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39" w:rsidRPr="00ED4CBA" w:rsidRDefault="00150C39" w:rsidP="00150C39">
      <w:pPr>
        <w:pStyle w:val="Default"/>
        <w:ind w:left="720"/>
        <w:rPr>
          <w:bCs/>
        </w:rPr>
      </w:pPr>
      <w:r>
        <w:rPr>
          <w:noProof/>
        </w:rPr>
        <w:drawing>
          <wp:anchor distT="0" distB="0" distL="114300" distR="114300" simplePos="0" relativeHeight="251666432" behindDoc="0" locked="0" layoutInCell="1" allowOverlap="1">
            <wp:simplePos x="0" y="0"/>
            <wp:positionH relativeFrom="column">
              <wp:posOffset>-422910</wp:posOffset>
            </wp:positionH>
            <wp:positionV relativeFrom="paragraph">
              <wp:posOffset>-83820</wp:posOffset>
            </wp:positionV>
            <wp:extent cx="838200" cy="537210"/>
            <wp:effectExtent l="0" t="0" r="0" b="0"/>
            <wp:wrapNone/>
            <wp:docPr id="2" name="Picture 2" descr="eq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qi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CBA">
        <w:rPr>
          <w:bCs/>
        </w:rPr>
        <w:t>J</w:t>
      </w:r>
      <w:r>
        <w:rPr>
          <w:bCs/>
        </w:rPr>
        <w:t>urnal Ekonomi dan Bisnis, Vol. 9 No. 1 September 2018</w:t>
      </w:r>
    </w:p>
    <w:p w:rsidR="00150C39" w:rsidRPr="00891D23" w:rsidRDefault="00150C39" w:rsidP="00150C39">
      <w:pPr>
        <w:pStyle w:val="Default"/>
        <w:ind w:left="720"/>
        <w:rPr>
          <w:bCs/>
        </w:rPr>
      </w:pPr>
      <w:r>
        <w:rPr>
          <w:noProof/>
        </w:rPr>
        <mc:AlternateContent>
          <mc:Choice Requires="wps">
            <w:drawing>
              <wp:anchor distT="0" distB="0" distL="114300" distR="114300" simplePos="0" relativeHeight="251667456" behindDoc="0" locked="0" layoutInCell="1" allowOverlap="1">
                <wp:simplePos x="0" y="0"/>
                <wp:positionH relativeFrom="column">
                  <wp:posOffset>-401955</wp:posOffset>
                </wp:positionH>
                <wp:positionV relativeFrom="paragraph">
                  <wp:posOffset>251460</wp:posOffset>
                </wp:positionV>
                <wp:extent cx="6048375" cy="28575"/>
                <wp:effectExtent l="17145" t="13335" r="1143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48375" cy="28575"/>
                        </a:xfrm>
                        <a:prstGeom prst="line">
                          <a:avLst/>
                        </a:prstGeom>
                        <a:noFill/>
                        <a:ln w="19050"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19.8pt" to="444.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" strokeweight="1.5pt">
                <o:lock v:ext="edit" shapetype="f"/>
              </v:line>
            </w:pict>
          </mc:Fallback>
        </mc:AlternateContent>
      </w:r>
      <w:r w:rsidRPr="00ED4CBA">
        <w:rPr>
          <w:bCs/>
        </w:rPr>
        <w:t>ISSN</w:t>
      </w:r>
      <w:r w:rsidRPr="00ED4CBA">
        <w:rPr>
          <w:bCs/>
        </w:rPr>
        <w:tab/>
      </w:r>
      <w:r w:rsidRPr="00ED4CBA">
        <w:rPr>
          <w:b/>
          <w:bCs/>
        </w:rPr>
        <w:t xml:space="preserve">: </w:t>
      </w:r>
      <w:r w:rsidRPr="00ED4CBA">
        <w:rPr>
          <w:b/>
        </w:rPr>
        <w:t>2503-4413</w:t>
      </w:r>
      <w:r w:rsidRPr="00ED4CBA">
        <w:rPr>
          <w:b/>
          <w:bCs/>
        </w:rPr>
        <w:t>,</w:t>
      </w:r>
      <w:r w:rsidR="00E21230">
        <w:rPr>
          <w:bCs/>
        </w:rPr>
        <w:t xml:space="preserve"> Hal 59</w:t>
      </w:r>
      <w:bookmarkStart w:id="0" w:name="_GoBack"/>
      <w:bookmarkEnd w:id="0"/>
      <w:r>
        <w:rPr>
          <w:bCs/>
        </w:rPr>
        <w:t xml:space="preserve"> - </w:t>
      </w:r>
      <w:r w:rsidR="006838C7">
        <w:rPr>
          <w:bCs/>
        </w:rPr>
        <w:t>72</w:t>
      </w:r>
    </w:p>
    <w:p w:rsidR="00150C39" w:rsidRDefault="00150C39" w:rsidP="00150C39">
      <w:pPr>
        <w:spacing w:after="0" w:line="240" w:lineRule="auto"/>
        <w:contextualSpacing/>
        <w:jc w:val="center"/>
        <w:rPr>
          <w:rFonts w:ascii="Times New Roman" w:hAnsi="Times New Roman" w:cs="Times New Roman"/>
          <w:b/>
          <w:sz w:val="24"/>
          <w:szCs w:val="24"/>
        </w:rPr>
      </w:pPr>
    </w:p>
    <w:p w:rsidR="00A816D2" w:rsidRPr="00150C39" w:rsidRDefault="00D92D11" w:rsidP="00150C39">
      <w:pPr>
        <w:spacing w:after="0" w:line="240" w:lineRule="auto"/>
        <w:contextualSpacing/>
        <w:jc w:val="center"/>
        <w:rPr>
          <w:rFonts w:ascii="Times New Roman" w:hAnsi="Times New Roman" w:cs="Times New Roman"/>
          <w:b/>
          <w:sz w:val="24"/>
          <w:szCs w:val="24"/>
        </w:rPr>
      </w:pPr>
      <w:r w:rsidRPr="00150C39">
        <w:rPr>
          <w:rFonts w:ascii="Times New Roman" w:hAnsi="Times New Roman" w:cs="Times New Roman"/>
          <w:b/>
          <w:sz w:val="24"/>
          <w:szCs w:val="24"/>
        </w:rPr>
        <w:t xml:space="preserve">BUDAYA ORGANISASI DALAM MENINGKATKAN PRESTASI KERJA PEGAWAI </w:t>
      </w:r>
    </w:p>
    <w:p w:rsidR="00237B55" w:rsidRPr="00150C39" w:rsidRDefault="00D92D11" w:rsidP="00150C39">
      <w:pPr>
        <w:spacing w:after="0" w:line="240" w:lineRule="auto"/>
        <w:contextualSpacing/>
        <w:jc w:val="center"/>
        <w:rPr>
          <w:rFonts w:ascii="Times New Roman" w:hAnsi="Times New Roman" w:cs="Times New Roman"/>
          <w:b/>
          <w:sz w:val="24"/>
          <w:szCs w:val="24"/>
        </w:rPr>
      </w:pPr>
      <w:r w:rsidRPr="00150C39">
        <w:rPr>
          <w:rFonts w:ascii="Times New Roman" w:hAnsi="Times New Roman" w:cs="Times New Roman"/>
          <w:b/>
          <w:sz w:val="24"/>
          <w:szCs w:val="24"/>
        </w:rPr>
        <w:t>DI BALAI DIKLAT APARATUR SUKAMANDI</w:t>
      </w:r>
      <w:r w:rsidR="00237B55" w:rsidRPr="00150C39">
        <w:rPr>
          <w:rFonts w:ascii="Times New Roman" w:hAnsi="Times New Roman" w:cs="Times New Roman"/>
          <w:b/>
          <w:sz w:val="24"/>
          <w:szCs w:val="24"/>
        </w:rPr>
        <w:t xml:space="preserve"> </w:t>
      </w:r>
    </w:p>
    <w:p w:rsidR="00D92D11" w:rsidRPr="00150C39" w:rsidRDefault="00237B55" w:rsidP="00150C39">
      <w:pPr>
        <w:spacing w:after="0" w:line="240" w:lineRule="auto"/>
        <w:contextualSpacing/>
        <w:jc w:val="center"/>
        <w:rPr>
          <w:rFonts w:ascii="Times New Roman" w:hAnsi="Times New Roman" w:cs="Times New Roman"/>
          <w:b/>
          <w:sz w:val="24"/>
          <w:szCs w:val="24"/>
        </w:rPr>
      </w:pPr>
      <w:r w:rsidRPr="00150C39">
        <w:rPr>
          <w:rFonts w:ascii="Times New Roman" w:hAnsi="Times New Roman" w:cs="Times New Roman"/>
          <w:b/>
          <w:sz w:val="24"/>
          <w:szCs w:val="24"/>
        </w:rPr>
        <w:t>KEMENTERIAN KELAUTAN DAN PERIKANAN</w:t>
      </w:r>
    </w:p>
    <w:p w:rsidR="00D92D11" w:rsidRPr="00150C39" w:rsidRDefault="00D92D11" w:rsidP="00150C39">
      <w:pPr>
        <w:spacing w:after="0" w:line="240" w:lineRule="auto"/>
        <w:contextualSpacing/>
        <w:jc w:val="center"/>
        <w:rPr>
          <w:rFonts w:ascii="Times New Roman" w:hAnsi="Times New Roman" w:cs="Times New Roman"/>
          <w:b/>
          <w:sz w:val="24"/>
          <w:szCs w:val="24"/>
        </w:rPr>
      </w:pPr>
    </w:p>
    <w:p w:rsidR="00DE4A53" w:rsidRPr="00150C39" w:rsidRDefault="00237B55" w:rsidP="00150C39">
      <w:pPr>
        <w:spacing w:after="0" w:line="240" w:lineRule="auto"/>
        <w:contextualSpacing/>
        <w:jc w:val="center"/>
        <w:rPr>
          <w:rFonts w:ascii="Times New Roman" w:hAnsi="Times New Roman" w:cs="Times New Roman"/>
          <w:b/>
          <w:sz w:val="24"/>
          <w:szCs w:val="24"/>
        </w:rPr>
      </w:pPr>
      <w:r w:rsidRPr="00150C39">
        <w:rPr>
          <w:rFonts w:ascii="Times New Roman" w:hAnsi="Times New Roman" w:cs="Times New Roman"/>
          <w:b/>
          <w:sz w:val="24"/>
          <w:szCs w:val="24"/>
        </w:rPr>
        <w:t>Asep Djaenudin</w:t>
      </w:r>
    </w:p>
    <w:p w:rsidR="00E2027B" w:rsidRPr="00150C39" w:rsidRDefault="00E2027B" w:rsidP="00150C39">
      <w:pPr>
        <w:spacing w:after="0" w:line="240" w:lineRule="auto"/>
        <w:contextualSpacing/>
        <w:jc w:val="center"/>
        <w:rPr>
          <w:rFonts w:ascii="Times New Roman" w:hAnsi="Times New Roman" w:cs="Times New Roman"/>
          <w:b/>
          <w:sz w:val="24"/>
          <w:szCs w:val="24"/>
        </w:rPr>
      </w:pPr>
      <w:r w:rsidRPr="00150C39">
        <w:rPr>
          <w:rFonts w:ascii="Times New Roman" w:hAnsi="Times New Roman" w:cs="Times New Roman"/>
          <w:b/>
          <w:sz w:val="24"/>
          <w:szCs w:val="24"/>
        </w:rPr>
        <w:t>Balai Diklat Aparatur Kementerian Kelautan dan Perikanan</w:t>
      </w:r>
    </w:p>
    <w:p w:rsidR="00E2027B" w:rsidRPr="00150C39" w:rsidRDefault="00E2027B" w:rsidP="00150C39">
      <w:pPr>
        <w:spacing w:after="0" w:line="240" w:lineRule="auto"/>
        <w:contextualSpacing/>
        <w:jc w:val="center"/>
        <w:rPr>
          <w:rFonts w:ascii="Times New Roman" w:hAnsi="Times New Roman" w:cs="Times New Roman"/>
          <w:b/>
          <w:sz w:val="24"/>
          <w:szCs w:val="24"/>
        </w:rPr>
      </w:pPr>
      <w:r w:rsidRPr="00150C39">
        <w:rPr>
          <w:rFonts w:ascii="Times New Roman" w:hAnsi="Times New Roman" w:cs="Times New Roman"/>
          <w:b/>
          <w:sz w:val="24"/>
          <w:szCs w:val="24"/>
        </w:rPr>
        <w:t>Jl. Raya 2 Sukamandi, Ciasem 41256, Subang-Jawa Barat</w:t>
      </w:r>
    </w:p>
    <w:p w:rsidR="00E2027B" w:rsidRPr="00150C39" w:rsidRDefault="00660EB3" w:rsidP="00150C39">
      <w:pPr>
        <w:spacing w:after="0" w:line="240" w:lineRule="auto"/>
        <w:contextualSpacing/>
        <w:jc w:val="center"/>
        <w:rPr>
          <w:rFonts w:ascii="Times New Roman" w:hAnsi="Times New Roman" w:cs="Times New Roman"/>
          <w:b/>
          <w:sz w:val="24"/>
          <w:szCs w:val="24"/>
        </w:rPr>
      </w:pPr>
      <w:r w:rsidRPr="00150C39">
        <w:rPr>
          <w:rFonts w:ascii="Times New Roman" w:hAnsi="Times New Roman" w:cs="Times New Roman"/>
          <w:b/>
          <w:sz w:val="24"/>
          <w:szCs w:val="24"/>
        </w:rPr>
        <w:t xml:space="preserve">Email: </w:t>
      </w:r>
      <w:r w:rsidR="00237B55" w:rsidRPr="00150C39">
        <w:rPr>
          <w:rFonts w:ascii="Times New Roman" w:hAnsi="Times New Roman" w:cs="Times New Roman"/>
          <w:b/>
          <w:color w:val="1F497D" w:themeColor="text2"/>
          <w:sz w:val="24"/>
          <w:szCs w:val="24"/>
          <w:u w:val="single"/>
        </w:rPr>
        <w:t>djaenudin1972@gmail.com</w:t>
      </w:r>
    </w:p>
    <w:p w:rsidR="00E2027B" w:rsidRPr="00150C39" w:rsidRDefault="00E2027B" w:rsidP="00150C39">
      <w:pPr>
        <w:spacing w:after="0" w:line="240" w:lineRule="auto"/>
        <w:contextualSpacing/>
        <w:jc w:val="center"/>
        <w:rPr>
          <w:rFonts w:ascii="Times New Roman" w:hAnsi="Times New Roman" w:cs="Times New Roman"/>
          <w:b/>
          <w:sz w:val="24"/>
          <w:szCs w:val="24"/>
        </w:rPr>
      </w:pPr>
    </w:p>
    <w:p w:rsidR="00E2027B" w:rsidRPr="00150C39" w:rsidRDefault="00E2027B" w:rsidP="00150C39">
      <w:pPr>
        <w:spacing w:after="0" w:line="240" w:lineRule="auto"/>
        <w:contextualSpacing/>
        <w:jc w:val="center"/>
        <w:rPr>
          <w:rFonts w:ascii="Times New Roman" w:hAnsi="Times New Roman" w:cs="Times New Roman"/>
          <w:b/>
          <w:sz w:val="24"/>
          <w:szCs w:val="24"/>
        </w:rPr>
      </w:pPr>
    </w:p>
    <w:p w:rsidR="00E2027B" w:rsidRPr="00150C39" w:rsidRDefault="00150C39" w:rsidP="00150C39">
      <w:pPr>
        <w:pStyle w:val="HTMLPreformatted"/>
        <w:shd w:val="clear" w:color="auto" w:fill="FFFFFF"/>
        <w:tabs>
          <w:tab w:val="left" w:pos="709"/>
        </w:tabs>
        <w:contextualSpacing/>
        <w:jc w:val="center"/>
        <w:rPr>
          <w:rFonts w:ascii="Times New Roman" w:hAnsi="Times New Roman" w:cs="Times New Roman"/>
          <w:b/>
          <w:i/>
          <w:sz w:val="22"/>
          <w:szCs w:val="22"/>
        </w:rPr>
      </w:pPr>
      <w:r w:rsidRPr="00150C39">
        <w:rPr>
          <w:rFonts w:ascii="Times New Roman" w:hAnsi="Times New Roman" w:cs="Times New Roman"/>
          <w:b/>
          <w:i/>
          <w:sz w:val="22"/>
          <w:szCs w:val="22"/>
        </w:rPr>
        <w:t>Abstract</w:t>
      </w:r>
    </w:p>
    <w:p w:rsidR="00237B55" w:rsidRPr="00150C39" w:rsidRDefault="00E2027B" w:rsidP="00150C39">
      <w:pPr>
        <w:spacing w:after="0" w:line="240" w:lineRule="auto"/>
        <w:contextualSpacing/>
        <w:jc w:val="center"/>
        <w:rPr>
          <w:rFonts w:ascii="Times New Roman" w:hAnsi="Times New Roman" w:cs="Times New Roman"/>
          <w:b/>
          <w:bCs/>
        </w:rPr>
      </w:pPr>
      <w:r w:rsidRPr="00150C39">
        <w:rPr>
          <w:rFonts w:ascii="Times New Roman" w:hAnsi="Times New Roman" w:cs="Times New Roman"/>
          <w:i/>
        </w:rPr>
        <w:tab/>
      </w:r>
    </w:p>
    <w:p w:rsidR="00237B55" w:rsidRPr="00150C39" w:rsidRDefault="00237B55" w:rsidP="00150C39">
      <w:pPr>
        <w:pStyle w:val="0"/>
        <w:spacing w:line="240" w:lineRule="auto"/>
        <w:contextualSpacing/>
        <w:rPr>
          <w:rStyle w:val="apple-style-span"/>
          <w:rFonts w:ascii="Times New Roman" w:hAnsi="Times New Roman" w:cs="Times New Roman"/>
          <w:i/>
          <w:sz w:val="22"/>
          <w:szCs w:val="22"/>
        </w:rPr>
      </w:pPr>
      <w:r w:rsidRPr="00150C39">
        <w:rPr>
          <w:rStyle w:val="apple-style-span"/>
          <w:rFonts w:ascii="Times New Roman" w:hAnsi="Times New Roman" w:cs="Times New Roman"/>
          <w:i/>
          <w:sz w:val="22"/>
          <w:szCs w:val="22"/>
        </w:rPr>
        <w:t xml:space="preserve">The objective of this research is to </w:t>
      </w:r>
      <w:r w:rsidRPr="00150C39">
        <w:rPr>
          <w:rStyle w:val="apple-style-span"/>
          <w:rFonts w:ascii="Times New Roman" w:hAnsi="Times New Roman" w:cs="Times New Roman"/>
          <w:i/>
          <w:color w:val="000000"/>
          <w:sz w:val="22"/>
          <w:szCs w:val="22"/>
        </w:rPr>
        <w:t>understand the organizations culture in improving the performance of employees in Balai Diklat Aparatur Sukamandi. Research was conducted using descriptive methods. Research data collected using a questionnaire completed by 30 employees. Research data analyzed using descriptive technical analysis</w:t>
      </w:r>
      <w:r w:rsidRPr="00150C39">
        <w:rPr>
          <w:rStyle w:val="apple-style-span"/>
          <w:rFonts w:ascii="Times New Roman" w:hAnsi="Times New Roman" w:cs="Times New Roman"/>
          <w:i/>
          <w:sz w:val="22"/>
          <w:szCs w:val="22"/>
        </w:rPr>
        <w:t>.</w:t>
      </w:r>
    </w:p>
    <w:p w:rsidR="00237B55" w:rsidRPr="00150C39" w:rsidRDefault="00237B55" w:rsidP="00150C39">
      <w:pPr>
        <w:pStyle w:val="0"/>
        <w:spacing w:line="240" w:lineRule="auto"/>
        <w:contextualSpacing/>
        <w:rPr>
          <w:rFonts w:ascii="Times New Roman" w:hAnsi="Times New Roman" w:cs="Times New Roman"/>
          <w:b/>
          <w:sz w:val="22"/>
          <w:szCs w:val="22"/>
        </w:rPr>
      </w:pPr>
      <w:r w:rsidRPr="00150C39">
        <w:rPr>
          <w:rStyle w:val="apple-style-span"/>
          <w:rFonts w:ascii="Times New Roman" w:hAnsi="Times New Roman" w:cs="Times New Roman"/>
          <w:i/>
          <w:color w:val="000000"/>
          <w:sz w:val="22"/>
          <w:szCs w:val="22"/>
        </w:rPr>
        <w:t>Based on the analysis of data obtained the following conclusions: First,</w:t>
      </w:r>
      <w:r w:rsidRPr="00150C39">
        <w:rPr>
          <w:rFonts w:ascii="Times New Roman" w:hAnsi="Times New Roman" w:cs="Times New Roman"/>
          <w:i/>
          <w:color w:val="000000"/>
          <w:sz w:val="22"/>
          <w:szCs w:val="22"/>
        </w:rPr>
        <w:t xml:space="preserve"> </w:t>
      </w:r>
      <w:r w:rsidRPr="00150C39">
        <w:rPr>
          <w:rStyle w:val="apple-style-span"/>
          <w:rFonts w:ascii="Times New Roman" w:hAnsi="Times New Roman" w:cs="Times New Roman"/>
          <w:i/>
          <w:color w:val="000000"/>
          <w:sz w:val="22"/>
          <w:szCs w:val="22"/>
        </w:rPr>
        <w:t xml:space="preserve">perfoemance of employees in Balai Diklat Aparatur Sukamandi relatively good level reached 81.86%. This is </w:t>
      </w:r>
      <w:proofErr w:type="gramStart"/>
      <w:r w:rsidRPr="00150C39">
        <w:rPr>
          <w:rStyle w:val="apple-style-span"/>
          <w:rFonts w:ascii="Times New Roman" w:hAnsi="Times New Roman" w:cs="Times New Roman"/>
          <w:i/>
          <w:color w:val="000000"/>
          <w:sz w:val="22"/>
          <w:szCs w:val="22"/>
        </w:rPr>
        <w:t>shown</w:t>
      </w:r>
      <w:proofErr w:type="gramEnd"/>
      <w:r w:rsidRPr="00150C39">
        <w:rPr>
          <w:rStyle w:val="apple-style-span"/>
          <w:rFonts w:ascii="Times New Roman" w:hAnsi="Times New Roman" w:cs="Times New Roman"/>
          <w:i/>
          <w:color w:val="000000"/>
          <w:sz w:val="22"/>
          <w:szCs w:val="22"/>
        </w:rPr>
        <w:t xml:space="preserve"> by how the employees in performing work in a timely manner, have a responsibility in the work, the results show quality of work achieved, to obey the rules, and foster cooperation. Second: organizations culture in Balai Diklat Aparatur Sukamandi relatively low levels reached only 62.98%. This is indicated by the values and norms about the structure of the task, the applicable regulations, the interaction between employees, and appreciation of the achievements that have not been agreed upon in their entirety as a reference in conducting activities to achieve organizational goals, so that should be improved. Third: organizations culture can potentially lead to increase in employee job performance. Agreement on values and norms will encourage the employee organization in conducting the work in accordance with the objectives of the organization. This is indicated particularly by the structure of tasks that employees can demonstrate the quality of the work.</w:t>
      </w:r>
    </w:p>
    <w:p w:rsidR="00E2027B" w:rsidRPr="00150C39" w:rsidRDefault="00E2027B" w:rsidP="00150C39">
      <w:pPr>
        <w:pStyle w:val="FootnoteText"/>
        <w:spacing w:after="0" w:line="240" w:lineRule="auto"/>
        <w:ind w:left="1134" w:hanging="1134"/>
        <w:contextualSpacing/>
        <w:rPr>
          <w:rFonts w:ascii="Times New Roman" w:hAnsi="Times New Roman"/>
          <w:i/>
          <w:sz w:val="22"/>
          <w:szCs w:val="22"/>
        </w:rPr>
      </w:pPr>
    </w:p>
    <w:p w:rsidR="00C70357" w:rsidRPr="00150C39" w:rsidRDefault="00660EB3" w:rsidP="00150C39">
      <w:pPr>
        <w:jc w:val="both"/>
        <w:rPr>
          <w:rFonts w:ascii="Times New Roman" w:eastAsia="Times New Roman" w:hAnsi="Times New Roman" w:cs="Times New Roman"/>
          <w:b/>
        </w:rPr>
      </w:pPr>
      <w:r w:rsidRPr="00150C39">
        <w:rPr>
          <w:rFonts w:ascii="Times New Roman" w:eastAsia="Times New Roman" w:hAnsi="Times New Roman" w:cs="Times New Roman"/>
          <w:b/>
        </w:rPr>
        <w:t>PENDAHULUAN</w:t>
      </w:r>
    </w:p>
    <w:p w:rsidR="00AD4876" w:rsidRDefault="00AD4876" w:rsidP="00150C39">
      <w:pPr>
        <w:autoSpaceDE w:val="0"/>
        <w:autoSpaceDN w:val="0"/>
        <w:adjustRightInd w:val="0"/>
        <w:spacing w:after="0" w:line="240" w:lineRule="auto"/>
        <w:ind w:right="-20" w:firstLine="720"/>
        <w:contextualSpacing/>
        <w:jc w:val="both"/>
        <w:rPr>
          <w:rFonts w:ascii="Times New Roman" w:hAnsi="Times New Roman" w:cs="Times New Roman"/>
        </w:rPr>
        <w:sectPr w:rsidR="00AD4876" w:rsidSect="006838C7">
          <w:headerReference w:type="default" r:id="rId10"/>
          <w:footerReference w:type="default" r:id="rId11"/>
          <w:pgSz w:w="11910" w:h="16840" w:code="9"/>
          <w:pgMar w:top="1701" w:right="1701" w:bottom="1701" w:left="1701" w:header="709" w:footer="709" w:gutter="0"/>
          <w:pgNumType w:start="59"/>
          <w:cols w:space="708"/>
          <w:docGrid w:linePitch="360"/>
        </w:sectPr>
      </w:pPr>
    </w:p>
    <w:p w:rsidR="00F227C3" w:rsidRPr="00150C39" w:rsidRDefault="00AD5C11" w:rsidP="00150C39">
      <w:pPr>
        <w:autoSpaceDE w:val="0"/>
        <w:autoSpaceDN w:val="0"/>
        <w:adjustRightInd w:val="0"/>
        <w:spacing w:after="0" w:line="240" w:lineRule="auto"/>
        <w:ind w:right="-20" w:firstLine="720"/>
        <w:contextualSpacing/>
        <w:jc w:val="both"/>
        <w:rPr>
          <w:rFonts w:ascii="Times New Roman" w:hAnsi="Times New Roman" w:cs="Times New Roman"/>
          <w:lang w:val="sv-SE"/>
        </w:rPr>
      </w:pPr>
      <w:r w:rsidRPr="00150C39">
        <w:rPr>
          <w:rFonts w:ascii="Times New Roman" w:hAnsi="Times New Roman" w:cs="Times New Roman"/>
        </w:rPr>
        <w:lastRenderedPageBreak/>
        <w:t xml:space="preserve">Sumber daya manusia pada umumnya merupakan tenaga kerja dan pada khususnya adalah karyawan, maka kehadiran karyawan merupakan faktor yang sangat esensial, yang selalu berperan aktif dan dominan dalam setiap kegiatan </w:t>
      </w:r>
      <w:proofErr w:type="gramStart"/>
      <w:r w:rsidRPr="00150C39">
        <w:rPr>
          <w:rFonts w:ascii="Times New Roman" w:hAnsi="Times New Roman" w:cs="Times New Roman"/>
        </w:rPr>
        <w:t>kantor</w:t>
      </w:r>
      <w:proofErr w:type="gramEnd"/>
      <w:r w:rsidRPr="00150C39">
        <w:rPr>
          <w:rFonts w:ascii="Times New Roman" w:hAnsi="Times New Roman" w:cs="Times New Roman"/>
        </w:rPr>
        <w:t xml:space="preserve"> dan juga sebagai perencana, pelaku dan penentu dalam terwujudnya tujuan departemen. </w:t>
      </w:r>
      <w:proofErr w:type="gramStart"/>
      <w:r w:rsidRPr="00150C39">
        <w:rPr>
          <w:rFonts w:ascii="Times New Roman" w:hAnsi="Times New Roman" w:cs="Times New Roman"/>
        </w:rPr>
        <w:t>Sedangkan untuk mengatur karyawan adalah hal yang sulit dan kompleks, karena mereka memiliki pikiran, perasaan, status, keinginan, kebutuhan yang berbeda-beda yang dibawa ke dalam instansi.</w:t>
      </w:r>
      <w:proofErr w:type="gramEnd"/>
      <w:r w:rsidRPr="00150C39">
        <w:rPr>
          <w:rFonts w:ascii="Times New Roman" w:hAnsi="Times New Roman" w:cs="Times New Roman"/>
        </w:rPr>
        <w:t xml:space="preserve"> Manajemen harus mampu menciptakan kondisi kerja yang sangat </w:t>
      </w:r>
      <w:r w:rsidRPr="00150C39">
        <w:rPr>
          <w:rFonts w:ascii="Times New Roman" w:hAnsi="Times New Roman" w:cs="Times New Roman"/>
        </w:rPr>
        <w:lastRenderedPageBreak/>
        <w:t xml:space="preserve">menguntungkan, sehingga pegawai </w:t>
      </w:r>
      <w:proofErr w:type="gramStart"/>
      <w:r w:rsidRPr="00150C39">
        <w:rPr>
          <w:rFonts w:ascii="Times New Roman" w:hAnsi="Times New Roman" w:cs="Times New Roman"/>
        </w:rPr>
        <w:t>akan</w:t>
      </w:r>
      <w:proofErr w:type="gramEnd"/>
      <w:r w:rsidRPr="00150C39">
        <w:rPr>
          <w:rFonts w:ascii="Times New Roman" w:hAnsi="Times New Roman" w:cs="Times New Roman"/>
        </w:rPr>
        <w:t xml:space="preserve"> dengan sukarela melaksanakan kewajibannya dengan sebaik-baiknya. </w:t>
      </w:r>
      <w:r w:rsidRPr="00150C39">
        <w:rPr>
          <w:rFonts w:ascii="Times New Roman" w:hAnsi="Times New Roman" w:cs="Times New Roman"/>
          <w:lang w:val="sv-SE"/>
        </w:rPr>
        <w:t>Sehingga mereka melihat bahwa pelaksanaan tugas ini memberi makna kepada diri mereka</w:t>
      </w:r>
      <w:r w:rsidR="00F227C3" w:rsidRPr="00150C39">
        <w:rPr>
          <w:rFonts w:ascii="Times New Roman" w:hAnsi="Times New Roman" w:cs="Times New Roman"/>
          <w:lang w:val="sv-SE"/>
        </w:rPr>
        <w:t>.</w:t>
      </w:r>
    </w:p>
    <w:p w:rsidR="00F227C3" w:rsidRPr="00150C39" w:rsidRDefault="00F227C3" w:rsidP="00150C39">
      <w:pPr>
        <w:pStyle w:val="ListParagraph"/>
        <w:ind w:left="0" w:firstLine="709"/>
        <w:jc w:val="both"/>
        <w:rPr>
          <w:rFonts w:ascii="Times New Roman" w:hAnsi="Times New Roman" w:cs="Times New Roman"/>
          <w:lang w:val="sv-SE"/>
        </w:rPr>
      </w:pPr>
      <w:r w:rsidRPr="00150C39">
        <w:rPr>
          <w:rFonts w:ascii="Times New Roman" w:hAnsi="Times New Roman" w:cs="Times New Roman"/>
          <w:lang w:val="sv-SE"/>
        </w:rPr>
        <w:t xml:space="preserve">Upaya organisasi mencapai tujuan yang diinginkan oleh anggota selalu mengalami kendala, baik yang berasal dari dalam organisasi maupun dari luar organisasi sebagai akibat adanya pengaruh lingkungan di sekitar organisasi. Tantangan organisasi dapat dibagi menjadi dua bagian yaitu: tantangan internal dan eksternal. Tantangan internal berupa perubahan </w:t>
      </w:r>
      <w:r w:rsidRPr="00150C39">
        <w:rPr>
          <w:rFonts w:ascii="Times New Roman" w:hAnsi="Times New Roman" w:cs="Times New Roman"/>
          <w:lang w:val="sv-SE"/>
        </w:rPr>
        <w:lastRenderedPageBreak/>
        <w:t>karyawan dan perubahan pengembangan, sedangkan tantangan eksternal berupa perubahan ekonomi, perubahan kebijaksanaan, maupun ketatnya persaingan. Tantangan ini tentu saja dapat mempersulit tercapainya proses tujuan organisasi. Sukses tidaknya pengelolaan organisasi tergantung pada keadaan sumber daya manusia. Dengan demikian pengembangan sumber daya manusia dalam suatu organisasi mutlak diperlukan. Sebab tanpa sumber daya manusia yang berkualitas, tujuan organisasi akan sulit terwujud.</w:t>
      </w:r>
    </w:p>
    <w:p w:rsidR="00F227C3" w:rsidRPr="00150C39" w:rsidRDefault="00F227C3" w:rsidP="00150C39">
      <w:pPr>
        <w:autoSpaceDE w:val="0"/>
        <w:autoSpaceDN w:val="0"/>
        <w:adjustRightInd w:val="0"/>
        <w:spacing w:after="0" w:line="240" w:lineRule="auto"/>
        <w:ind w:right="-20" w:firstLine="720"/>
        <w:contextualSpacing/>
        <w:jc w:val="both"/>
        <w:rPr>
          <w:rFonts w:ascii="Times New Roman" w:hAnsi="Times New Roman" w:cs="Times New Roman"/>
          <w:lang w:val="sv-SE"/>
        </w:rPr>
      </w:pPr>
      <w:r w:rsidRPr="00150C39">
        <w:rPr>
          <w:rFonts w:ascii="Times New Roman" w:hAnsi="Times New Roman" w:cs="Times New Roman"/>
          <w:lang w:val="sv-SE"/>
        </w:rPr>
        <w:t>Salah satu faktor penentu untuk memperlancar penyelesaian tugas-tugas yang dibebankan kepada pegawai dalam suatu organisasi adalah budaya organisasi. Pola budaya organisasi yang diterapkan di Balai Diklat Aparatur Sukamandi juga membawa pengaruh kepada cara kerja pegawai dalam menjalankan tugas-tugas yang dibebankan kepadanya. Untuk itu perlu adanya suatu kontribusi yang dapat memberikan manfaat bagi organisasi</w:t>
      </w:r>
      <w:r w:rsidR="00877744" w:rsidRPr="00150C39">
        <w:rPr>
          <w:rFonts w:ascii="Times New Roman" w:hAnsi="Times New Roman" w:cs="Times New Roman"/>
          <w:lang w:val="sv-SE"/>
        </w:rPr>
        <w:t>.</w:t>
      </w:r>
    </w:p>
    <w:p w:rsidR="00877744" w:rsidRPr="00150C39" w:rsidRDefault="00877744" w:rsidP="00150C39">
      <w:pPr>
        <w:pStyle w:val="ListParagraph"/>
        <w:ind w:left="0" w:firstLine="706"/>
        <w:jc w:val="both"/>
        <w:rPr>
          <w:rFonts w:ascii="Times New Roman" w:hAnsi="Times New Roman" w:cs="Times New Roman"/>
          <w:lang w:val="sv-SE"/>
        </w:rPr>
      </w:pPr>
      <w:r w:rsidRPr="00150C39">
        <w:rPr>
          <w:rFonts w:ascii="Times New Roman" w:hAnsi="Times New Roman" w:cs="Times New Roman"/>
          <w:lang w:val="sv-SE"/>
        </w:rPr>
        <w:lastRenderedPageBreak/>
        <w:t>Memanusiakan pegawai dapat dilakukan oleh instansi sebagai suatu organisasi atau oleh pimpinan. Sikap untuk tidak merendahkan bawahan bahkan sikap menghargai bawahan sebagai manusia perlu ditanamkan. Menghargai bawahan berarti menganggap mereka berkedudukan sama, walaupun secara organisasi kebetulan berkedudukan lebih rendah. Dengan demikian, setiap pemimpin harus belajar menghargai anak buah.</w:t>
      </w:r>
    </w:p>
    <w:p w:rsidR="00877744" w:rsidRPr="00150C39" w:rsidRDefault="00877744" w:rsidP="00150C39">
      <w:pPr>
        <w:pStyle w:val="ListParagraph"/>
        <w:ind w:left="0" w:firstLine="706"/>
        <w:jc w:val="both"/>
        <w:rPr>
          <w:rFonts w:ascii="Times New Roman" w:hAnsi="Times New Roman" w:cs="Times New Roman"/>
        </w:rPr>
      </w:pPr>
      <w:r w:rsidRPr="00150C39">
        <w:rPr>
          <w:rFonts w:ascii="Times New Roman" w:hAnsi="Times New Roman" w:cs="Times New Roman"/>
          <w:lang w:val="sv-SE"/>
        </w:rPr>
        <w:t xml:space="preserve">Banyak hal yang dapat menyebabkan terjadinya peningkatan produktivitas kerja seorang pegawai dalam suatu organisasi antara lain: lingkungan kerja; promosi jabatan; pendapatan tiap bulan; minat; sikap; pengetahuan; perhatian pimpinan; tanggung jawab; kesempatan memperoleh pendidikan yang lebih tinggi; kepuasan kerja; budaya organisasi; motivasi berprestasi; kepemimpinan atasan dan lain sebagainya. </w:t>
      </w:r>
      <w:r w:rsidRPr="00150C39">
        <w:rPr>
          <w:rFonts w:ascii="Times New Roman" w:hAnsi="Times New Roman" w:cs="Times New Roman"/>
        </w:rPr>
        <w:t xml:space="preserve">Namun yang menjadi sasaran utama dalam penelitian ini adalah budaya organisasi </w:t>
      </w:r>
      <w:proofErr w:type="gramStart"/>
      <w:r w:rsidRPr="00150C39">
        <w:rPr>
          <w:rFonts w:ascii="Times New Roman" w:hAnsi="Times New Roman" w:cs="Times New Roman"/>
        </w:rPr>
        <w:t>dan  prestasi</w:t>
      </w:r>
      <w:proofErr w:type="gramEnd"/>
      <w:r w:rsidRPr="00150C39">
        <w:rPr>
          <w:rFonts w:ascii="Times New Roman" w:hAnsi="Times New Roman" w:cs="Times New Roman"/>
        </w:rPr>
        <w:t xml:space="preserve"> kerja.</w:t>
      </w:r>
    </w:p>
    <w:p w:rsidR="00AD4876" w:rsidRDefault="00AD4876" w:rsidP="00150C39">
      <w:pPr>
        <w:pStyle w:val="ListParagraph"/>
        <w:autoSpaceDE w:val="0"/>
        <w:autoSpaceDN w:val="0"/>
        <w:adjustRightInd w:val="0"/>
        <w:ind w:left="284"/>
        <w:rPr>
          <w:rFonts w:ascii="Times New Roman" w:hAnsi="Times New Roman" w:cs="Times New Roman"/>
          <w:b/>
        </w:rPr>
        <w:sectPr w:rsidR="00AD4876" w:rsidSect="00AD4876">
          <w:type w:val="continuous"/>
          <w:pgSz w:w="11910" w:h="16840" w:code="9"/>
          <w:pgMar w:top="1701" w:right="1701" w:bottom="1701" w:left="1701" w:header="709" w:footer="709" w:gutter="0"/>
          <w:cols w:num="2" w:space="708"/>
          <w:docGrid w:linePitch="360"/>
        </w:sectPr>
      </w:pPr>
    </w:p>
    <w:p w:rsidR="00877744" w:rsidRPr="00150C39" w:rsidRDefault="00877744" w:rsidP="00150C39">
      <w:pPr>
        <w:pStyle w:val="ListParagraph"/>
        <w:autoSpaceDE w:val="0"/>
        <w:autoSpaceDN w:val="0"/>
        <w:adjustRightInd w:val="0"/>
        <w:ind w:left="284"/>
        <w:rPr>
          <w:rFonts w:ascii="Times New Roman" w:hAnsi="Times New Roman" w:cs="Times New Roman"/>
          <w:b/>
        </w:rPr>
      </w:pPr>
    </w:p>
    <w:p w:rsidR="007D7EE3" w:rsidRPr="00AD4876" w:rsidRDefault="007D7EE3" w:rsidP="00AD4876">
      <w:pPr>
        <w:autoSpaceDE w:val="0"/>
        <w:autoSpaceDN w:val="0"/>
        <w:adjustRightInd w:val="0"/>
        <w:rPr>
          <w:rFonts w:ascii="Times New Roman" w:hAnsi="Times New Roman" w:cs="Times New Roman"/>
          <w:b/>
        </w:rPr>
      </w:pPr>
      <w:r w:rsidRPr="00AD4876">
        <w:rPr>
          <w:rFonts w:ascii="Times New Roman" w:hAnsi="Times New Roman" w:cs="Times New Roman"/>
          <w:b/>
        </w:rPr>
        <w:t>METODE PENELITIAN</w:t>
      </w:r>
    </w:p>
    <w:p w:rsidR="00AD4876" w:rsidRDefault="00AD4876" w:rsidP="00150C39">
      <w:pPr>
        <w:pStyle w:val="0"/>
        <w:spacing w:line="240" w:lineRule="auto"/>
        <w:contextualSpacing/>
        <w:rPr>
          <w:rFonts w:ascii="Times New Roman" w:hAnsi="Times New Roman" w:cs="Times New Roman"/>
          <w:sz w:val="22"/>
          <w:szCs w:val="22"/>
        </w:rPr>
        <w:sectPr w:rsidR="00AD4876" w:rsidSect="00AD4876">
          <w:type w:val="continuous"/>
          <w:pgSz w:w="11910" w:h="16840" w:code="9"/>
          <w:pgMar w:top="1701" w:right="1701" w:bottom="1701" w:left="1701" w:header="709" w:footer="709" w:gutter="0"/>
          <w:cols w:space="708"/>
          <w:docGrid w:linePitch="360"/>
        </w:sectPr>
      </w:pPr>
    </w:p>
    <w:p w:rsidR="00194C6B" w:rsidRPr="00150C39" w:rsidRDefault="00194C6B" w:rsidP="00150C39">
      <w:pPr>
        <w:pStyle w:val="0"/>
        <w:spacing w:line="240" w:lineRule="auto"/>
        <w:contextualSpacing/>
        <w:rPr>
          <w:rFonts w:ascii="Times New Roman" w:hAnsi="Times New Roman" w:cs="Times New Roman"/>
          <w:sz w:val="22"/>
          <w:szCs w:val="22"/>
        </w:rPr>
      </w:pPr>
      <w:proofErr w:type="gramStart"/>
      <w:r w:rsidRPr="00150C39">
        <w:rPr>
          <w:rFonts w:ascii="Times New Roman" w:hAnsi="Times New Roman" w:cs="Times New Roman"/>
          <w:sz w:val="22"/>
          <w:szCs w:val="22"/>
        </w:rPr>
        <w:lastRenderedPageBreak/>
        <w:t>Penelitian ini dilaksanakan menggunakan metode deskripitif, yakni metode yang diterapkan untuk mengkaji masalah dengan menggambarkan situasi atau kejadian-kejadian.</w:t>
      </w:r>
      <w:proofErr w:type="gramEnd"/>
      <w:r w:rsidRPr="00150C39">
        <w:rPr>
          <w:rFonts w:ascii="Times New Roman" w:hAnsi="Times New Roman" w:cs="Times New Roman"/>
          <w:sz w:val="22"/>
          <w:szCs w:val="22"/>
        </w:rPr>
        <w:t xml:space="preserve"> Penelitian ini tidak dimaksudkan untuk menguji hipotesis, tetapi menggambarkan keseluruhan proses yang terkait dengan masalah penelitian. </w:t>
      </w:r>
      <w:proofErr w:type="gramStart"/>
      <w:r w:rsidRPr="00150C39">
        <w:rPr>
          <w:rFonts w:ascii="Times New Roman" w:hAnsi="Times New Roman" w:cs="Times New Roman"/>
          <w:sz w:val="22"/>
          <w:szCs w:val="22"/>
        </w:rPr>
        <w:t xml:space="preserve">Penelitian dilaksanakan untuk menggambarkan secara sistematis fakta dan karakteristik data dengan memusatkan </w:t>
      </w:r>
      <w:r w:rsidRPr="00150C39">
        <w:rPr>
          <w:rFonts w:ascii="Times New Roman" w:hAnsi="Times New Roman" w:cs="Times New Roman"/>
          <w:sz w:val="22"/>
          <w:szCs w:val="22"/>
        </w:rPr>
        <w:lastRenderedPageBreak/>
        <w:t>perhatian pada masalah-masalah yang ada pada saat penelitian berlangsung.</w:t>
      </w:r>
      <w:proofErr w:type="gramEnd"/>
    </w:p>
    <w:p w:rsidR="00194C6B" w:rsidRPr="00150C39" w:rsidRDefault="00194C6B" w:rsidP="00150C39">
      <w:pPr>
        <w:autoSpaceDE w:val="0"/>
        <w:autoSpaceDN w:val="0"/>
        <w:adjustRightInd w:val="0"/>
        <w:spacing w:after="0" w:line="240" w:lineRule="auto"/>
        <w:ind w:firstLine="720"/>
        <w:contextualSpacing/>
        <w:jc w:val="both"/>
        <w:rPr>
          <w:rFonts w:ascii="Times New Roman" w:hAnsi="Times New Roman" w:cs="Times New Roman"/>
          <w:lang w:val="sv-SE"/>
        </w:rPr>
      </w:pPr>
      <w:r w:rsidRPr="00150C39">
        <w:rPr>
          <w:rFonts w:ascii="Times New Roman" w:hAnsi="Times New Roman" w:cs="Times New Roman"/>
          <w:lang w:val="sv-SE"/>
        </w:rPr>
        <w:t xml:space="preserve">Pelaksanaan penelitian dilakukan melalui tiga tahap yaitu: </w:t>
      </w:r>
      <w:r w:rsidRPr="00150C39">
        <w:rPr>
          <w:rFonts w:ascii="Times New Roman" w:hAnsi="Times New Roman" w:cs="Times New Roman"/>
          <w:bCs/>
          <w:lang w:val="sv-SE"/>
        </w:rPr>
        <w:t xml:space="preserve">Tahap orientasi </w:t>
      </w:r>
      <w:r w:rsidRPr="00150C39">
        <w:rPr>
          <w:rFonts w:ascii="Times New Roman" w:hAnsi="Times New Roman" w:cs="Times New Roman"/>
          <w:lang w:val="sv-SE"/>
        </w:rPr>
        <w:t xml:space="preserve">yang merupakan tahap awal memasuki lapangan untuk penjajagan. </w:t>
      </w:r>
      <w:r w:rsidRPr="00150C39">
        <w:rPr>
          <w:rFonts w:ascii="Times New Roman" w:hAnsi="Times New Roman" w:cs="Times New Roman"/>
          <w:bCs/>
          <w:iCs/>
          <w:lang w:val="sv-SE"/>
        </w:rPr>
        <w:t>T</w:t>
      </w:r>
      <w:r w:rsidRPr="00150C39">
        <w:rPr>
          <w:rFonts w:ascii="Times New Roman" w:hAnsi="Times New Roman" w:cs="Times New Roman"/>
          <w:bCs/>
          <w:lang w:val="sv-SE"/>
        </w:rPr>
        <w:t xml:space="preserve">ahap </w:t>
      </w:r>
      <w:r w:rsidRPr="00150C39">
        <w:rPr>
          <w:rFonts w:ascii="Times New Roman" w:hAnsi="Times New Roman" w:cs="Times New Roman"/>
          <w:lang w:val="sv-SE"/>
        </w:rPr>
        <w:t>pengumpulan dan analisis data yang diarahkan untuk mendapatkan data dalam menjawab masalah penelitian. Tahap Penarikan kesimpulan sebagai jawaban atas masalah penelitian yang diajukan.</w:t>
      </w:r>
    </w:p>
    <w:p w:rsidR="00AD4876" w:rsidRDefault="00AD4876" w:rsidP="00150C39">
      <w:pPr>
        <w:autoSpaceDE w:val="0"/>
        <w:autoSpaceDN w:val="0"/>
        <w:adjustRightInd w:val="0"/>
        <w:spacing w:after="0" w:line="240" w:lineRule="auto"/>
        <w:ind w:firstLine="720"/>
        <w:contextualSpacing/>
        <w:jc w:val="both"/>
        <w:rPr>
          <w:rFonts w:ascii="Times New Roman" w:hAnsi="Times New Roman" w:cs="Times New Roman"/>
        </w:rPr>
        <w:sectPr w:rsidR="00AD4876" w:rsidSect="00AD4876">
          <w:type w:val="continuous"/>
          <w:pgSz w:w="11910" w:h="16840" w:code="9"/>
          <w:pgMar w:top="1701" w:right="1701" w:bottom="1701" w:left="1701" w:header="709" w:footer="709" w:gutter="0"/>
          <w:cols w:num="2" w:space="708"/>
          <w:docGrid w:linePitch="360"/>
        </w:sectPr>
      </w:pPr>
    </w:p>
    <w:p w:rsidR="00C36885" w:rsidRPr="00150C39" w:rsidRDefault="00C36885" w:rsidP="00150C39">
      <w:pPr>
        <w:autoSpaceDE w:val="0"/>
        <w:autoSpaceDN w:val="0"/>
        <w:adjustRightInd w:val="0"/>
        <w:spacing w:after="0" w:line="240" w:lineRule="auto"/>
        <w:ind w:firstLine="720"/>
        <w:contextualSpacing/>
        <w:jc w:val="both"/>
        <w:rPr>
          <w:rFonts w:ascii="Times New Roman" w:hAnsi="Times New Roman" w:cs="Times New Roman"/>
        </w:rPr>
      </w:pPr>
    </w:p>
    <w:p w:rsidR="00850B00" w:rsidRPr="00AD4876" w:rsidRDefault="007D7EE3" w:rsidP="00AD4876">
      <w:pPr>
        <w:autoSpaceDE w:val="0"/>
        <w:autoSpaceDN w:val="0"/>
        <w:adjustRightInd w:val="0"/>
        <w:rPr>
          <w:rFonts w:ascii="Times New Roman" w:hAnsi="Times New Roman" w:cs="Times New Roman"/>
          <w:b/>
        </w:rPr>
      </w:pPr>
      <w:r w:rsidRPr="00AD4876">
        <w:rPr>
          <w:rFonts w:ascii="Times New Roman" w:hAnsi="Times New Roman" w:cs="Times New Roman"/>
          <w:b/>
        </w:rPr>
        <w:t>KERANGKA</w:t>
      </w:r>
      <w:r w:rsidR="00660EB3" w:rsidRPr="00AD4876">
        <w:rPr>
          <w:rFonts w:ascii="Times New Roman" w:hAnsi="Times New Roman" w:cs="Times New Roman"/>
          <w:b/>
        </w:rPr>
        <w:t xml:space="preserve"> TEORI </w:t>
      </w:r>
    </w:p>
    <w:p w:rsidR="00850B00" w:rsidRPr="00150C39" w:rsidRDefault="001E72D3" w:rsidP="00150C39">
      <w:pPr>
        <w:tabs>
          <w:tab w:val="left" w:pos="720"/>
        </w:tabs>
        <w:autoSpaceDE w:val="0"/>
        <w:autoSpaceDN w:val="0"/>
        <w:adjustRightInd w:val="0"/>
        <w:spacing w:after="0" w:line="240" w:lineRule="auto"/>
        <w:contextualSpacing/>
        <w:jc w:val="both"/>
        <w:rPr>
          <w:rFonts w:ascii="Times New Roman" w:hAnsi="Times New Roman" w:cs="Times New Roman"/>
        </w:rPr>
      </w:pPr>
      <w:r w:rsidRPr="00150C39">
        <w:rPr>
          <w:rFonts w:ascii="Times New Roman" w:hAnsi="Times New Roman" w:cs="Times New Roman"/>
          <w:b/>
        </w:rPr>
        <w:t>Prestasi Kerja</w:t>
      </w:r>
    </w:p>
    <w:p w:rsidR="00AD4876" w:rsidRDefault="00AD4876" w:rsidP="00150C39">
      <w:pPr>
        <w:pStyle w:val="Default"/>
        <w:ind w:firstLine="720"/>
        <w:contextualSpacing/>
        <w:jc w:val="both"/>
        <w:rPr>
          <w:sz w:val="22"/>
          <w:szCs w:val="22"/>
          <w:lang w:val="id-ID"/>
        </w:rPr>
        <w:sectPr w:rsidR="00AD4876" w:rsidSect="00AD4876">
          <w:type w:val="continuous"/>
          <w:pgSz w:w="11910" w:h="16840" w:code="9"/>
          <w:pgMar w:top="1701" w:right="1701" w:bottom="1701" w:left="1701" w:header="709" w:footer="709" w:gutter="0"/>
          <w:cols w:space="708"/>
          <w:docGrid w:linePitch="360"/>
        </w:sectPr>
      </w:pPr>
    </w:p>
    <w:p w:rsidR="00747607" w:rsidRPr="00150C39" w:rsidRDefault="00012D33" w:rsidP="00150C39">
      <w:pPr>
        <w:pStyle w:val="Default"/>
        <w:ind w:firstLine="720"/>
        <w:contextualSpacing/>
        <w:jc w:val="both"/>
        <w:rPr>
          <w:sz w:val="22"/>
          <w:szCs w:val="22"/>
          <w:lang w:val="sv-SE"/>
        </w:rPr>
      </w:pPr>
      <w:r w:rsidRPr="00150C39">
        <w:rPr>
          <w:sz w:val="22"/>
          <w:szCs w:val="22"/>
          <w:lang w:val="id-ID"/>
        </w:rPr>
        <w:lastRenderedPageBreak/>
        <w:t xml:space="preserve">Scott A. Snell dan Kenneth N. Wexley dalam Timpe </w:t>
      </w:r>
      <w:r w:rsidR="00747607" w:rsidRPr="00150C39">
        <w:rPr>
          <w:sz w:val="22"/>
          <w:szCs w:val="22"/>
        </w:rPr>
        <w:t xml:space="preserve">(1993) </w:t>
      </w:r>
      <w:r w:rsidRPr="00150C39">
        <w:rPr>
          <w:sz w:val="22"/>
          <w:szCs w:val="22"/>
          <w:lang w:val="id-ID"/>
        </w:rPr>
        <w:t xml:space="preserve">menjelaskan bahwa prestasi kerja adalah kulminasi dari tiga elemen yang saling berkaitan yaitu keterampilan, upaya, dan sifat keadaan-keadaan eksternal. Keterampilan merupakan bahan mentah yang dibawa pegawai ke tempat kerja yang meliputi pengetahuan, kemampuan, kecakapan interpersonal dan kecakapan teknis. Upaya </w:t>
      </w:r>
      <w:r w:rsidRPr="00150C39">
        <w:rPr>
          <w:sz w:val="22"/>
          <w:szCs w:val="22"/>
          <w:lang w:val="id-ID"/>
        </w:rPr>
        <w:lastRenderedPageBreak/>
        <w:t xml:space="preserve">digambarkan sebagai motivasi yang diperlihatkan pegawai untuk menyelesaikan pekerjaan. </w:t>
      </w:r>
      <w:r w:rsidRPr="00150C39">
        <w:rPr>
          <w:sz w:val="22"/>
          <w:szCs w:val="22"/>
          <w:lang w:val="sv-SE"/>
        </w:rPr>
        <w:t xml:space="preserve">Tingkat upaya berkaitan dengan apa yang akan dilakukan pegawai dalam melaksanakan pekerjaan. Kondisi eksternal merupakan kondisi yang berada di luar kendali pegawai misalnya peralatan kerja yang disediakan olah organisasi dan suasana kerja atau organisasi. </w:t>
      </w:r>
    </w:p>
    <w:p w:rsidR="00747607" w:rsidRPr="00150C39" w:rsidRDefault="00747607" w:rsidP="00150C39">
      <w:pPr>
        <w:pStyle w:val="Default"/>
        <w:ind w:firstLine="720"/>
        <w:contextualSpacing/>
        <w:jc w:val="both"/>
        <w:rPr>
          <w:sz w:val="22"/>
          <w:szCs w:val="22"/>
          <w:lang w:val="sv-SE"/>
        </w:rPr>
      </w:pPr>
      <w:r w:rsidRPr="00150C39">
        <w:rPr>
          <w:sz w:val="22"/>
          <w:szCs w:val="22"/>
          <w:lang w:val="sv-SE"/>
        </w:rPr>
        <w:lastRenderedPageBreak/>
        <w:t xml:space="preserve">Adrew E. Sikula dalam Mangkunegara (2000) menjelaskan bahwa penilaian prestasi kerja adalah evaluasi yang sistematis dari pekerjaan pegawai dan potensi yang dapat dikembangkan. Penilaian prestasi kerja dapat digunakan untuk menentukan apakah seorang pegawai </w:t>
      </w:r>
      <w:r w:rsidRPr="00150C39">
        <w:rPr>
          <w:sz w:val="22"/>
          <w:szCs w:val="22"/>
          <w:lang w:val="sv-SE"/>
        </w:rPr>
        <w:lastRenderedPageBreak/>
        <w:t>telah melakukan pekerjaanya sesuai dengan tujuan yang ditetapkan. Pada sisi lain penilaian prestasi kerja dapat digunakan untuk menentukan apakah seorang pegawai memiliki potensi yang dapat dikembangkan untuk memperbaiki cara dan hasil pekerjaannya.</w:t>
      </w:r>
    </w:p>
    <w:p w:rsidR="00AD4876" w:rsidRDefault="00AD4876" w:rsidP="00150C39">
      <w:pPr>
        <w:pStyle w:val="ListParagraph"/>
        <w:autoSpaceDE w:val="0"/>
        <w:autoSpaceDN w:val="0"/>
        <w:adjustRightInd w:val="0"/>
        <w:ind w:left="0"/>
        <w:jc w:val="both"/>
        <w:rPr>
          <w:rFonts w:ascii="Times New Roman" w:hAnsi="Times New Roman" w:cs="Times New Roman"/>
          <w:b/>
        </w:rPr>
        <w:sectPr w:rsidR="00AD4876" w:rsidSect="00AD4876">
          <w:type w:val="continuous"/>
          <w:pgSz w:w="11910" w:h="16840" w:code="9"/>
          <w:pgMar w:top="1701" w:right="1701" w:bottom="1701" w:left="1701" w:header="709" w:footer="709" w:gutter="0"/>
          <w:cols w:num="2" w:space="708"/>
          <w:docGrid w:linePitch="360"/>
        </w:sectPr>
      </w:pPr>
    </w:p>
    <w:p w:rsidR="00DA5806" w:rsidRPr="00150C39" w:rsidRDefault="00DA5806" w:rsidP="00150C39">
      <w:pPr>
        <w:pStyle w:val="ListParagraph"/>
        <w:autoSpaceDE w:val="0"/>
        <w:autoSpaceDN w:val="0"/>
        <w:adjustRightInd w:val="0"/>
        <w:ind w:left="0"/>
        <w:jc w:val="both"/>
        <w:rPr>
          <w:rFonts w:ascii="Times New Roman" w:hAnsi="Times New Roman" w:cs="Times New Roman"/>
          <w:b/>
        </w:rPr>
      </w:pPr>
    </w:p>
    <w:p w:rsidR="00850B00" w:rsidRPr="00150C39" w:rsidRDefault="00DA5806" w:rsidP="00150C39">
      <w:pPr>
        <w:pStyle w:val="ListParagraph"/>
        <w:autoSpaceDE w:val="0"/>
        <w:autoSpaceDN w:val="0"/>
        <w:adjustRightInd w:val="0"/>
        <w:ind w:left="0"/>
        <w:jc w:val="both"/>
        <w:rPr>
          <w:rFonts w:ascii="Times New Roman" w:hAnsi="Times New Roman" w:cs="Times New Roman"/>
          <w:b/>
        </w:rPr>
      </w:pPr>
      <w:r w:rsidRPr="00150C39">
        <w:rPr>
          <w:rFonts w:ascii="Times New Roman" w:hAnsi="Times New Roman" w:cs="Times New Roman"/>
          <w:b/>
        </w:rPr>
        <w:t>Budaya Organisasi</w:t>
      </w:r>
    </w:p>
    <w:p w:rsidR="00AD4876" w:rsidRDefault="00AD4876" w:rsidP="00150C39">
      <w:pPr>
        <w:pStyle w:val="ListParagraph"/>
        <w:ind w:left="0" w:firstLine="720"/>
        <w:jc w:val="both"/>
        <w:rPr>
          <w:rFonts w:ascii="Times New Roman" w:hAnsi="Times New Roman" w:cs="Times New Roman"/>
        </w:rPr>
        <w:sectPr w:rsidR="00AD4876" w:rsidSect="00AD4876">
          <w:type w:val="continuous"/>
          <w:pgSz w:w="11910" w:h="16840" w:code="9"/>
          <w:pgMar w:top="1701" w:right="1701" w:bottom="1701" w:left="1701" w:header="709" w:footer="709" w:gutter="0"/>
          <w:cols w:space="708"/>
          <w:docGrid w:linePitch="360"/>
        </w:sectPr>
      </w:pPr>
    </w:p>
    <w:p w:rsidR="00B322E1" w:rsidRPr="00150C39" w:rsidRDefault="00B322E1" w:rsidP="00150C39">
      <w:pPr>
        <w:pStyle w:val="ListParagraph"/>
        <w:ind w:left="0" w:firstLine="720"/>
        <w:jc w:val="both"/>
        <w:rPr>
          <w:rFonts w:ascii="Times New Roman" w:hAnsi="Times New Roman" w:cs="Times New Roman"/>
        </w:rPr>
      </w:pPr>
      <w:r w:rsidRPr="00150C39">
        <w:rPr>
          <w:rFonts w:ascii="Times New Roman" w:hAnsi="Times New Roman" w:cs="Times New Roman"/>
        </w:rPr>
        <w:lastRenderedPageBreak/>
        <w:t>Kata budaya (</w:t>
      </w:r>
      <w:r w:rsidRPr="00150C39">
        <w:rPr>
          <w:rFonts w:ascii="Times New Roman" w:hAnsi="Times New Roman" w:cs="Times New Roman"/>
          <w:i/>
        </w:rPr>
        <w:t>culture</w:t>
      </w:r>
      <w:r w:rsidRPr="00150C39">
        <w:rPr>
          <w:rFonts w:ascii="Times New Roman" w:hAnsi="Times New Roman" w:cs="Times New Roman"/>
        </w:rPr>
        <w:t xml:space="preserve">) mempunyai banyak arti, budaya setiap orang berbeda dengan orang lain dan budaya </w:t>
      </w:r>
      <w:proofErr w:type="gramStart"/>
      <w:r w:rsidRPr="00150C39">
        <w:rPr>
          <w:rFonts w:ascii="Times New Roman" w:hAnsi="Times New Roman" w:cs="Times New Roman"/>
        </w:rPr>
        <w:t>akan</w:t>
      </w:r>
      <w:proofErr w:type="gramEnd"/>
      <w:r w:rsidRPr="00150C39">
        <w:rPr>
          <w:rFonts w:ascii="Times New Roman" w:hAnsi="Times New Roman" w:cs="Times New Roman"/>
        </w:rPr>
        <w:t xml:space="preserve"> sulit dijelaskan secara konseptual dan definitif apabila diterapkan dalam organisasi. </w:t>
      </w:r>
      <w:proofErr w:type="gramStart"/>
      <w:r w:rsidRPr="00150C39">
        <w:rPr>
          <w:rFonts w:ascii="Times New Roman" w:hAnsi="Times New Roman" w:cs="Times New Roman"/>
        </w:rPr>
        <w:t>Dengan demikian organisasi mencakup juga aspek-aspek budaya yang terwujud dalam bentuk cerita-cerita, legenda bisnis yang berhasil, nilai-nilai, simbol-simbol yang bermakna bagi setiap insan yang ada dalam organisasi.</w:t>
      </w:r>
      <w:proofErr w:type="gramEnd"/>
    </w:p>
    <w:p w:rsidR="00B12F22" w:rsidRPr="00150C39" w:rsidRDefault="00B12F22" w:rsidP="00150C39">
      <w:pPr>
        <w:pStyle w:val="ListParagraph"/>
        <w:ind w:left="0" w:firstLine="720"/>
        <w:jc w:val="both"/>
        <w:rPr>
          <w:rFonts w:ascii="Times New Roman" w:hAnsi="Times New Roman" w:cs="Times New Roman"/>
          <w:lang w:val="sv-SE"/>
        </w:rPr>
      </w:pPr>
      <w:r w:rsidRPr="00150C39">
        <w:rPr>
          <w:rFonts w:ascii="Times New Roman" w:hAnsi="Times New Roman" w:cs="Times New Roman"/>
          <w:lang w:val="sv-SE"/>
        </w:rPr>
        <w:t>Menurut Kotter dan Hasket</w:t>
      </w:r>
      <w:r w:rsidR="00B15F20" w:rsidRPr="00150C39">
        <w:rPr>
          <w:rFonts w:ascii="Times New Roman" w:hAnsi="Times New Roman" w:cs="Times New Roman"/>
          <w:lang w:val="sv-SE"/>
        </w:rPr>
        <w:t xml:space="preserve"> (1992)</w:t>
      </w:r>
      <w:r w:rsidRPr="00150C39">
        <w:rPr>
          <w:rFonts w:ascii="Times New Roman" w:hAnsi="Times New Roman" w:cs="Times New Roman"/>
          <w:lang w:val="sv-SE"/>
        </w:rPr>
        <w:t xml:space="preserve"> variabel penting yang mempengaruhi kemajuan dan produktivitas organisasi dan perusahaan, bukan pada faktor manajemen, fungsi-fungsi penyelesaian tugas atau struktur organisasi, tetapi adalah pada aspek kultural. Walaupun pada umumnya orang-orang di dalam sebuah organisasi menyetujui bahwa organisasi mereka mempunyai budaya dan budaya organisasi atau budaya perusahaan itu sangat penting, tetapi biasanya mereka akan menghadapi kesulitan kalu diminta untuk mendefinisikan secara abstrak. </w:t>
      </w:r>
    </w:p>
    <w:p w:rsidR="00B12F22" w:rsidRPr="00150C39" w:rsidRDefault="00B12F22" w:rsidP="00150C39">
      <w:pPr>
        <w:pStyle w:val="ListParagraph"/>
        <w:ind w:left="0" w:firstLine="720"/>
        <w:jc w:val="both"/>
        <w:rPr>
          <w:rFonts w:ascii="Times New Roman" w:hAnsi="Times New Roman" w:cs="Times New Roman"/>
          <w:lang w:val="sv-SE"/>
        </w:rPr>
      </w:pPr>
      <w:r w:rsidRPr="00150C39">
        <w:rPr>
          <w:rFonts w:ascii="Times New Roman" w:hAnsi="Times New Roman" w:cs="Times New Roman"/>
          <w:lang w:val="sv-SE"/>
        </w:rPr>
        <w:t xml:space="preserve">Hal senada sesuai dengan analisis Robbins </w:t>
      </w:r>
      <w:r w:rsidR="00B15F20" w:rsidRPr="00150C39">
        <w:rPr>
          <w:rFonts w:ascii="Times New Roman" w:hAnsi="Times New Roman" w:cs="Times New Roman"/>
          <w:lang w:val="sv-SE"/>
        </w:rPr>
        <w:t xml:space="preserve">(1999) </w:t>
      </w:r>
      <w:r w:rsidRPr="00150C39">
        <w:rPr>
          <w:rFonts w:ascii="Times New Roman" w:hAnsi="Times New Roman" w:cs="Times New Roman"/>
          <w:lang w:val="sv-SE"/>
        </w:rPr>
        <w:t xml:space="preserve">yaitu karakteristik utama yang menjadi pembeda budaya organisasi adalah: (1) inisiatif individual, (2) toleransi terhadap tindakan beresiko, (3) arah, (4) integrasi, (5) dukungan dari manajemen, (6) kontrol, (7) identitas, (8) sistem imbalan, (9) toleransi terhadap konflik, dan (10) pola-pola komunikasi. </w:t>
      </w:r>
    </w:p>
    <w:p w:rsidR="00B12F22" w:rsidRPr="00150C39" w:rsidRDefault="00B12F22" w:rsidP="00150C39">
      <w:pPr>
        <w:pStyle w:val="ListParagraph"/>
        <w:ind w:left="0" w:firstLine="720"/>
        <w:jc w:val="both"/>
        <w:rPr>
          <w:rFonts w:ascii="Times New Roman" w:hAnsi="Times New Roman" w:cs="Times New Roman"/>
          <w:lang w:val="sv-SE"/>
        </w:rPr>
      </w:pPr>
      <w:r w:rsidRPr="00150C39">
        <w:rPr>
          <w:rFonts w:ascii="Times New Roman" w:hAnsi="Times New Roman" w:cs="Times New Roman"/>
          <w:lang w:val="sv-SE"/>
        </w:rPr>
        <w:t xml:space="preserve">Lebih lanjut dapat dijelaskan bahwa: (1) inisiatif individual meliputi </w:t>
      </w:r>
      <w:r w:rsidRPr="00150C39">
        <w:rPr>
          <w:rFonts w:ascii="Times New Roman" w:hAnsi="Times New Roman" w:cs="Times New Roman"/>
          <w:lang w:val="sv-SE"/>
        </w:rPr>
        <w:lastRenderedPageBreak/>
        <w:t>tingkat tanggung jawab, kebebasan dan independensi yang mempunyai individu, (2)  toleransi terhadap tindakan beresiko meliputi sejauh mana para pegawai dianjurkan untuk bertindak agresif, inovatif dan mengambil resiko, (3) arah, didalamnya termasuk sejauh mana organisasi dapat menetapkan dengan jelas sasaran dan harapan mengenai prestasi, (4) integrasi di dalmnya termasuk sejauh mana unit-unit data oraganisasi didorong untuk bekerja secara terkoordinasi, (5) dukungan dari manajemen meliputi sejauh mana para manajer dapat berkomunikasi dengan jelas dan memberi bantuan serta dukungan terhadap bawahan, (6) kontrol di dalamnya termasuk seperangkat peraturan dan sistem pengawasan dan pengendalian terhadap perilaku pegawai, (7) identitas meliputi sejauh mana para pegawai mengidentifikasikan dirinya secara keseluruhan dengan organisasinya dibandingkan kelompok kerja tertentu atau dengan bidang keahlian professional, (8) sistem imbalan meliputi sejauh mana alokasi imbalan (misalkan kenaikan gaji, dan atau promosi) didasarkan atas kriteria prestasi pegawai sebagai kebalikan dari senioritas, sikap pilih kasih dan sebagainya, (9) toleransi terhadap konflik di dalamnya termasuk sejauh mana para pegawai didorong untuk mengemukakan konflik dan kritik secara terbuka, (10) pola-pola komunikasi di dalamnya termasuk sejauh mana komunikasi organisasi dibatasi oleh hirarki kewenangan formal.</w:t>
      </w:r>
    </w:p>
    <w:p w:rsidR="00AD4876" w:rsidRDefault="00AD4876" w:rsidP="00150C39">
      <w:pPr>
        <w:tabs>
          <w:tab w:val="left" w:pos="540"/>
          <w:tab w:val="left" w:pos="720"/>
        </w:tabs>
        <w:spacing w:after="0" w:line="240" w:lineRule="auto"/>
        <w:contextualSpacing/>
        <w:jc w:val="both"/>
        <w:rPr>
          <w:rFonts w:ascii="Times New Roman" w:hAnsi="Times New Roman" w:cs="Times New Roman"/>
        </w:rPr>
        <w:sectPr w:rsidR="00AD4876" w:rsidSect="00AD4876">
          <w:type w:val="continuous"/>
          <w:pgSz w:w="11910" w:h="16840" w:code="9"/>
          <w:pgMar w:top="1701" w:right="1701" w:bottom="1701" w:left="1701" w:header="709" w:footer="709" w:gutter="0"/>
          <w:cols w:num="2" w:space="708"/>
          <w:docGrid w:linePitch="360"/>
        </w:sectPr>
      </w:pPr>
    </w:p>
    <w:p w:rsidR="007F4D94" w:rsidRPr="00150C39" w:rsidRDefault="00850B00" w:rsidP="00150C39">
      <w:pPr>
        <w:tabs>
          <w:tab w:val="left" w:pos="540"/>
          <w:tab w:val="left" w:pos="720"/>
        </w:tabs>
        <w:spacing w:after="0" w:line="240" w:lineRule="auto"/>
        <w:contextualSpacing/>
        <w:jc w:val="both"/>
        <w:rPr>
          <w:rFonts w:ascii="Times New Roman" w:hAnsi="Times New Roman" w:cs="Times New Roman"/>
        </w:rPr>
      </w:pPr>
      <w:r w:rsidRPr="00150C39">
        <w:rPr>
          <w:rFonts w:ascii="Times New Roman" w:hAnsi="Times New Roman" w:cs="Times New Roman"/>
        </w:rPr>
        <w:lastRenderedPageBreak/>
        <w:tab/>
      </w:r>
    </w:p>
    <w:p w:rsidR="00C9343D" w:rsidRPr="00AD4876" w:rsidRDefault="0075161B" w:rsidP="00AD4876">
      <w:pPr>
        <w:jc w:val="both"/>
        <w:rPr>
          <w:rFonts w:ascii="Times New Roman" w:hAnsi="Times New Roman" w:cs="Times New Roman"/>
          <w:b/>
        </w:rPr>
      </w:pPr>
      <w:r w:rsidRPr="00AD4876">
        <w:rPr>
          <w:rFonts w:ascii="Times New Roman" w:hAnsi="Times New Roman" w:cs="Times New Roman"/>
          <w:b/>
        </w:rPr>
        <w:t>H</w:t>
      </w:r>
      <w:r w:rsidR="00660EB3" w:rsidRPr="00AD4876">
        <w:rPr>
          <w:rFonts w:ascii="Times New Roman" w:hAnsi="Times New Roman" w:cs="Times New Roman"/>
          <w:b/>
        </w:rPr>
        <w:t>ASIL DAN PEMBAHASAN</w:t>
      </w:r>
    </w:p>
    <w:p w:rsidR="00E93FE1" w:rsidRPr="00150C39" w:rsidRDefault="00E93FE1" w:rsidP="00150C39">
      <w:pPr>
        <w:pStyle w:val="1"/>
        <w:spacing w:line="240" w:lineRule="auto"/>
        <w:ind w:firstLine="0"/>
        <w:contextualSpacing/>
        <w:rPr>
          <w:rFonts w:ascii="Times New Roman" w:hAnsi="Times New Roman"/>
          <w:sz w:val="22"/>
          <w:szCs w:val="22"/>
          <w:lang w:val="sv-SE"/>
        </w:rPr>
      </w:pPr>
      <w:r w:rsidRPr="00150C39">
        <w:rPr>
          <w:rFonts w:ascii="Times New Roman" w:eastAsia="Calibri" w:hAnsi="Times New Roman"/>
          <w:b/>
          <w:sz w:val="22"/>
          <w:szCs w:val="22"/>
        </w:rPr>
        <w:t xml:space="preserve"> Deskripsi Data</w:t>
      </w:r>
      <w:r w:rsidRPr="00150C39">
        <w:rPr>
          <w:rFonts w:ascii="Times New Roman" w:hAnsi="Times New Roman"/>
          <w:sz w:val="22"/>
          <w:szCs w:val="22"/>
          <w:lang w:val="sv-SE"/>
        </w:rPr>
        <w:t xml:space="preserve"> </w:t>
      </w:r>
    </w:p>
    <w:p w:rsidR="00AD4876" w:rsidRDefault="00AD4876" w:rsidP="00150C39">
      <w:pPr>
        <w:pStyle w:val="1"/>
        <w:spacing w:line="240" w:lineRule="auto"/>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pStyle w:val="1"/>
        <w:spacing w:line="240" w:lineRule="auto"/>
        <w:contextualSpacing/>
        <w:rPr>
          <w:rFonts w:ascii="Times New Roman" w:hAnsi="Times New Roman"/>
          <w:sz w:val="22"/>
          <w:szCs w:val="22"/>
          <w:lang w:val="sv-SE"/>
        </w:rPr>
      </w:pPr>
      <w:r w:rsidRPr="00150C39">
        <w:rPr>
          <w:rFonts w:ascii="Times New Roman" w:hAnsi="Times New Roman"/>
          <w:sz w:val="22"/>
          <w:szCs w:val="22"/>
          <w:lang w:val="sv-SE"/>
        </w:rPr>
        <w:lastRenderedPageBreak/>
        <w:t xml:space="preserve">Melalui penelitian ini telah dikumpulkan data berupa skor variabel prestasi kerja pegawai dan skor budaya organisasi. </w:t>
      </w:r>
      <w:proofErr w:type="gramStart"/>
      <w:r w:rsidRPr="00150C39">
        <w:rPr>
          <w:rFonts w:ascii="Times New Roman" w:hAnsi="Times New Roman"/>
          <w:sz w:val="22"/>
          <w:szCs w:val="22"/>
        </w:rPr>
        <w:t xml:space="preserve">Data tersebut diperoleh </w:t>
      </w:r>
      <w:r w:rsidRPr="00150C39">
        <w:rPr>
          <w:rFonts w:ascii="Times New Roman" w:hAnsi="Times New Roman"/>
          <w:sz w:val="22"/>
          <w:szCs w:val="22"/>
        </w:rPr>
        <w:lastRenderedPageBreak/>
        <w:t>berdasarkan hasil pengisian kuesioner yang dilakukan oleh 30 orang pegawai di Balai Diklat Aparatur Sukamandi.</w:t>
      </w:r>
      <w:proofErr w:type="gramEnd"/>
      <w:r w:rsidRPr="00150C39">
        <w:rPr>
          <w:rFonts w:ascii="Times New Roman" w:hAnsi="Times New Roman"/>
          <w:sz w:val="22"/>
          <w:szCs w:val="22"/>
        </w:rPr>
        <w:t xml:space="preserve"> </w:t>
      </w:r>
      <w:r w:rsidRPr="00150C39">
        <w:rPr>
          <w:rFonts w:ascii="Times New Roman" w:hAnsi="Times New Roman"/>
          <w:sz w:val="22"/>
          <w:szCs w:val="22"/>
          <w:lang w:val="sv-SE"/>
        </w:rPr>
        <w:t xml:space="preserve">Uraian beriku ini akan mengungkapkan deskripsi data </w:t>
      </w:r>
      <w:r w:rsidRPr="00150C39">
        <w:rPr>
          <w:rFonts w:ascii="Times New Roman" w:hAnsi="Times New Roman"/>
          <w:sz w:val="22"/>
          <w:szCs w:val="22"/>
          <w:lang w:val="sv-SE"/>
        </w:rPr>
        <w:lastRenderedPageBreak/>
        <w:t xml:space="preserve">masing-masing variabel yang telah dianalisis menggunakan teknik statistik deskriptif meliputi skor minimum, skor </w:t>
      </w:r>
      <w:r w:rsidRPr="00150C39">
        <w:rPr>
          <w:rFonts w:ascii="Times New Roman" w:hAnsi="Times New Roman"/>
          <w:sz w:val="22"/>
          <w:szCs w:val="22"/>
          <w:lang w:val="sv-SE"/>
        </w:rPr>
        <w:lastRenderedPageBreak/>
        <w:t xml:space="preserve">maksimum, rentang skor, rata-rata, median, modus, standar deviasi, varians skor, dan tabel distribusi frekuensi serta histogram. </w:t>
      </w:r>
    </w:p>
    <w:p w:rsidR="00AD4876" w:rsidRDefault="00AD4876" w:rsidP="00150C39">
      <w:pPr>
        <w:pStyle w:val="BodyText"/>
        <w:tabs>
          <w:tab w:val="left" w:pos="426"/>
        </w:tabs>
        <w:contextualSpacing/>
        <w:rPr>
          <w:b/>
          <w:sz w:val="22"/>
          <w:szCs w:val="22"/>
          <w:lang w:val="sv-SE"/>
        </w:rPr>
        <w:sectPr w:rsidR="00AD4876" w:rsidSect="00AD4876">
          <w:type w:val="continuous"/>
          <w:pgSz w:w="11910" w:h="16840" w:code="9"/>
          <w:pgMar w:top="1701" w:right="1701" w:bottom="1701" w:left="1701" w:header="709" w:footer="709" w:gutter="0"/>
          <w:cols w:num="2" w:space="708"/>
          <w:docGrid w:linePitch="360"/>
        </w:sectPr>
      </w:pPr>
    </w:p>
    <w:p w:rsidR="00AD4876" w:rsidRDefault="00AD4876" w:rsidP="00150C39">
      <w:pPr>
        <w:pStyle w:val="BodyText"/>
        <w:tabs>
          <w:tab w:val="left" w:pos="426"/>
        </w:tabs>
        <w:contextualSpacing/>
        <w:rPr>
          <w:b/>
          <w:sz w:val="22"/>
          <w:szCs w:val="22"/>
          <w:lang w:val="sv-SE"/>
        </w:rPr>
      </w:pPr>
    </w:p>
    <w:p w:rsidR="00E93FE1" w:rsidRPr="00150C39" w:rsidRDefault="00E93FE1" w:rsidP="00150C39">
      <w:pPr>
        <w:pStyle w:val="BodyText"/>
        <w:tabs>
          <w:tab w:val="left" w:pos="426"/>
        </w:tabs>
        <w:contextualSpacing/>
        <w:rPr>
          <w:b/>
          <w:sz w:val="22"/>
          <w:szCs w:val="22"/>
          <w:lang w:val="sv-SE"/>
        </w:rPr>
      </w:pPr>
      <w:r w:rsidRPr="00150C39">
        <w:rPr>
          <w:b/>
          <w:sz w:val="22"/>
          <w:szCs w:val="22"/>
          <w:lang w:val="sv-SE"/>
        </w:rPr>
        <w:t xml:space="preserve">Data Variabel </w:t>
      </w:r>
      <w:r w:rsidRPr="00150C39">
        <w:rPr>
          <w:b/>
          <w:sz w:val="22"/>
          <w:szCs w:val="22"/>
          <w:lang w:val="nb-NO"/>
        </w:rPr>
        <w:t>Prestasi kerja pegawai</w:t>
      </w:r>
    </w:p>
    <w:p w:rsidR="00AD4876" w:rsidRDefault="00AD4876" w:rsidP="00150C39">
      <w:pPr>
        <w:pStyle w:val="1"/>
        <w:spacing w:line="240" w:lineRule="auto"/>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pStyle w:val="1"/>
        <w:spacing w:line="240" w:lineRule="auto"/>
        <w:contextualSpacing/>
        <w:rPr>
          <w:rFonts w:ascii="Times New Roman" w:hAnsi="Times New Roman"/>
          <w:sz w:val="22"/>
          <w:szCs w:val="22"/>
          <w:lang w:val="sv-SE"/>
        </w:rPr>
      </w:pPr>
      <w:r w:rsidRPr="00150C39">
        <w:rPr>
          <w:rFonts w:ascii="Times New Roman" w:hAnsi="Times New Roman"/>
          <w:sz w:val="22"/>
          <w:szCs w:val="22"/>
          <w:lang w:val="sv-SE"/>
        </w:rPr>
        <w:lastRenderedPageBreak/>
        <w:t xml:space="preserve">Variabel </w:t>
      </w:r>
      <w:r w:rsidRPr="00150C39">
        <w:rPr>
          <w:rFonts w:ascii="Times New Roman" w:hAnsi="Times New Roman"/>
          <w:sz w:val="22"/>
          <w:szCs w:val="22"/>
          <w:lang w:val="nb-NO"/>
        </w:rPr>
        <w:t>prestasi kerja pegawai</w:t>
      </w:r>
      <w:r w:rsidRPr="00150C39">
        <w:rPr>
          <w:rFonts w:ascii="Times New Roman" w:hAnsi="Times New Roman"/>
          <w:sz w:val="22"/>
          <w:szCs w:val="22"/>
          <w:lang w:val="sv-SE"/>
        </w:rPr>
        <w:t xml:space="preserve"> dalam penelitian ini telah diukur menggunakan instrumen dalam bentuk kuesioner yang terdiri dari 22 butir pernyataan. Hasil pengukuran untuk setiap butir peryataan ditetapkan dengan memberikan skor minimal 1 dan skor maksimal 4 dari setiap alternatif respon/jawaban yang dipilih oleh responden. Dengan demikian, secara teoretis skor variabel </w:t>
      </w:r>
      <w:r w:rsidRPr="00150C39">
        <w:rPr>
          <w:rFonts w:ascii="Times New Roman" w:hAnsi="Times New Roman"/>
          <w:sz w:val="22"/>
          <w:szCs w:val="22"/>
          <w:lang w:val="nb-NO"/>
        </w:rPr>
        <w:t>prestasi kerja pegawai</w:t>
      </w:r>
      <w:r w:rsidRPr="00150C39">
        <w:rPr>
          <w:rFonts w:ascii="Times New Roman" w:hAnsi="Times New Roman"/>
          <w:sz w:val="22"/>
          <w:szCs w:val="22"/>
          <w:lang w:val="sv-SE"/>
        </w:rPr>
        <w:t xml:space="preserve"> Balai Diklat Aparatur Sukamandi akan bervariasi antara skor terendah 22 sampai dengan skor tertinggi 88. </w:t>
      </w:r>
    </w:p>
    <w:p w:rsidR="00E93FE1" w:rsidRPr="00150C39" w:rsidRDefault="00E93FE1" w:rsidP="00150C39">
      <w:pPr>
        <w:pStyle w:val="1"/>
        <w:spacing w:line="240" w:lineRule="auto"/>
        <w:contextualSpacing/>
        <w:rPr>
          <w:rFonts w:ascii="Times New Roman" w:hAnsi="Times New Roman"/>
          <w:sz w:val="22"/>
          <w:szCs w:val="22"/>
          <w:lang w:val="sv-SE"/>
        </w:rPr>
      </w:pPr>
      <w:r w:rsidRPr="00150C39">
        <w:rPr>
          <w:rFonts w:ascii="Times New Roman" w:hAnsi="Times New Roman"/>
          <w:sz w:val="22"/>
          <w:szCs w:val="22"/>
          <w:lang w:val="sv-SE"/>
        </w:rPr>
        <w:t xml:space="preserve">Berdasarkan data yang diperoleh, skor </w:t>
      </w:r>
      <w:r w:rsidRPr="00150C39">
        <w:rPr>
          <w:rFonts w:ascii="Times New Roman" w:hAnsi="Times New Roman"/>
          <w:sz w:val="22"/>
          <w:szCs w:val="22"/>
          <w:lang w:val="nb-NO"/>
        </w:rPr>
        <w:t>prestasi kerja pegawai</w:t>
      </w:r>
      <w:r w:rsidRPr="00150C39">
        <w:rPr>
          <w:rFonts w:ascii="Times New Roman" w:hAnsi="Times New Roman"/>
          <w:sz w:val="22"/>
          <w:szCs w:val="22"/>
          <w:lang w:val="sv-SE"/>
        </w:rPr>
        <w:t xml:space="preserve"> Balai Diklat </w:t>
      </w:r>
      <w:r w:rsidRPr="00150C39">
        <w:rPr>
          <w:rFonts w:ascii="Times New Roman" w:hAnsi="Times New Roman"/>
          <w:sz w:val="22"/>
          <w:szCs w:val="22"/>
          <w:lang w:val="sv-SE"/>
        </w:rPr>
        <w:lastRenderedPageBreak/>
        <w:t xml:space="preserve">Aparatur Sukamandi bervariasi antara skor minimal 54 sampai dengan skor maksimal 84. Pada tahap selanjutnya data dianalisis dengan menggunakan teknik statistik deskriptif. Hasil analisis data memperlihatkan rentang skor variabel </w:t>
      </w:r>
      <w:r w:rsidRPr="00150C39">
        <w:rPr>
          <w:rFonts w:ascii="Times New Roman" w:hAnsi="Times New Roman"/>
          <w:sz w:val="22"/>
          <w:szCs w:val="22"/>
          <w:lang w:val="nb-NO"/>
        </w:rPr>
        <w:t>prestasi kerja pegawai</w:t>
      </w:r>
      <w:r w:rsidRPr="00150C39">
        <w:rPr>
          <w:rFonts w:ascii="Times New Roman" w:hAnsi="Times New Roman"/>
          <w:sz w:val="22"/>
          <w:szCs w:val="22"/>
          <w:lang w:val="sv-SE"/>
        </w:rPr>
        <w:t xml:space="preserve"> 30, rata-rata 72,033, median 71 modus 71 varians 50,516, dan standar deviasi 7,107. Berdasarkan perbandingan antara skor rata-rata dengan skor teoretik tertinggi diketahui skor </w:t>
      </w:r>
      <w:r w:rsidRPr="00150C39">
        <w:rPr>
          <w:rFonts w:ascii="Times New Roman" w:hAnsi="Times New Roman"/>
          <w:sz w:val="22"/>
          <w:szCs w:val="22"/>
          <w:lang w:val="nb-NO"/>
        </w:rPr>
        <w:t>prestasi kerja pegawai</w:t>
      </w:r>
      <w:r w:rsidRPr="00150C39">
        <w:rPr>
          <w:rFonts w:ascii="Times New Roman" w:hAnsi="Times New Roman"/>
          <w:sz w:val="22"/>
          <w:szCs w:val="22"/>
          <w:lang w:val="sv-SE"/>
        </w:rPr>
        <w:t xml:space="preserve"> sebesar 81,86%. Dengan menggunakan jumlah kelas 5 dapat disusun tabel distribusi frekuensi sebagai berikut. </w:t>
      </w:r>
    </w:p>
    <w:p w:rsidR="00AD4876" w:rsidRDefault="00AD4876" w:rsidP="00150C39">
      <w:pPr>
        <w:pStyle w:val="1"/>
        <w:spacing w:line="240" w:lineRule="auto"/>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num="2" w:space="708"/>
          <w:docGrid w:linePitch="360"/>
        </w:sectPr>
      </w:pPr>
    </w:p>
    <w:p w:rsidR="00E93FE1" w:rsidRPr="00150C39" w:rsidRDefault="00E93FE1" w:rsidP="00150C39">
      <w:pPr>
        <w:pStyle w:val="1"/>
        <w:spacing w:line="240" w:lineRule="auto"/>
        <w:contextualSpacing/>
        <w:rPr>
          <w:rFonts w:ascii="Times New Roman" w:hAnsi="Times New Roman"/>
          <w:sz w:val="22"/>
          <w:szCs w:val="22"/>
          <w:lang w:val="sv-SE"/>
        </w:rPr>
      </w:pPr>
    </w:p>
    <w:p w:rsidR="00E93FE1" w:rsidRPr="00150C39" w:rsidRDefault="00E93FE1" w:rsidP="00150C39">
      <w:pPr>
        <w:pStyle w:val="BodyText2"/>
        <w:spacing w:after="0" w:line="240" w:lineRule="auto"/>
        <w:contextualSpacing/>
        <w:jc w:val="center"/>
        <w:rPr>
          <w:rFonts w:ascii="Times New Roman" w:hAnsi="Times New Roman" w:cs="Times New Roman"/>
          <w:b/>
          <w:lang w:val="sv-SE"/>
        </w:rPr>
      </w:pPr>
      <w:r w:rsidRPr="00150C39">
        <w:rPr>
          <w:rFonts w:ascii="Times New Roman" w:hAnsi="Times New Roman" w:cs="Times New Roman"/>
          <w:b/>
          <w:lang w:val="sv-SE"/>
        </w:rPr>
        <w:t xml:space="preserve">Tabel 1:  Distribusi Frekuensi Skor </w:t>
      </w:r>
      <w:r w:rsidRPr="00150C39">
        <w:rPr>
          <w:rFonts w:ascii="Times New Roman" w:hAnsi="Times New Roman" w:cs="Times New Roman"/>
          <w:b/>
          <w:lang w:val="nb-NO"/>
        </w:rPr>
        <w:t>Prestasi Kerja Pegawai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0"/>
        <w:gridCol w:w="284"/>
        <w:gridCol w:w="850"/>
        <w:gridCol w:w="1559"/>
        <w:gridCol w:w="1701"/>
        <w:gridCol w:w="2269"/>
      </w:tblGrid>
      <w:tr w:rsidR="00E93FE1" w:rsidRPr="00150C39" w:rsidTr="005328FF">
        <w:trPr>
          <w:cantSplit/>
          <w:trHeight w:val="567"/>
        </w:trPr>
        <w:tc>
          <w:tcPr>
            <w:tcW w:w="709" w:type="dxa"/>
            <w:vMerge w:val="restart"/>
            <w:tcBorders>
              <w:top w:val="double" w:sz="4" w:space="0" w:color="auto"/>
              <w:left w:val="double" w:sz="4" w:space="0" w:color="auto"/>
              <w:right w:val="single" w:sz="6" w:space="0" w:color="auto"/>
            </w:tcBorders>
            <w:vAlign w:val="center"/>
          </w:tcPr>
          <w:p w:rsidR="00E93FE1" w:rsidRPr="00150C39" w:rsidRDefault="00E93FE1" w:rsidP="00AD4876">
            <w:pPr>
              <w:pStyle w:val="Heading2"/>
              <w:spacing w:before="0" w:line="240" w:lineRule="auto"/>
              <w:contextualSpacing/>
              <w:rPr>
                <w:rFonts w:ascii="Times New Roman" w:hAnsi="Times New Roman" w:cs="Times New Roman"/>
                <w:b w:val="0"/>
                <w:sz w:val="22"/>
                <w:szCs w:val="22"/>
              </w:rPr>
            </w:pPr>
            <w:r w:rsidRPr="00150C39">
              <w:rPr>
                <w:rFonts w:ascii="Times New Roman" w:hAnsi="Times New Roman" w:cs="Times New Roman"/>
                <w:b w:val="0"/>
                <w:sz w:val="22"/>
                <w:szCs w:val="22"/>
              </w:rPr>
              <w:t>No.</w:t>
            </w:r>
          </w:p>
        </w:tc>
        <w:tc>
          <w:tcPr>
            <w:tcW w:w="1984" w:type="dxa"/>
            <w:gridSpan w:val="3"/>
            <w:vMerge w:val="restart"/>
            <w:tcBorders>
              <w:top w:val="double" w:sz="4" w:space="0" w:color="auto"/>
              <w:right w:val="single" w:sz="6" w:space="0" w:color="auto"/>
            </w:tcBorders>
            <w:vAlign w:val="center"/>
          </w:tcPr>
          <w:p w:rsidR="00E93FE1" w:rsidRPr="00150C39" w:rsidRDefault="00E93FE1" w:rsidP="00AD4876">
            <w:pPr>
              <w:pStyle w:val="Heading3"/>
              <w:spacing w:before="0" w:after="0"/>
              <w:contextualSpacing/>
              <w:rPr>
                <w:rFonts w:ascii="Times New Roman" w:hAnsi="Times New Roman" w:cs="Times New Roman"/>
                <w:sz w:val="22"/>
                <w:szCs w:val="22"/>
              </w:rPr>
            </w:pPr>
            <w:r w:rsidRPr="00150C39">
              <w:rPr>
                <w:rFonts w:ascii="Times New Roman" w:hAnsi="Times New Roman" w:cs="Times New Roman"/>
                <w:sz w:val="22"/>
                <w:szCs w:val="22"/>
              </w:rPr>
              <w:t>Kelas Interval</w:t>
            </w:r>
          </w:p>
        </w:tc>
        <w:tc>
          <w:tcPr>
            <w:tcW w:w="5529" w:type="dxa"/>
            <w:gridSpan w:val="3"/>
            <w:tcBorders>
              <w:top w:val="double" w:sz="4" w:space="0" w:color="auto"/>
              <w:right w:val="double" w:sz="4" w:space="0" w:color="auto"/>
            </w:tcBorders>
            <w:vAlign w:val="center"/>
          </w:tcPr>
          <w:p w:rsidR="00E93FE1" w:rsidRPr="00150C39" w:rsidRDefault="00E93FE1" w:rsidP="00AD4876">
            <w:pPr>
              <w:pStyle w:val="Heading2"/>
              <w:spacing w:before="0" w:line="240" w:lineRule="auto"/>
              <w:contextualSpacing/>
              <w:jc w:val="center"/>
              <w:rPr>
                <w:rFonts w:ascii="Times New Roman" w:hAnsi="Times New Roman" w:cs="Times New Roman"/>
                <w:b w:val="0"/>
                <w:sz w:val="22"/>
                <w:szCs w:val="22"/>
              </w:rPr>
            </w:pPr>
            <w:r w:rsidRPr="00150C39">
              <w:rPr>
                <w:rFonts w:ascii="Times New Roman" w:hAnsi="Times New Roman" w:cs="Times New Roman"/>
                <w:b w:val="0"/>
                <w:sz w:val="22"/>
                <w:szCs w:val="22"/>
              </w:rPr>
              <w:t>Frekuensi</w:t>
            </w:r>
          </w:p>
        </w:tc>
      </w:tr>
      <w:tr w:rsidR="00E93FE1" w:rsidRPr="00150C39" w:rsidTr="005328FF">
        <w:trPr>
          <w:cantSplit/>
          <w:trHeight w:val="567"/>
        </w:trPr>
        <w:tc>
          <w:tcPr>
            <w:tcW w:w="709" w:type="dxa"/>
            <w:vMerge/>
            <w:tcBorders>
              <w:left w:val="double" w:sz="4" w:space="0" w:color="auto"/>
              <w:bottom w:val="double" w:sz="4" w:space="0" w:color="auto"/>
              <w:right w:val="single" w:sz="6" w:space="0" w:color="auto"/>
            </w:tcBorders>
            <w:vAlign w:val="center"/>
          </w:tcPr>
          <w:p w:rsidR="00E93FE1" w:rsidRPr="00150C39" w:rsidRDefault="00E93FE1" w:rsidP="00AD4876">
            <w:pPr>
              <w:pStyle w:val="Heading2"/>
              <w:spacing w:before="0" w:line="240" w:lineRule="auto"/>
              <w:contextualSpacing/>
              <w:rPr>
                <w:rFonts w:ascii="Times New Roman" w:hAnsi="Times New Roman" w:cs="Times New Roman"/>
                <w:b w:val="0"/>
                <w:sz w:val="22"/>
                <w:szCs w:val="22"/>
              </w:rPr>
            </w:pPr>
          </w:p>
        </w:tc>
        <w:tc>
          <w:tcPr>
            <w:tcW w:w="1984" w:type="dxa"/>
            <w:gridSpan w:val="3"/>
            <w:vMerge/>
            <w:tcBorders>
              <w:bottom w:val="double" w:sz="4" w:space="0" w:color="auto"/>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b/>
              </w:rPr>
            </w:pPr>
          </w:p>
        </w:tc>
        <w:tc>
          <w:tcPr>
            <w:tcW w:w="1559" w:type="dxa"/>
            <w:tcBorders>
              <w:bottom w:val="double" w:sz="4" w:space="0" w:color="auto"/>
              <w:right w:val="single" w:sz="6" w:space="0" w:color="auto"/>
            </w:tcBorders>
            <w:vAlign w:val="center"/>
          </w:tcPr>
          <w:p w:rsidR="00E93FE1" w:rsidRPr="00150C39" w:rsidRDefault="00E93FE1" w:rsidP="00AD4876">
            <w:pPr>
              <w:pStyle w:val="Heading3"/>
              <w:spacing w:before="0" w:after="0"/>
              <w:contextualSpacing/>
              <w:jc w:val="center"/>
              <w:rPr>
                <w:rFonts w:ascii="Times New Roman" w:hAnsi="Times New Roman" w:cs="Times New Roman"/>
                <w:sz w:val="22"/>
                <w:szCs w:val="22"/>
              </w:rPr>
            </w:pPr>
            <w:r w:rsidRPr="00150C39">
              <w:rPr>
                <w:rFonts w:ascii="Times New Roman" w:hAnsi="Times New Roman" w:cs="Times New Roman"/>
                <w:sz w:val="22"/>
                <w:szCs w:val="22"/>
              </w:rPr>
              <w:t>Absolut</w:t>
            </w:r>
          </w:p>
        </w:tc>
        <w:tc>
          <w:tcPr>
            <w:tcW w:w="1701" w:type="dxa"/>
            <w:tcBorders>
              <w:bottom w:val="double" w:sz="4" w:space="0" w:color="auto"/>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b/>
              </w:rPr>
            </w:pPr>
            <w:r w:rsidRPr="00150C39">
              <w:rPr>
                <w:rFonts w:ascii="Times New Roman" w:hAnsi="Times New Roman" w:cs="Times New Roman"/>
                <w:b/>
              </w:rPr>
              <w:t>Relatif (%)</w:t>
            </w:r>
          </w:p>
        </w:tc>
        <w:tc>
          <w:tcPr>
            <w:tcW w:w="2269" w:type="dxa"/>
            <w:tcBorders>
              <w:left w:val="single" w:sz="6" w:space="0" w:color="auto"/>
              <w:bottom w:val="double" w:sz="4" w:space="0" w:color="auto"/>
              <w:right w:val="double" w:sz="4"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b/>
              </w:rPr>
            </w:pPr>
            <w:r w:rsidRPr="00150C39">
              <w:rPr>
                <w:rFonts w:ascii="Times New Roman" w:hAnsi="Times New Roman" w:cs="Times New Roman"/>
                <w:b/>
              </w:rPr>
              <w:t>Kumulatif (%)</w:t>
            </w:r>
          </w:p>
        </w:tc>
      </w:tr>
      <w:tr w:rsidR="00E93FE1" w:rsidRPr="00150C39" w:rsidTr="005328FF">
        <w:trPr>
          <w:cantSplit/>
          <w:trHeight w:val="567"/>
        </w:trPr>
        <w:tc>
          <w:tcPr>
            <w:tcW w:w="709" w:type="dxa"/>
            <w:tcBorders>
              <w:top w:val="double" w:sz="4" w:space="0" w:color="auto"/>
              <w:left w:val="double" w:sz="4" w:space="0" w:color="auto"/>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1</w:t>
            </w:r>
          </w:p>
        </w:tc>
        <w:tc>
          <w:tcPr>
            <w:tcW w:w="850" w:type="dxa"/>
            <w:tcBorders>
              <w:top w:val="double" w:sz="4" w:space="0" w:color="auto"/>
              <w:right w:val="nil"/>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54</w:t>
            </w:r>
          </w:p>
        </w:tc>
        <w:tc>
          <w:tcPr>
            <w:tcW w:w="284" w:type="dxa"/>
            <w:tcBorders>
              <w:top w:val="double" w:sz="4" w:space="0" w:color="auto"/>
              <w:left w:val="nil"/>
              <w:right w:val="nil"/>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w:t>
            </w:r>
          </w:p>
        </w:tc>
        <w:tc>
          <w:tcPr>
            <w:tcW w:w="850" w:type="dxa"/>
            <w:tcBorders>
              <w:top w:val="double" w:sz="4" w:space="0" w:color="auto"/>
              <w:left w:val="nil"/>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60</w:t>
            </w:r>
          </w:p>
        </w:tc>
        <w:tc>
          <w:tcPr>
            <w:tcW w:w="1559" w:type="dxa"/>
            <w:tcBorders>
              <w:top w:val="double" w:sz="4" w:space="0" w:color="auto"/>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2</w:t>
            </w:r>
          </w:p>
        </w:tc>
        <w:tc>
          <w:tcPr>
            <w:tcW w:w="1701" w:type="dxa"/>
            <w:tcBorders>
              <w:top w:val="double" w:sz="4" w:space="0" w:color="auto"/>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6,67</w:t>
            </w:r>
          </w:p>
        </w:tc>
        <w:tc>
          <w:tcPr>
            <w:tcW w:w="2269" w:type="dxa"/>
            <w:tcBorders>
              <w:top w:val="double" w:sz="4" w:space="0" w:color="auto"/>
              <w:left w:val="single" w:sz="6" w:space="0" w:color="auto"/>
              <w:right w:val="double" w:sz="4"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6,67</w:t>
            </w:r>
          </w:p>
        </w:tc>
      </w:tr>
      <w:tr w:rsidR="00E93FE1" w:rsidRPr="00150C39" w:rsidTr="005328FF">
        <w:trPr>
          <w:cantSplit/>
          <w:trHeight w:val="567"/>
        </w:trPr>
        <w:tc>
          <w:tcPr>
            <w:tcW w:w="709" w:type="dxa"/>
            <w:tcBorders>
              <w:left w:val="double" w:sz="4" w:space="0" w:color="auto"/>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2</w:t>
            </w:r>
          </w:p>
        </w:tc>
        <w:tc>
          <w:tcPr>
            <w:tcW w:w="850" w:type="dxa"/>
            <w:tcBorders>
              <w:right w:val="nil"/>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61</w:t>
            </w:r>
          </w:p>
        </w:tc>
        <w:tc>
          <w:tcPr>
            <w:tcW w:w="284" w:type="dxa"/>
            <w:tcBorders>
              <w:left w:val="nil"/>
              <w:right w:val="nil"/>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w:t>
            </w:r>
          </w:p>
        </w:tc>
        <w:tc>
          <w:tcPr>
            <w:tcW w:w="850" w:type="dxa"/>
            <w:tcBorders>
              <w:left w:val="nil"/>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67</w:t>
            </w:r>
          </w:p>
        </w:tc>
        <w:tc>
          <w:tcPr>
            <w:tcW w:w="1559" w:type="dxa"/>
            <w:tcBorders>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4</w:t>
            </w:r>
          </w:p>
        </w:tc>
        <w:tc>
          <w:tcPr>
            <w:tcW w:w="1701" w:type="dxa"/>
            <w:tcBorders>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13,33</w:t>
            </w:r>
          </w:p>
        </w:tc>
        <w:tc>
          <w:tcPr>
            <w:tcW w:w="2269" w:type="dxa"/>
            <w:tcBorders>
              <w:left w:val="single" w:sz="6" w:space="0" w:color="auto"/>
              <w:right w:val="double" w:sz="4"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20,00</w:t>
            </w:r>
          </w:p>
        </w:tc>
      </w:tr>
      <w:tr w:rsidR="00E93FE1" w:rsidRPr="00150C39" w:rsidTr="005328FF">
        <w:trPr>
          <w:cantSplit/>
          <w:trHeight w:val="567"/>
        </w:trPr>
        <w:tc>
          <w:tcPr>
            <w:tcW w:w="709" w:type="dxa"/>
            <w:tcBorders>
              <w:left w:val="double" w:sz="4" w:space="0" w:color="auto"/>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3</w:t>
            </w:r>
          </w:p>
        </w:tc>
        <w:tc>
          <w:tcPr>
            <w:tcW w:w="850" w:type="dxa"/>
            <w:tcBorders>
              <w:right w:val="nil"/>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68</w:t>
            </w:r>
          </w:p>
        </w:tc>
        <w:tc>
          <w:tcPr>
            <w:tcW w:w="284" w:type="dxa"/>
            <w:tcBorders>
              <w:left w:val="nil"/>
              <w:right w:val="nil"/>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w:t>
            </w:r>
          </w:p>
        </w:tc>
        <w:tc>
          <w:tcPr>
            <w:tcW w:w="850" w:type="dxa"/>
            <w:tcBorders>
              <w:left w:val="nil"/>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74</w:t>
            </w:r>
          </w:p>
        </w:tc>
        <w:tc>
          <w:tcPr>
            <w:tcW w:w="1559" w:type="dxa"/>
            <w:tcBorders>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14</w:t>
            </w:r>
          </w:p>
        </w:tc>
        <w:tc>
          <w:tcPr>
            <w:tcW w:w="1701" w:type="dxa"/>
            <w:tcBorders>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46,67</w:t>
            </w:r>
          </w:p>
        </w:tc>
        <w:tc>
          <w:tcPr>
            <w:tcW w:w="2269" w:type="dxa"/>
            <w:tcBorders>
              <w:left w:val="single" w:sz="6" w:space="0" w:color="auto"/>
              <w:right w:val="double" w:sz="4"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66,67</w:t>
            </w:r>
          </w:p>
        </w:tc>
      </w:tr>
      <w:tr w:rsidR="00E93FE1" w:rsidRPr="00150C39" w:rsidTr="005328FF">
        <w:trPr>
          <w:cantSplit/>
          <w:trHeight w:val="567"/>
        </w:trPr>
        <w:tc>
          <w:tcPr>
            <w:tcW w:w="709" w:type="dxa"/>
            <w:tcBorders>
              <w:left w:val="double" w:sz="4" w:space="0" w:color="auto"/>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4</w:t>
            </w:r>
          </w:p>
        </w:tc>
        <w:tc>
          <w:tcPr>
            <w:tcW w:w="850" w:type="dxa"/>
            <w:tcBorders>
              <w:right w:val="nil"/>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75</w:t>
            </w:r>
          </w:p>
        </w:tc>
        <w:tc>
          <w:tcPr>
            <w:tcW w:w="284" w:type="dxa"/>
            <w:tcBorders>
              <w:left w:val="nil"/>
              <w:right w:val="nil"/>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w:t>
            </w:r>
          </w:p>
        </w:tc>
        <w:tc>
          <w:tcPr>
            <w:tcW w:w="850" w:type="dxa"/>
            <w:tcBorders>
              <w:left w:val="nil"/>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81</w:t>
            </w:r>
          </w:p>
        </w:tc>
        <w:tc>
          <w:tcPr>
            <w:tcW w:w="1559" w:type="dxa"/>
            <w:tcBorders>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7</w:t>
            </w:r>
          </w:p>
        </w:tc>
        <w:tc>
          <w:tcPr>
            <w:tcW w:w="1701" w:type="dxa"/>
            <w:tcBorders>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23,33</w:t>
            </w:r>
          </w:p>
        </w:tc>
        <w:tc>
          <w:tcPr>
            <w:tcW w:w="2269" w:type="dxa"/>
            <w:tcBorders>
              <w:left w:val="single" w:sz="6" w:space="0" w:color="auto"/>
              <w:right w:val="double" w:sz="4"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90,00</w:t>
            </w:r>
          </w:p>
        </w:tc>
      </w:tr>
      <w:tr w:rsidR="00E93FE1" w:rsidRPr="00150C39" w:rsidTr="005328FF">
        <w:trPr>
          <w:cantSplit/>
          <w:trHeight w:val="567"/>
        </w:trPr>
        <w:tc>
          <w:tcPr>
            <w:tcW w:w="709" w:type="dxa"/>
            <w:tcBorders>
              <w:left w:val="double" w:sz="4" w:space="0" w:color="auto"/>
              <w:bottom w:val="double" w:sz="4" w:space="0" w:color="auto"/>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5</w:t>
            </w:r>
          </w:p>
        </w:tc>
        <w:tc>
          <w:tcPr>
            <w:tcW w:w="850" w:type="dxa"/>
            <w:tcBorders>
              <w:bottom w:val="double" w:sz="4" w:space="0" w:color="auto"/>
              <w:right w:val="nil"/>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82</w:t>
            </w:r>
          </w:p>
        </w:tc>
        <w:tc>
          <w:tcPr>
            <w:tcW w:w="284" w:type="dxa"/>
            <w:tcBorders>
              <w:left w:val="nil"/>
              <w:bottom w:val="double" w:sz="4" w:space="0" w:color="auto"/>
              <w:right w:val="nil"/>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w:t>
            </w:r>
          </w:p>
        </w:tc>
        <w:tc>
          <w:tcPr>
            <w:tcW w:w="850" w:type="dxa"/>
            <w:tcBorders>
              <w:left w:val="nil"/>
              <w:bottom w:val="double" w:sz="4" w:space="0" w:color="auto"/>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88</w:t>
            </w:r>
          </w:p>
        </w:tc>
        <w:tc>
          <w:tcPr>
            <w:tcW w:w="1559" w:type="dxa"/>
            <w:tcBorders>
              <w:bottom w:val="double" w:sz="4" w:space="0" w:color="auto"/>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3</w:t>
            </w:r>
          </w:p>
        </w:tc>
        <w:tc>
          <w:tcPr>
            <w:tcW w:w="1701" w:type="dxa"/>
            <w:tcBorders>
              <w:bottom w:val="double" w:sz="4" w:space="0" w:color="auto"/>
              <w:right w:val="single" w:sz="6"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10,00</w:t>
            </w:r>
          </w:p>
        </w:tc>
        <w:tc>
          <w:tcPr>
            <w:tcW w:w="2269" w:type="dxa"/>
            <w:tcBorders>
              <w:left w:val="single" w:sz="6" w:space="0" w:color="auto"/>
              <w:bottom w:val="double" w:sz="4" w:space="0" w:color="auto"/>
              <w:right w:val="double" w:sz="4" w:space="0" w:color="auto"/>
            </w:tcBorders>
            <w:vAlign w:val="center"/>
          </w:tcPr>
          <w:p w:rsidR="00E93FE1" w:rsidRPr="00150C39" w:rsidRDefault="00E93FE1" w:rsidP="00AD4876">
            <w:pPr>
              <w:spacing w:after="0" w:line="240" w:lineRule="auto"/>
              <w:contextualSpacing/>
              <w:jc w:val="center"/>
              <w:rPr>
                <w:rFonts w:ascii="Times New Roman" w:hAnsi="Times New Roman" w:cs="Times New Roman"/>
              </w:rPr>
            </w:pPr>
            <w:r w:rsidRPr="00150C39">
              <w:rPr>
                <w:rFonts w:ascii="Times New Roman" w:hAnsi="Times New Roman" w:cs="Times New Roman"/>
              </w:rPr>
              <w:t>100,00</w:t>
            </w:r>
          </w:p>
        </w:tc>
      </w:tr>
      <w:tr w:rsidR="00E93FE1" w:rsidRPr="00150C39" w:rsidTr="005328FF">
        <w:trPr>
          <w:cantSplit/>
          <w:trHeight w:val="567"/>
        </w:trPr>
        <w:tc>
          <w:tcPr>
            <w:tcW w:w="2693" w:type="dxa"/>
            <w:gridSpan w:val="4"/>
            <w:tcBorders>
              <w:top w:val="double" w:sz="4" w:space="0" w:color="auto"/>
              <w:left w:val="double" w:sz="4" w:space="0" w:color="auto"/>
              <w:bottom w:val="double" w:sz="4" w:space="0" w:color="auto"/>
              <w:right w:val="single" w:sz="6" w:space="0" w:color="auto"/>
            </w:tcBorders>
            <w:vAlign w:val="center"/>
          </w:tcPr>
          <w:p w:rsidR="00E93FE1" w:rsidRPr="00150C39" w:rsidRDefault="00E93FE1" w:rsidP="00AD4876">
            <w:pPr>
              <w:spacing w:after="0" w:line="240" w:lineRule="auto"/>
              <w:contextualSpacing/>
              <w:jc w:val="center"/>
              <w:rPr>
                <w:rFonts w:ascii="Times New Roman" w:eastAsia="Arial Unicode MS" w:hAnsi="Times New Roman" w:cs="Times New Roman"/>
              </w:rPr>
            </w:pPr>
            <w:r w:rsidRPr="00150C39">
              <w:rPr>
                <w:rFonts w:ascii="Times New Roman" w:eastAsia="Arial Unicode MS" w:hAnsi="Times New Roman" w:cs="Times New Roman"/>
              </w:rPr>
              <w:t>Total</w:t>
            </w:r>
          </w:p>
        </w:tc>
        <w:tc>
          <w:tcPr>
            <w:tcW w:w="1559" w:type="dxa"/>
            <w:tcBorders>
              <w:top w:val="double" w:sz="4" w:space="0" w:color="auto"/>
              <w:bottom w:val="double" w:sz="4" w:space="0" w:color="auto"/>
              <w:right w:val="single" w:sz="6" w:space="0" w:color="auto"/>
            </w:tcBorders>
            <w:vAlign w:val="center"/>
          </w:tcPr>
          <w:p w:rsidR="00E93FE1" w:rsidRPr="00150C39" w:rsidRDefault="00E93FE1" w:rsidP="00AD4876">
            <w:pPr>
              <w:spacing w:after="0" w:line="240" w:lineRule="auto"/>
              <w:contextualSpacing/>
              <w:jc w:val="center"/>
              <w:rPr>
                <w:rFonts w:ascii="Times New Roman" w:eastAsia="Arial Unicode MS" w:hAnsi="Times New Roman" w:cs="Times New Roman"/>
              </w:rPr>
            </w:pPr>
            <w:r w:rsidRPr="00150C39">
              <w:rPr>
                <w:rFonts w:ascii="Times New Roman" w:eastAsia="Arial Unicode MS" w:hAnsi="Times New Roman" w:cs="Times New Roman"/>
              </w:rPr>
              <w:t>30</w:t>
            </w:r>
          </w:p>
        </w:tc>
        <w:tc>
          <w:tcPr>
            <w:tcW w:w="1701" w:type="dxa"/>
            <w:tcBorders>
              <w:top w:val="double" w:sz="4" w:space="0" w:color="auto"/>
              <w:bottom w:val="double" w:sz="4" w:space="0" w:color="auto"/>
              <w:right w:val="single" w:sz="6" w:space="0" w:color="auto"/>
            </w:tcBorders>
            <w:vAlign w:val="center"/>
          </w:tcPr>
          <w:p w:rsidR="00E93FE1" w:rsidRPr="00150C39" w:rsidRDefault="00E93FE1" w:rsidP="00AD4876">
            <w:pPr>
              <w:spacing w:after="0" w:line="240" w:lineRule="auto"/>
              <w:contextualSpacing/>
              <w:jc w:val="center"/>
              <w:rPr>
                <w:rFonts w:ascii="Times New Roman" w:eastAsia="Arial Unicode MS" w:hAnsi="Times New Roman" w:cs="Times New Roman"/>
              </w:rPr>
            </w:pPr>
            <w:r w:rsidRPr="00150C39">
              <w:rPr>
                <w:rFonts w:ascii="Times New Roman" w:eastAsia="Arial Unicode MS" w:hAnsi="Times New Roman" w:cs="Times New Roman"/>
              </w:rPr>
              <w:t>100,00</w:t>
            </w:r>
          </w:p>
        </w:tc>
        <w:tc>
          <w:tcPr>
            <w:tcW w:w="2269" w:type="dxa"/>
            <w:tcBorders>
              <w:top w:val="double" w:sz="4" w:space="0" w:color="auto"/>
              <w:left w:val="single" w:sz="6" w:space="0" w:color="auto"/>
              <w:bottom w:val="double" w:sz="4" w:space="0" w:color="auto"/>
              <w:right w:val="double" w:sz="4" w:space="0" w:color="auto"/>
            </w:tcBorders>
            <w:vAlign w:val="center"/>
          </w:tcPr>
          <w:p w:rsidR="00E93FE1" w:rsidRPr="00150C39" w:rsidRDefault="00E93FE1" w:rsidP="00AD4876">
            <w:pPr>
              <w:spacing w:after="0" w:line="240" w:lineRule="auto"/>
              <w:contextualSpacing/>
              <w:jc w:val="center"/>
              <w:rPr>
                <w:rFonts w:ascii="Times New Roman" w:eastAsia="Arial Unicode MS" w:hAnsi="Times New Roman" w:cs="Times New Roman"/>
              </w:rPr>
            </w:pPr>
          </w:p>
        </w:tc>
      </w:tr>
    </w:tbl>
    <w:p w:rsidR="00E93FE1" w:rsidRPr="00150C39" w:rsidRDefault="00E93FE1" w:rsidP="00150C39">
      <w:pPr>
        <w:pStyle w:val="BodyText"/>
        <w:ind w:firstLine="720"/>
        <w:contextualSpacing/>
        <w:rPr>
          <w:sz w:val="22"/>
          <w:szCs w:val="22"/>
        </w:rPr>
      </w:pPr>
    </w:p>
    <w:p w:rsidR="00AD4876" w:rsidRDefault="00AD4876" w:rsidP="00150C39">
      <w:pPr>
        <w:pStyle w:val="1"/>
        <w:spacing w:line="240" w:lineRule="auto"/>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pStyle w:val="1"/>
        <w:spacing w:line="240" w:lineRule="auto"/>
        <w:contextualSpacing/>
        <w:rPr>
          <w:rFonts w:ascii="Times New Roman" w:hAnsi="Times New Roman"/>
          <w:sz w:val="22"/>
          <w:szCs w:val="22"/>
          <w:lang w:val="sv-SE"/>
        </w:rPr>
      </w:pPr>
      <w:r w:rsidRPr="00150C39">
        <w:rPr>
          <w:rFonts w:ascii="Times New Roman" w:hAnsi="Times New Roman"/>
          <w:sz w:val="22"/>
          <w:szCs w:val="22"/>
          <w:lang w:val="sv-SE"/>
        </w:rPr>
        <w:lastRenderedPageBreak/>
        <w:t xml:space="preserve">Dalam analisis selanjutnya akan dijelaskan hasil analisis data untuk setiap indikator dalam variabel </w:t>
      </w:r>
      <w:r w:rsidRPr="00150C39">
        <w:rPr>
          <w:rFonts w:ascii="Times New Roman" w:hAnsi="Times New Roman"/>
          <w:sz w:val="22"/>
          <w:szCs w:val="22"/>
          <w:lang w:val="nb-NO"/>
        </w:rPr>
        <w:t>prestasi kerja pegawai</w:t>
      </w:r>
      <w:r w:rsidRPr="00150C39">
        <w:rPr>
          <w:rFonts w:ascii="Times New Roman" w:hAnsi="Times New Roman"/>
          <w:sz w:val="22"/>
          <w:szCs w:val="22"/>
          <w:lang w:val="sv-SE"/>
        </w:rPr>
        <w:t xml:space="preserve"> yaitu: </w:t>
      </w:r>
      <w:r w:rsidRPr="00150C39">
        <w:rPr>
          <w:rFonts w:ascii="Times New Roman" w:hAnsi="Times New Roman"/>
          <w:bCs/>
          <w:sz w:val="22"/>
          <w:szCs w:val="22"/>
          <w:lang w:val="sv-SE"/>
        </w:rPr>
        <w:t xml:space="preserve">(1) bekerja tepat waktu, (2) </w:t>
      </w:r>
      <w:r w:rsidRPr="00150C39">
        <w:rPr>
          <w:rFonts w:ascii="Times New Roman" w:hAnsi="Times New Roman"/>
          <w:bCs/>
          <w:sz w:val="22"/>
          <w:szCs w:val="22"/>
          <w:lang w:val="sv-SE"/>
        </w:rPr>
        <w:lastRenderedPageBreak/>
        <w:t>tanggung jawab dalam bekerja, (3) kualitas hasil kerja yang dicapai, (4) ketaatan pada peraturan, serta (5) membina kerjasama.</w:t>
      </w:r>
      <w:r w:rsidRPr="00150C39">
        <w:rPr>
          <w:rFonts w:ascii="Times New Roman" w:hAnsi="Times New Roman"/>
          <w:sz w:val="22"/>
          <w:szCs w:val="22"/>
          <w:lang w:val="sv-SE"/>
        </w:rPr>
        <w:t xml:space="preserve"> </w:t>
      </w:r>
    </w:p>
    <w:p w:rsidR="00AD4876" w:rsidRDefault="00AD4876" w:rsidP="00150C39">
      <w:pPr>
        <w:pStyle w:val="1"/>
        <w:spacing w:line="240" w:lineRule="auto"/>
        <w:ind w:firstLine="0"/>
        <w:contextualSpacing/>
        <w:rPr>
          <w:rFonts w:ascii="Times New Roman" w:hAnsi="Times New Roman"/>
          <w:b/>
          <w:sz w:val="22"/>
          <w:szCs w:val="22"/>
          <w:lang w:val="sv-SE"/>
        </w:rPr>
        <w:sectPr w:rsidR="00AD4876" w:rsidSect="00AD4876">
          <w:type w:val="continuous"/>
          <w:pgSz w:w="11910" w:h="16840" w:code="9"/>
          <w:pgMar w:top="1701" w:right="1701" w:bottom="1701" w:left="1701" w:header="709" w:footer="709" w:gutter="0"/>
          <w:cols w:num="2" w:space="708"/>
          <w:docGrid w:linePitch="360"/>
        </w:sectPr>
      </w:pPr>
    </w:p>
    <w:p w:rsidR="00E93FE1" w:rsidRPr="00150C39" w:rsidRDefault="00E93FE1" w:rsidP="00150C39">
      <w:pPr>
        <w:pStyle w:val="1"/>
        <w:spacing w:line="240" w:lineRule="auto"/>
        <w:ind w:firstLine="0"/>
        <w:contextualSpacing/>
        <w:rPr>
          <w:rFonts w:ascii="Times New Roman" w:hAnsi="Times New Roman"/>
          <w:b/>
          <w:sz w:val="22"/>
          <w:szCs w:val="22"/>
          <w:lang w:val="sv-SE"/>
        </w:rPr>
      </w:pPr>
    </w:p>
    <w:p w:rsidR="00E93FE1" w:rsidRPr="00150C39" w:rsidRDefault="00E93FE1" w:rsidP="00AD4876">
      <w:pPr>
        <w:pStyle w:val="1"/>
        <w:spacing w:line="240" w:lineRule="auto"/>
        <w:ind w:firstLine="0"/>
        <w:contextualSpacing/>
        <w:rPr>
          <w:rFonts w:ascii="Times New Roman" w:hAnsi="Times New Roman"/>
          <w:b/>
          <w:sz w:val="22"/>
          <w:szCs w:val="22"/>
        </w:rPr>
      </w:pPr>
      <w:r w:rsidRPr="00150C39">
        <w:rPr>
          <w:rFonts w:ascii="Times New Roman" w:hAnsi="Times New Roman"/>
          <w:b/>
          <w:sz w:val="22"/>
          <w:szCs w:val="22"/>
        </w:rPr>
        <w:t>Indikator Bekerja Tepat Waktu</w:t>
      </w:r>
    </w:p>
    <w:p w:rsidR="00AD4876" w:rsidRDefault="00AD4876" w:rsidP="00150C39">
      <w:pPr>
        <w:pStyle w:val="1"/>
        <w:spacing w:line="240" w:lineRule="auto"/>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pStyle w:val="1"/>
        <w:spacing w:line="240" w:lineRule="auto"/>
        <w:contextualSpacing/>
        <w:rPr>
          <w:rFonts w:ascii="Times New Roman" w:hAnsi="Times New Roman"/>
          <w:sz w:val="22"/>
          <w:szCs w:val="22"/>
          <w:lang w:val="sv-SE"/>
        </w:rPr>
      </w:pPr>
      <w:r w:rsidRPr="00150C39">
        <w:rPr>
          <w:rFonts w:ascii="Times New Roman" w:hAnsi="Times New Roman"/>
          <w:sz w:val="22"/>
          <w:szCs w:val="22"/>
          <w:lang w:val="sv-SE"/>
        </w:rPr>
        <w:lastRenderedPageBreak/>
        <w:t xml:space="preserve">Indikator bekerja tepat waktu diukur menggunakan 4 butir pernyataan. Secara teoretis skor indikator bekerja tepat waktu bervariasi antara 4 sampai 16. </w:t>
      </w:r>
      <w:r w:rsidRPr="00150C39">
        <w:rPr>
          <w:rFonts w:ascii="Times New Roman" w:hAnsi="Times New Roman"/>
          <w:sz w:val="22"/>
          <w:szCs w:val="22"/>
          <w:lang w:val="sv-SE"/>
        </w:rPr>
        <w:lastRenderedPageBreak/>
        <w:t xml:space="preserve">Berdasarkan data yang diperoleh, skor indikator tersebut bervariasi antara 10 sampai 16 dengan rentang skor 6. Hasil perhitungan diperoleh rata-rata 13,100, </w:t>
      </w:r>
      <w:r w:rsidRPr="00150C39">
        <w:rPr>
          <w:rFonts w:ascii="Times New Roman" w:hAnsi="Times New Roman"/>
          <w:sz w:val="22"/>
          <w:szCs w:val="22"/>
          <w:lang w:val="sv-SE"/>
        </w:rPr>
        <w:lastRenderedPageBreak/>
        <w:t xml:space="preserve">median 13 modus 12 varians 3,128, dan standar deviasi 1,768. Berdasarkan perbandingan skor rata-rata dengan skor </w:t>
      </w:r>
      <w:r w:rsidRPr="00150C39">
        <w:rPr>
          <w:rFonts w:ascii="Times New Roman" w:hAnsi="Times New Roman"/>
          <w:sz w:val="22"/>
          <w:szCs w:val="22"/>
          <w:lang w:val="sv-SE"/>
        </w:rPr>
        <w:lastRenderedPageBreak/>
        <w:t xml:space="preserve">teoretik tertinggi, skor indikator bekerja tepat waktu mencapai 81,88%. </w:t>
      </w:r>
    </w:p>
    <w:p w:rsidR="00AD4876" w:rsidRDefault="00AD4876" w:rsidP="00150C39">
      <w:pPr>
        <w:pStyle w:val="1"/>
        <w:numPr>
          <w:ilvl w:val="0"/>
          <w:numId w:val="5"/>
        </w:numPr>
        <w:tabs>
          <w:tab w:val="clear" w:pos="720"/>
          <w:tab w:val="num" w:pos="426"/>
        </w:tabs>
        <w:spacing w:line="240" w:lineRule="auto"/>
        <w:ind w:left="426" w:hanging="426"/>
        <w:contextualSpacing/>
        <w:rPr>
          <w:rFonts w:ascii="Times New Roman" w:hAnsi="Times New Roman"/>
          <w:b/>
          <w:sz w:val="22"/>
          <w:szCs w:val="22"/>
        </w:rPr>
        <w:sectPr w:rsidR="00AD4876" w:rsidSect="00AD4876">
          <w:type w:val="continuous"/>
          <w:pgSz w:w="11910" w:h="16840" w:code="9"/>
          <w:pgMar w:top="1701" w:right="1701" w:bottom="1701" w:left="1701" w:header="709" w:footer="709" w:gutter="0"/>
          <w:cols w:num="2" w:space="708"/>
          <w:docGrid w:linePitch="360"/>
        </w:sectPr>
      </w:pPr>
    </w:p>
    <w:p w:rsidR="00E93FE1" w:rsidRPr="00150C39" w:rsidRDefault="00E93FE1" w:rsidP="00AD4876">
      <w:pPr>
        <w:pStyle w:val="1"/>
        <w:spacing w:line="240" w:lineRule="auto"/>
        <w:ind w:firstLine="0"/>
        <w:contextualSpacing/>
        <w:rPr>
          <w:rFonts w:ascii="Times New Roman" w:hAnsi="Times New Roman"/>
          <w:b/>
          <w:sz w:val="22"/>
          <w:szCs w:val="22"/>
        </w:rPr>
      </w:pPr>
      <w:r w:rsidRPr="00150C39">
        <w:rPr>
          <w:rFonts w:ascii="Times New Roman" w:hAnsi="Times New Roman"/>
          <w:b/>
          <w:sz w:val="22"/>
          <w:szCs w:val="22"/>
        </w:rPr>
        <w:lastRenderedPageBreak/>
        <w:t>Indikator Tanggung Jawab dalam Bek</w:t>
      </w:r>
      <w:r w:rsidR="002E55ED" w:rsidRPr="00150C39">
        <w:rPr>
          <w:rFonts w:ascii="Times New Roman" w:hAnsi="Times New Roman"/>
          <w:b/>
          <w:sz w:val="22"/>
          <w:szCs w:val="22"/>
        </w:rPr>
        <w:t>e</w:t>
      </w:r>
      <w:r w:rsidRPr="00150C39">
        <w:rPr>
          <w:rFonts w:ascii="Times New Roman" w:hAnsi="Times New Roman"/>
          <w:b/>
          <w:sz w:val="22"/>
          <w:szCs w:val="22"/>
        </w:rPr>
        <w:t>rja</w:t>
      </w:r>
    </w:p>
    <w:p w:rsidR="00AD4876" w:rsidRDefault="00AD4876" w:rsidP="00150C39">
      <w:pPr>
        <w:pStyle w:val="1"/>
        <w:spacing w:line="240" w:lineRule="auto"/>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pStyle w:val="1"/>
        <w:spacing w:line="240" w:lineRule="auto"/>
        <w:contextualSpacing/>
        <w:rPr>
          <w:rFonts w:ascii="Times New Roman" w:hAnsi="Times New Roman"/>
          <w:sz w:val="22"/>
          <w:szCs w:val="22"/>
          <w:lang w:val="sv-SE"/>
        </w:rPr>
      </w:pPr>
      <w:r w:rsidRPr="00150C39">
        <w:rPr>
          <w:rFonts w:ascii="Times New Roman" w:hAnsi="Times New Roman"/>
          <w:sz w:val="22"/>
          <w:szCs w:val="22"/>
          <w:lang w:val="sv-SE"/>
        </w:rPr>
        <w:lastRenderedPageBreak/>
        <w:t xml:space="preserve">Indikator tanggung jawab dalam bekerja diukur menggunakan 4 butir pernyataan. Secara teoretis skor indikator tanggung jawab dalam bekerja bervariasi antara 4 sampai 16. Berdasarkan data yang diperoleh, skor indikator tanggung jawab dalam bekerja bervariasi antara 10 sampai </w:t>
      </w:r>
      <w:r w:rsidRPr="00150C39">
        <w:rPr>
          <w:rFonts w:ascii="Times New Roman" w:hAnsi="Times New Roman"/>
          <w:sz w:val="22"/>
          <w:szCs w:val="22"/>
          <w:lang w:val="sv-SE"/>
        </w:rPr>
        <w:lastRenderedPageBreak/>
        <w:t xml:space="preserve">16 dengan rentang skor 6. Hasil perhitungan diperoleh rata-rata 13,067, median 13, modus 16, varians 5,099, dan standar deviasi 2,258. Berdasarkan perbandingan skor rata-rata dengan skor teoretik tertinggi, skor indikator tanggung jawab dalam bekerja mencapai 81,67%. </w:t>
      </w:r>
    </w:p>
    <w:p w:rsidR="00AD4876" w:rsidRDefault="00AD4876" w:rsidP="00150C39">
      <w:pPr>
        <w:pStyle w:val="1"/>
        <w:numPr>
          <w:ilvl w:val="0"/>
          <w:numId w:val="5"/>
        </w:numPr>
        <w:tabs>
          <w:tab w:val="clear" w:pos="720"/>
          <w:tab w:val="num" w:pos="426"/>
        </w:tabs>
        <w:spacing w:line="240" w:lineRule="auto"/>
        <w:ind w:left="426" w:hanging="426"/>
        <w:contextualSpacing/>
        <w:rPr>
          <w:rFonts w:ascii="Times New Roman" w:hAnsi="Times New Roman"/>
          <w:b/>
          <w:sz w:val="22"/>
          <w:szCs w:val="22"/>
          <w:lang w:val="sv-SE"/>
        </w:rPr>
        <w:sectPr w:rsidR="00AD4876" w:rsidSect="00AD4876">
          <w:type w:val="continuous"/>
          <w:pgSz w:w="11910" w:h="16840" w:code="9"/>
          <w:pgMar w:top="1701" w:right="1701" w:bottom="1701" w:left="1701" w:header="709" w:footer="709" w:gutter="0"/>
          <w:cols w:num="2" w:space="708"/>
          <w:docGrid w:linePitch="360"/>
        </w:sectPr>
      </w:pPr>
    </w:p>
    <w:p w:rsidR="00E93FE1" w:rsidRPr="00150C39" w:rsidRDefault="00E93FE1" w:rsidP="00AD4876">
      <w:pPr>
        <w:pStyle w:val="1"/>
        <w:spacing w:line="240" w:lineRule="auto"/>
        <w:ind w:firstLine="0"/>
        <w:contextualSpacing/>
        <w:rPr>
          <w:rFonts w:ascii="Times New Roman" w:hAnsi="Times New Roman"/>
          <w:b/>
          <w:sz w:val="22"/>
          <w:szCs w:val="22"/>
          <w:lang w:val="sv-SE"/>
        </w:rPr>
      </w:pPr>
      <w:r w:rsidRPr="00150C39">
        <w:rPr>
          <w:rFonts w:ascii="Times New Roman" w:hAnsi="Times New Roman"/>
          <w:b/>
          <w:sz w:val="22"/>
          <w:szCs w:val="22"/>
          <w:lang w:val="sv-SE"/>
        </w:rPr>
        <w:lastRenderedPageBreak/>
        <w:t>Indikator Kualitas Hasil Kerja yang Dicapai</w:t>
      </w:r>
    </w:p>
    <w:p w:rsidR="00AD4876" w:rsidRDefault="00AD4876" w:rsidP="00150C39">
      <w:pPr>
        <w:pStyle w:val="1"/>
        <w:spacing w:line="240" w:lineRule="auto"/>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pStyle w:val="1"/>
        <w:spacing w:line="240" w:lineRule="auto"/>
        <w:contextualSpacing/>
        <w:rPr>
          <w:rFonts w:ascii="Times New Roman" w:hAnsi="Times New Roman"/>
          <w:sz w:val="22"/>
          <w:szCs w:val="22"/>
          <w:lang w:val="sv-SE"/>
        </w:rPr>
      </w:pPr>
      <w:r w:rsidRPr="00150C39">
        <w:rPr>
          <w:rFonts w:ascii="Times New Roman" w:hAnsi="Times New Roman"/>
          <w:sz w:val="22"/>
          <w:szCs w:val="22"/>
          <w:lang w:val="sv-SE"/>
        </w:rPr>
        <w:lastRenderedPageBreak/>
        <w:t xml:space="preserve">Indikator kualitas hasil kerja yang dicapai diukur menggunakan 5 butir pernyataan. Secara teoretis skor indikator kualitas hasil kerja yang dicapai akan bervariasi antara 5 sampai 20. Berdasarkan data yang diperoleh, skor indikator kualitas hasil kerja yang dicapai bervariasi antara 11 sampai 20 dengan rentang skor 9. Hasil </w:t>
      </w:r>
      <w:r w:rsidRPr="00150C39">
        <w:rPr>
          <w:rFonts w:ascii="Times New Roman" w:hAnsi="Times New Roman"/>
          <w:sz w:val="22"/>
          <w:szCs w:val="22"/>
          <w:lang w:val="sv-SE"/>
        </w:rPr>
        <w:lastRenderedPageBreak/>
        <w:t xml:space="preserve">perhitungan diperoleh rata-rata 16,767, median 17, modus 16, varians 4,599, dan standar deviasi 2,144. Berdasarkan perbandingan skor rata-rata dengan skor teoretik tertinggi, skor indikator kualitas hasil kerja yang dicapai mencapai 83,83%. </w:t>
      </w:r>
    </w:p>
    <w:p w:rsidR="002E55ED" w:rsidRPr="00150C39" w:rsidRDefault="002E55ED" w:rsidP="00150C39">
      <w:pPr>
        <w:pStyle w:val="1"/>
        <w:spacing w:line="240" w:lineRule="auto"/>
        <w:contextualSpacing/>
        <w:rPr>
          <w:rFonts w:ascii="Times New Roman" w:hAnsi="Times New Roman"/>
          <w:sz w:val="22"/>
          <w:szCs w:val="22"/>
          <w:lang w:val="sv-SE"/>
        </w:rPr>
      </w:pPr>
    </w:p>
    <w:p w:rsidR="00AD4876" w:rsidRDefault="00AD4876" w:rsidP="00150C39">
      <w:pPr>
        <w:pStyle w:val="1"/>
        <w:spacing w:line="240" w:lineRule="auto"/>
        <w:ind w:firstLine="0"/>
        <w:contextualSpacing/>
        <w:rPr>
          <w:rFonts w:ascii="Times New Roman" w:hAnsi="Times New Roman"/>
          <w:b/>
          <w:sz w:val="22"/>
          <w:szCs w:val="22"/>
          <w:lang w:val="sv-SE"/>
        </w:rPr>
        <w:sectPr w:rsidR="00AD4876" w:rsidSect="00AD4876">
          <w:type w:val="continuous"/>
          <w:pgSz w:w="11910" w:h="16840" w:code="9"/>
          <w:pgMar w:top="1701" w:right="1701" w:bottom="1701" w:left="1701" w:header="709" w:footer="709" w:gutter="0"/>
          <w:cols w:num="2" w:space="708"/>
          <w:docGrid w:linePitch="360"/>
        </w:sectPr>
      </w:pPr>
    </w:p>
    <w:p w:rsidR="00E93FE1" w:rsidRPr="00150C39" w:rsidRDefault="00E93FE1" w:rsidP="00150C39">
      <w:pPr>
        <w:pStyle w:val="1"/>
        <w:spacing w:line="240" w:lineRule="auto"/>
        <w:ind w:firstLine="0"/>
        <w:contextualSpacing/>
        <w:rPr>
          <w:rFonts w:ascii="Times New Roman" w:hAnsi="Times New Roman"/>
          <w:b/>
          <w:sz w:val="22"/>
          <w:szCs w:val="22"/>
          <w:lang w:val="sv-SE"/>
        </w:rPr>
      </w:pPr>
    </w:p>
    <w:p w:rsidR="00E93FE1" w:rsidRPr="00150C39" w:rsidRDefault="00E93FE1" w:rsidP="00AD4876">
      <w:pPr>
        <w:pStyle w:val="1"/>
        <w:spacing w:line="240" w:lineRule="auto"/>
        <w:ind w:firstLine="0"/>
        <w:contextualSpacing/>
        <w:rPr>
          <w:rFonts w:ascii="Times New Roman" w:hAnsi="Times New Roman"/>
          <w:b/>
          <w:sz w:val="22"/>
          <w:szCs w:val="22"/>
        </w:rPr>
      </w:pPr>
      <w:r w:rsidRPr="00150C39">
        <w:rPr>
          <w:rFonts w:ascii="Times New Roman" w:hAnsi="Times New Roman"/>
          <w:b/>
          <w:sz w:val="22"/>
          <w:szCs w:val="22"/>
        </w:rPr>
        <w:t>Indikator Ketaatan pada Peraturan</w:t>
      </w:r>
    </w:p>
    <w:p w:rsidR="00AD4876" w:rsidRDefault="00AD4876" w:rsidP="00150C39">
      <w:pPr>
        <w:pStyle w:val="1"/>
        <w:spacing w:line="240" w:lineRule="auto"/>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pStyle w:val="1"/>
        <w:spacing w:line="240" w:lineRule="auto"/>
        <w:contextualSpacing/>
        <w:rPr>
          <w:rFonts w:ascii="Times New Roman" w:hAnsi="Times New Roman"/>
          <w:sz w:val="22"/>
          <w:szCs w:val="22"/>
          <w:lang w:val="sv-SE"/>
        </w:rPr>
      </w:pPr>
      <w:r w:rsidRPr="00150C39">
        <w:rPr>
          <w:rFonts w:ascii="Times New Roman" w:hAnsi="Times New Roman"/>
          <w:sz w:val="22"/>
          <w:szCs w:val="22"/>
          <w:lang w:val="sv-SE"/>
        </w:rPr>
        <w:lastRenderedPageBreak/>
        <w:t xml:space="preserve">Indikator ketaatan pada peraturan diukur menggunakan 5 butir pernyataan. Secara teoretis skor indikator ketaatan pada peraturan akan bervariasi antara 5 sampai 20. Berdasarkan data yang diperoleh, skor indikator ketaatan pada peraturan bervariasi antara 11 sampai 20 dengan rentang skor 9. </w:t>
      </w:r>
      <w:r w:rsidRPr="00150C39">
        <w:rPr>
          <w:rFonts w:ascii="Times New Roman" w:hAnsi="Times New Roman"/>
          <w:sz w:val="22"/>
          <w:szCs w:val="22"/>
          <w:lang w:val="sv-SE"/>
        </w:rPr>
        <w:lastRenderedPageBreak/>
        <w:t xml:space="preserve">Hasil perhitungan diperoleh rata-rata 16,067, median 16, modus 16, varians 5,857, dan standar deviasi 2,420. Berdasarkan perbandingan skor rata-rata dengan skor teoretik tertinggi, skor indikator ketaatan pada peraturan mencapai 80,33%. </w:t>
      </w:r>
    </w:p>
    <w:p w:rsidR="00AD4876" w:rsidRDefault="00AD4876" w:rsidP="00150C39">
      <w:pPr>
        <w:pStyle w:val="1"/>
        <w:spacing w:line="240" w:lineRule="auto"/>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num="2" w:space="708"/>
          <w:docGrid w:linePitch="360"/>
        </w:sectPr>
      </w:pPr>
    </w:p>
    <w:p w:rsidR="00E93FE1" w:rsidRPr="00150C39" w:rsidRDefault="00E93FE1" w:rsidP="00150C39">
      <w:pPr>
        <w:pStyle w:val="1"/>
        <w:spacing w:line="240" w:lineRule="auto"/>
        <w:contextualSpacing/>
        <w:rPr>
          <w:rFonts w:ascii="Times New Roman" w:hAnsi="Times New Roman"/>
          <w:sz w:val="22"/>
          <w:szCs w:val="22"/>
          <w:lang w:val="sv-SE"/>
        </w:rPr>
      </w:pPr>
    </w:p>
    <w:p w:rsidR="00E93FE1" w:rsidRPr="00150C39" w:rsidRDefault="00E93FE1" w:rsidP="00AD4876">
      <w:pPr>
        <w:pStyle w:val="1"/>
        <w:spacing w:line="240" w:lineRule="auto"/>
        <w:ind w:firstLine="0"/>
        <w:contextualSpacing/>
        <w:rPr>
          <w:rFonts w:ascii="Times New Roman" w:hAnsi="Times New Roman"/>
          <w:b/>
          <w:sz w:val="22"/>
          <w:szCs w:val="22"/>
          <w:lang w:val="sv-SE"/>
        </w:rPr>
      </w:pPr>
      <w:r w:rsidRPr="00150C39">
        <w:rPr>
          <w:rFonts w:ascii="Times New Roman" w:hAnsi="Times New Roman"/>
          <w:b/>
          <w:sz w:val="22"/>
          <w:szCs w:val="22"/>
          <w:lang w:val="sv-SE"/>
        </w:rPr>
        <w:t>Indikator Membina Kerjasama</w:t>
      </w:r>
    </w:p>
    <w:p w:rsidR="00AD4876" w:rsidRDefault="00AD4876" w:rsidP="00150C39">
      <w:pPr>
        <w:pStyle w:val="1"/>
        <w:spacing w:line="240" w:lineRule="auto"/>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pStyle w:val="1"/>
        <w:spacing w:line="240" w:lineRule="auto"/>
        <w:contextualSpacing/>
        <w:rPr>
          <w:rFonts w:ascii="Times New Roman" w:hAnsi="Times New Roman"/>
          <w:sz w:val="22"/>
          <w:szCs w:val="22"/>
          <w:lang w:val="sv-SE"/>
        </w:rPr>
      </w:pPr>
      <w:r w:rsidRPr="00150C39">
        <w:rPr>
          <w:rFonts w:ascii="Times New Roman" w:hAnsi="Times New Roman"/>
          <w:sz w:val="22"/>
          <w:szCs w:val="22"/>
          <w:lang w:val="sv-SE"/>
        </w:rPr>
        <w:lastRenderedPageBreak/>
        <w:t xml:space="preserve">Indikator membina kerjasama diukur menggunakan 4 butir pernyataan. Secara teoretis skor indikator membina kerjasama akan bervariasi antara 4 sampai 16. Berdasarkan data yang diperoleh, skor indikator membina kerjasama bervariasi antara 9 sampai 16 dengan rentang skor 7. Hasil perhitungan diperoleh rata-rata 13,033, median 13, modus 12, varians </w:t>
      </w:r>
      <w:r w:rsidRPr="00150C39">
        <w:rPr>
          <w:rFonts w:ascii="Times New Roman" w:hAnsi="Times New Roman"/>
          <w:sz w:val="22"/>
          <w:szCs w:val="22"/>
          <w:lang w:val="sv-SE"/>
        </w:rPr>
        <w:lastRenderedPageBreak/>
        <w:t xml:space="preserve">3,895, dan standar deviasi 1,974. Perbandingan skor rata-rata dengan skor teoretik tertinggi menunjukkan skor indikator membina kerjasama mencapai 81,46%. </w:t>
      </w:r>
    </w:p>
    <w:p w:rsidR="00E93FE1" w:rsidRPr="00150C39" w:rsidRDefault="00E93FE1" w:rsidP="00150C39">
      <w:pPr>
        <w:spacing w:after="0" w:line="240" w:lineRule="auto"/>
        <w:ind w:firstLine="720"/>
        <w:contextualSpacing/>
        <w:jc w:val="both"/>
        <w:rPr>
          <w:rFonts w:ascii="Times New Roman" w:hAnsi="Times New Roman" w:cs="Times New Roman"/>
          <w:lang w:val="sv-SE"/>
        </w:rPr>
      </w:pPr>
      <w:r w:rsidRPr="00150C39">
        <w:rPr>
          <w:rFonts w:ascii="Times New Roman" w:hAnsi="Times New Roman" w:cs="Times New Roman"/>
          <w:lang w:val="sv-SE"/>
        </w:rPr>
        <w:t xml:space="preserve">Berdasarkan deskripsi data setiap indikator dapat dilihat perbandingan presentase skor antar indikator sebagai berikut. </w:t>
      </w:r>
    </w:p>
    <w:p w:rsidR="00AD4876" w:rsidRDefault="00AD4876" w:rsidP="00150C39">
      <w:pPr>
        <w:spacing w:after="0" w:line="240" w:lineRule="auto"/>
        <w:contextualSpacing/>
        <w:jc w:val="center"/>
        <w:rPr>
          <w:rFonts w:ascii="Times New Roman" w:hAnsi="Times New Roman" w:cs="Times New Roman"/>
          <w:b/>
          <w:lang w:val="sv-SE"/>
        </w:rPr>
        <w:sectPr w:rsidR="00AD4876" w:rsidSect="00AD4876">
          <w:type w:val="continuous"/>
          <w:pgSz w:w="11910" w:h="16840" w:code="9"/>
          <w:pgMar w:top="1701" w:right="1701" w:bottom="1701" w:left="1701" w:header="709" w:footer="709" w:gutter="0"/>
          <w:cols w:num="2" w:space="708"/>
          <w:docGrid w:linePitch="360"/>
        </w:sectPr>
      </w:pPr>
    </w:p>
    <w:p w:rsidR="00E93FE1" w:rsidRPr="00150C39" w:rsidRDefault="00E93FE1" w:rsidP="00150C39">
      <w:pPr>
        <w:spacing w:after="0" w:line="240" w:lineRule="auto"/>
        <w:contextualSpacing/>
        <w:jc w:val="center"/>
        <w:rPr>
          <w:rFonts w:ascii="Times New Roman" w:hAnsi="Times New Roman" w:cs="Times New Roman"/>
          <w:b/>
          <w:lang w:val="sv-SE"/>
        </w:rPr>
      </w:pPr>
      <w:r w:rsidRPr="00150C39">
        <w:rPr>
          <w:rFonts w:ascii="Times New Roman" w:hAnsi="Times New Roman" w:cs="Times New Roman"/>
          <w:b/>
          <w:lang w:val="sv-SE"/>
        </w:rPr>
        <w:lastRenderedPageBreak/>
        <w:t>Tabel</w:t>
      </w:r>
      <w:r w:rsidR="00D62A08" w:rsidRPr="00150C39">
        <w:rPr>
          <w:rFonts w:ascii="Times New Roman" w:hAnsi="Times New Roman" w:cs="Times New Roman"/>
          <w:b/>
          <w:lang w:val="sv-SE"/>
        </w:rPr>
        <w:t xml:space="preserve"> </w:t>
      </w:r>
      <w:r w:rsidRPr="00150C39">
        <w:rPr>
          <w:rFonts w:ascii="Times New Roman" w:hAnsi="Times New Roman" w:cs="Times New Roman"/>
          <w:b/>
          <w:lang w:val="sv-SE"/>
        </w:rPr>
        <w:t xml:space="preserve">2:  Presentase Skor Indikator Variabel </w:t>
      </w:r>
      <w:r w:rsidRPr="00150C39">
        <w:rPr>
          <w:rFonts w:ascii="Times New Roman" w:hAnsi="Times New Roman" w:cs="Times New Roman"/>
          <w:b/>
          <w:lang w:val="nb-NO"/>
        </w:rPr>
        <w:t>Prestasi Kerja Pegawai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536"/>
        <w:gridCol w:w="2693"/>
      </w:tblGrid>
      <w:tr w:rsidR="00E93FE1" w:rsidRPr="00150C39" w:rsidTr="005328FF">
        <w:trPr>
          <w:cantSplit/>
          <w:trHeight w:val="417"/>
        </w:trPr>
        <w:tc>
          <w:tcPr>
            <w:tcW w:w="993" w:type="dxa"/>
            <w:tcBorders>
              <w:top w:val="double" w:sz="4" w:space="0" w:color="auto"/>
              <w:left w:val="double" w:sz="4" w:space="0" w:color="auto"/>
              <w:bottom w:val="double" w:sz="4" w:space="0" w:color="auto"/>
              <w:right w:val="single" w:sz="6" w:space="0" w:color="auto"/>
            </w:tcBorders>
            <w:vAlign w:val="center"/>
          </w:tcPr>
          <w:p w:rsidR="00E93FE1" w:rsidRPr="00150C39" w:rsidRDefault="00E93FE1" w:rsidP="00150C39">
            <w:pPr>
              <w:pStyle w:val="Heading6"/>
              <w:spacing w:before="0" w:after="0"/>
              <w:contextualSpacing/>
              <w:jc w:val="center"/>
            </w:pPr>
            <w:r w:rsidRPr="00150C39">
              <w:t>No.</w:t>
            </w:r>
          </w:p>
        </w:tc>
        <w:tc>
          <w:tcPr>
            <w:tcW w:w="4536" w:type="dxa"/>
            <w:tcBorders>
              <w:top w:val="double" w:sz="4" w:space="0" w:color="auto"/>
              <w:bottom w:val="double" w:sz="4" w:space="0" w:color="auto"/>
              <w:right w:val="single" w:sz="6" w:space="0" w:color="auto"/>
            </w:tcBorders>
            <w:vAlign w:val="center"/>
          </w:tcPr>
          <w:p w:rsidR="00E93FE1" w:rsidRPr="00150C39" w:rsidRDefault="00E93FE1" w:rsidP="00150C39">
            <w:pPr>
              <w:pStyle w:val="Heading3"/>
              <w:spacing w:before="0" w:after="0"/>
              <w:contextualSpacing/>
              <w:jc w:val="center"/>
              <w:rPr>
                <w:rFonts w:ascii="Times New Roman" w:hAnsi="Times New Roman" w:cs="Times New Roman"/>
                <w:sz w:val="22"/>
                <w:szCs w:val="22"/>
              </w:rPr>
            </w:pPr>
            <w:r w:rsidRPr="00150C39">
              <w:rPr>
                <w:rFonts w:ascii="Times New Roman" w:hAnsi="Times New Roman" w:cs="Times New Roman"/>
                <w:sz w:val="22"/>
                <w:szCs w:val="22"/>
              </w:rPr>
              <w:t>Indikator</w:t>
            </w:r>
          </w:p>
        </w:tc>
        <w:tc>
          <w:tcPr>
            <w:tcW w:w="2693" w:type="dxa"/>
            <w:tcBorders>
              <w:top w:val="double" w:sz="4" w:space="0" w:color="auto"/>
              <w:bottom w:val="double" w:sz="4" w:space="0" w:color="auto"/>
              <w:right w:val="double" w:sz="4" w:space="0" w:color="auto"/>
            </w:tcBorders>
            <w:vAlign w:val="center"/>
          </w:tcPr>
          <w:p w:rsidR="00E93FE1" w:rsidRPr="00150C39" w:rsidRDefault="00E93FE1" w:rsidP="00150C39">
            <w:pPr>
              <w:pStyle w:val="Heading3"/>
              <w:spacing w:before="0" w:after="0"/>
              <w:contextualSpacing/>
              <w:jc w:val="center"/>
              <w:rPr>
                <w:rFonts w:ascii="Times New Roman" w:hAnsi="Times New Roman" w:cs="Times New Roman"/>
                <w:sz w:val="22"/>
                <w:szCs w:val="22"/>
              </w:rPr>
            </w:pPr>
            <w:r w:rsidRPr="00150C39">
              <w:rPr>
                <w:rFonts w:ascii="Times New Roman" w:hAnsi="Times New Roman" w:cs="Times New Roman"/>
                <w:sz w:val="22"/>
                <w:szCs w:val="22"/>
              </w:rPr>
              <w:t>Skor (%)</w:t>
            </w:r>
          </w:p>
        </w:tc>
      </w:tr>
      <w:tr w:rsidR="00E93FE1" w:rsidRPr="00150C39" w:rsidTr="005328FF">
        <w:trPr>
          <w:cantSplit/>
          <w:trHeight w:val="454"/>
        </w:trPr>
        <w:tc>
          <w:tcPr>
            <w:tcW w:w="993" w:type="dxa"/>
            <w:tcBorders>
              <w:top w:val="double" w:sz="4" w:space="0" w:color="auto"/>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1</w:t>
            </w:r>
          </w:p>
        </w:tc>
        <w:tc>
          <w:tcPr>
            <w:tcW w:w="4536" w:type="dxa"/>
            <w:tcBorders>
              <w:top w:val="double" w:sz="4" w:space="0" w:color="auto"/>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Bekerja tepat waktu</w:t>
            </w:r>
          </w:p>
        </w:tc>
        <w:tc>
          <w:tcPr>
            <w:tcW w:w="2693" w:type="dxa"/>
            <w:tcBorders>
              <w:top w:val="double" w:sz="4"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81,88</w:t>
            </w:r>
          </w:p>
        </w:tc>
      </w:tr>
      <w:tr w:rsidR="00E93FE1" w:rsidRPr="00150C39" w:rsidTr="005328FF">
        <w:trPr>
          <w:cantSplit/>
          <w:trHeight w:val="454"/>
        </w:trPr>
        <w:tc>
          <w:tcPr>
            <w:tcW w:w="993" w:type="dxa"/>
            <w:tcBorders>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2</w:t>
            </w:r>
          </w:p>
        </w:tc>
        <w:tc>
          <w:tcPr>
            <w:tcW w:w="4536" w:type="dxa"/>
            <w:tcBorders>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Tanggung jawab dalam bekerja</w:t>
            </w:r>
          </w:p>
        </w:tc>
        <w:tc>
          <w:tcPr>
            <w:tcW w:w="2693" w:type="dxa"/>
            <w:tcBorders>
              <w:right w:val="doub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81,67</w:t>
            </w:r>
          </w:p>
        </w:tc>
      </w:tr>
      <w:tr w:rsidR="00E93FE1" w:rsidRPr="00150C39" w:rsidTr="005328FF">
        <w:trPr>
          <w:cantSplit/>
          <w:trHeight w:val="454"/>
        </w:trPr>
        <w:tc>
          <w:tcPr>
            <w:tcW w:w="993" w:type="dxa"/>
            <w:tcBorders>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3</w:t>
            </w:r>
          </w:p>
        </w:tc>
        <w:tc>
          <w:tcPr>
            <w:tcW w:w="4536" w:type="dxa"/>
            <w:tcBorders>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Kualitas hasil kerja yang dicapai</w:t>
            </w:r>
          </w:p>
        </w:tc>
        <w:tc>
          <w:tcPr>
            <w:tcW w:w="2693" w:type="dxa"/>
            <w:tcBorders>
              <w:right w:val="doub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83,83</w:t>
            </w:r>
          </w:p>
        </w:tc>
      </w:tr>
      <w:tr w:rsidR="00E93FE1" w:rsidRPr="00150C39" w:rsidTr="005328FF">
        <w:trPr>
          <w:cantSplit/>
          <w:trHeight w:val="454"/>
        </w:trPr>
        <w:tc>
          <w:tcPr>
            <w:tcW w:w="993" w:type="dxa"/>
            <w:tcBorders>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4</w:t>
            </w:r>
          </w:p>
        </w:tc>
        <w:tc>
          <w:tcPr>
            <w:tcW w:w="4536" w:type="dxa"/>
            <w:tcBorders>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Ketaatan pada peraturan</w:t>
            </w:r>
          </w:p>
        </w:tc>
        <w:tc>
          <w:tcPr>
            <w:tcW w:w="2693" w:type="dxa"/>
            <w:tcBorders>
              <w:right w:val="doub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80,33</w:t>
            </w:r>
          </w:p>
        </w:tc>
      </w:tr>
      <w:tr w:rsidR="00E93FE1" w:rsidRPr="00150C39" w:rsidTr="005328FF">
        <w:trPr>
          <w:cantSplit/>
          <w:trHeight w:val="454"/>
        </w:trPr>
        <w:tc>
          <w:tcPr>
            <w:tcW w:w="993" w:type="dxa"/>
            <w:tcBorders>
              <w:left w:val="double" w:sz="4" w:space="0" w:color="auto"/>
              <w:bottom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5</w:t>
            </w:r>
          </w:p>
        </w:tc>
        <w:tc>
          <w:tcPr>
            <w:tcW w:w="4536" w:type="dxa"/>
            <w:tcBorders>
              <w:bottom w:val="double" w:sz="4" w:space="0" w:color="auto"/>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Membina kerjasama</w:t>
            </w:r>
          </w:p>
        </w:tc>
        <w:tc>
          <w:tcPr>
            <w:tcW w:w="2693" w:type="dxa"/>
            <w:tcBorders>
              <w:bottom w:val="double" w:sz="4"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81,46</w:t>
            </w:r>
          </w:p>
        </w:tc>
      </w:tr>
    </w:tbl>
    <w:p w:rsidR="00E93FE1" w:rsidRPr="00150C39" w:rsidRDefault="00E93FE1" w:rsidP="00150C39">
      <w:pPr>
        <w:pStyle w:val="BodyText"/>
        <w:ind w:firstLine="720"/>
        <w:contextualSpacing/>
        <w:rPr>
          <w:sz w:val="22"/>
          <w:szCs w:val="22"/>
        </w:rPr>
      </w:pPr>
    </w:p>
    <w:p w:rsidR="00AD4876" w:rsidRDefault="00AD4876" w:rsidP="00150C39">
      <w:pPr>
        <w:spacing w:after="0" w:line="240" w:lineRule="auto"/>
        <w:contextualSpacing/>
        <w:jc w:val="both"/>
        <w:rPr>
          <w:rFonts w:ascii="Times New Roman" w:hAnsi="Times New Roman" w:cs="Times New Roman"/>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spacing w:after="0" w:line="240" w:lineRule="auto"/>
        <w:contextualSpacing/>
        <w:jc w:val="both"/>
        <w:rPr>
          <w:rFonts w:ascii="Times New Roman" w:hAnsi="Times New Roman" w:cs="Times New Roman"/>
          <w:lang w:val="sv-SE"/>
        </w:rPr>
      </w:pPr>
      <w:r w:rsidRPr="00150C39">
        <w:rPr>
          <w:rFonts w:ascii="Times New Roman" w:hAnsi="Times New Roman" w:cs="Times New Roman"/>
        </w:rPr>
        <w:lastRenderedPageBreak/>
        <w:t>Tabel di atas menunjukkan indikator kualitas hasil kerja yang dicapai menembpati skor tertinggi yaitu 83</w:t>
      </w:r>
      <w:proofErr w:type="gramStart"/>
      <w:r w:rsidRPr="00150C39">
        <w:rPr>
          <w:rFonts w:ascii="Times New Roman" w:hAnsi="Times New Roman" w:cs="Times New Roman"/>
        </w:rPr>
        <w:t>,83</w:t>
      </w:r>
      <w:proofErr w:type="gramEnd"/>
      <w:r w:rsidRPr="00150C39">
        <w:rPr>
          <w:rFonts w:ascii="Times New Roman" w:hAnsi="Times New Roman" w:cs="Times New Roman"/>
        </w:rPr>
        <w:t xml:space="preserve">% diikuti indikator bekerja tepat waktu yang mencapai skor 81,88%. </w:t>
      </w:r>
      <w:r w:rsidRPr="00150C39">
        <w:rPr>
          <w:rFonts w:ascii="Times New Roman" w:hAnsi="Times New Roman" w:cs="Times New Roman"/>
          <w:lang w:val="sv-SE"/>
        </w:rPr>
        <w:t xml:space="preserve">Indikator ketaatan pada peraturan memiliki skor terendah yaitu </w:t>
      </w:r>
      <w:r w:rsidRPr="00150C39">
        <w:rPr>
          <w:rFonts w:ascii="Times New Roman" w:hAnsi="Times New Roman" w:cs="Times New Roman"/>
          <w:lang w:val="sv-SE"/>
        </w:rPr>
        <w:lastRenderedPageBreak/>
        <w:t xml:space="preserve">80,33. Indikator membina kerjasama menempati urutan keempat dengan skor 81,46%. Sedangkan indikator tanggungjawab dalam bekerja di urutan ke ketiga dengan skor 81,67%. </w:t>
      </w:r>
    </w:p>
    <w:p w:rsidR="00AD4876" w:rsidRDefault="00AD4876" w:rsidP="00150C39">
      <w:pPr>
        <w:pStyle w:val="BodyText"/>
        <w:tabs>
          <w:tab w:val="left" w:pos="426"/>
        </w:tabs>
        <w:contextualSpacing/>
        <w:rPr>
          <w:b/>
          <w:sz w:val="22"/>
          <w:szCs w:val="22"/>
          <w:lang w:val="sv-SE"/>
        </w:rPr>
        <w:sectPr w:rsidR="00AD4876" w:rsidSect="00AD4876">
          <w:type w:val="continuous"/>
          <w:pgSz w:w="11910" w:h="16840" w:code="9"/>
          <w:pgMar w:top="1701" w:right="1701" w:bottom="1701" w:left="1701" w:header="709" w:footer="709" w:gutter="0"/>
          <w:cols w:num="2" w:space="708"/>
          <w:docGrid w:linePitch="360"/>
        </w:sectPr>
      </w:pPr>
    </w:p>
    <w:p w:rsidR="00AD4876" w:rsidRDefault="00AD4876" w:rsidP="00150C39">
      <w:pPr>
        <w:pStyle w:val="BodyText"/>
        <w:tabs>
          <w:tab w:val="left" w:pos="426"/>
        </w:tabs>
        <w:contextualSpacing/>
        <w:rPr>
          <w:b/>
          <w:sz w:val="22"/>
          <w:szCs w:val="22"/>
          <w:lang w:val="sv-SE"/>
        </w:rPr>
      </w:pPr>
    </w:p>
    <w:p w:rsidR="00E93FE1" w:rsidRPr="00150C39" w:rsidRDefault="00E93FE1" w:rsidP="00150C39">
      <w:pPr>
        <w:pStyle w:val="BodyText"/>
        <w:tabs>
          <w:tab w:val="left" w:pos="426"/>
        </w:tabs>
        <w:contextualSpacing/>
        <w:rPr>
          <w:b/>
          <w:sz w:val="22"/>
          <w:szCs w:val="22"/>
          <w:lang w:val="sv-SE"/>
        </w:rPr>
      </w:pPr>
      <w:r w:rsidRPr="00150C39">
        <w:rPr>
          <w:b/>
          <w:sz w:val="22"/>
          <w:szCs w:val="22"/>
          <w:lang w:val="sv-SE"/>
        </w:rPr>
        <w:t xml:space="preserve">Data Variabel </w:t>
      </w:r>
      <w:r w:rsidRPr="00150C39">
        <w:rPr>
          <w:b/>
          <w:sz w:val="22"/>
          <w:szCs w:val="22"/>
          <w:lang w:val="nb-NO"/>
        </w:rPr>
        <w:t>Budaya Organisasi</w:t>
      </w:r>
    </w:p>
    <w:p w:rsidR="00AD4876" w:rsidRDefault="00AD4876" w:rsidP="00150C39">
      <w:pPr>
        <w:pStyle w:val="1"/>
        <w:spacing w:line="240" w:lineRule="auto"/>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pStyle w:val="1"/>
        <w:spacing w:line="240" w:lineRule="auto"/>
        <w:contextualSpacing/>
        <w:rPr>
          <w:rFonts w:ascii="Times New Roman" w:hAnsi="Times New Roman"/>
          <w:sz w:val="22"/>
          <w:szCs w:val="22"/>
          <w:lang w:val="sv-SE"/>
        </w:rPr>
      </w:pPr>
      <w:r w:rsidRPr="00150C39">
        <w:rPr>
          <w:rFonts w:ascii="Times New Roman" w:hAnsi="Times New Roman"/>
          <w:sz w:val="22"/>
          <w:szCs w:val="22"/>
          <w:lang w:val="sv-SE"/>
        </w:rPr>
        <w:lastRenderedPageBreak/>
        <w:t xml:space="preserve">Variabel </w:t>
      </w:r>
      <w:r w:rsidRPr="00150C39">
        <w:rPr>
          <w:rFonts w:ascii="Times New Roman" w:hAnsi="Times New Roman"/>
          <w:sz w:val="22"/>
          <w:szCs w:val="22"/>
          <w:lang w:val="nb-NO"/>
        </w:rPr>
        <w:t>budaya organisasi</w:t>
      </w:r>
      <w:r w:rsidRPr="00150C39">
        <w:rPr>
          <w:rFonts w:ascii="Times New Roman" w:hAnsi="Times New Roman"/>
          <w:sz w:val="22"/>
          <w:szCs w:val="22"/>
          <w:lang w:val="sv-SE"/>
        </w:rPr>
        <w:t xml:space="preserve"> telah diukur menggunakan kuesioner yang terdiri dari 17 butir pernyataan. Hasil pengukuran untuk setiap butir ditetapkan dengan memberikan bobot skor minimal 1 dan skor maksimal 5 dari setiap alternatif jawaban yang dipilih oleh responden. Dengan demikian, secara teoretis skor variabel </w:t>
      </w:r>
      <w:r w:rsidRPr="00150C39">
        <w:rPr>
          <w:rFonts w:ascii="Times New Roman" w:hAnsi="Times New Roman"/>
          <w:sz w:val="22"/>
          <w:szCs w:val="22"/>
          <w:lang w:val="nb-NO"/>
        </w:rPr>
        <w:t>budaya organisasi</w:t>
      </w:r>
      <w:r w:rsidRPr="00150C39">
        <w:rPr>
          <w:rFonts w:ascii="Times New Roman" w:hAnsi="Times New Roman"/>
          <w:sz w:val="22"/>
          <w:szCs w:val="22"/>
          <w:lang w:val="sv-SE"/>
        </w:rPr>
        <w:t xml:space="preserve"> akan bervariasi antara skor terendah 17 sampai dengan skor tertinggi 85. </w:t>
      </w:r>
    </w:p>
    <w:p w:rsidR="00E93FE1" w:rsidRPr="00150C39" w:rsidRDefault="00E93FE1" w:rsidP="00150C39">
      <w:pPr>
        <w:pStyle w:val="1"/>
        <w:spacing w:line="240" w:lineRule="auto"/>
        <w:contextualSpacing/>
        <w:rPr>
          <w:rFonts w:ascii="Times New Roman" w:hAnsi="Times New Roman"/>
          <w:sz w:val="22"/>
          <w:szCs w:val="22"/>
          <w:lang w:val="sv-SE"/>
        </w:rPr>
      </w:pPr>
      <w:r w:rsidRPr="00150C39">
        <w:rPr>
          <w:rFonts w:ascii="Times New Roman" w:hAnsi="Times New Roman"/>
          <w:sz w:val="22"/>
          <w:szCs w:val="22"/>
          <w:lang w:val="sv-SE"/>
        </w:rPr>
        <w:t xml:space="preserve">Berdasarkan data yang diperoleh, skor </w:t>
      </w:r>
      <w:r w:rsidRPr="00150C39">
        <w:rPr>
          <w:rFonts w:ascii="Times New Roman" w:hAnsi="Times New Roman"/>
          <w:sz w:val="22"/>
          <w:szCs w:val="22"/>
          <w:lang w:val="nb-NO"/>
        </w:rPr>
        <w:t>budaya organisasi</w:t>
      </w:r>
      <w:r w:rsidRPr="00150C39">
        <w:rPr>
          <w:rFonts w:ascii="Times New Roman" w:hAnsi="Times New Roman"/>
          <w:sz w:val="22"/>
          <w:szCs w:val="22"/>
          <w:lang w:val="sv-SE"/>
        </w:rPr>
        <w:t xml:space="preserve"> Balai Diklat Aparatur Sukamandi bervariasi antara skor </w:t>
      </w:r>
      <w:r w:rsidRPr="00150C39">
        <w:rPr>
          <w:rFonts w:ascii="Times New Roman" w:hAnsi="Times New Roman"/>
          <w:sz w:val="22"/>
          <w:szCs w:val="22"/>
          <w:lang w:val="sv-SE"/>
        </w:rPr>
        <w:lastRenderedPageBreak/>
        <w:t xml:space="preserve">terendah 41 sampai dengan skor tertinggi 68. Pada tahap selanjutnya data dianalisis dengan menggunakan teknik statistik deskriptif. Hasil perhitungan memperlihatkan rentang skor variabel </w:t>
      </w:r>
      <w:r w:rsidRPr="00150C39">
        <w:rPr>
          <w:rFonts w:ascii="Times New Roman" w:hAnsi="Times New Roman"/>
          <w:sz w:val="22"/>
          <w:szCs w:val="22"/>
          <w:lang w:val="nb-NO"/>
        </w:rPr>
        <w:t>budaya organisasi</w:t>
      </w:r>
      <w:r w:rsidRPr="00150C39">
        <w:rPr>
          <w:rFonts w:ascii="Times New Roman" w:hAnsi="Times New Roman"/>
          <w:sz w:val="22"/>
          <w:szCs w:val="22"/>
          <w:lang w:val="sv-SE"/>
        </w:rPr>
        <w:t xml:space="preserve"> 27, rata-rata 53,533, median 52,5 modus 46 varians 79,844 dan standar deviasi 8,963. Berdasarkan perbandingan antara skor rata-rata dengan skor teoretik tertinggi diketahui skor </w:t>
      </w:r>
      <w:r w:rsidRPr="00150C39">
        <w:rPr>
          <w:rFonts w:ascii="Times New Roman" w:hAnsi="Times New Roman"/>
          <w:sz w:val="22"/>
          <w:szCs w:val="22"/>
          <w:lang w:val="nb-NO"/>
        </w:rPr>
        <w:t>budaya organisasi</w:t>
      </w:r>
      <w:r w:rsidRPr="00150C39">
        <w:rPr>
          <w:rFonts w:ascii="Times New Roman" w:hAnsi="Times New Roman"/>
          <w:sz w:val="22"/>
          <w:szCs w:val="22"/>
          <w:lang w:val="sv-SE"/>
        </w:rPr>
        <w:t xml:space="preserve"> mencapai 62,98%. Dengan menggunakan jumlah kelas 5 dapat disusun tabel distribusi frekuensi sebagai berikut. </w:t>
      </w:r>
    </w:p>
    <w:p w:rsidR="00AD4876" w:rsidRDefault="00AD4876" w:rsidP="00150C39">
      <w:pPr>
        <w:pStyle w:val="BodyText2"/>
        <w:spacing w:after="0" w:line="240" w:lineRule="auto"/>
        <w:contextualSpacing/>
        <w:jc w:val="center"/>
        <w:rPr>
          <w:rFonts w:ascii="Times New Roman" w:hAnsi="Times New Roman" w:cs="Times New Roman"/>
          <w:b/>
          <w:lang w:val="sv-SE"/>
        </w:rPr>
        <w:sectPr w:rsidR="00AD4876" w:rsidSect="00AD4876">
          <w:type w:val="continuous"/>
          <w:pgSz w:w="11910" w:h="16840" w:code="9"/>
          <w:pgMar w:top="1701" w:right="1701" w:bottom="1701" w:left="1701" w:header="709" w:footer="709" w:gutter="0"/>
          <w:cols w:num="2" w:space="708"/>
          <w:docGrid w:linePitch="360"/>
        </w:sectPr>
      </w:pPr>
    </w:p>
    <w:p w:rsidR="00E93FE1" w:rsidRPr="00150C39" w:rsidRDefault="00E93FE1" w:rsidP="00150C39">
      <w:pPr>
        <w:pStyle w:val="BodyText2"/>
        <w:spacing w:after="0" w:line="240" w:lineRule="auto"/>
        <w:contextualSpacing/>
        <w:jc w:val="center"/>
        <w:rPr>
          <w:rFonts w:ascii="Times New Roman" w:hAnsi="Times New Roman" w:cs="Times New Roman"/>
          <w:b/>
          <w:lang w:val="sv-SE"/>
        </w:rPr>
      </w:pPr>
    </w:p>
    <w:p w:rsidR="00E93FE1" w:rsidRPr="00150C39" w:rsidRDefault="00E93FE1" w:rsidP="00150C39">
      <w:pPr>
        <w:pStyle w:val="BodyText2"/>
        <w:spacing w:after="0" w:line="240" w:lineRule="auto"/>
        <w:contextualSpacing/>
        <w:jc w:val="center"/>
        <w:rPr>
          <w:rFonts w:ascii="Times New Roman" w:hAnsi="Times New Roman" w:cs="Times New Roman"/>
          <w:b/>
          <w:lang w:val="sv-SE"/>
        </w:rPr>
      </w:pPr>
      <w:r w:rsidRPr="00150C39">
        <w:rPr>
          <w:rFonts w:ascii="Times New Roman" w:hAnsi="Times New Roman" w:cs="Times New Roman"/>
          <w:b/>
          <w:lang w:val="sv-SE"/>
        </w:rPr>
        <w:t xml:space="preserve">Tabel 3:  Distribusi Frekuensi Skor </w:t>
      </w:r>
      <w:r w:rsidRPr="00150C39">
        <w:rPr>
          <w:rFonts w:ascii="Times New Roman" w:hAnsi="Times New Roman" w:cs="Times New Roman"/>
          <w:b/>
          <w:lang w:val="nb-NO"/>
        </w:rPr>
        <w:t>Budaya organisasi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0"/>
        <w:gridCol w:w="284"/>
        <w:gridCol w:w="850"/>
        <w:gridCol w:w="1559"/>
        <w:gridCol w:w="1701"/>
        <w:gridCol w:w="2269"/>
      </w:tblGrid>
      <w:tr w:rsidR="00E93FE1" w:rsidRPr="00150C39" w:rsidTr="005328FF">
        <w:trPr>
          <w:cantSplit/>
          <w:trHeight w:val="453"/>
        </w:trPr>
        <w:tc>
          <w:tcPr>
            <w:tcW w:w="709" w:type="dxa"/>
            <w:vMerge w:val="restart"/>
            <w:tcBorders>
              <w:top w:val="double" w:sz="4" w:space="0" w:color="auto"/>
              <w:left w:val="double" w:sz="4" w:space="0" w:color="auto"/>
              <w:right w:val="single" w:sz="6" w:space="0" w:color="auto"/>
            </w:tcBorders>
            <w:vAlign w:val="center"/>
          </w:tcPr>
          <w:p w:rsidR="00E93FE1" w:rsidRPr="00150C39" w:rsidRDefault="00E93FE1" w:rsidP="00150C39">
            <w:pPr>
              <w:pStyle w:val="Heading2"/>
              <w:spacing w:before="0" w:line="240" w:lineRule="auto"/>
              <w:contextualSpacing/>
              <w:rPr>
                <w:rFonts w:ascii="Times New Roman" w:hAnsi="Times New Roman" w:cs="Times New Roman"/>
                <w:b w:val="0"/>
                <w:sz w:val="22"/>
                <w:szCs w:val="22"/>
              </w:rPr>
            </w:pPr>
            <w:r w:rsidRPr="00150C39">
              <w:rPr>
                <w:rFonts w:ascii="Times New Roman" w:hAnsi="Times New Roman" w:cs="Times New Roman"/>
                <w:b w:val="0"/>
                <w:sz w:val="22"/>
                <w:szCs w:val="22"/>
              </w:rPr>
              <w:t>No.</w:t>
            </w:r>
          </w:p>
        </w:tc>
        <w:tc>
          <w:tcPr>
            <w:tcW w:w="1984" w:type="dxa"/>
            <w:gridSpan w:val="3"/>
            <w:vMerge w:val="restart"/>
            <w:tcBorders>
              <w:top w:val="double" w:sz="4" w:space="0" w:color="auto"/>
              <w:right w:val="single" w:sz="6" w:space="0" w:color="auto"/>
            </w:tcBorders>
            <w:vAlign w:val="center"/>
          </w:tcPr>
          <w:p w:rsidR="00E93FE1" w:rsidRPr="00150C39" w:rsidRDefault="00E93FE1" w:rsidP="00150C39">
            <w:pPr>
              <w:pStyle w:val="Heading3"/>
              <w:spacing w:before="0" w:after="0"/>
              <w:contextualSpacing/>
              <w:rPr>
                <w:rFonts w:ascii="Times New Roman" w:hAnsi="Times New Roman" w:cs="Times New Roman"/>
                <w:sz w:val="22"/>
                <w:szCs w:val="22"/>
              </w:rPr>
            </w:pPr>
            <w:r w:rsidRPr="00150C39">
              <w:rPr>
                <w:rFonts w:ascii="Times New Roman" w:hAnsi="Times New Roman" w:cs="Times New Roman"/>
                <w:sz w:val="22"/>
                <w:szCs w:val="22"/>
              </w:rPr>
              <w:t>Kelas Interval</w:t>
            </w:r>
          </w:p>
        </w:tc>
        <w:tc>
          <w:tcPr>
            <w:tcW w:w="5529" w:type="dxa"/>
            <w:gridSpan w:val="3"/>
            <w:tcBorders>
              <w:top w:val="double" w:sz="4" w:space="0" w:color="auto"/>
              <w:right w:val="double" w:sz="4" w:space="0" w:color="auto"/>
            </w:tcBorders>
            <w:vAlign w:val="center"/>
          </w:tcPr>
          <w:p w:rsidR="00E93FE1" w:rsidRPr="00150C39" w:rsidRDefault="00E93FE1" w:rsidP="00150C39">
            <w:pPr>
              <w:pStyle w:val="Heading2"/>
              <w:spacing w:before="0" w:line="240" w:lineRule="auto"/>
              <w:contextualSpacing/>
              <w:jc w:val="center"/>
              <w:rPr>
                <w:rFonts w:ascii="Times New Roman" w:hAnsi="Times New Roman" w:cs="Times New Roman"/>
                <w:b w:val="0"/>
                <w:sz w:val="22"/>
                <w:szCs w:val="22"/>
              </w:rPr>
            </w:pPr>
            <w:r w:rsidRPr="00150C39">
              <w:rPr>
                <w:rFonts w:ascii="Times New Roman" w:hAnsi="Times New Roman" w:cs="Times New Roman"/>
                <w:b w:val="0"/>
                <w:sz w:val="22"/>
                <w:szCs w:val="22"/>
              </w:rPr>
              <w:t>Frekuensi</w:t>
            </w:r>
          </w:p>
        </w:tc>
      </w:tr>
      <w:tr w:rsidR="00E93FE1" w:rsidRPr="00150C39" w:rsidTr="005328FF">
        <w:trPr>
          <w:cantSplit/>
          <w:trHeight w:val="409"/>
        </w:trPr>
        <w:tc>
          <w:tcPr>
            <w:tcW w:w="709" w:type="dxa"/>
            <w:vMerge/>
            <w:tcBorders>
              <w:left w:val="double" w:sz="4" w:space="0" w:color="auto"/>
              <w:bottom w:val="double" w:sz="4" w:space="0" w:color="auto"/>
              <w:right w:val="single" w:sz="6" w:space="0" w:color="auto"/>
            </w:tcBorders>
            <w:vAlign w:val="center"/>
          </w:tcPr>
          <w:p w:rsidR="00E93FE1" w:rsidRPr="00150C39" w:rsidRDefault="00E93FE1" w:rsidP="00150C39">
            <w:pPr>
              <w:pStyle w:val="Heading2"/>
              <w:spacing w:before="0" w:line="240" w:lineRule="auto"/>
              <w:contextualSpacing/>
              <w:rPr>
                <w:rFonts w:ascii="Times New Roman" w:hAnsi="Times New Roman" w:cs="Times New Roman"/>
                <w:b w:val="0"/>
                <w:sz w:val="22"/>
                <w:szCs w:val="22"/>
              </w:rPr>
            </w:pPr>
          </w:p>
        </w:tc>
        <w:tc>
          <w:tcPr>
            <w:tcW w:w="1984" w:type="dxa"/>
            <w:gridSpan w:val="3"/>
            <w:vMerge/>
            <w:tcBorders>
              <w:bottom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b/>
              </w:rPr>
            </w:pPr>
          </w:p>
        </w:tc>
        <w:tc>
          <w:tcPr>
            <w:tcW w:w="1559" w:type="dxa"/>
            <w:tcBorders>
              <w:bottom w:val="double" w:sz="4" w:space="0" w:color="auto"/>
              <w:right w:val="single" w:sz="6" w:space="0" w:color="auto"/>
            </w:tcBorders>
            <w:vAlign w:val="center"/>
          </w:tcPr>
          <w:p w:rsidR="00E93FE1" w:rsidRPr="00150C39" w:rsidRDefault="00E93FE1" w:rsidP="00150C39">
            <w:pPr>
              <w:pStyle w:val="Heading3"/>
              <w:spacing w:before="0" w:after="0"/>
              <w:contextualSpacing/>
              <w:jc w:val="center"/>
              <w:rPr>
                <w:rFonts w:ascii="Times New Roman" w:hAnsi="Times New Roman" w:cs="Times New Roman"/>
                <w:sz w:val="22"/>
                <w:szCs w:val="22"/>
              </w:rPr>
            </w:pPr>
            <w:r w:rsidRPr="00150C39">
              <w:rPr>
                <w:rFonts w:ascii="Times New Roman" w:hAnsi="Times New Roman" w:cs="Times New Roman"/>
                <w:sz w:val="22"/>
                <w:szCs w:val="22"/>
              </w:rPr>
              <w:t>Absolut</w:t>
            </w:r>
          </w:p>
        </w:tc>
        <w:tc>
          <w:tcPr>
            <w:tcW w:w="1701" w:type="dxa"/>
            <w:tcBorders>
              <w:bottom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b/>
              </w:rPr>
            </w:pPr>
            <w:r w:rsidRPr="00150C39">
              <w:rPr>
                <w:rFonts w:ascii="Times New Roman" w:hAnsi="Times New Roman" w:cs="Times New Roman"/>
                <w:b/>
              </w:rPr>
              <w:t>Relatif (%)</w:t>
            </w:r>
          </w:p>
        </w:tc>
        <w:tc>
          <w:tcPr>
            <w:tcW w:w="2269" w:type="dxa"/>
            <w:tcBorders>
              <w:left w:val="single" w:sz="6" w:space="0" w:color="auto"/>
              <w:bottom w:val="double" w:sz="4"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b/>
              </w:rPr>
            </w:pPr>
            <w:r w:rsidRPr="00150C39">
              <w:rPr>
                <w:rFonts w:ascii="Times New Roman" w:hAnsi="Times New Roman" w:cs="Times New Roman"/>
                <w:b/>
              </w:rPr>
              <w:t>Kumulatif (%)</w:t>
            </w:r>
          </w:p>
        </w:tc>
      </w:tr>
      <w:tr w:rsidR="00E93FE1" w:rsidRPr="00150C39" w:rsidTr="005328FF">
        <w:trPr>
          <w:cantSplit/>
          <w:trHeight w:val="567"/>
        </w:trPr>
        <w:tc>
          <w:tcPr>
            <w:tcW w:w="709" w:type="dxa"/>
            <w:tcBorders>
              <w:top w:val="double" w:sz="4" w:space="0" w:color="auto"/>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1</w:t>
            </w:r>
          </w:p>
        </w:tc>
        <w:tc>
          <w:tcPr>
            <w:tcW w:w="850" w:type="dxa"/>
            <w:tcBorders>
              <w:top w:val="double" w:sz="4" w:space="0" w:color="auto"/>
              <w:right w:val="nil"/>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41</w:t>
            </w:r>
          </w:p>
        </w:tc>
        <w:tc>
          <w:tcPr>
            <w:tcW w:w="284" w:type="dxa"/>
            <w:tcBorders>
              <w:top w:val="double" w:sz="4" w:space="0" w:color="auto"/>
              <w:left w:val="nil"/>
              <w:right w:val="nil"/>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w:t>
            </w:r>
          </w:p>
        </w:tc>
        <w:tc>
          <w:tcPr>
            <w:tcW w:w="850" w:type="dxa"/>
            <w:tcBorders>
              <w:top w:val="double" w:sz="4" w:space="0" w:color="auto"/>
              <w:left w:val="nil"/>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46</w:t>
            </w:r>
          </w:p>
        </w:tc>
        <w:tc>
          <w:tcPr>
            <w:tcW w:w="1559" w:type="dxa"/>
            <w:tcBorders>
              <w:top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10</w:t>
            </w:r>
          </w:p>
        </w:tc>
        <w:tc>
          <w:tcPr>
            <w:tcW w:w="1701" w:type="dxa"/>
            <w:tcBorders>
              <w:top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33,33</w:t>
            </w:r>
          </w:p>
        </w:tc>
        <w:tc>
          <w:tcPr>
            <w:tcW w:w="2269" w:type="dxa"/>
            <w:tcBorders>
              <w:top w:val="double" w:sz="4" w:space="0" w:color="auto"/>
              <w:left w:val="single" w:sz="6"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33,33</w:t>
            </w:r>
          </w:p>
        </w:tc>
      </w:tr>
      <w:tr w:rsidR="00E93FE1" w:rsidRPr="00150C39" w:rsidTr="005328FF">
        <w:trPr>
          <w:cantSplit/>
          <w:trHeight w:val="567"/>
        </w:trPr>
        <w:tc>
          <w:tcPr>
            <w:tcW w:w="709" w:type="dxa"/>
            <w:tcBorders>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2</w:t>
            </w:r>
          </w:p>
        </w:tc>
        <w:tc>
          <w:tcPr>
            <w:tcW w:w="850" w:type="dxa"/>
            <w:tcBorders>
              <w:right w:val="nil"/>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47</w:t>
            </w:r>
          </w:p>
        </w:tc>
        <w:tc>
          <w:tcPr>
            <w:tcW w:w="284" w:type="dxa"/>
            <w:tcBorders>
              <w:left w:val="nil"/>
              <w:right w:val="nil"/>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w:t>
            </w:r>
          </w:p>
        </w:tc>
        <w:tc>
          <w:tcPr>
            <w:tcW w:w="850" w:type="dxa"/>
            <w:tcBorders>
              <w:left w:val="nil"/>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52</w:t>
            </w:r>
          </w:p>
        </w:tc>
        <w:tc>
          <w:tcPr>
            <w:tcW w:w="1559" w:type="dxa"/>
            <w:tcBorders>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5</w:t>
            </w:r>
          </w:p>
        </w:tc>
        <w:tc>
          <w:tcPr>
            <w:tcW w:w="1701" w:type="dxa"/>
            <w:tcBorders>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16,67</w:t>
            </w:r>
          </w:p>
        </w:tc>
        <w:tc>
          <w:tcPr>
            <w:tcW w:w="2269" w:type="dxa"/>
            <w:tcBorders>
              <w:left w:val="single" w:sz="6"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50,00</w:t>
            </w:r>
          </w:p>
        </w:tc>
      </w:tr>
      <w:tr w:rsidR="00E93FE1" w:rsidRPr="00150C39" w:rsidTr="005328FF">
        <w:trPr>
          <w:cantSplit/>
          <w:trHeight w:val="567"/>
        </w:trPr>
        <w:tc>
          <w:tcPr>
            <w:tcW w:w="709" w:type="dxa"/>
            <w:tcBorders>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3</w:t>
            </w:r>
          </w:p>
        </w:tc>
        <w:tc>
          <w:tcPr>
            <w:tcW w:w="850" w:type="dxa"/>
            <w:tcBorders>
              <w:right w:val="nil"/>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53</w:t>
            </w:r>
          </w:p>
        </w:tc>
        <w:tc>
          <w:tcPr>
            <w:tcW w:w="284" w:type="dxa"/>
            <w:tcBorders>
              <w:left w:val="nil"/>
              <w:right w:val="nil"/>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w:t>
            </w:r>
          </w:p>
        </w:tc>
        <w:tc>
          <w:tcPr>
            <w:tcW w:w="850" w:type="dxa"/>
            <w:tcBorders>
              <w:left w:val="nil"/>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58</w:t>
            </w:r>
          </w:p>
        </w:tc>
        <w:tc>
          <w:tcPr>
            <w:tcW w:w="1559" w:type="dxa"/>
            <w:tcBorders>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4</w:t>
            </w:r>
          </w:p>
        </w:tc>
        <w:tc>
          <w:tcPr>
            <w:tcW w:w="1701" w:type="dxa"/>
            <w:tcBorders>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13,33</w:t>
            </w:r>
          </w:p>
        </w:tc>
        <w:tc>
          <w:tcPr>
            <w:tcW w:w="2269" w:type="dxa"/>
            <w:tcBorders>
              <w:left w:val="single" w:sz="6"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63,33</w:t>
            </w:r>
          </w:p>
        </w:tc>
      </w:tr>
      <w:tr w:rsidR="00E93FE1" w:rsidRPr="00150C39" w:rsidTr="005328FF">
        <w:trPr>
          <w:cantSplit/>
          <w:trHeight w:val="567"/>
        </w:trPr>
        <w:tc>
          <w:tcPr>
            <w:tcW w:w="709" w:type="dxa"/>
            <w:tcBorders>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4</w:t>
            </w:r>
          </w:p>
        </w:tc>
        <w:tc>
          <w:tcPr>
            <w:tcW w:w="850" w:type="dxa"/>
            <w:tcBorders>
              <w:right w:val="nil"/>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59</w:t>
            </w:r>
          </w:p>
        </w:tc>
        <w:tc>
          <w:tcPr>
            <w:tcW w:w="284" w:type="dxa"/>
            <w:tcBorders>
              <w:left w:val="nil"/>
              <w:right w:val="nil"/>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w:t>
            </w:r>
          </w:p>
        </w:tc>
        <w:tc>
          <w:tcPr>
            <w:tcW w:w="850" w:type="dxa"/>
            <w:tcBorders>
              <w:left w:val="nil"/>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64</w:t>
            </w:r>
          </w:p>
        </w:tc>
        <w:tc>
          <w:tcPr>
            <w:tcW w:w="1559" w:type="dxa"/>
            <w:tcBorders>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6</w:t>
            </w:r>
          </w:p>
        </w:tc>
        <w:tc>
          <w:tcPr>
            <w:tcW w:w="1701" w:type="dxa"/>
            <w:tcBorders>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20,00</w:t>
            </w:r>
          </w:p>
        </w:tc>
        <w:tc>
          <w:tcPr>
            <w:tcW w:w="2269" w:type="dxa"/>
            <w:tcBorders>
              <w:left w:val="single" w:sz="6"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83,33</w:t>
            </w:r>
          </w:p>
        </w:tc>
      </w:tr>
      <w:tr w:rsidR="00E93FE1" w:rsidRPr="00150C39" w:rsidTr="005328FF">
        <w:trPr>
          <w:cantSplit/>
          <w:trHeight w:val="567"/>
        </w:trPr>
        <w:tc>
          <w:tcPr>
            <w:tcW w:w="709" w:type="dxa"/>
            <w:tcBorders>
              <w:left w:val="double" w:sz="4" w:space="0" w:color="auto"/>
              <w:bottom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5</w:t>
            </w:r>
          </w:p>
        </w:tc>
        <w:tc>
          <w:tcPr>
            <w:tcW w:w="850" w:type="dxa"/>
            <w:tcBorders>
              <w:bottom w:val="double" w:sz="4" w:space="0" w:color="auto"/>
              <w:right w:val="nil"/>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65</w:t>
            </w:r>
          </w:p>
        </w:tc>
        <w:tc>
          <w:tcPr>
            <w:tcW w:w="284" w:type="dxa"/>
            <w:tcBorders>
              <w:left w:val="nil"/>
              <w:bottom w:val="double" w:sz="4" w:space="0" w:color="auto"/>
              <w:right w:val="nil"/>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w:t>
            </w:r>
          </w:p>
        </w:tc>
        <w:tc>
          <w:tcPr>
            <w:tcW w:w="850" w:type="dxa"/>
            <w:tcBorders>
              <w:left w:val="nil"/>
              <w:bottom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70</w:t>
            </w:r>
          </w:p>
        </w:tc>
        <w:tc>
          <w:tcPr>
            <w:tcW w:w="1559" w:type="dxa"/>
            <w:tcBorders>
              <w:bottom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5</w:t>
            </w:r>
          </w:p>
        </w:tc>
        <w:tc>
          <w:tcPr>
            <w:tcW w:w="1701" w:type="dxa"/>
            <w:tcBorders>
              <w:bottom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16,67</w:t>
            </w:r>
          </w:p>
        </w:tc>
        <w:tc>
          <w:tcPr>
            <w:tcW w:w="2269" w:type="dxa"/>
            <w:tcBorders>
              <w:left w:val="single" w:sz="6" w:space="0" w:color="auto"/>
              <w:bottom w:val="double" w:sz="4"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100,00</w:t>
            </w:r>
          </w:p>
        </w:tc>
      </w:tr>
      <w:tr w:rsidR="00E93FE1" w:rsidRPr="00150C39" w:rsidTr="005328FF">
        <w:trPr>
          <w:cantSplit/>
          <w:trHeight w:val="567"/>
        </w:trPr>
        <w:tc>
          <w:tcPr>
            <w:tcW w:w="2693" w:type="dxa"/>
            <w:gridSpan w:val="4"/>
            <w:tcBorders>
              <w:top w:val="double" w:sz="4" w:space="0" w:color="auto"/>
              <w:left w:val="double" w:sz="4" w:space="0" w:color="auto"/>
              <w:bottom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eastAsia="Arial Unicode MS" w:hAnsi="Times New Roman" w:cs="Times New Roman"/>
              </w:rPr>
            </w:pPr>
            <w:r w:rsidRPr="00150C39">
              <w:rPr>
                <w:rFonts w:ascii="Times New Roman" w:eastAsia="Arial Unicode MS" w:hAnsi="Times New Roman" w:cs="Times New Roman"/>
              </w:rPr>
              <w:t>Total</w:t>
            </w:r>
          </w:p>
        </w:tc>
        <w:tc>
          <w:tcPr>
            <w:tcW w:w="1559" w:type="dxa"/>
            <w:tcBorders>
              <w:top w:val="double" w:sz="4" w:space="0" w:color="auto"/>
              <w:bottom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eastAsia="Arial Unicode MS" w:hAnsi="Times New Roman" w:cs="Times New Roman"/>
              </w:rPr>
            </w:pPr>
            <w:r w:rsidRPr="00150C39">
              <w:rPr>
                <w:rFonts w:ascii="Times New Roman" w:eastAsia="Arial Unicode MS" w:hAnsi="Times New Roman" w:cs="Times New Roman"/>
              </w:rPr>
              <w:t>30</w:t>
            </w:r>
          </w:p>
        </w:tc>
        <w:tc>
          <w:tcPr>
            <w:tcW w:w="1701" w:type="dxa"/>
            <w:tcBorders>
              <w:top w:val="double" w:sz="4" w:space="0" w:color="auto"/>
              <w:bottom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eastAsia="Arial Unicode MS" w:hAnsi="Times New Roman" w:cs="Times New Roman"/>
              </w:rPr>
            </w:pPr>
            <w:r w:rsidRPr="00150C39">
              <w:rPr>
                <w:rFonts w:ascii="Times New Roman" w:eastAsia="Arial Unicode MS" w:hAnsi="Times New Roman" w:cs="Times New Roman"/>
              </w:rPr>
              <w:t>100,00</w:t>
            </w:r>
          </w:p>
        </w:tc>
        <w:tc>
          <w:tcPr>
            <w:tcW w:w="2269" w:type="dxa"/>
            <w:tcBorders>
              <w:top w:val="double" w:sz="4" w:space="0" w:color="auto"/>
              <w:left w:val="single" w:sz="6" w:space="0" w:color="auto"/>
              <w:bottom w:val="double" w:sz="4"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eastAsia="Arial Unicode MS" w:hAnsi="Times New Roman" w:cs="Times New Roman"/>
              </w:rPr>
            </w:pPr>
          </w:p>
        </w:tc>
      </w:tr>
    </w:tbl>
    <w:p w:rsidR="00E93FE1" w:rsidRPr="00150C39" w:rsidRDefault="00E93FE1" w:rsidP="00150C39">
      <w:pPr>
        <w:pStyle w:val="1"/>
        <w:spacing w:line="240" w:lineRule="auto"/>
        <w:contextualSpacing/>
        <w:rPr>
          <w:rFonts w:ascii="Times New Roman" w:hAnsi="Times New Roman"/>
          <w:sz w:val="22"/>
          <w:szCs w:val="22"/>
          <w:lang w:val="sv-SE"/>
        </w:rPr>
      </w:pPr>
    </w:p>
    <w:p w:rsidR="00AD4876" w:rsidRDefault="00AD4876" w:rsidP="00150C39">
      <w:pPr>
        <w:pStyle w:val="1"/>
        <w:spacing w:line="240" w:lineRule="auto"/>
        <w:ind w:firstLine="0"/>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space="708"/>
          <w:docGrid w:linePitch="360"/>
        </w:sectPr>
      </w:pPr>
    </w:p>
    <w:p w:rsidR="00AD4876" w:rsidRDefault="00E93FE1" w:rsidP="00150C39">
      <w:pPr>
        <w:pStyle w:val="1"/>
        <w:spacing w:line="240" w:lineRule="auto"/>
        <w:ind w:firstLine="0"/>
        <w:contextualSpacing/>
        <w:rPr>
          <w:rFonts w:ascii="Times New Roman" w:hAnsi="Times New Roman"/>
          <w:bCs/>
          <w:sz w:val="22"/>
          <w:szCs w:val="22"/>
          <w:lang w:val="sv-SE"/>
        </w:rPr>
        <w:sectPr w:rsidR="00AD4876" w:rsidSect="00AD4876">
          <w:type w:val="continuous"/>
          <w:pgSz w:w="11910" w:h="16840" w:code="9"/>
          <w:pgMar w:top="1701" w:right="1701" w:bottom="1701" w:left="1701" w:header="709" w:footer="709" w:gutter="0"/>
          <w:cols w:num="2" w:space="708"/>
          <w:docGrid w:linePitch="360"/>
        </w:sectPr>
      </w:pPr>
      <w:r w:rsidRPr="00150C39">
        <w:rPr>
          <w:rFonts w:ascii="Times New Roman" w:hAnsi="Times New Roman"/>
          <w:noProof/>
          <w:sz w:val="22"/>
          <w:szCs w:val="22"/>
        </w:rPr>
        <w:lastRenderedPageBreak/>
        <mc:AlternateContent>
          <mc:Choice Requires="wpg">
            <w:drawing>
              <wp:anchor distT="0" distB="0" distL="114300" distR="114300" simplePos="0" relativeHeight="251664384" behindDoc="0" locked="0" layoutInCell="1" allowOverlap="1" wp14:anchorId="3A3B59CF" wp14:editId="11F12D39">
                <wp:simplePos x="0" y="0"/>
                <wp:positionH relativeFrom="column">
                  <wp:posOffset>1043940</wp:posOffset>
                </wp:positionH>
                <wp:positionV relativeFrom="paragraph">
                  <wp:posOffset>4903470</wp:posOffset>
                </wp:positionV>
                <wp:extent cx="173355" cy="619125"/>
                <wp:effectExtent l="0" t="19050" r="9525" b="952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619125"/>
                          <a:chOff x="3657" y="9900"/>
                          <a:chExt cx="513" cy="975"/>
                        </a:xfrm>
                      </wpg:grpSpPr>
                      <wps:wsp>
                        <wps:cNvPr id="19" name="Rectangle 10"/>
                        <wps:cNvSpPr>
                          <a:spLocks noChangeArrowheads="1"/>
                        </wps:cNvSpPr>
                        <wps:spPr bwMode="auto">
                          <a:xfrm>
                            <a:off x="3657" y="9900"/>
                            <a:ext cx="495" cy="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3690" y="9933"/>
                            <a:ext cx="480" cy="885"/>
                          </a:xfrm>
                          <a:custGeom>
                            <a:avLst/>
                            <a:gdLst>
                              <a:gd name="T0" fmla="*/ 0 w 480"/>
                              <a:gd name="T1" fmla="*/ 420 h 885"/>
                              <a:gd name="T2" fmla="*/ 195 w 480"/>
                              <a:gd name="T3" fmla="*/ 0 h 885"/>
                              <a:gd name="T4" fmla="*/ 300 w 480"/>
                              <a:gd name="T5" fmla="*/ 885 h 885"/>
                              <a:gd name="T6" fmla="*/ 480 w 480"/>
                              <a:gd name="T7" fmla="*/ 405 h 885"/>
                            </a:gdLst>
                            <a:ahLst/>
                            <a:cxnLst>
                              <a:cxn ang="0">
                                <a:pos x="T0" y="T1"/>
                              </a:cxn>
                              <a:cxn ang="0">
                                <a:pos x="T2" y="T3"/>
                              </a:cxn>
                              <a:cxn ang="0">
                                <a:pos x="T4" y="T5"/>
                              </a:cxn>
                              <a:cxn ang="0">
                                <a:pos x="T6" y="T7"/>
                              </a:cxn>
                            </a:cxnLst>
                            <a:rect l="0" t="0" r="r" b="b"/>
                            <a:pathLst>
                              <a:path w="480" h="885">
                                <a:moveTo>
                                  <a:pt x="0" y="420"/>
                                </a:moveTo>
                                <a:lnTo>
                                  <a:pt x="195" y="0"/>
                                </a:lnTo>
                                <a:lnTo>
                                  <a:pt x="300" y="885"/>
                                </a:lnTo>
                                <a:lnTo>
                                  <a:pt x="480" y="4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82.2pt;margin-top:386.1pt;width:13.65pt;height:48.75pt;z-index:251664384" coordorigin="3657,9900" coordsize="51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">
                <v:rect id="Rectangle 10" o:spid="_x0000_s1027" style="position:absolute;left:3657;top:9900;width:49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shape id="Freeform 11" o:spid="_x0000_s1028" style="position:absolute;left:3690;top:9933;width:480;height:885;visibility:visible;mso-wrap-style:square;v-text-anchor:top" coordsize="480,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XOcAA&#10;AADbAAAADwAAAGRycy9kb3ducmV2LnhtbERPTYvCMBC9C/sfwizsTdPtYZFqFBFcRFhYtQe9jc3Y&#10;BptJSaLWf28OgsfH+57Oe9uKG/lgHCv4HmUgiCunDdcKyv1qOAYRIrLG1jEpeFCA+exjMMVCuztv&#10;6baLtUghHApU0MTYFVKGqiGLYeQ64sSdnbcYE/S11B7vKdy2Ms+yH2nRcGposKNlQ9Vld7UKLpuD&#10;NJj/Hf9Pv97Ehy2vq1Op1Ndnv5iAiNTHt/jlXmsFeVqfvqQf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qXOcAAAADbAAAADwAAAAAAAAAAAAAAAACYAgAAZHJzL2Rvd25y&#10;ZXYueG1sUEsFBgAAAAAEAAQA9QAAAIUDAAAAAA==&#10;" path="m,420l195,,300,885,480,405e" filled="f">
                  <v:path arrowok="t" o:connecttype="custom" o:connectlocs="0,420;195,0;300,885;480,405" o:connectangles="0,0,0,0"/>
                </v:shape>
              </v:group>
            </w:pict>
          </mc:Fallback>
        </mc:AlternateContent>
      </w:r>
      <w:r w:rsidRPr="00150C39">
        <w:rPr>
          <w:rFonts w:ascii="Times New Roman" w:hAnsi="Times New Roman"/>
          <w:sz w:val="22"/>
          <w:szCs w:val="22"/>
          <w:lang w:val="sv-SE"/>
        </w:rPr>
        <w:t xml:space="preserve">Selanjutnya dijelaskan hasil analisis data untuk setiap indikator dalam variabel </w:t>
      </w:r>
      <w:r w:rsidRPr="00150C39">
        <w:rPr>
          <w:rFonts w:ascii="Times New Roman" w:hAnsi="Times New Roman"/>
          <w:sz w:val="22"/>
          <w:szCs w:val="22"/>
          <w:lang w:val="nb-NO"/>
        </w:rPr>
        <w:t>budaya organisasi</w:t>
      </w:r>
      <w:r w:rsidRPr="00150C39">
        <w:rPr>
          <w:rFonts w:ascii="Times New Roman" w:hAnsi="Times New Roman"/>
          <w:sz w:val="22"/>
          <w:szCs w:val="22"/>
          <w:lang w:val="sv-SE"/>
        </w:rPr>
        <w:t xml:space="preserve"> meliputi: </w:t>
      </w:r>
      <w:r w:rsidRPr="00150C39">
        <w:rPr>
          <w:rFonts w:ascii="Times New Roman" w:hAnsi="Times New Roman"/>
          <w:bCs/>
          <w:sz w:val="22"/>
          <w:szCs w:val="22"/>
          <w:lang w:val="sv-SE"/>
        </w:rPr>
        <w:t xml:space="preserve">(1) struktur </w:t>
      </w:r>
      <w:r w:rsidRPr="00150C39">
        <w:rPr>
          <w:rFonts w:ascii="Times New Roman" w:hAnsi="Times New Roman"/>
          <w:bCs/>
          <w:sz w:val="22"/>
          <w:szCs w:val="22"/>
          <w:lang w:val="sv-SE"/>
        </w:rPr>
        <w:lastRenderedPageBreak/>
        <w:t>tugas, (2) peraturan yang berlaku, (3) interaksi antar pegawai, dan (4) penghargaan terhadap prestasi</w:t>
      </w:r>
    </w:p>
    <w:p w:rsidR="00E93FE1" w:rsidRPr="00150C39" w:rsidRDefault="00E93FE1" w:rsidP="00150C39">
      <w:pPr>
        <w:pStyle w:val="1"/>
        <w:spacing w:line="240" w:lineRule="auto"/>
        <w:ind w:firstLine="0"/>
        <w:contextualSpacing/>
        <w:rPr>
          <w:rFonts w:ascii="Times New Roman" w:hAnsi="Times New Roman"/>
          <w:sz w:val="22"/>
          <w:szCs w:val="22"/>
          <w:lang w:val="sv-SE"/>
        </w:rPr>
      </w:pPr>
      <w:r w:rsidRPr="00150C39">
        <w:rPr>
          <w:rFonts w:ascii="Times New Roman" w:hAnsi="Times New Roman"/>
          <w:sz w:val="22"/>
          <w:szCs w:val="22"/>
          <w:lang w:val="sv-SE"/>
        </w:rPr>
        <w:lastRenderedPageBreak/>
        <w:t>.</w:t>
      </w:r>
    </w:p>
    <w:p w:rsidR="00E93FE1" w:rsidRPr="00150C39" w:rsidRDefault="00E93FE1" w:rsidP="00AD4876">
      <w:pPr>
        <w:pStyle w:val="1"/>
        <w:spacing w:line="240" w:lineRule="auto"/>
        <w:ind w:firstLine="0"/>
        <w:contextualSpacing/>
        <w:rPr>
          <w:rFonts w:ascii="Times New Roman" w:hAnsi="Times New Roman"/>
          <w:b/>
          <w:sz w:val="22"/>
          <w:szCs w:val="22"/>
        </w:rPr>
      </w:pPr>
      <w:r w:rsidRPr="00150C39">
        <w:rPr>
          <w:rFonts w:ascii="Times New Roman" w:hAnsi="Times New Roman"/>
          <w:b/>
          <w:sz w:val="22"/>
          <w:szCs w:val="22"/>
        </w:rPr>
        <w:t xml:space="preserve">Indikator </w:t>
      </w:r>
      <w:r w:rsidRPr="00150C39">
        <w:rPr>
          <w:rFonts w:ascii="Times New Roman" w:hAnsi="Times New Roman"/>
          <w:b/>
          <w:bCs/>
          <w:sz w:val="22"/>
          <w:szCs w:val="22"/>
        </w:rPr>
        <w:t>Struktur Tugas</w:t>
      </w:r>
    </w:p>
    <w:p w:rsidR="00AD4876" w:rsidRDefault="00AD4876" w:rsidP="00150C39">
      <w:pPr>
        <w:pStyle w:val="1"/>
        <w:spacing w:line="240" w:lineRule="auto"/>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pStyle w:val="1"/>
        <w:spacing w:line="240" w:lineRule="auto"/>
        <w:contextualSpacing/>
        <w:rPr>
          <w:rFonts w:ascii="Times New Roman" w:hAnsi="Times New Roman"/>
          <w:sz w:val="22"/>
          <w:szCs w:val="22"/>
          <w:lang w:val="sv-SE"/>
        </w:rPr>
      </w:pPr>
      <w:r w:rsidRPr="00150C39">
        <w:rPr>
          <w:rFonts w:ascii="Times New Roman" w:hAnsi="Times New Roman"/>
          <w:sz w:val="22"/>
          <w:szCs w:val="22"/>
          <w:lang w:val="sv-SE"/>
        </w:rPr>
        <w:lastRenderedPageBreak/>
        <w:t xml:space="preserve">Indikator diukur menggunakan 4 butir pernyataan. Secara teoretis skor indikator inisiatif individu akan bervariasi antara 4 sampai 20. Berdasarkan data yang </w:t>
      </w:r>
      <w:r w:rsidRPr="00150C39">
        <w:rPr>
          <w:rFonts w:ascii="Times New Roman" w:hAnsi="Times New Roman"/>
          <w:sz w:val="22"/>
          <w:szCs w:val="22"/>
          <w:lang w:val="sv-SE"/>
        </w:rPr>
        <w:lastRenderedPageBreak/>
        <w:t xml:space="preserve">diperoleh, skor indikator struktur tugas bervariasi antara 9 sampai 18 dengan rentang skor 9. Hasil perhitungan diperoleh rata-rata 13,100, median 13 modus 12 </w:t>
      </w:r>
      <w:r w:rsidRPr="00150C39">
        <w:rPr>
          <w:rFonts w:ascii="Times New Roman" w:hAnsi="Times New Roman"/>
          <w:sz w:val="22"/>
          <w:szCs w:val="22"/>
          <w:lang w:val="sv-SE"/>
        </w:rPr>
        <w:lastRenderedPageBreak/>
        <w:t xml:space="preserve">varians 6,162, dan standar deviasi 2,482. Berdasarkan perbandingan skor rata-rata </w:t>
      </w:r>
      <w:r w:rsidRPr="00150C39">
        <w:rPr>
          <w:rFonts w:ascii="Times New Roman" w:hAnsi="Times New Roman"/>
          <w:sz w:val="22"/>
          <w:szCs w:val="22"/>
          <w:lang w:val="sv-SE"/>
        </w:rPr>
        <w:lastRenderedPageBreak/>
        <w:t xml:space="preserve">dengan skor teoretik tertinggi, skor indikator struktur tugas mencapai 60,50%. </w:t>
      </w:r>
    </w:p>
    <w:p w:rsidR="00AD4876" w:rsidRDefault="00AD4876" w:rsidP="00150C39">
      <w:pPr>
        <w:pStyle w:val="1"/>
        <w:spacing w:line="240" w:lineRule="auto"/>
        <w:ind w:firstLine="0"/>
        <w:contextualSpacing/>
        <w:rPr>
          <w:rFonts w:ascii="Times New Roman" w:hAnsi="Times New Roman"/>
          <w:b/>
          <w:sz w:val="22"/>
          <w:szCs w:val="22"/>
          <w:lang w:val="sv-SE"/>
        </w:rPr>
        <w:sectPr w:rsidR="00AD4876" w:rsidSect="00AD4876">
          <w:type w:val="continuous"/>
          <w:pgSz w:w="11910" w:h="16840" w:code="9"/>
          <w:pgMar w:top="1701" w:right="1701" w:bottom="1701" w:left="1701" w:header="709" w:footer="709" w:gutter="0"/>
          <w:cols w:num="2" w:space="708"/>
          <w:docGrid w:linePitch="360"/>
        </w:sectPr>
      </w:pPr>
    </w:p>
    <w:p w:rsidR="00E93FE1" w:rsidRPr="00150C39" w:rsidRDefault="00E93FE1" w:rsidP="00150C39">
      <w:pPr>
        <w:pStyle w:val="1"/>
        <w:spacing w:line="240" w:lineRule="auto"/>
        <w:ind w:firstLine="0"/>
        <w:contextualSpacing/>
        <w:rPr>
          <w:rFonts w:ascii="Times New Roman" w:hAnsi="Times New Roman"/>
          <w:b/>
          <w:sz w:val="22"/>
          <w:szCs w:val="22"/>
          <w:lang w:val="sv-SE"/>
        </w:rPr>
      </w:pPr>
    </w:p>
    <w:p w:rsidR="00E93FE1" w:rsidRPr="00150C39" w:rsidRDefault="00E93FE1" w:rsidP="00AD4876">
      <w:pPr>
        <w:pStyle w:val="1"/>
        <w:spacing w:line="240" w:lineRule="auto"/>
        <w:ind w:firstLine="0"/>
        <w:contextualSpacing/>
        <w:rPr>
          <w:rFonts w:ascii="Times New Roman" w:hAnsi="Times New Roman"/>
          <w:b/>
          <w:sz w:val="22"/>
          <w:szCs w:val="22"/>
        </w:rPr>
      </w:pPr>
      <w:r w:rsidRPr="00150C39">
        <w:rPr>
          <w:rFonts w:ascii="Times New Roman" w:hAnsi="Times New Roman"/>
          <w:b/>
          <w:sz w:val="22"/>
          <w:szCs w:val="22"/>
        </w:rPr>
        <w:t xml:space="preserve">Indikator </w:t>
      </w:r>
      <w:r w:rsidRPr="00150C39">
        <w:rPr>
          <w:rFonts w:ascii="Times New Roman" w:hAnsi="Times New Roman"/>
          <w:b/>
          <w:bCs/>
          <w:sz w:val="22"/>
          <w:szCs w:val="22"/>
        </w:rPr>
        <w:t>Peraturan yang Berlaku</w:t>
      </w:r>
    </w:p>
    <w:p w:rsidR="00AD4876" w:rsidRDefault="00AD4876" w:rsidP="00150C39">
      <w:pPr>
        <w:pStyle w:val="1"/>
        <w:spacing w:line="240" w:lineRule="auto"/>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pStyle w:val="1"/>
        <w:spacing w:line="240" w:lineRule="auto"/>
        <w:contextualSpacing/>
        <w:rPr>
          <w:rFonts w:ascii="Times New Roman" w:hAnsi="Times New Roman"/>
          <w:sz w:val="22"/>
          <w:szCs w:val="22"/>
          <w:lang w:val="sv-SE"/>
        </w:rPr>
      </w:pPr>
      <w:r w:rsidRPr="00150C39">
        <w:rPr>
          <w:rFonts w:ascii="Times New Roman" w:hAnsi="Times New Roman"/>
          <w:sz w:val="22"/>
          <w:szCs w:val="22"/>
          <w:lang w:val="sv-SE"/>
        </w:rPr>
        <w:lastRenderedPageBreak/>
        <w:t xml:space="preserve">Indikator peraturan yang berlaku diukur menggunakan 5 butir pernyataan. Secara teoretis skor indikator peraturan yang berlaku akan bervariasi antara 5 sampai 25. Berdasarkan data yang diperoleh, skor indikator peraturan yang berlaku bervariasi antara 10 sampai 22 </w:t>
      </w:r>
      <w:r w:rsidRPr="00150C39">
        <w:rPr>
          <w:rFonts w:ascii="Times New Roman" w:hAnsi="Times New Roman"/>
          <w:sz w:val="22"/>
          <w:szCs w:val="22"/>
          <w:lang w:val="sv-SE"/>
        </w:rPr>
        <w:lastRenderedPageBreak/>
        <w:t xml:space="preserve">dengan rentang skor 12. Hasil perhitungan diperoleh rata-rata 15,533, median 16 modus 12 varians 12,671, dan standar deviasi 3,560. Berdasarkan perbandingan skor rata-rata dengan skor teoretik tertinggi, skor indikator peraturan yang berlaku mencapai 62,13%. </w:t>
      </w:r>
    </w:p>
    <w:p w:rsidR="00AD4876" w:rsidRDefault="00AD4876" w:rsidP="00150C39">
      <w:pPr>
        <w:pStyle w:val="1"/>
        <w:spacing w:line="240" w:lineRule="auto"/>
        <w:ind w:firstLine="0"/>
        <w:contextualSpacing/>
        <w:rPr>
          <w:rFonts w:ascii="Times New Roman" w:hAnsi="Times New Roman"/>
          <w:b/>
          <w:sz w:val="22"/>
          <w:szCs w:val="22"/>
          <w:lang w:val="sv-SE"/>
        </w:rPr>
        <w:sectPr w:rsidR="00AD4876" w:rsidSect="00AD4876">
          <w:type w:val="continuous"/>
          <w:pgSz w:w="11910" w:h="16840" w:code="9"/>
          <w:pgMar w:top="1701" w:right="1701" w:bottom="1701" w:left="1701" w:header="709" w:footer="709" w:gutter="0"/>
          <w:cols w:num="2" w:space="708"/>
          <w:docGrid w:linePitch="360"/>
        </w:sectPr>
      </w:pPr>
    </w:p>
    <w:p w:rsidR="00E93FE1" w:rsidRPr="00150C39" w:rsidRDefault="00E93FE1" w:rsidP="00150C39">
      <w:pPr>
        <w:pStyle w:val="1"/>
        <w:spacing w:line="240" w:lineRule="auto"/>
        <w:ind w:firstLine="0"/>
        <w:contextualSpacing/>
        <w:rPr>
          <w:rFonts w:ascii="Times New Roman" w:hAnsi="Times New Roman"/>
          <w:b/>
          <w:sz w:val="22"/>
          <w:szCs w:val="22"/>
          <w:lang w:val="sv-SE"/>
        </w:rPr>
      </w:pPr>
    </w:p>
    <w:p w:rsidR="00E93FE1" w:rsidRPr="00150C39" w:rsidRDefault="00E93FE1" w:rsidP="00AD4876">
      <w:pPr>
        <w:pStyle w:val="1"/>
        <w:spacing w:line="240" w:lineRule="auto"/>
        <w:ind w:firstLine="0"/>
        <w:contextualSpacing/>
        <w:rPr>
          <w:rFonts w:ascii="Times New Roman" w:hAnsi="Times New Roman"/>
          <w:b/>
          <w:sz w:val="22"/>
          <w:szCs w:val="22"/>
        </w:rPr>
      </w:pPr>
      <w:proofErr w:type="gramStart"/>
      <w:r w:rsidRPr="00150C39">
        <w:rPr>
          <w:rFonts w:ascii="Times New Roman" w:hAnsi="Times New Roman"/>
          <w:b/>
          <w:sz w:val="22"/>
          <w:szCs w:val="22"/>
        </w:rPr>
        <w:t>Indikator</w:t>
      </w:r>
      <w:r w:rsidRPr="00150C39">
        <w:rPr>
          <w:rFonts w:ascii="Times New Roman" w:hAnsi="Times New Roman"/>
          <w:b/>
          <w:bCs/>
          <w:sz w:val="22"/>
          <w:szCs w:val="22"/>
        </w:rPr>
        <w:t xml:space="preserve">  Interaksi</w:t>
      </w:r>
      <w:proofErr w:type="gramEnd"/>
      <w:r w:rsidRPr="00150C39">
        <w:rPr>
          <w:rFonts w:ascii="Times New Roman" w:hAnsi="Times New Roman"/>
          <w:b/>
          <w:bCs/>
          <w:sz w:val="22"/>
          <w:szCs w:val="22"/>
        </w:rPr>
        <w:t xml:space="preserve"> antar Pegawai</w:t>
      </w:r>
    </w:p>
    <w:p w:rsidR="00AD4876" w:rsidRDefault="00AD4876" w:rsidP="00150C39">
      <w:pPr>
        <w:pStyle w:val="1"/>
        <w:spacing w:line="240" w:lineRule="auto"/>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space="708"/>
          <w:docGrid w:linePitch="360"/>
        </w:sectPr>
      </w:pPr>
    </w:p>
    <w:p w:rsidR="00AD4876" w:rsidRDefault="00E93FE1" w:rsidP="00150C39">
      <w:pPr>
        <w:pStyle w:val="1"/>
        <w:spacing w:line="240" w:lineRule="auto"/>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num="2" w:space="708"/>
          <w:docGrid w:linePitch="360"/>
        </w:sectPr>
      </w:pPr>
      <w:r w:rsidRPr="00150C39">
        <w:rPr>
          <w:rFonts w:ascii="Times New Roman" w:hAnsi="Times New Roman"/>
          <w:sz w:val="22"/>
          <w:szCs w:val="22"/>
          <w:lang w:val="sv-SE"/>
        </w:rPr>
        <w:lastRenderedPageBreak/>
        <w:t xml:space="preserve">Indikator interaksi antar pegawai diukur menggunakan 4 butir pernyataan. Secara teoretis skor indikator interaksi antar pegawai akan bervariasi antara 4 sampai 20. Berdasarkan data yang diperoleh, skor indikator interaksi antar pegawai bervariasi antara 8 sampai 16 dengan rentang skor 8. </w:t>
      </w:r>
      <w:r w:rsidRPr="00150C39">
        <w:rPr>
          <w:rFonts w:ascii="Times New Roman" w:hAnsi="Times New Roman"/>
          <w:sz w:val="22"/>
          <w:szCs w:val="22"/>
          <w:lang w:val="sv-SE"/>
        </w:rPr>
        <w:lastRenderedPageBreak/>
        <w:t xml:space="preserve">Hasil perhitungan diperoleh rata-rata 12,600, median 12,5 modus 11 varians 5,490, dan standar deviasi 2,343. Berdasarkan perbandingan skor rata-rata dengan skor teoretik tertinggi, skor indikator interaksi antar pegawai mencapai 63,00%. </w:t>
      </w:r>
    </w:p>
    <w:p w:rsidR="00E93FE1" w:rsidRPr="00150C39" w:rsidRDefault="00E93FE1" w:rsidP="00150C39">
      <w:pPr>
        <w:pStyle w:val="1"/>
        <w:spacing w:line="240" w:lineRule="auto"/>
        <w:contextualSpacing/>
        <w:rPr>
          <w:rFonts w:ascii="Times New Roman" w:hAnsi="Times New Roman"/>
          <w:sz w:val="22"/>
          <w:szCs w:val="22"/>
          <w:lang w:val="sv-SE"/>
        </w:rPr>
      </w:pPr>
    </w:p>
    <w:p w:rsidR="00E93FE1" w:rsidRPr="00150C39" w:rsidRDefault="00E93FE1" w:rsidP="00AD4876">
      <w:pPr>
        <w:pStyle w:val="1"/>
        <w:spacing w:line="240" w:lineRule="auto"/>
        <w:ind w:firstLine="0"/>
        <w:contextualSpacing/>
        <w:rPr>
          <w:rFonts w:ascii="Times New Roman" w:hAnsi="Times New Roman"/>
          <w:b/>
          <w:sz w:val="22"/>
          <w:szCs w:val="22"/>
        </w:rPr>
      </w:pPr>
      <w:r w:rsidRPr="00150C39">
        <w:rPr>
          <w:rFonts w:ascii="Times New Roman" w:hAnsi="Times New Roman"/>
          <w:b/>
          <w:sz w:val="22"/>
          <w:szCs w:val="22"/>
        </w:rPr>
        <w:t xml:space="preserve">Indikator </w:t>
      </w:r>
      <w:r w:rsidRPr="00150C39">
        <w:rPr>
          <w:rFonts w:ascii="Times New Roman" w:hAnsi="Times New Roman"/>
          <w:b/>
          <w:bCs/>
          <w:sz w:val="22"/>
          <w:szCs w:val="22"/>
        </w:rPr>
        <w:t xml:space="preserve">Penghargaan terhadap Prestasi </w:t>
      </w:r>
    </w:p>
    <w:p w:rsidR="00AD4876" w:rsidRDefault="00AD4876" w:rsidP="00150C39">
      <w:pPr>
        <w:pStyle w:val="1"/>
        <w:spacing w:line="240" w:lineRule="auto"/>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pStyle w:val="1"/>
        <w:spacing w:line="240" w:lineRule="auto"/>
        <w:contextualSpacing/>
        <w:rPr>
          <w:rFonts w:ascii="Times New Roman" w:hAnsi="Times New Roman"/>
          <w:sz w:val="22"/>
          <w:szCs w:val="22"/>
          <w:lang w:val="sv-SE"/>
        </w:rPr>
      </w:pPr>
      <w:r w:rsidRPr="00150C39">
        <w:rPr>
          <w:rFonts w:ascii="Times New Roman" w:hAnsi="Times New Roman"/>
          <w:sz w:val="22"/>
          <w:szCs w:val="22"/>
          <w:lang w:val="sv-SE"/>
        </w:rPr>
        <w:lastRenderedPageBreak/>
        <w:t xml:space="preserve">Indikator penghargaan terhadap prestasi diukur menggunakan 4 butir pernyataan. Secara teoretis skor indikator penghargaan terhadap prestasi akan bervariasi antara 4 sampai 20. Berdasarkan data yang diperoleh, skor indikator penghargaan terhadap prestasi bervariasi antara 8 sampai 17 dengan rentang skor 9. Hasil perhitungan diperoleh rata-rata indikator penghargaan terhadap prestasi 12,300, median 13 modus 14 varians 4,907, </w:t>
      </w:r>
      <w:r w:rsidRPr="00150C39">
        <w:rPr>
          <w:rFonts w:ascii="Times New Roman" w:hAnsi="Times New Roman"/>
          <w:sz w:val="22"/>
          <w:szCs w:val="22"/>
          <w:lang w:val="sv-SE"/>
        </w:rPr>
        <w:lastRenderedPageBreak/>
        <w:t xml:space="preserve">dan standar deviasi 2,215. Berdasarkan perbandingan skor rata-rata dengan skor teoretik tertinggi, skor indikator penghargaan terhadap prestasi mencapai 61,50%. </w:t>
      </w:r>
    </w:p>
    <w:p w:rsidR="00AD4876" w:rsidRDefault="00E93FE1" w:rsidP="00150C39">
      <w:pPr>
        <w:spacing w:after="0" w:line="240" w:lineRule="auto"/>
        <w:ind w:firstLine="720"/>
        <w:contextualSpacing/>
        <w:jc w:val="both"/>
        <w:rPr>
          <w:rFonts w:ascii="Times New Roman" w:hAnsi="Times New Roman" w:cs="Times New Roman"/>
          <w:lang w:val="sv-SE"/>
        </w:rPr>
        <w:sectPr w:rsidR="00AD4876" w:rsidSect="00AD4876">
          <w:type w:val="continuous"/>
          <w:pgSz w:w="11910" w:h="16840" w:code="9"/>
          <w:pgMar w:top="1701" w:right="1701" w:bottom="1701" w:left="1701" w:header="709" w:footer="709" w:gutter="0"/>
          <w:cols w:num="2" w:space="708"/>
          <w:docGrid w:linePitch="360"/>
        </w:sectPr>
      </w:pPr>
      <w:r w:rsidRPr="00150C39">
        <w:rPr>
          <w:rFonts w:ascii="Times New Roman" w:hAnsi="Times New Roman" w:cs="Times New Roman"/>
          <w:lang w:val="sv-SE"/>
        </w:rPr>
        <w:t>Berdasarkan deskripsi data setiap indikator dapat dilihat perbandingan presentase skor antar indikator yang terdapat dalam variabel budaya organisasi diperlihatkan dalam tabel berikut.</w:t>
      </w:r>
    </w:p>
    <w:p w:rsidR="00E93FE1" w:rsidRPr="00150C39" w:rsidRDefault="00E93FE1" w:rsidP="00150C39">
      <w:pPr>
        <w:spacing w:after="0" w:line="240" w:lineRule="auto"/>
        <w:ind w:firstLine="720"/>
        <w:contextualSpacing/>
        <w:jc w:val="both"/>
        <w:rPr>
          <w:rFonts w:ascii="Times New Roman" w:hAnsi="Times New Roman" w:cs="Times New Roman"/>
          <w:lang w:val="sv-SE"/>
        </w:rPr>
      </w:pPr>
      <w:r w:rsidRPr="00150C39">
        <w:rPr>
          <w:rFonts w:ascii="Times New Roman" w:hAnsi="Times New Roman" w:cs="Times New Roman"/>
          <w:lang w:val="sv-SE"/>
        </w:rPr>
        <w:lastRenderedPageBreak/>
        <w:t xml:space="preserve"> </w:t>
      </w:r>
    </w:p>
    <w:p w:rsidR="00E93FE1" w:rsidRPr="00150C39" w:rsidRDefault="00E93FE1" w:rsidP="00150C39">
      <w:pPr>
        <w:spacing w:after="0" w:line="240" w:lineRule="auto"/>
        <w:ind w:firstLine="720"/>
        <w:contextualSpacing/>
        <w:jc w:val="both"/>
        <w:rPr>
          <w:rFonts w:ascii="Times New Roman" w:hAnsi="Times New Roman" w:cs="Times New Roman"/>
          <w:lang w:val="sv-SE"/>
        </w:rPr>
      </w:pPr>
    </w:p>
    <w:p w:rsidR="00E93FE1" w:rsidRPr="00150C39" w:rsidRDefault="00E93FE1" w:rsidP="00150C39">
      <w:pPr>
        <w:spacing w:after="0" w:line="240" w:lineRule="auto"/>
        <w:contextualSpacing/>
        <w:jc w:val="center"/>
        <w:rPr>
          <w:rFonts w:ascii="Times New Roman" w:hAnsi="Times New Roman" w:cs="Times New Roman"/>
          <w:b/>
          <w:lang w:val="sv-SE"/>
        </w:rPr>
      </w:pPr>
      <w:r w:rsidRPr="00150C39">
        <w:rPr>
          <w:rFonts w:ascii="Times New Roman" w:hAnsi="Times New Roman" w:cs="Times New Roman"/>
          <w:b/>
          <w:lang w:val="sv-SE"/>
        </w:rPr>
        <w:t xml:space="preserve">Tabel 4:  Presentase Skor Indikator Variabel </w:t>
      </w:r>
    </w:p>
    <w:p w:rsidR="00E93FE1" w:rsidRPr="00150C39" w:rsidRDefault="00E93FE1" w:rsidP="00150C39">
      <w:pPr>
        <w:spacing w:after="0" w:line="240" w:lineRule="auto"/>
        <w:contextualSpacing/>
        <w:jc w:val="center"/>
        <w:rPr>
          <w:rFonts w:ascii="Times New Roman" w:hAnsi="Times New Roman" w:cs="Times New Roman"/>
          <w:b/>
          <w:lang w:val="sv-SE"/>
        </w:rPr>
      </w:pPr>
      <w:r w:rsidRPr="00150C39">
        <w:rPr>
          <w:rFonts w:ascii="Times New Roman" w:hAnsi="Times New Roman" w:cs="Times New Roman"/>
          <w:b/>
          <w:lang w:val="nb-NO"/>
        </w:rPr>
        <w:t>Budaya Organisasi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536"/>
        <w:gridCol w:w="2693"/>
      </w:tblGrid>
      <w:tr w:rsidR="00E93FE1" w:rsidRPr="00150C39" w:rsidTr="005328FF">
        <w:trPr>
          <w:cantSplit/>
          <w:trHeight w:val="417"/>
        </w:trPr>
        <w:tc>
          <w:tcPr>
            <w:tcW w:w="993" w:type="dxa"/>
            <w:tcBorders>
              <w:top w:val="double" w:sz="4" w:space="0" w:color="auto"/>
              <w:left w:val="double" w:sz="4" w:space="0" w:color="auto"/>
              <w:bottom w:val="double" w:sz="4" w:space="0" w:color="auto"/>
              <w:right w:val="single" w:sz="6" w:space="0" w:color="auto"/>
            </w:tcBorders>
            <w:vAlign w:val="center"/>
          </w:tcPr>
          <w:p w:rsidR="00E93FE1" w:rsidRPr="00150C39" w:rsidRDefault="00E93FE1" w:rsidP="00150C39">
            <w:pPr>
              <w:pStyle w:val="Heading6"/>
              <w:spacing w:before="0" w:after="0"/>
              <w:contextualSpacing/>
              <w:jc w:val="center"/>
            </w:pPr>
            <w:r w:rsidRPr="00150C39">
              <w:t>No.</w:t>
            </w:r>
          </w:p>
        </w:tc>
        <w:tc>
          <w:tcPr>
            <w:tcW w:w="4536" w:type="dxa"/>
            <w:tcBorders>
              <w:top w:val="double" w:sz="4" w:space="0" w:color="auto"/>
              <w:bottom w:val="double" w:sz="4" w:space="0" w:color="auto"/>
              <w:right w:val="single" w:sz="6" w:space="0" w:color="auto"/>
            </w:tcBorders>
            <w:vAlign w:val="center"/>
          </w:tcPr>
          <w:p w:rsidR="00E93FE1" w:rsidRPr="00150C39" w:rsidRDefault="00E93FE1" w:rsidP="00150C39">
            <w:pPr>
              <w:pStyle w:val="Heading3"/>
              <w:spacing w:before="0" w:after="0"/>
              <w:contextualSpacing/>
              <w:jc w:val="center"/>
              <w:rPr>
                <w:rFonts w:ascii="Times New Roman" w:hAnsi="Times New Roman" w:cs="Times New Roman"/>
                <w:sz w:val="22"/>
                <w:szCs w:val="22"/>
              </w:rPr>
            </w:pPr>
            <w:r w:rsidRPr="00150C39">
              <w:rPr>
                <w:rFonts w:ascii="Times New Roman" w:hAnsi="Times New Roman" w:cs="Times New Roman"/>
                <w:sz w:val="22"/>
                <w:szCs w:val="22"/>
              </w:rPr>
              <w:t>Indikator</w:t>
            </w:r>
          </w:p>
        </w:tc>
        <w:tc>
          <w:tcPr>
            <w:tcW w:w="2693" w:type="dxa"/>
            <w:tcBorders>
              <w:top w:val="double" w:sz="4" w:space="0" w:color="auto"/>
              <w:bottom w:val="double" w:sz="4" w:space="0" w:color="auto"/>
              <w:right w:val="double" w:sz="4" w:space="0" w:color="auto"/>
            </w:tcBorders>
            <w:vAlign w:val="center"/>
          </w:tcPr>
          <w:p w:rsidR="00E93FE1" w:rsidRPr="00150C39" w:rsidRDefault="00E93FE1" w:rsidP="00150C39">
            <w:pPr>
              <w:pStyle w:val="Heading3"/>
              <w:spacing w:before="0" w:after="0"/>
              <w:contextualSpacing/>
              <w:jc w:val="center"/>
              <w:rPr>
                <w:rFonts w:ascii="Times New Roman" w:hAnsi="Times New Roman" w:cs="Times New Roman"/>
                <w:sz w:val="22"/>
                <w:szCs w:val="22"/>
              </w:rPr>
            </w:pPr>
            <w:r w:rsidRPr="00150C39">
              <w:rPr>
                <w:rFonts w:ascii="Times New Roman" w:hAnsi="Times New Roman" w:cs="Times New Roman"/>
                <w:sz w:val="22"/>
                <w:szCs w:val="22"/>
              </w:rPr>
              <w:t>Skor (%)</w:t>
            </w:r>
          </w:p>
        </w:tc>
      </w:tr>
      <w:tr w:rsidR="00E93FE1" w:rsidRPr="00150C39" w:rsidTr="005328FF">
        <w:trPr>
          <w:cantSplit/>
          <w:trHeight w:val="454"/>
        </w:trPr>
        <w:tc>
          <w:tcPr>
            <w:tcW w:w="993" w:type="dxa"/>
            <w:tcBorders>
              <w:top w:val="double" w:sz="4" w:space="0" w:color="auto"/>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1</w:t>
            </w:r>
          </w:p>
        </w:tc>
        <w:tc>
          <w:tcPr>
            <w:tcW w:w="4536" w:type="dxa"/>
            <w:tcBorders>
              <w:top w:val="double" w:sz="4" w:space="0" w:color="auto"/>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Struktur tugas</w:t>
            </w:r>
          </w:p>
        </w:tc>
        <w:tc>
          <w:tcPr>
            <w:tcW w:w="2693" w:type="dxa"/>
            <w:tcBorders>
              <w:top w:val="double" w:sz="4"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65,50</w:t>
            </w:r>
          </w:p>
        </w:tc>
      </w:tr>
      <w:tr w:rsidR="00E93FE1" w:rsidRPr="00150C39" w:rsidTr="005328FF">
        <w:trPr>
          <w:cantSplit/>
          <w:trHeight w:val="454"/>
        </w:trPr>
        <w:tc>
          <w:tcPr>
            <w:tcW w:w="993" w:type="dxa"/>
            <w:tcBorders>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2</w:t>
            </w:r>
          </w:p>
        </w:tc>
        <w:tc>
          <w:tcPr>
            <w:tcW w:w="4536" w:type="dxa"/>
            <w:tcBorders>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Peraturan yang berlaku</w:t>
            </w:r>
          </w:p>
        </w:tc>
        <w:tc>
          <w:tcPr>
            <w:tcW w:w="2693" w:type="dxa"/>
            <w:tcBorders>
              <w:right w:val="doub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62,13</w:t>
            </w:r>
          </w:p>
        </w:tc>
      </w:tr>
      <w:tr w:rsidR="00E93FE1" w:rsidRPr="00150C39" w:rsidTr="005328FF">
        <w:trPr>
          <w:cantSplit/>
          <w:trHeight w:val="454"/>
        </w:trPr>
        <w:tc>
          <w:tcPr>
            <w:tcW w:w="993" w:type="dxa"/>
            <w:tcBorders>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3</w:t>
            </w:r>
          </w:p>
        </w:tc>
        <w:tc>
          <w:tcPr>
            <w:tcW w:w="4536" w:type="dxa"/>
            <w:tcBorders>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Interaksi antar pegawai</w:t>
            </w:r>
          </w:p>
        </w:tc>
        <w:tc>
          <w:tcPr>
            <w:tcW w:w="2693" w:type="dxa"/>
            <w:tcBorders>
              <w:right w:val="doub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63,00</w:t>
            </w:r>
          </w:p>
        </w:tc>
      </w:tr>
      <w:tr w:rsidR="00E93FE1" w:rsidRPr="00150C39" w:rsidTr="005328FF">
        <w:trPr>
          <w:cantSplit/>
          <w:trHeight w:val="454"/>
        </w:trPr>
        <w:tc>
          <w:tcPr>
            <w:tcW w:w="993" w:type="dxa"/>
            <w:tcBorders>
              <w:left w:val="double" w:sz="4" w:space="0" w:color="auto"/>
              <w:bottom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4</w:t>
            </w:r>
          </w:p>
        </w:tc>
        <w:tc>
          <w:tcPr>
            <w:tcW w:w="4536" w:type="dxa"/>
            <w:tcBorders>
              <w:bottom w:val="double" w:sz="4" w:space="0" w:color="auto"/>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Penghargaan terhadap prestasi</w:t>
            </w:r>
          </w:p>
        </w:tc>
        <w:tc>
          <w:tcPr>
            <w:tcW w:w="2693" w:type="dxa"/>
            <w:tcBorders>
              <w:bottom w:val="double" w:sz="4"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61,50</w:t>
            </w:r>
          </w:p>
        </w:tc>
      </w:tr>
    </w:tbl>
    <w:p w:rsidR="00E93FE1" w:rsidRPr="00150C39" w:rsidRDefault="00E93FE1" w:rsidP="00150C39">
      <w:pPr>
        <w:pStyle w:val="BodyText"/>
        <w:ind w:firstLine="720"/>
        <w:contextualSpacing/>
        <w:rPr>
          <w:sz w:val="22"/>
          <w:szCs w:val="22"/>
        </w:rPr>
      </w:pPr>
    </w:p>
    <w:p w:rsidR="00AD4876" w:rsidRDefault="00AD4876" w:rsidP="00150C39">
      <w:pPr>
        <w:spacing w:after="0" w:line="240" w:lineRule="auto"/>
        <w:ind w:firstLine="720"/>
        <w:contextualSpacing/>
        <w:jc w:val="both"/>
        <w:rPr>
          <w:rFonts w:ascii="Times New Roman" w:hAnsi="Times New Roman" w:cs="Times New Roman"/>
          <w:lang w:val="sv-SE"/>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spacing w:after="0" w:line="240" w:lineRule="auto"/>
        <w:ind w:firstLine="720"/>
        <w:contextualSpacing/>
        <w:jc w:val="both"/>
        <w:rPr>
          <w:rFonts w:ascii="Times New Roman" w:hAnsi="Times New Roman" w:cs="Times New Roman"/>
          <w:lang w:val="sv-SE"/>
        </w:rPr>
      </w:pPr>
      <w:r w:rsidRPr="00150C39">
        <w:rPr>
          <w:rFonts w:ascii="Times New Roman" w:hAnsi="Times New Roman" w:cs="Times New Roman"/>
          <w:lang w:val="sv-SE"/>
        </w:rPr>
        <w:lastRenderedPageBreak/>
        <w:t xml:space="preserve">Berdasarkan tabel di atas, indikator struktur menempati skor tertinggi yaitu 65,50% kemudian diikuti oleh indikator interaksi antar pegawai yang mencapai skor 63,00%. Indikator penghargaan terhadap </w:t>
      </w:r>
      <w:r w:rsidRPr="00150C39">
        <w:rPr>
          <w:rFonts w:ascii="Times New Roman" w:hAnsi="Times New Roman" w:cs="Times New Roman"/>
          <w:lang w:val="sv-SE"/>
        </w:rPr>
        <w:lastRenderedPageBreak/>
        <w:t xml:space="preserve">prestasi menempati urutan paling rendah yaitu 61,50%. Sedangkan indikator peraturan yang berlaku berada di urutan ke ketiga dengan skor 62,13%. </w:t>
      </w:r>
    </w:p>
    <w:p w:rsidR="00AD4876" w:rsidRDefault="00AD4876" w:rsidP="00150C39">
      <w:pPr>
        <w:pStyle w:val="BodyText"/>
        <w:tabs>
          <w:tab w:val="left" w:pos="426"/>
        </w:tabs>
        <w:contextualSpacing/>
        <w:rPr>
          <w:b/>
          <w:sz w:val="22"/>
          <w:szCs w:val="22"/>
          <w:lang w:val="sv-SE"/>
        </w:rPr>
        <w:sectPr w:rsidR="00AD4876" w:rsidSect="00AD4876">
          <w:type w:val="continuous"/>
          <w:pgSz w:w="11910" w:h="16840" w:code="9"/>
          <w:pgMar w:top="1701" w:right="1701" w:bottom="1701" w:left="1701" w:header="709" w:footer="709" w:gutter="0"/>
          <w:cols w:num="2" w:space="708"/>
          <w:docGrid w:linePitch="360"/>
        </w:sectPr>
      </w:pPr>
    </w:p>
    <w:p w:rsidR="00E93FE1" w:rsidRPr="00150C39" w:rsidRDefault="00E93FE1" w:rsidP="00150C39">
      <w:pPr>
        <w:pStyle w:val="BodyText"/>
        <w:tabs>
          <w:tab w:val="left" w:pos="426"/>
        </w:tabs>
        <w:contextualSpacing/>
        <w:rPr>
          <w:b/>
          <w:sz w:val="22"/>
          <w:szCs w:val="22"/>
          <w:lang w:val="sv-SE"/>
        </w:rPr>
      </w:pPr>
      <w:r w:rsidRPr="00150C39">
        <w:rPr>
          <w:b/>
          <w:sz w:val="22"/>
          <w:szCs w:val="22"/>
          <w:lang w:val="nb-NO"/>
        </w:rPr>
        <w:lastRenderedPageBreak/>
        <w:t>Prestasi Kerja Pegawai</w:t>
      </w:r>
      <w:r w:rsidRPr="00150C39">
        <w:rPr>
          <w:b/>
          <w:sz w:val="22"/>
          <w:szCs w:val="22"/>
          <w:lang w:val="sv-SE"/>
        </w:rPr>
        <w:t xml:space="preserve"> dan </w:t>
      </w:r>
      <w:r w:rsidRPr="00150C39">
        <w:rPr>
          <w:b/>
          <w:sz w:val="22"/>
          <w:szCs w:val="22"/>
          <w:lang w:val="nb-NO"/>
        </w:rPr>
        <w:t>Budaya Organisasi</w:t>
      </w:r>
    </w:p>
    <w:p w:rsidR="00AD4876" w:rsidRDefault="00AD4876" w:rsidP="00150C39">
      <w:pPr>
        <w:spacing w:after="0" w:line="240" w:lineRule="auto"/>
        <w:ind w:firstLine="720"/>
        <w:contextualSpacing/>
        <w:jc w:val="both"/>
        <w:rPr>
          <w:rFonts w:ascii="Times New Roman" w:hAnsi="Times New Roman" w:cs="Times New Roman"/>
          <w:lang w:val="sv-SE"/>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spacing w:after="0" w:line="240" w:lineRule="auto"/>
        <w:ind w:firstLine="720"/>
        <w:contextualSpacing/>
        <w:jc w:val="both"/>
        <w:rPr>
          <w:rFonts w:ascii="Times New Roman" w:hAnsi="Times New Roman" w:cs="Times New Roman"/>
          <w:lang w:val="sv-SE"/>
        </w:rPr>
      </w:pPr>
      <w:r w:rsidRPr="00150C39">
        <w:rPr>
          <w:rFonts w:ascii="Times New Roman" w:hAnsi="Times New Roman" w:cs="Times New Roman"/>
          <w:lang w:val="sv-SE"/>
        </w:rPr>
        <w:lastRenderedPageBreak/>
        <w:t xml:space="preserve">Melalui penelitian dikaji keterkaitan antara variabel budaya organisasi dan </w:t>
      </w:r>
      <w:r w:rsidRPr="00150C39">
        <w:rPr>
          <w:rFonts w:ascii="Times New Roman" w:hAnsi="Times New Roman" w:cs="Times New Roman"/>
          <w:lang w:val="nb-NO"/>
        </w:rPr>
        <w:t>prestasi kerja pegawai</w:t>
      </w:r>
      <w:r w:rsidRPr="00150C39">
        <w:rPr>
          <w:rFonts w:ascii="Times New Roman" w:hAnsi="Times New Roman" w:cs="Times New Roman"/>
          <w:lang w:val="sv-SE"/>
        </w:rPr>
        <w:t xml:space="preserve">. Untuk melihat kerkaitan tersebut berikut ini diperlihatkan perbandingan data skor </w:t>
      </w:r>
      <w:r w:rsidRPr="00150C39">
        <w:rPr>
          <w:rFonts w:ascii="Times New Roman" w:hAnsi="Times New Roman" w:cs="Times New Roman"/>
          <w:lang w:val="sv-SE"/>
        </w:rPr>
        <w:lastRenderedPageBreak/>
        <w:t xml:space="preserve">variabel budaya organisasi dan </w:t>
      </w:r>
      <w:r w:rsidRPr="00150C39">
        <w:rPr>
          <w:rFonts w:ascii="Times New Roman" w:hAnsi="Times New Roman" w:cs="Times New Roman"/>
          <w:lang w:val="nb-NO"/>
        </w:rPr>
        <w:t>prestasi kerja pegawai</w:t>
      </w:r>
      <w:r w:rsidRPr="00150C39">
        <w:rPr>
          <w:rFonts w:ascii="Times New Roman" w:hAnsi="Times New Roman" w:cs="Times New Roman"/>
          <w:lang w:val="sv-SE"/>
        </w:rPr>
        <w:t>. Tabel berikut menunjukkan perbandingan presentase skor rata-rata antara kedua variabel serta antar indikator dalam variabel dimaksud.</w:t>
      </w:r>
    </w:p>
    <w:p w:rsidR="00AD4876" w:rsidRDefault="00AD4876" w:rsidP="00150C39">
      <w:pPr>
        <w:spacing w:after="0" w:line="240" w:lineRule="auto"/>
        <w:contextualSpacing/>
        <w:jc w:val="center"/>
        <w:rPr>
          <w:rFonts w:ascii="Times New Roman" w:hAnsi="Times New Roman" w:cs="Times New Roman"/>
          <w:b/>
        </w:rPr>
        <w:sectPr w:rsidR="00AD4876" w:rsidSect="00AD4876">
          <w:type w:val="continuous"/>
          <w:pgSz w:w="11910" w:h="16840" w:code="9"/>
          <w:pgMar w:top="1701" w:right="1701" w:bottom="1701" w:left="1701" w:header="709" w:footer="709" w:gutter="0"/>
          <w:cols w:num="2" w:space="708"/>
          <w:docGrid w:linePitch="360"/>
        </w:sectPr>
      </w:pPr>
    </w:p>
    <w:p w:rsidR="00E93FE1" w:rsidRPr="00150C39" w:rsidRDefault="00E93FE1" w:rsidP="00150C39">
      <w:pPr>
        <w:spacing w:after="0" w:line="240" w:lineRule="auto"/>
        <w:contextualSpacing/>
        <w:jc w:val="center"/>
        <w:rPr>
          <w:rFonts w:ascii="Times New Roman" w:hAnsi="Times New Roman" w:cs="Times New Roman"/>
          <w:b/>
        </w:rPr>
      </w:pPr>
      <w:r w:rsidRPr="00150C39">
        <w:rPr>
          <w:rFonts w:ascii="Times New Roman" w:hAnsi="Times New Roman" w:cs="Times New Roman"/>
          <w:b/>
        </w:rPr>
        <w:lastRenderedPageBreak/>
        <w:t xml:space="preserve">Tabel 5:  Perbandingan Presentase Skor Budaya Organisasi dan </w:t>
      </w:r>
    </w:p>
    <w:p w:rsidR="00E93FE1" w:rsidRPr="00150C39" w:rsidRDefault="00E93FE1" w:rsidP="00150C39">
      <w:pPr>
        <w:spacing w:after="0" w:line="240" w:lineRule="auto"/>
        <w:contextualSpacing/>
        <w:jc w:val="center"/>
        <w:rPr>
          <w:rFonts w:ascii="Times New Roman" w:hAnsi="Times New Roman" w:cs="Times New Roman"/>
          <w:b/>
        </w:rPr>
      </w:pPr>
      <w:r w:rsidRPr="00150C39">
        <w:rPr>
          <w:rFonts w:ascii="Times New Roman" w:hAnsi="Times New Roman" w:cs="Times New Roman"/>
          <w:b/>
          <w:lang w:val="nb-NO"/>
        </w:rPr>
        <w:t>Prestasi kerja pegawai</w:t>
      </w:r>
    </w:p>
    <w:tbl>
      <w:tblPr>
        <w:tblW w:w="8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59"/>
        <w:gridCol w:w="3118"/>
        <w:gridCol w:w="1276"/>
        <w:gridCol w:w="1275"/>
      </w:tblGrid>
      <w:tr w:rsidR="00E93FE1" w:rsidRPr="00150C39" w:rsidTr="005328FF">
        <w:trPr>
          <w:cantSplit/>
          <w:trHeight w:val="567"/>
        </w:trPr>
        <w:tc>
          <w:tcPr>
            <w:tcW w:w="993" w:type="dxa"/>
            <w:vMerge w:val="restart"/>
            <w:tcBorders>
              <w:top w:val="double" w:sz="4" w:space="0" w:color="auto"/>
              <w:left w:val="double" w:sz="4" w:space="0" w:color="auto"/>
              <w:right w:val="single" w:sz="6" w:space="0" w:color="auto"/>
            </w:tcBorders>
            <w:vAlign w:val="center"/>
          </w:tcPr>
          <w:p w:rsidR="00E93FE1" w:rsidRPr="00150C39" w:rsidRDefault="00E93FE1" w:rsidP="00150C39">
            <w:pPr>
              <w:pStyle w:val="Heading6"/>
              <w:spacing w:before="0" w:after="0"/>
              <w:contextualSpacing/>
              <w:jc w:val="center"/>
            </w:pPr>
            <w:r w:rsidRPr="00150C39">
              <w:t>No.</w:t>
            </w:r>
          </w:p>
        </w:tc>
        <w:tc>
          <w:tcPr>
            <w:tcW w:w="1559" w:type="dxa"/>
            <w:vMerge w:val="restart"/>
            <w:tcBorders>
              <w:top w:val="double" w:sz="4" w:space="0" w:color="auto"/>
              <w:right w:val="single" w:sz="4" w:space="0" w:color="auto"/>
            </w:tcBorders>
            <w:vAlign w:val="center"/>
          </w:tcPr>
          <w:p w:rsidR="00E93FE1" w:rsidRPr="00150C39" w:rsidRDefault="00E93FE1" w:rsidP="00150C39">
            <w:pPr>
              <w:pStyle w:val="Heading3"/>
              <w:spacing w:before="0" w:after="0"/>
              <w:contextualSpacing/>
              <w:jc w:val="center"/>
              <w:rPr>
                <w:rFonts w:ascii="Times New Roman" w:hAnsi="Times New Roman" w:cs="Times New Roman"/>
                <w:sz w:val="22"/>
                <w:szCs w:val="22"/>
              </w:rPr>
            </w:pPr>
            <w:r w:rsidRPr="00150C39">
              <w:rPr>
                <w:rFonts w:ascii="Times New Roman" w:hAnsi="Times New Roman" w:cs="Times New Roman"/>
                <w:sz w:val="22"/>
                <w:szCs w:val="22"/>
              </w:rPr>
              <w:t>Variabel</w:t>
            </w:r>
          </w:p>
        </w:tc>
        <w:tc>
          <w:tcPr>
            <w:tcW w:w="3118" w:type="dxa"/>
            <w:vMerge w:val="restart"/>
            <w:tcBorders>
              <w:top w:val="double" w:sz="4" w:space="0" w:color="auto"/>
              <w:left w:val="single" w:sz="4" w:space="0" w:color="auto"/>
              <w:right w:val="single" w:sz="6" w:space="0" w:color="auto"/>
            </w:tcBorders>
            <w:vAlign w:val="center"/>
          </w:tcPr>
          <w:p w:rsidR="00E93FE1" w:rsidRPr="00150C39" w:rsidRDefault="00E93FE1" w:rsidP="00150C39">
            <w:pPr>
              <w:pStyle w:val="Heading3"/>
              <w:spacing w:before="0" w:after="0"/>
              <w:contextualSpacing/>
              <w:jc w:val="center"/>
              <w:rPr>
                <w:rFonts w:ascii="Times New Roman" w:hAnsi="Times New Roman" w:cs="Times New Roman"/>
                <w:sz w:val="22"/>
                <w:szCs w:val="22"/>
              </w:rPr>
            </w:pPr>
            <w:r w:rsidRPr="00150C39">
              <w:rPr>
                <w:rFonts w:ascii="Times New Roman" w:hAnsi="Times New Roman" w:cs="Times New Roman"/>
                <w:sz w:val="22"/>
                <w:szCs w:val="22"/>
              </w:rPr>
              <w:t>Indikator</w:t>
            </w:r>
          </w:p>
        </w:tc>
        <w:tc>
          <w:tcPr>
            <w:tcW w:w="2551" w:type="dxa"/>
            <w:gridSpan w:val="2"/>
            <w:tcBorders>
              <w:top w:val="double" w:sz="4" w:space="0" w:color="auto"/>
              <w:right w:val="double" w:sz="4" w:space="0" w:color="auto"/>
            </w:tcBorders>
            <w:vAlign w:val="center"/>
          </w:tcPr>
          <w:p w:rsidR="00E93FE1" w:rsidRPr="00150C39" w:rsidRDefault="00E93FE1" w:rsidP="00150C39">
            <w:pPr>
              <w:pStyle w:val="Heading3"/>
              <w:spacing w:before="0" w:after="0"/>
              <w:contextualSpacing/>
              <w:jc w:val="center"/>
              <w:rPr>
                <w:rFonts w:ascii="Times New Roman" w:hAnsi="Times New Roman" w:cs="Times New Roman"/>
                <w:sz w:val="22"/>
                <w:szCs w:val="22"/>
              </w:rPr>
            </w:pPr>
            <w:r w:rsidRPr="00150C39">
              <w:rPr>
                <w:rFonts w:ascii="Times New Roman" w:hAnsi="Times New Roman" w:cs="Times New Roman"/>
                <w:sz w:val="22"/>
                <w:szCs w:val="22"/>
              </w:rPr>
              <w:t>Skor (%)</w:t>
            </w:r>
          </w:p>
        </w:tc>
      </w:tr>
      <w:tr w:rsidR="00E93FE1" w:rsidRPr="00150C39" w:rsidTr="005328FF">
        <w:trPr>
          <w:cantSplit/>
          <w:trHeight w:val="567"/>
        </w:trPr>
        <w:tc>
          <w:tcPr>
            <w:tcW w:w="993" w:type="dxa"/>
            <w:vMerge/>
            <w:tcBorders>
              <w:left w:val="double" w:sz="4" w:space="0" w:color="auto"/>
              <w:bottom w:val="double" w:sz="4" w:space="0" w:color="auto"/>
              <w:right w:val="single" w:sz="6" w:space="0" w:color="auto"/>
            </w:tcBorders>
            <w:vAlign w:val="center"/>
          </w:tcPr>
          <w:p w:rsidR="00E93FE1" w:rsidRPr="00150C39" w:rsidRDefault="00E93FE1" w:rsidP="00150C39">
            <w:pPr>
              <w:pStyle w:val="Heading6"/>
              <w:spacing w:before="0" w:after="0"/>
              <w:contextualSpacing/>
              <w:jc w:val="center"/>
            </w:pPr>
          </w:p>
        </w:tc>
        <w:tc>
          <w:tcPr>
            <w:tcW w:w="1559" w:type="dxa"/>
            <w:vMerge/>
            <w:tcBorders>
              <w:bottom w:val="double" w:sz="4" w:space="0" w:color="auto"/>
              <w:right w:val="single" w:sz="4" w:space="0" w:color="auto"/>
            </w:tcBorders>
            <w:vAlign w:val="center"/>
          </w:tcPr>
          <w:p w:rsidR="00E93FE1" w:rsidRPr="00150C39" w:rsidRDefault="00E93FE1" w:rsidP="00150C39">
            <w:pPr>
              <w:pStyle w:val="Heading3"/>
              <w:spacing w:before="0" w:after="0"/>
              <w:contextualSpacing/>
              <w:jc w:val="center"/>
              <w:rPr>
                <w:rFonts w:ascii="Times New Roman" w:hAnsi="Times New Roman" w:cs="Times New Roman"/>
                <w:sz w:val="22"/>
                <w:szCs w:val="22"/>
              </w:rPr>
            </w:pPr>
          </w:p>
        </w:tc>
        <w:tc>
          <w:tcPr>
            <w:tcW w:w="3118" w:type="dxa"/>
            <w:vMerge/>
            <w:tcBorders>
              <w:left w:val="single" w:sz="4" w:space="0" w:color="auto"/>
              <w:bottom w:val="double" w:sz="4" w:space="0" w:color="auto"/>
              <w:right w:val="single" w:sz="6" w:space="0" w:color="auto"/>
            </w:tcBorders>
            <w:vAlign w:val="center"/>
          </w:tcPr>
          <w:p w:rsidR="00E93FE1" w:rsidRPr="00150C39" w:rsidRDefault="00E93FE1" w:rsidP="00150C39">
            <w:pPr>
              <w:pStyle w:val="Heading3"/>
              <w:spacing w:before="0" w:after="0"/>
              <w:contextualSpacing/>
              <w:jc w:val="center"/>
              <w:rPr>
                <w:rFonts w:ascii="Times New Roman" w:hAnsi="Times New Roman" w:cs="Times New Roman"/>
                <w:sz w:val="22"/>
                <w:szCs w:val="22"/>
              </w:rPr>
            </w:pPr>
          </w:p>
        </w:tc>
        <w:tc>
          <w:tcPr>
            <w:tcW w:w="1276" w:type="dxa"/>
            <w:tcBorders>
              <w:top w:val="single" w:sz="4" w:space="0" w:color="auto"/>
              <w:bottom w:val="double" w:sz="4" w:space="0" w:color="auto"/>
              <w:right w:val="single" w:sz="4" w:space="0" w:color="auto"/>
            </w:tcBorders>
            <w:vAlign w:val="center"/>
          </w:tcPr>
          <w:p w:rsidR="00E93FE1" w:rsidRPr="00150C39" w:rsidRDefault="00E93FE1" w:rsidP="00150C39">
            <w:pPr>
              <w:pStyle w:val="Heading3"/>
              <w:spacing w:before="0" w:after="0"/>
              <w:contextualSpacing/>
              <w:jc w:val="center"/>
              <w:rPr>
                <w:rFonts w:ascii="Times New Roman" w:hAnsi="Times New Roman" w:cs="Times New Roman"/>
                <w:sz w:val="22"/>
                <w:szCs w:val="22"/>
              </w:rPr>
            </w:pPr>
            <w:r w:rsidRPr="00150C39">
              <w:rPr>
                <w:rFonts w:ascii="Times New Roman" w:hAnsi="Times New Roman" w:cs="Times New Roman"/>
                <w:sz w:val="22"/>
                <w:szCs w:val="22"/>
              </w:rPr>
              <w:t>Indikator</w:t>
            </w:r>
          </w:p>
        </w:tc>
        <w:tc>
          <w:tcPr>
            <w:tcW w:w="1275" w:type="dxa"/>
            <w:tcBorders>
              <w:top w:val="single" w:sz="4" w:space="0" w:color="auto"/>
              <w:left w:val="single" w:sz="4" w:space="0" w:color="auto"/>
              <w:bottom w:val="double" w:sz="4" w:space="0" w:color="auto"/>
              <w:right w:val="double" w:sz="4" w:space="0" w:color="auto"/>
            </w:tcBorders>
            <w:vAlign w:val="center"/>
          </w:tcPr>
          <w:p w:rsidR="00E93FE1" w:rsidRPr="00150C39" w:rsidRDefault="00E93FE1" w:rsidP="00150C39">
            <w:pPr>
              <w:pStyle w:val="Heading3"/>
              <w:spacing w:before="0" w:after="0"/>
              <w:contextualSpacing/>
              <w:jc w:val="center"/>
              <w:rPr>
                <w:rFonts w:ascii="Times New Roman" w:hAnsi="Times New Roman" w:cs="Times New Roman"/>
                <w:sz w:val="22"/>
                <w:szCs w:val="22"/>
              </w:rPr>
            </w:pPr>
            <w:r w:rsidRPr="00150C39">
              <w:rPr>
                <w:rFonts w:ascii="Times New Roman" w:hAnsi="Times New Roman" w:cs="Times New Roman"/>
                <w:sz w:val="22"/>
                <w:szCs w:val="22"/>
              </w:rPr>
              <w:t>Variabel</w:t>
            </w:r>
          </w:p>
        </w:tc>
      </w:tr>
      <w:tr w:rsidR="00E93FE1" w:rsidRPr="00150C39" w:rsidTr="005328FF">
        <w:trPr>
          <w:cantSplit/>
          <w:trHeight w:val="567"/>
        </w:trPr>
        <w:tc>
          <w:tcPr>
            <w:tcW w:w="993" w:type="dxa"/>
            <w:vMerge w:val="restart"/>
            <w:tcBorders>
              <w:top w:val="double" w:sz="4" w:space="0" w:color="auto"/>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1</w:t>
            </w:r>
          </w:p>
        </w:tc>
        <w:tc>
          <w:tcPr>
            <w:tcW w:w="1559" w:type="dxa"/>
            <w:vMerge w:val="restart"/>
            <w:tcBorders>
              <w:top w:val="double" w:sz="4" w:space="0" w:color="auto"/>
              <w:right w:val="single" w:sz="4" w:space="0" w:color="auto"/>
            </w:tcBorders>
            <w:vAlign w:val="center"/>
          </w:tcPr>
          <w:p w:rsidR="00E93FE1" w:rsidRPr="00150C39" w:rsidRDefault="00E93FE1" w:rsidP="00150C39">
            <w:pPr>
              <w:spacing w:after="0" w:line="240" w:lineRule="auto"/>
              <w:contextualSpacing/>
              <w:rPr>
                <w:rFonts w:ascii="Times New Roman" w:hAnsi="Times New Roman" w:cs="Times New Roman"/>
              </w:rPr>
            </w:pPr>
            <w:r w:rsidRPr="00150C39">
              <w:rPr>
                <w:rFonts w:ascii="Times New Roman" w:hAnsi="Times New Roman" w:cs="Times New Roman"/>
                <w:lang w:val="nb-NO"/>
              </w:rPr>
              <w:t>Prestasi kerja pegawai</w:t>
            </w:r>
          </w:p>
        </w:tc>
        <w:tc>
          <w:tcPr>
            <w:tcW w:w="3118" w:type="dxa"/>
            <w:tcBorders>
              <w:top w:val="double" w:sz="4" w:space="0" w:color="auto"/>
              <w:left w:val="single" w:sz="4" w:space="0" w:color="auto"/>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Bekerja tepat waktu</w:t>
            </w:r>
          </w:p>
        </w:tc>
        <w:tc>
          <w:tcPr>
            <w:tcW w:w="1276" w:type="dxa"/>
            <w:tcBorders>
              <w:top w:val="double" w:sz="4" w:space="0" w:color="auto"/>
              <w:right w:val="sing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81,88</w:t>
            </w:r>
          </w:p>
        </w:tc>
        <w:tc>
          <w:tcPr>
            <w:tcW w:w="1275" w:type="dxa"/>
            <w:vMerge w:val="restart"/>
            <w:tcBorders>
              <w:top w:val="double" w:sz="4" w:space="0" w:color="auto"/>
              <w:left w:val="single" w:sz="4"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eastAsia="Arial Unicode MS" w:hAnsi="Times New Roman" w:cs="Times New Roman"/>
              </w:rPr>
            </w:pPr>
            <w:r w:rsidRPr="00150C39">
              <w:rPr>
                <w:rFonts w:ascii="Times New Roman" w:eastAsia="Arial Unicode MS" w:hAnsi="Times New Roman" w:cs="Times New Roman"/>
              </w:rPr>
              <w:t>81,66</w:t>
            </w:r>
          </w:p>
        </w:tc>
      </w:tr>
      <w:tr w:rsidR="00E93FE1" w:rsidRPr="00150C39" w:rsidTr="005328FF">
        <w:trPr>
          <w:cantSplit/>
          <w:trHeight w:val="567"/>
        </w:trPr>
        <w:tc>
          <w:tcPr>
            <w:tcW w:w="993" w:type="dxa"/>
            <w:vMerge/>
            <w:tcBorders>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p>
        </w:tc>
        <w:tc>
          <w:tcPr>
            <w:tcW w:w="1559" w:type="dxa"/>
            <w:vMerge/>
            <w:tcBorders>
              <w:right w:val="single" w:sz="4" w:space="0" w:color="auto"/>
            </w:tcBorders>
            <w:vAlign w:val="center"/>
          </w:tcPr>
          <w:p w:rsidR="00E93FE1" w:rsidRPr="00150C39" w:rsidRDefault="00E93FE1" w:rsidP="00150C39">
            <w:pPr>
              <w:spacing w:after="0" w:line="240" w:lineRule="auto"/>
              <w:contextualSpacing/>
              <w:rPr>
                <w:rFonts w:ascii="Times New Roman" w:hAnsi="Times New Roman" w:cs="Times New Roman"/>
                <w:lang w:val="nb-NO"/>
              </w:rPr>
            </w:pPr>
          </w:p>
        </w:tc>
        <w:tc>
          <w:tcPr>
            <w:tcW w:w="3118" w:type="dxa"/>
            <w:tcBorders>
              <w:top w:val="single" w:sz="4" w:space="0" w:color="auto"/>
              <w:left w:val="single" w:sz="4" w:space="0" w:color="auto"/>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Tanggung jawab dalam bekerja</w:t>
            </w:r>
          </w:p>
        </w:tc>
        <w:tc>
          <w:tcPr>
            <w:tcW w:w="1276" w:type="dxa"/>
            <w:tcBorders>
              <w:top w:val="single" w:sz="4" w:space="0" w:color="auto"/>
              <w:right w:val="sing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81,67</w:t>
            </w:r>
          </w:p>
        </w:tc>
        <w:tc>
          <w:tcPr>
            <w:tcW w:w="1275" w:type="dxa"/>
            <w:vMerge/>
            <w:tcBorders>
              <w:left w:val="single" w:sz="4"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eastAsia="Arial Unicode MS" w:hAnsi="Times New Roman" w:cs="Times New Roman"/>
              </w:rPr>
            </w:pPr>
          </w:p>
        </w:tc>
      </w:tr>
      <w:tr w:rsidR="00E93FE1" w:rsidRPr="00150C39" w:rsidTr="005328FF">
        <w:trPr>
          <w:cantSplit/>
          <w:trHeight w:val="567"/>
        </w:trPr>
        <w:tc>
          <w:tcPr>
            <w:tcW w:w="993" w:type="dxa"/>
            <w:vMerge/>
            <w:tcBorders>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p>
        </w:tc>
        <w:tc>
          <w:tcPr>
            <w:tcW w:w="1559" w:type="dxa"/>
            <w:vMerge/>
            <w:tcBorders>
              <w:right w:val="single" w:sz="4" w:space="0" w:color="auto"/>
            </w:tcBorders>
            <w:vAlign w:val="center"/>
          </w:tcPr>
          <w:p w:rsidR="00E93FE1" w:rsidRPr="00150C39" w:rsidRDefault="00E93FE1" w:rsidP="00150C39">
            <w:pPr>
              <w:spacing w:after="0" w:line="240" w:lineRule="auto"/>
              <w:contextualSpacing/>
              <w:rPr>
                <w:rFonts w:ascii="Times New Roman" w:hAnsi="Times New Roman" w:cs="Times New Roman"/>
                <w:lang w:val="nb-NO"/>
              </w:rPr>
            </w:pPr>
          </w:p>
        </w:tc>
        <w:tc>
          <w:tcPr>
            <w:tcW w:w="3118" w:type="dxa"/>
            <w:tcBorders>
              <w:top w:val="single" w:sz="4" w:space="0" w:color="auto"/>
              <w:left w:val="single" w:sz="4" w:space="0" w:color="auto"/>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Kualitas hasil kerja yang dicapai</w:t>
            </w:r>
          </w:p>
        </w:tc>
        <w:tc>
          <w:tcPr>
            <w:tcW w:w="1276" w:type="dxa"/>
            <w:tcBorders>
              <w:top w:val="single" w:sz="4" w:space="0" w:color="auto"/>
              <w:right w:val="sing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83,83</w:t>
            </w:r>
          </w:p>
        </w:tc>
        <w:tc>
          <w:tcPr>
            <w:tcW w:w="1275" w:type="dxa"/>
            <w:vMerge/>
            <w:tcBorders>
              <w:left w:val="single" w:sz="4"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eastAsia="Arial Unicode MS" w:hAnsi="Times New Roman" w:cs="Times New Roman"/>
              </w:rPr>
            </w:pPr>
          </w:p>
        </w:tc>
      </w:tr>
      <w:tr w:rsidR="00E93FE1" w:rsidRPr="00150C39" w:rsidTr="005328FF">
        <w:trPr>
          <w:cantSplit/>
          <w:trHeight w:val="567"/>
        </w:trPr>
        <w:tc>
          <w:tcPr>
            <w:tcW w:w="993" w:type="dxa"/>
            <w:vMerge/>
            <w:tcBorders>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p>
        </w:tc>
        <w:tc>
          <w:tcPr>
            <w:tcW w:w="1559" w:type="dxa"/>
            <w:vMerge/>
            <w:tcBorders>
              <w:right w:val="single" w:sz="4" w:space="0" w:color="auto"/>
            </w:tcBorders>
            <w:vAlign w:val="center"/>
          </w:tcPr>
          <w:p w:rsidR="00E93FE1" w:rsidRPr="00150C39" w:rsidRDefault="00E93FE1" w:rsidP="00150C39">
            <w:pPr>
              <w:spacing w:after="0" w:line="240" w:lineRule="auto"/>
              <w:contextualSpacing/>
              <w:rPr>
                <w:rFonts w:ascii="Times New Roman" w:hAnsi="Times New Roman" w:cs="Times New Roman"/>
                <w:lang w:val="nb-NO"/>
              </w:rPr>
            </w:pPr>
          </w:p>
        </w:tc>
        <w:tc>
          <w:tcPr>
            <w:tcW w:w="3118" w:type="dxa"/>
            <w:tcBorders>
              <w:top w:val="single" w:sz="4" w:space="0" w:color="auto"/>
              <w:left w:val="single" w:sz="4" w:space="0" w:color="auto"/>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Ketaatan pada peraturan</w:t>
            </w:r>
          </w:p>
        </w:tc>
        <w:tc>
          <w:tcPr>
            <w:tcW w:w="1276" w:type="dxa"/>
            <w:tcBorders>
              <w:top w:val="single" w:sz="4" w:space="0" w:color="auto"/>
              <w:right w:val="sing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80,33</w:t>
            </w:r>
          </w:p>
        </w:tc>
        <w:tc>
          <w:tcPr>
            <w:tcW w:w="1275" w:type="dxa"/>
            <w:vMerge/>
            <w:tcBorders>
              <w:left w:val="single" w:sz="4"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eastAsia="Arial Unicode MS" w:hAnsi="Times New Roman" w:cs="Times New Roman"/>
              </w:rPr>
            </w:pPr>
          </w:p>
        </w:tc>
      </w:tr>
      <w:tr w:rsidR="00E93FE1" w:rsidRPr="00150C39" w:rsidTr="005328FF">
        <w:trPr>
          <w:cantSplit/>
          <w:trHeight w:val="567"/>
        </w:trPr>
        <w:tc>
          <w:tcPr>
            <w:tcW w:w="993" w:type="dxa"/>
            <w:vMerge/>
            <w:tcBorders>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p>
        </w:tc>
        <w:tc>
          <w:tcPr>
            <w:tcW w:w="1559" w:type="dxa"/>
            <w:vMerge/>
            <w:tcBorders>
              <w:right w:val="single" w:sz="4" w:space="0" w:color="auto"/>
            </w:tcBorders>
            <w:vAlign w:val="center"/>
          </w:tcPr>
          <w:p w:rsidR="00E93FE1" w:rsidRPr="00150C39" w:rsidRDefault="00E93FE1" w:rsidP="00150C39">
            <w:pPr>
              <w:spacing w:after="0" w:line="240" w:lineRule="auto"/>
              <w:contextualSpacing/>
              <w:rPr>
                <w:rFonts w:ascii="Times New Roman" w:hAnsi="Times New Roman" w:cs="Times New Roman"/>
                <w:lang w:val="nb-NO"/>
              </w:rPr>
            </w:pPr>
          </w:p>
        </w:tc>
        <w:tc>
          <w:tcPr>
            <w:tcW w:w="3118" w:type="dxa"/>
            <w:tcBorders>
              <w:top w:val="single" w:sz="4" w:space="0" w:color="auto"/>
              <w:left w:val="single" w:sz="4" w:space="0" w:color="auto"/>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Membina kerjasama</w:t>
            </w:r>
          </w:p>
        </w:tc>
        <w:tc>
          <w:tcPr>
            <w:tcW w:w="1276" w:type="dxa"/>
            <w:tcBorders>
              <w:top w:val="single" w:sz="4" w:space="0" w:color="auto"/>
              <w:right w:val="sing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81,46</w:t>
            </w:r>
          </w:p>
        </w:tc>
        <w:tc>
          <w:tcPr>
            <w:tcW w:w="1275" w:type="dxa"/>
            <w:vMerge/>
            <w:tcBorders>
              <w:left w:val="single" w:sz="4"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eastAsia="Arial Unicode MS" w:hAnsi="Times New Roman" w:cs="Times New Roman"/>
              </w:rPr>
            </w:pPr>
          </w:p>
        </w:tc>
      </w:tr>
      <w:tr w:rsidR="00E93FE1" w:rsidRPr="00150C39" w:rsidTr="005328FF">
        <w:trPr>
          <w:cantSplit/>
          <w:trHeight w:val="567"/>
        </w:trPr>
        <w:tc>
          <w:tcPr>
            <w:tcW w:w="993" w:type="dxa"/>
            <w:vMerge w:val="restart"/>
            <w:tcBorders>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2</w:t>
            </w:r>
          </w:p>
        </w:tc>
        <w:tc>
          <w:tcPr>
            <w:tcW w:w="1559" w:type="dxa"/>
            <w:vMerge w:val="restart"/>
            <w:tcBorders>
              <w:right w:val="single" w:sz="4" w:space="0" w:color="auto"/>
            </w:tcBorders>
            <w:vAlign w:val="center"/>
          </w:tcPr>
          <w:p w:rsidR="00E93FE1" w:rsidRPr="00150C39" w:rsidRDefault="00E93FE1" w:rsidP="00150C39">
            <w:pPr>
              <w:spacing w:after="0" w:line="240" w:lineRule="auto"/>
              <w:contextualSpacing/>
              <w:rPr>
                <w:rFonts w:ascii="Times New Roman" w:hAnsi="Times New Roman" w:cs="Times New Roman"/>
              </w:rPr>
            </w:pPr>
            <w:r w:rsidRPr="00150C39">
              <w:rPr>
                <w:rFonts w:ascii="Times New Roman" w:hAnsi="Times New Roman" w:cs="Times New Roman"/>
              </w:rPr>
              <w:t>Budaya Organisasi</w:t>
            </w:r>
          </w:p>
        </w:tc>
        <w:tc>
          <w:tcPr>
            <w:tcW w:w="3118" w:type="dxa"/>
            <w:tcBorders>
              <w:left w:val="single" w:sz="4" w:space="0" w:color="auto"/>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Struktur tugas</w:t>
            </w:r>
          </w:p>
        </w:tc>
        <w:tc>
          <w:tcPr>
            <w:tcW w:w="1276" w:type="dxa"/>
            <w:tcBorders>
              <w:right w:val="sing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65,50</w:t>
            </w:r>
          </w:p>
        </w:tc>
        <w:tc>
          <w:tcPr>
            <w:tcW w:w="1275" w:type="dxa"/>
            <w:vMerge w:val="restart"/>
            <w:tcBorders>
              <w:left w:val="single" w:sz="4"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eastAsia="Arial Unicode MS" w:hAnsi="Times New Roman" w:cs="Times New Roman"/>
              </w:rPr>
            </w:pPr>
            <w:r w:rsidRPr="00150C39">
              <w:rPr>
                <w:rFonts w:ascii="Times New Roman" w:eastAsia="Arial Unicode MS" w:hAnsi="Times New Roman" w:cs="Times New Roman"/>
              </w:rPr>
              <w:t>62,98</w:t>
            </w:r>
          </w:p>
        </w:tc>
      </w:tr>
      <w:tr w:rsidR="00E93FE1" w:rsidRPr="00150C39" w:rsidTr="005328FF">
        <w:trPr>
          <w:cantSplit/>
          <w:trHeight w:val="567"/>
        </w:trPr>
        <w:tc>
          <w:tcPr>
            <w:tcW w:w="993" w:type="dxa"/>
            <w:vMerge/>
            <w:tcBorders>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p>
        </w:tc>
        <w:tc>
          <w:tcPr>
            <w:tcW w:w="1559" w:type="dxa"/>
            <w:vMerge/>
            <w:tcBorders>
              <w:right w:val="single" w:sz="4" w:space="0" w:color="auto"/>
            </w:tcBorders>
            <w:vAlign w:val="center"/>
          </w:tcPr>
          <w:p w:rsidR="00E93FE1" w:rsidRPr="00150C39" w:rsidRDefault="00E93FE1" w:rsidP="00150C39">
            <w:pPr>
              <w:spacing w:after="0" w:line="240" w:lineRule="auto"/>
              <w:contextualSpacing/>
              <w:rPr>
                <w:rFonts w:ascii="Times New Roman" w:hAnsi="Times New Roman" w:cs="Times New Roman"/>
              </w:rPr>
            </w:pPr>
          </w:p>
        </w:tc>
        <w:tc>
          <w:tcPr>
            <w:tcW w:w="3118" w:type="dxa"/>
            <w:tcBorders>
              <w:left w:val="single" w:sz="4" w:space="0" w:color="auto"/>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Peraturan yang berlaku</w:t>
            </w:r>
          </w:p>
        </w:tc>
        <w:tc>
          <w:tcPr>
            <w:tcW w:w="1276" w:type="dxa"/>
            <w:tcBorders>
              <w:right w:val="sing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62,13</w:t>
            </w:r>
          </w:p>
        </w:tc>
        <w:tc>
          <w:tcPr>
            <w:tcW w:w="1275" w:type="dxa"/>
            <w:vMerge/>
            <w:tcBorders>
              <w:left w:val="single" w:sz="4"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eastAsia="Arial Unicode MS" w:hAnsi="Times New Roman" w:cs="Times New Roman"/>
              </w:rPr>
            </w:pPr>
          </w:p>
        </w:tc>
      </w:tr>
      <w:tr w:rsidR="00E93FE1" w:rsidRPr="00150C39" w:rsidTr="005328FF">
        <w:trPr>
          <w:cantSplit/>
          <w:trHeight w:val="567"/>
        </w:trPr>
        <w:tc>
          <w:tcPr>
            <w:tcW w:w="993" w:type="dxa"/>
            <w:vMerge/>
            <w:tcBorders>
              <w:left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p>
        </w:tc>
        <w:tc>
          <w:tcPr>
            <w:tcW w:w="1559" w:type="dxa"/>
            <w:vMerge/>
            <w:tcBorders>
              <w:right w:val="single" w:sz="4" w:space="0" w:color="auto"/>
            </w:tcBorders>
            <w:vAlign w:val="center"/>
          </w:tcPr>
          <w:p w:rsidR="00E93FE1" w:rsidRPr="00150C39" w:rsidRDefault="00E93FE1" w:rsidP="00150C39">
            <w:pPr>
              <w:spacing w:after="0" w:line="240" w:lineRule="auto"/>
              <w:contextualSpacing/>
              <w:rPr>
                <w:rFonts w:ascii="Times New Roman" w:hAnsi="Times New Roman" w:cs="Times New Roman"/>
              </w:rPr>
            </w:pPr>
          </w:p>
        </w:tc>
        <w:tc>
          <w:tcPr>
            <w:tcW w:w="3118" w:type="dxa"/>
            <w:tcBorders>
              <w:left w:val="single" w:sz="4" w:space="0" w:color="auto"/>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Interaksi antar pegawai</w:t>
            </w:r>
          </w:p>
        </w:tc>
        <w:tc>
          <w:tcPr>
            <w:tcW w:w="1276" w:type="dxa"/>
            <w:tcBorders>
              <w:right w:val="sing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63,00</w:t>
            </w:r>
          </w:p>
        </w:tc>
        <w:tc>
          <w:tcPr>
            <w:tcW w:w="1275" w:type="dxa"/>
            <w:vMerge/>
            <w:tcBorders>
              <w:left w:val="single" w:sz="4"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eastAsia="Arial Unicode MS" w:hAnsi="Times New Roman" w:cs="Times New Roman"/>
              </w:rPr>
            </w:pPr>
          </w:p>
        </w:tc>
      </w:tr>
      <w:tr w:rsidR="00E93FE1" w:rsidRPr="00150C39" w:rsidTr="005328FF">
        <w:trPr>
          <w:cantSplit/>
          <w:trHeight w:val="567"/>
        </w:trPr>
        <w:tc>
          <w:tcPr>
            <w:tcW w:w="993" w:type="dxa"/>
            <w:vMerge/>
            <w:tcBorders>
              <w:left w:val="double" w:sz="4" w:space="0" w:color="auto"/>
              <w:bottom w:val="double" w:sz="4" w:space="0" w:color="auto"/>
              <w:right w:val="single" w:sz="6"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p>
        </w:tc>
        <w:tc>
          <w:tcPr>
            <w:tcW w:w="1559" w:type="dxa"/>
            <w:vMerge/>
            <w:tcBorders>
              <w:bottom w:val="double" w:sz="4" w:space="0" w:color="auto"/>
              <w:right w:val="single" w:sz="4" w:space="0" w:color="auto"/>
            </w:tcBorders>
            <w:vAlign w:val="center"/>
          </w:tcPr>
          <w:p w:rsidR="00E93FE1" w:rsidRPr="00150C39" w:rsidRDefault="00E93FE1" w:rsidP="00150C39">
            <w:pPr>
              <w:spacing w:after="0" w:line="240" w:lineRule="auto"/>
              <w:contextualSpacing/>
              <w:rPr>
                <w:rFonts w:ascii="Times New Roman" w:hAnsi="Times New Roman" w:cs="Times New Roman"/>
              </w:rPr>
            </w:pPr>
          </w:p>
        </w:tc>
        <w:tc>
          <w:tcPr>
            <w:tcW w:w="3118" w:type="dxa"/>
            <w:tcBorders>
              <w:left w:val="single" w:sz="4" w:space="0" w:color="auto"/>
              <w:bottom w:val="double" w:sz="4" w:space="0" w:color="auto"/>
              <w:right w:val="single" w:sz="6" w:space="0" w:color="auto"/>
            </w:tcBorders>
            <w:vAlign w:val="center"/>
          </w:tcPr>
          <w:p w:rsidR="00E93FE1" w:rsidRPr="00150C39" w:rsidRDefault="00E93FE1" w:rsidP="00150C39">
            <w:pPr>
              <w:pStyle w:val="BodyTextIndent3"/>
              <w:spacing w:after="0" w:line="240" w:lineRule="auto"/>
              <w:ind w:left="-52"/>
              <w:contextualSpacing/>
              <w:rPr>
                <w:rFonts w:ascii="Times New Roman" w:hAnsi="Times New Roman" w:cs="Times New Roman"/>
                <w:sz w:val="22"/>
                <w:szCs w:val="22"/>
              </w:rPr>
            </w:pPr>
            <w:r w:rsidRPr="00150C39">
              <w:rPr>
                <w:rFonts w:ascii="Times New Roman" w:hAnsi="Times New Roman" w:cs="Times New Roman"/>
                <w:bCs/>
                <w:sz w:val="22"/>
                <w:szCs w:val="22"/>
                <w:lang w:val="sv-SE"/>
              </w:rPr>
              <w:t>Penghargaan terhadap prestasi</w:t>
            </w:r>
          </w:p>
        </w:tc>
        <w:tc>
          <w:tcPr>
            <w:tcW w:w="1276" w:type="dxa"/>
            <w:tcBorders>
              <w:bottom w:val="double" w:sz="4" w:space="0" w:color="auto"/>
              <w:right w:val="single" w:sz="4" w:space="0" w:color="auto"/>
            </w:tcBorders>
            <w:vAlign w:val="center"/>
          </w:tcPr>
          <w:p w:rsidR="00E93FE1" w:rsidRPr="00150C39" w:rsidRDefault="00E93FE1" w:rsidP="00150C39">
            <w:pPr>
              <w:spacing w:after="0" w:line="240" w:lineRule="auto"/>
              <w:contextualSpacing/>
              <w:jc w:val="center"/>
              <w:rPr>
                <w:rFonts w:ascii="Times New Roman" w:hAnsi="Times New Roman" w:cs="Times New Roman"/>
              </w:rPr>
            </w:pPr>
            <w:r w:rsidRPr="00150C39">
              <w:rPr>
                <w:rFonts w:ascii="Times New Roman" w:hAnsi="Times New Roman" w:cs="Times New Roman"/>
              </w:rPr>
              <w:t>61,50</w:t>
            </w:r>
          </w:p>
        </w:tc>
        <w:tc>
          <w:tcPr>
            <w:tcW w:w="1275" w:type="dxa"/>
            <w:vMerge/>
            <w:tcBorders>
              <w:left w:val="single" w:sz="4" w:space="0" w:color="auto"/>
              <w:bottom w:val="double" w:sz="4" w:space="0" w:color="auto"/>
              <w:right w:val="double" w:sz="4" w:space="0" w:color="auto"/>
            </w:tcBorders>
            <w:vAlign w:val="center"/>
          </w:tcPr>
          <w:p w:rsidR="00E93FE1" w:rsidRPr="00150C39" w:rsidRDefault="00E93FE1" w:rsidP="00150C39">
            <w:pPr>
              <w:spacing w:after="0" w:line="240" w:lineRule="auto"/>
              <w:contextualSpacing/>
              <w:jc w:val="center"/>
              <w:rPr>
                <w:rFonts w:ascii="Times New Roman" w:eastAsia="Arial Unicode MS" w:hAnsi="Times New Roman" w:cs="Times New Roman"/>
              </w:rPr>
            </w:pPr>
          </w:p>
        </w:tc>
      </w:tr>
    </w:tbl>
    <w:p w:rsidR="00E93FE1" w:rsidRPr="00150C39" w:rsidRDefault="00E93FE1" w:rsidP="00150C39">
      <w:pPr>
        <w:spacing w:after="0" w:line="240" w:lineRule="auto"/>
        <w:contextualSpacing/>
        <w:jc w:val="both"/>
        <w:rPr>
          <w:rFonts w:ascii="Times New Roman" w:hAnsi="Times New Roman" w:cs="Times New Roman"/>
        </w:rPr>
      </w:pPr>
    </w:p>
    <w:p w:rsidR="00AD4876" w:rsidRDefault="00AD4876" w:rsidP="00150C39">
      <w:pPr>
        <w:spacing w:after="0" w:line="240" w:lineRule="auto"/>
        <w:ind w:firstLine="720"/>
        <w:contextualSpacing/>
        <w:jc w:val="both"/>
        <w:rPr>
          <w:rFonts w:ascii="Times New Roman" w:hAnsi="Times New Roman" w:cs="Times New Roman"/>
          <w:lang w:val="sv-SE"/>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spacing w:after="0" w:line="240" w:lineRule="auto"/>
        <w:ind w:firstLine="720"/>
        <w:contextualSpacing/>
        <w:jc w:val="both"/>
        <w:rPr>
          <w:rFonts w:ascii="Times New Roman" w:hAnsi="Times New Roman" w:cs="Times New Roman"/>
          <w:lang w:val="sv-SE"/>
        </w:rPr>
      </w:pPr>
      <w:r w:rsidRPr="00150C39">
        <w:rPr>
          <w:rFonts w:ascii="Times New Roman" w:hAnsi="Times New Roman" w:cs="Times New Roman"/>
          <w:lang w:val="sv-SE"/>
        </w:rPr>
        <w:lastRenderedPageBreak/>
        <w:t xml:space="preserve">Tabel di atas memperlihatkan bahwa skor variabel </w:t>
      </w:r>
      <w:r w:rsidRPr="00150C39">
        <w:rPr>
          <w:rFonts w:ascii="Times New Roman" w:hAnsi="Times New Roman" w:cs="Times New Roman"/>
          <w:lang w:val="nb-NO"/>
        </w:rPr>
        <w:t>prestasi kerja pegawai</w:t>
      </w:r>
      <w:r w:rsidRPr="00150C39">
        <w:rPr>
          <w:rFonts w:ascii="Times New Roman" w:hAnsi="Times New Roman" w:cs="Times New Roman"/>
          <w:lang w:val="sv-SE"/>
        </w:rPr>
        <w:t xml:space="preserve"> mencapai 81,66%, sedangkan skor variabel budaya organisasi mencapai 62,98%. </w:t>
      </w:r>
    </w:p>
    <w:p w:rsidR="00E93FE1" w:rsidRPr="00150C39" w:rsidRDefault="00E93FE1" w:rsidP="00150C39">
      <w:pPr>
        <w:spacing w:after="0" w:line="240" w:lineRule="auto"/>
        <w:ind w:firstLine="720"/>
        <w:contextualSpacing/>
        <w:jc w:val="both"/>
        <w:rPr>
          <w:rFonts w:ascii="Times New Roman" w:hAnsi="Times New Roman" w:cs="Times New Roman"/>
          <w:lang w:val="sv-SE"/>
        </w:rPr>
      </w:pPr>
      <w:r w:rsidRPr="00150C39">
        <w:rPr>
          <w:rFonts w:ascii="Times New Roman" w:hAnsi="Times New Roman" w:cs="Times New Roman"/>
          <w:lang w:val="sv-SE"/>
        </w:rPr>
        <w:t xml:space="preserve">Untuk memberikan deskripsi yang lebih jelas, selanjutnya dapat dilihat </w:t>
      </w:r>
      <w:r w:rsidRPr="00150C39">
        <w:rPr>
          <w:rFonts w:ascii="Times New Roman" w:hAnsi="Times New Roman" w:cs="Times New Roman"/>
          <w:lang w:val="sv-SE"/>
        </w:rPr>
        <w:lastRenderedPageBreak/>
        <w:t xml:space="preserve">perbandingan skor antar indikator dari masing-masing variabel. Dalam hal ini terdapat lima indikator untuk variabel </w:t>
      </w:r>
      <w:r w:rsidRPr="00150C39">
        <w:rPr>
          <w:rFonts w:ascii="Times New Roman" w:hAnsi="Times New Roman" w:cs="Times New Roman"/>
          <w:lang w:val="nb-NO"/>
        </w:rPr>
        <w:t>prestasi kerja pegawai</w:t>
      </w:r>
      <w:r w:rsidRPr="00150C39">
        <w:rPr>
          <w:rFonts w:ascii="Times New Roman" w:hAnsi="Times New Roman" w:cs="Times New Roman"/>
          <w:lang w:val="sv-SE"/>
        </w:rPr>
        <w:t xml:space="preserve"> serta terdapat empat indikator variabel budaya organisasi. </w:t>
      </w:r>
    </w:p>
    <w:p w:rsidR="00AD4876" w:rsidRDefault="00AD4876" w:rsidP="00150C39">
      <w:pPr>
        <w:spacing w:after="0" w:line="240" w:lineRule="auto"/>
        <w:contextualSpacing/>
        <w:jc w:val="both"/>
        <w:rPr>
          <w:rFonts w:ascii="Times New Roman" w:hAnsi="Times New Roman" w:cs="Times New Roman"/>
          <w:lang w:val="sv-SE"/>
        </w:rPr>
        <w:sectPr w:rsidR="00AD4876" w:rsidSect="00AD4876">
          <w:type w:val="continuous"/>
          <w:pgSz w:w="11910" w:h="16840" w:code="9"/>
          <w:pgMar w:top="1701" w:right="1701" w:bottom="1701" w:left="1701" w:header="709" w:footer="709" w:gutter="0"/>
          <w:cols w:num="2" w:space="708"/>
          <w:docGrid w:linePitch="360"/>
        </w:sectPr>
      </w:pPr>
    </w:p>
    <w:p w:rsidR="00AD4876" w:rsidRDefault="00AD4876" w:rsidP="00150C39">
      <w:pPr>
        <w:spacing w:after="0" w:line="240" w:lineRule="auto"/>
        <w:contextualSpacing/>
        <w:jc w:val="both"/>
        <w:rPr>
          <w:rFonts w:ascii="Times New Roman" w:hAnsi="Times New Roman" w:cs="Times New Roman"/>
          <w:b/>
          <w:bCs/>
        </w:rPr>
      </w:pPr>
    </w:p>
    <w:p w:rsidR="00E93FE1" w:rsidRPr="00150C39" w:rsidRDefault="00AD4876" w:rsidP="00150C39">
      <w:pPr>
        <w:spacing w:after="0" w:line="240" w:lineRule="auto"/>
        <w:contextualSpacing/>
        <w:jc w:val="both"/>
        <w:rPr>
          <w:rFonts w:ascii="Times New Roman" w:hAnsi="Times New Roman" w:cs="Times New Roman"/>
          <w:b/>
          <w:bCs/>
        </w:rPr>
      </w:pPr>
      <w:r w:rsidRPr="00150C39">
        <w:rPr>
          <w:rFonts w:ascii="Times New Roman" w:hAnsi="Times New Roman" w:cs="Times New Roman"/>
          <w:b/>
          <w:bCs/>
        </w:rPr>
        <w:t>HASIL PENELITIAN</w:t>
      </w:r>
    </w:p>
    <w:p w:rsidR="00E93FE1" w:rsidRPr="00150C39" w:rsidRDefault="00E93FE1" w:rsidP="00AD4876">
      <w:pPr>
        <w:pStyle w:val="BodyTextIndent"/>
        <w:ind w:left="0"/>
        <w:contextualSpacing/>
        <w:rPr>
          <w:rFonts w:ascii="Times New Roman" w:hAnsi="Times New Roman"/>
          <w:b/>
          <w:szCs w:val="22"/>
        </w:rPr>
      </w:pPr>
      <w:r w:rsidRPr="00150C39">
        <w:rPr>
          <w:rFonts w:ascii="Times New Roman" w:hAnsi="Times New Roman"/>
          <w:b/>
          <w:szCs w:val="22"/>
        </w:rPr>
        <w:t>Prestasi Kerja Pegawai</w:t>
      </w:r>
    </w:p>
    <w:p w:rsidR="00AD4876" w:rsidRDefault="00AD4876" w:rsidP="00150C39">
      <w:pPr>
        <w:pStyle w:val="00-TEKS"/>
        <w:spacing w:line="240" w:lineRule="auto"/>
        <w:contextualSpacing/>
        <w:rPr>
          <w:rFonts w:ascii="Times New Roman" w:hAnsi="Times New Roman"/>
          <w:sz w:val="22"/>
          <w:szCs w:val="22"/>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pStyle w:val="00-TEKS"/>
        <w:spacing w:line="240" w:lineRule="auto"/>
        <w:contextualSpacing/>
        <w:rPr>
          <w:rFonts w:ascii="Times New Roman" w:hAnsi="Times New Roman"/>
          <w:sz w:val="22"/>
          <w:szCs w:val="22"/>
        </w:rPr>
      </w:pPr>
      <w:proofErr w:type="gramStart"/>
      <w:r w:rsidRPr="00150C39">
        <w:rPr>
          <w:rFonts w:ascii="Times New Roman" w:hAnsi="Times New Roman"/>
          <w:sz w:val="22"/>
          <w:szCs w:val="22"/>
        </w:rPr>
        <w:lastRenderedPageBreak/>
        <w:t>Pada umumnya makna prestasi kerja pegawai diberi batasan sebagai kesuksesan seorang pegawai dalam melaksanakan suatu pekerjaan.</w:t>
      </w:r>
      <w:proofErr w:type="gramEnd"/>
      <w:r w:rsidRPr="00150C39">
        <w:rPr>
          <w:rFonts w:ascii="Times New Roman" w:hAnsi="Times New Roman"/>
          <w:sz w:val="22"/>
          <w:szCs w:val="22"/>
        </w:rPr>
        <w:t xml:space="preserve">  </w:t>
      </w:r>
      <w:proofErr w:type="gramStart"/>
      <w:r w:rsidRPr="00150C39">
        <w:rPr>
          <w:rFonts w:ascii="Times New Roman" w:hAnsi="Times New Roman"/>
          <w:sz w:val="22"/>
          <w:szCs w:val="22"/>
        </w:rPr>
        <w:t>Prestasi kerja dianggap sebagai tingkat keberhasilan dalam mencapai tujuan pekerjaan yang telah ditetapkan.</w:t>
      </w:r>
      <w:proofErr w:type="gramEnd"/>
      <w:r w:rsidRPr="00150C39">
        <w:rPr>
          <w:rFonts w:ascii="Times New Roman" w:hAnsi="Times New Roman"/>
          <w:sz w:val="22"/>
          <w:szCs w:val="22"/>
        </w:rPr>
        <w:t xml:space="preserve"> Dengan kata lain, prestasi kerja dapat dinyatakan sebagai wujud kemampuan seseorang dalam melaksanakan </w:t>
      </w:r>
      <w:r w:rsidRPr="00150C39">
        <w:rPr>
          <w:rFonts w:ascii="Times New Roman" w:hAnsi="Times New Roman"/>
          <w:sz w:val="22"/>
          <w:szCs w:val="22"/>
        </w:rPr>
        <w:lastRenderedPageBreak/>
        <w:t xml:space="preserve">suatu pekerjaan sesuai dengan tujuan atau standar yang telah ditetapkan baik itu standar proses maupun standar hasil. </w:t>
      </w:r>
    </w:p>
    <w:p w:rsidR="00E93FE1" w:rsidRPr="00150C39" w:rsidRDefault="00E93FE1" w:rsidP="00150C39">
      <w:pPr>
        <w:pStyle w:val="00-TEKS"/>
        <w:spacing w:line="240" w:lineRule="auto"/>
        <w:contextualSpacing/>
        <w:rPr>
          <w:rFonts w:ascii="Times New Roman" w:hAnsi="Times New Roman"/>
          <w:sz w:val="22"/>
          <w:szCs w:val="22"/>
        </w:rPr>
      </w:pPr>
      <w:r w:rsidRPr="00150C39">
        <w:rPr>
          <w:rFonts w:ascii="Times New Roman" w:hAnsi="Times New Roman"/>
          <w:sz w:val="22"/>
          <w:szCs w:val="22"/>
        </w:rPr>
        <w:t xml:space="preserve">Melalui pengukuran yang telah dilakukan dalam penelitian ini diperoleh temuan bahwa </w:t>
      </w:r>
      <w:r w:rsidRPr="00150C39">
        <w:rPr>
          <w:rFonts w:ascii="Times New Roman" w:hAnsi="Times New Roman"/>
          <w:sz w:val="22"/>
          <w:szCs w:val="22"/>
          <w:lang w:val="nb-NO"/>
        </w:rPr>
        <w:t>prestasi kerja pegawai</w:t>
      </w:r>
      <w:r w:rsidRPr="00150C39">
        <w:rPr>
          <w:rFonts w:ascii="Times New Roman" w:hAnsi="Times New Roman"/>
          <w:sz w:val="22"/>
          <w:szCs w:val="22"/>
        </w:rPr>
        <w:t xml:space="preserve"> di Balai Diklat Aparatur Sukamandi mencapai tingkatan 81</w:t>
      </w:r>
      <w:proofErr w:type="gramStart"/>
      <w:r w:rsidRPr="00150C39">
        <w:rPr>
          <w:rFonts w:ascii="Times New Roman" w:hAnsi="Times New Roman"/>
          <w:sz w:val="22"/>
          <w:szCs w:val="22"/>
        </w:rPr>
        <w:t>,86</w:t>
      </w:r>
      <w:proofErr w:type="gramEnd"/>
      <w:r w:rsidRPr="00150C39">
        <w:rPr>
          <w:rFonts w:ascii="Times New Roman" w:hAnsi="Times New Roman"/>
          <w:sz w:val="22"/>
          <w:szCs w:val="22"/>
        </w:rPr>
        <w:t xml:space="preserve">%. </w:t>
      </w:r>
      <w:proofErr w:type="gramStart"/>
      <w:r w:rsidRPr="00150C39">
        <w:rPr>
          <w:rFonts w:ascii="Times New Roman" w:hAnsi="Times New Roman"/>
          <w:sz w:val="22"/>
          <w:szCs w:val="22"/>
        </w:rPr>
        <w:t xml:space="preserve">Angka tersebut menunjukkan bahwa prestasi kerja pegawai </w:t>
      </w:r>
      <w:r w:rsidRPr="00150C39">
        <w:rPr>
          <w:rFonts w:ascii="Times New Roman" w:hAnsi="Times New Roman"/>
          <w:sz w:val="22"/>
          <w:szCs w:val="22"/>
        </w:rPr>
        <w:lastRenderedPageBreak/>
        <w:t>sudah cukup baik.</w:t>
      </w:r>
      <w:proofErr w:type="gramEnd"/>
      <w:r w:rsidRPr="00150C39">
        <w:rPr>
          <w:rFonts w:ascii="Times New Roman" w:hAnsi="Times New Roman"/>
          <w:sz w:val="22"/>
          <w:szCs w:val="22"/>
        </w:rPr>
        <w:t xml:space="preserve"> </w:t>
      </w:r>
      <w:proofErr w:type="gramStart"/>
      <w:r w:rsidRPr="00150C39">
        <w:rPr>
          <w:rFonts w:ascii="Times New Roman" w:hAnsi="Times New Roman"/>
          <w:sz w:val="22"/>
          <w:szCs w:val="22"/>
        </w:rPr>
        <w:t xml:space="preserve">Berdasarkan indikator pengukuran yang digunakan, </w:t>
      </w:r>
      <w:r w:rsidRPr="00150C39">
        <w:rPr>
          <w:rFonts w:ascii="Times New Roman" w:hAnsi="Times New Roman"/>
          <w:sz w:val="22"/>
          <w:szCs w:val="22"/>
          <w:lang w:val="nb-NO"/>
        </w:rPr>
        <w:t>prestasi kerja pegawai</w:t>
      </w:r>
      <w:r w:rsidRPr="00150C39">
        <w:rPr>
          <w:rFonts w:ascii="Times New Roman" w:hAnsi="Times New Roman"/>
          <w:sz w:val="22"/>
          <w:szCs w:val="22"/>
        </w:rPr>
        <w:t xml:space="preserve"> paling tinggi ditunjukkan oleh indikator kualitas hasil kerja yang dicapai.</w:t>
      </w:r>
      <w:proofErr w:type="gramEnd"/>
      <w:r w:rsidRPr="00150C39">
        <w:rPr>
          <w:rFonts w:ascii="Times New Roman" w:hAnsi="Times New Roman"/>
          <w:sz w:val="22"/>
          <w:szCs w:val="22"/>
        </w:rPr>
        <w:t xml:space="preserve"> Sedangkan untuk ketaatan pada </w:t>
      </w:r>
      <w:proofErr w:type="gramStart"/>
      <w:r w:rsidRPr="00150C39">
        <w:rPr>
          <w:rFonts w:ascii="Times New Roman" w:hAnsi="Times New Roman"/>
          <w:sz w:val="22"/>
          <w:szCs w:val="22"/>
        </w:rPr>
        <w:t>peraturan  relatif</w:t>
      </w:r>
      <w:proofErr w:type="gramEnd"/>
      <w:r w:rsidRPr="00150C39">
        <w:rPr>
          <w:rFonts w:ascii="Times New Roman" w:hAnsi="Times New Roman"/>
          <w:sz w:val="22"/>
          <w:szCs w:val="22"/>
        </w:rPr>
        <w:t xml:space="preserve"> lebih rendah.</w:t>
      </w:r>
    </w:p>
    <w:p w:rsidR="00E93FE1" w:rsidRPr="00150C39" w:rsidRDefault="00E93FE1" w:rsidP="00150C39">
      <w:pPr>
        <w:pStyle w:val="00-TEKS"/>
        <w:spacing w:line="240" w:lineRule="auto"/>
        <w:contextualSpacing/>
        <w:rPr>
          <w:rFonts w:ascii="Times New Roman" w:hAnsi="Times New Roman"/>
          <w:sz w:val="22"/>
          <w:szCs w:val="22"/>
        </w:rPr>
      </w:pPr>
      <w:proofErr w:type="gramStart"/>
      <w:r w:rsidRPr="00150C39">
        <w:rPr>
          <w:rFonts w:ascii="Times New Roman" w:hAnsi="Times New Roman"/>
          <w:sz w:val="22"/>
          <w:szCs w:val="22"/>
        </w:rPr>
        <w:t>Prestasi kerja adalah hasil kerja yang dicapai seorang pegawai dalam melaksanakan tugas-tugas yang dibebankan kepadanya yang didasarkan atas kecakapan, pengalaman dan kesungguhan serta waktu.</w:t>
      </w:r>
      <w:proofErr w:type="gramEnd"/>
      <w:r w:rsidRPr="00150C39">
        <w:rPr>
          <w:rFonts w:ascii="Times New Roman" w:hAnsi="Times New Roman"/>
          <w:sz w:val="22"/>
          <w:szCs w:val="22"/>
        </w:rPr>
        <w:t xml:space="preserve"> </w:t>
      </w:r>
      <w:proofErr w:type="gramStart"/>
      <w:r w:rsidRPr="00150C39">
        <w:rPr>
          <w:rFonts w:ascii="Times New Roman" w:hAnsi="Times New Roman"/>
          <w:sz w:val="22"/>
          <w:szCs w:val="22"/>
        </w:rPr>
        <w:t>Kualitas hasil kerja yang dicapai merujuk pada mutu serta ketepatan pegawai dalam melaksanakan pekerjaan yang dibebankan kepadanya.</w:t>
      </w:r>
      <w:proofErr w:type="gramEnd"/>
      <w:r w:rsidRPr="00150C39">
        <w:rPr>
          <w:rFonts w:ascii="Times New Roman" w:hAnsi="Times New Roman"/>
          <w:sz w:val="22"/>
          <w:szCs w:val="22"/>
        </w:rPr>
        <w:t xml:space="preserve"> </w:t>
      </w:r>
      <w:proofErr w:type="gramStart"/>
      <w:r w:rsidRPr="00150C39">
        <w:rPr>
          <w:rFonts w:ascii="Times New Roman" w:hAnsi="Times New Roman"/>
          <w:sz w:val="22"/>
          <w:szCs w:val="22"/>
        </w:rPr>
        <w:t>Aspek penting dari kualitas kerja yang telah diungkap melalui penelitian ini produk yang dihasilkan sehingga dapat dijadikan contoh oleh rekan kerja atau mendapat pengakuan dari atasan yang menilai kinerja.</w:t>
      </w:r>
      <w:proofErr w:type="gramEnd"/>
      <w:r w:rsidRPr="00150C39">
        <w:rPr>
          <w:rFonts w:ascii="Times New Roman" w:hAnsi="Times New Roman"/>
          <w:sz w:val="22"/>
          <w:szCs w:val="22"/>
        </w:rPr>
        <w:t xml:space="preserve"> </w:t>
      </w:r>
      <w:proofErr w:type="gramStart"/>
      <w:r w:rsidRPr="00150C39">
        <w:rPr>
          <w:rFonts w:ascii="Times New Roman" w:hAnsi="Times New Roman"/>
          <w:sz w:val="22"/>
          <w:szCs w:val="22"/>
        </w:rPr>
        <w:t>Untuk mencapai kualitas hasil tersebut pelaksanaan pekerjaan harus terhindar dari kekeliruan serta selesai lebih cepat dari jadwal yang telah ditetapkan.</w:t>
      </w:r>
      <w:proofErr w:type="gramEnd"/>
      <w:r w:rsidRPr="00150C39">
        <w:rPr>
          <w:rFonts w:ascii="Times New Roman" w:hAnsi="Times New Roman"/>
          <w:sz w:val="22"/>
          <w:szCs w:val="22"/>
        </w:rPr>
        <w:t xml:space="preserve"> </w:t>
      </w:r>
      <w:proofErr w:type="gramStart"/>
      <w:r w:rsidRPr="00150C39">
        <w:rPr>
          <w:rFonts w:ascii="Times New Roman" w:hAnsi="Times New Roman"/>
          <w:sz w:val="22"/>
          <w:szCs w:val="22"/>
        </w:rPr>
        <w:t>Dalam prkateknya, hasil kerja yang berkualitas dapat dicapai dengan menggunakan cara-cara inovatif dalam melaksanakan pekerjaan.</w:t>
      </w:r>
      <w:proofErr w:type="gramEnd"/>
      <w:r w:rsidRPr="00150C39">
        <w:rPr>
          <w:rFonts w:ascii="Times New Roman" w:hAnsi="Times New Roman"/>
          <w:sz w:val="22"/>
          <w:szCs w:val="22"/>
        </w:rPr>
        <w:t xml:space="preserve"> </w:t>
      </w:r>
    </w:p>
    <w:p w:rsidR="00E93FE1" w:rsidRPr="00150C39" w:rsidRDefault="00E93FE1" w:rsidP="00150C39">
      <w:pPr>
        <w:pStyle w:val="00-TEKS"/>
        <w:spacing w:line="240" w:lineRule="auto"/>
        <w:contextualSpacing/>
        <w:rPr>
          <w:rStyle w:val="apple-style-span"/>
          <w:rFonts w:ascii="Times New Roman" w:eastAsiaTheme="majorEastAsia" w:hAnsi="Times New Roman"/>
          <w:sz w:val="22"/>
          <w:szCs w:val="22"/>
          <w:lang w:val="sv-SE"/>
        </w:rPr>
      </w:pPr>
      <w:proofErr w:type="gramStart"/>
      <w:r w:rsidRPr="00150C39">
        <w:rPr>
          <w:rStyle w:val="apple-style-span"/>
          <w:rFonts w:ascii="Times New Roman" w:eastAsiaTheme="majorEastAsia" w:hAnsi="Times New Roman"/>
          <w:sz w:val="22"/>
          <w:szCs w:val="22"/>
        </w:rPr>
        <w:t>Tanggung jawab dalam bekerja bukan hanya menyelesaikan sejumlah tugas yang diberikan kepada, tetapi ada evaluasi terhadap kerjatersebut.</w:t>
      </w:r>
      <w:proofErr w:type="gramEnd"/>
      <w:r w:rsidRPr="00150C39">
        <w:rPr>
          <w:rStyle w:val="apple-style-span"/>
          <w:rFonts w:ascii="Times New Roman" w:eastAsiaTheme="majorEastAsia" w:hAnsi="Times New Roman"/>
          <w:sz w:val="22"/>
          <w:szCs w:val="22"/>
        </w:rPr>
        <w:t xml:space="preserve"> </w:t>
      </w:r>
      <w:proofErr w:type="gramStart"/>
      <w:r w:rsidRPr="00150C39">
        <w:rPr>
          <w:rStyle w:val="apple-style-span"/>
          <w:rFonts w:ascii="Times New Roman" w:eastAsiaTheme="majorEastAsia" w:hAnsi="Times New Roman"/>
          <w:sz w:val="22"/>
          <w:szCs w:val="22"/>
        </w:rPr>
        <w:t>Bekerja yang bertanggung jawab adalah bekerja dengan penuh kesadaran sehingga untuk memulai pekerjaan tidak harus menunggu perintah dati atasan.</w:t>
      </w:r>
      <w:proofErr w:type="gramEnd"/>
      <w:r w:rsidRPr="00150C39">
        <w:rPr>
          <w:rStyle w:val="apple-style-span"/>
          <w:rFonts w:ascii="Times New Roman" w:eastAsiaTheme="majorEastAsia" w:hAnsi="Times New Roman"/>
          <w:sz w:val="22"/>
          <w:szCs w:val="22"/>
        </w:rPr>
        <w:t xml:space="preserve"> </w:t>
      </w:r>
      <w:proofErr w:type="gramStart"/>
      <w:r w:rsidRPr="00150C39">
        <w:rPr>
          <w:rStyle w:val="apple-style-span"/>
          <w:rFonts w:ascii="Times New Roman" w:eastAsiaTheme="majorEastAsia" w:hAnsi="Times New Roman"/>
          <w:sz w:val="22"/>
          <w:szCs w:val="22"/>
        </w:rPr>
        <w:t>Di samping itu, tanggung jawab dalam bekerja dapat ditunjukkan oleh keinginan untuk memperbaiki kesalahan serta melaksanakan tugas sampai tuntas bahkan bersedia mengorbankan waktu dan tenaga.</w:t>
      </w:r>
      <w:proofErr w:type="gramEnd"/>
      <w:r w:rsidRPr="00150C39">
        <w:rPr>
          <w:rStyle w:val="apple-style-span"/>
          <w:rFonts w:ascii="Times New Roman" w:eastAsiaTheme="majorEastAsia" w:hAnsi="Times New Roman"/>
          <w:sz w:val="22"/>
          <w:szCs w:val="22"/>
        </w:rPr>
        <w:t xml:space="preserve"> </w:t>
      </w:r>
      <w:r w:rsidRPr="00150C39">
        <w:rPr>
          <w:rStyle w:val="apple-style-span"/>
          <w:rFonts w:ascii="Times New Roman" w:eastAsiaTheme="majorEastAsia" w:hAnsi="Times New Roman"/>
          <w:sz w:val="22"/>
          <w:szCs w:val="22"/>
          <w:lang w:val="sv-SE"/>
        </w:rPr>
        <w:t xml:space="preserve">Rasa tanggung jawab yang besar sangat dominan pengaruhnya dalam kualitas kerja. Walaupun pekerjaan yang harus diselesaikan banyak, semangat untuk segera menyelesaikannya tetap tinggi. </w:t>
      </w:r>
    </w:p>
    <w:p w:rsidR="00E93FE1" w:rsidRPr="00150C39" w:rsidRDefault="00E93FE1" w:rsidP="00150C39">
      <w:pPr>
        <w:pStyle w:val="00-TEKS"/>
        <w:spacing w:line="240" w:lineRule="auto"/>
        <w:contextualSpacing/>
        <w:rPr>
          <w:rFonts w:ascii="Times New Roman" w:hAnsi="Times New Roman"/>
          <w:sz w:val="22"/>
          <w:szCs w:val="22"/>
          <w:lang w:val="sv-SE"/>
        </w:rPr>
      </w:pPr>
      <w:r w:rsidRPr="00150C39">
        <w:rPr>
          <w:rStyle w:val="apple-style-span"/>
          <w:rFonts w:ascii="Times New Roman" w:eastAsiaTheme="majorEastAsia" w:hAnsi="Times New Roman"/>
          <w:sz w:val="22"/>
          <w:szCs w:val="22"/>
          <w:lang w:val="sv-SE"/>
        </w:rPr>
        <w:t>Setiap pegawai diharapkan bekerja tepat waktu yang mengarah pada efisiensi kerja.</w:t>
      </w:r>
      <w:r w:rsidRPr="00150C39">
        <w:rPr>
          <w:rFonts w:ascii="Times New Roman" w:hAnsi="Times New Roman"/>
          <w:sz w:val="22"/>
          <w:szCs w:val="22"/>
          <w:lang w:val="sv-SE"/>
        </w:rPr>
        <w:t xml:space="preserve"> Semakin singkat waktu yang diperlukan untuk menyelesaikan suatu pekerjaan, maka semakin besar andil </w:t>
      </w:r>
      <w:r w:rsidRPr="00150C39">
        <w:rPr>
          <w:rFonts w:ascii="Times New Roman" w:hAnsi="Times New Roman"/>
          <w:sz w:val="22"/>
          <w:szCs w:val="22"/>
          <w:lang w:val="sv-SE"/>
        </w:rPr>
        <w:lastRenderedPageBreak/>
        <w:t>pegawai dalam menciptakan efisiensi organisasi. Hal ini terkait dengan ritme kerja dalam arti tidak menunda-nunda sehingga akan lebih mampu menghasilkan kinerja optimal.</w:t>
      </w:r>
      <w:r w:rsidRPr="00150C39">
        <w:rPr>
          <w:rFonts w:ascii="Times New Roman" w:hAnsi="Times New Roman"/>
          <w:sz w:val="22"/>
          <w:szCs w:val="22"/>
          <w:lang w:val="sv-SE"/>
        </w:rPr>
        <w:br/>
        <w:t xml:space="preserve">Bekerja tepat waktu, berarti menghargai </w:t>
      </w:r>
      <w:r w:rsidRPr="00150C39">
        <w:rPr>
          <w:rFonts w:ascii="Times New Roman" w:hAnsi="Times New Roman"/>
          <w:i/>
          <w:sz w:val="22"/>
          <w:szCs w:val="22"/>
          <w:lang w:val="sv-SE"/>
        </w:rPr>
        <w:t>deadline</w:t>
      </w:r>
      <w:r w:rsidRPr="00150C39">
        <w:rPr>
          <w:rFonts w:ascii="Times New Roman" w:hAnsi="Times New Roman"/>
          <w:sz w:val="22"/>
          <w:szCs w:val="22"/>
          <w:lang w:val="sv-SE"/>
        </w:rPr>
        <w:t xml:space="preserve">. Akibat yang ditimbulkan bila melanggar </w:t>
      </w:r>
      <w:r w:rsidRPr="00150C39">
        <w:rPr>
          <w:rFonts w:ascii="Times New Roman" w:hAnsi="Times New Roman"/>
          <w:i/>
          <w:sz w:val="22"/>
          <w:szCs w:val="22"/>
          <w:lang w:val="sv-SE"/>
        </w:rPr>
        <w:t>deadline</w:t>
      </w:r>
      <w:r w:rsidRPr="00150C39">
        <w:rPr>
          <w:rFonts w:ascii="Times New Roman" w:hAnsi="Times New Roman"/>
          <w:sz w:val="22"/>
          <w:szCs w:val="22"/>
          <w:lang w:val="sv-SE"/>
        </w:rPr>
        <w:t xml:space="preserve"> bisa bermacam-macam, dari tumpukan pekerjaan, sampai kinerja terganggu. Suatu kebanggaan bila seorang pegawai dapat mengerjakan tugas tepat pada waktunya. </w:t>
      </w:r>
    </w:p>
    <w:p w:rsidR="00E93FE1" w:rsidRPr="00150C39" w:rsidRDefault="00E93FE1" w:rsidP="00150C39">
      <w:pPr>
        <w:pStyle w:val="00-TEKS"/>
        <w:spacing w:line="240" w:lineRule="auto"/>
        <w:contextualSpacing/>
        <w:rPr>
          <w:rStyle w:val="apple-style-span"/>
          <w:rFonts w:ascii="Times New Roman" w:eastAsiaTheme="majorEastAsia" w:hAnsi="Times New Roman"/>
          <w:sz w:val="22"/>
          <w:szCs w:val="22"/>
        </w:rPr>
      </w:pPr>
      <w:r w:rsidRPr="00150C39">
        <w:rPr>
          <w:rStyle w:val="apple-style-span"/>
          <w:rFonts w:ascii="Times New Roman" w:eastAsiaTheme="majorEastAsia" w:hAnsi="Times New Roman"/>
          <w:sz w:val="22"/>
          <w:szCs w:val="22"/>
          <w:lang w:val="sv-SE"/>
        </w:rPr>
        <w:t xml:space="preserve">Di dalam bekerja, ada banyak perilaku (sebagian tepat, sebagian tidak) yang dapat dilakukan oleh seorang karyawan. Arah perilaku mengacu pada perilaku yang dipilih oleh seseorang di dalam bekerja dari banyak pilihan perilaku yang dapat mereka jalankan baik tepat maupun tidak. Banyak contoh perilaku tidak tepat yang dapat dilakukan oleh seorang karyawan, perilaku-perilaku ini nantinya akan menjadi suatu penghambat bagi organisasi di dalam mencapai tujuannya. </w:t>
      </w:r>
      <w:proofErr w:type="gramStart"/>
      <w:r w:rsidRPr="00150C39">
        <w:rPr>
          <w:rStyle w:val="apple-style-span"/>
          <w:rFonts w:ascii="Times New Roman" w:eastAsiaTheme="majorEastAsia" w:hAnsi="Times New Roman"/>
          <w:sz w:val="22"/>
          <w:szCs w:val="22"/>
        </w:rPr>
        <w:t>Untuk mencapai tujuan pekerjaan secara maksimal, karyawan harus memiliki perilaku yang fungsional dan dapat membantu organisasi dalam mencapai tujuannya.</w:t>
      </w:r>
      <w:proofErr w:type="gramEnd"/>
      <w:r w:rsidRPr="00150C39">
        <w:rPr>
          <w:rStyle w:val="apple-style-span"/>
          <w:rFonts w:ascii="Times New Roman" w:eastAsiaTheme="majorEastAsia" w:hAnsi="Times New Roman"/>
          <w:sz w:val="22"/>
          <w:szCs w:val="22"/>
        </w:rPr>
        <w:t xml:space="preserve"> </w:t>
      </w:r>
      <w:proofErr w:type="gramStart"/>
      <w:r w:rsidRPr="00150C39">
        <w:rPr>
          <w:rStyle w:val="apple-style-span"/>
          <w:rFonts w:ascii="Times New Roman" w:eastAsiaTheme="majorEastAsia" w:hAnsi="Times New Roman"/>
          <w:sz w:val="22"/>
          <w:szCs w:val="22"/>
        </w:rPr>
        <w:t>Wujud dari perilaku ini adalah ketaan pada peraturan yang ditetapkan oleh organisasi.</w:t>
      </w:r>
      <w:proofErr w:type="gramEnd"/>
    </w:p>
    <w:p w:rsidR="00E93FE1" w:rsidRPr="00150C39" w:rsidRDefault="00E93FE1" w:rsidP="00150C39">
      <w:pPr>
        <w:pStyle w:val="00-TEKS"/>
        <w:spacing w:line="240" w:lineRule="auto"/>
        <w:contextualSpacing/>
        <w:rPr>
          <w:rFonts w:ascii="Times New Roman" w:hAnsi="Times New Roman"/>
          <w:sz w:val="22"/>
          <w:szCs w:val="22"/>
          <w:lang w:val="sv-SE"/>
        </w:rPr>
      </w:pPr>
      <w:r w:rsidRPr="00150C39">
        <w:rPr>
          <w:rStyle w:val="apple-style-span"/>
          <w:rFonts w:ascii="Times New Roman" w:eastAsiaTheme="majorEastAsia" w:hAnsi="Times New Roman"/>
          <w:sz w:val="22"/>
          <w:szCs w:val="22"/>
          <w:lang w:val="sv-SE"/>
        </w:rPr>
        <w:t xml:space="preserve">Aspek penting lain dari prestasi kerja pegawai adalah mampu mebina kerjasama sesama rekan kerja. </w:t>
      </w:r>
      <w:r w:rsidRPr="00150C39">
        <w:rPr>
          <w:rFonts w:ascii="Times New Roman" w:hAnsi="Times New Roman"/>
          <w:sz w:val="22"/>
          <w:szCs w:val="22"/>
          <w:lang w:val="sv-SE"/>
        </w:rPr>
        <w:t>Kerja sama mempunyai beberapa manfaat mendorong terciptanya sinergi serta terciptanya hubungan yang harmonis antar pegawai. Kerja sama yang dibina dengan baik akan menciptakan praktek kerja yang sehat serta meningkatkan semangat kelompok dan meningkatkan kualitas proses dan hasil kerja. Bentuk nyata kerjasama sebagai wujud prestasi kerja pegawai   antara lain membantu rekan kerja yang mengalami kesulitan dalam melaksanakan tugas, terlibat dalam penyelesaian konflik yang terjadi antar rekan kerja,  serta memberikan dukungan pada rekan kerja dalam menyelesaikan suatu pekerjaan.</w:t>
      </w:r>
    </w:p>
    <w:p w:rsidR="00AD4876" w:rsidRDefault="00AD4876" w:rsidP="00150C39">
      <w:pPr>
        <w:pStyle w:val="BodyTextIndent"/>
        <w:contextualSpacing/>
        <w:rPr>
          <w:rFonts w:ascii="Times New Roman" w:hAnsi="Times New Roman"/>
          <w:b/>
          <w:szCs w:val="22"/>
          <w:lang w:val="sv-SE"/>
        </w:rPr>
        <w:sectPr w:rsidR="00AD4876" w:rsidSect="00AD4876">
          <w:type w:val="continuous"/>
          <w:pgSz w:w="11910" w:h="16840" w:code="9"/>
          <w:pgMar w:top="1701" w:right="1701" w:bottom="1701" w:left="1701" w:header="709" w:footer="709" w:gutter="0"/>
          <w:cols w:num="2" w:space="708"/>
          <w:docGrid w:linePitch="360"/>
        </w:sectPr>
      </w:pPr>
    </w:p>
    <w:p w:rsidR="00E93FE1" w:rsidRPr="00150C39" w:rsidRDefault="00E93FE1" w:rsidP="00150C39">
      <w:pPr>
        <w:pStyle w:val="BodyTextIndent"/>
        <w:contextualSpacing/>
        <w:rPr>
          <w:rFonts w:ascii="Times New Roman" w:hAnsi="Times New Roman"/>
          <w:b/>
          <w:szCs w:val="22"/>
          <w:lang w:val="sv-SE"/>
        </w:rPr>
      </w:pPr>
    </w:p>
    <w:p w:rsidR="00AD4876" w:rsidRPr="006838C7" w:rsidRDefault="00AD4876" w:rsidP="00AD4876">
      <w:pPr>
        <w:pStyle w:val="BodyTextIndent"/>
        <w:ind w:left="0"/>
        <w:contextualSpacing/>
        <w:rPr>
          <w:rFonts w:ascii="Times New Roman" w:hAnsi="Times New Roman"/>
          <w:b/>
          <w:szCs w:val="22"/>
          <w:lang w:val="sv-SE"/>
        </w:rPr>
      </w:pPr>
    </w:p>
    <w:p w:rsidR="00AD4876" w:rsidRPr="006838C7" w:rsidRDefault="00AD4876" w:rsidP="00AD4876">
      <w:pPr>
        <w:pStyle w:val="BodyTextIndent"/>
        <w:ind w:left="0"/>
        <w:contextualSpacing/>
        <w:rPr>
          <w:rFonts w:ascii="Times New Roman" w:hAnsi="Times New Roman"/>
          <w:b/>
          <w:szCs w:val="22"/>
          <w:lang w:val="sv-SE"/>
        </w:rPr>
      </w:pPr>
    </w:p>
    <w:p w:rsidR="00AD4876" w:rsidRPr="006838C7" w:rsidRDefault="00AD4876" w:rsidP="00AD4876">
      <w:pPr>
        <w:pStyle w:val="BodyTextIndent"/>
        <w:ind w:left="0"/>
        <w:contextualSpacing/>
        <w:rPr>
          <w:rFonts w:ascii="Times New Roman" w:hAnsi="Times New Roman"/>
          <w:b/>
          <w:szCs w:val="22"/>
          <w:lang w:val="sv-SE"/>
        </w:rPr>
      </w:pPr>
    </w:p>
    <w:p w:rsidR="00E93FE1" w:rsidRPr="00150C39" w:rsidRDefault="00E93FE1" w:rsidP="00AD4876">
      <w:pPr>
        <w:pStyle w:val="BodyTextIndent"/>
        <w:ind w:left="0"/>
        <w:contextualSpacing/>
        <w:rPr>
          <w:rFonts w:ascii="Times New Roman" w:hAnsi="Times New Roman"/>
          <w:b/>
          <w:szCs w:val="22"/>
        </w:rPr>
      </w:pPr>
      <w:r w:rsidRPr="00150C39">
        <w:rPr>
          <w:rFonts w:ascii="Times New Roman" w:hAnsi="Times New Roman"/>
          <w:b/>
          <w:szCs w:val="22"/>
        </w:rPr>
        <w:lastRenderedPageBreak/>
        <w:t>Budaya Organisasi</w:t>
      </w:r>
    </w:p>
    <w:p w:rsidR="00AD4876" w:rsidRDefault="00AD4876" w:rsidP="00150C39">
      <w:pPr>
        <w:spacing w:after="0" w:line="240" w:lineRule="auto"/>
        <w:ind w:firstLine="720"/>
        <w:contextualSpacing/>
        <w:jc w:val="both"/>
        <w:rPr>
          <w:rFonts w:ascii="Times New Roman" w:hAnsi="Times New Roman" w:cs="Times New Roman"/>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spacing w:after="0" w:line="240" w:lineRule="auto"/>
        <w:ind w:firstLine="720"/>
        <w:contextualSpacing/>
        <w:jc w:val="both"/>
        <w:rPr>
          <w:rFonts w:ascii="Times New Roman" w:hAnsi="Times New Roman" w:cs="Times New Roman"/>
          <w:lang w:val="sv-SE"/>
        </w:rPr>
      </w:pPr>
      <w:proofErr w:type="gramStart"/>
      <w:r w:rsidRPr="00150C39">
        <w:rPr>
          <w:rFonts w:ascii="Times New Roman" w:hAnsi="Times New Roman" w:cs="Times New Roman"/>
        </w:rPr>
        <w:lastRenderedPageBreak/>
        <w:t>Budaya organisasi merupakan persepsi umum yang dipegang teguh oleh para anggota organisasi dan menjadi sebuah sistem yang mengandung kesamaan pengertian.</w:t>
      </w:r>
      <w:proofErr w:type="gramEnd"/>
      <w:r w:rsidRPr="00150C39">
        <w:rPr>
          <w:rFonts w:ascii="Times New Roman" w:hAnsi="Times New Roman" w:cs="Times New Roman"/>
        </w:rPr>
        <w:t xml:space="preserve"> </w:t>
      </w:r>
      <w:r w:rsidRPr="00150C39">
        <w:rPr>
          <w:rFonts w:ascii="Times New Roman" w:hAnsi="Times New Roman" w:cs="Times New Roman"/>
          <w:lang w:val="sv-SE"/>
        </w:rPr>
        <w:t>Budaya organisasi dapat dipandang sebagai suatu karakteristik organisasi yang berkembang dalam sebuah organisasi tertentu serta dijadikan acuan oleh setiap anggota organisasi. Budaya yang kuat memperlihatkan kesepakatan yang tinggi dikalangan anggota mengenai apa yang harus dilakukan dalam organisasi tersebut. Kekuatan budaya organisasi semacam itu akan membina komitmen terhadap organisasi serta perilaku anggota organisasi.</w:t>
      </w:r>
    </w:p>
    <w:p w:rsidR="00E93FE1" w:rsidRPr="00150C39" w:rsidRDefault="00E93FE1" w:rsidP="00150C39">
      <w:pPr>
        <w:pStyle w:val="00-TEKS"/>
        <w:spacing w:line="240" w:lineRule="auto"/>
        <w:contextualSpacing/>
        <w:rPr>
          <w:rFonts w:ascii="Times New Roman" w:hAnsi="Times New Roman"/>
          <w:sz w:val="22"/>
          <w:szCs w:val="22"/>
          <w:lang w:val="sv-SE"/>
        </w:rPr>
      </w:pPr>
      <w:r w:rsidRPr="00150C39">
        <w:rPr>
          <w:rFonts w:ascii="Times New Roman" w:hAnsi="Times New Roman"/>
          <w:sz w:val="22"/>
          <w:szCs w:val="22"/>
          <w:lang w:val="sv-SE"/>
        </w:rPr>
        <w:t xml:space="preserve">Melalui pengukuran yang telah dilakukan dalam penelitian ini diperoleh temuan bahwa </w:t>
      </w:r>
      <w:r w:rsidRPr="00150C39">
        <w:rPr>
          <w:rFonts w:ascii="Times New Roman" w:hAnsi="Times New Roman"/>
          <w:sz w:val="22"/>
          <w:szCs w:val="22"/>
          <w:lang w:val="nb-NO"/>
        </w:rPr>
        <w:t>budaya organisasi Balai Diklat Aparatur Sukamandi</w:t>
      </w:r>
      <w:r w:rsidRPr="00150C39">
        <w:rPr>
          <w:rFonts w:ascii="Times New Roman" w:hAnsi="Times New Roman"/>
          <w:sz w:val="22"/>
          <w:szCs w:val="22"/>
          <w:lang w:val="sv-SE"/>
        </w:rPr>
        <w:t xml:space="preserve"> mencapai tingkatan 62,98%. Hal ini menunjukkan masih lemhnya budaya organisasi dalam mengarahkan perilaku pegawai. Berdasarkan indikator yang digunakan dalam pengukurannya, indikator budaya organisasi tertinggi adalah struktur tugas. Sedangkan untuk indikator </w:t>
      </w:r>
      <w:r w:rsidRPr="00150C39">
        <w:rPr>
          <w:rFonts w:ascii="Times New Roman" w:hAnsi="Times New Roman"/>
          <w:bCs/>
          <w:sz w:val="22"/>
          <w:szCs w:val="22"/>
          <w:lang w:val="sv-SE"/>
        </w:rPr>
        <w:t xml:space="preserve">penghargaan terhadap prestasi relatif </w:t>
      </w:r>
      <w:r w:rsidRPr="00150C39">
        <w:rPr>
          <w:rFonts w:ascii="Times New Roman" w:hAnsi="Times New Roman"/>
          <w:sz w:val="22"/>
          <w:szCs w:val="22"/>
          <w:lang w:val="sv-SE"/>
        </w:rPr>
        <w:t>relatif lebih rendah dibandingkan dengan yang lainnya.</w:t>
      </w:r>
    </w:p>
    <w:p w:rsidR="00E93FE1" w:rsidRPr="00150C39" w:rsidRDefault="00E93FE1" w:rsidP="00150C39">
      <w:pPr>
        <w:pStyle w:val="00-TEKS"/>
        <w:spacing w:line="240" w:lineRule="auto"/>
        <w:contextualSpacing/>
        <w:rPr>
          <w:rStyle w:val="apple-style-span"/>
          <w:rFonts w:ascii="Times New Roman" w:eastAsiaTheme="majorEastAsia" w:hAnsi="Times New Roman"/>
          <w:sz w:val="22"/>
          <w:szCs w:val="22"/>
        </w:rPr>
      </w:pPr>
      <w:r w:rsidRPr="00150C39">
        <w:rPr>
          <w:rStyle w:val="apple-style-span"/>
          <w:rFonts w:ascii="Times New Roman" w:eastAsia="SimSun" w:hAnsi="Times New Roman"/>
          <w:sz w:val="22"/>
          <w:szCs w:val="22"/>
        </w:rPr>
        <w:t xml:space="preserve">Dengan ditetapkan struktur tugas </w:t>
      </w:r>
      <w:proofErr w:type="gramStart"/>
      <w:r w:rsidRPr="00150C39">
        <w:rPr>
          <w:rStyle w:val="apple-style-span"/>
          <w:rFonts w:ascii="Times New Roman" w:eastAsia="SimSun" w:hAnsi="Times New Roman"/>
          <w:sz w:val="22"/>
          <w:szCs w:val="22"/>
        </w:rPr>
        <w:t>akan</w:t>
      </w:r>
      <w:proofErr w:type="gramEnd"/>
      <w:r w:rsidRPr="00150C39">
        <w:rPr>
          <w:rStyle w:val="apple-style-span"/>
          <w:rFonts w:ascii="Times New Roman" w:eastAsia="SimSun" w:hAnsi="Times New Roman"/>
          <w:sz w:val="22"/>
          <w:szCs w:val="22"/>
        </w:rPr>
        <w:t xml:space="preserve"> membuat</w:t>
      </w:r>
      <w:r w:rsidRPr="00150C39">
        <w:rPr>
          <w:rStyle w:val="apple-converted-space"/>
          <w:rFonts w:ascii="Times New Roman" w:eastAsia="SimSun" w:hAnsi="Times New Roman"/>
          <w:sz w:val="22"/>
          <w:szCs w:val="22"/>
        </w:rPr>
        <w:t> </w:t>
      </w:r>
      <w:r w:rsidRPr="00150C39">
        <w:rPr>
          <w:rStyle w:val="apple-style-span"/>
          <w:rFonts w:ascii="Times New Roman" w:eastAsia="SimSun" w:hAnsi="Times New Roman"/>
          <w:sz w:val="22"/>
          <w:szCs w:val="22"/>
        </w:rPr>
        <w:t xml:space="preserve">suatu organisasi lebih efektif. </w:t>
      </w:r>
      <w:proofErr w:type="gramStart"/>
      <w:r w:rsidRPr="00150C39">
        <w:rPr>
          <w:rStyle w:val="apple-style-span"/>
          <w:rFonts w:ascii="Times New Roman" w:eastAsia="SimSun" w:hAnsi="Times New Roman"/>
          <w:sz w:val="22"/>
          <w:szCs w:val="22"/>
        </w:rPr>
        <w:t>Tujuan yang jelas membuat organisasi,</w:t>
      </w:r>
      <w:r w:rsidRPr="00150C39">
        <w:rPr>
          <w:rStyle w:val="apple-converted-space"/>
          <w:rFonts w:ascii="Times New Roman" w:eastAsia="SimSun" w:hAnsi="Times New Roman"/>
          <w:sz w:val="22"/>
          <w:szCs w:val="22"/>
        </w:rPr>
        <w:t> </w:t>
      </w:r>
      <w:r w:rsidRPr="00150C39">
        <w:rPr>
          <w:rStyle w:val="apple-style-span"/>
          <w:rFonts w:ascii="Times New Roman" w:eastAsia="SimSun" w:hAnsi="Times New Roman"/>
          <w:sz w:val="22"/>
          <w:szCs w:val="22"/>
        </w:rPr>
        <w:t>pimpinan dan karyawan melaksanakan tugas lebih efektif dan efisien.</w:t>
      </w:r>
      <w:proofErr w:type="gramEnd"/>
      <w:r w:rsidRPr="00150C39">
        <w:rPr>
          <w:rStyle w:val="apple-converted-space"/>
          <w:rFonts w:ascii="Times New Roman" w:eastAsia="SimSun" w:hAnsi="Times New Roman"/>
          <w:sz w:val="22"/>
          <w:szCs w:val="22"/>
        </w:rPr>
        <w:t> S</w:t>
      </w:r>
      <w:r w:rsidRPr="00150C39">
        <w:rPr>
          <w:rStyle w:val="apple-style-span"/>
          <w:rFonts w:ascii="Times New Roman" w:eastAsiaTheme="majorEastAsia" w:hAnsi="Times New Roman"/>
          <w:sz w:val="22"/>
          <w:szCs w:val="22"/>
        </w:rPr>
        <w:t xml:space="preserve">truktur tugas menjelaskan sampai sejauh mana tugas-tugas dalam organisasi didefinisikan secara jelas dan sampai sejauh mana definisi tugas-tugas tersebut dilengkapi dengan petunjuk yang rinci dan prosedur yang </w:t>
      </w:r>
      <w:proofErr w:type="gramStart"/>
      <w:r w:rsidRPr="00150C39">
        <w:rPr>
          <w:rStyle w:val="apple-style-span"/>
          <w:rFonts w:ascii="Times New Roman" w:eastAsiaTheme="majorEastAsia" w:hAnsi="Times New Roman"/>
          <w:sz w:val="22"/>
          <w:szCs w:val="22"/>
        </w:rPr>
        <w:t>baku</w:t>
      </w:r>
      <w:proofErr w:type="gramEnd"/>
      <w:r w:rsidRPr="00150C39">
        <w:rPr>
          <w:rStyle w:val="apple-style-span"/>
          <w:rFonts w:ascii="Times New Roman" w:eastAsiaTheme="majorEastAsia" w:hAnsi="Times New Roman"/>
          <w:sz w:val="22"/>
          <w:szCs w:val="22"/>
        </w:rPr>
        <w:t xml:space="preserve">. </w:t>
      </w:r>
      <w:r w:rsidRPr="00150C39">
        <w:rPr>
          <w:rFonts w:ascii="Times New Roman" w:hAnsi="Times New Roman"/>
          <w:sz w:val="22"/>
          <w:szCs w:val="22"/>
          <w:lang w:val="sv-SE"/>
        </w:rPr>
        <w:t xml:space="preserve">Struktur tugas mencakup perincian metode yang dipakai oleh pegawai untuk melaksanakan tugas yang dibebankan oleh organisasi. </w:t>
      </w:r>
      <w:r w:rsidRPr="00150C39">
        <w:rPr>
          <w:rStyle w:val="apple-style-span"/>
          <w:rFonts w:ascii="Times New Roman" w:eastAsiaTheme="majorEastAsia" w:hAnsi="Times New Roman"/>
          <w:sz w:val="22"/>
          <w:szCs w:val="22"/>
          <w:lang w:val="sv-SE"/>
        </w:rPr>
        <w:t xml:space="preserve">Struktur tugas menunjuk pada bagaimana pembagian tugas dan wewenang itu dilaksanakan. </w:t>
      </w:r>
      <w:r w:rsidRPr="00150C39">
        <w:rPr>
          <w:rStyle w:val="apple-style-span"/>
          <w:rFonts w:ascii="Times New Roman" w:eastAsiaTheme="majorEastAsia" w:hAnsi="Times New Roman"/>
          <w:sz w:val="22"/>
          <w:szCs w:val="22"/>
        </w:rPr>
        <w:t xml:space="preserve">Sehingga ada kejelasan tentang ’siapa bertanggung jawab apa’ serta keberadaan mekanisme pelaksanaan tugas dalam </w:t>
      </w:r>
      <w:proofErr w:type="gramStart"/>
      <w:r w:rsidRPr="00150C39">
        <w:rPr>
          <w:rStyle w:val="apple-style-span"/>
          <w:rFonts w:ascii="Times New Roman" w:eastAsiaTheme="majorEastAsia" w:hAnsi="Times New Roman"/>
          <w:sz w:val="22"/>
          <w:szCs w:val="22"/>
        </w:rPr>
        <w:t>hal ”</w:t>
      </w:r>
      <w:proofErr w:type="gramEnd"/>
      <w:r w:rsidRPr="00150C39">
        <w:rPr>
          <w:rStyle w:val="apple-style-span"/>
          <w:rFonts w:ascii="Times New Roman" w:eastAsiaTheme="majorEastAsia" w:hAnsi="Times New Roman"/>
          <w:sz w:val="22"/>
          <w:szCs w:val="22"/>
        </w:rPr>
        <w:t xml:space="preserve">siapa bertanggung jawab kepada siapa. </w:t>
      </w:r>
      <w:proofErr w:type="gramStart"/>
      <w:r w:rsidRPr="00150C39">
        <w:rPr>
          <w:rStyle w:val="apple-style-span"/>
          <w:rFonts w:ascii="Times New Roman" w:eastAsiaTheme="majorEastAsia" w:hAnsi="Times New Roman"/>
          <w:sz w:val="22"/>
          <w:szCs w:val="22"/>
        </w:rPr>
        <w:t>Struktur tugas harus jelas, dan mekanisme harus dijalankan.</w:t>
      </w:r>
      <w:proofErr w:type="gramEnd"/>
      <w:r w:rsidRPr="00150C39">
        <w:rPr>
          <w:rStyle w:val="apple-style-span"/>
          <w:rFonts w:ascii="Times New Roman" w:eastAsiaTheme="majorEastAsia" w:hAnsi="Times New Roman"/>
          <w:sz w:val="22"/>
          <w:szCs w:val="22"/>
        </w:rPr>
        <w:t xml:space="preserve"> Jika tidak, bukan tidak mungkin seorang karyawan tidak dapat </w:t>
      </w:r>
      <w:r w:rsidRPr="00150C39">
        <w:rPr>
          <w:rStyle w:val="apple-style-span"/>
          <w:rFonts w:ascii="Times New Roman" w:eastAsiaTheme="majorEastAsia" w:hAnsi="Times New Roman"/>
          <w:sz w:val="22"/>
          <w:szCs w:val="22"/>
        </w:rPr>
        <w:lastRenderedPageBreak/>
        <w:t xml:space="preserve">bekerja, jika mereka tidak tahu harus mengerjakan </w:t>
      </w:r>
      <w:proofErr w:type="gramStart"/>
      <w:r w:rsidRPr="00150C39">
        <w:rPr>
          <w:rStyle w:val="apple-style-span"/>
          <w:rFonts w:ascii="Times New Roman" w:eastAsiaTheme="majorEastAsia" w:hAnsi="Times New Roman"/>
          <w:sz w:val="22"/>
          <w:szCs w:val="22"/>
        </w:rPr>
        <w:t>apa</w:t>
      </w:r>
      <w:proofErr w:type="gramEnd"/>
      <w:r w:rsidRPr="00150C39">
        <w:rPr>
          <w:rStyle w:val="apple-style-span"/>
          <w:rFonts w:ascii="Times New Roman" w:eastAsiaTheme="majorEastAsia" w:hAnsi="Times New Roman"/>
          <w:sz w:val="22"/>
          <w:szCs w:val="22"/>
        </w:rPr>
        <w:t xml:space="preserve">. </w:t>
      </w:r>
      <w:proofErr w:type="gramStart"/>
      <w:r w:rsidRPr="00150C39">
        <w:rPr>
          <w:rStyle w:val="apple-style-span"/>
          <w:rFonts w:ascii="Times New Roman" w:eastAsiaTheme="majorEastAsia" w:hAnsi="Times New Roman"/>
          <w:sz w:val="22"/>
          <w:szCs w:val="22"/>
        </w:rPr>
        <w:t>Atau banyak orang yang mengendalikan atau memberi perintah langsung pada seorang karyawan, sehingga pegawai tidak tahu tugas mana yang harus diselesaikan.</w:t>
      </w:r>
      <w:proofErr w:type="gramEnd"/>
      <w:r w:rsidRPr="00150C39">
        <w:rPr>
          <w:rStyle w:val="apple-style-span"/>
          <w:rFonts w:ascii="Times New Roman" w:eastAsiaTheme="majorEastAsia" w:hAnsi="Times New Roman"/>
          <w:sz w:val="22"/>
          <w:szCs w:val="22"/>
        </w:rPr>
        <w:t xml:space="preserve"> </w:t>
      </w:r>
      <w:proofErr w:type="gramStart"/>
      <w:r w:rsidRPr="00150C39">
        <w:rPr>
          <w:rStyle w:val="apple-style-span"/>
          <w:rFonts w:ascii="Times New Roman" w:eastAsiaTheme="majorEastAsia" w:hAnsi="Times New Roman"/>
          <w:sz w:val="22"/>
          <w:szCs w:val="22"/>
        </w:rPr>
        <w:t>Untuk itu, menjadi kewajiban manajemen untuk menjamin, bahwa struktur tugas bagi setiap pegawai harus jelas, beserta mekanisme dan herarki pelaksanaan tugas dipatuhi.</w:t>
      </w:r>
      <w:proofErr w:type="gramEnd"/>
      <w:r w:rsidRPr="00150C39">
        <w:rPr>
          <w:rStyle w:val="apple-style-span"/>
          <w:rFonts w:ascii="Times New Roman" w:eastAsiaTheme="majorEastAsia" w:hAnsi="Times New Roman"/>
          <w:sz w:val="22"/>
          <w:szCs w:val="22"/>
        </w:rPr>
        <w:t xml:space="preserve"> </w:t>
      </w:r>
    </w:p>
    <w:p w:rsidR="00E93FE1" w:rsidRPr="00150C39" w:rsidRDefault="00E93FE1" w:rsidP="00150C39">
      <w:pPr>
        <w:pStyle w:val="00-TEKS"/>
        <w:spacing w:line="240" w:lineRule="auto"/>
        <w:contextualSpacing/>
        <w:rPr>
          <w:rFonts w:ascii="Times New Roman" w:hAnsi="Times New Roman"/>
          <w:sz w:val="22"/>
          <w:szCs w:val="22"/>
          <w:lang w:val="sv-SE"/>
        </w:rPr>
      </w:pPr>
      <w:r w:rsidRPr="00150C39">
        <w:rPr>
          <w:rStyle w:val="apple-style-span"/>
          <w:rFonts w:ascii="Times New Roman" w:eastAsiaTheme="majorEastAsia" w:hAnsi="Times New Roman"/>
          <w:sz w:val="22"/>
          <w:szCs w:val="22"/>
          <w:lang w:val="sv-SE"/>
        </w:rPr>
        <w:t xml:space="preserve">Budaya organisasi akan mengajarkan anggotangan memperjuangkan apa yang diinginkan oleh organisasi. Budaya organisasi melihat bahwa hal terpenting dan ukuran keberhasilan ditentukan oleh kemampuan mematuhi aturan yang berlaku, kondisi ini tentunya menjadikan peraturan yang seharusnya merupakan "alat" berubah menjadi tujuan itu sendiri. </w:t>
      </w:r>
      <w:r w:rsidRPr="00150C39">
        <w:rPr>
          <w:rFonts w:ascii="Times New Roman" w:hAnsi="Times New Roman"/>
          <w:sz w:val="22"/>
          <w:szCs w:val="22"/>
          <w:lang w:val="sv-SE"/>
        </w:rPr>
        <w:t>Budaya organisasi merupakan aspek penting yang menentukan sikap kerja seorang pegawai baik itu kinerja, kepuasan kerja, maupun tingkat kemangkirannya. Salah satu aspek yang bisa diper gunakan untuk melihat budaya kerja pegawai adalah disiplin kerja.Disiplin kerja merupakan ketaatan pada peraturan yang berlaku di dalam proses pelaksanaan pekerjaan.</w:t>
      </w:r>
    </w:p>
    <w:p w:rsidR="00E93FE1" w:rsidRPr="00150C39" w:rsidRDefault="00E93FE1" w:rsidP="00150C39">
      <w:pPr>
        <w:pStyle w:val="00-TEKS"/>
        <w:spacing w:line="240" w:lineRule="auto"/>
        <w:contextualSpacing/>
        <w:rPr>
          <w:rFonts w:ascii="Times New Roman" w:hAnsi="Times New Roman"/>
          <w:sz w:val="22"/>
          <w:szCs w:val="22"/>
          <w:lang w:val="sv-SE"/>
        </w:rPr>
      </w:pPr>
      <w:r w:rsidRPr="00150C39">
        <w:rPr>
          <w:rStyle w:val="apple-style-span"/>
          <w:rFonts w:ascii="Times New Roman" w:eastAsiaTheme="majorEastAsia" w:hAnsi="Times New Roman"/>
          <w:sz w:val="22"/>
          <w:szCs w:val="22"/>
          <w:lang w:val="sv-SE"/>
        </w:rPr>
        <w:t xml:space="preserve">Budaya organisasi akan memberikan warna bagaimana interaksi antar pegawai. </w:t>
      </w:r>
      <w:r w:rsidRPr="00150C39">
        <w:rPr>
          <w:rFonts w:ascii="Times New Roman" w:hAnsi="Times New Roman"/>
          <w:sz w:val="22"/>
          <w:szCs w:val="22"/>
          <w:lang w:val="sv-SE"/>
        </w:rPr>
        <w:t>Tanpa interaksi antar-pegawai di dalamnya, mustahil sebuah institusi bisa bergerak dan maju. Dalam hal interaksi di kantor, setiap pegawai pasti bertemu dan berhadapan dengan pegawai lain dengan bermacam karakter atau tabiat yang tentu berbeda-beda pula. Dan untuk menghadapinya, tentu dibutuhkan kesepahaman yang telah menjadi budaya organisasi. Keakraban dan persahabatan antara pegawai merupakan bentuk budaya organisasi. Setiap organisasi harus bekerja dengan aturan main tentang hubungan antar rekan kerja dengan cara keterbukaan dan keakraban dalam konteks pengaturan tugas-tugas organisasi.</w:t>
      </w:r>
    </w:p>
    <w:p w:rsidR="00E93FE1" w:rsidRPr="00150C39" w:rsidRDefault="00E93FE1" w:rsidP="00150C39">
      <w:pPr>
        <w:pStyle w:val="00-TEKS"/>
        <w:spacing w:line="240" w:lineRule="auto"/>
        <w:contextualSpacing/>
        <w:rPr>
          <w:rFonts w:ascii="Times New Roman" w:hAnsi="Times New Roman"/>
          <w:sz w:val="22"/>
          <w:szCs w:val="22"/>
          <w:lang w:val="sv-SE"/>
        </w:rPr>
      </w:pPr>
      <w:r w:rsidRPr="00150C39">
        <w:rPr>
          <w:rStyle w:val="apple-style-span"/>
          <w:rFonts w:ascii="Times New Roman" w:eastAsiaTheme="majorEastAsia" w:hAnsi="Times New Roman"/>
          <w:color w:val="000000"/>
          <w:sz w:val="22"/>
          <w:szCs w:val="22"/>
          <w:lang w:val="sv-SE"/>
        </w:rPr>
        <w:t xml:space="preserve">Penghargaan terhadap prestasi merupakan indikator yang dapat diukur dari budaya organisasi. Penilaian hasil kerja berdasarkan kriteria yang jelas (kenaikan gaji, promosi) adalah unsur penting yang menjadi bagian dari budaya organisasi. </w:t>
      </w:r>
      <w:r w:rsidRPr="00150C39">
        <w:rPr>
          <w:rStyle w:val="apple-style-span"/>
          <w:rFonts w:ascii="Times New Roman" w:eastAsiaTheme="majorEastAsia" w:hAnsi="Times New Roman"/>
          <w:color w:val="000000"/>
          <w:sz w:val="22"/>
          <w:szCs w:val="22"/>
          <w:lang w:val="sv-SE"/>
        </w:rPr>
        <w:lastRenderedPageBreak/>
        <w:t>Kejelasan kriteria</w:t>
      </w:r>
      <w:r w:rsidRPr="00150C39">
        <w:rPr>
          <w:rStyle w:val="apple-converted-space"/>
          <w:rFonts w:ascii="Times New Roman" w:hAnsi="Times New Roman"/>
          <w:color w:val="000000"/>
          <w:sz w:val="22"/>
          <w:szCs w:val="22"/>
          <w:lang w:val="sv-SE"/>
        </w:rPr>
        <w:t> </w:t>
      </w:r>
      <w:r w:rsidRPr="00150C39">
        <w:rPr>
          <w:rStyle w:val="apple-style-span"/>
          <w:rFonts w:ascii="Times New Roman" w:eastAsiaTheme="majorEastAsia" w:hAnsi="Times New Roman"/>
          <w:color w:val="000000"/>
          <w:sz w:val="22"/>
          <w:szCs w:val="22"/>
          <w:lang w:val="sv-SE"/>
        </w:rPr>
        <w:t xml:space="preserve"> ini akan membuat karyawan puas sehingga akan memberikan dalam terhadap perilaku dalam melaksanakan pekerjaan. </w:t>
      </w:r>
      <w:r w:rsidRPr="00150C39">
        <w:rPr>
          <w:rStyle w:val="apple-style-span"/>
          <w:rFonts w:ascii="Times New Roman" w:eastAsiaTheme="majorEastAsia" w:hAnsi="Times New Roman"/>
          <w:sz w:val="22"/>
          <w:szCs w:val="22"/>
          <w:lang w:val="sv-SE"/>
        </w:rPr>
        <w:t xml:space="preserve">Penghargaan yang sesuai harapan pegawai dengan mekanisme dan prosedur pemberian yang efektif, dapat </w:t>
      </w:r>
      <w:r w:rsidRPr="00150C39">
        <w:rPr>
          <w:rStyle w:val="apple-style-span"/>
          <w:rFonts w:ascii="Times New Roman" w:eastAsiaTheme="majorEastAsia" w:hAnsi="Times New Roman"/>
          <w:sz w:val="22"/>
          <w:szCs w:val="22"/>
          <w:lang w:val="sv-SE"/>
        </w:rPr>
        <w:lastRenderedPageBreak/>
        <w:t>berfungsi untuk meningkatkan</w:t>
      </w:r>
      <w:r w:rsidRPr="00150C39">
        <w:rPr>
          <w:rStyle w:val="apple-converted-space"/>
          <w:rFonts w:ascii="Times New Roman" w:hAnsi="Times New Roman"/>
          <w:sz w:val="22"/>
          <w:szCs w:val="22"/>
          <w:lang w:val="sv-SE"/>
        </w:rPr>
        <w:t> </w:t>
      </w:r>
      <w:hyperlink r:id="rId12" w:tooltip="Posts tagged with motivasi" w:history="1">
        <w:r w:rsidRPr="00150C39">
          <w:rPr>
            <w:rStyle w:val="Hyperlink"/>
            <w:rFonts w:ascii="Times New Roman" w:hAnsi="Times New Roman"/>
            <w:color w:val="auto"/>
            <w:sz w:val="22"/>
            <w:szCs w:val="22"/>
            <w:u w:val="none"/>
            <w:lang w:val="sv-SE"/>
          </w:rPr>
          <w:t>motivasi</w:t>
        </w:r>
      </w:hyperlink>
      <w:r w:rsidRPr="00150C39">
        <w:rPr>
          <w:rStyle w:val="apple-style-span"/>
          <w:rFonts w:ascii="Times New Roman" w:eastAsiaTheme="majorEastAsia" w:hAnsi="Times New Roman"/>
          <w:sz w:val="22"/>
          <w:szCs w:val="22"/>
          <w:lang w:val="sv-SE"/>
        </w:rPr>
        <w:t xml:space="preserve"> pegawai secara individu. Hal ini akan mendorong pegawai mempunyai keinginan yang kuat untuk berusaha mencapai target-target pekerjaan secara efektif. </w:t>
      </w:r>
    </w:p>
    <w:p w:rsidR="00AD4876" w:rsidRDefault="00AD4876" w:rsidP="00150C39">
      <w:pPr>
        <w:pStyle w:val="BodyTextIndent"/>
        <w:contextualSpacing/>
        <w:rPr>
          <w:rFonts w:ascii="Times New Roman" w:hAnsi="Times New Roman"/>
          <w:szCs w:val="22"/>
          <w:lang w:val="sv-SE"/>
        </w:rPr>
        <w:sectPr w:rsidR="00AD4876" w:rsidSect="00AD4876">
          <w:type w:val="continuous"/>
          <w:pgSz w:w="11910" w:h="16840" w:code="9"/>
          <w:pgMar w:top="1701" w:right="1701" w:bottom="1701" w:left="1701" w:header="709" w:footer="709" w:gutter="0"/>
          <w:cols w:num="2" w:space="708"/>
          <w:docGrid w:linePitch="360"/>
        </w:sectPr>
      </w:pPr>
    </w:p>
    <w:p w:rsidR="00E93FE1" w:rsidRPr="00150C39" w:rsidRDefault="00E93FE1" w:rsidP="00150C39">
      <w:pPr>
        <w:pStyle w:val="BodyTextIndent"/>
        <w:contextualSpacing/>
        <w:rPr>
          <w:rFonts w:ascii="Times New Roman" w:hAnsi="Times New Roman"/>
          <w:szCs w:val="22"/>
          <w:lang w:val="sv-SE"/>
        </w:rPr>
      </w:pPr>
    </w:p>
    <w:p w:rsidR="00E93FE1" w:rsidRPr="00150C39" w:rsidRDefault="00E93FE1" w:rsidP="00AD4876">
      <w:pPr>
        <w:pStyle w:val="BodyTextIndent"/>
        <w:ind w:left="0"/>
        <w:contextualSpacing/>
        <w:rPr>
          <w:rFonts w:ascii="Times New Roman" w:hAnsi="Times New Roman"/>
          <w:b/>
          <w:szCs w:val="22"/>
          <w:lang w:val="sv-SE"/>
        </w:rPr>
      </w:pPr>
      <w:r w:rsidRPr="00150C39">
        <w:rPr>
          <w:rFonts w:ascii="Times New Roman" w:hAnsi="Times New Roman"/>
          <w:b/>
          <w:szCs w:val="22"/>
          <w:lang w:val="sv-SE"/>
        </w:rPr>
        <w:t>Budaya Organisasi</w:t>
      </w:r>
      <w:r w:rsidRPr="00150C39">
        <w:rPr>
          <w:rFonts w:ascii="Times New Roman" w:hAnsi="Times New Roman"/>
          <w:b/>
          <w:szCs w:val="22"/>
          <w:lang w:val="nb-NO"/>
        </w:rPr>
        <w:t xml:space="preserve"> dalam Peningkatan Prestasi kerja pegawai</w:t>
      </w:r>
    </w:p>
    <w:p w:rsidR="00AD4876" w:rsidRDefault="00AD4876" w:rsidP="00150C39">
      <w:pPr>
        <w:pStyle w:val="00-TEKS"/>
        <w:spacing w:line="240" w:lineRule="auto"/>
        <w:contextualSpacing/>
        <w:rPr>
          <w:rStyle w:val="apple-style-span"/>
          <w:rFonts w:ascii="Times New Roman" w:eastAsiaTheme="majorEastAsia" w:hAnsi="Times New Roman"/>
          <w:sz w:val="22"/>
          <w:szCs w:val="22"/>
          <w:lang w:val="sv-SE"/>
        </w:rPr>
        <w:sectPr w:rsidR="00AD4876" w:rsidSect="00AD4876">
          <w:type w:val="continuous"/>
          <w:pgSz w:w="11910" w:h="16840" w:code="9"/>
          <w:pgMar w:top="1701" w:right="1701" w:bottom="1701" w:left="1701" w:header="709" w:footer="709" w:gutter="0"/>
          <w:cols w:space="708"/>
          <w:docGrid w:linePitch="360"/>
        </w:sectPr>
      </w:pPr>
    </w:p>
    <w:p w:rsidR="00E93FE1" w:rsidRPr="00150C39" w:rsidRDefault="00E93FE1" w:rsidP="00150C39">
      <w:pPr>
        <w:pStyle w:val="00-TEKS"/>
        <w:spacing w:line="240" w:lineRule="auto"/>
        <w:contextualSpacing/>
        <w:rPr>
          <w:rFonts w:ascii="Times New Roman" w:hAnsi="Times New Roman"/>
          <w:sz w:val="22"/>
          <w:szCs w:val="22"/>
        </w:rPr>
      </w:pPr>
      <w:r w:rsidRPr="00150C39">
        <w:rPr>
          <w:rStyle w:val="apple-style-span"/>
          <w:rFonts w:ascii="Times New Roman" w:eastAsiaTheme="majorEastAsia" w:hAnsi="Times New Roman"/>
          <w:sz w:val="22"/>
          <w:szCs w:val="22"/>
          <w:lang w:val="sv-SE"/>
        </w:rPr>
        <w:lastRenderedPageBreak/>
        <w:t xml:space="preserve">Prestasi kerja merupakan faktor utama yang dituntut oleh setiap organisasi/perusahaan. Tercapainya peningkatan prestasi kerja pegawai  tidak lepas dari budaya organisasi yang ada di suatu organisasi. Budaya organisasi yang positif akan memberikan pengaruh positif kepada pegawai sehingga mampu mengembangkan oraganisasi ke arah yang lebih baik. Budaya organisasi merupakan nilai yang menjadi pedoman sumber daya manusia untuk menghadapi permasalahan baik eksternal maupun internal dan usaha penyesuaian integrasi ke dalam perusahaan sehingga masing-masing anggota organisasi harus memahami nilai-nilai yang ada, bagaimana harus bertindak dan berperilaku. </w:t>
      </w:r>
      <w:r w:rsidRPr="00150C39">
        <w:rPr>
          <w:rStyle w:val="apple-style-span"/>
          <w:rFonts w:ascii="Times New Roman" w:eastAsiaTheme="majorEastAsia" w:hAnsi="Times New Roman"/>
          <w:sz w:val="22"/>
          <w:szCs w:val="22"/>
        </w:rPr>
        <w:t xml:space="preserve">Hal ini sejalan dengan pengertian budaya organisasi yang dikemukakan oleh Schein: </w:t>
      </w:r>
      <w:r w:rsidRPr="00150C39">
        <w:rPr>
          <w:rFonts w:ascii="Times New Roman" w:hAnsi="Times New Roman"/>
          <w:sz w:val="22"/>
          <w:szCs w:val="22"/>
        </w:rPr>
        <w:t>“</w:t>
      </w:r>
      <w:r w:rsidRPr="00150C39">
        <w:rPr>
          <w:rFonts w:ascii="Times New Roman" w:hAnsi="Times New Roman"/>
          <w:i/>
          <w:sz w:val="22"/>
          <w:szCs w:val="22"/>
        </w:rPr>
        <w:t>A pattern of share basic assumption that the group learner as it solved its problems of external adaptation anda internal integration, that has worked well enough to be considered valid and therefore, to be taught to new members as the correct way to perceive, think and feel in relation to these problems</w:t>
      </w:r>
      <w:r w:rsidRPr="00150C39">
        <w:rPr>
          <w:rFonts w:ascii="Times New Roman" w:hAnsi="Times New Roman"/>
          <w:sz w:val="22"/>
          <w:szCs w:val="22"/>
        </w:rPr>
        <w:t>”.</w:t>
      </w:r>
      <w:r w:rsidRPr="00150C39">
        <w:rPr>
          <w:rStyle w:val="FootnoteReference"/>
          <w:rFonts w:ascii="Times New Roman" w:hAnsi="Times New Roman"/>
          <w:sz w:val="22"/>
          <w:szCs w:val="22"/>
        </w:rPr>
        <w:footnoteReference w:id="1"/>
      </w:r>
    </w:p>
    <w:p w:rsidR="00E93FE1" w:rsidRPr="00150C39" w:rsidRDefault="00E93FE1" w:rsidP="00150C39">
      <w:pPr>
        <w:pStyle w:val="00-TEKS"/>
        <w:spacing w:line="240" w:lineRule="auto"/>
        <w:contextualSpacing/>
        <w:rPr>
          <w:rStyle w:val="apple-style-span"/>
          <w:rFonts w:ascii="Times New Roman" w:eastAsiaTheme="majorEastAsia" w:hAnsi="Times New Roman"/>
          <w:sz w:val="22"/>
          <w:szCs w:val="22"/>
        </w:rPr>
      </w:pPr>
      <w:proofErr w:type="gramStart"/>
      <w:r w:rsidRPr="00150C39">
        <w:rPr>
          <w:rFonts w:ascii="Times New Roman" w:hAnsi="Times New Roman"/>
          <w:sz w:val="22"/>
          <w:szCs w:val="22"/>
        </w:rPr>
        <w:t>Pengaruh budaya pada perilaku individu tergambar dalam fungsi-fungsi budaya yang kemukakan Robbins yaitu budaya sebagai mekanisme pembuat makna dan kendali yang memandu sikap dan perilaku anggota organisasi.</w:t>
      </w:r>
      <w:proofErr w:type="gramEnd"/>
      <w:r w:rsidRPr="00150C39">
        <w:rPr>
          <w:rStyle w:val="FootnoteReference"/>
          <w:rFonts w:ascii="Times New Roman" w:hAnsi="Times New Roman"/>
          <w:sz w:val="22"/>
          <w:szCs w:val="22"/>
        </w:rPr>
        <w:footnoteReference w:id="2"/>
      </w:r>
      <w:r w:rsidRPr="00150C39">
        <w:rPr>
          <w:rFonts w:ascii="Times New Roman" w:hAnsi="Times New Roman"/>
          <w:sz w:val="22"/>
          <w:szCs w:val="22"/>
        </w:rPr>
        <w:t xml:space="preserve"> </w:t>
      </w:r>
      <w:proofErr w:type="gramStart"/>
      <w:r w:rsidRPr="00150C39">
        <w:rPr>
          <w:rStyle w:val="apple-style-span"/>
          <w:rFonts w:ascii="Times New Roman" w:eastAsiaTheme="majorEastAsia" w:hAnsi="Times New Roman"/>
          <w:sz w:val="22"/>
          <w:szCs w:val="22"/>
        </w:rPr>
        <w:t>Dengan demikian budaya organisasi dapat menjadikan anggota organisasi untuk lebih fokus pada pencapaian tujuan organisasi melalui tugas-tugas yang diberikan kepadanya.</w:t>
      </w:r>
      <w:proofErr w:type="gramEnd"/>
    </w:p>
    <w:p w:rsidR="00E93FE1" w:rsidRPr="00150C39" w:rsidRDefault="00E93FE1" w:rsidP="00150C39">
      <w:pPr>
        <w:pStyle w:val="00-TEKS"/>
        <w:spacing w:line="240" w:lineRule="auto"/>
        <w:contextualSpacing/>
        <w:rPr>
          <w:rStyle w:val="apple-style-span"/>
          <w:rFonts w:ascii="Times New Roman" w:eastAsiaTheme="majorEastAsia" w:hAnsi="Times New Roman"/>
          <w:sz w:val="22"/>
          <w:szCs w:val="22"/>
          <w:lang w:val="sv-SE"/>
        </w:rPr>
      </w:pPr>
      <w:r w:rsidRPr="00150C39">
        <w:rPr>
          <w:rStyle w:val="apple-style-span"/>
          <w:rFonts w:ascii="Times New Roman" w:eastAsiaTheme="majorEastAsia" w:hAnsi="Times New Roman"/>
          <w:sz w:val="22"/>
          <w:szCs w:val="22"/>
          <w:lang w:val="sv-SE"/>
        </w:rPr>
        <w:lastRenderedPageBreak/>
        <w:t xml:space="preserve">Budaya organisasi dan prestasi kerja pegawai terkait antara satu dengan yang lain. Budaya organisasi sebagai nilai-nilai organisasi akan dijadikan sebagai pedoman pegawai berperilaku dalam menyelesaikan tugasnya. Dengan budaya organisasi yang baik, maka pegawai akan berperilaku baik. Kondisi ini akan meningkatkan prestasi kerja pegawai  yang selanjutnya akan meningkatkan kinerja oragnisasi secara keseluruhan. </w:t>
      </w:r>
    </w:p>
    <w:p w:rsidR="00E93FE1" w:rsidRPr="00150C39" w:rsidRDefault="00E93FE1" w:rsidP="00150C39">
      <w:pPr>
        <w:pStyle w:val="00-TEKS"/>
        <w:spacing w:line="240" w:lineRule="auto"/>
        <w:contextualSpacing/>
        <w:rPr>
          <w:rFonts w:ascii="Times New Roman" w:hAnsi="Times New Roman"/>
          <w:sz w:val="22"/>
          <w:szCs w:val="22"/>
          <w:lang w:val="sv-SE"/>
        </w:rPr>
      </w:pPr>
      <w:r w:rsidRPr="00150C39">
        <w:rPr>
          <w:rFonts w:ascii="Times New Roman" w:hAnsi="Times New Roman"/>
          <w:sz w:val="22"/>
          <w:szCs w:val="22"/>
          <w:lang w:val="sv-SE"/>
        </w:rPr>
        <w:t xml:space="preserve">Adanya keterkaitan hubungan antara budaya organisasi dengan prestasi kerja pegawai  yang dapat dijelaskan dalam model diagnosis  bahwa semakin baik kualitas faktor-faktor yang terdapat dalam budaya organisasi makin baik kinerja pegawai. Pegawai yang sudah memahami keseluruhan nilai-nilai organisasi akan menjadikan nilai-nilai tersebut sebagai suatu kepribadian organisasi. Nilai dan keyakinan tersebut akan diwujudkan menjadi perilaku keseharian mereka dalam bekerja, sehingga akan menjadi kinerja individual. </w:t>
      </w:r>
    </w:p>
    <w:p w:rsidR="00E93FE1" w:rsidRPr="00150C39" w:rsidRDefault="00E93FE1" w:rsidP="00150C39">
      <w:pPr>
        <w:pStyle w:val="00-TEKS"/>
        <w:spacing w:line="240" w:lineRule="auto"/>
        <w:contextualSpacing/>
        <w:rPr>
          <w:rFonts w:ascii="Times New Roman" w:hAnsi="Times New Roman"/>
          <w:sz w:val="22"/>
          <w:szCs w:val="22"/>
          <w:lang w:val="sv-SE"/>
        </w:rPr>
      </w:pPr>
      <w:r w:rsidRPr="00150C39">
        <w:rPr>
          <w:rStyle w:val="apple-style-span"/>
          <w:rFonts w:ascii="Times New Roman" w:eastAsiaTheme="majorEastAsia" w:hAnsi="Times New Roman"/>
          <w:sz w:val="22"/>
          <w:szCs w:val="22"/>
          <w:lang w:val="sv-SE"/>
        </w:rPr>
        <w:t xml:space="preserve">Temuan berbagai penelitian menunjukkan bahwa terdapat korelasi positif dan signifikan antara budaya organisasi dengan prestasi kerja pagawai. Atas dasar itu, pengembangan budaya organisasi menjadi trend di lingkungan organisasi saat ini, hal ini tampak dari banyaknya program-program pengembangan budaya organisasi. Dengan implementasi budaya kerja diharapkan akan berpengaruh positif terhadap peningkatan prestasi kerja pegawai, khususnya di Balai Diklat Aparatur Sukamandi. </w:t>
      </w:r>
    </w:p>
    <w:p w:rsidR="00AD4876" w:rsidRDefault="00AD4876" w:rsidP="00150C39">
      <w:pPr>
        <w:pStyle w:val="BodyTextIndent"/>
        <w:contextualSpacing/>
        <w:rPr>
          <w:rFonts w:ascii="Times New Roman" w:hAnsi="Times New Roman"/>
          <w:szCs w:val="22"/>
          <w:lang w:val="sv-SE"/>
        </w:rPr>
        <w:sectPr w:rsidR="00AD4876" w:rsidSect="00AD4876">
          <w:type w:val="continuous"/>
          <w:pgSz w:w="11910" w:h="16840" w:code="9"/>
          <w:pgMar w:top="1701" w:right="1701" w:bottom="1701" w:left="1701" w:header="709" w:footer="709" w:gutter="0"/>
          <w:cols w:num="2" w:space="708"/>
          <w:docGrid w:linePitch="360"/>
        </w:sectPr>
      </w:pPr>
    </w:p>
    <w:p w:rsidR="002D0991" w:rsidRPr="00AD4876" w:rsidRDefault="002D0991" w:rsidP="00AD4876">
      <w:pPr>
        <w:jc w:val="both"/>
        <w:rPr>
          <w:rFonts w:ascii="Times New Roman" w:hAnsi="Times New Roman" w:cs="Times New Roman"/>
          <w:b/>
        </w:rPr>
      </w:pPr>
      <w:r w:rsidRPr="00AD4876">
        <w:rPr>
          <w:rFonts w:ascii="Times New Roman" w:hAnsi="Times New Roman" w:cs="Times New Roman"/>
          <w:b/>
        </w:rPr>
        <w:lastRenderedPageBreak/>
        <w:t>PENUTUP</w:t>
      </w:r>
    </w:p>
    <w:p w:rsidR="002F3F48" w:rsidRPr="00AD4876" w:rsidRDefault="002D0991" w:rsidP="00AD4876">
      <w:pPr>
        <w:jc w:val="both"/>
        <w:rPr>
          <w:rFonts w:ascii="Times New Roman" w:hAnsi="Times New Roman" w:cs="Times New Roman"/>
          <w:b/>
        </w:rPr>
      </w:pPr>
      <w:r w:rsidRPr="00AD4876">
        <w:rPr>
          <w:rFonts w:ascii="Times New Roman" w:hAnsi="Times New Roman" w:cs="Times New Roman"/>
          <w:b/>
        </w:rPr>
        <w:t>Kes</w:t>
      </w:r>
      <w:r w:rsidR="002F3F48" w:rsidRPr="00AD4876">
        <w:rPr>
          <w:rFonts w:ascii="Times New Roman" w:hAnsi="Times New Roman" w:cs="Times New Roman"/>
          <w:b/>
        </w:rPr>
        <w:t>impulan</w:t>
      </w:r>
    </w:p>
    <w:p w:rsidR="00AD4876" w:rsidRDefault="00AD4876" w:rsidP="00150C39">
      <w:pPr>
        <w:pStyle w:val="00-TEKS"/>
        <w:spacing w:line="240" w:lineRule="auto"/>
        <w:contextualSpacing/>
        <w:rPr>
          <w:rFonts w:ascii="Times New Roman" w:hAnsi="Times New Roman"/>
          <w:sz w:val="22"/>
          <w:szCs w:val="22"/>
        </w:rPr>
        <w:sectPr w:rsidR="00AD4876" w:rsidSect="00AD4876">
          <w:type w:val="continuous"/>
          <w:pgSz w:w="11910" w:h="16840" w:code="9"/>
          <w:pgMar w:top="1701" w:right="1701" w:bottom="1701" w:left="1701" w:header="709" w:footer="709" w:gutter="0"/>
          <w:cols w:space="708"/>
          <w:docGrid w:linePitch="360"/>
        </w:sectPr>
      </w:pPr>
    </w:p>
    <w:p w:rsidR="00A301E8" w:rsidRPr="00150C39" w:rsidRDefault="00A301E8" w:rsidP="00150C39">
      <w:pPr>
        <w:pStyle w:val="00-TEKS"/>
        <w:spacing w:line="240" w:lineRule="auto"/>
        <w:contextualSpacing/>
        <w:rPr>
          <w:rFonts w:ascii="Times New Roman" w:hAnsi="Times New Roman"/>
          <w:sz w:val="22"/>
          <w:szCs w:val="22"/>
        </w:rPr>
      </w:pPr>
      <w:r w:rsidRPr="00150C39">
        <w:rPr>
          <w:rFonts w:ascii="Times New Roman" w:hAnsi="Times New Roman"/>
          <w:sz w:val="22"/>
          <w:szCs w:val="22"/>
        </w:rPr>
        <w:lastRenderedPageBreak/>
        <w:t>Berdasarkan hasil penelitian yang dikemukakan dalam pembahasan sebelumnya diperoleh kesimpulan sebagai berikut:</w:t>
      </w:r>
    </w:p>
    <w:p w:rsidR="00A301E8" w:rsidRPr="00150C39" w:rsidRDefault="00A301E8" w:rsidP="00150C39">
      <w:pPr>
        <w:pStyle w:val="00-TEKS"/>
        <w:spacing w:line="240" w:lineRule="auto"/>
        <w:ind w:left="360" w:hanging="360"/>
        <w:contextualSpacing/>
        <w:rPr>
          <w:rFonts w:ascii="Times New Roman" w:hAnsi="Times New Roman"/>
          <w:sz w:val="22"/>
          <w:szCs w:val="22"/>
        </w:rPr>
      </w:pPr>
      <w:r w:rsidRPr="00150C39">
        <w:rPr>
          <w:rFonts w:ascii="Times New Roman" w:hAnsi="Times New Roman"/>
          <w:sz w:val="22"/>
          <w:szCs w:val="22"/>
        </w:rPr>
        <w:t>1. Prestasi kerja pegawai di Balai Diklat Aparatur Sukamandi relatif baik mencapai tingkat 81</w:t>
      </w:r>
      <w:proofErr w:type="gramStart"/>
      <w:r w:rsidRPr="00150C39">
        <w:rPr>
          <w:rFonts w:ascii="Times New Roman" w:hAnsi="Times New Roman"/>
          <w:sz w:val="22"/>
          <w:szCs w:val="22"/>
        </w:rPr>
        <w:t>,86</w:t>
      </w:r>
      <w:proofErr w:type="gramEnd"/>
      <w:r w:rsidRPr="00150C39">
        <w:rPr>
          <w:rFonts w:ascii="Times New Roman" w:hAnsi="Times New Roman"/>
          <w:sz w:val="22"/>
          <w:szCs w:val="22"/>
        </w:rPr>
        <w:t xml:space="preserve">%. </w:t>
      </w:r>
      <w:proofErr w:type="gramStart"/>
      <w:r w:rsidRPr="00150C39">
        <w:rPr>
          <w:rFonts w:ascii="Times New Roman" w:hAnsi="Times New Roman"/>
          <w:sz w:val="22"/>
          <w:szCs w:val="22"/>
        </w:rPr>
        <w:t>Hal ini ditunjukkan oleh penampilan pegawai dalam melaksanakan pekerjaan secara tepat waktu, memiliki tanggung jawab dalam bekerja, memperlihatkan kualitas hasil kerja yang dicapai, mentaati pada peraturan, dan membina kerjasama.</w:t>
      </w:r>
      <w:proofErr w:type="gramEnd"/>
    </w:p>
    <w:p w:rsidR="00A301E8" w:rsidRPr="00150C39" w:rsidRDefault="00A301E8" w:rsidP="00150C39">
      <w:pPr>
        <w:pStyle w:val="00-TEKS"/>
        <w:numPr>
          <w:ilvl w:val="0"/>
          <w:numId w:val="4"/>
        </w:numPr>
        <w:tabs>
          <w:tab w:val="clear" w:pos="2340"/>
        </w:tabs>
        <w:spacing w:line="240" w:lineRule="auto"/>
        <w:ind w:left="450"/>
        <w:contextualSpacing/>
        <w:rPr>
          <w:rFonts w:ascii="Times New Roman" w:hAnsi="Times New Roman"/>
          <w:sz w:val="22"/>
          <w:szCs w:val="22"/>
          <w:lang w:val="sv-SE"/>
        </w:rPr>
      </w:pPr>
      <w:r w:rsidRPr="00150C39">
        <w:rPr>
          <w:rFonts w:ascii="Times New Roman" w:hAnsi="Times New Roman"/>
          <w:sz w:val="22"/>
          <w:szCs w:val="22"/>
          <w:lang w:val="nb-NO"/>
        </w:rPr>
        <w:t xml:space="preserve">Budaya organisasi di Balai Diklat Aparatur Sukamandi relatif rendah hanya </w:t>
      </w:r>
      <w:r w:rsidRPr="00150C39">
        <w:rPr>
          <w:rFonts w:ascii="Times New Roman" w:hAnsi="Times New Roman"/>
          <w:sz w:val="22"/>
          <w:szCs w:val="22"/>
          <w:lang w:val="sv-SE"/>
        </w:rPr>
        <w:t xml:space="preserve">mencapai tingkatan 62,98%. Hal ini ditunjukkan oleh </w:t>
      </w:r>
      <w:r w:rsidRPr="00150C39">
        <w:rPr>
          <w:rFonts w:ascii="Times New Roman" w:hAnsi="Times New Roman"/>
          <w:bCs/>
          <w:sz w:val="22"/>
          <w:szCs w:val="22"/>
          <w:lang w:val="sv-SE"/>
        </w:rPr>
        <w:t xml:space="preserve">nilai-nilai dan norma tentang struktur tugas, </w:t>
      </w:r>
      <w:r w:rsidRPr="00150C39">
        <w:rPr>
          <w:rFonts w:ascii="Times New Roman" w:hAnsi="Times New Roman"/>
          <w:bCs/>
          <w:sz w:val="22"/>
          <w:szCs w:val="22"/>
          <w:lang w:val="sv-SE"/>
        </w:rPr>
        <w:lastRenderedPageBreak/>
        <w:t xml:space="preserve">peraturan yang berlaku, interaksi antar pegawai, dan penghargaan terhadap prestasi yang belum disepakati secara utuh sebagai acuan dalam melaksanakan aktivitas untuk mencapai tujuan organisasi sehingga masih harus ditingkatkan.  </w:t>
      </w:r>
    </w:p>
    <w:p w:rsidR="00AD4876" w:rsidRDefault="00A301E8" w:rsidP="00150C39">
      <w:pPr>
        <w:pStyle w:val="00-TEKS"/>
        <w:numPr>
          <w:ilvl w:val="0"/>
          <w:numId w:val="4"/>
        </w:numPr>
        <w:tabs>
          <w:tab w:val="clear" w:pos="2340"/>
        </w:tabs>
        <w:spacing w:line="240" w:lineRule="auto"/>
        <w:ind w:left="450"/>
        <w:contextualSpacing/>
        <w:rPr>
          <w:rFonts w:ascii="Times New Roman" w:hAnsi="Times New Roman"/>
          <w:sz w:val="22"/>
          <w:szCs w:val="22"/>
          <w:lang w:val="sv-SE"/>
        </w:rPr>
        <w:sectPr w:rsidR="00AD4876" w:rsidSect="00AD4876">
          <w:type w:val="continuous"/>
          <w:pgSz w:w="11910" w:h="16840" w:code="9"/>
          <w:pgMar w:top="1701" w:right="1701" w:bottom="1701" w:left="1701" w:header="709" w:footer="709" w:gutter="0"/>
          <w:cols w:num="2" w:space="708"/>
          <w:docGrid w:linePitch="360"/>
        </w:sectPr>
      </w:pPr>
      <w:r w:rsidRPr="00150C39">
        <w:rPr>
          <w:rFonts w:ascii="Times New Roman" w:hAnsi="Times New Roman"/>
          <w:sz w:val="22"/>
          <w:szCs w:val="22"/>
          <w:lang w:val="sv-SE"/>
        </w:rPr>
        <w:t xml:space="preserve">Budaya organisasi berpotensi mengarahkan pegawai dalam meningkatkan </w:t>
      </w:r>
      <w:r w:rsidRPr="00150C39">
        <w:rPr>
          <w:rFonts w:ascii="Times New Roman" w:hAnsi="Times New Roman"/>
          <w:sz w:val="22"/>
          <w:szCs w:val="22"/>
          <w:lang w:val="nb-NO"/>
        </w:rPr>
        <w:t>prestasi kerja</w:t>
      </w:r>
      <w:r w:rsidRPr="00150C39">
        <w:rPr>
          <w:rFonts w:ascii="Times New Roman" w:hAnsi="Times New Roman"/>
          <w:sz w:val="22"/>
          <w:szCs w:val="22"/>
          <w:lang w:val="sv-SE"/>
        </w:rPr>
        <w:t>. Kesepakatan terhadap nilai-nilai dan norma organisasi akan mendorong pegawai dalam melaksanakan pekerjaan sesuai dengan tujuan organisasi. Hal ini ditunjukan terutama oleh struktur tugas yang dapat mengarahkan pegawai menunjukkan kualitas hasil kerja.</w:t>
      </w:r>
    </w:p>
    <w:p w:rsidR="001F7016" w:rsidRPr="00150C39" w:rsidRDefault="001F7016" w:rsidP="00150C39">
      <w:pPr>
        <w:pStyle w:val="ListParagraph"/>
        <w:ind w:left="426"/>
        <w:jc w:val="both"/>
        <w:rPr>
          <w:rFonts w:ascii="Times New Roman" w:hAnsi="Times New Roman" w:cs="Times New Roman"/>
        </w:rPr>
      </w:pPr>
      <w:r w:rsidRPr="00150C39">
        <w:rPr>
          <w:rFonts w:ascii="Times New Roman" w:hAnsi="Times New Roman" w:cs="Times New Roman"/>
          <w:color w:val="0D0D0D" w:themeColor="text1" w:themeTint="F2"/>
        </w:rPr>
        <w:lastRenderedPageBreak/>
        <w:t xml:space="preserve"> </w:t>
      </w:r>
    </w:p>
    <w:p w:rsidR="008952B1" w:rsidRPr="00AD4876" w:rsidRDefault="002F3F48" w:rsidP="00AD4876">
      <w:pPr>
        <w:jc w:val="both"/>
        <w:rPr>
          <w:rFonts w:ascii="Times New Roman" w:hAnsi="Times New Roman" w:cs="Times New Roman"/>
          <w:b/>
        </w:rPr>
      </w:pPr>
      <w:r w:rsidRPr="00AD4876">
        <w:rPr>
          <w:rFonts w:ascii="Times New Roman" w:hAnsi="Times New Roman" w:cs="Times New Roman"/>
          <w:b/>
        </w:rPr>
        <w:t>Saran</w:t>
      </w:r>
    </w:p>
    <w:p w:rsidR="00AD4876" w:rsidRDefault="00AD4876" w:rsidP="00150C39">
      <w:pPr>
        <w:pStyle w:val="BodyText"/>
        <w:ind w:firstLine="720"/>
        <w:contextualSpacing/>
        <w:jc w:val="both"/>
        <w:rPr>
          <w:sz w:val="22"/>
          <w:szCs w:val="22"/>
          <w:lang w:val="sv-SE"/>
        </w:rPr>
        <w:sectPr w:rsidR="00AD4876" w:rsidSect="00AD4876">
          <w:type w:val="continuous"/>
          <w:pgSz w:w="11910" w:h="16840" w:code="9"/>
          <w:pgMar w:top="1701" w:right="1701" w:bottom="1701" w:left="1701" w:header="709" w:footer="709" w:gutter="0"/>
          <w:cols w:space="708"/>
          <w:docGrid w:linePitch="360"/>
        </w:sectPr>
      </w:pPr>
    </w:p>
    <w:p w:rsidR="003A32D1" w:rsidRPr="00150C39" w:rsidRDefault="003A32D1" w:rsidP="00150C39">
      <w:pPr>
        <w:pStyle w:val="BodyText"/>
        <w:ind w:firstLine="720"/>
        <w:contextualSpacing/>
        <w:jc w:val="both"/>
        <w:rPr>
          <w:sz w:val="22"/>
          <w:szCs w:val="22"/>
          <w:lang w:val="sv-SE"/>
        </w:rPr>
      </w:pPr>
      <w:r w:rsidRPr="00150C39">
        <w:rPr>
          <w:sz w:val="22"/>
          <w:szCs w:val="22"/>
          <w:lang w:val="sv-SE"/>
        </w:rPr>
        <w:lastRenderedPageBreak/>
        <w:t>Melalui penelitian ini diketahui adanya karakteristik budaya organisasi yang dapat mendungkung peningkatan prestasi kerja pegawai. Terkait dengan hal tersebut dapat dikemukakan saran-saran untuk memperkuat budaya organisasi dalam meningkatkan kinerja.</w:t>
      </w:r>
    </w:p>
    <w:p w:rsidR="003A32D1" w:rsidRPr="00150C39" w:rsidRDefault="003A32D1" w:rsidP="00150C39">
      <w:pPr>
        <w:pStyle w:val="BodyTextIndent"/>
        <w:tabs>
          <w:tab w:val="left" w:pos="270"/>
        </w:tabs>
        <w:ind w:left="3067" w:hanging="3067"/>
        <w:contextualSpacing/>
        <w:rPr>
          <w:rFonts w:ascii="Times New Roman" w:hAnsi="Times New Roman"/>
          <w:b/>
          <w:szCs w:val="22"/>
          <w:lang w:val="sv-SE"/>
        </w:rPr>
      </w:pPr>
      <w:r w:rsidRPr="00150C39">
        <w:rPr>
          <w:rFonts w:ascii="Times New Roman" w:hAnsi="Times New Roman"/>
          <w:b/>
          <w:szCs w:val="22"/>
          <w:lang w:val="sv-SE"/>
        </w:rPr>
        <w:t>Saran untuk Pegawai</w:t>
      </w:r>
    </w:p>
    <w:p w:rsidR="003A32D1" w:rsidRPr="00150C39" w:rsidRDefault="003A32D1" w:rsidP="00150C39">
      <w:pPr>
        <w:pStyle w:val="BodyText"/>
        <w:ind w:firstLine="720"/>
        <w:contextualSpacing/>
        <w:jc w:val="both"/>
        <w:rPr>
          <w:sz w:val="22"/>
          <w:szCs w:val="22"/>
          <w:lang w:val="sv-SE"/>
        </w:rPr>
      </w:pPr>
      <w:r w:rsidRPr="00150C39">
        <w:rPr>
          <w:sz w:val="22"/>
          <w:szCs w:val="22"/>
          <w:lang w:val="sv-SE"/>
        </w:rPr>
        <w:t xml:space="preserve">Pegawai pada hakekatnya adalah anggota organisasi yang memiliki turut menguatkan budaya untuk meningkatkan kinerja organisasi. Adanya kesepahaman di antara pegawai tentang nilai-nilai budaya akan menyatukan perilaku dalam melakukan pekerjaan. Mampu tidaknya seorang pegawai menampilkan prestasi kerja tidak terlepas komitmen terhadap organisasi dan tugas yang menjadi tanggungjawabnya. Hal ini menekankan perlunya setiap pegawai memiliki pemahaman tentang budaya organisasi sehingga tahu kemana arah yang dituju organisasi tempatnya bekerja. </w:t>
      </w:r>
    </w:p>
    <w:p w:rsidR="003A32D1" w:rsidRPr="00150C39" w:rsidRDefault="003A32D1" w:rsidP="00150C39">
      <w:pPr>
        <w:pStyle w:val="BodyText"/>
        <w:ind w:firstLine="720"/>
        <w:contextualSpacing/>
        <w:jc w:val="both"/>
        <w:rPr>
          <w:sz w:val="22"/>
          <w:szCs w:val="22"/>
          <w:lang w:val="sv-SE"/>
        </w:rPr>
      </w:pPr>
      <w:r w:rsidRPr="00150C39">
        <w:rPr>
          <w:sz w:val="22"/>
          <w:szCs w:val="22"/>
          <w:lang w:val="sv-SE"/>
        </w:rPr>
        <w:t xml:space="preserve">Langkah-langkah yang perlu dilakukan pegawai dalam memahami karakteristik budaya organisasi adalah: (1) Mempelajari kebijakan dan peraturan (tata-tertib) yang berlaku di lingkungan </w:t>
      </w:r>
      <w:r w:rsidRPr="00150C39">
        <w:rPr>
          <w:sz w:val="22"/>
          <w:szCs w:val="22"/>
          <w:lang w:val="sv-SE"/>
        </w:rPr>
        <w:lastRenderedPageBreak/>
        <w:t xml:space="preserve">organisasi; (2) Mengamati pola perilaku pegawai lain dalam melakukan aktivitas kerjanya sehari-hari; (3) Meningkatkan interaksi komunikasi baik secara vertikal ataupun secara horisontal; serta (4) Mendiskusikan upaya pemecahan masalah yang dihadapi baik itu dengan rekan kerja atau dengan atasan. </w:t>
      </w:r>
    </w:p>
    <w:p w:rsidR="003A32D1" w:rsidRPr="00150C39" w:rsidRDefault="003A32D1" w:rsidP="00150C39">
      <w:pPr>
        <w:pStyle w:val="BodyTextIndent"/>
        <w:tabs>
          <w:tab w:val="left" w:pos="426"/>
        </w:tabs>
        <w:ind w:left="0" w:firstLine="450"/>
        <w:contextualSpacing/>
        <w:rPr>
          <w:rFonts w:ascii="Times New Roman" w:hAnsi="Times New Roman"/>
          <w:szCs w:val="22"/>
          <w:lang w:val="sv-SE"/>
        </w:rPr>
      </w:pPr>
    </w:p>
    <w:p w:rsidR="003A32D1" w:rsidRPr="00150C39" w:rsidRDefault="003A32D1" w:rsidP="00150C39">
      <w:pPr>
        <w:pStyle w:val="BodyTextIndent"/>
        <w:tabs>
          <w:tab w:val="left" w:pos="426"/>
        </w:tabs>
        <w:ind w:hanging="360"/>
        <w:contextualSpacing/>
        <w:rPr>
          <w:rFonts w:ascii="Times New Roman" w:hAnsi="Times New Roman"/>
          <w:b/>
          <w:szCs w:val="22"/>
          <w:lang w:val="sv-SE"/>
        </w:rPr>
      </w:pPr>
      <w:r w:rsidRPr="00150C39">
        <w:rPr>
          <w:rFonts w:ascii="Times New Roman" w:hAnsi="Times New Roman"/>
          <w:b/>
          <w:szCs w:val="22"/>
          <w:lang w:val="sv-SE"/>
        </w:rPr>
        <w:t>Saran untuk Manajer/Pimpinan Lembaga</w:t>
      </w:r>
    </w:p>
    <w:p w:rsidR="003A32D1" w:rsidRPr="00150C39" w:rsidRDefault="003A32D1" w:rsidP="00150C39">
      <w:pPr>
        <w:pStyle w:val="BodyText"/>
        <w:ind w:firstLine="720"/>
        <w:contextualSpacing/>
        <w:jc w:val="both"/>
        <w:rPr>
          <w:sz w:val="22"/>
          <w:szCs w:val="22"/>
          <w:lang w:val="sv-SE"/>
        </w:rPr>
      </w:pPr>
      <w:r w:rsidRPr="00150C39">
        <w:rPr>
          <w:sz w:val="22"/>
          <w:szCs w:val="22"/>
          <w:lang w:val="sv-SE"/>
        </w:rPr>
        <w:t xml:space="preserve">Kedudukan manajemen dan pemimpin dalam organisasi perlu menjadi bahan refleksi bersama agar peran pemimpin diterima dan dihayati oleh para anggotanya dalam internalisasi budaya serta berbagai nilai kebersamaan. Bagian terpenting dari tugas seorang manajer/pemimpin adalah bertanggung jawab dalam pembentukan dan pengembangan budaya organisasi melalui identifikasi nilai-nilai dan prinsip dasar organisasi, memberikan contoh dari nilai-nilai tersebut pada pegawai, memahami karakteristik budaya organisasi secara utuh baik segi positif dan negatifnya dan memperkuat nilai-nilai yang dapat menunjang peningkatan prestasi kerja </w:t>
      </w:r>
      <w:r w:rsidRPr="00150C39">
        <w:rPr>
          <w:sz w:val="22"/>
          <w:szCs w:val="22"/>
          <w:lang w:val="sv-SE"/>
        </w:rPr>
        <w:lastRenderedPageBreak/>
        <w:t>pegawai  .</w:t>
      </w:r>
    </w:p>
    <w:p w:rsidR="003A32D1" w:rsidRPr="00150C39" w:rsidRDefault="003A32D1" w:rsidP="00150C39">
      <w:pPr>
        <w:pStyle w:val="BodyText"/>
        <w:ind w:firstLine="720"/>
        <w:contextualSpacing/>
        <w:jc w:val="both"/>
        <w:rPr>
          <w:sz w:val="22"/>
          <w:szCs w:val="22"/>
          <w:lang w:val="sv-SE"/>
        </w:rPr>
      </w:pPr>
      <w:r w:rsidRPr="00150C39">
        <w:rPr>
          <w:sz w:val="22"/>
          <w:szCs w:val="22"/>
          <w:lang w:val="sv-SE"/>
        </w:rPr>
        <w:t xml:space="preserve">Tindakan pimpinan dalam pengembangan budaya organisasi untuk meningkatkan kinerja antara lain </w:t>
      </w:r>
      <w:r w:rsidRPr="00150C39">
        <w:rPr>
          <w:bCs/>
          <w:sz w:val="22"/>
          <w:szCs w:val="22"/>
          <w:lang w:val="sv-SE"/>
        </w:rPr>
        <w:t xml:space="preserve">menetapkan dan mengkomunikasikan </w:t>
      </w:r>
      <w:r w:rsidRPr="00150C39">
        <w:rPr>
          <w:bCs/>
          <w:sz w:val="22"/>
          <w:szCs w:val="22"/>
          <w:lang w:val="sv-SE"/>
        </w:rPr>
        <w:lastRenderedPageBreak/>
        <w:t xml:space="preserve">struktur tugas secara jelas, </w:t>
      </w:r>
      <w:r w:rsidRPr="00150C39">
        <w:rPr>
          <w:sz w:val="22"/>
          <w:szCs w:val="22"/>
          <w:lang w:val="sv-SE"/>
        </w:rPr>
        <w:t xml:space="preserve">konsisten dalam menegakan peraturan, memfasilitasi interaksi anta pegawai serta </w:t>
      </w:r>
      <w:r w:rsidRPr="00150C39">
        <w:rPr>
          <w:bCs/>
          <w:sz w:val="22"/>
          <w:szCs w:val="22"/>
          <w:lang w:val="sv-SE"/>
        </w:rPr>
        <w:t>memberikan penghargaan pada pegawai berdasarkan kemampuan dan prestasinya</w:t>
      </w:r>
      <w:r w:rsidRPr="00150C39">
        <w:rPr>
          <w:sz w:val="22"/>
          <w:szCs w:val="22"/>
          <w:lang w:val="sv-SE"/>
        </w:rPr>
        <w:t>.</w:t>
      </w:r>
    </w:p>
    <w:p w:rsidR="00AD4876" w:rsidRDefault="00AD4876" w:rsidP="00150C39">
      <w:pPr>
        <w:spacing w:after="0" w:line="240" w:lineRule="auto"/>
        <w:contextualSpacing/>
        <w:jc w:val="center"/>
        <w:rPr>
          <w:rFonts w:ascii="Times New Roman" w:hAnsi="Times New Roman" w:cs="Times New Roman"/>
          <w:b/>
        </w:rPr>
        <w:sectPr w:rsidR="00AD4876" w:rsidSect="00AD4876">
          <w:type w:val="continuous"/>
          <w:pgSz w:w="11910" w:h="16840" w:code="9"/>
          <w:pgMar w:top="1701" w:right="1701" w:bottom="1701" w:left="1701" w:header="709" w:footer="709" w:gutter="0"/>
          <w:cols w:num="2" w:space="708"/>
          <w:docGrid w:linePitch="360"/>
        </w:sectPr>
      </w:pPr>
    </w:p>
    <w:p w:rsidR="00A301E8" w:rsidRPr="00150C39" w:rsidRDefault="00A301E8" w:rsidP="00150C39">
      <w:pPr>
        <w:spacing w:after="0" w:line="240" w:lineRule="auto"/>
        <w:contextualSpacing/>
        <w:jc w:val="center"/>
        <w:rPr>
          <w:rFonts w:ascii="Times New Roman" w:hAnsi="Times New Roman" w:cs="Times New Roman"/>
          <w:b/>
        </w:rPr>
      </w:pPr>
    </w:p>
    <w:p w:rsidR="00D64F7F" w:rsidRPr="00150C39" w:rsidRDefault="00D64F7F" w:rsidP="00AD4876">
      <w:pPr>
        <w:spacing w:after="0" w:line="240" w:lineRule="auto"/>
        <w:contextualSpacing/>
        <w:rPr>
          <w:rFonts w:ascii="Times New Roman" w:hAnsi="Times New Roman" w:cs="Times New Roman"/>
          <w:b/>
        </w:rPr>
      </w:pPr>
      <w:r w:rsidRPr="00150C39">
        <w:rPr>
          <w:rFonts w:ascii="Times New Roman" w:hAnsi="Times New Roman" w:cs="Times New Roman"/>
          <w:b/>
        </w:rPr>
        <w:t>DAFTAR PUSTAKA</w:t>
      </w:r>
    </w:p>
    <w:p w:rsidR="00AD4876" w:rsidRDefault="00AD4876" w:rsidP="00150C39">
      <w:pPr>
        <w:spacing w:after="0" w:line="240" w:lineRule="auto"/>
        <w:ind w:left="994" w:hanging="562"/>
        <w:contextualSpacing/>
        <w:jc w:val="both"/>
        <w:rPr>
          <w:rFonts w:ascii="Times New Roman" w:eastAsia="Times New Roman" w:hAnsi="Times New Roman" w:cs="Times New Roman"/>
        </w:rPr>
        <w:sectPr w:rsidR="00AD4876" w:rsidSect="00AD4876">
          <w:type w:val="continuous"/>
          <w:pgSz w:w="11910" w:h="16840" w:code="9"/>
          <w:pgMar w:top="1701" w:right="1701" w:bottom="1701" w:left="1701" w:header="709" w:footer="709" w:gutter="0"/>
          <w:cols w:space="708"/>
          <w:docGrid w:linePitch="360"/>
        </w:sectPr>
      </w:pP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eastAsia="Times New Roman" w:hAnsi="Times New Roman" w:cs="Times New Roman"/>
        </w:rPr>
        <w:lastRenderedPageBreak/>
        <w:t xml:space="preserve"> </w:t>
      </w:r>
      <w:r w:rsidRPr="00150C39">
        <w:rPr>
          <w:rFonts w:ascii="Times New Roman" w:hAnsi="Times New Roman" w:cs="Times New Roman"/>
        </w:rPr>
        <w:t xml:space="preserve">Bacal, Robert </w:t>
      </w:r>
      <w:r w:rsidRPr="00150C39">
        <w:rPr>
          <w:rFonts w:ascii="Times New Roman" w:hAnsi="Times New Roman" w:cs="Times New Roman"/>
          <w:i/>
          <w:iCs/>
        </w:rPr>
        <w:t>Performance Management</w:t>
      </w:r>
      <w:r w:rsidRPr="00150C39">
        <w:rPr>
          <w:rFonts w:ascii="Times New Roman" w:hAnsi="Times New Roman" w:cs="Times New Roman"/>
        </w:rPr>
        <w:t xml:space="preserve"> alih bahasa: Surya Dharma dan Yanuar Irawan. Jakarta: Gramedia, 2002.    </w:t>
      </w:r>
    </w:p>
    <w:p w:rsidR="006D6801" w:rsidRPr="00150C39" w:rsidRDefault="006D6801" w:rsidP="00150C39">
      <w:pPr>
        <w:spacing w:after="0" w:line="240" w:lineRule="auto"/>
        <w:ind w:left="994" w:hanging="562"/>
        <w:contextualSpacing/>
        <w:jc w:val="both"/>
        <w:rPr>
          <w:rFonts w:ascii="Times New Roman" w:hAnsi="Times New Roman" w:cs="Times New Roman"/>
          <w:i/>
          <w:iCs/>
        </w:rPr>
      </w:pPr>
      <w:r w:rsidRPr="00150C39">
        <w:rPr>
          <w:rFonts w:ascii="Times New Roman" w:hAnsi="Times New Roman" w:cs="Times New Roman"/>
        </w:rPr>
        <w:t xml:space="preserve">Bernardin, John H. and E. A. Russel, </w:t>
      </w:r>
      <w:r w:rsidRPr="00150C39">
        <w:rPr>
          <w:rFonts w:ascii="Times New Roman" w:hAnsi="Times New Roman" w:cs="Times New Roman"/>
          <w:i/>
          <w:iCs/>
        </w:rPr>
        <w:t xml:space="preserve">Human Resources Management, an Experiental Approach. </w:t>
      </w:r>
      <w:r w:rsidRPr="00150C39">
        <w:rPr>
          <w:rFonts w:ascii="Times New Roman" w:hAnsi="Times New Roman" w:cs="Times New Roman"/>
        </w:rPr>
        <w:t xml:space="preserve">Singapore: McGraww-Hill, 1993.    </w:t>
      </w:r>
    </w:p>
    <w:p w:rsidR="006D6801" w:rsidRPr="00150C39" w:rsidRDefault="006D6801" w:rsidP="00150C39">
      <w:pPr>
        <w:spacing w:after="0" w:line="240" w:lineRule="auto"/>
        <w:ind w:left="994" w:hanging="562"/>
        <w:contextualSpacing/>
        <w:jc w:val="both"/>
        <w:rPr>
          <w:rFonts w:ascii="Times New Roman" w:hAnsi="Times New Roman" w:cs="Times New Roman"/>
          <w:lang w:val="sv-SE"/>
        </w:rPr>
      </w:pPr>
      <w:r w:rsidRPr="00150C39">
        <w:rPr>
          <w:rFonts w:ascii="Times New Roman" w:hAnsi="Times New Roman" w:cs="Times New Roman"/>
          <w:lang w:val="sv-SE"/>
        </w:rPr>
        <w:t xml:space="preserve">Gibson, James L., John M. Ivancevich and James H. Donnelly, </w:t>
      </w:r>
      <w:r w:rsidRPr="00150C39">
        <w:rPr>
          <w:rFonts w:ascii="Times New Roman" w:hAnsi="Times New Roman" w:cs="Times New Roman"/>
          <w:i/>
          <w:lang w:val="sv-SE"/>
        </w:rPr>
        <w:t>Organisasi</w:t>
      </w:r>
      <w:r w:rsidRPr="00150C39">
        <w:rPr>
          <w:rFonts w:ascii="Times New Roman" w:hAnsi="Times New Roman" w:cs="Times New Roman"/>
          <w:lang w:val="sv-SE"/>
        </w:rPr>
        <w:t xml:space="preserve">: </w:t>
      </w:r>
      <w:r w:rsidRPr="00150C39">
        <w:rPr>
          <w:rFonts w:ascii="Times New Roman" w:hAnsi="Times New Roman" w:cs="Times New Roman"/>
          <w:i/>
          <w:lang w:val="sv-SE"/>
        </w:rPr>
        <w:t>Perilaku, Struktur, Proses</w:t>
      </w:r>
      <w:r w:rsidRPr="00150C39">
        <w:rPr>
          <w:rFonts w:ascii="Times New Roman" w:hAnsi="Times New Roman" w:cs="Times New Roman"/>
          <w:lang w:val="sv-SE"/>
        </w:rPr>
        <w:t xml:space="preserve">, alih bahasa Nunuk Adiarni. Jakarta: Binarupa Aksara, 1996.    </w:t>
      </w: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hAnsi="Times New Roman" w:cs="Times New Roman"/>
        </w:rPr>
        <w:t xml:space="preserve">Gray, Edmund R. and Larry R.Smeltzer, </w:t>
      </w:r>
      <w:proofErr w:type="gramStart"/>
      <w:r w:rsidRPr="00150C39">
        <w:rPr>
          <w:rFonts w:ascii="Times New Roman" w:hAnsi="Times New Roman" w:cs="Times New Roman"/>
          <w:i/>
        </w:rPr>
        <w:t>Management :</w:t>
      </w:r>
      <w:proofErr w:type="gramEnd"/>
      <w:r w:rsidRPr="00150C39">
        <w:rPr>
          <w:rFonts w:ascii="Times New Roman" w:hAnsi="Times New Roman" w:cs="Times New Roman"/>
          <w:i/>
        </w:rPr>
        <w:t xml:space="preserve"> The Competitius Edge,. </w:t>
      </w:r>
      <w:r w:rsidRPr="00150C39">
        <w:rPr>
          <w:rFonts w:ascii="Times New Roman" w:hAnsi="Times New Roman" w:cs="Times New Roman"/>
        </w:rPr>
        <w:t xml:space="preserve">Singapore: Macmillan, 1990.    </w:t>
      </w:r>
    </w:p>
    <w:p w:rsidR="006D6801" w:rsidRPr="00150C39" w:rsidRDefault="006D6801" w:rsidP="00150C39">
      <w:pPr>
        <w:spacing w:after="0" w:line="240" w:lineRule="auto"/>
        <w:ind w:left="994" w:hanging="562"/>
        <w:contextualSpacing/>
        <w:jc w:val="both"/>
        <w:rPr>
          <w:rFonts w:ascii="Times New Roman" w:hAnsi="Times New Roman" w:cs="Times New Roman"/>
        </w:rPr>
      </w:pPr>
      <w:proofErr w:type="gramStart"/>
      <w:r w:rsidRPr="00150C39">
        <w:rPr>
          <w:rFonts w:ascii="Times New Roman" w:hAnsi="Times New Roman" w:cs="Times New Roman"/>
        </w:rPr>
        <w:t xml:space="preserve">Kast, Fremont E. dan James E. Roseinzweig, </w:t>
      </w:r>
      <w:r w:rsidRPr="00150C39">
        <w:rPr>
          <w:rFonts w:ascii="Times New Roman" w:hAnsi="Times New Roman" w:cs="Times New Roman"/>
          <w:i/>
        </w:rPr>
        <w:t xml:space="preserve">Organization and Management, </w:t>
      </w:r>
      <w:r w:rsidRPr="00150C39">
        <w:rPr>
          <w:rFonts w:ascii="Times New Roman" w:hAnsi="Times New Roman" w:cs="Times New Roman"/>
        </w:rPr>
        <w:t>Terjemahan Hasmy Ali.</w:t>
      </w:r>
      <w:proofErr w:type="gramEnd"/>
      <w:r w:rsidRPr="00150C39">
        <w:rPr>
          <w:rFonts w:ascii="Times New Roman" w:hAnsi="Times New Roman" w:cs="Times New Roman"/>
        </w:rPr>
        <w:t xml:space="preserve"> </w:t>
      </w:r>
      <w:proofErr w:type="gramStart"/>
      <w:r w:rsidRPr="00150C39">
        <w:rPr>
          <w:rFonts w:ascii="Times New Roman" w:hAnsi="Times New Roman" w:cs="Times New Roman"/>
        </w:rPr>
        <w:t>Jakarta :</w:t>
      </w:r>
      <w:proofErr w:type="gramEnd"/>
      <w:r w:rsidRPr="00150C39">
        <w:rPr>
          <w:rFonts w:ascii="Times New Roman" w:hAnsi="Times New Roman" w:cs="Times New Roman"/>
        </w:rPr>
        <w:t xml:space="preserve"> PT. Bumi Aksara, 1985.    </w:t>
      </w: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hAnsi="Times New Roman" w:cs="Times New Roman"/>
        </w:rPr>
        <w:t xml:space="preserve">Kirkpatrick, Thomas O. and Chad T. Lewis, </w:t>
      </w:r>
      <w:r w:rsidRPr="00150C39">
        <w:rPr>
          <w:rFonts w:ascii="Times New Roman" w:hAnsi="Times New Roman" w:cs="Times New Roman"/>
          <w:i/>
        </w:rPr>
        <w:t xml:space="preserve">Effective </w:t>
      </w:r>
      <w:proofErr w:type="gramStart"/>
      <w:r w:rsidRPr="00150C39">
        <w:rPr>
          <w:rFonts w:ascii="Times New Roman" w:hAnsi="Times New Roman" w:cs="Times New Roman"/>
          <w:i/>
        </w:rPr>
        <w:t>Supervisor :</w:t>
      </w:r>
      <w:proofErr w:type="gramEnd"/>
      <w:r w:rsidRPr="00150C39">
        <w:rPr>
          <w:rFonts w:ascii="Times New Roman" w:hAnsi="Times New Roman" w:cs="Times New Roman"/>
        </w:rPr>
        <w:t xml:space="preserve"> Preparing for 21 Century . </w:t>
      </w:r>
      <w:proofErr w:type="gramStart"/>
      <w:r w:rsidRPr="00150C39">
        <w:rPr>
          <w:rFonts w:ascii="Times New Roman" w:hAnsi="Times New Roman" w:cs="Times New Roman"/>
          <w:i/>
        </w:rPr>
        <w:t>Orlando :</w:t>
      </w:r>
      <w:proofErr w:type="gramEnd"/>
      <w:r w:rsidRPr="00150C39">
        <w:rPr>
          <w:rFonts w:ascii="Times New Roman" w:hAnsi="Times New Roman" w:cs="Times New Roman"/>
          <w:i/>
        </w:rPr>
        <w:t xml:space="preserve"> The Dryden Press, 1995.    </w:t>
      </w: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hAnsi="Times New Roman" w:cs="Times New Roman"/>
        </w:rPr>
        <w:t xml:space="preserve">Kolb, David A., Joyce S. Osland, and Irwin M. Rubin, </w:t>
      </w:r>
      <w:r w:rsidRPr="00150C39">
        <w:rPr>
          <w:rFonts w:ascii="Times New Roman" w:hAnsi="Times New Roman" w:cs="Times New Roman"/>
          <w:i/>
        </w:rPr>
        <w:t>The Organizational Behavior Reader</w:t>
      </w:r>
      <w:proofErr w:type="gramStart"/>
      <w:r w:rsidRPr="00150C39">
        <w:rPr>
          <w:rFonts w:ascii="Times New Roman" w:hAnsi="Times New Roman" w:cs="Times New Roman"/>
        </w:rPr>
        <w:t>,.</w:t>
      </w:r>
      <w:proofErr w:type="gramEnd"/>
      <w:r w:rsidRPr="00150C39">
        <w:rPr>
          <w:rFonts w:ascii="Times New Roman" w:hAnsi="Times New Roman" w:cs="Times New Roman"/>
        </w:rPr>
        <w:t xml:space="preserve"> New </w:t>
      </w:r>
      <w:proofErr w:type="gramStart"/>
      <w:r w:rsidRPr="00150C39">
        <w:rPr>
          <w:rFonts w:ascii="Times New Roman" w:hAnsi="Times New Roman" w:cs="Times New Roman"/>
        </w:rPr>
        <w:t>Jersey :</w:t>
      </w:r>
      <w:proofErr w:type="gramEnd"/>
      <w:r w:rsidRPr="00150C39">
        <w:rPr>
          <w:rFonts w:ascii="Times New Roman" w:hAnsi="Times New Roman" w:cs="Times New Roman"/>
        </w:rPr>
        <w:t xml:space="preserve"> Englewood Cliff Prentice Hall, 1995.    </w:t>
      </w:r>
    </w:p>
    <w:p w:rsidR="006D6801" w:rsidRPr="00150C39" w:rsidRDefault="006D6801" w:rsidP="00150C39">
      <w:pPr>
        <w:spacing w:after="0" w:line="240" w:lineRule="auto"/>
        <w:ind w:left="994" w:hanging="562"/>
        <w:contextualSpacing/>
        <w:jc w:val="both"/>
        <w:rPr>
          <w:rFonts w:ascii="Times New Roman" w:hAnsi="Times New Roman" w:cs="Times New Roman"/>
        </w:rPr>
      </w:pPr>
      <w:proofErr w:type="gramStart"/>
      <w:r w:rsidRPr="00150C39">
        <w:rPr>
          <w:rFonts w:ascii="Times New Roman" w:hAnsi="Times New Roman" w:cs="Times New Roman"/>
        </w:rPr>
        <w:t xml:space="preserve">Kotter, John    P. and James L. Hasket, </w:t>
      </w:r>
      <w:r w:rsidRPr="00150C39">
        <w:rPr>
          <w:rFonts w:ascii="Times New Roman" w:hAnsi="Times New Roman" w:cs="Times New Roman"/>
          <w:i/>
        </w:rPr>
        <w:t>Corporate Culture and Performance</w:t>
      </w:r>
      <w:r w:rsidRPr="00150C39">
        <w:rPr>
          <w:rFonts w:ascii="Times New Roman" w:hAnsi="Times New Roman" w:cs="Times New Roman"/>
        </w:rPr>
        <w:t>.</w:t>
      </w:r>
      <w:proofErr w:type="gramEnd"/>
      <w:r w:rsidRPr="00150C39">
        <w:rPr>
          <w:rFonts w:ascii="Times New Roman" w:hAnsi="Times New Roman" w:cs="Times New Roman"/>
        </w:rPr>
        <w:t xml:space="preserve"> New </w:t>
      </w:r>
      <w:proofErr w:type="gramStart"/>
      <w:r w:rsidRPr="00150C39">
        <w:rPr>
          <w:rFonts w:ascii="Times New Roman" w:hAnsi="Times New Roman" w:cs="Times New Roman"/>
        </w:rPr>
        <w:t>York :</w:t>
      </w:r>
      <w:proofErr w:type="gramEnd"/>
      <w:r w:rsidRPr="00150C39">
        <w:rPr>
          <w:rFonts w:ascii="Times New Roman" w:hAnsi="Times New Roman" w:cs="Times New Roman"/>
        </w:rPr>
        <w:t xml:space="preserve"> The Free Press A Division of McMillan Inc., 1992. p 3</w:t>
      </w:r>
    </w:p>
    <w:p w:rsidR="006D6801" w:rsidRPr="00150C39" w:rsidRDefault="006D6801" w:rsidP="00150C39">
      <w:pPr>
        <w:spacing w:after="0" w:line="240" w:lineRule="auto"/>
        <w:ind w:left="994" w:hanging="562"/>
        <w:contextualSpacing/>
        <w:jc w:val="both"/>
        <w:rPr>
          <w:rFonts w:ascii="Times New Roman" w:hAnsi="Times New Roman" w:cs="Times New Roman"/>
          <w:lang w:val="fi-FI"/>
        </w:rPr>
      </w:pPr>
      <w:r w:rsidRPr="00150C39">
        <w:rPr>
          <w:rFonts w:ascii="Times New Roman" w:hAnsi="Times New Roman" w:cs="Times New Roman"/>
          <w:lang w:val="fi-FI"/>
        </w:rPr>
        <w:t xml:space="preserve">Mangkunegara, A. Anwar Prabu. </w:t>
      </w:r>
      <w:r w:rsidRPr="00150C39">
        <w:rPr>
          <w:rFonts w:ascii="Times New Roman" w:hAnsi="Times New Roman" w:cs="Times New Roman"/>
          <w:i/>
          <w:iCs/>
          <w:lang w:val="fi-FI"/>
        </w:rPr>
        <w:t xml:space="preserve">Manajemen Sumber Daya Manusia Perusahaan. </w:t>
      </w:r>
      <w:r w:rsidRPr="00150C39">
        <w:rPr>
          <w:rFonts w:ascii="Times New Roman" w:hAnsi="Times New Roman" w:cs="Times New Roman"/>
          <w:lang w:val="fi-FI"/>
        </w:rPr>
        <w:t xml:space="preserve">Bandung: Remaja Rosdakarya, 2000.    </w:t>
      </w: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hAnsi="Times New Roman" w:cs="Times New Roman"/>
          <w:lang w:val="fi-FI"/>
        </w:rPr>
        <w:t>McNamara</w:t>
      </w:r>
      <w:r w:rsidRPr="00150C39">
        <w:rPr>
          <w:rFonts w:ascii="Times New Roman" w:hAnsi="Times New Roman" w:cs="Times New Roman"/>
        </w:rPr>
        <w:t xml:space="preserve">, </w:t>
      </w:r>
      <w:r w:rsidRPr="00150C39">
        <w:rPr>
          <w:rFonts w:ascii="Times New Roman" w:hAnsi="Times New Roman" w:cs="Times New Roman"/>
          <w:lang w:val="fi-FI"/>
        </w:rPr>
        <w:t>Carter.</w:t>
      </w:r>
      <w:r w:rsidRPr="00150C39">
        <w:rPr>
          <w:rFonts w:ascii="Times New Roman" w:hAnsi="Times New Roman" w:cs="Times New Roman"/>
          <w:i/>
        </w:rPr>
        <w:t xml:space="preserve"> Organizational </w:t>
      </w:r>
      <w:proofErr w:type="gramStart"/>
      <w:r w:rsidRPr="00150C39">
        <w:rPr>
          <w:rFonts w:ascii="Times New Roman" w:hAnsi="Times New Roman" w:cs="Times New Roman"/>
          <w:i/>
        </w:rPr>
        <w:t>Culture :</w:t>
      </w:r>
      <w:proofErr w:type="gramEnd"/>
      <w:r w:rsidRPr="00150C39">
        <w:rPr>
          <w:rFonts w:ascii="Times New Roman" w:hAnsi="Times New Roman" w:cs="Times New Roman"/>
          <w:i/>
        </w:rPr>
        <w:t xml:space="preserve"> Applies to nonprofits </w:t>
      </w:r>
      <w:r w:rsidRPr="00150C39">
        <w:rPr>
          <w:rFonts w:ascii="Times New Roman" w:hAnsi="Times New Roman" w:cs="Times New Roman"/>
          <w:i/>
        </w:rPr>
        <w:lastRenderedPageBreak/>
        <w:t>and for Profits Unless Noted</w:t>
      </w:r>
      <w:r w:rsidRPr="00150C39">
        <w:rPr>
          <w:rFonts w:ascii="Times New Roman" w:hAnsi="Times New Roman" w:cs="Times New Roman"/>
        </w:rPr>
        <w:t xml:space="preserve">,. </w:t>
      </w:r>
      <w:hyperlink r:id="rId13" w:history="1">
        <w:r w:rsidRPr="00150C39">
          <w:rPr>
            <w:rStyle w:val="Hyperlink"/>
            <w:rFonts w:ascii="Times New Roman" w:hAnsi="Times New Roman" w:cs="Times New Roman"/>
          </w:rPr>
          <w:t>http://www-mapnp.org.thry/culture/culture.htm</w:t>
        </w:r>
      </w:hyperlink>
      <w:r w:rsidRPr="00150C39">
        <w:rPr>
          <w:rFonts w:ascii="Times New Roman" w:hAnsi="Times New Roman" w:cs="Times New Roman"/>
        </w:rPr>
        <w:t xml:space="preserve">, 2000.    </w:t>
      </w: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hAnsi="Times New Roman" w:cs="Times New Roman"/>
        </w:rPr>
        <w:t xml:space="preserve">Mondy, R. Wayne and Robert M. Noe, </w:t>
      </w:r>
      <w:r w:rsidRPr="00150C39">
        <w:rPr>
          <w:rFonts w:ascii="Times New Roman" w:hAnsi="Times New Roman" w:cs="Times New Roman"/>
          <w:i/>
          <w:iCs/>
        </w:rPr>
        <w:t>Human Resources Management</w:t>
      </w:r>
      <w:r w:rsidRPr="00150C39">
        <w:rPr>
          <w:rFonts w:ascii="Times New Roman" w:hAnsi="Times New Roman" w:cs="Times New Roman"/>
        </w:rPr>
        <w:t xml:space="preserve">. Massachusetts: Allyn &amp; Bacon, 1990.    </w:t>
      </w:r>
    </w:p>
    <w:p w:rsidR="006D6801" w:rsidRPr="00150C39" w:rsidRDefault="006D6801" w:rsidP="00150C39">
      <w:pPr>
        <w:spacing w:after="0" w:line="240" w:lineRule="auto"/>
        <w:ind w:left="994" w:hanging="562"/>
        <w:contextualSpacing/>
        <w:jc w:val="both"/>
        <w:rPr>
          <w:rFonts w:ascii="Times New Roman" w:hAnsi="Times New Roman" w:cs="Times New Roman"/>
          <w:lang w:val="fi-FI"/>
        </w:rPr>
      </w:pPr>
      <w:r w:rsidRPr="00150C39">
        <w:rPr>
          <w:rFonts w:ascii="Times New Roman" w:hAnsi="Times New Roman" w:cs="Times New Roman"/>
          <w:lang w:val="fi-FI"/>
        </w:rPr>
        <w:t xml:space="preserve">Muhammad, Armi. Komunikasi Organisasi, . Jakarta : Rineka Cipta, 2000.    </w:t>
      </w: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hAnsi="Times New Roman" w:cs="Times New Roman"/>
        </w:rPr>
        <w:t xml:space="preserve">Nawawi, Hadari. </w:t>
      </w:r>
      <w:r w:rsidRPr="00150C39">
        <w:rPr>
          <w:rFonts w:ascii="Times New Roman" w:hAnsi="Times New Roman" w:cs="Times New Roman"/>
          <w:i/>
        </w:rPr>
        <w:t>Manajemen Sumber Daya Manusia untuk Bisnis yang Kompetitif</w:t>
      </w:r>
      <w:proofErr w:type="gramStart"/>
      <w:r w:rsidRPr="00150C39">
        <w:rPr>
          <w:rFonts w:ascii="Times New Roman" w:hAnsi="Times New Roman" w:cs="Times New Roman"/>
        </w:rPr>
        <w:t>, .</w:t>
      </w:r>
      <w:proofErr w:type="gramEnd"/>
      <w:r w:rsidRPr="00150C39">
        <w:rPr>
          <w:rFonts w:ascii="Times New Roman" w:hAnsi="Times New Roman" w:cs="Times New Roman"/>
        </w:rPr>
        <w:t xml:space="preserve"> </w:t>
      </w:r>
      <w:proofErr w:type="gramStart"/>
      <w:r w:rsidRPr="00150C39">
        <w:rPr>
          <w:rFonts w:ascii="Times New Roman" w:hAnsi="Times New Roman" w:cs="Times New Roman"/>
        </w:rPr>
        <w:t>Yogyakarta :</w:t>
      </w:r>
      <w:proofErr w:type="gramEnd"/>
      <w:r w:rsidRPr="00150C39">
        <w:rPr>
          <w:rFonts w:ascii="Times New Roman" w:hAnsi="Times New Roman" w:cs="Times New Roman"/>
        </w:rPr>
        <w:t xml:space="preserve"> Gajahmada University Press, 2000.    </w:t>
      </w: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hAnsi="Times New Roman" w:cs="Times New Roman"/>
        </w:rPr>
        <w:t xml:space="preserve">Ndraha, Talizuhu </w:t>
      </w:r>
      <w:r w:rsidRPr="00150C39">
        <w:rPr>
          <w:rFonts w:ascii="Times New Roman" w:hAnsi="Times New Roman" w:cs="Times New Roman"/>
          <w:i/>
        </w:rPr>
        <w:t>Budaya Organisasi</w:t>
      </w:r>
      <w:r w:rsidRPr="00150C39">
        <w:rPr>
          <w:rFonts w:ascii="Times New Roman" w:hAnsi="Times New Roman" w:cs="Times New Roman"/>
        </w:rPr>
        <w:t xml:space="preserve">. </w:t>
      </w:r>
      <w:proofErr w:type="gramStart"/>
      <w:r w:rsidRPr="00150C39">
        <w:rPr>
          <w:rFonts w:ascii="Times New Roman" w:hAnsi="Times New Roman" w:cs="Times New Roman"/>
        </w:rPr>
        <w:t>Jakarta :</w:t>
      </w:r>
      <w:proofErr w:type="gramEnd"/>
      <w:r w:rsidRPr="00150C39">
        <w:rPr>
          <w:rFonts w:ascii="Times New Roman" w:hAnsi="Times New Roman" w:cs="Times New Roman"/>
        </w:rPr>
        <w:t xml:space="preserve"> Rineka Cipta,1997.   </w:t>
      </w: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hAnsi="Times New Roman" w:cs="Times New Roman"/>
        </w:rPr>
        <w:t xml:space="preserve">Prawirasentono, Suryadi </w:t>
      </w:r>
      <w:r w:rsidRPr="00150C39">
        <w:rPr>
          <w:rFonts w:ascii="Times New Roman" w:hAnsi="Times New Roman" w:cs="Times New Roman"/>
          <w:i/>
          <w:iCs/>
        </w:rPr>
        <w:t xml:space="preserve">Manajemen Sumber Daya Manusia: Kebijakan Prestasi kerja Karyawan. </w:t>
      </w:r>
      <w:proofErr w:type="gramStart"/>
      <w:r w:rsidRPr="00150C39">
        <w:rPr>
          <w:rFonts w:ascii="Times New Roman" w:hAnsi="Times New Roman" w:cs="Times New Roman"/>
        </w:rPr>
        <w:t>Yogyakarta :</w:t>
      </w:r>
      <w:proofErr w:type="gramEnd"/>
      <w:r w:rsidRPr="00150C39">
        <w:rPr>
          <w:rFonts w:ascii="Times New Roman" w:hAnsi="Times New Roman" w:cs="Times New Roman"/>
        </w:rPr>
        <w:t xml:space="preserve"> BPFE, 1999 .   </w:t>
      </w: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hAnsi="Times New Roman" w:cs="Times New Roman"/>
          <w:lang w:val="sv-SE"/>
        </w:rPr>
        <w:t xml:space="preserve">Robbins, Stephen P.  </w:t>
      </w:r>
      <w:r w:rsidRPr="00150C39">
        <w:rPr>
          <w:rFonts w:ascii="Times New Roman" w:hAnsi="Times New Roman" w:cs="Times New Roman"/>
          <w:i/>
          <w:lang w:val="sv-SE"/>
        </w:rPr>
        <w:t>Perilaku Organisasi</w:t>
      </w:r>
      <w:r w:rsidRPr="00150C39">
        <w:rPr>
          <w:rFonts w:ascii="Times New Roman" w:hAnsi="Times New Roman" w:cs="Times New Roman"/>
          <w:lang w:val="sv-SE"/>
        </w:rPr>
        <w:t xml:space="preserve">,. </w:t>
      </w:r>
      <w:proofErr w:type="gramStart"/>
      <w:r w:rsidRPr="00150C39">
        <w:rPr>
          <w:rFonts w:ascii="Times New Roman" w:hAnsi="Times New Roman" w:cs="Times New Roman"/>
        </w:rPr>
        <w:t>Jakarta :</w:t>
      </w:r>
      <w:proofErr w:type="gramEnd"/>
      <w:r w:rsidRPr="00150C39">
        <w:rPr>
          <w:rFonts w:ascii="Times New Roman" w:hAnsi="Times New Roman" w:cs="Times New Roman"/>
        </w:rPr>
        <w:t xml:space="preserve"> PT. Prenhallindo, 1996.    </w:t>
      </w: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hAnsi="Times New Roman" w:cs="Times New Roman"/>
          <w:lang w:val="sv-SE"/>
        </w:rPr>
        <w:t xml:space="preserve">_____. </w:t>
      </w:r>
      <w:r w:rsidRPr="00150C39">
        <w:rPr>
          <w:rFonts w:ascii="Times New Roman" w:hAnsi="Times New Roman" w:cs="Times New Roman"/>
          <w:i/>
          <w:lang w:val="sv-SE"/>
        </w:rPr>
        <w:t xml:space="preserve">Teori Organisasi, Struktur, Desain dan Aplikasi, </w:t>
      </w:r>
      <w:r w:rsidRPr="00150C39">
        <w:rPr>
          <w:rFonts w:ascii="Times New Roman" w:hAnsi="Times New Roman" w:cs="Times New Roman"/>
          <w:lang w:val="sv-SE"/>
        </w:rPr>
        <w:t xml:space="preserve">Terjemahan Jusuf Udaya. </w:t>
      </w:r>
      <w:proofErr w:type="gramStart"/>
      <w:r w:rsidRPr="00150C39">
        <w:rPr>
          <w:rFonts w:ascii="Times New Roman" w:hAnsi="Times New Roman" w:cs="Times New Roman"/>
        </w:rPr>
        <w:t>Jakarta :</w:t>
      </w:r>
      <w:proofErr w:type="gramEnd"/>
      <w:r w:rsidRPr="00150C39">
        <w:rPr>
          <w:rFonts w:ascii="Times New Roman" w:hAnsi="Times New Roman" w:cs="Times New Roman"/>
        </w:rPr>
        <w:t xml:space="preserve"> Arcan, 1990.    </w:t>
      </w: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hAnsi="Times New Roman" w:cs="Times New Roman"/>
        </w:rPr>
        <w:t>Robbins, Stephen P. and Mary Coulter,</w:t>
      </w:r>
      <w:r w:rsidRPr="00150C39">
        <w:rPr>
          <w:rFonts w:ascii="Times New Roman" w:hAnsi="Times New Roman" w:cs="Times New Roman"/>
          <w:i/>
        </w:rPr>
        <w:t xml:space="preserve"> Manajemen</w:t>
      </w:r>
      <w:r w:rsidRPr="00150C39">
        <w:rPr>
          <w:rFonts w:ascii="Times New Roman" w:hAnsi="Times New Roman" w:cs="Times New Roman"/>
        </w:rPr>
        <w:t xml:space="preserve">, Terjemahan T. Hermaya. </w:t>
      </w:r>
      <w:proofErr w:type="gramStart"/>
      <w:r w:rsidRPr="00150C39">
        <w:rPr>
          <w:rFonts w:ascii="Times New Roman" w:hAnsi="Times New Roman" w:cs="Times New Roman"/>
        </w:rPr>
        <w:t>Jakarta :</w:t>
      </w:r>
      <w:proofErr w:type="gramEnd"/>
      <w:r w:rsidRPr="00150C39">
        <w:rPr>
          <w:rFonts w:ascii="Times New Roman" w:hAnsi="Times New Roman" w:cs="Times New Roman"/>
        </w:rPr>
        <w:t xml:space="preserve"> PT. Prenhallindo, 1999.    </w:t>
      </w: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hAnsi="Times New Roman" w:cs="Times New Roman"/>
        </w:rPr>
        <w:t xml:space="preserve">Schein, Edgar H. </w:t>
      </w:r>
      <w:r w:rsidRPr="00150C39">
        <w:rPr>
          <w:rFonts w:ascii="Times New Roman" w:hAnsi="Times New Roman" w:cs="Times New Roman"/>
          <w:i/>
        </w:rPr>
        <w:t>Organizational Culture and Leadership (</w:t>
      </w:r>
      <w:r w:rsidRPr="00150C39">
        <w:rPr>
          <w:rFonts w:ascii="Times New Roman" w:hAnsi="Times New Roman" w:cs="Times New Roman"/>
          <w:iCs/>
        </w:rPr>
        <w:t>San Fransisco: Josse Bass Inc.,</w:t>
      </w:r>
      <w:r w:rsidRPr="00150C39">
        <w:rPr>
          <w:rFonts w:ascii="Times New Roman" w:hAnsi="Times New Roman" w:cs="Times New Roman"/>
        </w:rPr>
        <w:t xml:space="preserve"> 1985.    </w:t>
      </w:r>
    </w:p>
    <w:p w:rsidR="006D6801" w:rsidRPr="00150C39" w:rsidRDefault="006D6801" w:rsidP="00150C39">
      <w:pPr>
        <w:spacing w:after="0" w:line="240" w:lineRule="auto"/>
        <w:ind w:left="994" w:hanging="562"/>
        <w:contextualSpacing/>
        <w:jc w:val="both"/>
        <w:rPr>
          <w:rFonts w:ascii="Times New Roman" w:hAnsi="Times New Roman" w:cs="Times New Roman"/>
        </w:rPr>
      </w:pPr>
      <w:proofErr w:type="gramStart"/>
      <w:r w:rsidRPr="00150C39">
        <w:rPr>
          <w:rFonts w:ascii="Times New Roman" w:hAnsi="Times New Roman" w:cs="Times New Roman"/>
        </w:rPr>
        <w:t>Sedarmayanti.</w:t>
      </w:r>
      <w:proofErr w:type="gramEnd"/>
      <w:r w:rsidRPr="00150C39">
        <w:rPr>
          <w:rFonts w:ascii="Times New Roman" w:hAnsi="Times New Roman" w:cs="Times New Roman"/>
        </w:rPr>
        <w:t xml:space="preserve"> </w:t>
      </w:r>
      <w:proofErr w:type="gramStart"/>
      <w:r w:rsidRPr="00150C39">
        <w:rPr>
          <w:rFonts w:ascii="Times New Roman" w:hAnsi="Times New Roman" w:cs="Times New Roman"/>
          <w:i/>
          <w:iCs/>
        </w:rPr>
        <w:t>Sumberdaya Manusia dan Produktivitas Kerja</w:t>
      </w:r>
      <w:r w:rsidRPr="00150C39">
        <w:rPr>
          <w:rFonts w:ascii="Times New Roman" w:hAnsi="Times New Roman" w:cs="Times New Roman"/>
        </w:rPr>
        <w:t>.</w:t>
      </w:r>
      <w:proofErr w:type="gramEnd"/>
      <w:r w:rsidRPr="00150C39">
        <w:rPr>
          <w:rFonts w:ascii="Times New Roman" w:hAnsi="Times New Roman" w:cs="Times New Roman"/>
        </w:rPr>
        <w:t xml:space="preserve"> Bandung: Mandar Maju, 2001.    </w:t>
      </w: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hAnsi="Times New Roman" w:cs="Times New Roman"/>
        </w:rPr>
        <w:t xml:space="preserve">Simamora, Hendri. </w:t>
      </w:r>
      <w:r w:rsidRPr="00150C39">
        <w:rPr>
          <w:rFonts w:ascii="Times New Roman" w:hAnsi="Times New Roman" w:cs="Times New Roman"/>
          <w:i/>
          <w:iCs/>
        </w:rPr>
        <w:t xml:space="preserve">Manajemen Sumber Daya Manusia. </w:t>
      </w:r>
      <w:r w:rsidRPr="00150C39">
        <w:rPr>
          <w:rFonts w:ascii="Times New Roman" w:hAnsi="Times New Roman" w:cs="Times New Roman"/>
        </w:rPr>
        <w:t xml:space="preserve">Yogyakarta: Sekolah Tinggi Ilmu Ekonomi YKPN, 1995.    </w:t>
      </w: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hAnsi="Times New Roman" w:cs="Times New Roman"/>
          <w:lang w:val="es-ES"/>
        </w:rPr>
        <w:lastRenderedPageBreak/>
        <w:t xml:space="preserve">Siswanto, Bejo, </w:t>
      </w:r>
      <w:r w:rsidRPr="00150C39">
        <w:rPr>
          <w:rFonts w:ascii="Times New Roman" w:hAnsi="Times New Roman" w:cs="Times New Roman"/>
          <w:i/>
          <w:lang w:val="es-ES"/>
        </w:rPr>
        <w:t xml:space="preserve">Dasar-dasar Manajemen. </w:t>
      </w:r>
      <w:r w:rsidRPr="00150C39">
        <w:rPr>
          <w:rFonts w:ascii="Times New Roman" w:hAnsi="Times New Roman" w:cs="Times New Roman"/>
        </w:rPr>
        <w:t xml:space="preserve">Jakarta: Penerbit Ghalia Indonesia, 1999.    </w:t>
      </w: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hAnsi="Times New Roman" w:cs="Times New Roman"/>
        </w:rPr>
        <w:t xml:space="preserve">Spencer, Lyle M. and Signe M. Spencer, </w:t>
      </w:r>
      <w:r w:rsidRPr="00150C39">
        <w:rPr>
          <w:rFonts w:ascii="Times New Roman" w:hAnsi="Times New Roman" w:cs="Times New Roman"/>
          <w:i/>
          <w:iCs/>
        </w:rPr>
        <w:t>Competence Work: Models for Superior Performance</w:t>
      </w:r>
      <w:r w:rsidRPr="00150C39">
        <w:rPr>
          <w:rFonts w:ascii="Times New Roman" w:hAnsi="Times New Roman" w:cs="Times New Roman"/>
        </w:rPr>
        <w:t xml:space="preserve">. NewYork: John Wiley and Sons, 1993.    </w:t>
      </w:r>
    </w:p>
    <w:p w:rsidR="006D6801" w:rsidRPr="00150C39" w:rsidRDefault="006D6801" w:rsidP="00150C39">
      <w:pPr>
        <w:spacing w:after="0" w:line="240" w:lineRule="auto"/>
        <w:ind w:left="994" w:hanging="562"/>
        <w:contextualSpacing/>
        <w:jc w:val="both"/>
        <w:rPr>
          <w:rFonts w:ascii="Times New Roman" w:hAnsi="Times New Roman" w:cs="Times New Roman"/>
          <w:lang w:val="sv-SE"/>
        </w:rPr>
      </w:pPr>
      <w:r w:rsidRPr="00150C39">
        <w:rPr>
          <w:rFonts w:ascii="Times New Roman" w:hAnsi="Times New Roman" w:cs="Times New Roman"/>
        </w:rPr>
        <w:t xml:space="preserve">Sudarno, Indriyo Gito </w:t>
      </w:r>
      <w:r w:rsidRPr="00150C39">
        <w:rPr>
          <w:rFonts w:ascii="Times New Roman" w:hAnsi="Times New Roman" w:cs="Times New Roman"/>
          <w:i/>
        </w:rPr>
        <w:t>Perilaku Keorganisasian</w:t>
      </w:r>
      <w:proofErr w:type="gramStart"/>
      <w:r w:rsidRPr="00150C39">
        <w:rPr>
          <w:rFonts w:ascii="Times New Roman" w:hAnsi="Times New Roman" w:cs="Times New Roman"/>
        </w:rPr>
        <w:t>,.</w:t>
      </w:r>
      <w:proofErr w:type="gramEnd"/>
      <w:r w:rsidRPr="00150C39">
        <w:rPr>
          <w:rFonts w:ascii="Times New Roman" w:hAnsi="Times New Roman" w:cs="Times New Roman"/>
        </w:rPr>
        <w:t xml:space="preserve"> </w:t>
      </w:r>
      <w:proofErr w:type="gramStart"/>
      <w:r w:rsidRPr="00150C39">
        <w:rPr>
          <w:rFonts w:ascii="Times New Roman" w:hAnsi="Times New Roman" w:cs="Times New Roman"/>
        </w:rPr>
        <w:t>Yogyakarya :</w:t>
      </w:r>
      <w:proofErr w:type="gramEnd"/>
      <w:r w:rsidRPr="00150C39">
        <w:rPr>
          <w:rFonts w:ascii="Times New Roman" w:hAnsi="Times New Roman" w:cs="Times New Roman"/>
        </w:rPr>
        <w:t xml:space="preserve"> BPFE, 2000</w:t>
      </w:r>
      <w:r w:rsidRPr="00150C39">
        <w:rPr>
          <w:rFonts w:ascii="Times New Roman" w:hAnsi="Times New Roman" w:cs="Times New Roman"/>
          <w:lang w:val="sv-SE"/>
        </w:rPr>
        <w:t xml:space="preserve">.    </w:t>
      </w: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hAnsi="Times New Roman" w:cs="Times New Roman"/>
        </w:rPr>
        <w:t xml:space="preserve">Timpe, Dale ed. </w:t>
      </w:r>
      <w:r w:rsidRPr="00150C39">
        <w:rPr>
          <w:rFonts w:ascii="Times New Roman" w:hAnsi="Times New Roman" w:cs="Times New Roman"/>
          <w:i/>
          <w:iCs/>
        </w:rPr>
        <w:t xml:space="preserve">Seri Ilmu dan Seri Manajemen Bisnis: Kinerja. </w:t>
      </w:r>
      <w:r w:rsidRPr="00150C39">
        <w:rPr>
          <w:rFonts w:ascii="Times New Roman" w:hAnsi="Times New Roman" w:cs="Times New Roman"/>
        </w:rPr>
        <w:t xml:space="preserve">Jakarta: Gramedia, 1993.    </w:t>
      </w:r>
    </w:p>
    <w:p w:rsidR="006D6801" w:rsidRPr="00150C39" w:rsidRDefault="006D6801" w:rsidP="00150C39">
      <w:pPr>
        <w:spacing w:after="0" w:line="240" w:lineRule="auto"/>
        <w:ind w:left="994" w:hanging="562"/>
        <w:contextualSpacing/>
        <w:jc w:val="both"/>
        <w:rPr>
          <w:rFonts w:ascii="Times New Roman" w:hAnsi="Times New Roman" w:cs="Times New Roman"/>
        </w:rPr>
      </w:pPr>
      <w:r w:rsidRPr="00150C39">
        <w:rPr>
          <w:rFonts w:ascii="Times New Roman" w:hAnsi="Times New Roman" w:cs="Times New Roman"/>
        </w:rPr>
        <w:t xml:space="preserve">Whitmore, John. </w:t>
      </w:r>
      <w:proofErr w:type="gramStart"/>
      <w:r w:rsidRPr="00150C39">
        <w:rPr>
          <w:rFonts w:ascii="Times New Roman" w:hAnsi="Times New Roman" w:cs="Times New Roman"/>
          <w:i/>
        </w:rPr>
        <w:t>Coaching for Performance; Seni Mengarahkan untuk Mendongkrak Kinerja</w:t>
      </w:r>
      <w:r w:rsidRPr="00150C39">
        <w:rPr>
          <w:rFonts w:ascii="Times New Roman" w:hAnsi="Times New Roman" w:cs="Times New Roman"/>
        </w:rPr>
        <w:t>, terjemahan Y. D. Helly Purnomo.</w:t>
      </w:r>
      <w:proofErr w:type="gramEnd"/>
      <w:r w:rsidRPr="00150C39">
        <w:rPr>
          <w:rFonts w:ascii="Times New Roman" w:hAnsi="Times New Roman" w:cs="Times New Roman"/>
        </w:rPr>
        <w:t xml:space="preserve"> Jakarta: Gramedia, 1997.   </w:t>
      </w:r>
    </w:p>
    <w:sectPr w:rsidR="006D6801" w:rsidRPr="00150C39" w:rsidSect="00AD4876">
      <w:type w:val="continuous"/>
      <w:pgSz w:w="11910" w:h="16840"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E3" w:rsidRDefault="00E50FE3" w:rsidP="00AE58E0">
      <w:pPr>
        <w:spacing w:after="0" w:line="240" w:lineRule="auto"/>
      </w:pPr>
      <w:r>
        <w:separator/>
      </w:r>
    </w:p>
  </w:endnote>
  <w:endnote w:type="continuationSeparator" w:id="0">
    <w:p w:rsidR="00E50FE3" w:rsidRDefault="00E50FE3" w:rsidP="00AE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Schbook BT">
    <w:altName w:val="CentSchbook B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92105922"/>
      <w:docPartObj>
        <w:docPartGallery w:val="Page Numbers (Bottom of Page)"/>
        <w:docPartUnique/>
      </w:docPartObj>
    </w:sdtPr>
    <w:sdtEndPr>
      <w:rPr>
        <w:noProof/>
      </w:rPr>
    </w:sdtEndPr>
    <w:sdtContent>
      <w:p w:rsidR="00844D9A" w:rsidRPr="00844D9A" w:rsidRDefault="00844D9A">
        <w:pPr>
          <w:pStyle w:val="Footer"/>
          <w:jc w:val="center"/>
          <w:rPr>
            <w:rFonts w:ascii="Times New Roman" w:hAnsi="Times New Roman" w:cs="Times New Roman"/>
          </w:rPr>
        </w:pPr>
        <w:r w:rsidRPr="00844D9A">
          <w:rPr>
            <w:rFonts w:ascii="Times New Roman" w:hAnsi="Times New Roman" w:cs="Times New Roman"/>
          </w:rPr>
          <w:fldChar w:fldCharType="begin"/>
        </w:r>
        <w:r w:rsidRPr="00844D9A">
          <w:rPr>
            <w:rFonts w:ascii="Times New Roman" w:hAnsi="Times New Roman" w:cs="Times New Roman"/>
          </w:rPr>
          <w:instrText xml:space="preserve"> PAGE   \* MERGEFORMAT </w:instrText>
        </w:r>
        <w:r w:rsidRPr="00844D9A">
          <w:rPr>
            <w:rFonts w:ascii="Times New Roman" w:hAnsi="Times New Roman" w:cs="Times New Roman"/>
          </w:rPr>
          <w:fldChar w:fldCharType="separate"/>
        </w:r>
        <w:r w:rsidR="00E21230">
          <w:rPr>
            <w:rFonts w:ascii="Times New Roman" w:hAnsi="Times New Roman" w:cs="Times New Roman"/>
            <w:noProof/>
          </w:rPr>
          <w:t>59</w:t>
        </w:r>
        <w:r w:rsidRPr="00844D9A">
          <w:rPr>
            <w:rFonts w:ascii="Times New Roman" w:hAnsi="Times New Roman" w:cs="Times New Roman"/>
            <w:noProof/>
          </w:rPr>
          <w:fldChar w:fldCharType="end"/>
        </w:r>
      </w:p>
    </w:sdtContent>
  </w:sdt>
  <w:p w:rsidR="00844D9A" w:rsidRDefault="00844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E3" w:rsidRDefault="00E50FE3" w:rsidP="00AE58E0">
      <w:pPr>
        <w:spacing w:after="0" w:line="240" w:lineRule="auto"/>
      </w:pPr>
      <w:r>
        <w:separator/>
      </w:r>
    </w:p>
  </w:footnote>
  <w:footnote w:type="continuationSeparator" w:id="0">
    <w:p w:rsidR="00E50FE3" w:rsidRDefault="00E50FE3" w:rsidP="00AE58E0">
      <w:pPr>
        <w:spacing w:after="0" w:line="240" w:lineRule="auto"/>
      </w:pPr>
      <w:r>
        <w:continuationSeparator/>
      </w:r>
    </w:p>
  </w:footnote>
  <w:footnote w:id="1">
    <w:p w:rsidR="00E93FE1" w:rsidRPr="00CB4CFA" w:rsidRDefault="00E93FE1" w:rsidP="009F2D0E">
      <w:pPr>
        <w:pStyle w:val="FootnoteText"/>
        <w:ind w:left="0" w:firstLine="0"/>
        <w:rPr>
          <w:rFonts w:ascii="Arial" w:hAnsi="Arial" w:cs="Arial"/>
        </w:rPr>
      </w:pPr>
    </w:p>
  </w:footnote>
  <w:footnote w:id="2">
    <w:p w:rsidR="00E93FE1" w:rsidRPr="00CB4CFA" w:rsidRDefault="00E93FE1" w:rsidP="009F2D0E">
      <w:pPr>
        <w:pStyle w:val="FootnoteText"/>
        <w:ind w:left="0" w:firstLine="0"/>
        <w:rPr>
          <w:rFonts w:ascii="Arial" w:hAnsi="Arial" w:cs="Arial"/>
          <w:lang w:val="sv-S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53" w:rsidRDefault="00DE4A53">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BE2"/>
    <w:multiLevelType w:val="hybridMultilevel"/>
    <w:tmpl w:val="7F7AF7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5486196"/>
    <w:multiLevelType w:val="hybridMultilevel"/>
    <w:tmpl w:val="A6B4B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51B6C"/>
    <w:multiLevelType w:val="hybridMultilevel"/>
    <w:tmpl w:val="475850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B46FCD"/>
    <w:multiLevelType w:val="hybridMultilevel"/>
    <w:tmpl w:val="8D3E25C6"/>
    <w:lvl w:ilvl="0" w:tplc="0FD80EDE">
      <w:start w:val="1"/>
      <w:numFmt w:val="decimal"/>
      <w:lvlText w:val="%1."/>
      <w:lvlJc w:val="left"/>
      <w:pPr>
        <w:ind w:left="428" w:hanging="360"/>
      </w:pPr>
      <w:rPr>
        <w:rFonts w:cstheme="minorBidi" w:hint="default"/>
      </w:rPr>
    </w:lvl>
    <w:lvl w:ilvl="1" w:tplc="04090019" w:tentative="1">
      <w:start w:val="1"/>
      <w:numFmt w:val="lowerLetter"/>
      <w:lvlText w:val="%2."/>
      <w:lvlJc w:val="left"/>
      <w:pPr>
        <w:ind w:left="1148" w:hanging="360"/>
      </w:pPr>
    </w:lvl>
    <w:lvl w:ilvl="2" w:tplc="6E94B33C">
      <w:start w:val="1"/>
      <w:numFmt w:val="decimal"/>
      <w:lvlText w:val="%3."/>
      <w:lvlJc w:val="right"/>
      <w:pPr>
        <w:ind w:left="1868" w:hanging="180"/>
      </w:pPr>
      <w:rPr>
        <w:rFonts w:asciiTheme="minorHAnsi" w:eastAsiaTheme="minorHAnsi" w:hAnsiTheme="minorHAnsi" w:cstheme="minorHAnsi"/>
      </w:r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4">
    <w:nsid w:val="2AE8316B"/>
    <w:multiLevelType w:val="hybridMultilevel"/>
    <w:tmpl w:val="12606F7C"/>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5">
    <w:nsid w:val="49423B43"/>
    <w:multiLevelType w:val="hybridMultilevel"/>
    <w:tmpl w:val="926EF876"/>
    <w:lvl w:ilvl="0" w:tplc="BED8E8FA">
      <w:start w:val="1"/>
      <w:numFmt w:val="low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B2264"/>
    <w:multiLevelType w:val="hybridMultilevel"/>
    <w:tmpl w:val="77068516"/>
    <w:lvl w:ilvl="0" w:tplc="BED8E8FA">
      <w:start w:val="1"/>
      <w:numFmt w:val="low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5E04BB3"/>
    <w:multiLevelType w:val="hybridMultilevel"/>
    <w:tmpl w:val="50E4A088"/>
    <w:lvl w:ilvl="0" w:tplc="4A8C70A2">
      <w:start w:val="2"/>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C3"/>
    <w:rsid w:val="000012DE"/>
    <w:rsid w:val="00001D2C"/>
    <w:rsid w:val="00001F0A"/>
    <w:rsid w:val="0000672B"/>
    <w:rsid w:val="00006AB1"/>
    <w:rsid w:val="000106EB"/>
    <w:rsid w:val="00011BDA"/>
    <w:rsid w:val="00012D33"/>
    <w:rsid w:val="00012EE2"/>
    <w:rsid w:val="00013966"/>
    <w:rsid w:val="00013B18"/>
    <w:rsid w:val="000211EA"/>
    <w:rsid w:val="0002305D"/>
    <w:rsid w:val="000247CE"/>
    <w:rsid w:val="00025008"/>
    <w:rsid w:val="0002604E"/>
    <w:rsid w:val="000272E5"/>
    <w:rsid w:val="000274FA"/>
    <w:rsid w:val="0003065F"/>
    <w:rsid w:val="00031EE2"/>
    <w:rsid w:val="000322CE"/>
    <w:rsid w:val="00033BE6"/>
    <w:rsid w:val="0003784B"/>
    <w:rsid w:val="000409D1"/>
    <w:rsid w:val="00040D64"/>
    <w:rsid w:val="000449F3"/>
    <w:rsid w:val="000537A5"/>
    <w:rsid w:val="00054BD9"/>
    <w:rsid w:val="00055FCF"/>
    <w:rsid w:val="000576D6"/>
    <w:rsid w:val="00060BB3"/>
    <w:rsid w:val="00064082"/>
    <w:rsid w:val="000644B2"/>
    <w:rsid w:val="000645C1"/>
    <w:rsid w:val="00064864"/>
    <w:rsid w:val="00065B88"/>
    <w:rsid w:val="00065EB6"/>
    <w:rsid w:val="00066829"/>
    <w:rsid w:val="000669CC"/>
    <w:rsid w:val="0006729E"/>
    <w:rsid w:val="000733BB"/>
    <w:rsid w:val="00073694"/>
    <w:rsid w:val="0008032C"/>
    <w:rsid w:val="00083E13"/>
    <w:rsid w:val="00085296"/>
    <w:rsid w:val="00086965"/>
    <w:rsid w:val="00086A12"/>
    <w:rsid w:val="0009151A"/>
    <w:rsid w:val="00095DB4"/>
    <w:rsid w:val="00096754"/>
    <w:rsid w:val="000A063D"/>
    <w:rsid w:val="000A0BDD"/>
    <w:rsid w:val="000A3A89"/>
    <w:rsid w:val="000A3DD0"/>
    <w:rsid w:val="000A40D5"/>
    <w:rsid w:val="000A6BFA"/>
    <w:rsid w:val="000A7A70"/>
    <w:rsid w:val="000B062B"/>
    <w:rsid w:val="000B0A57"/>
    <w:rsid w:val="000B0A72"/>
    <w:rsid w:val="000B0BA8"/>
    <w:rsid w:val="000B2DBF"/>
    <w:rsid w:val="000B3BC1"/>
    <w:rsid w:val="000B5B6B"/>
    <w:rsid w:val="000C0BD0"/>
    <w:rsid w:val="000D132F"/>
    <w:rsid w:val="000D14DF"/>
    <w:rsid w:val="000D19B6"/>
    <w:rsid w:val="000D1B71"/>
    <w:rsid w:val="000D3351"/>
    <w:rsid w:val="000D674E"/>
    <w:rsid w:val="000E0F84"/>
    <w:rsid w:val="000E2C87"/>
    <w:rsid w:val="000E3C8A"/>
    <w:rsid w:val="000E4905"/>
    <w:rsid w:val="000E53A6"/>
    <w:rsid w:val="000E61B5"/>
    <w:rsid w:val="000E6BD3"/>
    <w:rsid w:val="000E73B2"/>
    <w:rsid w:val="000E74C7"/>
    <w:rsid w:val="000E7C7F"/>
    <w:rsid w:val="000F14DF"/>
    <w:rsid w:val="000F28F0"/>
    <w:rsid w:val="000F331C"/>
    <w:rsid w:val="000F3B2D"/>
    <w:rsid w:val="000F4294"/>
    <w:rsid w:val="000F52EA"/>
    <w:rsid w:val="000F6453"/>
    <w:rsid w:val="000F6FD4"/>
    <w:rsid w:val="001009DA"/>
    <w:rsid w:val="001010E5"/>
    <w:rsid w:val="001019A6"/>
    <w:rsid w:val="00102C8A"/>
    <w:rsid w:val="00105456"/>
    <w:rsid w:val="001055C0"/>
    <w:rsid w:val="001106C2"/>
    <w:rsid w:val="00110D80"/>
    <w:rsid w:val="00111E7D"/>
    <w:rsid w:val="001165DD"/>
    <w:rsid w:val="00116620"/>
    <w:rsid w:val="0011680B"/>
    <w:rsid w:val="001200F5"/>
    <w:rsid w:val="001207DD"/>
    <w:rsid w:val="001341C4"/>
    <w:rsid w:val="001377E0"/>
    <w:rsid w:val="00144FE6"/>
    <w:rsid w:val="00150C39"/>
    <w:rsid w:val="001513F3"/>
    <w:rsid w:val="001516B6"/>
    <w:rsid w:val="00151EBE"/>
    <w:rsid w:val="00154014"/>
    <w:rsid w:val="00154EA8"/>
    <w:rsid w:val="001575A6"/>
    <w:rsid w:val="00163823"/>
    <w:rsid w:val="00164F68"/>
    <w:rsid w:val="00165CF9"/>
    <w:rsid w:val="001660D5"/>
    <w:rsid w:val="00166C7A"/>
    <w:rsid w:val="001706B1"/>
    <w:rsid w:val="0017321C"/>
    <w:rsid w:val="00182850"/>
    <w:rsid w:val="0018469C"/>
    <w:rsid w:val="0019057F"/>
    <w:rsid w:val="00192D2C"/>
    <w:rsid w:val="00194973"/>
    <w:rsid w:val="00194C6B"/>
    <w:rsid w:val="00196093"/>
    <w:rsid w:val="00197FC0"/>
    <w:rsid w:val="001A4118"/>
    <w:rsid w:val="001A6D5D"/>
    <w:rsid w:val="001A774C"/>
    <w:rsid w:val="001B3C61"/>
    <w:rsid w:val="001B3CCB"/>
    <w:rsid w:val="001B5648"/>
    <w:rsid w:val="001B6E53"/>
    <w:rsid w:val="001B7D4F"/>
    <w:rsid w:val="001C0B67"/>
    <w:rsid w:val="001C0D7B"/>
    <w:rsid w:val="001C294C"/>
    <w:rsid w:val="001C4915"/>
    <w:rsid w:val="001C4CE4"/>
    <w:rsid w:val="001C7E77"/>
    <w:rsid w:val="001D4D08"/>
    <w:rsid w:val="001D51B1"/>
    <w:rsid w:val="001D7E72"/>
    <w:rsid w:val="001E113C"/>
    <w:rsid w:val="001E64AB"/>
    <w:rsid w:val="001E72D3"/>
    <w:rsid w:val="001F7016"/>
    <w:rsid w:val="001F70CA"/>
    <w:rsid w:val="001F7BC2"/>
    <w:rsid w:val="002015F0"/>
    <w:rsid w:val="002017EB"/>
    <w:rsid w:val="002024ED"/>
    <w:rsid w:val="00205B4C"/>
    <w:rsid w:val="002110C9"/>
    <w:rsid w:val="00214E52"/>
    <w:rsid w:val="002206C0"/>
    <w:rsid w:val="00223576"/>
    <w:rsid w:val="00223BC6"/>
    <w:rsid w:val="00223F53"/>
    <w:rsid w:val="00224E0E"/>
    <w:rsid w:val="00231DE1"/>
    <w:rsid w:val="00235486"/>
    <w:rsid w:val="00236C47"/>
    <w:rsid w:val="00237B55"/>
    <w:rsid w:val="002400C2"/>
    <w:rsid w:val="00240796"/>
    <w:rsid w:val="002432A7"/>
    <w:rsid w:val="00247EBA"/>
    <w:rsid w:val="002528CA"/>
    <w:rsid w:val="00253F34"/>
    <w:rsid w:val="00254F82"/>
    <w:rsid w:val="002554D2"/>
    <w:rsid w:val="00256C4A"/>
    <w:rsid w:val="00261D32"/>
    <w:rsid w:val="00262D48"/>
    <w:rsid w:val="00264384"/>
    <w:rsid w:val="00270ECA"/>
    <w:rsid w:val="0027217C"/>
    <w:rsid w:val="002741A7"/>
    <w:rsid w:val="00275D2D"/>
    <w:rsid w:val="00277EF5"/>
    <w:rsid w:val="00280815"/>
    <w:rsid w:val="00281EA8"/>
    <w:rsid w:val="00282D2A"/>
    <w:rsid w:val="00285219"/>
    <w:rsid w:val="00286C2E"/>
    <w:rsid w:val="00287995"/>
    <w:rsid w:val="00291081"/>
    <w:rsid w:val="00293899"/>
    <w:rsid w:val="002A0948"/>
    <w:rsid w:val="002A266D"/>
    <w:rsid w:val="002A28BD"/>
    <w:rsid w:val="002A28F3"/>
    <w:rsid w:val="002A394E"/>
    <w:rsid w:val="002A601E"/>
    <w:rsid w:val="002B11A6"/>
    <w:rsid w:val="002B17B7"/>
    <w:rsid w:val="002B32AC"/>
    <w:rsid w:val="002B34DD"/>
    <w:rsid w:val="002B394F"/>
    <w:rsid w:val="002B4BAD"/>
    <w:rsid w:val="002C2A7A"/>
    <w:rsid w:val="002C62B2"/>
    <w:rsid w:val="002D0991"/>
    <w:rsid w:val="002D1FAE"/>
    <w:rsid w:val="002D2EAD"/>
    <w:rsid w:val="002D3C59"/>
    <w:rsid w:val="002D6919"/>
    <w:rsid w:val="002D7770"/>
    <w:rsid w:val="002E34FC"/>
    <w:rsid w:val="002E55ED"/>
    <w:rsid w:val="002E6BCA"/>
    <w:rsid w:val="002F17FE"/>
    <w:rsid w:val="002F356F"/>
    <w:rsid w:val="002F3F48"/>
    <w:rsid w:val="002F73FA"/>
    <w:rsid w:val="002F749A"/>
    <w:rsid w:val="0030066B"/>
    <w:rsid w:val="00305757"/>
    <w:rsid w:val="00305F26"/>
    <w:rsid w:val="003065E5"/>
    <w:rsid w:val="00312719"/>
    <w:rsid w:val="003127CC"/>
    <w:rsid w:val="0032301A"/>
    <w:rsid w:val="003245EF"/>
    <w:rsid w:val="00325406"/>
    <w:rsid w:val="00326D3C"/>
    <w:rsid w:val="00330D7B"/>
    <w:rsid w:val="00333901"/>
    <w:rsid w:val="0033586B"/>
    <w:rsid w:val="00340660"/>
    <w:rsid w:val="0034103B"/>
    <w:rsid w:val="00341D06"/>
    <w:rsid w:val="0034486C"/>
    <w:rsid w:val="00350218"/>
    <w:rsid w:val="003531A5"/>
    <w:rsid w:val="003551B0"/>
    <w:rsid w:val="00356D5B"/>
    <w:rsid w:val="00361959"/>
    <w:rsid w:val="003629E2"/>
    <w:rsid w:val="00362C26"/>
    <w:rsid w:val="003674F4"/>
    <w:rsid w:val="00370316"/>
    <w:rsid w:val="00371041"/>
    <w:rsid w:val="00371044"/>
    <w:rsid w:val="00372B4A"/>
    <w:rsid w:val="0037391B"/>
    <w:rsid w:val="00374665"/>
    <w:rsid w:val="00380AFB"/>
    <w:rsid w:val="00380C9D"/>
    <w:rsid w:val="003824B5"/>
    <w:rsid w:val="00382FFB"/>
    <w:rsid w:val="003900C0"/>
    <w:rsid w:val="00390186"/>
    <w:rsid w:val="003904B2"/>
    <w:rsid w:val="003A0709"/>
    <w:rsid w:val="003A0E5F"/>
    <w:rsid w:val="003A2ECC"/>
    <w:rsid w:val="003A32D1"/>
    <w:rsid w:val="003A3B9C"/>
    <w:rsid w:val="003A4083"/>
    <w:rsid w:val="003A5430"/>
    <w:rsid w:val="003A5884"/>
    <w:rsid w:val="003A6347"/>
    <w:rsid w:val="003A7D7B"/>
    <w:rsid w:val="003B1D29"/>
    <w:rsid w:val="003B3576"/>
    <w:rsid w:val="003B5ADE"/>
    <w:rsid w:val="003B6E85"/>
    <w:rsid w:val="003B77DD"/>
    <w:rsid w:val="003C316B"/>
    <w:rsid w:val="003C4A0D"/>
    <w:rsid w:val="003C7B36"/>
    <w:rsid w:val="003D11DF"/>
    <w:rsid w:val="003D2353"/>
    <w:rsid w:val="003D2D8F"/>
    <w:rsid w:val="003D58B0"/>
    <w:rsid w:val="003D657D"/>
    <w:rsid w:val="003D68BF"/>
    <w:rsid w:val="003E07A1"/>
    <w:rsid w:val="003E4A5F"/>
    <w:rsid w:val="003E52DD"/>
    <w:rsid w:val="003E7537"/>
    <w:rsid w:val="003F14C9"/>
    <w:rsid w:val="003F63AD"/>
    <w:rsid w:val="003F6A9C"/>
    <w:rsid w:val="003F6D27"/>
    <w:rsid w:val="003F7D74"/>
    <w:rsid w:val="00400C6D"/>
    <w:rsid w:val="00406D5B"/>
    <w:rsid w:val="00412AFE"/>
    <w:rsid w:val="004153DE"/>
    <w:rsid w:val="00422A9C"/>
    <w:rsid w:val="00423893"/>
    <w:rsid w:val="00430519"/>
    <w:rsid w:val="00430651"/>
    <w:rsid w:val="004347FA"/>
    <w:rsid w:val="00437AF8"/>
    <w:rsid w:val="004477B9"/>
    <w:rsid w:val="00451987"/>
    <w:rsid w:val="004527F6"/>
    <w:rsid w:val="0045626F"/>
    <w:rsid w:val="00460784"/>
    <w:rsid w:val="00466D7F"/>
    <w:rsid w:val="0047043D"/>
    <w:rsid w:val="004727BD"/>
    <w:rsid w:val="00474787"/>
    <w:rsid w:val="00477CA6"/>
    <w:rsid w:val="004809E8"/>
    <w:rsid w:val="0049022C"/>
    <w:rsid w:val="00491640"/>
    <w:rsid w:val="004932C2"/>
    <w:rsid w:val="0049407A"/>
    <w:rsid w:val="00496F21"/>
    <w:rsid w:val="004A01A8"/>
    <w:rsid w:val="004A2005"/>
    <w:rsid w:val="004A3017"/>
    <w:rsid w:val="004B0D17"/>
    <w:rsid w:val="004B1FCC"/>
    <w:rsid w:val="004B365B"/>
    <w:rsid w:val="004B6761"/>
    <w:rsid w:val="004C030D"/>
    <w:rsid w:val="004C2E00"/>
    <w:rsid w:val="004C3391"/>
    <w:rsid w:val="004C5307"/>
    <w:rsid w:val="004C5F7A"/>
    <w:rsid w:val="004C71BB"/>
    <w:rsid w:val="004D1BF4"/>
    <w:rsid w:val="004D57C2"/>
    <w:rsid w:val="004D5A2E"/>
    <w:rsid w:val="004D5AC2"/>
    <w:rsid w:val="004D6388"/>
    <w:rsid w:val="004E05DA"/>
    <w:rsid w:val="004E1A8B"/>
    <w:rsid w:val="004E39AE"/>
    <w:rsid w:val="004E56ED"/>
    <w:rsid w:val="004E5EF5"/>
    <w:rsid w:val="004E68A3"/>
    <w:rsid w:val="004F1872"/>
    <w:rsid w:val="004F22F6"/>
    <w:rsid w:val="004F4E12"/>
    <w:rsid w:val="004F5DF5"/>
    <w:rsid w:val="004F650D"/>
    <w:rsid w:val="004F685D"/>
    <w:rsid w:val="004F6BE1"/>
    <w:rsid w:val="004F7A81"/>
    <w:rsid w:val="00507637"/>
    <w:rsid w:val="005125BF"/>
    <w:rsid w:val="00513660"/>
    <w:rsid w:val="00513BD6"/>
    <w:rsid w:val="00513DD7"/>
    <w:rsid w:val="005153B8"/>
    <w:rsid w:val="0052065A"/>
    <w:rsid w:val="00523607"/>
    <w:rsid w:val="00523CA9"/>
    <w:rsid w:val="005242C2"/>
    <w:rsid w:val="00525BB9"/>
    <w:rsid w:val="00530DE9"/>
    <w:rsid w:val="00532951"/>
    <w:rsid w:val="00533B62"/>
    <w:rsid w:val="00537DE1"/>
    <w:rsid w:val="00541A36"/>
    <w:rsid w:val="005441B0"/>
    <w:rsid w:val="00545C83"/>
    <w:rsid w:val="00545FFC"/>
    <w:rsid w:val="00546464"/>
    <w:rsid w:val="005516BA"/>
    <w:rsid w:val="00551C9C"/>
    <w:rsid w:val="00553477"/>
    <w:rsid w:val="00553FE4"/>
    <w:rsid w:val="00554A7A"/>
    <w:rsid w:val="0055519F"/>
    <w:rsid w:val="0055743D"/>
    <w:rsid w:val="00561F54"/>
    <w:rsid w:val="00562C27"/>
    <w:rsid w:val="005655F6"/>
    <w:rsid w:val="0056694E"/>
    <w:rsid w:val="00567C7F"/>
    <w:rsid w:val="0057026C"/>
    <w:rsid w:val="0057290B"/>
    <w:rsid w:val="005736B7"/>
    <w:rsid w:val="0057649C"/>
    <w:rsid w:val="005764AE"/>
    <w:rsid w:val="00577F63"/>
    <w:rsid w:val="00585243"/>
    <w:rsid w:val="00587463"/>
    <w:rsid w:val="00590EA7"/>
    <w:rsid w:val="005919C7"/>
    <w:rsid w:val="00594723"/>
    <w:rsid w:val="005973FC"/>
    <w:rsid w:val="005976DA"/>
    <w:rsid w:val="005A0CC2"/>
    <w:rsid w:val="005A3695"/>
    <w:rsid w:val="005A3C7E"/>
    <w:rsid w:val="005A4803"/>
    <w:rsid w:val="005A7DAE"/>
    <w:rsid w:val="005B26BB"/>
    <w:rsid w:val="005B3D94"/>
    <w:rsid w:val="005B4000"/>
    <w:rsid w:val="005B402E"/>
    <w:rsid w:val="005B47C4"/>
    <w:rsid w:val="005B63A1"/>
    <w:rsid w:val="005C0A11"/>
    <w:rsid w:val="005C1657"/>
    <w:rsid w:val="005C24EC"/>
    <w:rsid w:val="005C4E22"/>
    <w:rsid w:val="005C5B87"/>
    <w:rsid w:val="005C60DE"/>
    <w:rsid w:val="005C760F"/>
    <w:rsid w:val="005D5F3E"/>
    <w:rsid w:val="005D60AD"/>
    <w:rsid w:val="005E0562"/>
    <w:rsid w:val="005E25FA"/>
    <w:rsid w:val="005E271E"/>
    <w:rsid w:val="005E3490"/>
    <w:rsid w:val="005E418D"/>
    <w:rsid w:val="005E450F"/>
    <w:rsid w:val="005E6496"/>
    <w:rsid w:val="005E66BE"/>
    <w:rsid w:val="005F0322"/>
    <w:rsid w:val="005F1F78"/>
    <w:rsid w:val="00600517"/>
    <w:rsid w:val="00601955"/>
    <w:rsid w:val="00601DE6"/>
    <w:rsid w:val="006027DF"/>
    <w:rsid w:val="006043A9"/>
    <w:rsid w:val="00605D3C"/>
    <w:rsid w:val="00605FF7"/>
    <w:rsid w:val="00607A2E"/>
    <w:rsid w:val="00607B99"/>
    <w:rsid w:val="006116B4"/>
    <w:rsid w:val="006117BD"/>
    <w:rsid w:val="00615363"/>
    <w:rsid w:val="00623002"/>
    <w:rsid w:val="0062332F"/>
    <w:rsid w:val="006245C4"/>
    <w:rsid w:val="006275D1"/>
    <w:rsid w:val="00633A0C"/>
    <w:rsid w:val="00634CB6"/>
    <w:rsid w:val="00635048"/>
    <w:rsid w:val="00636771"/>
    <w:rsid w:val="0064046D"/>
    <w:rsid w:val="006405F5"/>
    <w:rsid w:val="006418E9"/>
    <w:rsid w:val="0064586A"/>
    <w:rsid w:val="00646D1F"/>
    <w:rsid w:val="00647F8C"/>
    <w:rsid w:val="006512C1"/>
    <w:rsid w:val="00651A2E"/>
    <w:rsid w:val="00652564"/>
    <w:rsid w:val="006530B6"/>
    <w:rsid w:val="00653104"/>
    <w:rsid w:val="00653F25"/>
    <w:rsid w:val="00654AC3"/>
    <w:rsid w:val="00656A54"/>
    <w:rsid w:val="00657014"/>
    <w:rsid w:val="00660EB3"/>
    <w:rsid w:val="0066271A"/>
    <w:rsid w:val="00664522"/>
    <w:rsid w:val="0066593E"/>
    <w:rsid w:val="00666FF8"/>
    <w:rsid w:val="0067364F"/>
    <w:rsid w:val="006752FC"/>
    <w:rsid w:val="00676143"/>
    <w:rsid w:val="00683356"/>
    <w:rsid w:val="006838C7"/>
    <w:rsid w:val="00683F93"/>
    <w:rsid w:val="006841A8"/>
    <w:rsid w:val="006847B6"/>
    <w:rsid w:val="00684E0E"/>
    <w:rsid w:val="00686A24"/>
    <w:rsid w:val="00691348"/>
    <w:rsid w:val="00693BD5"/>
    <w:rsid w:val="00694046"/>
    <w:rsid w:val="006945DD"/>
    <w:rsid w:val="00697C80"/>
    <w:rsid w:val="006A0DE8"/>
    <w:rsid w:val="006A52E2"/>
    <w:rsid w:val="006A56C6"/>
    <w:rsid w:val="006B175F"/>
    <w:rsid w:val="006B2912"/>
    <w:rsid w:val="006B7E25"/>
    <w:rsid w:val="006C1C33"/>
    <w:rsid w:val="006C2B2E"/>
    <w:rsid w:val="006C3D15"/>
    <w:rsid w:val="006C52A8"/>
    <w:rsid w:val="006C5FD5"/>
    <w:rsid w:val="006D0FDD"/>
    <w:rsid w:val="006D11D3"/>
    <w:rsid w:val="006D178C"/>
    <w:rsid w:val="006D285B"/>
    <w:rsid w:val="006D29F3"/>
    <w:rsid w:val="006D29FA"/>
    <w:rsid w:val="006D5D0C"/>
    <w:rsid w:val="006D6801"/>
    <w:rsid w:val="006D6850"/>
    <w:rsid w:val="006D7FF4"/>
    <w:rsid w:val="006E0813"/>
    <w:rsid w:val="006E6332"/>
    <w:rsid w:val="006F1AD6"/>
    <w:rsid w:val="006F376E"/>
    <w:rsid w:val="006F3CDA"/>
    <w:rsid w:val="006F407D"/>
    <w:rsid w:val="006F7817"/>
    <w:rsid w:val="007012AD"/>
    <w:rsid w:val="00702CB4"/>
    <w:rsid w:val="00702D02"/>
    <w:rsid w:val="00704115"/>
    <w:rsid w:val="0070494B"/>
    <w:rsid w:val="00710701"/>
    <w:rsid w:val="00712109"/>
    <w:rsid w:val="00717D2E"/>
    <w:rsid w:val="007223A3"/>
    <w:rsid w:val="00722F64"/>
    <w:rsid w:val="0072314D"/>
    <w:rsid w:val="00725137"/>
    <w:rsid w:val="007259B7"/>
    <w:rsid w:val="00725E6D"/>
    <w:rsid w:val="00726531"/>
    <w:rsid w:val="0072707C"/>
    <w:rsid w:val="00730F76"/>
    <w:rsid w:val="00733CF0"/>
    <w:rsid w:val="00733F54"/>
    <w:rsid w:val="007345D2"/>
    <w:rsid w:val="00734B54"/>
    <w:rsid w:val="00736513"/>
    <w:rsid w:val="00737466"/>
    <w:rsid w:val="007374FB"/>
    <w:rsid w:val="0073781F"/>
    <w:rsid w:val="00737E56"/>
    <w:rsid w:val="00740ABE"/>
    <w:rsid w:val="007417BD"/>
    <w:rsid w:val="00743E13"/>
    <w:rsid w:val="0074625B"/>
    <w:rsid w:val="00747383"/>
    <w:rsid w:val="00747607"/>
    <w:rsid w:val="00747F44"/>
    <w:rsid w:val="0075161B"/>
    <w:rsid w:val="0075197D"/>
    <w:rsid w:val="00751ACA"/>
    <w:rsid w:val="00754D91"/>
    <w:rsid w:val="007572BF"/>
    <w:rsid w:val="00761FFD"/>
    <w:rsid w:val="00762453"/>
    <w:rsid w:val="00764A5E"/>
    <w:rsid w:val="0076603C"/>
    <w:rsid w:val="0077007D"/>
    <w:rsid w:val="00775F13"/>
    <w:rsid w:val="00780000"/>
    <w:rsid w:val="00781445"/>
    <w:rsid w:val="0078184F"/>
    <w:rsid w:val="00782D8A"/>
    <w:rsid w:val="00782EB6"/>
    <w:rsid w:val="0078369A"/>
    <w:rsid w:val="00783D47"/>
    <w:rsid w:val="00783E23"/>
    <w:rsid w:val="0078687D"/>
    <w:rsid w:val="00790723"/>
    <w:rsid w:val="0079281E"/>
    <w:rsid w:val="00793162"/>
    <w:rsid w:val="00794BBD"/>
    <w:rsid w:val="007957B0"/>
    <w:rsid w:val="00796F62"/>
    <w:rsid w:val="00797D8C"/>
    <w:rsid w:val="00797F40"/>
    <w:rsid w:val="007A1067"/>
    <w:rsid w:val="007A4269"/>
    <w:rsid w:val="007A641F"/>
    <w:rsid w:val="007A6CA5"/>
    <w:rsid w:val="007B382D"/>
    <w:rsid w:val="007B52F8"/>
    <w:rsid w:val="007B62E4"/>
    <w:rsid w:val="007C2262"/>
    <w:rsid w:val="007C257A"/>
    <w:rsid w:val="007C25AE"/>
    <w:rsid w:val="007C7411"/>
    <w:rsid w:val="007D1A13"/>
    <w:rsid w:val="007D74EA"/>
    <w:rsid w:val="007D7EE3"/>
    <w:rsid w:val="007E037B"/>
    <w:rsid w:val="007E1E94"/>
    <w:rsid w:val="007E2E25"/>
    <w:rsid w:val="007E345A"/>
    <w:rsid w:val="007E594F"/>
    <w:rsid w:val="007E5DCE"/>
    <w:rsid w:val="007E617C"/>
    <w:rsid w:val="007E667C"/>
    <w:rsid w:val="007E6D04"/>
    <w:rsid w:val="007F2398"/>
    <w:rsid w:val="007F2ABB"/>
    <w:rsid w:val="007F4D94"/>
    <w:rsid w:val="007F4DFB"/>
    <w:rsid w:val="007F6A55"/>
    <w:rsid w:val="007F6BC2"/>
    <w:rsid w:val="00800F38"/>
    <w:rsid w:val="00801DA8"/>
    <w:rsid w:val="00802AC7"/>
    <w:rsid w:val="008053B0"/>
    <w:rsid w:val="00806E09"/>
    <w:rsid w:val="00810AC7"/>
    <w:rsid w:val="0081498D"/>
    <w:rsid w:val="008149F0"/>
    <w:rsid w:val="00814C3A"/>
    <w:rsid w:val="00815E0A"/>
    <w:rsid w:val="00817464"/>
    <w:rsid w:val="00817BFA"/>
    <w:rsid w:val="0082400C"/>
    <w:rsid w:val="0082499D"/>
    <w:rsid w:val="00827217"/>
    <w:rsid w:val="0082771D"/>
    <w:rsid w:val="00831C02"/>
    <w:rsid w:val="008323F1"/>
    <w:rsid w:val="00833BAE"/>
    <w:rsid w:val="008368A5"/>
    <w:rsid w:val="00836FAB"/>
    <w:rsid w:val="00840240"/>
    <w:rsid w:val="008407AB"/>
    <w:rsid w:val="008407E2"/>
    <w:rsid w:val="008408DD"/>
    <w:rsid w:val="00840AAC"/>
    <w:rsid w:val="00844D9A"/>
    <w:rsid w:val="00850B00"/>
    <w:rsid w:val="008532B5"/>
    <w:rsid w:val="00853CDB"/>
    <w:rsid w:val="00854FB0"/>
    <w:rsid w:val="008551C8"/>
    <w:rsid w:val="00855BF6"/>
    <w:rsid w:val="00861072"/>
    <w:rsid w:val="0086268D"/>
    <w:rsid w:val="00863317"/>
    <w:rsid w:val="00863611"/>
    <w:rsid w:val="0086442F"/>
    <w:rsid w:val="008660D2"/>
    <w:rsid w:val="0086758E"/>
    <w:rsid w:val="00867B5D"/>
    <w:rsid w:val="00873771"/>
    <w:rsid w:val="00877744"/>
    <w:rsid w:val="008809FE"/>
    <w:rsid w:val="008822CB"/>
    <w:rsid w:val="008870D6"/>
    <w:rsid w:val="008952B1"/>
    <w:rsid w:val="00895376"/>
    <w:rsid w:val="0089579F"/>
    <w:rsid w:val="00895B03"/>
    <w:rsid w:val="00897B69"/>
    <w:rsid w:val="00897DD4"/>
    <w:rsid w:val="008A2D6C"/>
    <w:rsid w:val="008A2F74"/>
    <w:rsid w:val="008A3377"/>
    <w:rsid w:val="008B060C"/>
    <w:rsid w:val="008B19AC"/>
    <w:rsid w:val="008B2C2D"/>
    <w:rsid w:val="008B666D"/>
    <w:rsid w:val="008B6894"/>
    <w:rsid w:val="008B72B6"/>
    <w:rsid w:val="008B72D9"/>
    <w:rsid w:val="008B79B2"/>
    <w:rsid w:val="008B7BCB"/>
    <w:rsid w:val="008B7FAB"/>
    <w:rsid w:val="008C208C"/>
    <w:rsid w:val="008C5EEE"/>
    <w:rsid w:val="008D11AB"/>
    <w:rsid w:val="008D4384"/>
    <w:rsid w:val="008D6E95"/>
    <w:rsid w:val="008E02AD"/>
    <w:rsid w:val="008E2C2A"/>
    <w:rsid w:val="008E6BB4"/>
    <w:rsid w:val="008F15F0"/>
    <w:rsid w:val="008F3D32"/>
    <w:rsid w:val="008F3D93"/>
    <w:rsid w:val="00900142"/>
    <w:rsid w:val="00901528"/>
    <w:rsid w:val="00901D06"/>
    <w:rsid w:val="00904A1C"/>
    <w:rsid w:val="009103C8"/>
    <w:rsid w:val="009115E8"/>
    <w:rsid w:val="00911CFF"/>
    <w:rsid w:val="0091272D"/>
    <w:rsid w:val="00913613"/>
    <w:rsid w:val="00915C8A"/>
    <w:rsid w:val="009203C5"/>
    <w:rsid w:val="009210D8"/>
    <w:rsid w:val="00921556"/>
    <w:rsid w:val="00925AC1"/>
    <w:rsid w:val="00925D0F"/>
    <w:rsid w:val="00925D5B"/>
    <w:rsid w:val="009261A9"/>
    <w:rsid w:val="0092691C"/>
    <w:rsid w:val="00927D82"/>
    <w:rsid w:val="00933501"/>
    <w:rsid w:val="00934672"/>
    <w:rsid w:val="0094056F"/>
    <w:rsid w:val="00944351"/>
    <w:rsid w:val="00944EC8"/>
    <w:rsid w:val="00945A0E"/>
    <w:rsid w:val="0095076B"/>
    <w:rsid w:val="00954CC4"/>
    <w:rsid w:val="009554A1"/>
    <w:rsid w:val="00960BD3"/>
    <w:rsid w:val="009616E2"/>
    <w:rsid w:val="0096394E"/>
    <w:rsid w:val="009657A0"/>
    <w:rsid w:val="00966D61"/>
    <w:rsid w:val="00975940"/>
    <w:rsid w:val="009777CA"/>
    <w:rsid w:val="009825D8"/>
    <w:rsid w:val="00982D1D"/>
    <w:rsid w:val="009831E8"/>
    <w:rsid w:val="00983F4A"/>
    <w:rsid w:val="009849D4"/>
    <w:rsid w:val="00986E8B"/>
    <w:rsid w:val="009957DC"/>
    <w:rsid w:val="009A169B"/>
    <w:rsid w:val="009A43E0"/>
    <w:rsid w:val="009A4CC3"/>
    <w:rsid w:val="009A5B80"/>
    <w:rsid w:val="009B3733"/>
    <w:rsid w:val="009B52CC"/>
    <w:rsid w:val="009B6652"/>
    <w:rsid w:val="009C040F"/>
    <w:rsid w:val="009C099B"/>
    <w:rsid w:val="009C09DC"/>
    <w:rsid w:val="009C0ADE"/>
    <w:rsid w:val="009C1D09"/>
    <w:rsid w:val="009C1F4A"/>
    <w:rsid w:val="009C60A2"/>
    <w:rsid w:val="009C7CBE"/>
    <w:rsid w:val="009D1511"/>
    <w:rsid w:val="009D4C8B"/>
    <w:rsid w:val="009D4CDB"/>
    <w:rsid w:val="009D5455"/>
    <w:rsid w:val="009D55B4"/>
    <w:rsid w:val="009D702D"/>
    <w:rsid w:val="009D7986"/>
    <w:rsid w:val="009D7BFD"/>
    <w:rsid w:val="009D7C82"/>
    <w:rsid w:val="009E00CE"/>
    <w:rsid w:val="009E13AF"/>
    <w:rsid w:val="009E31D8"/>
    <w:rsid w:val="009E3AC1"/>
    <w:rsid w:val="009E3F06"/>
    <w:rsid w:val="009E600C"/>
    <w:rsid w:val="009F066C"/>
    <w:rsid w:val="009F2B2D"/>
    <w:rsid w:val="009F2D0E"/>
    <w:rsid w:val="009F3148"/>
    <w:rsid w:val="009F4DE2"/>
    <w:rsid w:val="00A0066D"/>
    <w:rsid w:val="00A02172"/>
    <w:rsid w:val="00A04969"/>
    <w:rsid w:val="00A04AD9"/>
    <w:rsid w:val="00A05BDF"/>
    <w:rsid w:val="00A07751"/>
    <w:rsid w:val="00A07EF6"/>
    <w:rsid w:val="00A111F2"/>
    <w:rsid w:val="00A1671A"/>
    <w:rsid w:val="00A17630"/>
    <w:rsid w:val="00A2023B"/>
    <w:rsid w:val="00A22620"/>
    <w:rsid w:val="00A22A14"/>
    <w:rsid w:val="00A2475A"/>
    <w:rsid w:val="00A24798"/>
    <w:rsid w:val="00A25C73"/>
    <w:rsid w:val="00A263DD"/>
    <w:rsid w:val="00A26BA2"/>
    <w:rsid w:val="00A26FE2"/>
    <w:rsid w:val="00A27C37"/>
    <w:rsid w:val="00A301E8"/>
    <w:rsid w:val="00A305E8"/>
    <w:rsid w:val="00A31349"/>
    <w:rsid w:val="00A31E0D"/>
    <w:rsid w:val="00A3360D"/>
    <w:rsid w:val="00A367A8"/>
    <w:rsid w:val="00A37D9F"/>
    <w:rsid w:val="00A4294D"/>
    <w:rsid w:val="00A42CC9"/>
    <w:rsid w:val="00A431CC"/>
    <w:rsid w:val="00A469FE"/>
    <w:rsid w:val="00A473BD"/>
    <w:rsid w:val="00A51B61"/>
    <w:rsid w:val="00A53AAD"/>
    <w:rsid w:val="00A556F3"/>
    <w:rsid w:val="00A6024E"/>
    <w:rsid w:val="00A630F5"/>
    <w:rsid w:val="00A641EB"/>
    <w:rsid w:val="00A65530"/>
    <w:rsid w:val="00A656A3"/>
    <w:rsid w:val="00A7471A"/>
    <w:rsid w:val="00A749D8"/>
    <w:rsid w:val="00A77F5F"/>
    <w:rsid w:val="00A804B5"/>
    <w:rsid w:val="00A816D2"/>
    <w:rsid w:val="00A81FAD"/>
    <w:rsid w:val="00A821F3"/>
    <w:rsid w:val="00A84966"/>
    <w:rsid w:val="00A90340"/>
    <w:rsid w:val="00A92A27"/>
    <w:rsid w:val="00A92E91"/>
    <w:rsid w:val="00A962EB"/>
    <w:rsid w:val="00A97590"/>
    <w:rsid w:val="00AA03D8"/>
    <w:rsid w:val="00AA1CAF"/>
    <w:rsid w:val="00AA452C"/>
    <w:rsid w:val="00AB06F6"/>
    <w:rsid w:val="00AB2465"/>
    <w:rsid w:val="00AB33FD"/>
    <w:rsid w:val="00AB384B"/>
    <w:rsid w:val="00AB3AC1"/>
    <w:rsid w:val="00AB4035"/>
    <w:rsid w:val="00AB5197"/>
    <w:rsid w:val="00AB6440"/>
    <w:rsid w:val="00AB77E0"/>
    <w:rsid w:val="00AC003B"/>
    <w:rsid w:val="00AC0449"/>
    <w:rsid w:val="00AC0B44"/>
    <w:rsid w:val="00AC1B62"/>
    <w:rsid w:val="00AC5D9F"/>
    <w:rsid w:val="00AC5FA4"/>
    <w:rsid w:val="00AC6F69"/>
    <w:rsid w:val="00AD3B73"/>
    <w:rsid w:val="00AD4876"/>
    <w:rsid w:val="00AD5C11"/>
    <w:rsid w:val="00AD674D"/>
    <w:rsid w:val="00AE28DC"/>
    <w:rsid w:val="00AE32D6"/>
    <w:rsid w:val="00AE3A58"/>
    <w:rsid w:val="00AE40C5"/>
    <w:rsid w:val="00AE479C"/>
    <w:rsid w:val="00AE58E0"/>
    <w:rsid w:val="00AE6699"/>
    <w:rsid w:val="00AE68DE"/>
    <w:rsid w:val="00AE6E73"/>
    <w:rsid w:val="00AF4490"/>
    <w:rsid w:val="00AF572E"/>
    <w:rsid w:val="00B025D3"/>
    <w:rsid w:val="00B05592"/>
    <w:rsid w:val="00B07243"/>
    <w:rsid w:val="00B12F22"/>
    <w:rsid w:val="00B14854"/>
    <w:rsid w:val="00B15F20"/>
    <w:rsid w:val="00B15FDB"/>
    <w:rsid w:val="00B23B57"/>
    <w:rsid w:val="00B27847"/>
    <w:rsid w:val="00B322E1"/>
    <w:rsid w:val="00B3264D"/>
    <w:rsid w:val="00B36DBB"/>
    <w:rsid w:val="00B37028"/>
    <w:rsid w:val="00B426C5"/>
    <w:rsid w:val="00B46294"/>
    <w:rsid w:val="00B50C33"/>
    <w:rsid w:val="00B536E2"/>
    <w:rsid w:val="00B547A3"/>
    <w:rsid w:val="00B55C77"/>
    <w:rsid w:val="00B56542"/>
    <w:rsid w:val="00B57D9A"/>
    <w:rsid w:val="00B60AD1"/>
    <w:rsid w:val="00B61D0A"/>
    <w:rsid w:val="00B62620"/>
    <w:rsid w:val="00B657B0"/>
    <w:rsid w:val="00B65AAD"/>
    <w:rsid w:val="00B676C4"/>
    <w:rsid w:val="00B7239E"/>
    <w:rsid w:val="00B72F3B"/>
    <w:rsid w:val="00B736B2"/>
    <w:rsid w:val="00B73B46"/>
    <w:rsid w:val="00B74382"/>
    <w:rsid w:val="00B80D57"/>
    <w:rsid w:val="00B839EE"/>
    <w:rsid w:val="00B849ED"/>
    <w:rsid w:val="00B859FF"/>
    <w:rsid w:val="00B861C2"/>
    <w:rsid w:val="00B8730A"/>
    <w:rsid w:val="00B90DA3"/>
    <w:rsid w:val="00B927AD"/>
    <w:rsid w:val="00B9441C"/>
    <w:rsid w:val="00B958EF"/>
    <w:rsid w:val="00B959C8"/>
    <w:rsid w:val="00BA5320"/>
    <w:rsid w:val="00BA5414"/>
    <w:rsid w:val="00BA5D47"/>
    <w:rsid w:val="00BB0DF1"/>
    <w:rsid w:val="00BB10CE"/>
    <w:rsid w:val="00BB3CEB"/>
    <w:rsid w:val="00BB72B2"/>
    <w:rsid w:val="00BC234B"/>
    <w:rsid w:val="00BC6127"/>
    <w:rsid w:val="00BC7C4B"/>
    <w:rsid w:val="00BD0153"/>
    <w:rsid w:val="00BD0AE7"/>
    <w:rsid w:val="00BD0F41"/>
    <w:rsid w:val="00BD1029"/>
    <w:rsid w:val="00BD14C7"/>
    <w:rsid w:val="00BD2391"/>
    <w:rsid w:val="00BD28D9"/>
    <w:rsid w:val="00BD291E"/>
    <w:rsid w:val="00BD2CAD"/>
    <w:rsid w:val="00BD584A"/>
    <w:rsid w:val="00BD5D26"/>
    <w:rsid w:val="00BD647A"/>
    <w:rsid w:val="00BE0227"/>
    <w:rsid w:val="00BE0390"/>
    <w:rsid w:val="00BE09E5"/>
    <w:rsid w:val="00BE37CE"/>
    <w:rsid w:val="00BE3F8D"/>
    <w:rsid w:val="00BE43EC"/>
    <w:rsid w:val="00BE4DC9"/>
    <w:rsid w:val="00BE6E9A"/>
    <w:rsid w:val="00BF3CD6"/>
    <w:rsid w:val="00BF4EA0"/>
    <w:rsid w:val="00BF7379"/>
    <w:rsid w:val="00C00695"/>
    <w:rsid w:val="00C01EE5"/>
    <w:rsid w:val="00C030FD"/>
    <w:rsid w:val="00C03361"/>
    <w:rsid w:val="00C05EB8"/>
    <w:rsid w:val="00C05F45"/>
    <w:rsid w:val="00C111FF"/>
    <w:rsid w:val="00C12B2D"/>
    <w:rsid w:val="00C14A9C"/>
    <w:rsid w:val="00C1539E"/>
    <w:rsid w:val="00C17EDB"/>
    <w:rsid w:val="00C2062A"/>
    <w:rsid w:val="00C26DF6"/>
    <w:rsid w:val="00C27336"/>
    <w:rsid w:val="00C278A3"/>
    <w:rsid w:val="00C32B8B"/>
    <w:rsid w:val="00C3397F"/>
    <w:rsid w:val="00C34938"/>
    <w:rsid w:val="00C34DB3"/>
    <w:rsid w:val="00C35093"/>
    <w:rsid w:val="00C36885"/>
    <w:rsid w:val="00C37E20"/>
    <w:rsid w:val="00C37E5A"/>
    <w:rsid w:val="00C407E5"/>
    <w:rsid w:val="00C427A1"/>
    <w:rsid w:val="00C43BA0"/>
    <w:rsid w:val="00C448ED"/>
    <w:rsid w:val="00C46601"/>
    <w:rsid w:val="00C51141"/>
    <w:rsid w:val="00C53382"/>
    <w:rsid w:val="00C56795"/>
    <w:rsid w:val="00C604BB"/>
    <w:rsid w:val="00C61C0F"/>
    <w:rsid w:val="00C6697F"/>
    <w:rsid w:val="00C66F65"/>
    <w:rsid w:val="00C6743D"/>
    <w:rsid w:val="00C679C3"/>
    <w:rsid w:val="00C67B4A"/>
    <w:rsid w:val="00C70357"/>
    <w:rsid w:val="00C70B8A"/>
    <w:rsid w:val="00C73CA6"/>
    <w:rsid w:val="00C7537E"/>
    <w:rsid w:val="00C80326"/>
    <w:rsid w:val="00C8077D"/>
    <w:rsid w:val="00C82D62"/>
    <w:rsid w:val="00C83760"/>
    <w:rsid w:val="00C9231B"/>
    <w:rsid w:val="00C9334A"/>
    <w:rsid w:val="00C9343D"/>
    <w:rsid w:val="00CA28E3"/>
    <w:rsid w:val="00CA337A"/>
    <w:rsid w:val="00CA3FE3"/>
    <w:rsid w:val="00CA700C"/>
    <w:rsid w:val="00CA70E0"/>
    <w:rsid w:val="00CA7B54"/>
    <w:rsid w:val="00CA7C62"/>
    <w:rsid w:val="00CB11C6"/>
    <w:rsid w:val="00CB20EF"/>
    <w:rsid w:val="00CB3925"/>
    <w:rsid w:val="00CB564B"/>
    <w:rsid w:val="00CB635D"/>
    <w:rsid w:val="00CB74DD"/>
    <w:rsid w:val="00CB7DD2"/>
    <w:rsid w:val="00CC0A8D"/>
    <w:rsid w:val="00CC0CF6"/>
    <w:rsid w:val="00CC6DD3"/>
    <w:rsid w:val="00CC75D5"/>
    <w:rsid w:val="00CD1C47"/>
    <w:rsid w:val="00CD45ED"/>
    <w:rsid w:val="00CD4690"/>
    <w:rsid w:val="00CD569F"/>
    <w:rsid w:val="00CD5BB0"/>
    <w:rsid w:val="00CD5DCA"/>
    <w:rsid w:val="00CD74B6"/>
    <w:rsid w:val="00CD76BE"/>
    <w:rsid w:val="00CE0E20"/>
    <w:rsid w:val="00CE1B5B"/>
    <w:rsid w:val="00CE1F61"/>
    <w:rsid w:val="00CE28E3"/>
    <w:rsid w:val="00CE36B0"/>
    <w:rsid w:val="00CE5B2F"/>
    <w:rsid w:val="00CF2F87"/>
    <w:rsid w:val="00CF4489"/>
    <w:rsid w:val="00CF6DB5"/>
    <w:rsid w:val="00CF72A0"/>
    <w:rsid w:val="00CF78D8"/>
    <w:rsid w:val="00D01AC9"/>
    <w:rsid w:val="00D02C40"/>
    <w:rsid w:val="00D03104"/>
    <w:rsid w:val="00D03537"/>
    <w:rsid w:val="00D060A3"/>
    <w:rsid w:val="00D154DA"/>
    <w:rsid w:val="00D20C9F"/>
    <w:rsid w:val="00D20D66"/>
    <w:rsid w:val="00D21A85"/>
    <w:rsid w:val="00D25C06"/>
    <w:rsid w:val="00D26887"/>
    <w:rsid w:val="00D316E6"/>
    <w:rsid w:val="00D317BC"/>
    <w:rsid w:val="00D32D2E"/>
    <w:rsid w:val="00D34599"/>
    <w:rsid w:val="00D3459D"/>
    <w:rsid w:val="00D35C4F"/>
    <w:rsid w:val="00D41277"/>
    <w:rsid w:val="00D42B61"/>
    <w:rsid w:val="00D4401C"/>
    <w:rsid w:val="00D44316"/>
    <w:rsid w:val="00D47649"/>
    <w:rsid w:val="00D50E30"/>
    <w:rsid w:val="00D62A08"/>
    <w:rsid w:val="00D6357F"/>
    <w:rsid w:val="00D64F7F"/>
    <w:rsid w:val="00D651B2"/>
    <w:rsid w:val="00D65886"/>
    <w:rsid w:val="00D67868"/>
    <w:rsid w:val="00D7701F"/>
    <w:rsid w:val="00D77076"/>
    <w:rsid w:val="00D77707"/>
    <w:rsid w:val="00D82DFA"/>
    <w:rsid w:val="00D83F62"/>
    <w:rsid w:val="00D87B31"/>
    <w:rsid w:val="00D91608"/>
    <w:rsid w:val="00D91619"/>
    <w:rsid w:val="00D917E7"/>
    <w:rsid w:val="00D9258F"/>
    <w:rsid w:val="00D92D11"/>
    <w:rsid w:val="00D93200"/>
    <w:rsid w:val="00D9407B"/>
    <w:rsid w:val="00D94750"/>
    <w:rsid w:val="00D95772"/>
    <w:rsid w:val="00D9597B"/>
    <w:rsid w:val="00D96C13"/>
    <w:rsid w:val="00D973BF"/>
    <w:rsid w:val="00DA0E59"/>
    <w:rsid w:val="00DA106D"/>
    <w:rsid w:val="00DA1912"/>
    <w:rsid w:val="00DA28F7"/>
    <w:rsid w:val="00DA4661"/>
    <w:rsid w:val="00DA4C5E"/>
    <w:rsid w:val="00DA5806"/>
    <w:rsid w:val="00DA6BD7"/>
    <w:rsid w:val="00DB07B8"/>
    <w:rsid w:val="00DB09AE"/>
    <w:rsid w:val="00DB1B75"/>
    <w:rsid w:val="00DB52C7"/>
    <w:rsid w:val="00DB6049"/>
    <w:rsid w:val="00DB6123"/>
    <w:rsid w:val="00DC027A"/>
    <w:rsid w:val="00DC1514"/>
    <w:rsid w:val="00DC1825"/>
    <w:rsid w:val="00DC4E3C"/>
    <w:rsid w:val="00DD0987"/>
    <w:rsid w:val="00DD33E5"/>
    <w:rsid w:val="00DD5AF0"/>
    <w:rsid w:val="00DD5CF2"/>
    <w:rsid w:val="00DD60C3"/>
    <w:rsid w:val="00DE1FAE"/>
    <w:rsid w:val="00DE334D"/>
    <w:rsid w:val="00DE4464"/>
    <w:rsid w:val="00DE4636"/>
    <w:rsid w:val="00DE4A53"/>
    <w:rsid w:val="00DE5391"/>
    <w:rsid w:val="00DE7BFD"/>
    <w:rsid w:val="00DF264C"/>
    <w:rsid w:val="00DF5B0E"/>
    <w:rsid w:val="00DF64BC"/>
    <w:rsid w:val="00E0009E"/>
    <w:rsid w:val="00E00CF5"/>
    <w:rsid w:val="00E021D3"/>
    <w:rsid w:val="00E028C8"/>
    <w:rsid w:val="00E03E1F"/>
    <w:rsid w:val="00E0483E"/>
    <w:rsid w:val="00E04A63"/>
    <w:rsid w:val="00E04C45"/>
    <w:rsid w:val="00E062CE"/>
    <w:rsid w:val="00E06425"/>
    <w:rsid w:val="00E108FA"/>
    <w:rsid w:val="00E1270A"/>
    <w:rsid w:val="00E142B6"/>
    <w:rsid w:val="00E164C6"/>
    <w:rsid w:val="00E1675E"/>
    <w:rsid w:val="00E2027B"/>
    <w:rsid w:val="00E21230"/>
    <w:rsid w:val="00E23F38"/>
    <w:rsid w:val="00E24C85"/>
    <w:rsid w:val="00E25048"/>
    <w:rsid w:val="00E309E7"/>
    <w:rsid w:val="00E3171B"/>
    <w:rsid w:val="00E3253F"/>
    <w:rsid w:val="00E342BE"/>
    <w:rsid w:val="00E34537"/>
    <w:rsid w:val="00E37802"/>
    <w:rsid w:val="00E402F9"/>
    <w:rsid w:val="00E418E0"/>
    <w:rsid w:val="00E4293D"/>
    <w:rsid w:val="00E44ADE"/>
    <w:rsid w:val="00E477C2"/>
    <w:rsid w:val="00E4782A"/>
    <w:rsid w:val="00E47EA6"/>
    <w:rsid w:val="00E501F2"/>
    <w:rsid w:val="00E5094F"/>
    <w:rsid w:val="00E50FE3"/>
    <w:rsid w:val="00E541A5"/>
    <w:rsid w:val="00E54B5E"/>
    <w:rsid w:val="00E55835"/>
    <w:rsid w:val="00E55BEB"/>
    <w:rsid w:val="00E5745E"/>
    <w:rsid w:val="00E57849"/>
    <w:rsid w:val="00E57970"/>
    <w:rsid w:val="00E609A5"/>
    <w:rsid w:val="00E63987"/>
    <w:rsid w:val="00E64718"/>
    <w:rsid w:val="00E66CDE"/>
    <w:rsid w:val="00E6717A"/>
    <w:rsid w:val="00E67DCB"/>
    <w:rsid w:val="00E70A03"/>
    <w:rsid w:val="00E731EA"/>
    <w:rsid w:val="00E81883"/>
    <w:rsid w:val="00E83A9A"/>
    <w:rsid w:val="00E90E57"/>
    <w:rsid w:val="00E93D36"/>
    <w:rsid w:val="00E93FE1"/>
    <w:rsid w:val="00E94D9D"/>
    <w:rsid w:val="00E962CC"/>
    <w:rsid w:val="00EA09A3"/>
    <w:rsid w:val="00EA1A4C"/>
    <w:rsid w:val="00EA2130"/>
    <w:rsid w:val="00EA3B4B"/>
    <w:rsid w:val="00EA466E"/>
    <w:rsid w:val="00EA62AB"/>
    <w:rsid w:val="00EA7F71"/>
    <w:rsid w:val="00EB01E3"/>
    <w:rsid w:val="00EB442A"/>
    <w:rsid w:val="00EB46BC"/>
    <w:rsid w:val="00EC0942"/>
    <w:rsid w:val="00EC140B"/>
    <w:rsid w:val="00EC2C1A"/>
    <w:rsid w:val="00EC2C72"/>
    <w:rsid w:val="00EC38DA"/>
    <w:rsid w:val="00EC6D22"/>
    <w:rsid w:val="00EC78EE"/>
    <w:rsid w:val="00ED1E8F"/>
    <w:rsid w:val="00ED3F72"/>
    <w:rsid w:val="00ED5693"/>
    <w:rsid w:val="00EF1D8D"/>
    <w:rsid w:val="00EF2463"/>
    <w:rsid w:val="00EF25EB"/>
    <w:rsid w:val="00EF345D"/>
    <w:rsid w:val="00EF5111"/>
    <w:rsid w:val="00F02ABB"/>
    <w:rsid w:val="00F062F2"/>
    <w:rsid w:val="00F104D9"/>
    <w:rsid w:val="00F1068A"/>
    <w:rsid w:val="00F117CB"/>
    <w:rsid w:val="00F12759"/>
    <w:rsid w:val="00F12866"/>
    <w:rsid w:val="00F20D98"/>
    <w:rsid w:val="00F227C3"/>
    <w:rsid w:val="00F23D30"/>
    <w:rsid w:val="00F25D49"/>
    <w:rsid w:val="00F261EB"/>
    <w:rsid w:val="00F30BD3"/>
    <w:rsid w:val="00F318DD"/>
    <w:rsid w:val="00F3191C"/>
    <w:rsid w:val="00F32A15"/>
    <w:rsid w:val="00F33B30"/>
    <w:rsid w:val="00F37A16"/>
    <w:rsid w:val="00F40919"/>
    <w:rsid w:val="00F444A6"/>
    <w:rsid w:val="00F46BFF"/>
    <w:rsid w:val="00F613C5"/>
    <w:rsid w:val="00F615AE"/>
    <w:rsid w:val="00F61D0B"/>
    <w:rsid w:val="00F634E5"/>
    <w:rsid w:val="00F64E6F"/>
    <w:rsid w:val="00F661E4"/>
    <w:rsid w:val="00F678F1"/>
    <w:rsid w:val="00F704B0"/>
    <w:rsid w:val="00F71096"/>
    <w:rsid w:val="00F71DE1"/>
    <w:rsid w:val="00F73981"/>
    <w:rsid w:val="00F73F7E"/>
    <w:rsid w:val="00F8020D"/>
    <w:rsid w:val="00F82D4A"/>
    <w:rsid w:val="00F83246"/>
    <w:rsid w:val="00F87EB0"/>
    <w:rsid w:val="00F947E7"/>
    <w:rsid w:val="00F9487A"/>
    <w:rsid w:val="00F96678"/>
    <w:rsid w:val="00F966AE"/>
    <w:rsid w:val="00F96C69"/>
    <w:rsid w:val="00FA01AE"/>
    <w:rsid w:val="00FA0400"/>
    <w:rsid w:val="00FA341C"/>
    <w:rsid w:val="00FA5ED7"/>
    <w:rsid w:val="00FA733F"/>
    <w:rsid w:val="00FA73D9"/>
    <w:rsid w:val="00FB238C"/>
    <w:rsid w:val="00FB3003"/>
    <w:rsid w:val="00FB4D4F"/>
    <w:rsid w:val="00FB517B"/>
    <w:rsid w:val="00FC195C"/>
    <w:rsid w:val="00FC1A94"/>
    <w:rsid w:val="00FC4C09"/>
    <w:rsid w:val="00FC5197"/>
    <w:rsid w:val="00FC67EB"/>
    <w:rsid w:val="00FD118E"/>
    <w:rsid w:val="00FD2281"/>
    <w:rsid w:val="00FD279A"/>
    <w:rsid w:val="00FD2954"/>
    <w:rsid w:val="00FD6805"/>
    <w:rsid w:val="00FD7400"/>
    <w:rsid w:val="00FD761D"/>
    <w:rsid w:val="00FE0918"/>
    <w:rsid w:val="00FE2B88"/>
    <w:rsid w:val="00FF4DF2"/>
    <w:rsid w:val="00FF750F"/>
    <w:rsid w:val="00FF753D"/>
    <w:rsid w:val="00FF7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A6BFA"/>
    <w:pPr>
      <w:widowControl w:val="0"/>
      <w:spacing w:before="69" w:after="0" w:line="240" w:lineRule="auto"/>
      <w:ind w:left="1267" w:hanging="577"/>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9261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93FE1"/>
    <w:pPr>
      <w:keepNext/>
      <w:spacing w:before="240" w:after="6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qFormat/>
    <w:rsid w:val="00E93FE1"/>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6BFA"/>
    <w:rPr>
      <w:rFonts w:ascii="Times New Roman" w:eastAsia="Times New Roman" w:hAnsi="Times New Roman" w:cs="Times New Roman"/>
      <w:b/>
      <w:bCs/>
      <w:sz w:val="24"/>
      <w:szCs w:val="24"/>
      <w:lang w:val="en-US"/>
    </w:rPr>
  </w:style>
  <w:style w:type="paragraph" w:styleId="NormalWeb">
    <w:name w:val="Normal (Web)"/>
    <w:basedOn w:val="Normal"/>
    <w:unhideWhenUsed/>
    <w:rsid w:val="00654AC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qFormat/>
    <w:rsid w:val="006C5FD5"/>
    <w:pPr>
      <w:spacing w:after="0" w:line="240" w:lineRule="auto"/>
      <w:ind w:left="720"/>
      <w:contextualSpacing/>
    </w:pPr>
  </w:style>
  <w:style w:type="character" w:customStyle="1" w:styleId="ListParagraphChar">
    <w:name w:val="List Paragraph Char"/>
    <w:link w:val="ListParagraph"/>
    <w:uiPriority w:val="34"/>
    <w:locked/>
    <w:rsid w:val="00F615AE"/>
    <w:rPr>
      <w:lang w:val="en-US"/>
    </w:rPr>
  </w:style>
  <w:style w:type="paragraph" w:styleId="BodyText">
    <w:name w:val="Body Text"/>
    <w:basedOn w:val="Normal"/>
    <w:link w:val="BodyTextChar"/>
    <w:qFormat/>
    <w:rsid w:val="004C5307"/>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C5307"/>
    <w:rPr>
      <w:rFonts w:ascii="Times New Roman" w:eastAsia="Times New Roman" w:hAnsi="Times New Roman" w:cs="Times New Roman"/>
      <w:sz w:val="24"/>
      <w:szCs w:val="24"/>
      <w:lang w:val="en-US"/>
    </w:rPr>
  </w:style>
  <w:style w:type="paragraph" w:styleId="Header">
    <w:name w:val="header"/>
    <w:basedOn w:val="Normal"/>
    <w:link w:val="HeaderChar"/>
    <w:unhideWhenUsed/>
    <w:rsid w:val="00AE5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8E0"/>
  </w:style>
  <w:style w:type="paragraph" w:styleId="Footer">
    <w:name w:val="footer"/>
    <w:basedOn w:val="Normal"/>
    <w:link w:val="FooterChar"/>
    <w:uiPriority w:val="99"/>
    <w:unhideWhenUsed/>
    <w:rsid w:val="00AE5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8E0"/>
  </w:style>
  <w:style w:type="character" w:customStyle="1" w:styleId="apple-converted-space">
    <w:name w:val="apple-converted-space"/>
    <w:basedOn w:val="DefaultParagraphFont"/>
    <w:rsid w:val="00737E56"/>
  </w:style>
  <w:style w:type="paragraph" w:customStyle="1" w:styleId="Default">
    <w:name w:val="Default"/>
    <w:rsid w:val="00F615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3">
    <w:name w:val="Pa23"/>
    <w:basedOn w:val="Default"/>
    <w:next w:val="Default"/>
    <w:uiPriority w:val="99"/>
    <w:rsid w:val="00F615AE"/>
    <w:pPr>
      <w:spacing w:line="201" w:lineRule="atLeast"/>
    </w:pPr>
    <w:rPr>
      <w:rFonts w:ascii="CentSchbook BT" w:hAnsi="CentSchbook BT" w:cstheme="minorBidi"/>
      <w:color w:val="auto"/>
    </w:rPr>
  </w:style>
  <w:style w:type="paragraph" w:customStyle="1" w:styleId="Pa27">
    <w:name w:val="Pa27"/>
    <w:basedOn w:val="Default"/>
    <w:next w:val="Default"/>
    <w:uiPriority w:val="99"/>
    <w:rsid w:val="00F615AE"/>
    <w:pPr>
      <w:spacing w:line="181" w:lineRule="atLeast"/>
    </w:pPr>
    <w:rPr>
      <w:rFonts w:ascii="CentSchbook BT" w:hAnsi="CentSchbook BT" w:cstheme="minorBidi"/>
      <w:color w:val="auto"/>
    </w:rPr>
  </w:style>
  <w:style w:type="paragraph" w:customStyle="1" w:styleId="Pa0">
    <w:name w:val="Pa0"/>
    <w:basedOn w:val="Default"/>
    <w:next w:val="Default"/>
    <w:uiPriority w:val="99"/>
    <w:rsid w:val="00F615AE"/>
    <w:pPr>
      <w:spacing w:line="241" w:lineRule="atLeast"/>
    </w:pPr>
    <w:rPr>
      <w:rFonts w:ascii="CentSchbook BT" w:hAnsi="CentSchbook BT" w:cstheme="minorBidi"/>
      <w:color w:val="auto"/>
    </w:rPr>
  </w:style>
  <w:style w:type="character" w:customStyle="1" w:styleId="A5">
    <w:name w:val="A5"/>
    <w:uiPriority w:val="99"/>
    <w:rsid w:val="00F615AE"/>
    <w:rPr>
      <w:rFonts w:ascii="Arial" w:hAnsi="Arial" w:cs="Arial"/>
      <w:b/>
      <w:bCs/>
      <w:color w:val="000000"/>
      <w:sz w:val="20"/>
      <w:szCs w:val="20"/>
    </w:rPr>
  </w:style>
  <w:style w:type="character" w:customStyle="1" w:styleId="BodyTextIndentChar">
    <w:name w:val="Body Text Indent Char"/>
    <w:basedOn w:val="DefaultParagraphFont"/>
    <w:link w:val="BodyTextIndent"/>
    <w:semiHidden/>
    <w:rsid w:val="00F615AE"/>
    <w:rPr>
      <w:rFonts w:ascii="Book Antiqua" w:eastAsia="Times New Roman" w:hAnsi="Book Antiqua" w:cs="Times New Roman"/>
      <w:szCs w:val="20"/>
      <w:lang w:val="en-US"/>
    </w:rPr>
  </w:style>
  <w:style w:type="paragraph" w:styleId="BodyTextIndent">
    <w:name w:val="Body Text Indent"/>
    <w:basedOn w:val="Normal"/>
    <w:link w:val="BodyTextIndentChar"/>
    <w:rsid w:val="00F615AE"/>
    <w:pPr>
      <w:spacing w:after="0" w:line="240" w:lineRule="auto"/>
      <w:ind w:left="360"/>
      <w:jc w:val="both"/>
    </w:pPr>
    <w:rPr>
      <w:rFonts w:ascii="Book Antiqua" w:eastAsia="Times New Roman" w:hAnsi="Book Antiqua" w:cs="Times New Roman"/>
      <w:szCs w:val="20"/>
    </w:rPr>
  </w:style>
  <w:style w:type="paragraph" w:styleId="BalloonText">
    <w:name w:val="Balloon Text"/>
    <w:basedOn w:val="Normal"/>
    <w:link w:val="BalloonTextChar"/>
    <w:uiPriority w:val="99"/>
    <w:semiHidden/>
    <w:unhideWhenUsed/>
    <w:rsid w:val="00F6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AE"/>
    <w:rPr>
      <w:rFonts w:ascii="Tahoma" w:hAnsi="Tahoma" w:cs="Tahoma"/>
      <w:sz w:val="16"/>
      <w:szCs w:val="16"/>
    </w:rPr>
  </w:style>
  <w:style w:type="paragraph" w:styleId="NoSpacing">
    <w:name w:val="No Spacing"/>
    <w:qFormat/>
    <w:rsid w:val="00F615AE"/>
    <w:pPr>
      <w:spacing w:after="0" w:line="240" w:lineRule="auto"/>
    </w:pPr>
    <w:rPr>
      <w:rFonts w:ascii="Calibri" w:eastAsia="Times New Roman" w:hAnsi="Calibri" w:cs="Times New Roman"/>
      <w:lang w:eastAsia="id-ID"/>
    </w:rPr>
  </w:style>
  <w:style w:type="character" w:customStyle="1" w:styleId="BodyTextIndentCharCharChar">
    <w:name w:val="Body Text Indent Char Char Char"/>
    <w:basedOn w:val="DefaultParagraphFont"/>
    <w:link w:val="BodyTextIndentCharChar"/>
    <w:rsid w:val="00F615AE"/>
    <w:rPr>
      <w:rFonts w:ascii="Calibri" w:eastAsia="Calibri" w:hAnsi="Calibri" w:cs="Times New Roman"/>
      <w:sz w:val="20"/>
      <w:szCs w:val="20"/>
    </w:rPr>
  </w:style>
  <w:style w:type="paragraph" w:customStyle="1" w:styleId="BodyTextIndentCharChar">
    <w:name w:val="Body Text Indent Char Char"/>
    <w:basedOn w:val="Normal"/>
    <w:link w:val="BodyTextIndentCharCharChar"/>
    <w:rsid w:val="00F615AE"/>
    <w:pPr>
      <w:spacing w:after="120"/>
      <w:ind w:left="360"/>
    </w:pPr>
    <w:rPr>
      <w:rFonts w:ascii="Calibri" w:eastAsia="Calibri" w:hAnsi="Calibri" w:cs="Times New Roman"/>
      <w:sz w:val="20"/>
      <w:szCs w:val="20"/>
    </w:rPr>
  </w:style>
  <w:style w:type="character" w:styleId="Emphasis">
    <w:name w:val="Emphasis"/>
    <w:basedOn w:val="DefaultParagraphFont"/>
    <w:qFormat/>
    <w:rsid w:val="00F615AE"/>
    <w:rPr>
      <w:i/>
      <w:iCs/>
    </w:rPr>
  </w:style>
  <w:style w:type="paragraph" w:styleId="BodyTextIndent2">
    <w:name w:val="Body Text Indent 2"/>
    <w:basedOn w:val="Normal"/>
    <w:link w:val="BodyTextIndent2Char"/>
    <w:unhideWhenUsed/>
    <w:rsid w:val="00F615AE"/>
    <w:pPr>
      <w:spacing w:after="120" w:line="480" w:lineRule="auto"/>
      <w:ind w:left="360"/>
    </w:pPr>
  </w:style>
  <w:style w:type="character" w:customStyle="1" w:styleId="BodyTextIndent2Char">
    <w:name w:val="Body Text Indent 2 Char"/>
    <w:basedOn w:val="DefaultParagraphFont"/>
    <w:link w:val="BodyTextIndent2"/>
    <w:uiPriority w:val="99"/>
    <w:rsid w:val="00F615AE"/>
  </w:style>
  <w:style w:type="character" w:styleId="Hyperlink">
    <w:name w:val="Hyperlink"/>
    <w:basedOn w:val="DefaultParagraphFont"/>
    <w:unhideWhenUsed/>
    <w:rsid w:val="00F615AE"/>
    <w:rPr>
      <w:color w:val="0000FF"/>
      <w:u w:val="single"/>
    </w:rPr>
  </w:style>
  <w:style w:type="character" w:customStyle="1" w:styleId="A8">
    <w:name w:val="A8"/>
    <w:uiPriority w:val="99"/>
    <w:rsid w:val="00F615AE"/>
    <w:rPr>
      <w:b/>
      <w:bCs/>
      <w:color w:val="000000"/>
      <w:sz w:val="32"/>
      <w:szCs w:val="32"/>
    </w:rPr>
  </w:style>
  <w:style w:type="paragraph" w:customStyle="1" w:styleId="Pa14">
    <w:name w:val="Pa14"/>
    <w:basedOn w:val="Default"/>
    <w:next w:val="Default"/>
    <w:uiPriority w:val="99"/>
    <w:rsid w:val="00F615AE"/>
    <w:pPr>
      <w:spacing w:line="280" w:lineRule="atLeast"/>
    </w:pPr>
    <w:rPr>
      <w:color w:val="auto"/>
    </w:rPr>
  </w:style>
  <w:style w:type="table" w:styleId="TableGrid">
    <w:name w:val="Table Grid"/>
    <w:basedOn w:val="TableNormal"/>
    <w:rsid w:val="00FF4DF2"/>
    <w:pPr>
      <w:spacing w:beforeAutospacing="1" w:after="0" w:afterAutospacing="1" w:line="240" w:lineRule="auto"/>
      <w:ind w:left="164" w:right="-51" w:firstLine="101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4782A"/>
    <w:rPr>
      <w:b/>
      <w:bCs/>
    </w:rPr>
  </w:style>
  <w:style w:type="character" w:customStyle="1" w:styleId="Heading2Char">
    <w:name w:val="Heading 2 Char"/>
    <w:basedOn w:val="DefaultParagraphFont"/>
    <w:link w:val="Heading2"/>
    <w:uiPriority w:val="9"/>
    <w:semiHidden/>
    <w:rsid w:val="009261A9"/>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A656A3"/>
  </w:style>
  <w:style w:type="paragraph" w:styleId="HTMLPreformatted">
    <w:name w:val="HTML Preformatted"/>
    <w:basedOn w:val="Normal"/>
    <w:link w:val="HTMLPreformattedChar"/>
    <w:uiPriority w:val="99"/>
    <w:unhideWhenUsed/>
    <w:rsid w:val="00DE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4A53"/>
    <w:rPr>
      <w:rFonts w:ascii="Courier New" w:eastAsia="Times New Roman" w:hAnsi="Courier New" w:cs="Courier New"/>
      <w:sz w:val="20"/>
      <w:szCs w:val="20"/>
      <w:lang w:val="en-US"/>
    </w:rPr>
  </w:style>
  <w:style w:type="paragraph" w:styleId="FootnoteText">
    <w:name w:val="footnote text"/>
    <w:basedOn w:val="Normal"/>
    <w:link w:val="FootnoteTextChar"/>
    <w:unhideWhenUsed/>
    <w:rsid w:val="00DE4A53"/>
    <w:pPr>
      <w:spacing w:line="360" w:lineRule="auto"/>
      <w:ind w:left="828" w:hanging="403"/>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rsid w:val="00DE4A53"/>
    <w:rPr>
      <w:rFonts w:ascii="Calibri" w:eastAsia="Calibri" w:hAnsi="Calibri" w:cs="Times New Roman"/>
      <w:sz w:val="20"/>
      <w:szCs w:val="20"/>
    </w:rPr>
  </w:style>
  <w:style w:type="paragraph" w:customStyle="1" w:styleId="A-JUDUL-VERDANA">
    <w:name w:val="A-JUDUL-VERDANA"/>
    <w:basedOn w:val="Title"/>
    <w:rsid w:val="00D92D11"/>
    <w:pPr>
      <w:pBdr>
        <w:bottom w:val="none" w:sz="0" w:space="0" w:color="auto"/>
      </w:pBdr>
      <w:spacing w:after="0"/>
      <w:contextualSpacing w:val="0"/>
      <w:jc w:val="center"/>
    </w:pPr>
    <w:rPr>
      <w:rFonts w:ascii="Verdana" w:eastAsia="Times New Roman" w:hAnsi="Verdana" w:cs="Times New Roman"/>
      <w:b/>
      <w:bCs/>
      <w:color w:val="auto"/>
      <w:spacing w:val="0"/>
      <w:kern w:val="0"/>
      <w:sz w:val="30"/>
      <w:szCs w:val="24"/>
    </w:rPr>
  </w:style>
  <w:style w:type="paragraph" w:styleId="Title">
    <w:name w:val="Title"/>
    <w:basedOn w:val="Normal"/>
    <w:next w:val="Normal"/>
    <w:link w:val="TitleChar"/>
    <w:qFormat/>
    <w:rsid w:val="00D92D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D11"/>
    <w:rPr>
      <w:rFonts w:asciiTheme="majorHAnsi" w:eastAsiaTheme="majorEastAsia" w:hAnsiTheme="majorHAnsi" w:cstheme="majorBidi"/>
      <w:color w:val="17365D" w:themeColor="text2" w:themeShade="BF"/>
      <w:spacing w:val="5"/>
      <w:kern w:val="28"/>
      <w:sz w:val="52"/>
      <w:szCs w:val="52"/>
    </w:rPr>
  </w:style>
  <w:style w:type="paragraph" w:customStyle="1" w:styleId="0">
    <w:name w:val="0"/>
    <w:basedOn w:val="BodyTextIndent"/>
    <w:rsid w:val="00237B55"/>
    <w:pPr>
      <w:spacing w:line="480" w:lineRule="auto"/>
      <w:ind w:left="0" w:firstLine="720"/>
    </w:pPr>
    <w:rPr>
      <w:rFonts w:ascii="Arial" w:hAnsi="Arial" w:cs="Arial"/>
      <w:sz w:val="24"/>
      <w:szCs w:val="24"/>
    </w:rPr>
  </w:style>
  <w:style w:type="paragraph" w:customStyle="1" w:styleId="00-TEKS">
    <w:name w:val="00-TEKS"/>
    <w:basedOn w:val="BodyTextIndent"/>
    <w:link w:val="00-TEKSChar"/>
    <w:rsid w:val="001055C0"/>
    <w:pPr>
      <w:spacing w:line="480" w:lineRule="auto"/>
      <w:ind w:left="0" w:firstLine="720"/>
    </w:pPr>
    <w:rPr>
      <w:rFonts w:ascii="Arial" w:hAnsi="Arial"/>
      <w:sz w:val="24"/>
      <w:szCs w:val="24"/>
    </w:rPr>
  </w:style>
  <w:style w:type="character" w:customStyle="1" w:styleId="00-TEKSChar">
    <w:name w:val="00-TEKS Char"/>
    <w:link w:val="00-TEKS"/>
    <w:rsid w:val="001055C0"/>
    <w:rPr>
      <w:rFonts w:ascii="Arial" w:eastAsia="Times New Roman" w:hAnsi="Arial" w:cs="Times New Roman"/>
      <w:sz w:val="24"/>
      <w:szCs w:val="24"/>
    </w:rPr>
  </w:style>
  <w:style w:type="character" w:styleId="FootnoteReference">
    <w:name w:val="footnote reference"/>
    <w:basedOn w:val="DefaultParagraphFont"/>
    <w:semiHidden/>
    <w:rsid w:val="00194C6B"/>
    <w:rPr>
      <w:vertAlign w:val="superscript"/>
    </w:rPr>
  </w:style>
  <w:style w:type="paragraph" w:styleId="BodyTextIndent3">
    <w:name w:val="Body Text Indent 3"/>
    <w:basedOn w:val="Normal"/>
    <w:link w:val="BodyTextIndent3Char"/>
    <w:unhideWhenUsed/>
    <w:rsid w:val="00E93F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93FE1"/>
    <w:rPr>
      <w:sz w:val="16"/>
      <w:szCs w:val="16"/>
    </w:rPr>
  </w:style>
  <w:style w:type="paragraph" w:styleId="BodyText2">
    <w:name w:val="Body Text 2"/>
    <w:basedOn w:val="Normal"/>
    <w:link w:val="BodyText2Char"/>
    <w:unhideWhenUsed/>
    <w:rsid w:val="00E93FE1"/>
    <w:pPr>
      <w:spacing w:after="120" w:line="480" w:lineRule="auto"/>
    </w:pPr>
  </w:style>
  <w:style w:type="character" w:customStyle="1" w:styleId="BodyText2Char">
    <w:name w:val="Body Text 2 Char"/>
    <w:basedOn w:val="DefaultParagraphFont"/>
    <w:link w:val="BodyText2"/>
    <w:uiPriority w:val="99"/>
    <w:semiHidden/>
    <w:rsid w:val="00E93FE1"/>
  </w:style>
  <w:style w:type="character" w:customStyle="1" w:styleId="Heading3Char">
    <w:name w:val="Heading 3 Char"/>
    <w:basedOn w:val="DefaultParagraphFont"/>
    <w:link w:val="Heading3"/>
    <w:rsid w:val="00E93FE1"/>
    <w:rPr>
      <w:rFonts w:ascii="Arial" w:eastAsia="Times New Roman" w:hAnsi="Arial" w:cs="Arial"/>
      <w:b/>
      <w:bCs/>
      <w:sz w:val="26"/>
      <w:szCs w:val="26"/>
    </w:rPr>
  </w:style>
  <w:style w:type="character" w:customStyle="1" w:styleId="Heading6Char">
    <w:name w:val="Heading 6 Char"/>
    <w:basedOn w:val="DefaultParagraphFont"/>
    <w:link w:val="Heading6"/>
    <w:rsid w:val="00E93FE1"/>
    <w:rPr>
      <w:rFonts w:ascii="Times New Roman" w:eastAsia="Times New Roman" w:hAnsi="Times New Roman" w:cs="Times New Roman"/>
      <w:b/>
      <w:bCs/>
    </w:rPr>
  </w:style>
  <w:style w:type="paragraph" w:styleId="BodyText3">
    <w:name w:val="Body Text 3"/>
    <w:basedOn w:val="Normal"/>
    <w:link w:val="BodyText3Char"/>
    <w:rsid w:val="00E93FE1"/>
    <w:pPr>
      <w:spacing w:after="0" w:line="360" w:lineRule="auto"/>
      <w:jc w:val="both"/>
    </w:pPr>
    <w:rPr>
      <w:rFonts w:ascii="Verdana" w:eastAsia="Times New Roman" w:hAnsi="Verdana" w:cs="Times New Roman"/>
      <w:sz w:val="18"/>
      <w:szCs w:val="20"/>
    </w:rPr>
  </w:style>
  <w:style w:type="character" w:customStyle="1" w:styleId="BodyText3Char">
    <w:name w:val="Body Text 3 Char"/>
    <w:basedOn w:val="DefaultParagraphFont"/>
    <w:link w:val="BodyText3"/>
    <w:rsid w:val="00E93FE1"/>
    <w:rPr>
      <w:rFonts w:ascii="Verdana" w:eastAsia="Times New Roman" w:hAnsi="Verdana" w:cs="Times New Roman"/>
      <w:sz w:val="18"/>
      <w:szCs w:val="20"/>
    </w:rPr>
  </w:style>
  <w:style w:type="paragraph" w:styleId="EndnoteText">
    <w:name w:val="endnote text"/>
    <w:basedOn w:val="Normal"/>
    <w:link w:val="EndnoteTextChar"/>
    <w:semiHidden/>
    <w:rsid w:val="00E93FE1"/>
    <w:pPr>
      <w:spacing w:after="0" w:line="240" w:lineRule="auto"/>
    </w:pPr>
    <w:rPr>
      <w:rFonts w:ascii="Verdana" w:eastAsia="Times New Roman" w:hAnsi="Verdana" w:cs="Times New Roman"/>
      <w:sz w:val="20"/>
      <w:szCs w:val="20"/>
    </w:rPr>
  </w:style>
  <w:style w:type="character" w:customStyle="1" w:styleId="EndnoteTextChar">
    <w:name w:val="Endnote Text Char"/>
    <w:basedOn w:val="DefaultParagraphFont"/>
    <w:link w:val="EndnoteText"/>
    <w:semiHidden/>
    <w:rsid w:val="00E93FE1"/>
    <w:rPr>
      <w:rFonts w:ascii="Verdana" w:eastAsia="Times New Roman" w:hAnsi="Verdana" w:cs="Times New Roman"/>
      <w:sz w:val="20"/>
      <w:szCs w:val="20"/>
    </w:rPr>
  </w:style>
  <w:style w:type="character" w:styleId="EndnoteReference">
    <w:name w:val="endnote reference"/>
    <w:basedOn w:val="DefaultParagraphFont"/>
    <w:semiHidden/>
    <w:rsid w:val="00E93FE1"/>
    <w:rPr>
      <w:vertAlign w:val="superscript"/>
    </w:rPr>
  </w:style>
  <w:style w:type="character" w:styleId="PageNumber">
    <w:name w:val="page number"/>
    <w:basedOn w:val="DefaultParagraphFont"/>
    <w:rsid w:val="00E93FE1"/>
  </w:style>
  <w:style w:type="paragraph" w:styleId="Subtitle">
    <w:name w:val="Subtitle"/>
    <w:basedOn w:val="Normal"/>
    <w:link w:val="SubtitleChar"/>
    <w:qFormat/>
    <w:rsid w:val="00E93FE1"/>
    <w:pPr>
      <w:spacing w:after="0" w:line="240" w:lineRule="auto"/>
      <w:jc w:val="center"/>
    </w:pPr>
    <w:rPr>
      <w:rFonts w:ascii="Arial" w:eastAsia="Times New Roman" w:hAnsi="Arial" w:cs="Times New Roman"/>
      <w:sz w:val="28"/>
      <w:szCs w:val="20"/>
    </w:rPr>
  </w:style>
  <w:style w:type="character" w:customStyle="1" w:styleId="SubtitleChar">
    <w:name w:val="Subtitle Char"/>
    <w:basedOn w:val="DefaultParagraphFont"/>
    <w:link w:val="Subtitle"/>
    <w:rsid w:val="00E93FE1"/>
    <w:rPr>
      <w:rFonts w:ascii="Arial" w:eastAsia="Times New Roman" w:hAnsi="Arial" w:cs="Times New Roman"/>
      <w:sz w:val="28"/>
      <w:szCs w:val="20"/>
    </w:rPr>
  </w:style>
  <w:style w:type="paragraph" w:customStyle="1" w:styleId="TxBrp1">
    <w:name w:val="TxBr_p1"/>
    <w:basedOn w:val="Normal"/>
    <w:rsid w:val="00E93FE1"/>
    <w:pPr>
      <w:widowControl w:val="0"/>
      <w:tabs>
        <w:tab w:val="left" w:pos="215"/>
        <w:tab w:val="left" w:pos="515"/>
      </w:tabs>
      <w:autoSpaceDE w:val="0"/>
      <w:autoSpaceDN w:val="0"/>
      <w:adjustRightInd w:val="0"/>
      <w:spacing w:after="0" w:line="419" w:lineRule="atLeast"/>
      <w:ind w:left="516" w:hanging="301"/>
    </w:pPr>
    <w:rPr>
      <w:rFonts w:ascii="Times New Roman" w:eastAsia="Times New Roman" w:hAnsi="Times New Roman" w:cs="Times New Roman"/>
      <w:sz w:val="24"/>
      <w:szCs w:val="24"/>
    </w:rPr>
  </w:style>
  <w:style w:type="paragraph" w:customStyle="1" w:styleId="TxBrp4">
    <w:name w:val="TxBr_p4"/>
    <w:basedOn w:val="Normal"/>
    <w:rsid w:val="00E93FE1"/>
    <w:pPr>
      <w:widowControl w:val="0"/>
      <w:tabs>
        <w:tab w:val="left" w:pos="515"/>
      </w:tabs>
      <w:autoSpaceDE w:val="0"/>
      <w:autoSpaceDN w:val="0"/>
      <w:adjustRightInd w:val="0"/>
      <w:spacing w:after="0" w:line="240" w:lineRule="atLeast"/>
      <w:ind w:left="901" w:hanging="385"/>
    </w:pPr>
    <w:rPr>
      <w:rFonts w:ascii="Times New Roman" w:eastAsia="Times New Roman" w:hAnsi="Times New Roman" w:cs="Times New Roman"/>
      <w:sz w:val="24"/>
      <w:szCs w:val="24"/>
    </w:rPr>
  </w:style>
  <w:style w:type="paragraph" w:customStyle="1" w:styleId="TxBrp8">
    <w:name w:val="TxBr_p8"/>
    <w:basedOn w:val="Normal"/>
    <w:rsid w:val="00E93FE1"/>
    <w:pPr>
      <w:widowControl w:val="0"/>
      <w:autoSpaceDE w:val="0"/>
      <w:autoSpaceDN w:val="0"/>
      <w:adjustRightInd w:val="0"/>
      <w:spacing w:after="0" w:line="240" w:lineRule="atLeast"/>
      <w:ind w:left="2574"/>
    </w:pPr>
    <w:rPr>
      <w:rFonts w:ascii="Times New Roman" w:eastAsia="Times New Roman" w:hAnsi="Times New Roman" w:cs="Times New Roman"/>
      <w:sz w:val="24"/>
      <w:szCs w:val="24"/>
    </w:rPr>
  </w:style>
  <w:style w:type="paragraph" w:customStyle="1" w:styleId="TxBrt7">
    <w:name w:val="TxBr_t7"/>
    <w:basedOn w:val="Normal"/>
    <w:rsid w:val="00E93FE1"/>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14">
    <w:name w:val="TxBr_p14"/>
    <w:basedOn w:val="Normal"/>
    <w:rsid w:val="00E93FE1"/>
    <w:pPr>
      <w:widowControl w:val="0"/>
      <w:autoSpaceDE w:val="0"/>
      <w:autoSpaceDN w:val="0"/>
      <w:adjustRightInd w:val="0"/>
      <w:spacing w:after="0" w:line="240" w:lineRule="atLeast"/>
      <w:ind w:left="2517"/>
    </w:pPr>
    <w:rPr>
      <w:rFonts w:ascii="Times New Roman" w:eastAsia="Times New Roman" w:hAnsi="Times New Roman" w:cs="Times New Roman"/>
      <w:sz w:val="24"/>
      <w:szCs w:val="24"/>
    </w:rPr>
  </w:style>
  <w:style w:type="paragraph" w:customStyle="1" w:styleId="TxBrp6">
    <w:name w:val="TxBr_p6"/>
    <w:basedOn w:val="Normal"/>
    <w:rsid w:val="00E93FE1"/>
    <w:pPr>
      <w:widowControl w:val="0"/>
      <w:tabs>
        <w:tab w:val="left" w:pos="425"/>
      </w:tabs>
      <w:autoSpaceDE w:val="0"/>
      <w:autoSpaceDN w:val="0"/>
      <w:adjustRightInd w:val="0"/>
      <w:spacing w:after="0" w:line="413" w:lineRule="atLeast"/>
      <w:ind w:left="2364" w:hanging="425"/>
    </w:pPr>
    <w:rPr>
      <w:rFonts w:ascii="Times New Roman" w:eastAsia="Times New Roman" w:hAnsi="Times New Roman" w:cs="Times New Roman"/>
      <w:sz w:val="24"/>
      <w:szCs w:val="24"/>
    </w:rPr>
  </w:style>
  <w:style w:type="paragraph" w:customStyle="1" w:styleId="TxBrt6">
    <w:name w:val="TxBr_t6"/>
    <w:basedOn w:val="Normal"/>
    <w:rsid w:val="00E93FE1"/>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7">
    <w:name w:val="TxBr_p7"/>
    <w:basedOn w:val="Normal"/>
    <w:rsid w:val="00E93FE1"/>
    <w:pPr>
      <w:widowControl w:val="0"/>
      <w:tabs>
        <w:tab w:val="left" w:pos="289"/>
        <w:tab w:val="left" w:pos="668"/>
      </w:tabs>
      <w:autoSpaceDE w:val="0"/>
      <w:autoSpaceDN w:val="0"/>
      <w:adjustRightInd w:val="0"/>
      <w:spacing w:after="0" w:line="238" w:lineRule="atLeast"/>
      <w:ind w:left="669" w:hanging="380"/>
      <w:jc w:val="both"/>
    </w:pPr>
    <w:rPr>
      <w:rFonts w:ascii="Times New Roman" w:eastAsia="Times New Roman" w:hAnsi="Times New Roman" w:cs="Times New Roman"/>
      <w:sz w:val="20"/>
      <w:szCs w:val="24"/>
    </w:rPr>
  </w:style>
  <w:style w:type="paragraph" w:customStyle="1" w:styleId="TxBrp10">
    <w:name w:val="TxBr_p10"/>
    <w:basedOn w:val="Normal"/>
    <w:rsid w:val="00E93FE1"/>
    <w:pPr>
      <w:widowControl w:val="0"/>
      <w:tabs>
        <w:tab w:val="left" w:pos="396"/>
        <w:tab w:val="left" w:pos="668"/>
      </w:tabs>
      <w:autoSpaceDE w:val="0"/>
      <w:autoSpaceDN w:val="0"/>
      <w:adjustRightInd w:val="0"/>
      <w:spacing w:after="0" w:line="238" w:lineRule="atLeast"/>
      <w:ind w:left="669" w:hanging="272"/>
      <w:jc w:val="both"/>
    </w:pPr>
    <w:rPr>
      <w:rFonts w:ascii="Times New Roman" w:eastAsia="Times New Roman" w:hAnsi="Times New Roman" w:cs="Times New Roman"/>
      <w:sz w:val="20"/>
      <w:szCs w:val="24"/>
    </w:rPr>
  </w:style>
  <w:style w:type="paragraph" w:customStyle="1" w:styleId="Bodytex">
    <w:name w:val="Bodytex"/>
    <w:basedOn w:val="Normal"/>
    <w:rsid w:val="00E93FE1"/>
    <w:pPr>
      <w:spacing w:after="0" w:line="240" w:lineRule="auto"/>
    </w:pPr>
    <w:rPr>
      <w:rFonts w:ascii="Arial" w:eastAsia="Times New Roman" w:hAnsi="Arial" w:cs="Arial"/>
      <w:sz w:val="24"/>
      <w:szCs w:val="24"/>
    </w:rPr>
  </w:style>
  <w:style w:type="paragraph" w:customStyle="1" w:styleId="1">
    <w:name w:val="1"/>
    <w:basedOn w:val="Normal"/>
    <w:rsid w:val="00E93FE1"/>
    <w:pPr>
      <w:spacing w:after="0" w:line="480" w:lineRule="auto"/>
      <w:ind w:firstLine="720"/>
      <w:jc w:val="both"/>
    </w:pPr>
    <w:rPr>
      <w:rFonts w:ascii="Arial" w:eastAsia="Times New Roman" w:hAnsi="Arial" w:cs="Times New Roman"/>
      <w:sz w:val="24"/>
      <w:szCs w:val="20"/>
    </w:rPr>
  </w:style>
  <w:style w:type="paragraph" w:customStyle="1" w:styleId="A-TEKSBOOK">
    <w:name w:val="A - TEKSBOOK"/>
    <w:basedOn w:val="Normal"/>
    <w:rsid w:val="00A301E8"/>
    <w:pPr>
      <w:spacing w:after="0" w:line="480" w:lineRule="auto"/>
      <w:ind w:firstLine="720"/>
      <w:jc w:val="both"/>
    </w:pPr>
    <w:rPr>
      <w:rFonts w:ascii="Bookman Old Style" w:eastAsia="Times New Roman" w:hAnsi="Bookman Old Style"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A6BFA"/>
    <w:pPr>
      <w:widowControl w:val="0"/>
      <w:spacing w:before="69" w:after="0" w:line="240" w:lineRule="auto"/>
      <w:ind w:left="1267" w:hanging="577"/>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9261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93FE1"/>
    <w:pPr>
      <w:keepNext/>
      <w:spacing w:before="240" w:after="6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qFormat/>
    <w:rsid w:val="00E93FE1"/>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6BFA"/>
    <w:rPr>
      <w:rFonts w:ascii="Times New Roman" w:eastAsia="Times New Roman" w:hAnsi="Times New Roman" w:cs="Times New Roman"/>
      <w:b/>
      <w:bCs/>
      <w:sz w:val="24"/>
      <w:szCs w:val="24"/>
      <w:lang w:val="en-US"/>
    </w:rPr>
  </w:style>
  <w:style w:type="paragraph" w:styleId="NormalWeb">
    <w:name w:val="Normal (Web)"/>
    <w:basedOn w:val="Normal"/>
    <w:unhideWhenUsed/>
    <w:rsid w:val="00654AC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qFormat/>
    <w:rsid w:val="006C5FD5"/>
    <w:pPr>
      <w:spacing w:after="0" w:line="240" w:lineRule="auto"/>
      <w:ind w:left="720"/>
      <w:contextualSpacing/>
    </w:pPr>
  </w:style>
  <w:style w:type="character" w:customStyle="1" w:styleId="ListParagraphChar">
    <w:name w:val="List Paragraph Char"/>
    <w:link w:val="ListParagraph"/>
    <w:uiPriority w:val="34"/>
    <w:locked/>
    <w:rsid w:val="00F615AE"/>
    <w:rPr>
      <w:lang w:val="en-US"/>
    </w:rPr>
  </w:style>
  <w:style w:type="paragraph" w:styleId="BodyText">
    <w:name w:val="Body Text"/>
    <w:basedOn w:val="Normal"/>
    <w:link w:val="BodyTextChar"/>
    <w:qFormat/>
    <w:rsid w:val="004C5307"/>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C5307"/>
    <w:rPr>
      <w:rFonts w:ascii="Times New Roman" w:eastAsia="Times New Roman" w:hAnsi="Times New Roman" w:cs="Times New Roman"/>
      <w:sz w:val="24"/>
      <w:szCs w:val="24"/>
      <w:lang w:val="en-US"/>
    </w:rPr>
  </w:style>
  <w:style w:type="paragraph" w:styleId="Header">
    <w:name w:val="header"/>
    <w:basedOn w:val="Normal"/>
    <w:link w:val="HeaderChar"/>
    <w:unhideWhenUsed/>
    <w:rsid w:val="00AE5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8E0"/>
  </w:style>
  <w:style w:type="paragraph" w:styleId="Footer">
    <w:name w:val="footer"/>
    <w:basedOn w:val="Normal"/>
    <w:link w:val="FooterChar"/>
    <w:uiPriority w:val="99"/>
    <w:unhideWhenUsed/>
    <w:rsid w:val="00AE5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8E0"/>
  </w:style>
  <w:style w:type="character" w:customStyle="1" w:styleId="apple-converted-space">
    <w:name w:val="apple-converted-space"/>
    <w:basedOn w:val="DefaultParagraphFont"/>
    <w:rsid w:val="00737E56"/>
  </w:style>
  <w:style w:type="paragraph" w:customStyle="1" w:styleId="Default">
    <w:name w:val="Default"/>
    <w:rsid w:val="00F615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3">
    <w:name w:val="Pa23"/>
    <w:basedOn w:val="Default"/>
    <w:next w:val="Default"/>
    <w:uiPriority w:val="99"/>
    <w:rsid w:val="00F615AE"/>
    <w:pPr>
      <w:spacing w:line="201" w:lineRule="atLeast"/>
    </w:pPr>
    <w:rPr>
      <w:rFonts w:ascii="CentSchbook BT" w:hAnsi="CentSchbook BT" w:cstheme="minorBidi"/>
      <w:color w:val="auto"/>
    </w:rPr>
  </w:style>
  <w:style w:type="paragraph" w:customStyle="1" w:styleId="Pa27">
    <w:name w:val="Pa27"/>
    <w:basedOn w:val="Default"/>
    <w:next w:val="Default"/>
    <w:uiPriority w:val="99"/>
    <w:rsid w:val="00F615AE"/>
    <w:pPr>
      <w:spacing w:line="181" w:lineRule="atLeast"/>
    </w:pPr>
    <w:rPr>
      <w:rFonts w:ascii="CentSchbook BT" w:hAnsi="CentSchbook BT" w:cstheme="minorBidi"/>
      <w:color w:val="auto"/>
    </w:rPr>
  </w:style>
  <w:style w:type="paragraph" w:customStyle="1" w:styleId="Pa0">
    <w:name w:val="Pa0"/>
    <w:basedOn w:val="Default"/>
    <w:next w:val="Default"/>
    <w:uiPriority w:val="99"/>
    <w:rsid w:val="00F615AE"/>
    <w:pPr>
      <w:spacing w:line="241" w:lineRule="atLeast"/>
    </w:pPr>
    <w:rPr>
      <w:rFonts w:ascii="CentSchbook BT" w:hAnsi="CentSchbook BT" w:cstheme="minorBidi"/>
      <w:color w:val="auto"/>
    </w:rPr>
  </w:style>
  <w:style w:type="character" w:customStyle="1" w:styleId="A5">
    <w:name w:val="A5"/>
    <w:uiPriority w:val="99"/>
    <w:rsid w:val="00F615AE"/>
    <w:rPr>
      <w:rFonts w:ascii="Arial" w:hAnsi="Arial" w:cs="Arial"/>
      <w:b/>
      <w:bCs/>
      <w:color w:val="000000"/>
      <w:sz w:val="20"/>
      <w:szCs w:val="20"/>
    </w:rPr>
  </w:style>
  <w:style w:type="character" w:customStyle="1" w:styleId="BodyTextIndentChar">
    <w:name w:val="Body Text Indent Char"/>
    <w:basedOn w:val="DefaultParagraphFont"/>
    <w:link w:val="BodyTextIndent"/>
    <w:semiHidden/>
    <w:rsid w:val="00F615AE"/>
    <w:rPr>
      <w:rFonts w:ascii="Book Antiqua" w:eastAsia="Times New Roman" w:hAnsi="Book Antiqua" w:cs="Times New Roman"/>
      <w:szCs w:val="20"/>
      <w:lang w:val="en-US"/>
    </w:rPr>
  </w:style>
  <w:style w:type="paragraph" w:styleId="BodyTextIndent">
    <w:name w:val="Body Text Indent"/>
    <w:basedOn w:val="Normal"/>
    <w:link w:val="BodyTextIndentChar"/>
    <w:rsid w:val="00F615AE"/>
    <w:pPr>
      <w:spacing w:after="0" w:line="240" w:lineRule="auto"/>
      <w:ind w:left="360"/>
      <w:jc w:val="both"/>
    </w:pPr>
    <w:rPr>
      <w:rFonts w:ascii="Book Antiqua" w:eastAsia="Times New Roman" w:hAnsi="Book Antiqua" w:cs="Times New Roman"/>
      <w:szCs w:val="20"/>
    </w:rPr>
  </w:style>
  <w:style w:type="paragraph" w:styleId="BalloonText">
    <w:name w:val="Balloon Text"/>
    <w:basedOn w:val="Normal"/>
    <w:link w:val="BalloonTextChar"/>
    <w:uiPriority w:val="99"/>
    <w:semiHidden/>
    <w:unhideWhenUsed/>
    <w:rsid w:val="00F6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AE"/>
    <w:rPr>
      <w:rFonts w:ascii="Tahoma" w:hAnsi="Tahoma" w:cs="Tahoma"/>
      <w:sz w:val="16"/>
      <w:szCs w:val="16"/>
    </w:rPr>
  </w:style>
  <w:style w:type="paragraph" w:styleId="NoSpacing">
    <w:name w:val="No Spacing"/>
    <w:qFormat/>
    <w:rsid w:val="00F615AE"/>
    <w:pPr>
      <w:spacing w:after="0" w:line="240" w:lineRule="auto"/>
    </w:pPr>
    <w:rPr>
      <w:rFonts w:ascii="Calibri" w:eastAsia="Times New Roman" w:hAnsi="Calibri" w:cs="Times New Roman"/>
      <w:lang w:eastAsia="id-ID"/>
    </w:rPr>
  </w:style>
  <w:style w:type="character" w:customStyle="1" w:styleId="BodyTextIndentCharCharChar">
    <w:name w:val="Body Text Indent Char Char Char"/>
    <w:basedOn w:val="DefaultParagraphFont"/>
    <w:link w:val="BodyTextIndentCharChar"/>
    <w:rsid w:val="00F615AE"/>
    <w:rPr>
      <w:rFonts w:ascii="Calibri" w:eastAsia="Calibri" w:hAnsi="Calibri" w:cs="Times New Roman"/>
      <w:sz w:val="20"/>
      <w:szCs w:val="20"/>
    </w:rPr>
  </w:style>
  <w:style w:type="paragraph" w:customStyle="1" w:styleId="BodyTextIndentCharChar">
    <w:name w:val="Body Text Indent Char Char"/>
    <w:basedOn w:val="Normal"/>
    <w:link w:val="BodyTextIndentCharCharChar"/>
    <w:rsid w:val="00F615AE"/>
    <w:pPr>
      <w:spacing w:after="120"/>
      <w:ind w:left="360"/>
    </w:pPr>
    <w:rPr>
      <w:rFonts w:ascii="Calibri" w:eastAsia="Calibri" w:hAnsi="Calibri" w:cs="Times New Roman"/>
      <w:sz w:val="20"/>
      <w:szCs w:val="20"/>
    </w:rPr>
  </w:style>
  <w:style w:type="character" w:styleId="Emphasis">
    <w:name w:val="Emphasis"/>
    <w:basedOn w:val="DefaultParagraphFont"/>
    <w:qFormat/>
    <w:rsid w:val="00F615AE"/>
    <w:rPr>
      <w:i/>
      <w:iCs/>
    </w:rPr>
  </w:style>
  <w:style w:type="paragraph" w:styleId="BodyTextIndent2">
    <w:name w:val="Body Text Indent 2"/>
    <w:basedOn w:val="Normal"/>
    <w:link w:val="BodyTextIndent2Char"/>
    <w:unhideWhenUsed/>
    <w:rsid w:val="00F615AE"/>
    <w:pPr>
      <w:spacing w:after="120" w:line="480" w:lineRule="auto"/>
      <w:ind w:left="360"/>
    </w:pPr>
  </w:style>
  <w:style w:type="character" w:customStyle="1" w:styleId="BodyTextIndent2Char">
    <w:name w:val="Body Text Indent 2 Char"/>
    <w:basedOn w:val="DefaultParagraphFont"/>
    <w:link w:val="BodyTextIndent2"/>
    <w:uiPriority w:val="99"/>
    <w:rsid w:val="00F615AE"/>
  </w:style>
  <w:style w:type="character" w:styleId="Hyperlink">
    <w:name w:val="Hyperlink"/>
    <w:basedOn w:val="DefaultParagraphFont"/>
    <w:unhideWhenUsed/>
    <w:rsid w:val="00F615AE"/>
    <w:rPr>
      <w:color w:val="0000FF"/>
      <w:u w:val="single"/>
    </w:rPr>
  </w:style>
  <w:style w:type="character" w:customStyle="1" w:styleId="A8">
    <w:name w:val="A8"/>
    <w:uiPriority w:val="99"/>
    <w:rsid w:val="00F615AE"/>
    <w:rPr>
      <w:b/>
      <w:bCs/>
      <w:color w:val="000000"/>
      <w:sz w:val="32"/>
      <w:szCs w:val="32"/>
    </w:rPr>
  </w:style>
  <w:style w:type="paragraph" w:customStyle="1" w:styleId="Pa14">
    <w:name w:val="Pa14"/>
    <w:basedOn w:val="Default"/>
    <w:next w:val="Default"/>
    <w:uiPriority w:val="99"/>
    <w:rsid w:val="00F615AE"/>
    <w:pPr>
      <w:spacing w:line="280" w:lineRule="atLeast"/>
    </w:pPr>
    <w:rPr>
      <w:color w:val="auto"/>
    </w:rPr>
  </w:style>
  <w:style w:type="table" w:styleId="TableGrid">
    <w:name w:val="Table Grid"/>
    <w:basedOn w:val="TableNormal"/>
    <w:rsid w:val="00FF4DF2"/>
    <w:pPr>
      <w:spacing w:beforeAutospacing="1" w:after="0" w:afterAutospacing="1" w:line="240" w:lineRule="auto"/>
      <w:ind w:left="164" w:right="-51" w:firstLine="101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4782A"/>
    <w:rPr>
      <w:b/>
      <w:bCs/>
    </w:rPr>
  </w:style>
  <w:style w:type="character" w:customStyle="1" w:styleId="Heading2Char">
    <w:name w:val="Heading 2 Char"/>
    <w:basedOn w:val="DefaultParagraphFont"/>
    <w:link w:val="Heading2"/>
    <w:uiPriority w:val="9"/>
    <w:semiHidden/>
    <w:rsid w:val="009261A9"/>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A656A3"/>
  </w:style>
  <w:style w:type="paragraph" w:styleId="HTMLPreformatted">
    <w:name w:val="HTML Preformatted"/>
    <w:basedOn w:val="Normal"/>
    <w:link w:val="HTMLPreformattedChar"/>
    <w:uiPriority w:val="99"/>
    <w:unhideWhenUsed/>
    <w:rsid w:val="00DE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4A53"/>
    <w:rPr>
      <w:rFonts w:ascii="Courier New" w:eastAsia="Times New Roman" w:hAnsi="Courier New" w:cs="Courier New"/>
      <w:sz w:val="20"/>
      <w:szCs w:val="20"/>
      <w:lang w:val="en-US"/>
    </w:rPr>
  </w:style>
  <w:style w:type="paragraph" w:styleId="FootnoteText">
    <w:name w:val="footnote text"/>
    <w:basedOn w:val="Normal"/>
    <w:link w:val="FootnoteTextChar"/>
    <w:unhideWhenUsed/>
    <w:rsid w:val="00DE4A53"/>
    <w:pPr>
      <w:spacing w:line="360" w:lineRule="auto"/>
      <w:ind w:left="828" w:hanging="403"/>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rsid w:val="00DE4A53"/>
    <w:rPr>
      <w:rFonts w:ascii="Calibri" w:eastAsia="Calibri" w:hAnsi="Calibri" w:cs="Times New Roman"/>
      <w:sz w:val="20"/>
      <w:szCs w:val="20"/>
    </w:rPr>
  </w:style>
  <w:style w:type="paragraph" w:customStyle="1" w:styleId="A-JUDUL-VERDANA">
    <w:name w:val="A-JUDUL-VERDANA"/>
    <w:basedOn w:val="Title"/>
    <w:rsid w:val="00D92D11"/>
    <w:pPr>
      <w:pBdr>
        <w:bottom w:val="none" w:sz="0" w:space="0" w:color="auto"/>
      </w:pBdr>
      <w:spacing w:after="0"/>
      <w:contextualSpacing w:val="0"/>
      <w:jc w:val="center"/>
    </w:pPr>
    <w:rPr>
      <w:rFonts w:ascii="Verdana" w:eastAsia="Times New Roman" w:hAnsi="Verdana" w:cs="Times New Roman"/>
      <w:b/>
      <w:bCs/>
      <w:color w:val="auto"/>
      <w:spacing w:val="0"/>
      <w:kern w:val="0"/>
      <w:sz w:val="30"/>
      <w:szCs w:val="24"/>
    </w:rPr>
  </w:style>
  <w:style w:type="paragraph" w:styleId="Title">
    <w:name w:val="Title"/>
    <w:basedOn w:val="Normal"/>
    <w:next w:val="Normal"/>
    <w:link w:val="TitleChar"/>
    <w:qFormat/>
    <w:rsid w:val="00D92D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D11"/>
    <w:rPr>
      <w:rFonts w:asciiTheme="majorHAnsi" w:eastAsiaTheme="majorEastAsia" w:hAnsiTheme="majorHAnsi" w:cstheme="majorBidi"/>
      <w:color w:val="17365D" w:themeColor="text2" w:themeShade="BF"/>
      <w:spacing w:val="5"/>
      <w:kern w:val="28"/>
      <w:sz w:val="52"/>
      <w:szCs w:val="52"/>
    </w:rPr>
  </w:style>
  <w:style w:type="paragraph" w:customStyle="1" w:styleId="0">
    <w:name w:val="0"/>
    <w:basedOn w:val="BodyTextIndent"/>
    <w:rsid w:val="00237B55"/>
    <w:pPr>
      <w:spacing w:line="480" w:lineRule="auto"/>
      <w:ind w:left="0" w:firstLine="720"/>
    </w:pPr>
    <w:rPr>
      <w:rFonts w:ascii="Arial" w:hAnsi="Arial" w:cs="Arial"/>
      <w:sz w:val="24"/>
      <w:szCs w:val="24"/>
    </w:rPr>
  </w:style>
  <w:style w:type="paragraph" w:customStyle="1" w:styleId="00-TEKS">
    <w:name w:val="00-TEKS"/>
    <w:basedOn w:val="BodyTextIndent"/>
    <w:link w:val="00-TEKSChar"/>
    <w:rsid w:val="001055C0"/>
    <w:pPr>
      <w:spacing w:line="480" w:lineRule="auto"/>
      <w:ind w:left="0" w:firstLine="720"/>
    </w:pPr>
    <w:rPr>
      <w:rFonts w:ascii="Arial" w:hAnsi="Arial"/>
      <w:sz w:val="24"/>
      <w:szCs w:val="24"/>
    </w:rPr>
  </w:style>
  <w:style w:type="character" w:customStyle="1" w:styleId="00-TEKSChar">
    <w:name w:val="00-TEKS Char"/>
    <w:link w:val="00-TEKS"/>
    <w:rsid w:val="001055C0"/>
    <w:rPr>
      <w:rFonts w:ascii="Arial" w:eastAsia="Times New Roman" w:hAnsi="Arial" w:cs="Times New Roman"/>
      <w:sz w:val="24"/>
      <w:szCs w:val="24"/>
    </w:rPr>
  </w:style>
  <w:style w:type="character" w:styleId="FootnoteReference">
    <w:name w:val="footnote reference"/>
    <w:basedOn w:val="DefaultParagraphFont"/>
    <w:semiHidden/>
    <w:rsid w:val="00194C6B"/>
    <w:rPr>
      <w:vertAlign w:val="superscript"/>
    </w:rPr>
  </w:style>
  <w:style w:type="paragraph" w:styleId="BodyTextIndent3">
    <w:name w:val="Body Text Indent 3"/>
    <w:basedOn w:val="Normal"/>
    <w:link w:val="BodyTextIndent3Char"/>
    <w:unhideWhenUsed/>
    <w:rsid w:val="00E93F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93FE1"/>
    <w:rPr>
      <w:sz w:val="16"/>
      <w:szCs w:val="16"/>
    </w:rPr>
  </w:style>
  <w:style w:type="paragraph" w:styleId="BodyText2">
    <w:name w:val="Body Text 2"/>
    <w:basedOn w:val="Normal"/>
    <w:link w:val="BodyText2Char"/>
    <w:unhideWhenUsed/>
    <w:rsid w:val="00E93FE1"/>
    <w:pPr>
      <w:spacing w:after="120" w:line="480" w:lineRule="auto"/>
    </w:pPr>
  </w:style>
  <w:style w:type="character" w:customStyle="1" w:styleId="BodyText2Char">
    <w:name w:val="Body Text 2 Char"/>
    <w:basedOn w:val="DefaultParagraphFont"/>
    <w:link w:val="BodyText2"/>
    <w:uiPriority w:val="99"/>
    <w:semiHidden/>
    <w:rsid w:val="00E93FE1"/>
  </w:style>
  <w:style w:type="character" w:customStyle="1" w:styleId="Heading3Char">
    <w:name w:val="Heading 3 Char"/>
    <w:basedOn w:val="DefaultParagraphFont"/>
    <w:link w:val="Heading3"/>
    <w:rsid w:val="00E93FE1"/>
    <w:rPr>
      <w:rFonts w:ascii="Arial" w:eastAsia="Times New Roman" w:hAnsi="Arial" w:cs="Arial"/>
      <w:b/>
      <w:bCs/>
      <w:sz w:val="26"/>
      <w:szCs w:val="26"/>
    </w:rPr>
  </w:style>
  <w:style w:type="character" w:customStyle="1" w:styleId="Heading6Char">
    <w:name w:val="Heading 6 Char"/>
    <w:basedOn w:val="DefaultParagraphFont"/>
    <w:link w:val="Heading6"/>
    <w:rsid w:val="00E93FE1"/>
    <w:rPr>
      <w:rFonts w:ascii="Times New Roman" w:eastAsia="Times New Roman" w:hAnsi="Times New Roman" w:cs="Times New Roman"/>
      <w:b/>
      <w:bCs/>
    </w:rPr>
  </w:style>
  <w:style w:type="paragraph" w:styleId="BodyText3">
    <w:name w:val="Body Text 3"/>
    <w:basedOn w:val="Normal"/>
    <w:link w:val="BodyText3Char"/>
    <w:rsid w:val="00E93FE1"/>
    <w:pPr>
      <w:spacing w:after="0" w:line="360" w:lineRule="auto"/>
      <w:jc w:val="both"/>
    </w:pPr>
    <w:rPr>
      <w:rFonts w:ascii="Verdana" w:eastAsia="Times New Roman" w:hAnsi="Verdana" w:cs="Times New Roman"/>
      <w:sz w:val="18"/>
      <w:szCs w:val="20"/>
    </w:rPr>
  </w:style>
  <w:style w:type="character" w:customStyle="1" w:styleId="BodyText3Char">
    <w:name w:val="Body Text 3 Char"/>
    <w:basedOn w:val="DefaultParagraphFont"/>
    <w:link w:val="BodyText3"/>
    <w:rsid w:val="00E93FE1"/>
    <w:rPr>
      <w:rFonts w:ascii="Verdana" w:eastAsia="Times New Roman" w:hAnsi="Verdana" w:cs="Times New Roman"/>
      <w:sz w:val="18"/>
      <w:szCs w:val="20"/>
    </w:rPr>
  </w:style>
  <w:style w:type="paragraph" w:styleId="EndnoteText">
    <w:name w:val="endnote text"/>
    <w:basedOn w:val="Normal"/>
    <w:link w:val="EndnoteTextChar"/>
    <w:semiHidden/>
    <w:rsid w:val="00E93FE1"/>
    <w:pPr>
      <w:spacing w:after="0" w:line="240" w:lineRule="auto"/>
    </w:pPr>
    <w:rPr>
      <w:rFonts w:ascii="Verdana" w:eastAsia="Times New Roman" w:hAnsi="Verdana" w:cs="Times New Roman"/>
      <w:sz w:val="20"/>
      <w:szCs w:val="20"/>
    </w:rPr>
  </w:style>
  <w:style w:type="character" w:customStyle="1" w:styleId="EndnoteTextChar">
    <w:name w:val="Endnote Text Char"/>
    <w:basedOn w:val="DefaultParagraphFont"/>
    <w:link w:val="EndnoteText"/>
    <w:semiHidden/>
    <w:rsid w:val="00E93FE1"/>
    <w:rPr>
      <w:rFonts w:ascii="Verdana" w:eastAsia="Times New Roman" w:hAnsi="Verdana" w:cs="Times New Roman"/>
      <w:sz w:val="20"/>
      <w:szCs w:val="20"/>
    </w:rPr>
  </w:style>
  <w:style w:type="character" w:styleId="EndnoteReference">
    <w:name w:val="endnote reference"/>
    <w:basedOn w:val="DefaultParagraphFont"/>
    <w:semiHidden/>
    <w:rsid w:val="00E93FE1"/>
    <w:rPr>
      <w:vertAlign w:val="superscript"/>
    </w:rPr>
  </w:style>
  <w:style w:type="character" w:styleId="PageNumber">
    <w:name w:val="page number"/>
    <w:basedOn w:val="DefaultParagraphFont"/>
    <w:rsid w:val="00E93FE1"/>
  </w:style>
  <w:style w:type="paragraph" w:styleId="Subtitle">
    <w:name w:val="Subtitle"/>
    <w:basedOn w:val="Normal"/>
    <w:link w:val="SubtitleChar"/>
    <w:qFormat/>
    <w:rsid w:val="00E93FE1"/>
    <w:pPr>
      <w:spacing w:after="0" w:line="240" w:lineRule="auto"/>
      <w:jc w:val="center"/>
    </w:pPr>
    <w:rPr>
      <w:rFonts w:ascii="Arial" w:eastAsia="Times New Roman" w:hAnsi="Arial" w:cs="Times New Roman"/>
      <w:sz w:val="28"/>
      <w:szCs w:val="20"/>
    </w:rPr>
  </w:style>
  <w:style w:type="character" w:customStyle="1" w:styleId="SubtitleChar">
    <w:name w:val="Subtitle Char"/>
    <w:basedOn w:val="DefaultParagraphFont"/>
    <w:link w:val="Subtitle"/>
    <w:rsid w:val="00E93FE1"/>
    <w:rPr>
      <w:rFonts w:ascii="Arial" w:eastAsia="Times New Roman" w:hAnsi="Arial" w:cs="Times New Roman"/>
      <w:sz w:val="28"/>
      <w:szCs w:val="20"/>
    </w:rPr>
  </w:style>
  <w:style w:type="paragraph" w:customStyle="1" w:styleId="TxBrp1">
    <w:name w:val="TxBr_p1"/>
    <w:basedOn w:val="Normal"/>
    <w:rsid w:val="00E93FE1"/>
    <w:pPr>
      <w:widowControl w:val="0"/>
      <w:tabs>
        <w:tab w:val="left" w:pos="215"/>
        <w:tab w:val="left" w:pos="515"/>
      </w:tabs>
      <w:autoSpaceDE w:val="0"/>
      <w:autoSpaceDN w:val="0"/>
      <w:adjustRightInd w:val="0"/>
      <w:spacing w:after="0" w:line="419" w:lineRule="atLeast"/>
      <w:ind w:left="516" w:hanging="301"/>
    </w:pPr>
    <w:rPr>
      <w:rFonts w:ascii="Times New Roman" w:eastAsia="Times New Roman" w:hAnsi="Times New Roman" w:cs="Times New Roman"/>
      <w:sz w:val="24"/>
      <w:szCs w:val="24"/>
    </w:rPr>
  </w:style>
  <w:style w:type="paragraph" w:customStyle="1" w:styleId="TxBrp4">
    <w:name w:val="TxBr_p4"/>
    <w:basedOn w:val="Normal"/>
    <w:rsid w:val="00E93FE1"/>
    <w:pPr>
      <w:widowControl w:val="0"/>
      <w:tabs>
        <w:tab w:val="left" w:pos="515"/>
      </w:tabs>
      <w:autoSpaceDE w:val="0"/>
      <w:autoSpaceDN w:val="0"/>
      <w:adjustRightInd w:val="0"/>
      <w:spacing w:after="0" w:line="240" w:lineRule="atLeast"/>
      <w:ind w:left="901" w:hanging="385"/>
    </w:pPr>
    <w:rPr>
      <w:rFonts w:ascii="Times New Roman" w:eastAsia="Times New Roman" w:hAnsi="Times New Roman" w:cs="Times New Roman"/>
      <w:sz w:val="24"/>
      <w:szCs w:val="24"/>
    </w:rPr>
  </w:style>
  <w:style w:type="paragraph" w:customStyle="1" w:styleId="TxBrp8">
    <w:name w:val="TxBr_p8"/>
    <w:basedOn w:val="Normal"/>
    <w:rsid w:val="00E93FE1"/>
    <w:pPr>
      <w:widowControl w:val="0"/>
      <w:autoSpaceDE w:val="0"/>
      <w:autoSpaceDN w:val="0"/>
      <w:adjustRightInd w:val="0"/>
      <w:spacing w:after="0" w:line="240" w:lineRule="atLeast"/>
      <w:ind w:left="2574"/>
    </w:pPr>
    <w:rPr>
      <w:rFonts w:ascii="Times New Roman" w:eastAsia="Times New Roman" w:hAnsi="Times New Roman" w:cs="Times New Roman"/>
      <w:sz w:val="24"/>
      <w:szCs w:val="24"/>
    </w:rPr>
  </w:style>
  <w:style w:type="paragraph" w:customStyle="1" w:styleId="TxBrt7">
    <w:name w:val="TxBr_t7"/>
    <w:basedOn w:val="Normal"/>
    <w:rsid w:val="00E93FE1"/>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14">
    <w:name w:val="TxBr_p14"/>
    <w:basedOn w:val="Normal"/>
    <w:rsid w:val="00E93FE1"/>
    <w:pPr>
      <w:widowControl w:val="0"/>
      <w:autoSpaceDE w:val="0"/>
      <w:autoSpaceDN w:val="0"/>
      <w:adjustRightInd w:val="0"/>
      <w:spacing w:after="0" w:line="240" w:lineRule="atLeast"/>
      <w:ind w:left="2517"/>
    </w:pPr>
    <w:rPr>
      <w:rFonts w:ascii="Times New Roman" w:eastAsia="Times New Roman" w:hAnsi="Times New Roman" w:cs="Times New Roman"/>
      <w:sz w:val="24"/>
      <w:szCs w:val="24"/>
    </w:rPr>
  </w:style>
  <w:style w:type="paragraph" w:customStyle="1" w:styleId="TxBrp6">
    <w:name w:val="TxBr_p6"/>
    <w:basedOn w:val="Normal"/>
    <w:rsid w:val="00E93FE1"/>
    <w:pPr>
      <w:widowControl w:val="0"/>
      <w:tabs>
        <w:tab w:val="left" w:pos="425"/>
      </w:tabs>
      <w:autoSpaceDE w:val="0"/>
      <w:autoSpaceDN w:val="0"/>
      <w:adjustRightInd w:val="0"/>
      <w:spacing w:after="0" w:line="413" w:lineRule="atLeast"/>
      <w:ind w:left="2364" w:hanging="425"/>
    </w:pPr>
    <w:rPr>
      <w:rFonts w:ascii="Times New Roman" w:eastAsia="Times New Roman" w:hAnsi="Times New Roman" w:cs="Times New Roman"/>
      <w:sz w:val="24"/>
      <w:szCs w:val="24"/>
    </w:rPr>
  </w:style>
  <w:style w:type="paragraph" w:customStyle="1" w:styleId="TxBrt6">
    <w:name w:val="TxBr_t6"/>
    <w:basedOn w:val="Normal"/>
    <w:rsid w:val="00E93FE1"/>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7">
    <w:name w:val="TxBr_p7"/>
    <w:basedOn w:val="Normal"/>
    <w:rsid w:val="00E93FE1"/>
    <w:pPr>
      <w:widowControl w:val="0"/>
      <w:tabs>
        <w:tab w:val="left" w:pos="289"/>
        <w:tab w:val="left" w:pos="668"/>
      </w:tabs>
      <w:autoSpaceDE w:val="0"/>
      <w:autoSpaceDN w:val="0"/>
      <w:adjustRightInd w:val="0"/>
      <w:spacing w:after="0" w:line="238" w:lineRule="atLeast"/>
      <w:ind w:left="669" w:hanging="380"/>
      <w:jc w:val="both"/>
    </w:pPr>
    <w:rPr>
      <w:rFonts w:ascii="Times New Roman" w:eastAsia="Times New Roman" w:hAnsi="Times New Roman" w:cs="Times New Roman"/>
      <w:sz w:val="20"/>
      <w:szCs w:val="24"/>
    </w:rPr>
  </w:style>
  <w:style w:type="paragraph" w:customStyle="1" w:styleId="TxBrp10">
    <w:name w:val="TxBr_p10"/>
    <w:basedOn w:val="Normal"/>
    <w:rsid w:val="00E93FE1"/>
    <w:pPr>
      <w:widowControl w:val="0"/>
      <w:tabs>
        <w:tab w:val="left" w:pos="396"/>
        <w:tab w:val="left" w:pos="668"/>
      </w:tabs>
      <w:autoSpaceDE w:val="0"/>
      <w:autoSpaceDN w:val="0"/>
      <w:adjustRightInd w:val="0"/>
      <w:spacing w:after="0" w:line="238" w:lineRule="atLeast"/>
      <w:ind w:left="669" w:hanging="272"/>
      <w:jc w:val="both"/>
    </w:pPr>
    <w:rPr>
      <w:rFonts w:ascii="Times New Roman" w:eastAsia="Times New Roman" w:hAnsi="Times New Roman" w:cs="Times New Roman"/>
      <w:sz w:val="20"/>
      <w:szCs w:val="24"/>
    </w:rPr>
  </w:style>
  <w:style w:type="paragraph" w:customStyle="1" w:styleId="Bodytex">
    <w:name w:val="Bodytex"/>
    <w:basedOn w:val="Normal"/>
    <w:rsid w:val="00E93FE1"/>
    <w:pPr>
      <w:spacing w:after="0" w:line="240" w:lineRule="auto"/>
    </w:pPr>
    <w:rPr>
      <w:rFonts w:ascii="Arial" w:eastAsia="Times New Roman" w:hAnsi="Arial" w:cs="Arial"/>
      <w:sz w:val="24"/>
      <w:szCs w:val="24"/>
    </w:rPr>
  </w:style>
  <w:style w:type="paragraph" w:customStyle="1" w:styleId="1">
    <w:name w:val="1"/>
    <w:basedOn w:val="Normal"/>
    <w:rsid w:val="00E93FE1"/>
    <w:pPr>
      <w:spacing w:after="0" w:line="480" w:lineRule="auto"/>
      <w:ind w:firstLine="720"/>
      <w:jc w:val="both"/>
    </w:pPr>
    <w:rPr>
      <w:rFonts w:ascii="Arial" w:eastAsia="Times New Roman" w:hAnsi="Arial" w:cs="Times New Roman"/>
      <w:sz w:val="24"/>
      <w:szCs w:val="20"/>
    </w:rPr>
  </w:style>
  <w:style w:type="paragraph" w:customStyle="1" w:styleId="A-TEKSBOOK">
    <w:name w:val="A - TEKSBOOK"/>
    <w:basedOn w:val="Normal"/>
    <w:rsid w:val="00A301E8"/>
    <w:pPr>
      <w:spacing w:after="0" w:line="480" w:lineRule="auto"/>
      <w:ind w:firstLine="720"/>
      <w:jc w:val="both"/>
    </w:pPr>
    <w:rPr>
      <w:rFonts w:ascii="Bookman Old Style" w:eastAsia="Times New Roman" w:hAnsi="Bookman Old Style"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0869">
      <w:bodyDiv w:val="1"/>
      <w:marLeft w:val="0"/>
      <w:marRight w:val="0"/>
      <w:marTop w:val="0"/>
      <w:marBottom w:val="0"/>
      <w:divBdr>
        <w:top w:val="none" w:sz="0" w:space="0" w:color="auto"/>
        <w:left w:val="none" w:sz="0" w:space="0" w:color="auto"/>
        <w:bottom w:val="none" w:sz="0" w:space="0" w:color="auto"/>
        <w:right w:val="none" w:sz="0" w:space="0" w:color="auto"/>
      </w:divBdr>
    </w:div>
    <w:div w:id="194778503">
      <w:bodyDiv w:val="1"/>
      <w:marLeft w:val="0"/>
      <w:marRight w:val="0"/>
      <w:marTop w:val="0"/>
      <w:marBottom w:val="0"/>
      <w:divBdr>
        <w:top w:val="none" w:sz="0" w:space="0" w:color="auto"/>
        <w:left w:val="none" w:sz="0" w:space="0" w:color="auto"/>
        <w:bottom w:val="none" w:sz="0" w:space="0" w:color="auto"/>
        <w:right w:val="none" w:sz="0" w:space="0" w:color="auto"/>
      </w:divBdr>
    </w:div>
    <w:div w:id="401489550">
      <w:bodyDiv w:val="1"/>
      <w:marLeft w:val="0"/>
      <w:marRight w:val="0"/>
      <w:marTop w:val="0"/>
      <w:marBottom w:val="0"/>
      <w:divBdr>
        <w:top w:val="none" w:sz="0" w:space="0" w:color="auto"/>
        <w:left w:val="none" w:sz="0" w:space="0" w:color="auto"/>
        <w:bottom w:val="none" w:sz="0" w:space="0" w:color="auto"/>
        <w:right w:val="none" w:sz="0" w:space="0" w:color="auto"/>
      </w:divBdr>
    </w:div>
    <w:div w:id="566493679">
      <w:bodyDiv w:val="1"/>
      <w:marLeft w:val="0"/>
      <w:marRight w:val="0"/>
      <w:marTop w:val="0"/>
      <w:marBottom w:val="0"/>
      <w:divBdr>
        <w:top w:val="none" w:sz="0" w:space="0" w:color="auto"/>
        <w:left w:val="none" w:sz="0" w:space="0" w:color="auto"/>
        <w:bottom w:val="none" w:sz="0" w:space="0" w:color="auto"/>
        <w:right w:val="none" w:sz="0" w:space="0" w:color="auto"/>
      </w:divBdr>
    </w:div>
    <w:div w:id="595674080">
      <w:bodyDiv w:val="1"/>
      <w:marLeft w:val="0"/>
      <w:marRight w:val="0"/>
      <w:marTop w:val="0"/>
      <w:marBottom w:val="0"/>
      <w:divBdr>
        <w:top w:val="none" w:sz="0" w:space="0" w:color="auto"/>
        <w:left w:val="none" w:sz="0" w:space="0" w:color="auto"/>
        <w:bottom w:val="none" w:sz="0" w:space="0" w:color="auto"/>
        <w:right w:val="none" w:sz="0" w:space="0" w:color="auto"/>
      </w:divBdr>
    </w:div>
    <w:div w:id="605890940">
      <w:bodyDiv w:val="1"/>
      <w:marLeft w:val="0"/>
      <w:marRight w:val="0"/>
      <w:marTop w:val="0"/>
      <w:marBottom w:val="0"/>
      <w:divBdr>
        <w:top w:val="none" w:sz="0" w:space="0" w:color="auto"/>
        <w:left w:val="none" w:sz="0" w:space="0" w:color="auto"/>
        <w:bottom w:val="none" w:sz="0" w:space="0" w:color="auto"/>
        <w:right w:val="none" w:sz="0" w:space="0" w:color="auto"/>
      </w:divBdr>
    </w:div>
    <w:div w:id="652026888">
      <w:bodyDiv w:val="1"/>
      <w:marLeft w:val="0"/>
      <w:marRight w:val="0"/>
      <w:marTop w:val="0"/>
      <w:marBottom w:val="0"/>
      <w:divBdr>
        <w:top w:val="none" w:sz="0" w:space="0" w:color="auto"/>
        <w:left w:val="none" w:sz="0" w:space="0" w:color="auto"/>
        <w:bottom w:val="none" w:sz="0" w:space="0" w:color="auto"/>
        <w:right w:val="none" w:sz="0" w:space="0" w:color="auto"/>
      </w:divBdr>
    </w:div>
    <w:div w:id="875384763">
      <w:bodyDiv w:val="1"/>
      <w:marLeft w:val="0"/>
      <w:marRight w:val="0"/>
      <w:marTop w:val="0"/>
      <w:marBottom w:val="0"/>
      <w:divBdr>
        <w:top w:val="none" w:sz="0" w:space="0" w:color="auto"/>
        <w:left w:val="none" w:sz="0" w:space="0" w:color="auto"/>
        <w:bottom w:val="none" w:sz="0" w:space="0" w:color="auto"/>
        <w:right w:val="none" w:sz="0" w:space="0" w:color="auto"/>
      </w:divBdr>
    </w:div>
    <w:div w:id="875777035">
      <w:bodyDiv w:val="1"/>
      <w:marLeft w:val="0"/>
      <w:marRight w:val="0"/>
      <w:marTop w:val="0"/>
      <w:marBottom w:val="0"/>
      <w:divBdr>
        <w:top w:val="none" w:sz="0" w:space="0" w:color="auto"/>
        <w:left w:val="none" w:sz="0" w:space="0" w:color="auto"/>
        <w:bottom w:val="none" w:sz="0" w:space="0" w:color="auto"/>
        <w:right w:val="none" w:sz="0" w:space="0" w:color="auto"/>
      </w:divBdr>
    </w:div>
    <w:div w:id="882326058">
      <w:bodyDiv w:val="1"/>
      <w:marLeft w:val="0"/>
      <w:marRight w:val="0"/>
      <w:marTop w:val="0"/>
      <w:marBottom w:val="0"/>
      <w:divBdr>
        <w:top w:val="none" w:sz="0" w:space="0" w:color="auto"/>
        <w:left w:val="none" w:sz="0" w:space="0" w:color="auto"/>
        <w:bottom w:val="none" w:sz="0" w:space="0" w:color="auto"/>
        <w:right w:val="none" w:sz="0" w:space="0" w:color="auto"/>
      </w:divBdr>
    </w:div>
    <w:div w:id="923538475">
      <w:bodyDiv w:val="1"/>
      <w:marLeft w:val="0"/>
      <w:marRight w:val="0"/>
      <w:marTop w:val="0"/>
      <w:marBottom w:val="0"/>
      <w:divBdr>
        <w:top w:val="none" w:sz="0" w:space="0" w:color="auto"/>
        <w:left w:val="none" w:sz="0" w:space="0" w:color="auto"/>
        <w:bottom w:val="none" w:sz="0" w:space="0" w:color="auto"/>
        <w:right w:val="none" w:sz="0" w:space="0" w:color="auto"/>
      </w:divBdr>
    </w:div>
    <w:div w:id="933709756">
      <w:bodyDiv w:val="1"/>
      <w:marLeft w:val="0"/>
      <w:marRight w:val="0"/>
      <w:marTop w:val="0"/>
      <w:marBottom w:val="0"/>
      <w:divBdr>
        <w:top w:val="none" w:sz="0" w:space="0" w:color="auto"/>
        <w:left w:val="none" w:sz="0" w:space="0" w:color="auto"/>
        <w:bottom w:val="none" w:sz="0" w:space="0" w:color="auto"/>
        <w:right w:val="none" w:sz="0" w:space="0" w:color="auto"/>
      </w:divBdr>
    </w:div>
    <w:div w:id="1016078581">
      <w:bodyDiv w:val="1"/>
      <w:marLeft w:val="0"/>
      <w:marRight w:val="0"/>
      <w:marTop w:val="0"/>
      <w:marBottom w:val="0"/>
      <w:divBdr>
        <w:top w:val="none" w:sz="0" w:space="0" w:color="auto"/>
        <w:left w:val="none" w:sz="0" w:space="0" w:color="auto"/>
        <w:bottom w:val="none" w:sz="0" w:space="0" w:color="auto"/>
        <w:right w:val="none" w:sz="0" w:space="0" w:color="auto"/>
      </w:divBdr>
    </w:div>
    <w:div w:id="1071972440">
      <w:bodyDiv w:val="1"/>
      <w:marLeft w:val="0"/>
      <w:marRight w:val="0"/>
      <w:marTop w:val="0"/>
      <w:marBottom w:val="0"/>
      <w:divBdr>
        <w:top w:val="none" w:sz="0" w:space="0" w:color="auto"/>
        <w:left w:val="none" w:sz="0" w:space="0" w:color="auto"/>
        <w:bottom w:val="none" w:sz="0" w:space="0" w:color="auto"/>
        <w:right w:val="none" w:sz="0" w:space="0" w:color="auto"/>
      </w:divBdr>
    </w:div>
    <w:div w:id="1159419273">
      <w:bodyDiv w:val="1"/>
      <w:marLeft w:val="0"/>
      <w:marRight w:val="0"/>
      <w:marTop w:val="0"/>
      <w:marBottom w:val="0"/>
      <w:divBdr>
        <w:top w:val="none" w:sz="0" w:space="0" w:color="auto"/>
        <w:left w:val="none" w:sz="0" w:space="0" w:color="auto"/>
        <w:bottom w:val="none" w:sz="0" w:space="0" w:color="auto"/>
        <w:right w:val="none" w:sz="0" w:space="0" w:color="auto"/>
      </w:divBdr>
    </w:div>
    <w:div w:id="1182209480">
      <w:bodyDiv w:val="1"/>
      <w:marLeft w:val="0"/>
      <w:marRight w:val="0"/>
      <w:marTop w:val="0"/>
      <w:marBottom w:val="0"/>
      <w:divBdr>
        <w:top w:val="none" w:sz="0" w:space="0" w:color="auto"/>
        <w:left w:val="none" w:sz="0" w:space="0" w:color="auto"/>
        <w:bottom w:val="none" w:sz="0" w:space="0" w:color="auto"/>
        <w:right w:val="none" w:sz="0" w:space="0" w:color="auto"/>
      </w:divBdr>
    </w:div>
    <w:div w:id="1222324800">
      <w:bodyDiv w:val="1"/>
      <w:marLeft w:val="0"/>
      <w:marRight w:val="0"/>
      <w:marTop w:val="0"/>
      <w:marBottom w:val="0"/>
      <w:divBdr>
        <w:top w:val="none" w:sz="0" w:space="0" w:color="auto"/>
        <w:left w:val="none" w:sz="0" w:space="0" w:color="auto"/>
        <w:bottom w:val="none" w:sz="0" w:space="0" w:color="auto"/>
        <w:right w:val="none" w:sz="0" w:space="0" w:color="auto"/>
      </w:divBdr>
    </w:div>
    <w:div w:id="1251700091">
      <w:bodyDiv w:val="1"/>
      <w:marLeft w:val="0"/>
      <w:marRight w:val="0"/>
      <w:marTop w:val="0"/>
      <w:marBottom w:val="0"/>
      <w:divBdr>
        <w:top w:val="none" w:sz="0" w:space="0" w:color="auto"/>
        <w:left w:val="none" w:sz="0" w:space="0" w:color="auto"/>
        <w:bottom w:val="none" w:sz="0" w:space="0" w:color="auto"/>
        <w:right w:val="none" w:sz="0" w:space="0" w:color="auto"/>
      </w:divBdr>
    </w:div>
    <w:div w:id="1333920660">
      <w:bodyDiv w:val="1"/>
      <w:marLeft w:val="0"/>
      <w:marRight w:val="0"/>
      <w:marTop w:val="0"/>
      <w:marBottom w:val="0"/>
      <w:divBdr>
        <w:top w:val="none" w:sz="0" w:space="0" w:color="auto"/>
        <w:left w:val="none" w:sz="0" w:space="0" w:color="auto"/>
        <w:bottom w:val="none" w:sz="0" w:space="0" w:color="auto"/>
        <w:right w:val="none" w:sz="0" w:space="0" w:color="auto"/>
      </w:divBdr>
    </w:div>
    <w:div w:id="1341663985">
      <w:bodyDiv w:val="1"/>
      <w:marLeft w:val="0"/>
      <w:marRight w:val="0"/>
      <w:marTop w:val="0"/>
      <w:marBottom w:val="0"/>
      <w:divBdr>
        <w:top w:val="none" w:sz="0" w:space="0" w:color="auto"/>
        <w:left w:val="none" w:sz="0" w:space="0" w:color="auto"/>
        <w:bottom w:val="none" w:sz="0" w:space="0" w:color="auto"/>
        <w:right w:val="none" w:sz="0" w:space="0" w:color="auto"/>
      </w:divBdr>
    </w:div>
    <w:div w:id="1374112879">
      <w:bodyDiv w:val="1"/>
      <w:marLeft w:val="0"/>
      <w:marRight w:val="0"/>
      <w:marTop w:val="0"/>
      <w:marBottom w:val="0"/>
      <w:divBdr>
        <w:top w:val="none" w:sz="0" w:space="0" w:color="auto"/>
        <w:left w:val="none" w:sz="0" w:space="0" w:color="auto"/>
        <w:bottom w:val="none" w:sz="0" w:space="0" w:color="auto"/>
        <w:right w:val="none" w:sz="0" w:space="0" w:color="auto"/>
      </w:divBdr>
      <w:divsChild>
        <w:div w:id="679820731">
          <w:marLeft w:val="709"/>
          <w:marRight w:val="0"/>
          <w:marTop w:val="0"/>
          <w:marBottom w:val="0"/>
          <w:divBdr>
            <w:top w:val="none" w:sz="0" w:space="0" w:color="auto"/>
            <w:left w:val="none" w:sz="0" w:space="0" w:color="auto"/>
            <w:bottom w:val="none" w:sz="0" w:space="0" w:color="auto"/>
            <w:right w:val="none" w:sz="0" w:space="0" w:color="auto"/>
          </w:divBdr>
        </w:div>
      </w:divsChild>
    </w:div>
    <w:div w:id="1402098381">
      <w:bodyDiv w:val="1"/>
      <w:marLeft w:val="0"/>
      <w:marRight w:val="0"/>
      <w:marTop w:val="0"/>
      <w:marBottom w:val="0"/>
      <w:divBdr>
        <w:top w:val="none" w:sz="0" w:space="0" w:color="auto"/>
        <w:left w:val="none" w:sz="0" w:space="0" w:color="auto"/>
        <w:bottom w:val="none" w:sz="0" w:space="0" w:color="auto"/>
        <w:right w:val="none" w:sz="0" w:space="0" w:color="auto"/>
      </w:divBdr>
    </w:div>
    <w:div w:id="1502742012">
      <w:bodyDiv w:val="1"/>
      <w:marLeft w:val="0"/>
      <w:marRight w:val="0"/>
      <w:marTop w:val="0"/>
      <w:marBottom w:val="0"/>
      <w:divBdr>
        <w:top w:val="none" w:sz="0" w:space="0" w:color="auto"/>
        <w:left w:val="none" w:sz="0" w:space="0" w:color="auto"/>
        <w:bottom w:val="none" w:sz="0" w:space="0" w:color="auto"/>
        <w:right w:val="none" w:sz="0" w:space="0" w:color="auto"/>
      </w:divBdr>
      <w:divsChild>
        <w:div w:id="1886411420">
          <w:marLeft w:val="0"/>
          <w:marRight w:val="0"/>
          <w:marTop w:val="0"/>
          <w:marBottom w:val="0"/>
          <w:divBdr>
            <w:top w:val="none" w:sz="0" w:space="0" w:color="auto"/>
            <w:left w:val="none" w:sz="0" w:space="0" w:color="auto"/>
            <w:bottom w:val="none" w:sz="0" w:space="0" w:color="auto"/>
            <w:right w:val="none" w:sz="0" w:space="0" w:color="auto"/>
          </w:divBdr>
        </w:div>
        <w:div w:id="1120953430">
          <w:marLeft w:val="0"/>
          <w:marRight w:val="0"/>
          <w:marTop w:val="0"/>
          <w:marBottom w:val="0"/>
          <w:divBdr>
            <w:top w:val="none" w:sz="0" w:space="0" w:color="auto"/>
            <w:left w:val="none" w:sz="0" w:space="0" w:color="auto"/>
            <w:bottom w:val="none" w:sz="0" w:space="0" w:color="auto"/>
            <w:right w:val="none" w:sz="0" w:space="0" w:color="auto"/>
          </w:divBdr>
        </w:div>
        <w:div w:id="1288581875">
          <w:marLeft w:val="0"/>
          <w:marRight w:val="0"/>
          <w:marTop w:val="0"/>
          <w:marBottom w:val="0"/>
          <w:divBdr>
            <w:top w:val="none" w:sz="0" w:space="0" w:color="auto"/>
            <w:left w:val="none" w:sz="0" w:space="0" w:color="auto"/>
            <w:bottom w:val="none" w:sz="0" w:space="0" w:color="auto"/>
            <w:right w:val="none" w:sz="0" w:space="0" w:color="auto"/>
          </w:divBdr>
        </w:div>
        <w:div w:id="522940091">
          <w:marLeft w:val="0"/>
          <w:marRight w:val="0"/>
          <w:marTop w:val="0"/>
          <w:marBottom w:val="0"/>
          <w:divBdr>
            <w:top w:val="none" w:sz="0" w:space="0" w:color="auto"/>
            <w:left w:val="none" w:sz="0" w:space="0" w:color="auto"/>
            <w:bottom w:val="none" w:sz="0" w:space="0" w:color="auto"/>
            <w:right w:val="none" w:sz="0" w:space="0" w:color="auto"/>
          </w:divBdr>
        </w:div>
        <w:div w:id="809129853">
          <w:marLeft w:val="0"/>
          <w:marRight w:val="0"/>
          <w:marTop w:val="0"/>
          <w:marBottom w:val="0"/>
          <w:divBdr>
            <w:top w:val="none" w:sz="0" w:space="0" w:color="auto"/>
            <w:left w:val="none" w:sz="0" w:space="0" w:color="auto"/>
            <w:bottom w:val="none" w:sz="0" w:space="0" w:color="auto"/>
            <w:right w:val="none" w:sz="0" w:space="0" w:color="auto"/>
          </w:divBdr>
        </w:div>
        <w:div w:id="1742748843">
          <w:marLeft w:val="0"/>
          <w:marRight w:val="0"/>
          <w:marTop w:val="0"/>
          <w:marBottom w:val="0"/>
          <w:divBdr>
            <w:top w:val="none" w:sz="0" w:space="0" w:color="auto"/>
            <w:left w:val="none" w:sz="0" w:space="0" w:color="auto"/>
            <w:bottom w:val="none" w:sz="0" w:space="0" w:color="auto"/>
            <w:right w:val="none" w:sz="0" w:space="0" w:color="auto"/>
          </w:divBdr>
        </w:div>
        <w:div w:id="380860064">
          <w:marLeft w:val="0"/>
          <w:marRight w:val="0"/>
          <w:marTop w:val="0"/>
          <w:marBottom w:val="0"/>
          <w:divBdr>
            <w:top w:val="none" w:sz="0" w:space="0" w:color="auto"/>
            <w:left w:val="none" w:sz="0" w:space="0" w:color="auto"/>
            <w:bottom w:val="none" w:sz="0" w:space="0" w:color="auto"/>
            <w:right w:val="none" w:sz="0" w:space="0" w:color="auto"/>
          </w:divBdr>
        </w:div>
        <w:div w:id="1888489719">
          <w:marLeft w:val="0"/>
          <w:marRight w:val="0"/>
          <w:marTop w:val="0"/>
          <w:marBottom w:val="0"/>
          <w:divBdr>
            <w:top w:val="none" w:sz="0" w:space="0" w:color="auto"/>
            <w:left w:val="none" w:sz="0" w:space="0" w:color="auto"/>
            <w:bottom w:val="none" w:sz="0" w:space="0" w:color="auto"/>
            <w:right w:val="none" w:sz="0" w:space="0" w:color="auto"/>
          </w:divBdr>
        </w:div>
      </w:divsChild>
    </w:div>
    <w:div w:id="1926186542">
      <w:bodyDiv w:val="1"/>
      <w:marLeft w:val="0"/>
      <w:marRight w:val="0"/>
      <w:marTop w:val="0"/>
      <w:marBottom w:val="0"/>
      <w:divBdr>
        <w:top w:val="none" w:sz="0" w:space="0" w:color="auto"/>
        <w:left w:val="none" w:sz="0" w:space="0" w:color="auto"/>
        <w:bottom w:val="none" w:sz="0" w:space="0" w:color="auto"/>
        <w:right w:val="none" w:sz="0" w:space="0" w:color="auto"/>
      </w:divBdr>
    </w:div>
    <w:div w:id="1970167474">
      <w:bodyDiv w:val="1"/>
      <w:marLeft w:val="0"/>
      <w:marRight w:val="0"/>
      <w:marTop w:val="0"/>
      <w:marBottom w:val="0"/>
      <w:divBdr>
        <w:top w:val="none" w:sz="0" w:space="0" w:color="auto"/>
        <w:left w:val="none" w:sz="0" w:space="0" w:color="auto"/>
        <w:bottom w:val="none" w:sz="0" w:space="0" w:color="auto"/>
        <w:right w:val="none" w:sz="0" w:space="0" w:color="auto"/>
      </w:divBdr>
    </w:div>
    <w:div w:id="1989900901">
      <w:bodyDiv w:val="1"/>
      <w:marLeft w:val="0"/>
      <w:marRight w:val="0"/>
      <w:marTop w:val="0"/>
      <w:marBottom w:val="0"/>
      <w:divBdr>
        <w:top w:val="none" w:sz="0" w:space="0" w:color="auto"/>
        <w:left w:val="none" w:sz="0" w:space="0" w:color="auto"/>
        <w:bottom w:val="none" w:sz="0" w:space="0" w:color="auto"/>
        <w:right w:val="none" w:sz="0" w:space="0" w:color="auto"/>
      </w:divBdr>
    </w:div>
    <w:div w:id="2107068267">
      <w:bodyDiv w:val="1"/>
      <w:marLeft w:val="0"/>
      <w:marRight w:val="0"/>
      <w:marTop w:val="0"/>
      <w:marBottom w:val="0"/>
      <w:divBdr>
        <w:top w:val="none" w:sz="0" w:space="0" w:color="auto"/>
        <w:left w:val="none" w:sz="0" w:space="0" w:color="auto"/>
        <w:bottom w:val="none" w:sz="0" w:space="0" w:color="auto"/>
        <w:right w:val="none" w:sz="0" w:space="0" w:color="auto"/>
      </w:divBdr>
      <w:divsChild>
        <w:div w:id="18104412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np.org.thry/culture/culture.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kroaminoto.blogetery.com/tag/motiv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4D4C-0B6B-4B28-AB27-24DE9EE8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5938</Words>
  <Characters>33852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Qill</dc:creator>
  <cp:lastModifiedBy>LP3M QIEN</cp:lastModifiedBy>
  <cp:revision>7</cp:revision>
  <cp:lastPrinted>2017-07-18T00:03:00Z</cp:lastPrinted>
  <dcterms:created xsi:type="dcterms:W3CDTF">2018-08-06T05:38:00Z</dcterms:created>
  <dcterms:modified xsi:type="dcterms:W3CDTF">2018-10-09T10:44:00Z</dcterms:modified>
</cp:coreProperties>
</file>