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E43FD1" w:rsidRDefault="00E43FD1" w:rsidP="00DC38CA">
      <w:pPr>
        <w:pStyle w:val="Stylepapertitle14pt"/>
        <w:rPr>
          <w:b/>
          <w:sz w:val="22"/>
          <w:szCs w:val="22"/>
          <w:lang w:val="id-ID"/>
        </w:rPr>
      </w:pPr>
      <w:bookmarkStart w:id="0" w:name="_GoBack"/>
      <w:bookmarkEnd w:id="0"/>
      <w:r>
        <w:rPr>
          <w:b/>
          <w:sz w:val="22"/>
          <w:szCs w:val="22"/>
          <w:lang w:val="id-ID"/>
        </w:rPr>
        <w:t xml:space="preserve">PENGEMBANGAN BUKU SUPLEMEN </w:t>
      </w:r>
      <w:r w:rsidR="000C33B2">
        <w:rPr>
          <w:b/>
          <w:sz w:val="22"/>
          <w:szCs w:val="22"/>
          <w:lang w:val="id-ID"/>
        </w:rPr>
        <w:t xml:space="preserve">BERORIENTASI PENDEKATAN KONTEKSTUAL </w:t>
      </w:r>
      <w:r>
        <w:rPr>
          <w:b/>
          <w:sz w:val="22"/>
          <w:szCs w:val="22"/>
          <w:lang w:val="id-ID"/>
        </w:rPr>
        <w:t xml:space="preserve">UNTUK MENINGKATKAN KETERAMPILAN MENULIS LAPORAN SISWA KELAS V </w:t>
      </w:r>
      <w:r w:rsidR="000C33B2">
        <w:rPr>
          <w:b/>
          <w:sz w:val="22"/>
          <w:szCs w:val="22"/>
          <w:lang w:val="id-ID"/>
        </w:rPr>
        <w:t>SD</w:t>
      </w:r>
    </w:p>
    <w:p w:rsidR="005B410A" w:rsidRPr="00996299" w:rsidRDefault="00E43FD1" w:rsidP="00DC38CA">
      <w:pPr>
        <w:pStyle w:val="StyleAuthorBold"/>
        <w:rPr>
          <w:lang w:val="id-ID"/>
        </w:rPr>
      </w:pPr>
      <w:r>
        <w:rPr>
          <w:lang w:val="id-ID"/>
        </w:rPr>
        <w:t>Diah Lismiadara Intan Permanasari</w:t>
      </w:r>
    </w:p>
    <w:p w:rsidR="00E17B27" w:rsidRDefault="00E17B27" w:rsidP="00DC38CA">
      <w:pPr>
        <w:spacing w:after="120"/>
      </w:pPr>
      <w:r w:rsidRPr="00996299">
        <w:t>PGSD FIP Universitas Negeri Surabaya (</w:t>
      </w:r>
      <w:hyperlink r:id="rId8" w:history="1">
        <w:r w:rsidR="00DC38CA" w:rsidRPr="00320948">
          <w:rPr>
            <w:rStyle w:val="Hyperlink"/>
          </w:rPr>
          <w:t>diahlismiadaraintan.p@gmail.com</w:t>
        </w:r>
      </w:hyperlink>
      <w:r w:rsidRPr="00996299">
        <w:t>)</w:t>
      </w:r>
    </w:p>
    <w:p w:rsidR="0018270A" w:rsidRPr="00996299" w:rsidRDefault="00E43FD1" w:rsidP="00EF7598">
      <w:pPr>
        <w:pStyle w:val="Afiliasi"/>
        <w:spacing w:before="240"/>
        <w:rPr>
          <w:b/>
          <w:sz w:val="22"/>
        </w:rPr>
      </w:pPr>
      <w:r>
        <w:rPr>
          <w:b/>
          <w:sz w:val="22"/>
        </w:rPr>
        <w:t>Wahyu Sukartiningsih</w:t>
      </w:r>
    </w:p>
    <w:p w:rsidR="0018270A" w:rsidRPr="00996299" w:rsidRDefault="0018270A" w:rsidP="0018270A">
      <w:pPr>
        <w:pStyle w:val="Afiliasi"/>
        <w:spacing w:before="0" w:after="120"/>
      </w:pPr>
      <w:r w:rsidRPr="00996299">
        <w:t xml:space="preserve">PGSD FIP Universitas Negeri Surabaya </w:t>
      </w:r>
    </w:p>
    <w:p w:rsidR="005B410A" w:rsidRPr="00C03B00" w:rsidRDefault="00053983" w:rsidP="00C6538F">
      <w:pPr>
        <w:pStyle w:val="StyleAuthorBold"/>
        <w:rPr>
          <w:lang w:val="id-ID"/>
        </w:rPr>
      </w:pPr>
      <w:r w:rsidRPr="00C03B00">
        <w:rPr>
          <w:lang w:val="id-ID"/>
        </w:rPr>
        <w:t>Abstrak</w:t>
      </w:r>
    </w:p>
    <w:p w:rsidR="00F85356" w:rsidRPr="00F85356" w:rsidRDefault="00455611" w:rsidP="00455611">
      <w:pPr>
        <w:ind w:left="567" w:right="567"/>
        <w:jc w:val="both"/>
      </w:pPr>
      <w:r w:rsidRPr="00455611">
        <w:t xml:space="preserve">Penelitian pengembangan ini dilakukan dengan tujuan untuk memaparkan prosedur pengembangan buku suplemen, hasil produk buku suplemen yang berkualitas, serta efektivitas buku suplemen terhadap keterampilan menulis laporan. </w:t>
      </w:r>
      <w:r w:rsidR="00F85356" w:rsidRPr="00F85356">
        <w:t>Jenis penelitian yang digunakan adalah penelitian dan pengembangan (</w:t>
      </w:r>
      <w:r w:rsidR="0077305A">
        <w:rPr>
          <w:i/>
        </w:rPr>
        <w:t>research a</w:t>
      </w:r>
      <w:r w:rsidR="00F85356" w:rsidRPr="00F85356">
        <w:rPr>
          <w:i/>
        </w:rPr>
        <w:t>n</w:t>
      </w:r>
      <w:r w:rsidR="0077305A">
        <w:rPr>
          <w:i/>
          <w:lang w:val="id-ID"/>
        </w:rPr>
        <w:t>d</w:t>
      </w:r>
      <w:r w:rsidR="00F85356" w:rsidRPr="00F85356">
        <w:rPr>
          <w:i/>
        </w:rPr>
        <w:t xml:space="preserve"> development</w:t>
      </w:r>
      <w:r w:rsidR="00F85356" w:rsidRPr="00F85356">
        <w:t xml:space="preserve">). Teknik pengumpulan data menggunakan validasi, angket, observasi, dan tes. </w:t>
      </w:r>
      <w:r w:rsidR="00F85356" w:rsidRPr="00F85356">
        <w:rPr>
          <w:lang w:val="id-ID"/>
        </w:rPr>
        <w:t xml:space="preserve">Teknik analisis data yang digunakan adalah analisis data kuantitatif dari </w:t>
      </w:r>
      <w:r w:rsidR="00F85356" w:rsidRPr="00F85356">
        <w:t xml:space="preserve">skor validasi, </w:t>
      </w:r>
      <w:r w:rsidR="00F85356" w:rsidRPr="00F85356">
        <w:rPr>
          <w:lang w:val="id-ID"/>
        </w:rPr>
        <w:t>observasi,</w:t>
      </w:r>
      <w:r w:rsidR="00F85356" w:rsidRPr="00F85356">
        <w:t xml:space="preserve"> hasil tes, serta hasil angket. C</w:t>
      </w:r>
      <w:r w:rsidR="00F85356" w:rsidRPr="00F85356">
        <w:rPr>
          <w:lang w:val="id-ID"/>
        </w:rPr>
        <w:t xml:space="preserve">ara </w:t>
      </w:r>
      <w:r w:rsidR="00103220">
        <w:rPr>
          <w:lang w:val="id-ID"/>
        </w:rPr>
        <w:t>pendeskripsian</w:t>
      </w:r>
      <w:r w:rsidR="002D2CDF">
        <w:rPr>
          <w:lang w:val="id-ID"/>
        </w:rPr>
        <w:t>nya</w:t>
      </w:r>
      <w:r w:rsidR="00F85356" w:rsidRPr="00F85356">
        <w:rPr>
          <w:lang w:val="id-ID"/>
        </w:rPr>
        <w:t xml:space="preserve"> melalui t</w:t>
      </w:r>
      <w:r w:rsidR="00F85356" w:rsidRPr="00F85356">
        <w:t>eknik analisis data kuali</w:t>
      </w:r>
      <w:r w:rsidR="00F85356" w:rsidRPr="00F85356">
        <w:rPr>
          <w:lang w:val="id-ID"/>
        </w:rPr>
        <w:t xml:space="preserve">tatif. </w:t>
      </w:r>
      <w:r w:rsidR="00F85356" w:rsidRPr="00F85356">
        <w:t>Penelitian pengembangan ini menghasilkan produk pengembangan buku suplemen yang berkualitas melalui empat tahap prosedur pengembangan, yaitu:</w:t>
      </w:r>
      <w:r w:rsidR="00DC3482">
        <w:rPr>
          <w:lang w:val="id-ID"/>
        </w:rPr>
        <w:t xml:space="preserve"> penetapan, perancangan, pengembangan, dan penyebaran</w:t>
      </w:r>
      <w:r w:rsidR="00F85356" w:rsidRPr="00F85356">
        <w:t xml:space="preserve">. Kualitas produk ditentukan dari tiga kriteria yaitu: </w:t>
      </w:r>
      <w:r w:rsidR="00AE6D4D">
        <w:rPr>
          <w:lang w:val="id-ID"/>
        </w:rPr>
        <w:t>ke</w:t>
      </w:r>
      <w:r w:rsidR="00F85356" w:rsidRPr="00F85356">
        <w:t>valid</w:t>
      </w:r>
      <w:r w:rsidR="00AE6D4D">
        <w:rPr>
          <w:lang w:val="id-ID"/>
        </w:rPr>
        <w:t>an</w:t>
      </w:r>
      <w:r w:rsidR="00F85356" w:rsidRPr="00F85356">
        <w:t xml:space="preserve">, </w:t>
      </w:r>
      <w:r w:rsidR="00AE6D4D">
        <w:rPr>
          <w:lang w:val="id-ID"/>
        </w:rPr>
        <w:t>ke</w:t>
      </w:r>
      <w:r w:rsidR="00F85356" w:rsidRPr="00F85356">
        <w:t>praktis</w:t>
      </w:r>
      <w:r w:rsidR="00AE6D4D">
        <w:rPr>
          <w:lang w:val="id-ID"/>
        </w:rPr>
        <w:t>an</w:t>
      </w:r>
      <w:r w:rsidR="00F85356" w:rsidRPr="00F85356">
        <w:t xml:space="preserve">, dan </w:t>
      </w:r>
      <w:r w:rsidR="00AE6D4D">
        <w:rPr>
          <w:lang w:val="id-ID"/>
        </w:rPr>
        <w:t>ke</w:t>
      </w:r>
      <w:r w:rsidR="00F85356" w:rsidRPr="00F85356">
        <w:t>efektif</w:t>
      </w:r>
      <w:r w:rsidR="00AE6D4D">
        <w:rPr>
          <w:lang w:val="id-ID"/>
        </w:rPr>
        <w:t>an</w:t>
      </w:r>
      <w:r w:rsidR="00F85356" w:rsidRPr="00F85356">
        <w:t xml:space="preserve">. Kevalidan ditentukan dari penilaian yang diberikan ahli materi dan desain buku suplemen yaitu sangat baik dengan persentase 97,33% dan 100%. Kepraktisan ditentukan dari </w:t>
      </w:r>
      <w:r w:rsidR="00AE6D4D">
        <w:rPr>
          <w:lang w:val="id-ID"/>
        </w:rPr>
        <w:t xml:space="preserve">pelaksanaan pembelajaran </w:t>
      </w:r>
      <w:r w:rsidR="00AE6D4D">
        <w:t>d</w:t>
      </w:r>
      <w:r w:rsidR="00AE6D4D">
        <w:rPr>
          <w:lang w:val="id-ID"/>
        </w:rPr>
        <w:t>engan</w:t>
      </w:r>
      <w:r w:rsidR="00F85356" w:rsidRPr="00F85356">
        <w:t xml:space="preserve"> menggunakan buku suplemen </w:t>
      </w:r>
      <w:r w:rsidR="006340B6">
        <w:rPr>
          <w:lang w:val="id-ID"/>
        </w:rPr>
        <w:t>yaitu</w:t>
      </w:r>
      <w:r w:rsidR="00AE6D4D">
        <w:rPr>
          <w:lang w:val="id-ID"/>
        </w:rPr>
        <w:t>sangat baik</w:t>
      </w:r>
      <w:r w:rsidR="00AE6D4D" w:rsidRPr="000559D1">
        <w:t xml:space="preserve"> dengan </w:t>
      </w:r>
      <w:r w:rsidR="0077294F">
        <w:rPr>
          <w:lang w:val="id-ID"/>
        </w:rPr>
        <w:t xml:space="preserve">persentase </w:t>
      </w:r>
      <w:r w:rsidR="00AE6D4D" w:rsidRPr="000559D1">
        <w:t>keterlaksanaan sebesar 1</w:t>
      </w:r>
      <w:r w:rsidR="00AE6D4D">
        <w:t xml:space="preserve">00% dan </w:t>
      </w:r>
      <w:r w:rsidR="0077294F">
        <w:rPr>
          <w:lang w:val="id-ID"/>
        </w:rPr>
        <w:t xml:space="preserve">nilai </w:t>
      </w:r>
      <w:r w:rsidR="00AE6D4D">
        <w:t xml:space="preserve">ketercapaian sebesar </w:t>
      </w:r>
      <w:r w:rsidR="00103220">
        <w:rPr>
          <w:lang w:val="id-ID"/>
        </w:rPr>
        <w:t>98,34</w:t>
      </w:r>
      <w:r w:rsidR="00F85356" w:rsidRPr="00F85356">
        <w:t xml:space="preserve">. Efektivitas ditentukan dari analisis hasil tes siswa melalui uji t 5% diperoleh hasil t hitung lebih besar dari t tabel yaitu, 25.79 &gt; 2.776 pada uji </w:t>
      </w:r>
      <w:r w:rsidR="00DC3482">
        <w:rPr>
          <w:lang w:val="id-ID"/>
        </w:rPr>
        <w:t xml:space="preserve">pengembangan </w:t>
      </w:r>
      <w:r w:rsidR="00F85356" w:rsidRPr="00F85356">
        <w:t xml:space="preserve">1 dan  44.93 &gt; 2.021 pada uji </w:t>
      </w:r>
      <w:r w:rsidR="00DC3482">
        <w:rPr>
          <w:lang w:val="id-ID"/>
        </w:rPr>
        <w:t>pengembangan</w:t>
      </w:r>
      <w:r w:rsidR="00F85356" w:rsidRPr="00F85356">
        <w:t xml:space="preserve"> 2. </w:t>
      </w:r>
      <w:r w:rsidR="00103220">
        <w:rPr>
          <w:lang w:val="id-ID"/>
        </w:rPr>
        <w:t>T</w:t>
      </w:r>
      <w:r w:rsidR="00F85356" w:rsidRPr="00F85356">
        <w:t xml:space="preserve">anggapan yang diberikan siswa </w:t>
      </w:r>
      <w:r w:rsidR="00103220">
        <w:rPr>
          <w:lang w:val="id-ID"/>
        </w:rPr>
        <w:t>adalah</w:t>
      </w:r>
      <w:r w:rsidR="00F85356" w:rsidRPr="00F85356">
        <w:t xml:space="preserve"> sangat baik dengan persentase sebesar 100% pada uji </w:t>
      </w:r>
      <w:r w:rsidR="00DC3482">
        <w:rPr>
          <w:lang w:val="id-ID"/>
        </w:rPr>
        <w:t xml:space="preserve">pengembangan </w:t>
      </w:r>
      <w:r w:rsidR="00F85356" w:rsidRPr="00F85356">
        <w:t>1 dan 2. Dapat disimpulkan bahwa produk buku suplemen yang dikembangkan memiliki kualitas dan efektivitas terhadap keterampilan siswa dalam menulis laporan.</w:t>
      </w:r>
    </w:p>
    <w:p w:rsidR="00AC738A" w:rsidRDefault="00D7539B" w:rsidP="00B208C7">
      <w:pPr>
        <w:pStyle w:val="ListParagraph"/>
        <w:spacing w:after="0" w:line="240" w:lineRule="auto"/>
        <w:ind w:left="567" w:right="569"/>
        <w:jc w:val="both"/>
        <w:rPr>
          <w:bCs/>
          <w:i/>
          <w:sz w:val="20"/>
          <w:szCs w:val="20"/>
          <w:lang w:val="id-ID"/>
        </w:rPr>
      </w:pPr>
      <w:r w:rsidRPr="00996299">
        <w:rPr>
          <w:b/>
          <w:bCs/>
          <w:sz w:val="20"/>
          <w:szCs w:val="20"/>
          <w:lang w:val="id-ID"/>
        </w:rPr>
        <w:t xml:space="preserve">Kata kunci : </w:t>
      </w:r>
      <w:r w:rsidR="00216DA3" w:rsidRPr="00216DA3">
        <w:rPr>
          <w:rFonts w:cs="Times New Roman"/>
          <w:sz w:val="20"/>
        </w:rPr>
        <w:t xml:space="preserve">buku suplemen, </w:t>
      </w:r>
      <w:r w:rsidR="00F85356">
        <w:rPr>
          <w:rFonts w:cs="Times New Roman"/>
          <w:sz w:val="20"/>
          <w:lang w:val="id-ID"/>
        </w:rPr>
        <w:t xml:space="preserve">keterampilan </w:t>
      </w:r>
      <w:r w:rsidR="00216DA3" w:rsidRPr="00216DA3">
        <w:rPr>
          <w:rFonts w:cs="Times New Roman"/>
          <w:sz w:val="20"/>
        </w:rPr>
        <w:t>menulis laporan, pendekatan kontekstual</w:t>
      </w:r>
    </w:p>
    <w:p w:rsidR="00AC738A" w:rsidRDefault="00AC738A" w:rsidP="00AC738A">
      <w:pPr>
        <w:pStyle w:val="ListParagraph"/>
        <w:spacing w:after="0" w:line="240" w:lineRule="auto"/>
        <w:ind w:left="567" w:right="569"/>
        <w:jc w:val="both"/>
        <w:rPr>
          <w:b/>
          <w:bCs/>
          <w:i/>
          <w:sz w:val="20"/>
          <w:szCs w:val="20"/>
          <w:lang w:val="id-ID"/>
        </w:rPr>
      </w:pPr>
    </w:p>
    <w:p w:rsidR="00AC738A" w:rsidRPr="00E72185" w:rsidRDefault="00E72185" w:rsidP="00AC738A">
      <w:pPr>
        <w:pStyle w:val="ListParagraph"/>
        <w:spacing w:before="240" w:after="40" w:line="240" w:lineRule="auto"/>
        <w:ind w:left="567" w:right="567"/>
        <w:jc w:val="center"/>
        <w:rPr>
          <w:b/>
          <w:bCs/>
          <w:i/>
          <w:sz w:val="22"/>
          <w:szCs w:val="20"/>
        </w:rPr>
      </w:pPr>
      <w:r w:rsidRPr="00E72185">
        <w:rPr>
          <w:b/>
          <w:bCs/>
          <w:i/>
          <w:sz w:val="22"/>
          <w:szCs w:val="20"/>
        </w:rPr>
        <w:t>Abstract</w:t>
      </w:r>
    </w:p>
    <w:p w:rsidR="0077305A" w:rsidRPr="00E72185" w:rsidRDefault="002969D2" w:rsidP="0077305A">
      <w:pPr>
        <w:ind w:left="567" w:right="569"/>
        <w:jc w:val="both"/>
        <w:rPr>
          <w:i/>
        </w:rPr>
      </w:pPr>
      <w:r w:rsidRPr="00E72185">
        <w:rPr>
          <w:i/>
          <w:szCs w:val="24"/>
        </w:rPr>
        <w:t>This development research conducted with the aim to describes the procedure of supplement book development, describe qualified supplement book to product result, as well as describe the effectiviness of supplement book to writing report skill</w:t>
      </w:r>
      <w:r w:rsidRPr="00E72185">
        <w:rPr>
          <w:i/>
          <w:sz w:val="24"/>
          <w:szCs w:val="24"/>
          <w:lang w:val="id-ID"/>
        </w:rPr>
        <w:t xml:space="preserve">. </w:t>
      </w:r>
      <w:r w:rsidR="0077305A" w:rsidRPr="00E72185">
        <w:rPr>
          <w:i/>
        </w:rPr>
        <w:t>The type of research that applied was research and development. Data collecting techniques applied were validation, questioner, observation and test. The data analysis technique being used is the analysis of quantitative data from expert validation, observations, test results, and questioner result. Describing the way through qualitative data analysis techniques.</w:t>
      </w:r>
      <w:r w:rsidR="0077305A" w:rsidRPr="00E72185">
        <w:rPr>
          <w:bCs/>
          <w:i/>
        </w:rPr>
        <w:t xml:space="preserve">These development researches produced qualified supplement book development product through four development procedures, namely: define, design, develop, and disseminate. Product quality decided from three criterions namely: validity, practically, and </w:t>
      </w:r>
      <w:r w:rsidR="0077305A" w:rsidRPr="00E72185">
        <w:rPr>
          <w:i/>
          <w:iCs/>
        </w:rPr>
        <w:t xml:space="preserve">effectiveness. Validity decided from matter and design expert to supplement book was very good with percentage a big as 97,33% and 100%. Practicality determined from </w:t>
      </w:r>
      <w:r w:rsidR="006340B6" w:rsidRPr="00E72185">
        <w:rPr>
          <w:i/>
          <w:iCs/>
          <w:lang w:val="id-ID"/>
        </w:rPr>
        <w:t xml:space="preserve">implementation of learning </w:t>
      </w:r>
      <w:r w:rsidR="0077305A" w:rsidRPr="00E72185">
        <w:rPr>
          <w:i/>
          <w:iCs/>
        </w:rPr>
        <w:t xml:space="preserve">in using supplement book </w:t>
      </w:r>
      <w:r w:rsidR="006340B6" w:rsidRPr="00E72185">
        <w:rPr>
          <w:i/>
          <w:iCs/>
          <w:lang w:val="id-ID"/>
        </w:rPr>
        <w:t xml:space="preserve">was </w:t>
      </w:r>
      <w:r w:rsidR="0077305A" w:rsidRPr="00E72185">
        <w:rPr>
          <w:i/>
          <w:iCs/>
        </w:rPr>
        <w:t xml:space="preserve">very good with </w:t>
      </w:r>
      <w:r w:rsidR="006340B6" w:rsidRPr="00E72185">
        <w:rPr>
          <w:i/>
          <w:iCs/>
        </w:rPr>
        <w:t>percentage</w:t>
      </w:r>
      <w:r w:rsidR="006340B6" w:rsidRPr="00E72185">
        <w:rPr>
          <w:i/>
          <w:iCs/>
          <w:lang w:val="id-ID"/>
        </w:rPr>
        <w:t xml:space="preserve"> ofimplementation </w:t>
      </w:r>
      <w:r w:rsidR="0077305A" w:rsidRPr="00E72185">
        <w:rPr>
          <w:i/>
          <w:iCs/>
        </w:rPr>
        <w:t>as big as 100%</w:t>
      </w:r>
      <w:r w:rsidR="006340B6" w:rsidRPr="00E72185">
        <w:rPr>
          <w:i/>
          <w:iCs/>
          <w:lang w:val="id-ID"/>
        </w:rPr>
        <w:t xml:space="preserve"> and score achievement</w:t>
      </w:r>
      <w:r w:rsidR="004C4F57" w:rsidRPr="00E72185">
        <w:rPr>
          <w:i/>
          <w:iCs/>
          <w:lang w:val="id-ID"/>
        </w:rPr>
        <w:t xml:space="preserve"> as big as 98,34</w:t>
      </w:r>
      <w:r w:rsidR="0077305A" w:rsidRPr="00E72185">
        <w:rPr>
          <w:i/>
          <w:iCs/>
        </w:rPr>
        <w:t xml:space="preserve">. Effectiveness  decided from student </w:t>
      </w:r>
      <w:r w:rsidR="00156B5B" w:rsidRPr="00E72185">
        <w:rPr>
          <w:i/>
          <w:iCs/>
        </w:rPr>
        <w:t>test</w:t>
      </w:r>
      <w:r w:rsidR="0077305A" w:rsidRPr="00E72185">
        <w:rPr>
          <w:i/>
          <w:iCs/>
        </w:rPr>
        <w:t xml:space="preserve"> result analysis with t-</w:t>
      </w:r>
      <w:r w:rsidR="00156B5B" w:rsidRPr="00E72185">
        <w:rPr>
          <w:i/>
          <w:iCs/>
        </w:rPr>
        <w:t>test</w:t>
      </w:r>
      <w:r w:rsidR="0077305A" w:rsidRPr="00E72185">
        <w:rPr>
          <w:i/>
          <w:iCs/>
        </w:rPr>
        <w:t xml:space="preserve"> 5% that obtained t empiric (t</w:t>
      </w:r>
      <w:r w:rsidR="0077305A" w:rsidRPr="00E72185">
        <w:rPr>
          <w:i/>
          <w:iCs/>
          <w:vertAlign w:val="subscript"/>
        </w:rPr>
        <w:t>e</w:t>
      </w:r>
      <w:r w:rsidR="0077305A" w:rsidRPr="00E72185">
        <w:rPr>
          <w:i/>
          <w:iCs/>
        </w:rPr>
        <w:t>) value bigger than t table (t</w:t>
      </w:r>
      <w:r w:rsidR="0077305A" w:rsidRPr="00E72185">
        <w:rPr>
          <w:i/>
          <w:iCs/>
          <w:vertAlign w:val="subscript"/>
        </w:rPr>
        <w:t>t</w:t>
      </w:r>
      <w:r w:rsidR="0077305A" w:rsidRPr="00E72185">
        <w:rPr>
          <w:i/>
          <w:iCs/>
        </w:rPr>
        <w:t>) that is 25,79 &gt; 2,776 on first developmental testing and 44,93 &gt; 2,021 on second developmental testing. Also student respond as a supplement book user was very good with percentage as big as 100% on first and second developmental testing. It can be conclude that supplement book product that developed have quality and effectiveness to student’s skill in wring report.</w:t>
      </w:r>
    </w:p>
    <w:p w:rsidR="00AC738A" w:rsidRPr="00E72185" w:rsidRDefault="00AC738A" w:rsidP="00B208C7">
      <w:pPr>
        <w:ind w:left="567" w:right="569"/>
        <w:jc w:val="both"/>
        <w:rPr>
          <w:rFonts w:cstheme="minorBidi"/>
          <w:bCs/>
          <w:i/>
          <w:lang w:val="id-ID"/>
        </w:rPr>
      </w:pPr>
      <w:r w:rsidRPr="00E72185">
        <w:rPr>
          <w:b/>
          <w:i/>
        </w:rPr>
        <w:t>Keywords</w:t>
      </w:r>
      <w:r w:rsidRPr="00E72185">
        <w:rPr>
          <w:i/>
        </w:rPr>
        <w:t xml:space="preserve">: </w:t>
      </w:r>
      <w:r w:rsidR="00AB2C84" w:rsidRPr="00E72185">
        <w:rPr>
          <w:i/>
          <w:lang w:val="id-ID"/>
        </w:rPr>
        <w:t>supplement book, writing report</w:t>
      </w:r>
      <w:r w:rsidR="00156B5B" w:rsidRPr="00E72185">
        <w:rPr>
          <w:i/>
          <w:lang w:val="id-ID"/>
        </w:rPr>
        <w:t xml:space="preserve"> skill</w:t>
      </w:r>
      <w:r w:rsidR="00AB2C84" w:rsidRPr="00E72185">
        <w:rPr>
          <w:i/>
          <w:lang w:val="id-ID"/>
        </w:rPr>
        <w:t>, contextual approach</w:t>
      </w:r>
    </w:p>
    <w:p w:rsidR="00C6538F" w:rsidRPr="008B302B" w:rsidRDefault="00C6538F" w:rsidP="008B302B">
      <w:pPr>
        <w:pStyle w:val="ListParagraph"/>
        <w:spacing w:after="0" w:line="240" w:lineRule="auto"/>
        <w:ind w:left="567" w:right="569"/>
        <w:jc w:val="both"/>
        <w:rPr>
          <w:bCs/>
          <w:i/>
          <w:sz w:val="20"/>
          <w:szCs w:val="20"/>
          <w:lang w:val="id-ID"/>
        </w:rPr>
      </w:pPr>
      <w:r w:rsidRPr="00AC738A">
        <w:rPr>
          <w:i/>
          <w:color w:val="FFFFFF" w:themeColor="background1"/>
          <w:lang w:val="id-ID"/>
        </w:rPr>
        <w:t>ract</w:t>
      </w:r>
    </w:p>
    <w:p w:rsidR="00ED13D6" w:rsidRPr="00996299" w:rsidRDefault="00ED13D6" w:rsidP="00337271">
      <w:pPr>
        <w:jc w:val="both"/>
        <w:rPr>
          <w:lang w:val="id-ID"/>
        </w:rPr>
        <w:sectPr w:rsidR="00ED13D6" w:rsidRPr="00996299" w:rsidSect="00A73190">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18" w:right="1134" w:bottom="1418" w:left="1134" w:header="720" w:footer="720" w:gutter="0"/>
          <w:pgNumType w:start="2057"/>
          <w:cols w:space="720"/>
          <w:docGrid w:linePitch="360"/>
        </w:sectPr>
      </w:pPr>
    </w:p>
    <w:p w:rsidR="00ED13D6" w:rsidRPr="00996299" w:rsidRDefault="003904DD" w:rsidP="000A7FD6">
      <w:pPr>
        <w:pStyle w:val="Heading1"/>
        <w:numPr>
          <w:ilvl w:val="0"/>
          <w:numId w:val="0"/>
        </w:numPr>
        <w:spacing w:before="240" w:after="40"/>
        <w:jc w:val="both"/>
        <w:rPr>
          <w:b/>
          <w:lang w:val="id-ID"/>
        </w:rPr>
      </w:pPr>
      <w:r w:rsidRPr="00996299">
        <w:rPr>
          <w:b/>
          <w:lang w:val="id-ID"/>
        </w:rPr>
        <w:lastRenderedPageBreak/>
        <w:t>PENDAHULUAN</w:t>
      </w:r>
    </w:p>
    <w:p w:rsidR="00E20943" w:rsidRPr="00E20943" w:rsidRDefault="00E20943" w:rsidP="00DC38CA">
      <w:pPr>
        <w:pStyle w:val="ListParagraph"/>
        <w:spacing w:after="0"/>
        <w:ind w:left="0" w:firstLine="567"/>
        <w:jc w:val="both"/>
        <w:rPr>
          <w:rFonts w:cs="Times New Roman"/>
          <w:sz w:val="20"/>
          <w:szCs w:val="20"/>
        </w:rPr>
      </w:pPr>
      <w:r w:rsidRPr="00E20943">
        <w:rPr>
          <w:rFonts w:cs="Times New Roman"/>
          <w:sz w:val="20"/>
          <w:szCs w:val="20"/>
        </w:rPr>
        <w:t xml:space="preserve">Salah satu komponen penting keterampilan berbahasa adalah keterampilan menulis. </w:t>
      </w:r>
      <w:r w:rsidR="00DB66B1">
        <w:rPr>
          <w:rFonts w:cs="Times New Roman"/>
          <w:sz w:val="20"/>
          <w:szCs w:val="20"/>
          <w:lang w:val="id-ID"/>
        </w:rPr>
        <w:t>Keterampilan</w:t>
      </w:r>
      <w:r w:rsidRPr="00E20943">
        <w:rPr>
          <w:rFonts w:cs="Times New Roman"/>
          <w:sz w:val="20"/>
          <w:szCs w:val="20"/>
        </w:rPr>
        <w:t xml:space="preserve"> menulis sangat beragam, salah satunya adalah menulis laporan pengamatan. Pada kurikulum tingkat satuan pendidikan (KTSP) terdapat satu kompetensi dasar mata pelajaran bahasa Indonesia di kelas V tentang menulis laporan pengamatan sebagai berikut: KD 8.2 Menulis </w:t>
      </w:r>
      <w:r w:rsidRPr="00E20943">
        <w:rPr>
          <w:rFonts w:cs="Times New Roman"/>
          <w:sz w:val="20"/>
          <w:szCs w:val="20"/>
        </w:rPr>
        <w:lastRenderedPageBreak/>
        <w:t>laporan pengamatan atau kunjungan berdasarkan tahapan (catatan, konsep awa</w:t>
      </w:r>
      <w:r w:rsidR="00156B5B">
        <w:rPr>
          <w:rFonts w:cs="Times New Roman"/>
          <w:sz w:val="20"/>
          <w:szCs w:val="20"/>
        </w:rPr>
        <w:t>l, perbaikan, final) dengan mem</w:t>
      </w:r>
      <w:r w:rsidRPr="00E20943">
        <w:rPr>
          <w:rFonts w:cs="Times New Roman"/>
          <w:sz w:val="20"/>
          <w:szCs w:val="20"/>
        </w:rPr>
        <w:t>erhatikan penggunaan ejaan</w:t>
      </w:r>
      <w:r w:rsidRPr="00E20943">
        <w:rPr>
          <w:rFonts w:cs="Times New Roman"/>
          <w:sz w:val="20"/>
          <w:szCs w:val="20"/>
          <w:lang w:eastAsia="id-ID"/>
        </w:rPr>
        <w:t xml:space="preserve"> (Depdiknas, 2008:90).</w:t>
      </w:r>
    </w:p>
    <w:p w:rsidR="00207354" w:rsidRDefault="00E20943" w:rsidP="00207354">
      <w:pPr>
        <w:pStyle w:val="ListParagraph"/>
        <w:spacing w:after="0"/>
        <w:ind w:left="0" w:firstLine="567"/>
        <w:jc w:val="both"/>
        <w:rPr>
          <w:rFonts w:cs="Times New Roman"/>
          <w:sz w:val="20"/>
          <w:szCs w:val="24"/>
          <w:lang w:val="id-ID" w:eastAsia="id-ID"/>
        </w:rPr>
      </w:pPr>
      <w:r w:rsidRPr="00207354">
        <w:rPr>
          <w:sz w:val="20"/>
          <w:szCs w:val="24"/>
          <w:lang w:eastAsia="id-ID"/>
        </w:rPr>
        <w:t xml:space="preserve">Untuk menunjang aktivitas siswa dalam menulis laporan pengamatan dibutuhkan sumber belajar berupa buku teks yang berisi materi tentang menulis laporan. </w:t>
      </w:r>
      <w:r w:rsidR="00207354" w:rsidRPr="00207354">
        <w:rPr>
          <w:rFonts w:cs="Times New Roman"/>
          <w:sz w:val="20"/>
          <w:szCs w:val="24"/>
          <w:lang w:eastAsia="id-ID"/>
        </w:rPr>
        <w:t xml:space="preserve">Buku teks yang digunakan siswa adalah buku teks dengan menggunakan acuan kurikulum tingkat satuan pendidikan (KTSP). Pada buku teks tersebut hanya memuat materi </w:t>
      </w:r>
      <w:r w:rsidR="00207354" w:rsidRPr="00207354">
        <w:rPr>
          <w:rFonts w:cs="Times New Roman"/>
          <w:sz w:val="20"/>
          <w:szCs w:val="24"/>
          <w:lang w:eastAsia="id-ID"/>
        </w:rPr>
        <w:lastRenderedPageBreak/>
        <w:t xml:space="preserve">tentang menulis laporan secara singkat, contoh-contohnya pun terbatas. Hal ini dijelaskan oleh Tarigan dan Tarigan (1993:27) bahwa buku teks terbatas dalam ruang atau halaman, sehingga menyebabkan petunjuk, saran, contoh, ilustrasi pengajaran dinyatakan secara singkat. </w:t>
      </w:r>
    </w:p>
    <w:p w:rsidR="00207354" w:rsidRPr="00207354" w:rsidRDefault="00207354" w:rsidP="00207354">
      <w:pPr>
        <w:pStyle w:val="ListParagraph"/>
        <w:spacing w:after="0"/>
        <w:ind w:left="0" w:firstLine="567"/>
        <w:jc w:val="both"/>
        <w:rPr>
          <w:rFonts w:cs="Times New Roman"/>
          <w:sz w:val="16"/>
          <w:szCs w:val="24"/>
          <w:lang w:eastAsia="id-ID"/>
        </w:rPr>
      </w:pPr>
      <w:r w:rsidRPr="00207354">
        <w:rPr>
          <w:rFonts w:cs="Times New Roman"/>
          <w:sz w:val="20"/>
          <w:szCs w:val="24"/>
          <w:lang w:eastAsia="id-ID"/>
        </w:rPr>
        <w:t xml:space="preserve">Oleh karena itu, untuk mengatasi adanya keterbatasan materi tentang menulis laporan pada buku teks yang digunakan siswa, maka perlu dikembangkan buku pendamping yang memuat materi tentang menulis laporan secara rinci dan lebih lengkap. Hal ini ditegaskan oleh Mohammad </w:t>
      </w:r>
      <w:r w:rsidRPr="00207354">
        <w:rPr>
          <w:rFonts w:cs="Times New Roman"/>
          <w:sz w:val="20"/>
          <w:szCs w:val="24"/>
        </w:rPr>
        <w:t xml:space="preserve">(dalam Prastowo, 2013a:168) bahwa buku suplemen adalah buku yang sifatnya membantu atau merupakan tambahan bagi buku teks utama serta digunakan oleh pendidik dan peserta didik. </w:t>
      </w:r>
    </w:p>
    <w:p w:rsidR="00DA0BEC" w:rsidRPr="00DA0BEC" w:rsidRDefault="00DA0BEC" w:rsidP="00DA0BEC">
      <w:pPr>
        <w:spacing w:line="276" w:lineRule="auto"/>
        <w:ind w:firstLine="567"/>
        <w:jc w:val="both"/>
        <w:rPr>
          <w:szCs w:val="24"/>
          <w:lang w:eastAsia="id-ID"/>
        </w:rPr>
      </w:pPr>
      <w:r w:rsidRPr="00DA0BEC">
        <w:rPr>
          <w:szCs w:val="24"/>
          <w:lang w:eastAsia="id-ID"/>
        </w:rPr>
        <w:t>Adapun buku suplemen yang dikembangkan adalah buku suplemen berorientasi pendekatan kontekstual. Buku suplemen berorientasi pendekatan kontekstual ini dipilih untuk dikembangkan karena memiliki beberapa karakteristik yang membedakan dengan buku suplemen lainnya. Di antaranya buku suplemen disesuaikan dengan perkembangan tingkat kognitif siswa kelas V sekolah dasar, memberikan pembelajaran dengan mengaitkan materi yang diajarkan dengan situasi dunia nyata siswa, dan mendorong siswa membuat hubungan antara pengetahuan yang dimilikinya dengan penerapannya dalam kehidupan sehari-hari. Buku suplemen yang dikembangkan disesuaikan dengan kompetensi dasar pada KTSP.</w:t>
      </w:r>
    </w:p>
    <w:p w:rsidR="008B6532" w:rsidRDefault="00FD7A5F" w:rsidP="00DA0BEC">
      <w:pPr>
        <w:spacing w:line="276" w:lineRule="auto"/>
        <w:ind w:firstLine="567"/>
        <w:jc w:val="both"/>
        <w:rPr>
          <w:lang w:val="id-ID"/>
        </w:rPr>
      </w:pPr>
      <w:r w:rsidRPr="008B6532">
        <w:t>Buku suplemen adalah buku yang dapat melengkapi dan menunjang buku teks pelajaran.Buku suplemen berfungsi sebagai pelengkap dan penunjang bagi buku teks, karena buku teks memiliki keterbatasan-keterbatas</w:t>
      </w:r>
      <w:r w:rsidR="00B208C7">
        <w:rPr>
          <w:lang w:val="id-ID"/>
        </w:rPr>
        <w:t>an</w:t>
      </w:r>
      <w:r w:rsidRPr="008B6532">
        <w:t xml:space="preserve">. </w:t>
      </w:r>
      <w:r w:rsidR="008B6532" w:rsidRPr="008B6532">
        <w:t xml:space="preserve">Keterbatasan-keterbatasan </w:t>
      </w:r>
      <w:r w:rsidR="008B6532">
        <w:rPr>
          <w:lang w:val="id-ID"/>
        </w:rPr>
        <w:t>yangditemui</w:t>
      </w:r>
      <w:r w:rsidR="008B6532" w:rsidRPr="008B6532">
        <w:t xml:space="preserve"> pada buku teks pelajaran bahasa Indonesia kelas V </w:t>
      </w:r>
      <w:r w:rsidR="00DA0BEC">
        <w:rPr>
          <w:lang w:val="id-ID"/>
        </w:rPr>
        <w:t>dalam</w:t>
      </w:r>
      <w:r w:rsidR="008B6532">
        <w:t xml:space="preserve"> materi menulis laporan</w:t>
      </w:r>
      <w:r w:rsidR="008B6532">
        <w:rPr>
          <w:lang w:val="id-ID"/>
        </w:rPr>
        <w:t xml:space="preserve">, seperti: </w:t>
      </w:r>
      <w:r w:rsidR="008B6532" w:rsidRPr="008B6532">
        <w:t>materi menulis laporan hanya dijelaskan secara singkat, contoh-contohnya terbatas, kurang bergambar dan berwarna, serta kurang dapat membuat siswa aktif karena materi disajikan langsung pada kompetensi</w:t>
      </w:r>
      <w:r w:rsidR="008B6532">
        <w:rPr>
          <w:lang w:val="id-ID"/>
        </w:rPr>
        <w:t>, sehingga dikembangkan buku pendamping berupa buku suplemen.</w:t>
      </w:r>
    </w:p>
    <w:p w:rsidR="008B6532" w:rsidRDefault="008B6532" w:rsidP="00DC38CA">
      <w:pPr>
        <w:spacing w:line="276" w:lineRule="auto"/>
        <w:ind w:firstLine="567"/>
        <w:jc w:val="both"/>
        <w:rPr>
          <w:szCs w:val="24"/>
          <w:lang w:val="id-ID"/>
        </w:rPr>
      </w:pPr>
      <w:r>
        <w:rPr>
          <w:szCs w:val="24"/>
          <w:lang w:val="id-ID" w:eastAsia="id-ID"/>
        </w:rPr>
        <w:t xml:space="preserve">Buku suplemen yang dikembangkan difokuskan untuk meningkatkan keterampilan menulis laporan siswa kelas V SDN 1 Menganti Gresik, karena mengingat masih rendahnya kemampuan siswa dalam menulis laporan. Keterampilan menulis merupakan salah satu dari keterampilan berbahasa yang harus dikuasai siswa. </w:t>
      </w:r>
      <w:r w:rsidRPr="008B6532">
        <w:rPr>
          <w:szCs w:val="24"/>
        </w:rPr>
        <w:t>Menurut Suparno dan Yunus (2007:1.3), menulis merupakan suatu kegiatan penyampaian pesan (komunikasi) dengan menggunakan bahasa tulis sebagai alat atau medianya. Tarigan (2008:3) menyebutkan menulis merupakan suatu keterampilan berbahasa yang dipergunakan untuk berkomunikasi secara tidak langsung, tidak secara tatap muka dengan orang lain.</w:t>
      </w:r>
    </w:p>
    <w:p w:rsidR="008B6532" w:rsidRDefault="008B6532" w:rsidP="00DC38CA">
      <w:pPr>
        <w:spacing w:line="276" w:lineRule="auto"/>
        <w:ind w:firstLine="567"/>
        <w:jc w:val="both"/>
        <w:rPr>
          <w:lang w:val="id-ID"/>
        </w:rPr>
      </w:pPr>
      <w:r w:rsidRPr="008B6532">
        <w:lastRenderedPageBreak/>
        <w:t>Menurut Tompkins (1987:1) tahap-tahap menulis dibagi menjadi 5 tahap, yaitu: (1) pramenulis (</w:t>
      </w:r>
      <w:r w:rsidRPr="008B6532">
        <w:rPr>
          <w:i/>
        </w:rPr>
        <w:t>prewriting</w:t>
      </w:r>
      <w:r w:rsidRPr="008B6532">
        <w:t>)</w:t>
      </w:r>
      <w:r w:rsidRPr="008B6532">
        <w:rPr>
          <w:lang w:val="id-ID"/>
        </w:rPr>
        <w:t xml:space="preserve">, </w:t>
      </w:r>
      <w:r w:rsidRPr="008B6532">
        <w:t>merupakan tahap perencanaan atau persiapan menulis; (2) penyusunan konsep/rancangan (</w:t>
      </w:r>
      <w:r w:rsidRPr="008B6532">
        <w:rPr>
          <w:i/>
        </w:rPr>
        <w:t>drafting</w:t>
      </w:r>
      <w:r w:rsidRPr="008B6532">
        <w:t>)</w:t>
      </w:r>
      <w:r w:rsidRPr="008B6532">
        <w:rPr>
          <w:lang w:val="id-ID"/>
        </w:rPr>
        <w:t xml:space="preserve">, merupakan tahap penyusunan </w:t>
      </w:r>
      <w:r w:rsidRPr="008B6532">
        <w:t>konsep/rancangan tentang apa yang telah digagas pada tahap pramenulis; (3) revisi/perbaikan (</w:t>
      </w:r>
      <w:r w:rsidRPr="008B6532">
        <w:rPr>
          <w:i/>
        </w:rPr>
        <w:t>revising</w:t>
      </w:r>
      <w:r w:rsidRPr="008B6532">
        <w:t>)</w:t>
      </w:r>
      <w:r w:rsidRPr="008B6532">
        <w:rPr>
          <w:lang w:val="id-ID"/>
        </w:rPr>
        <w:t xml:space="preserve">, </w:t>
      </w:r>
      <w:r w:rsidR="00DA0BEC">
        <w:t>merupakan tahap mem</w:t>
      </w:r>
      <w:r w:rsidRPr="008B6532">
        <w:t>erbaiki tulisan kasar/draft yang telah dibuat; (4) mengedit/penyuntingan (</w:t>
      </w:r>
      <w:r w:rsidRPr="008B6532">
        <w:rPr>
          <w:i/>
        </w:rPr>
        <w:t>editing</w:t>
      </w:r>
      <w:r w:rsidRPr="008B6532">
        <w:t>)</w:t>
      </w:r>
      <w:r w:rsidR="00DA0BEC">
        <w:rPr>
          <w:lang w:val="id-ID"/>
        </w:rPr>
        <w:t>, merupakan tahap merevisi/mem</w:t>
      </w:r>
      <w:r w:rsidRPr="008B6532">
        <w:rPr>
          <w:lang w:val="id-ID"/>
        </w:rPr>
        <w:t>erbaiki</w:t>
      </w:r>
      <w:r w:rsidRPr="008B6532">
        <w:t xml:space="preserve"> isi</w:t>
      </w:r>
      <w:r w:rsidRPr="008B6532">
        <w:rPr>
          <w:lang w:val="id-ID"/>
        </w:rPr>
        <w:t xml:space="preserve"> tulisandenganmenyunting</w:t>
      </w:r>
      <w:r w:rsidRPr="008B6532">
        <w:t xml:space="preserve"> tanda bacanya, sistematika penulisa</w:t>
      </w:r>
      <w:r w:rsidR="00DA0BEC">
        <w:t>nnya, dan ejaannya; dan (5) mem</w:t>
      </w:r>
      <w:r w:rsidRPr="008B6532">
        <w:t>ublikasikan (</w:t>
      </w:r>
      <w:r w:rsidRPr="008B6532">
        <w:rPr>
          <w:i/>
        </w:rPr>
        <w:t>publishing</w:t>
      </w:r>
      <w:r w:rsidRPr="008B6532">
        <w:t>)</w:t>
      </w:r>
      <w:r w:rsidRPr="008B6532">
        <w:rPr>
          <w:lang w:val="id-ID"/>
        </w:rPr>
        <w:t xml:space="preserve">, </w:t>
      </w:r>
      <w:r w:rsidRPr="008B6532">
        <w:t xml:space="preserve">merupakan kegiatan mengomunikasikan atau menyampaikan hasil tulisan yang telah melalui tahap revisi dan </w:t>
      </w:r>
      <w:r w:rsidRPr="008B6532">
        <w:rPr>
          <w:i/>
        </w:rPr>
        <w:t>editing</w:t>
      </w:r>
      <w:r w:rsidRPr="008B6532">
        <w:t xml:space="preserve"> di depan </w:t>
      </w:r>
      <w:r w:rsidRPr="008B6532">
        <w:rPr>
          <w:i/>
        </w:rPr>
        <w:t>audiences</w:t>
      </w:r>
      <w:r w:rsidRPr="008B6532">
        <w:t>.</w:t>
      </w:r>
    </w:p>
    <w:p w:rsidR="00046B2E" w:rsidRDefault="008B6532" w:rsidP="00DC38CA">
      <w:pPr>
        <w:spacing w:line="276" w:lineRule="auto"/>
        <w:ind w:firstLine="567"/>
        <w:jc w:val="both"/>
        <w:rPr>
          <w:szCs w:val="24"/>
          <w:lang w:val="id-ID"/>
        </w:rPr>
      </w:pPr>
      <w:r w:rsidRPr="008B6532">
        <w:rPr>
          <w:lang w:val="id-ID"/>
        </w:rPr>
        <w:t xml:space="preserve">Menulis memiliki banyak ragam, salah satunya adalah menulis laporan. </w:t>
      </w:r>
      <w:r w:rsidRPr="008B6532">
        <w:rPr>
          <w:szCs w:val="24"/>
        </w:rPr>
        <w:t>Laporan menurut Keraf (2004:324) yaitu suatu dokumen yang menyampaikan informasi mengenai sebuah masalah yang telah atau tengah diselidiki, dalam bentuk fakta-fakta yang diarahkan kepada pemikiran dan tindakan yang akan diambil. Menurut Anderson and Anderson (1997:86) laporan merupakan bagian dari teks yang menjelaskan informasi tentang subjek. Teks laporan biasanya memuat fakta tentang subjek, deskripsi dan informasi tentang bagian-bagian tertentu, sikap/tingkah laku dan kualitas. Teks laporan digunakan untuk menulis tentang kejadian-kejadian alam.</w:t>
      </w:r>
    </w:p>
    <w:p w:rsidR="00046B2E" w:rsidRDefault="008B6532" w:rsidP="00DC38CA">
      <w:pPr>
        <w:spacing w:line="276" w:lineRule="auto"/>
        <w:ind w:firstLine="567"/>
        <w:jc w:val="both"/>
        <w:rPr>
          <w:lang w:val="id-ID"/>
        </w:rPr>
      </w:pPr>
      <w:r w:rsidRPr="00046B2E">
        <w:rPr>
          <w:lang w:val="id-ID"/>
        </w:rPr>
        <w:t>Struktur teks laporan ada tiga, yaitu: definisi/pernyataan umum, deskripsi anggota yang dilaporkan, dan simpulan (</w:t>
      </w:r>
      <w:r w:rsidRPr="00046B2E">
        <w:t>Anderson and Anderson</w:t>
      </w:r>
      <w:r w:rsidRPr="00046B2E">
        <w:rPr>
          <w:lang w:val="id-ID"/>
        </w:rPr>
        <w:t xml:space="preserve">, </w:t>
      </w:r>
      <w:r w:rsidRPr="00046B2E">
        <w:t>1997:91)</w:t>
      </w:r>
      <w:r w:rsidRPr="00046B2E">
        <w:rPr>
          <w:lang w:val="id-ID"/>
        </w:rPr>
        <w:t>.</w:t>
      </w:r>
      <w:r w:rsidR="00046B2E" w:rsidRPr="00046B2E">
        <w:t>Menurut</w:t>
      </w:r>
      <w:r w:rsidR="00676E12">
        <w:t xml:space="preserve"> Iskandar dan Sukini (2009:38)</w:t>
      </w:r>
      <w:r w:rsidR="00676E12">
        <w:rPr>
          <w:lang w:val="id-ID"/>
        </w:rPr>
        <w:t xml:space="preserve">, </w:t>
      </w:r>
      <w:r w:rsidR="00046B2E" w:rsidRPr="00046B2E">
        <w:t>ada empat tahap dalam menulis laporan, yaitu: (1) catatan; (2) konsep awal; (3) perbaikan; dan (4) tahap akhir (</w:t>
      </w:r>
      <w:r w:rsidR="00046B2E" w:rsidRPr="00046B2E">
        <w:rPr>
          <w:i/>
        </w:rPr>
        <w:t>final)</w:t>
      </w:r>
      <w:r w:rsidR="00046B2E" w:rsidRPr="00046B2E">
        <w:t>.</w:t>
      </w:r>
    </w:p>
    <w:p w:rsidR="00046B2E" w:rsidRDefault="00046B2E" w:rsidP="00DC38CA">
      <w:pPr>
        <w:spacing w:line="276" w:lineRule="auto"/>
        <w:ind w:firstLine="567"/>
        <w:jc w:val="both"/>
        <w:rPr>
          <w:lang w:val="id-ID"/>
        </w:rPr>
      </w:pPr>
      <w:r w:rsidRPr="00046B2E">
        <w:rPr>
          <w:lang w:val="id-ID"/>
        </w:rPr>
        <w:t xml:space="preserve">Menulis laporan, khususnya laporan pengamatan akan sangat mudah dilakukan siswa, jika siswa melakukan kegiatan pengamatan di lingkungan sekitar siswa, sehingga buku suplemen menulis laporan yang dikembangkan diorientasikan pada pendekatan kontekstual. </w:t>
      </w:r>
      <w:r w:rsidRPr="00046B2E">
        <w:t>Pendekatan kontekstual (</w:t>
      </w:r>
      <w:r w:rsidRPr="00046B2E">
        <w:rPr>
          <w:i/>
        </w:rPr>
        <w:t>Contextual Teaching and Learning/</w:t>
      </w:r>
      <w:r w:rsidRPr="00046B2E">
        <w:t>CTL) merupakan konsep belajar yang membantu guru mengaitkan antara materi yang diajarkan dengan situasi dunia nyata siswa dan mendorong siswa membuat hubungan antara pengetahuan yang dimilikinya dengan penerapannya dalam kehidupan mereka sebagai anggota keluarga dan masyarakat (Aqib, 2013:1).</w:t>
      </w:r>
    </w:p>
    <w:p w:rsidR="00CF355B" w:rsidRDefault="00046B2E" w:rsidP="00DC38CA">
      <w:pPr>
        <w:spacing w:line="276" w:lineRule="auto"/>
        <w:ind w:firstLine="567"/>
        <w:jc w:val="both"/>
        <w:rPr>
          <w:szCs w:val="24"/>
          <w:lang w:val="id-ID"/>
        </w:rPr>
      </w:pPr>
      <w:r w:rsidRPr="00046B2E">
        <w:rPr>
          <w:szCs w:val="24"/>
        </w:rPr>
        <w:t>Tujuan pembelajaran kontekstual pada penelitian pengembangan ini adalah memberikan kesan yang mendalam bagi siswa pada kegiatan pengamatan dan menulis</w:t>
      </w:r>
      <w:r w:rsidR="00B208C7">
        <w:rPr>
          <w:szCs w:val="24"/>
          <w:lang w:val="id-ID"/>
        </w:rPr>
        <w:t xml:space="preserve"> laporan. </w:t>
      </w:r>
      <w:r w:rsidR="00BD458A">
        <w:rPr>
          <w:szCs w:val="24"/>
          <w:lang w:val="id-ID"/>
        </w:rPr>
        <w:t>Adapun pembelajaran kontekstual memuat tujuh komponen pen</w:t>
      </w:r>
      <w:r w:rsidR="005F0C72">
        <w:rPr>
          <w:szCs w:val="24"/>
          <w:lang w:val="id-ID"/>
        </w:rPr>
        <w:t xml:space="preserve">ting, yaitu: konstruktivisme, </w:t>
      </w:r>
      <w:r w:rsidR="00BD458A">
        <w:rPr>
          <w:szCs w:val="24"/>
          <w:lang w:val="id-ID"/>
        </w:rPr>
        <w:lastRenderedPageBreak/>
        <w:t xml:space="preserve">inkuiri, bertanya, </w:t>
      </w:r>
      <w:r w:rsidR="00691615">
        <w:rPr>
          <w:szCs w:val="24"/>
          <w:lang w:val="id-ID"/>
        </w:rPr>
        <w:t>pembentukan komunitas belajar, pemodelan, refleksi, dan penilaian otentik (Aqib, 2013:7).</w:t>
      </w:r>
    </w:p>
    <w:p w:rsidR="000A7FD6" w:rsidRPr="000A7FD6" w:rsidRDefault="00CF355B" w:rsidP="000A7FD6">
      <w:pPr>
        <w:pStyle w:val="ListParagraph"/>
        <w:spacing w:after="0"/>
        <w:ind w:left="0" w:firstLine="567"/>
        <w:jc w:val="both"/>
        <w:rPr>
          <w:rFonts w:cs="Times New Roman"/>
          <w:sz w:val="20"/>
          <w:szCs w:val="20"/>
          <w:lang w:val="id-ID"/>
        </w:rPr>
      </w:pPr>
      <w:r w:rsidRPr="000A7FD6">
        <w:rPr>
          <w:sz w:val="20"/>
          <w:szCs w:val="20"/>
          <w:lang w:eastAsia="id-ID"/>
        </w:rPr>
        <w:t>Adapun buku suplemen tersebut dikembangkan didasari pada beberapa teori belajar</w:t>
      </w:r>
      <w:r w:rsidRPr="000A7FD6">
        <w:rPr>
          <w:sz w:val="20"/>
          <w:szCs w:val="20"/>
          <w:lang w:val="id-ID" w:eastAsia="id-ID"/>
        </w:rPr>
        <w:t xml:space="preserve">, yaitu: </w:t>
      </w:r>
      <w:r w:rsidR="001319C6" w:rsidRPr="000A7FD6">
        <w:rPr>
          <w:sz w:val="20"/>
          <w:szCs w:val="20"/>
          <w:lang w:val="id-ID" w:eastAsia="id-ID"/>
        </w:rPr>
        <w:t xml:space="preserve">(a) </w:t>
      </w:r>
      <w:r w:rsidRPr="000A7FD6">
        <w:rPr>
          <w:sz w:val="20"/>
          <w:szCs w:val="20"/>
          <w:lang w:val="id-ID" w:eastAsia="id-ID"/>
        </w:rPr>
        <w:t xml:space="preserve">teori konstruktivisme, </w:t>
      </w:r>
      <w:r w:rsidR="001319C6" w:rsidRPr="000A7FD6">
        <w:rPr>
          <w:sz w:val="20"/>
          <w:szCs w:val="20"/>
          <w:lang w:val="id-ID"/>
        </w:rPr>
        <w:t>merupakan</w:t>
      </w:r>
      <w:r w:rsidR="001319C6" w:rsidRPr="000A7FD6">
        <w:rPr>
          <w:sz w:val="20"/>
          <w:szCs w:val="20"/>
        </w:rPr>
        <w:t xml:space="preserve"> teori belajar </w:t>
      </w:r>
      <w:r w:rsidR="001319C6" w:rsidRPr="000A7FD6">
        <w:rPr>
          <w:sz w:val="20"/>
          <w:szCs w:val="20"/>
          <w:lang w:val="id-ID"/>
        </w:rPr>
        <w:t>di mana</w:t>
      </w:r>
      <w:r w:rsidR="001319C6" w:rsidRPr="000A7FD6">
        <w:rPr>
          <w:sz w:val="20"/>
          <w:szCs w:val="20"/>
        </w:rPr>
        <w:t xml:space="preserve"> siswa berperan secara aktif dalam menemukan atau menerapkan sendiri ide-ide serta menggunakan strategi-strategi dalam belajar, guru hanya berperan sebagai pembimbing dalam menemukan ide-ide siswa tersebut</w:t>
      </w:r>
      <w:r w:rsidR="001319C6" w:rsidRPr="000A7FD6">
        <w:rPr>
          <w:sz w:val="20"/>
          <w:szCs w:val="20"/>
          <w:lang w:val="id-ID"/>
        </w:rPr>
        <w:t xml:space="preserve">; </w:t>
      </w:r>
      <w:r w:rsidR="001319C6" w:rsidRPr="000A7FD6">
        <w:rPr>
          <w:sz w:val="20"/>
          <w:szCs w:val="20"/>
          <w:lang w:val="id-ID" w:eastAsia="id-ID"/>
        </w:rPr>
        <w:t xml:space="preserve">(b) </w:t>
      </w:r>
      <w:r w:rsidRPr="000A7FD6">
        <w:rPr>
          <w:sz w:val="20"/>
          <w:szCs w:val="20"/>
          <w:lang w:val="id-ID" w:eastAsia="id-ID"/>
        </w:rPr>
        <w:t xml:space="preserve">teori pembelajaran scaffolding Vygotsky, </w:t>
      </w:r>
      <w:r w:rsidR="001319C6" w:rsidRPr="000A7FD6">
        <w:rPr>
          <w:sz w:val="20"/>
          <w:szCs w:val="20"/>
          <w:lang w:val="id-ID" w:eastAsia="id-ID"/>
        </w:rPr>
        <w:t xml:space="preserve">merupakan teori belajar yang menyatakan bahwa </w:t>
      </w:r>
      <w:r w:rsidR="001319C6" w:rsidRPr="000A7FD6">
        <w:rPr>
          <w:sz w:val="20"/>
          <w:szCs w:val="20"/>
        </w:rPr>
        <w:t>proses pembelajaran akan terjadi jika anak bekerja atau menangani tugas-tugas yang belum dipelajari, namun tugas-tugas tersebut masih berada dalam jangkauan (</w:t>
      </w:r>
      <w:r w:rsidR="001319C6" w:rsidRPr="000A7FD6">
        <w:rPr>
          <w:i/>
          <w:sz w:val="20"/>
          <w:szCs w:val="20"/>
        </w:rPr>
        <w:t>zone of proximal development</w:t>
      </w:r>
      <w:r w:rsidR="001319C6" w:rsidRPr="000A7FD6">
        <w:rPr>
          <w:sz w:val="20"/>
          <w:szCs w:val="20"/>
        </w:rPr>
        <w:t>)</w:t>
      </w:r>
      <w:r w:rsidR="001319C6" w:rsidRPr="000A7FD6">
        <w:rPr>
          <w:sz w:val="20"/>
          <w:szCs w:val="20"/>
          <w:lang w:val="id-ID"/>
        </w:rPr>
        <w:t xml:space="preserve">; </w:t>
      </w:r>
      <w:r w:rsidRPr="000A7FD6">
        <w:rPr>
          <w:sz w:val="20"/>
          <w:szCs w:val="20"/>
          <w:lang w:val="id-ID" w:eastAsia="id-ID"/>
        </w:rPr>
        <w:t xml:space="preserve">dan </w:t>
      </w:r>
      <w:r w:rsidR="001319C6" w:rsidRPr="000A7FD6">
        <w:rPr>
          <w:sz w:val="20"/>
          <w:szCs w:val="20"/>
          <w:lang w:val="id-ID" w:eastAsia="id-ID"/>
        </w:rPr>
        <w:t xml:space="preserve">(c) </w:t>
      </w:r>
      <w:r w:rsidRPr="000A7FD6">
        <w:rPr>
          <w:sz w:val="20"/>
          <w:szCs w:val="20"/>
          <w:lang w:val="id-ID" w:eastAsia="id-ID"/>
        </w:rPr>
        <w:t>teori belajar kognitif Piaget</w:t>
      </w:r>
      <w:r w:rsidR="001319C6" w:rsidRPr="000A7FD6">
        <w:rPr>
          <w:sz w:val="20"/>
          <w:szCs w:val="20"/>
          <w:lang w:val="id-ID" w:eastAsia="id-ID"/>
        </w:rPr>
        <w:t xml:space="preserve">, merupakan </w:t>
      </w:r>
      <w:r w:rsidR="001319C6" w:rsidRPr="000A7FD6">
        <w:rPr>
          <w:sz w:val="20"/>
          <w:szCs w:val="20"/>
          <w:lang w:val="id-ID"/>
        </w:rPr>
        <w:t>teori yang</w:t>
      </w:r>
      <w:r w:rsidR="001319C6" w:rsidRPr="000A7FD6">
        <w:rPr>
          <w:sz w:val="20"/>
          <w:szCs w:val="20"/>
        </w:rPr>
        <w:t xml:space="preserve"> memandang perkembangan kognitif sebagai suatu proses dimana anak secara aktif membangun sistem makna dan pemahaman realitas melalui pengalaman-pengalaman dan interaksi-interaksi mereka.</w:t>
      </w:r>
      <w:r w:rsidR="000A7FD6" w:rsidRPr="000A7FD6">
        <w:rPr>
          <w:sz w:val="20"/>
          <w:szCs w:val="20"/>
          <w:lang w:val="id-ID"/>
        </w:rPr>
        <w:t xml:space="preserve"> Berdasarkan teori-teori tersebut, maka buku suplemen yang dikembangkan </w:t>
      </w:r>
      <w:r w:rsidR="000A7FD6" w:rsidRPr="000A7FD6">
        <w:rPr>
          <w:rFonts w:cs="Times New Roman"/>
          <w:sz w:val="20"/>
          <w:szCs w:val="20"/>
        </w:rPr>
        <w:t>dibuat dengan urutan yang logis, dari sederhana ke yang kompleks</w:t>
      </w:r>
      <w:r w:rsidR="000A7FD6" w:rsidRPr="000A7FD6">
        <w:rPr>
          <w:rFonts w:cs="Times New Roman"/>
          <w:sz w:val="20"/>
          <w:szCs w:val="20"/>
          <w:lang w:val="id-ID"/>
        </w:rPr>
        <w:t xml:space="preserve">; </w:t>
      </w:r>
      <w:r w:rsidR="000A7FD6" w:rsidRPr="000A7FD6">
        <w:rPr>
          <w:rFonts w:cs="Times New Roman"/>
          <w:sz w:val="20"/>
          <w:szCs w:val="20"/>
        </w:rPr>
        <w:t xml:space="preserve">menampilkan berbagai objek gambar bervariasi dan berwarna, memberikan tugas-tugas </w:t>
      </w:r>
      <w:r w:rsidR="000A7FD6" w:rsidRPr="000A7FD6">
        <w:rPr>
          <w:rFonts w:cs="Times New Roman"/>
          <w:sz w:val="20"/>
          <w:szCs w:val="20"/>
          <w:lang w:val="id-ID"/>
        </w:rPr>
        <w:t xml:space="preserve">melakukan pengamatan yang masih dapat dijangkau siswa, seperti: </w:t>
      </w:r>
      <w:r w:rsidR="000A7FD6" w:rsidRPr="000A7FD6">
        <w:rPr>
          <w:rFonts w:cs="Times New Roman"/>
          <w:sz w:val="20"/>
          <w:szCs w:val="20"/>
        </w:rPr>
        <w:t>mengamatiperpustakaan sekolah, kantin sekolah,</w:t>
      </w:r>
      <w:r w:rsidR="000A7FD6" w:rsidRPr="000A7FD6">
        <w:rPr>
          <w:rFonts w:cs="Times New Roman"/>
          <w:sz w:val="20"/>
          <w:szCs w:val="20"/>
          <w:lang w:val="id-ID"/>
        </w:rPr>
        <w:t xml:space="preserve"> dan taman rumah. Melalui buku suplemen menulis laporan dengan pendekatan kontekstual </w:t>
      </w:r>
      <w:r w:rsidR="000A7FD6" w:rsidRPr="000A7FD6">
        <w:rPr>
          <w:rFonts w:cs="Times New Roman"/>
          <w:sz w:val="20"/>
          <w:szCs w:val="20"/>
        </w:rPr>
        <w:t>dapat merangsang siswa belajar secara aktif</w:t>
      </w:r>
      <w:r w:rsidR="000A7FD6" w:rsidRPr="000A7FD6">
        <w:rPr>
          <w:rFonts w:cs="Times New Roman"/>
          <w:sz w:val="20"/>
          <w:szCs w:val="20"/>
          <w:lang w:val="id-ID"/>
        </w:rPr>
        <w:t>.</w:t>
      </w:r>
    </w:p>
    <w:p w:rsidR="000A7FD6" w:rsidRPr="00996299" w:rsidRDefault="000A7FD6" w:rsidP="000A7FD6">
      <w:pPr>
        <w:pStyle w:val="BodyText"/>
        <w:spacing w:before="240" w:after="40" w:line="240" w:lineRule="auto"/>
        <w:ind w:firstLine="0"/>
        <w:rPr>
          <w:b/>
          <w:lang w:val="id-ID"/>
        </w:rPr>
      </w:pPr>
      <w:r w:rsidRPr="00996299">
        <w:rPr>
          <w:b/>
          <w:lang w:val="id-ID"/>
        </w:rPr>
        <w:t>METODE</w:t>
      </w:r>
    </w:p>
    <w:p w:rsidR="00FA1425" w:rsidRPr="0017666F" w:rsidRDefault="00FA1425" w:rsidP="00FA1425">
      <w:pPr>
        <w:pStyle w:val="ListParagraph"/>
        <w:spacing w:after="0"/>
        <w:ind w:left="0" w:firstLine="567"/>
        <w:jc w:val="both"/>
        <w:rPr>
          <w:rFonts w:cs="Times New Roman"/>
          <w:sz w:val="20"/>
        </w:rPr>
      </w:pPr>
      <w:r w:rsidRPr="00CF355B">
        <w:rPr>
          <w:rFonts w:cs="Times New Roman"/>
          <w:sz w:val="20"/>
          <w:szCs w:val="24"/>
        </w:rPr>
        <w:t>Jenis penelitian ini adalah penelitian dan pengembangan (</w:t>
      </w:r>
      <w:r w:rsidRPr="00CF355B">
        <w:rPr>
          <w:rFonts w:cs="Times New Roman"/>
          <w:i/>
          <w:sz w:val="20"/>
          <w:szCs w:val="24"/>
        </w:rPr>
        <w:t>research and development</w:t>
      </w:r>
      <w:r w:rsidRPr="00CF355B">
        <w:rPr>
          <w:rFonts w:cs="Times New Roman"/>
          <w:sz w:val="20"/>
          <w:szCs w:val="24"/>
        </w:rPr>
        <w:t xml:space="preserve">). </w:t>
      </w:r>
      <w:r w:rsidRPr="00CF355B">
        <w:rPr>
          <w:rFonts w:cs="Times New Roman"/>
          <w:i/>
          <w:sz w:val="20"/>
        </w:rPr>
        <w:t xml:space="preserve">Research and development </w:t>
      </w:r>
      <w:r w:rsidRPr="00CF355B">
        <w:rPr>
          <w:rFonts w:cs="Times New Roman"/>
          <w:sz w:val="20"/>
        </w:rPr>
        <w:t>adalah suatu metode penelitian yang secara sengaja, sistematis, bertujuan/diarahkan untuk mencaritemukan, merumuskan, memperbaiki, mengembangkan, menghasilkan, menguji keefektifan produk, model, metode/strategi/cara, jasa tertentu yang unggul, baru, efektif, efisien, produktif, dan bermakna (Putra, 2013:67).</w:t>
      </w:r>
      <w:r w:rsidRPr="00CF355B">
        <w:rPr>
          <w:rFonts w:cs="Times New Roman"/>
          <w:i/>
          <w:sz w:val="20"/>
        </w:rPr>
        <w:t>Research and development</w:t>
      </w:r>
      <w:r w:rsidRPr="00CF355B">
        <w:rPr>
          <w:rFonts w:cs="Times New Roman"/>
          <w:sz w:val="20"/>
        </w:rPr>
        <w:t xml:space="preserve"> dipilih sebagai </w:t>
      </w:r>
      <w:r w:rsidR="00DA0BEC">
        <w:rPr>
          <w:rFonts w:cs="Times New Roman"/>
          <w:sz w:val="20"/>
          <w:lang w:val="id-ID"/>
        </w:rPr>
        <w:t>jenis</w:t>
      </w:r>
      <w:r w:rsidRPr="00CF355B">
        <w:rPr>
          <w:rFonts w:cs="Times New Roman"/>
          <w:sz w:val="20"/>
        </w:rPr>
        <w:t xml:space="preserve"> penelitian karena penelitian ini bertujuan untuk menghasilkan produk baru atau menyempurnakan produk yang sudah ada dan dapat diuji keefektifannya serta dapat dipertanggungjawabkan.</w:t>
      </w:r>
    </w:p>
    <w:p w:rsidR="00FA1425" w:rsidRDefault="00FA1425" w:rsidP="00FA1425">
      <w:pPr>
        <w:pStyle w:val="ListParagraph"/>
        <w:spacing w:after="0"/>
        <w:ind w:left="0" w:firstLine="567"/>
        <w:jc w:val="both"/>
        <w:rPr>
          <w:rFonts w:cs="Times New Roman"/>
          <w:sz w:val="20"/>
          <w:lang w:val="id-ID"/>
        </w:rPr>
      </w:pPr>
      <w:r w:rsidRPr="00693123">
        <w:rPr>
          <w:rFonts w:cs="Times New Roman"/>
          <w:sz w:val="20"/>
        </w:rPr>
        <w:t xml:space="preserve">Prosedur penelitian yang digunakan adalah  </w:t>
      </w:r>
      <w:r w:rsidRPr="00693123">
        <w:rPr>
          <w:rFonts w:cs="Times New Roman"/>
          <w:i/>
          <w:sz w:val="20"/>
        </w:rPr>
        <w:t>four</w:t>
      </w:r>
      <w:r w:rsidRPr="00693123">
        <w:rPr>
          <w:rFonts w:cs="Times New Roman"/>
          <w:sz w:val="20"/>
        </w:rPr>
        <w:t>-D model (model 4D) yang terdiri dari 4 tahapan, yaitu: (1) penetapan (</w:t>
      </w:r>
      <w:r w:rsidRPr="00693123">
        <w:rPr>
          <w:rFonts w:cs="Times New Roman"/>
          <w:i/>
          <w:sz w:val="20"/>
        </w:rPr>
        <w:t>define</w:t>
      </w:r>
      <w:r w:rsidRPr="00693123">
        <w:rPr>
          <w:rFonts w:cs="Times New Roman"/>
          <w:sz w:val="20"/>
        </w:rPr>
        <w:t>); (2) perancangan (</w:t>
      </w:r>
      <w:r w:rsidRPr="00693123">
        <w:rPr>
          <w:rFonts w:cs="Times New Roman"/>
          <w:i/>
          <w:sz w:val="20"/>
        </w:rPr>
        <w:t>design</w:t>
      </w:r>
      <w:r w:rsidRPr="00693123">
        <w:rPr>
          <w:rFonts w:cs="Times New Roman"/>
          <w:sz w:val="20"/>
        </w:rPr>
        <w:t>); (3) pengembangan (</w:t>
      </w:r>
      <w:r w:rsidRPr="00693123">
        <w:rPr>
          <w:rFonts w:cs="Times New Roman"/>
          <w:i/>
          <w:sz w:val="20"/>
        </w:rPr>
        <w:t>develop</w:t>
      </w:r>
      <w:r w:rsidRPr="00693123">
        <w:rPr>
          <w:rFonts w:cs="Times New Roman"/>
          <w:sz w:val="20"/>
        </w:rPr>
        <w:t>); dan (4) penyebaran (</w:t>
      </w:r>
      <w:r w:rsidRPr="00693123">
        <w:rPr>
          <w:rFonts w:cs="Times New Roman"/>
          <w:i/>
          <w:sz w:val="20"/>
        </w:rPr>
        <w:t>disseminate</w:t>
      </w:r>
      <w:r w:rsidRPr="00693123">
        <w:rPr>
          <w:rFonts w:cs="Times New Roman"/>
          <w:sz w:val="20"/>
        </w:rPr>
        <w:t>). Model pengembangan 4D ini digunakan dengan mengadaptasi model pengembangan milik Thiagarajan, Semmel and Semmel (1974:5).</w:t>
      </w:r>
    </w:p>
    <w:p w:rsidR="00FA1425" w:rsidRPr="00D744A4" w:rsidRDefault="00FA1425" w:rsidP="00FA1425">
      <w:pPr>
        <w:pStyle w:val="ListParagraph"/>
        <w:spacing w:after="0"/>
        <w:ind w:left="0" w:firstLine="567"/>
        <w:jc w:val="both"/>
        <w:rPr>
          <w:rFonts w:cs="Times New Roman"/>
          <w:sz w:val="20"/>
          <w:lang w:val="id-ID"/>
        </w:rPr>
      </w:pPr>
      <w:r>
        <w:rPr>
          <w:rFonts w:cs="Times New Roman"/>
          <w:sz w:val="20"/>
          <w:lang w:val="id-ID"/>
        </w:rPr>
        <w:t xml:space="preserve">Tahap penetapan terdiri dari lima tahap, yaitu: analisis ujung depan, analisis peserta didik, anlisis tugas, analisis konsep, dan perumusan tujuan pembelajaran. </w:t>
      </w:r>
      <w:r>
        <w:rPr>
          <w:rFonts w:cs="Times New Roman"/>
          <w:sz w:val="20"/>
          <w:lang w:val="id-ID"/>
        </w:rPr>
        <w:lastRenderedPageBreak/>
        <w:t>Tahap perancangan terdiri dari tiga tahap, yaitu: penyusunan standar tes, pemilihan format dan media, dan melakukan desain awal buku suplemen. Tahap pengembangan terdiri dari dua tahap, yaitu: tahap penilaian ahli/validasi dan tahap uji coba pengembangan. Tahap yang terakhir yaitu tahap  penyebaran yang terdiri dari tahap pengemasan dan tahap penyerapan- pengadopsian.</w:t>
      </w:r>
    </w:p>
    <w:p w:rsidR="00FA1425" w:rsidRPr="005868E5" w:rsidRDefault="00FA1425" w:rsidP="00FA1425">
      <w:pPr>
        <w:pStyle w:val="ListParagraph"/>
        <w:spacing w:after="0"/>
        <w:ind w:left="0" w:firstLine="567"/>
        <w:jc w:val="both"/>
        <w:rPr>
          <w:rFonts w:cs="Times New Roman"/>
          <w:sz w:val="20"/>
          <w:szCs w:val="20"/>
        </w:rPr>
      </w:pPr>
      <w:r w:rsidRPr="005868E5">
        <w:rPr>
          <w:rFonts w:cs="Times New Roman"/>
          <w:sz w:val="20"/>
          <w:szCs w:val="20"/>
          <w:lang w:val="id-ID"/>
        </w:rPr>
        <w:t xml:space="preserve">Desain uji coba yang dilakukan pada penelitian pengembangan ini yaitu </w:t>
      </w:r>
      <w:r w:rsidRPr="005868E5">
        <w:rPr>
          <w:rFonts w:cs="Times New Roman"/>
          <w:sz w:val="20"/>
          <w:szCs w:val="20"/>
        </w:rPr>
        <w:t>menggunakan desain “</w:t>
      </w:r>
      <w:r w:rsidRPr="005868E5">
        <w:rPr>
          <w:rFonts w:cs="Times New Roman"/>
          <w:i/>
          <w:sz w:val="20"/>
          <w:szCs w:val="20"/>
        </w:rPr>
        <w:t>One group pretest-postest design”</w:t>
      </w:r>
      <w:r w:rsidRPr="005868E5">
        <w:rPr>
          <w:rFonts w:cs="Times New Roman"/>
          <w:sz w:val="20"/>
          <w:szCs w:val="20"/>
        </w:rPr>
        <w:t xml:space="preserve">. </w:t>
      </w:r>
      <w:r w:rsidR="00DA0BEC">
        <w:rPr>
          <w:rFonts w:cs="Times New Roman"/>
          <w:sz w:val="20"/>
          <w:szCs w:val="20"/>
          <w:lang w:val="id-ID"/>
        </w:rPr>
        <w:t>P</w:t>
      </w:r>
      <w:r w:rsidRPr="005868E5">
        <w:rPr>
          <w:rFonts w:cs="Times New Roman"/>
          <w:sz w:val="20"/>
          <w:szCs w:val="20"/>
        </w:rPr>
        <w:t>ada desain tersebut dapat diketahui perbedaan kemampuan siswa sebelum dan sesudah menggunakan buku suplemen yang dikembangkan.</w:t>
      </w:r>
    </w:p>
    <w:p w:rsidR="00FA1425" w:rsidRDefault="00FA1425" w:rsidP="00FA1425">
      <w:pPr>
        <w:pStyle w:val="ListParagraph"/>
        <w:spacing w:after="0"/>
        <w:ind w:left="0" w:firstLine="567"/>
        <w:jc w:val="both"/>
        <w:rPr>
          <w:rFonts w:cs="Times New Roman"/>
          <w:sz w:val="20"/>
          <w:lang w:val="id-ID"/>
        </w:rPr>
      </w:pPr>
      <w:r w:rsidRPr="00775119">
        <w:rPr>
          <w:rFonts w:cs="Times New Roman"/>
          <w:sz w:val="20"/>
        </w:rPr>
        <w:t>Subjek uji coba</w:t>
      </w:r>
      <w:r>
        <w:rPr>
          <w:rFonts w:cs="Times New Roman"/>
          <w:sz w:val="20"/>
          <w:lang w:val="id-ID"/>
        </w:rPr>
        <w:t xml:space="preserve"> penilitian pengembangan ini yaitu</w:t>
      </w:r>
      <w:r w:rsidRPr="00775119">
        <w:rPr>
          <w:rFonts w:cs="Times New Roman"/>
          <w:sz w:val="20"/>
        </w:rPr>
        <w:t>:</w:t>
      </w:r>
      <w:r w:rsidRPr="00775119">
        <w:rPr>
          <w:rFonts w:cs="Times New Roman"/>
          <w:sz w:val="20"/>
          <w:lang w:val="id-ID"/>
        </w:rPr>
        <w:t xml:space="preserve"> (a) a</w:t>
      </w:r>
      <w:r w:rsidRPr="00775119">
        <w:rPr>
          <w:rFonts w:cs="Times New Roman"/>
          <w:sz w:val="20"/>
        </w:rPr>
        <w:t xml:space="preserve">hli materi diambil dari dosen </w:t>
      </w:r>
      <w:r>
        <w:rPr>
          <w:rFonts w:cs="Times New Roman"/>
          <w:sz w:val="20"/>
          <w:lang w:val="id-ID"/>
        </w:rPr>
        <w:t xml:space="preserve">jurusan </w:t>
      </w:r>
      <w:r w:rsidRPr="00775119">
        <w:rPr>
          <w:rFonts w:cs="Times New Roman"/>
          <w:sz w:val="20"/>
        </w:rPr>
        <w:t xml:space="preserve">bahasa Indonesia fakultas </w:t>
      </w:r>
      <w:r>
        <w:rPr>
          <w:rFonts w:cs="Times New Roman"/>
          <w:sz w:val="20"/>
          <w:lang w:val="id-ID"/>
        </w:rPr>
        <w:t>bahasa dan seni</w:t>
      </w:r>
      <w:r w:rsidRPr="00775119">
        <w:rPr>
          <w:rFonts w:cs="Times New Roman"/>
          <w:sz w:val="20"/>
          <w:lang w:val="id-ID"/>
        </w:rPr>
        <w:t>; (b) a</w:t>
      </w:r>
      <w:r w:rsidRPr="00775119">
        <w:rPr>
          <w:rFonts w:cs="Times New Roman"/>
          <w:sz w:val="20"/>
        </w:rPr>
        <w:t>hli desain diambil dari dosen teknologi pendidikanfakultas ilmu pendidikan</w:t>
      </w:r>
      <w:r w:rsidRPr="00775119">
        <w:rPr>
          <w:rFonts w:cs="Times New Roman"/>
          <w:sz w:val="20"/>
          <w:lang w:val="id-ID"/>
        </w:rPr>
        <w:t>; (c) p</w:t>
      </w:r>
      <w:r w:rsidRPr="00775119">
        <w:rPr>
          <w:rFonts w:cs="Times New Roman"/>
          <w:sz w:val="20"/>
        </w:rPr>
        <w:t>engamat atau observer pada saat pembelajaran berlangsung yaitu guru kelas V SDN 1 Menganti Gresik dan teman sejawat jurusan pendidikan guru sekolah dasar</w:t>
      </w:r>
      <w:r w:rsidRPr="00775119">
        <w:rPr>
          <w:rFonts w:cs="Times New Roman"/>
          <w:sz w:val="20"/>
          <w:lang w:val="id-ID"/>
        </w:rPr>
        <w:t xml:space="preserve">; </w:t>
      </w:r>
      <w:r>
        <w:rPr>
          <w:rFonts w:cs="Times New Roman"/>
          <w:sz w:val="20"/>
          <w:lang w:val="id-ID"/>
        </w:rPr>
        <w:t>serta</w:t>
      </w:r>
      <w:r w:rsidRPr="00775119">
        <w:rPr>
          <w:rFonts w:cs="Times New Roman"/>
          <w:sz w:val="20"/>
          <w:lang w:val="id-ID"/>
        </w:rPr>
        <w:t xml:space="preserve"> (d) p</w:t>
      </w:r>
      <w:r w:rsidRPr="00775119">
        <w:rPr>
          <w:rFonts w:cs="Times New Roman"/>
          <w:sz w:val="20"/>
        </w:rPr>
        <w:t>emakai produk yaitu siswa kelas V-A SDN 1 Menganti Gresik sejumlah 5 siswa pada uji coba 1 (uji coba terbatas/skala kecil) dan seluruh siswa kelas V-D sebanyak 38 siswa pada uji coba 2 (uji coba skala luas/kjelas sesungguhnya).</w:t>
      </w:r>
    </w:p>
    <w:p w:rsidR="00FA1425" w:rsidRDefault="00FA1425" w:rsidP="00FA1425">
      <w:pPr>
        <w:pStyle w:val="ListParagraph"/>
        <w:spacing w:after="0"/>
        <w:ind w:left="0" w:firstLine="567"/>
        <w:jc w:val="both"/>
        <w:rPr>
          <w:rFonts w:cs="Times New Roman"/>
          <w:sz w:val="20"/>
          <w:lang w:val="id-ID"/>
        </w:rPr>
      </w:pPr>
      <w:r w:rsidRPr="00775119">
        <w:rPr>
          <w:rFonts w:cs="Times New Roman"/>
          <w:sz w:val="20"/>
        </w:rPr>
        <w:t>Jenis data yang digunakan dalam penelitian pengembangan ini meliputi data kualitatif dan kuantitatif.Data kualitatif diperoleh dari masukan, tanggapan dari siswa tentang buku suplemen yang dig</w:t>
      </w:r>
      <w:r>
        <w:rPr>
          <w:rFonts w:cs="Times New Roman"/>
          <w:sz w:val="20"/>
        </w:rPr>
        <w:t xml:space="preserve">unakan </w:t>
      </w:r>
      <w:r>
        <w:rPr>
          <w:rFonts w:cs="Times New Roman"/>
          <w:sz w:val="20"/>
          <w:lang w:val="id-ID"/>
        </w:rPr>
        <w:t>dan</w:t>
      </w:r>
      <w:r>
        <w:rPr>
          <w:rFonts w:cs="Times New Roman"/>
          <w:sz w:val="20"/>
        </w:rPr>
        <w:t xml:space="preserve"> saran </w:t>
      </w:r>
      <w:r>
        <w:rPr>
          <w:rFonts w:cs="Times New Roman"/>
          <w:sz w:val="20"/>
          <w:lang w:val="id-ID"/>
        </w:rPr>
        <w:t>dari para ahli</w:t>
      </w:r>
      <w:r w:rsidRPr="00775119">
        <w:rPr>
          <w:rFonts w:cs="Times New Roman"/>
          <w:sz w:val="20"/>
        </w:rPr>
        <w:t xml:space="preserve">, </w:t>
      </w:r>
      <w:r>
        <w:rPr>
          <w:rFonts w:cs="Times New Roman"/>
          <w:sz w:val="20"/>
          <w:lang w:val="id-ID"/>
        </w:rPr>
        <w:t xml:space="preserve">sertadari pengamat </w:t>
      </w:r>
      <w:r w:rsidRPr="00775119">
        <w:rPr>
          <w:rFonts w:cs="Times New Roman"/>
          <w:sz w:val="20"/>
        </w:rPr>
        <w:t xml:space="preserve">yang nanti dianalisis. </w:t>
      </w:r>
      <w:r>
        <w:rPr>
          <w:rFonts w:cs="Times New Roman"/>
          <w:sz w:val="20"/>
          <w:lang w:val="id-ID"/>
        </w:rPr>
        <w:t>Sementara itu,</w:t>
      </w:r>
      <w:r w:rsidRPr="00775119">
        <w:rPr>
          <w:rFonts w:cs="Times New Roman"/>
          <w:sz w:val="20"/>
          <w:lang w:val="id-ID"/>
        </w:rPr>
        <w:t xml:space="preserve"> d</w:t>
      </w:r>
      <w:r w:rsidRPr="00775119">
        <w:rPr>
          <w:rFonts w:cs="Times New Roman"/>
          <w:sz w:val="20"/>
        </w:rPr>
        <w:t xml:space="preserve">ata kuantitatif diperoleh dari </w:t>
      </w:r>
      <w:r>
        <w:rPr>
          <w:rFonts w:cs="Times New Roman"/>
          <w:sz w:val="20"/>
          <w:lang w:val="id-ID"/>
        </w:rPr>
        <w:t>skor</w:t>
      </w:r>
      <w:r w:rsidRPr="00775119">
        <w:rPr>
          <w:rFonts w:cs="Times New Roman"/>
          <w:sz w:val="20"/>
        </w:rPr>
        <w:t xml:space="preserve"> validasi ahli materi dan ahli desain, data tanggapan siswa, </w:t>
      </w:r>
      <w:r>
        <w:rPr>
          <w:rFonts w:cs="Times New Roman"/>
          <w:sz w:val="20"/>
          <w:lang w:val="id-ID"/>
        </w:rPr>
        <w:t xml:space="preserve">dan </w:t>
      </w:r>
      <w:r>
        <w:rPr>
          <w:rFonts w:cs="Times New Roman"/>
          <w:sz w:val="20"/>
        </w:rPr>
        <w:t>data tes siswa melalui uji coba</w:t>
      </w:r>
      <w:r>
        <w:rPr>
          <w:rFonts w:cs="Times New Roman"/>
          <w:sz w:val="20"/>
          <w:lang w:val="id-ID"/>
        </w:rPr>
        <w:t>.</w:t>
      </w:r>
    </w:p>
    <w:p w:rsidR="00FA1425" w:rsidRDefault="00FA1425" w:rsidP="00FA1425">
      <w:pPr>
        <w:pStyle w:val="ListParagraph"/>
        <w:spacing w:after="0"/>
        <w:ind w:left="0" w:firstLine="567"/>
        <w:jc w:val="both"/>
        <w:rPr>
          <w:rFonts w:cs="Times New Roman"/>
          <w:sz w:val="20"/>
          <w:szCs w:val="20"/>
          <w:lang w:val="id-ID"/>
        </w:rPr>
      </w:pPr>
      <w:r w:rsidRPr="00996299">
        <w:rPr>
          <w:rFonts w:cs="Times New Roman"/>
          <w:sz w:val="20"/>
          <w:szCs w:val="20"/>
          <w:lang w:val="id-ID"/>
        </w:rPr>
        <w:t>Teknik pengumpulan data yang digunakan dalam penelitian ini adalah</w:t>
      </w:r>
      <w:r>
        <w:rPr>
          <w:rFonts w:cs="Times New Roman"/>
          <w:sz w:val="20"/>
          <w:szCs w:val="20"/>
          <w:lang w:val="id-ID"/>
        </w:rPr>
        <w:t xml:space="preserve"> validasi, angket, observasi, dan tes. Teknik pengumpulan </w:t>
      </w:r>
      <w:r w:rsidRPr="00996299">
        <w:rPr>
          <w:rFonts w:cs="Times New Roman"/>
          <w:sz w:val="20"/>
          <w:szCs w:val="20"/>
          <w:lang w:val="id-ID"/>
        </w:rPr>
        <w:t>data digunakan untuk mengumpulkan data</w:t>
      </w:r>
      <w:r>
        <w:rPr>
          <w:rFonts w:cs="Times New Roman"/>
          <w:sz w:val="20"/>
          <w:szCs w:val="20"/>
          <w:lang w:val="id-ID"/>
        </w:rPr>
        <w:t xml:space="preserve"> hasil validasi buku suplemen dari para ahli, hasil observasi keterlaksanaan aktivitas guru dalam menggunakan buku suplemen, hasil tes/evaluasi siswa sebelum dan sesudah menggunakan buku suplemen, serta tanggapan siswa sebagai pengguna buku suplemen. Sementara itu, i</w:t>
      </w:r>
      <w:r w:rsidRPr="00996299">
        <w:rPr>
          <w:rFonts w:cs="Times New Roman"/>
          <w:sz w:val="20"/>
          <w:szCs w:val="20"/>
          <w:lang w:val="id-ID"/>
        </w:rPr>
        <w:t>nstumen penelitian yang digunakan dalam penelitian ini adalah</w:t>
      </w:r>
      <w:r>
        <w:rPr>
          <w:rFonts w:cs="Times New Roman"/>
          <w:sz w:val="20"/>
          <w:szCs w:val="20"/>
          <w:lang w:val="id-ID"/>
        </w:rPr>
        <w:t xml:space="preserve"> lembar validasi buku suplemen, lembar tanggapan siswa (angket), lembar pengamatan (observasi), dan lembar tes. </w:t>
      </w:r>
    </w:p>
    <w:p w:rsidR="00FA1425" w:rsidRPr="00523C20" w:rsidRDefault="00FA1425" w:rsidP="00FA1425">
      <w:pPr>
        <w:pStyle w:val="ListParagraph"/>
        <w:spacing w:after="0"/>
        <w:ind w:left="0" w:firstLine="567"/>
        <w:jc w:val="both"/>
        <w:rPr>
          <w:rFonts w:cs="Times New Roman"/>
          <w:sz w:val="20"/>
          <w:szCs w:val="20"/>
          <w:lang w:val="id-ID"/>
        </w:rPr>
      </w:pPr>
      <w:r>
        <w:rPr>
          <w:rFonts w:cs="Times New Roman"/>
          <w:sz w:val="20"/>
          <w:szCs w:val="20"/>
          <w:lang w:val="id-ID"/>
        </w:rPr>
        <w:t>Teknik analisis data yang digunakan pada penelitian ini adalah analisis d</w:t>
      </w:r>
      <w:r>
        <w:rPr>
          <w:rFonts w:cs="Times New Roman"/>
          <w:sz w:val="20"/>
          <w:szCs w:val="20"/>
        </w:rPr>
        <w:t>ata hasil validasi</w:t>
      </w:r>
      <w:r>
        <w:rPr>
          <w:rFonts w:cs="Times New Roman"/>
          <w:sz w:val="20"/>
          <w:szCs w:val="20"/>
          <w:lang w:val="id-ID"/>
        </w:rPr>
        <w:t xml:space="preserve">, analisis data tanggapan siswa (angket), analisis data observasi, dan analisis data hasil tes siswa. Analisis data hasil validasi diperoleh </w:t>
      </w:r>
      <w:r>
        <w:rPr>
          <w:rFonts w:cs="Times New Roman"/>
          <w:sz w:val="20"/>
          <w:szCs w:val="20"/>
        </w:rPr>
        <w:t xml:space="preserve">dari ahli materi dan ahli desain buku suplemen saat uji validasi. </w:t>
      </w:r>
      <w:r>
        <w:rPr>
          <w:rFonts w:cs="Times New Roman"/>
          <w:sz w:val="20"/>
          <w:szCs w:val="20"/>
          <w:lang w:val="id-ID"/>
        </w:rPr>
        <w:t>Analisis ini menggunakan skala l</w:t>
      </w:r>
      <w:r w:rsidR="00DA0BEC">
        <w:rPr>
          <w:rFonts w:cs="Times New Roman"/>
          <w:sz w:val="20"/>
          <w:szCs w:val="20"/>
          <w:lang w:val="id-ID"/>
        </w:rPr>
        <w:t>ikert yang nantinya dipersentase</w:t>
      </w:r>
      <w:r>
        <w:rPr>
          <w:rFonts w:cs="Times New Roman"/>
          <w:sz w:val="20"/>
          <w:szCs w:val="20"/>
          <w:lang w:val="id-ID"/>
        </w:rPr>
        <w:t xml:space="preserve">kan dan </w:t>
      </w:r>
      <w:r>
        <w:rPr>
          <w:rFonts w:cs="Times New Roman"/>
          <w:sz w:val="20"/>
          <w:szCs w:val="20"/>
          <w:lang w:val="id-ID"/>
        </w:rPr>
        <w:lastRenderedPageBreak/>
        <w:t>diinterpretasikan pada tabel persentase kriteria validitas sebagai berikut:</w:t>
      </w:r>
    </w:p>
    <w:p w:rsidR="00FA1425" w:rsidRPr="00E72185" w:rsidRDefault="00FA1425" w:rsidP="00FA1425">
      <w:pPr>
        <w:pStyle w:val="ListParagraph"/>
        <w:spacing w:after="0" w:line="240" w:lineRule="auto"/>
        <w:ind w:left="0"/>
        <w:jc w:val="center"/>
        <w:rPr>
          <w:rFonts w:cs="Times New Roman"/>
          <w:b/>
          <w:sz w:val="20"/>
          <w:szCs w:val="20"/>
          <w:lang w:val="id-ID"/>
        </w:rPr>
      </w:pPr>
      <w:r w:rsidRPr="00E72185">
        <w:rPr>
          <w:rFonts w:cs="Times New Roman"/>
          <w:b/>
          <w:sz w:val="20"/>
          <w:szCs w:val="20"/>
        </w:rPr>
        <w:t xml:space="preserve">Tabel </w:t>
      </w:r>
      <w:r w:rsidRPr="00E72185">
        <w:rPr>
          <w:rFonts w:cs="Times New Roman"/>
          <w:b/>
          <w:sz w:val="20"/>
          <w:szCs w:val="20"/>
          <w:lang w:val="id-ID"/>
        </w:rPr>
        <w:t xml:space="preserve">1: </w:t>
      </w:r>
      <w:r w:rsidRPr="00E72185">
        <w:rPr>
          <w:rFonts w:cs="Times New Roman"/>
          <w:b/>
          <w:sz w:val="20"/>
          <w:szCs w:val="20"/>
        </w:rPr>
        <w:t>Skala Likert</w:t>
      </w:r>
    </w:p>
    <w:p w:rsidR="00FA1425" w:rsidRPr="00F30786" w:rsidRDefault="00FA1425" w:rsidP="00FA1425">
      <w:pPr>
        <w:pStyle w:val="ListParagraph"/>
        <w:spacing w:after="0" w:line="240" w:lineRule="auto"/>
        <w:ind w:left="0"/>
        <w:jc w:val="center"/>
        <w:rPr>
          <w:rFonts w:cs="Times New Roman"/>
          <w:sz w:val="20"/>
          <w:szCs w:val="20"/>
          <w:lang w:val="id-ID"/>
        </w:rPr>
      </w:pPr>
    </w:p>
    <w:tbl>
      <w:tblPr>
        <w:tblStyle w:val="TableGrid"/>
        <w:tblW w:w="4678" w:type="dxa"/>
        <w:tblInd w:w="108" w:type="dxa"/>
        <w:tblLook w:val="04A0" w:firstRow="1" w:lastRow="0" w:firstColumn="1" w:lastColumn="0" w:noHBand="0" w:noVBand="1"/>
      </w:tblPr>
      <w:tblGrid>
        <w:gridCol w:w="1560"/>
        <w:gridCol w:w="3118"/>
      </w:tblGrid>
      <w:tr w:rsidR="00FA1425" w:rsidRPr="003A1265" w:rsidTr="0058115B">
        <w:tc>
          <w:tcPr>
            <w:tcW w:w="1560" w:type="dxa"/>
            <w:vAlign w:val="center"/>
          </w:tcPr>
          <w:p w:rsidR="00FA1425" w:rsidRPr="003A1265" w:rsidRDefault="00FA1425" w:rsidP="0058115B">
            <w:pPr>
              <w:pStyle w:val="ListParagraph"/>
              <w:spacing w:after="0" w:line="240" w:lineRule="auto"/>
              <w:ind w:left="0"/>
              <w:jc w:val="center"/>
              <w:rPr>
                <w:rFonts w:cs="Times New Roman"/>
                <w:b/>
                <w:sz w:val="20"/>
                <w:szCs w:val="20"/>
              </w:rPr>
            </w:pPr>
            <w:r w:rsidRPr="003A1265">
              <w:rPr>
                <w:rFonts w:cs="Times New Roman"/>
                <w:b/>
                <w:sz w:val="20"/>
                <w:szCs w:val="20"/>
              </w:rPr>
              <w:t>Skor/Nilai Skala</w:t>
            </w:r>
          </w:p>
        </w:tc>
        <w:tc>
          <w:tcPr>
            <w:tcW w:w="3118" w:type="dxa"/>
            <w:vAlign w:val="center"/>
          </w:tcPr>
          <w:p w:rsidR="00FA1425" w:rsidRPr="003A1265" w:rsidRDefault="00FA1425" w:rsidP="0058115B">
            <w:pPr>
              <w:pStyle w:val="ListParagraph"/>
              <w:spacing w:after="0" w:line="240" w:lineRule="auto"/>
              <w:ind w:left="0"/>
              <w:jc w:val="center"/>
              <w:rPr>
                <w:rFonts w:cs="Times New Roman"/>
                <w:b/>
                <w:sz w:val="20"/>
                <w:szCs w:val="20"/>
              </w:rPr>
            </w:pPr>
            <w:r w:rsidRPr="003A1265">
              <w:rPr>
                <w:rFonts w:cs="Times New Roman"/>
                <w:b/>
                <w:sz w:val="20"/>
                <w:szCs w:val="20"/>
              </w:rPr>
              <w:t>Penilaian</w:t>
            </w:r>
          </w:p>
        </w:tc>
      </w:tr>
      <w:tr w:rsidR="00FA1425" w:rsidRPr="003A1265" w:rsidTr="0058115B">
        <w:tc>
          <w:tcPr>
            <w:tcW w:w="1560"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5</w:t>
            </w:r>
          </w:p>
        </w:tc>
        <w:tc>
          <w:tcPr>
            <w:tcW w:w="3118"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 xml:space="preserve">Sangat Baik </w:t>
            </w:r>
          </w:p>
        </w:tc>
      </w:tr>
      <w:tr w:rsidR="00FA1425" w:rsidRPr="003A1265" w:rsidTr="0058115B">
        <w:tc>
          <w:tcPr>
            <w:tcW w:w="1560"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4</w:t>
            </w:r>
          </w:p>
        </w:tc>
        <w:tc>
          <w:tcPr>
            <w:tcW w:w="3118"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 xml:space="preserve">Baik </w:t>
            </w:r>
          </w:p>
        </w:tc>
      </w:tr>
      <w:tr w:rsidR="00FA1425" w:rsidRPr="003A1265" w:rsidTr="0058115B">
        <w:tc>
          <w:tcPr>
            <w:tcW w:w="1560"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3</w:t>
            </w:r>
          </w:p>
        </w:tc>
        <w:tc>
          <w:tcPr>
            <w:tcW w:w="3118"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Sedang</w:t>
            </w:r>
          </w:p>
        </w:tc>
      </w:tr>
      <w:tr w:rsidR="00FA1425" w:rsidRPr="003A1265" w:rsidTr="0058115B">
        <w:tc>
          <w:tcPr>
            <w:tcW w:w="1560"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2</w:t>
            </w:r>
          </w:p>
        </w:tc>
        <w:tc>
          <w:tcPr>
            <w:tcW w:w="3118"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Buruk</w:t>
            </w:r>
          </w:p>
        </w:tc>
      </w:tr>
      <w:tr w:rsidR="00FA1425" w:rsidRPr="003A1265" w:rsidTr="0058115B">
        <w:tc>
          <w:tcPr>
            <w:tcW w:w="1560"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1</w:t>
            </w:r>
          </w:p>
        </w:tc>
        <w:tc>
          <w:tcPr>
            <w:tcW w:w="3118"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Sangat Buruk</w:t>
            </w:r>
          </w:p>
        </w:tc>
      </w:tr>
    </w:tbl>
    <w:p w:rsidR="00FA1425" w:rsidRPr="003A1265" w:rsidRDefault="00FA1425" w:rsidP="00FA1425">
      <w:pPr>
        <w:spacing w:line="276" w:lineRule="auto"/>
        <w:ind w:left="1134"/>
        <w:jc w:val="right"/>
      </w:pPr>
      <w:r w:rsidRPr="003A1265">
        <w:t>Riduwan (2013:39)</w:t>
      </w:r>
    </w:p>
    <w:p w:rsidR="00FA1425" w:rsidRPr="003A1265" w:rsidRDefault="003911A4" w:rsidP="00FA1425">
      <w:pPr>
        <w:spacing w:line="276" w:lineRule="auto"/>
        <w:ind w:firstLine="567"/>
        <w:jc w:val="both"/>
      </w:pPr>
      <w:r>
        <w:rPr>
          <w:noProof/>
          <w:lang w:val="id-ID" w:eastAsia="id-ID"/>
        </w:rPr>
        <w:pict>
          <v:rect id="Rectangle 126" o:spid="_x0000_s1026" style="position:absolute;left:0;text-align:left;margin-left:-.3pt;margin-top:25.9pt;width:93pt;height:26.2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" fillcolor="white [3201]" strokecolor="black [3200]"/>
        </w:pict>
      </w:r>
      <w:r w:rsidR="00FA1425" w:rsidRPr="003A1265">
        <w:t>Rumus yang diguna</w:t>
      </w:r>
      <w:r w:rsidR="00DA0BEC">
        <w:t>kan dalam perhitungan untuk mem</w:t>
      </w:r>
      <w:r w:rsidR="00FA1425" w:rsidRPr="003A1265">
        <w:t>eroleh persentase sebagai berikut:</w:t>
      </w:r>
    </w:p>
    <w:p w:rsidR="00FA1425" w:rsidRPr="003A1265" w:rsidRDefault="00FA1425" w:rsidP="00FA1425">
      <w:pPr>
        <w:pStyle w:val="ListParagraph"/>
        <w:spacing w:after="0"/>
        <w:ind w:left="-2835"/>
        <w:rPr>
          <w:rFonts w:eastAsiaTheme="minorEastAsia" w:cs="Times New Roman"/>
          <w:sz w:val="20"/>
          <w:szCs w:val="20"/>
        </w:rPr>
      </w:pPr>
      <m:oMathPara>
        <m:oMath>
          <m:r>
            <m:rPr>
              <m:sty m:val="p"/>
            </m:rPr>
            <w:rPr>
              <w:rFonts w:ascii="Cambria Math" w:hAnsi="Cambria Math" w:cs="Times New Roman"/>
              <w:sz w:val="20"/>
              <w:szCs w:val="20"/>
            </w:rPr>
            <m:t xml:space="preserve">P= </m:t>
          </m:r>
          <m:f>
            <m:fPr>
              <m:ctrlPr>
                <w:rPr>
                  <w:rFonts w:ascii="Cambria Math" w:hAnsi="Cambria Math" w:cs="Times New Roman"/>
                  <w:sz w:val="20"/>
                  <w:szCs w:val="20"/>
                </w:rPr>
              </m:ctrlPr>
            </m:fPr>
            <m:num>
              <m:r>
                <m:rPr>
                  <m:sty m:val="p"/>
                </m:rPr>
                <w:rPr>
                  <w:rFonts w:ascii="Cambria Math" w:hAnsi="Cambria Math" w:cs="Times New Roman"/>
                  <w:sz w:val="20"/>
                  <w:szCs w:val="20"/>
                </w:rPr>
                <m:t>f</m:t>
              </m:r>
            </m:num>
            <m:den>
              <m:r>
                <m:rPr>
                  <m:sty m:val="p"/>
                </m:rPr>
                <w:rPr>
                  <w:rFonts w:ascii="Cambria Math" w:hAnsi="Cambria Math" w:cs="Times New Roman"/>
                  <w:sz w:val="20"/>
                  <w:szCs w:val="20"/>
                </w:rPr>
                <m:t>N</m:t>
              </m:r>
            </m:den>
          </m:f>
          <m:r>
            <m:rPr>
              <m:sty m:val="p"/>
            </m:rPr>
            <w:rPr>
              <w:rFonts w:ascii="Cambria Math" w:hAnsi="Cambria Math" w:cs="Times New Roman"/>
              <w:sz w:val="20"/>
              <w:szCs w:val="20"/>
            </w:rPr>
            <m:t>x</m:t>
          </m:r>
          <m:r>
            <w:rPr>
              <w:rFonts w:ascii="Cambria Math" w:hAnsi="Cambria Math" w:cs="Times New Roman"/>
              <w:sz w:val="20"/>
              <w:szCs w:val="20"/>
            </w:rPr>
            <m:t xml:space="preserve"> 100 %</m:t>
          </m:r>
        </m:oMath>
      </m:oMathPara>
    </w:p>
    <w:p w:rsidR="00FA1425" w:rsidRDefault="00FA1425" w:rsidP="00FA1425">
      <w:pPr>
        <w:spacing w:line="276" w:lineRule="auto"/>
        <w:jc w:val="both"/>
        <w:rPr>
          <w:rFonts w:eastAsiaTheme="minorEastAsia"/>
          <w:lang w:val="id-ID"/>
        </w:rPr>
      </w:pPr>
    </w:p>
    <w:p w:rsidR="00FA1425" w:rsidRPr="003A1265" w:rsidRDefault="00FA1425" w:rsidP="00FA1425">
      <w:pPr>
        <w:spacing w:line="276" w:lineRule="auto"/>
        <w:jc w:val="both"/>
        <w:rPr>
          <w:rFonts w:eastAsiaTheme="minorEastAsia"/>
        </w:rPr>
      </w:pPr>
      <w:r w:rsidRPr="003A1265">
        <w:rPr>
          <w:rFonts w:eastAsiaTheme="minorEastAsia"/>
        </w:rPr>
        <w:t xml:space="preserve">Keterangan: </w:t>
      </w:r>
    </w:p>
    <w:p w:rsidR="00FA1425" w:rsidRPr="003A1265" w:rsidRDefault="00FA1425" w:rsidP="00FA1425">
      <w:pPr>
        <w:spacing w:line="276" w:lineRule="auto"/>
        <w:jc w:val="both"/>
      </w:pPr>
      <w:r w:rsidRPr="003A1265">
        <w:t>f = jumlah skor hasil pengumpulan data</w:t>
      </w:r>
    </w:p>
    <w:p w:rsidR="00FA1425" w:rsidRPr="003A1265" w:rsidRDefault="00FA1425" w:rsidP="00FA1425">
      <w:pPr>
        <w:spacing w:line="276" w:lineRule="auto"/>
        <w:jc w:val="both"/>
      </w:pPr>
      <w:r w:rsidRPr="003A1265">
        <w:t>N = skor maksimal</w:t>
      </w:r>
    </w:p>
    <w:p w:rsidR="00FA1425" w:rsidRPr="00DA0BEC" w:rsidRDefault="00FA1425" w:rsidP="00FA1425">
      <w:pPr>
        <w:spacing w:line="276" w:lineRule="auto"/>
        <w:jc w:val="both"/>
        <w:rPr>
          <w:lang w:val="id-ID"/>
        </w:rPr>
      </w:pPr>
      <w:r w:rsidRPr="003A1265">
        <w:t>P = persentase</w:t>
      </w:r>
      <w:r w:rsidR="00DA0BEC">
        <w:rPr>
          <w:lang w:val="id-ID"/>
        </w:rPr>
        <w:t xml:space="preserve"> validitas</w:t>
      </w:r>
    </w:p>
    <w:p w:rsidR="00FA1425" w:rsidRDefault="00FA1425" w:rsidP="00FA1425">
      <w:pPr>
        <w:pStyle w:val="ListParagraph"/>
        <w:spacing w:after="0"/>
        <w:ind w:left="993"/>
        <w:jc w:val="center"/>
        <w:rPr>
          <w:rFonts w:cs="Times New Roman"/>
          <w:sz w:val="20"/>
          <w:szCs w:val="20"/>
          <w:lang w:val="id-ID"/>
        </w:rPr>
      </w:pPr>
      <w:r w:rsidRPr="003A1265">
        <w:rPr>
          <w:rFonts w:cs="Times New Roman"/>
          <w:sz w:val="20"/>
          <w:szCs w:val="20"/>
        </w:rPr>
        <w:t>(didaptasi dari Sudijono, 2007:43)</w:t>
      </w:r>
    </w:p>
    <w:p w:rsidR="00FA1425" w:rsidRPr="00F30786" w:rsidRDefault="00FA1425" w:rsidP="00FA1425">
      <w:pPr>
        <w:pStyle w:val="ListParagraph"/>
        <w:spacing w:after="0" w:line="240" w:lineRule="auto"/>
        <w:ind w:left="993"/>
        <w:jc w:val="center"/>
        <w:rPr>
          <w:rFonts w:cs="Times New Roman"/>
          <w:sz w:val="20"/>
          <w:szCs w:val="20"/>
          <w:lang w:val="id-ID"/>
        </w:rPr>
      </w:pPr>
    </w:p>
    <w:p w:rsidR="00FA1425" w:rsidRPr="00E72185" w:rsidRDefault="00FA1425" w:rsidP="00FA1425">
      <w:pPr>
        <w:pStyle w:val="ListParagraph"/>
        <w:spacing w:after="0" w:line="240" w:lineRule="auto"/>
        <w:ind w:left="0"/>
        <w:jc w:val="center"/>
        <w:rPr>
          <w:rFonts w:cs="Times New Roman"/>
          <w:b/>
          <w:sz w:val="20"/>
          <w:szCs w:val="20"/>
          <w:lang w:val="id-ID"/>
        </w:rPr>
      </w:pPr>
      <w:r w:rsidRPr="00E72185">
        <w:rPr>
          <w:rFonts w:cs="Times New Roman"/>
          <w:b/>
          <w:sz w:val="20"/>
          <w:szCs w:val="20"/>
        </w:rPr>
        <w:t xml:space="preserve">Tabel </w:t>
      </w:r>
      <w:r w:rsidRPr="00E72185">
        <w:rPr>
          <w:rFonts w:cs="Times New Roman"/>
          <w:b/>
          <w:sz w:val="20"/>
          <w:szCs w:val="20"/>
          <w:lang w:val="id-ID"/>
        </w:rPr>
        <w:t>2:</w:t>
      </w:r>
      <w:r w:rsidRPr="00E72185">
        <w:rPr>
          <w:rFonts w:cs="Times New Roman"/>
          <w:b/>
          <w:sz w:val="20"/>
          <w:szCs w:val="20"/>
        </w:rPr>
        <w:t xml:space="preserve"> Persentase Kriteria Validitas</w:t>
      </w:r>
    </w:p>
    <w:p w:rsidR="00FA1425" w:rsidRPr="00F30786" w:rsidRDefault="00FA1425" w:rsidP="00FA1425">
      <w:pPr>
        <w:pStyle w:val="ListParagraph"/>
        <w:spacing w:after="0" w:line="240" w:lineRule="auto"/>
        <w:ind w:left="0"/>
        <w:jc w:val="center"/>
        <w:rPr>
          <w:rFonts w:cs="Times New Roman"/>
          <w:sz w:val="20"/>
          <w:szCs w:val="20"/>
          <w:lang w:val="id-ID"/>
        </w:rPr>
      </w:pPr>
    </w:p>
    <w:tbl>
      <w:tblPr>
        <w:tblStyle w:val="TableGrid"/>
        <w:tblW w:w="4678" w:type="dxa"/>
        <w:tblInd w:w="108" w:type="dxa"/>
        <w:tblLook w:val="04A0" w:firstRow="1" w:lastRow="0" w:firstColumn="1" w:lastColumn="0" w:noHBand="0" w:noVBand="1"/>
      </w:tblPr>
      <w:tblGrid>
        <w:gridCol w:w="570"/>
        <w:gridCol w:w="1131"/>
        <w:gridCol w:w="2977"/>
      </w:tblGrid>
      <w:tr w:rsidR="00FA1425" w:rsidRPr="003A1265" w:rsidTr="0058115B">
        <w:tc>
          <w:tcPr>
            <w:tcW w:w="570" w:type="dxa"/>
            <w:vAlign w:val="center"/>
          </w:tcPr>
          <w:p w:rsidR="00FA1425" w:rsidRPr="003A1265" w:rsidRDefault="00FA1425" w:rsidP="0058115B">
            <w:pPr>
              <w:pStyle w:val="ListParagraph"/>
              <w:spacing w:after="0" w:line="240" w:lineRule="auto"/>
              <w:ind w:left="0"/>
              <w:jc w:val="center"/>
              <w:rPr>
                <w:rFonts w:cs="Times New Roman"/>
                <w:b/>
                <w:sz w:val="20"/>
                <w:szCs w:val="20"/>
              </w:rPr>
            </w:pPr>
            <w:r w:rsidRPr="003A1265">
              <w:rPr>
                <w:rFonts w:cs="Times New Roman"/>
                <w:b/>
                <w:sz w:val="20"/>
                <w:szCs w:val="20"/>
              </w:rPr>
              <w:t>No.</w:t>
            </w:r>
          </w:p>
        </w:tc>
        <w:tc>
          <w:tcPr>
            <w:tcW w:w="1131" w:type="dxa"/>
            <w:vAlign w:val="center"/>
          </w:tcPr>
          <w:p w:rsidR="00FA1425" w:rsidRPr="003A1265" w:rsidRDefault="00FA1425" w:rsidP="0058115B">
            <w:pPr>
              <w:pStyle w:val="ListParagraph"/>
              <w:spacing w:after="0" w:line="240" w:lineRule="auto"/>
              <w:ind w:left="0"/>
              <w:jc w:val="center"/>
              <w:rPr>
                <w:rFonts w:cs="Times New Roman"/>
                <w:b/>
                <w:sz w:val="20"/>
                <w:szCs w:val="20"/>
              </w:rPr>
            </w:pPr>
            <w:r w:rsidRPr="003A1265">
              <w:rPr>
                <w:rFonts w:cs="Times New Roman"/>
                <w:b/>
                <w:sz w:val="20"/>
                <w:szCs w:val="20"/>
              </w:rPr>
              <w:t>Kriteria Validitas</w:t>
            </w:r>
          </w:p>
        </w:tc>
        <w:tc>
          <w:tcPr>
            <w:tcW w:w="2977" w:type="dxa"/>
            <w:vAlign w:val="center"/>
          </w:tcPr>
          <w:p w:rsidR="00FA1425" w:rsidRPr="003A1265" w:rsidRDefault="00FA1425" w:rsidP="0058115B">
            <w:pPr>
              <w:pStyle w:val="ListParagraph"/>
              <w:spacing w:after="0" w:line="240" w:lineRule="auto"/>
              <w:ind w:left="0"/>
              <w:jc w:val="center"/>
              <w:rPr>
                <w:rFonts w:cs="Times New Roman"/>
                <w:b/>
                <w:sz w:val="20"/>
                <w:szCs w:val="20"/>
              </w:rPr>
            </w:pPr>
            <w:r w:rsidRPr="003A1265">
              <w:rPr>
                <w:rFonts w:cs="Times New Roman"/>
                <w:b/>
                <w:sz w:val="20"/>
                <w:szCs w:val="20"/>
              </w:rPr>
              <w:t>Tingkat Validitas</w:t>
            </w:r>
          </w:p>
        </w:tc>
      </w:tr>
      <w:tr w:rsidR="00FA1425" w:rsidRPr="003A1265" w:rsidTr="0058115B">
        <w:tc>
          <w:tcPr>
            <w:tcW w:w="570"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1</w:t>
            </w:r>
          </w:p>
        </w:tc>
        <w:tc>
          <w:tcPr>
            <w:tcW w:w="1131" w:type="dxa"/>
            <w:vAlign w:val="center"/>
          </w:tcPr>
          <w:p w:rsidR="00FA1425" w:rsidRPr="003A1265" w:rsidRDefault="00FA1425" w:rsidP="0058115B">
            <w:pPr>
              <w:pStyle w:val="ListParagraph"/>
              <w:spacing w:after="0" w:line="240" w:lineRule="auto"/>
              <w:ind w:left="0"/>
              <w:rPr>
                <w:rFonts w:cs="Times New Roman"/>
                <w:sz w:val="20"/>
                <w:szCs w:val="20"/>
              </w:rPr>
            </w:pPr>
            <w:r w:rsidRPr="003A1265">
              <w:rPr>
                <w:rFonts w:cs="Times New Roman"/>
                <w:sz w:val="20"/>
                <w:szCs w:val="20"/>
              </w:rPr>
              <w:t>81,00%-100,00%</w:t>
            </w:r>
          </w:p>
        </w:tc>
        <w:tc>
          <w:tcPr>
            <w:tcW w:w="2977" w:type="dxa"/>
          </w:tcPr>
          <w:p w:rsidR="00FA1425" w:rsidRPr="003A1265" w:rsidRDefault="00FA1425" w:rsidP="0058115B">
            <w:pPr>
              <w:pStyle w:val="ListParagraph"/>
              <w:spacing w:after="0" w:line="240" w:lineRule="auto"/>
              <w:ind w:left="0"/>
              <w:jc w:val="both"/>
              <w:rPr>
                <w:rFonts w:cs="Times New Roman"/>
                <w:sz w:val="20"/>
                <w:szCs w:val="20"/>
              </w:rPr>
            </w:pPr>
            <w:r w:rsidRPr="003A1265">
              <w:rPr>
                <w:rFonts w:cs="Times New Roman"/>
                <w:sz w:val="20"/>
                <w:szCs w:val="20"/>
              </w:rPr>
              <w:t>Sangat valid, atau dapat digunakan tanpa revisi.</w:t>
            </w:r>
          </w:p>
        </w:tc>
      </w:tr>
      <w:tr w:rsidR="00FA1425" w:rsidRPr="003A1265" w:rsidTr="0058115B">
        <w:tc>
          <w:tcPr>
            <w:tcW w:w="570"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2</w:t>
            </w:r>
          </w:p>
        </w:tc>
        <w:tc>
          <w:tcPr>
            <w:tcW w:w="1131" w:type="dxa"/>
            <w:vAlign w:val="center"/>
          </w:tcPr>
          <w:p w:rsidR="00FA1425" w:rsidRPr="003A1265" w:rsidRDefault="00FA1425" w:rsidP="0058115B">
            <w:pPr>
              <w:pStyle w:val="ListParagraph"/>
              <w:spacing w:after="0" w:line="240" w:lineRule="auto"/>
              <w:ind w:left="0"/>
              <w:rPr>
                <w:rFonts w:cs="Times New Roman"/>
                <w:sz w:val="20"/>
                <w:szCs w:val="20"/>
              </w:rPr>
            </w:pPr>
            <w:r w:rsidRPr="003A1265">
              <w:rPr>
                <w:rFonts w:cs="Times New Roman"/>
                <w:sz w:val="20"/>
                <w:szCs w:val="20"/>
              </w:rPr>
              <w:t>61,00%-80,00%</w:t>
            </w:r>
          </w:p>
        </w:tc>
        <w:tc>
          <w:tcPr>
            <w:tcW w:w="2977" w:type="dxa"/>
          </w:tcPr>
          <w:p w:rsidR="00FA1425" w:rsidRPr="003A1265" w:rsidRDefault="00FA1425" w:rsidP="0058115B">
            <w:pPr>
              <w:pStyle w:val="ListParagraph"/>
              <w:spacing w:after="0" w:line="240" w:lineRule="auto"/>
              <w:ind w:left="0"/>
              <w:jc w:val="both"/>
              <w:rPr>
                <w:rFonts w:cs="Times New Roman"/>
                <w:sz w:val="20"/>
                <w:szCs w:val="20"/>
              </w:rPr>
            </w:pPr>
            <w:r w:rsidRPr="003A1265">
              <w:rPr>
                <w:rFonts w:cs="Times New Roman"/>
                <w:sz w:val="20"/>
                <w:szCs w:val="20"/>
              </w:rPr>
              <w:t>Valid, atau dapat digunakan namun perlu direvisi kecil.</w:t>
            </w:r>
          </w:p>
        </w:tc>
      </w:tr>
      <w:tr w:rsidR="00FA1425" w:rsidRPr="003A1265" w:rsidTr="0058115B">
        <w:tc>
          <w:tcPr>
            <w:tcW w:w="570"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3</w:t>
            </w:r>
          </w:p>
        </w:tc>
        <w:tc>
          <w:tcPr>
            <w:tcW w:w="1131" w:type="dxa"/>
            <w:vAlign w:val="center"/>
          </w:tcPr>
          <w:p w:rsidR="00FA1425" w:rsidRPr="003A1265" w:rsidRDefault="00FA1425" w:rsidP="0058115B">
            <w:pPr>
              <w:pStyle w:val="ListParagraph"/>
              <w:spacing w:after="0" w:line="240" w:lineRule="auto"/>
              <w:ind w:left="0"/>
              <w:rPr>
                <w:rFonts w:cs="Times New Roman"/>
                <w:sz w:val="20"/>
                <w:szCs w:val="20"/>
              </w:rPr>
            </w:pPr>
            <w:r w:rsidRPr="003A1265">
              <w:rPr>
                <w:rFonts w:cs="Times New Roman"/>
                <w:sz w:val="20"/>
                <w:szCs w:val="20"/>
              </w:rPr>
              <w:t>41,00%%-60,00%</w:t>
            </w:r>
          </w:p>
        </w:tc>
        <w:tc>
          <w:tcPr>
            <w:tcW w:w="2977" w:type="dxa"/>
          </w:tcPr>
          <w:p w:rsidR="00FA1425" w:rsidRPr="003A1265" w:rsidRDefault="00FA1425" w:rsidP="0058115B">
            <w:pPr>
              <w:pStyle w:val="ListParagraph"/>
              <w:spacing w:after="0" w:line="240" w:lineRule="auto"/>
              <w:ind w:left="0"/>
              <w:jc w:val="both"/>
              <w:rPr>
                <w:rFonts w:cs="Times New Roman"/>
                <w:sz w:val="20"/>
                <w:szCs w:val="20"/>
              </w:rPr>
            </w:pPr>
            <w:r w:rsidRPr="003A1265">
              <w:rPr>
                <w:rFonts w:cs="Times New Roman"/>
                <w:sz w:val="20"/>
                <w:szCs w:val="20"/>
              </w:rPr>
              <w:t>Kurang valid, disarankan tidak dipergunakan karena perlu revisi besar.</w:t>
            </w:r>
          </w:p>
        </w:tc>
      </w:tr>
      <w:tr w:rsidR="00FA1425" w:rsidRPr="003A1265" w:rsidTr="0058115B">
        <w:tc>
          <w:tcPr>
            <w:tcW w:w="570"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4</w:t>
            </w:r>
          </w:p>
        </w:tc>
        <w:tc>
          <w:tcPr>
            <w:tcW w:w="1131" w:type="dxa"/>
            <w:vAlign w:val="center"/>
          </w:tcPr>
          <w:p w:rsidR="00FA1425" w:rsidRPr="003A1265" w:rsidRDefault="00FA1425" w:rsidP="0058115B">
            <w:pPr>
              <w:pStyle w:val="ListParagraph"/>
              <w:spacing w:after="0" w:line="240" w:lineRule="auto"/>
              <w:ind w:left="0"/>
              <w:rPr>
                <w:rFonts w:cs="Times New Roman"/>
                <w:sz w:val="20"/>
                <w:szCs w:val="20"/>
              </w:rPr>
            </w:pPr>
            <w:r w:rsidRPr="003A1265">
              <w:rPr>
                <w:rFonts w:cs="Times New Roman"/>
                <w:sz w:val="20"/>
                <w:szCs w:val="20"/>
              </w:rPr>
              <w:t>21,00%%-40,00%</w:t>
            </w:r>
          </w:p>
        </w:tc>
        <w:tc>
          <w:tcPr>
            <w:tcW w:w="2977" w:type="dxa"/>
          </w:tcPr>
          <w:p w:rsidR="00FA1425" w:rsidRPr="003A1265" w:rsidRDefault="00FA1425" w:rsidP="0058115B">
            <w:pPr>
              <w:pStyle w:val="ListParagraph"/>
              <w:spacing w:after="0" w:line="240" w:lineRule="auto"/>
              <w:ind w:left="0"/>
              <w:jc w:val="both"/>
              <w:rPr>
                <w:rFonts w:cs="Times New Roman"/>
                <w:sz w:val="20"/>
                <w:szCs w:val="20"/>
              </w:rPr>
            </w:pPr>
            <w:r w:rsidRPr="003A1265">
              <w:rPr>
                <w:rFonts w:cs="Times New Roman"/>
                <w:sz w:val="20"/>
                <w:szCs w:val="20"/>
              </w:rPr>
              <w:t>Tidak valid, atau tidak boleh dipergunakan.</w:t>
            </w:r>
          </w:p>
        </w:tc>
      </w:tr>
      <w:tr w:rsidR="00FA1425" w:rsidRPr="003A1265" w:rsidTr="0058115B">
        <w:tc>
          <w:tcPr>
            <w:tcW w:w="570" w:type="dxa"/>
            <w:vAlign w:val="center"/>
          </w:tcPr>
          <w:p w:rsidR="00FA1425" w:rsidRPr="003A1265" w:rsidRDefault="00FA1425" w:rsidP="0058115B">
            <w:pPr>
              <w:pStyle w:val="ListParagraph"/>
              <w:spacing w:after="0" w:line="240" w:lineRule="auto"/>
              <w:ind w:left="0"/>
              <w:jc w:val="center"/>
              <w:rPr>
                <w:rFonts w:cs="Times New Roman"/>
                <w:sz w:val="20"/>
                <w:szCs w:val="20"/>
              </w:rPr>
            </w:pPr>
            <w:r w:rsidRPr="003A1265">
              <w:rPr>
                <w:rFonts w:cs="Times New Roman"/>
                <w:sz w:val="20"/>
                <w:szCs w:val="20"/>
              </w:rPr>
              <w:t>5</w:t>
            </w:r>
          </w:p>
        </w:tc>
        <w:tc>
          <w:tcPr>
            <w:tcW w:w="1131" w:type="dxa"/>
            <w:vAlign w:val="center"/>
          </w:tcPr>
          <w:p w:rsidR="00FA1425" w:rsidRPr="003A1265" w:rsidRDefault="00FA1425" w:rsidP="0058115B">
            <w:pPr>
              <w:pStyle w:val="ListParagraph"/>
              <w:spacing w:after="0" w:line="240" w:lineRule="auto"/>
              <w:ind w:left="0"/>
              <w:rPr>
                <w:rFonts w:cs="Times New Roman"/>
                <w:sz w:val="20"/>
                <w:szCs w:val="20"/>
              </w:rPr>
            </w:pPr>
            <w:r w:rsidRPr="003A1265">
              <w:rPr>
                <w:rFonts w:cs="Times New Roman"/>
                <w:sz w:val="20"/>
                <w:szCs w:val="20"/>
              </w:rPr>
              <w:t>00,00%-20,00%</w:t>
            </w:r>
          </w:p>
        </w:tc>
        <w:tc>
          <w:tcPr>
            <w:tcW w:w="2977" w:type="dxa"/>
          </w:tcPr>
          <w:p w:rsidR="00FA1425" w:rsidRPr="003A1265" w:rsidRDefault="00FA1425" w:rsidP="0058115B">
            <w:pPr>
              <w:pStyle w:val="ListParagraph"/>
              <w:spacing w:after="0" w:line="240" w:lineRule="auto"/>
              <w:ind w:left="0"/>
              <w:jc w:val="both"/>
              <w:rPr>
                <w:rFonts w:cs="Times New Roman"/>
                <w:sz w:val="20"/>
                <w:szCs w:val="20"/>
              </w:rPr>
            </w:pPr>
            <w:r w:rsidRPr="003A1265">
              <w:rPr>
                <w:rFonts w:cs="Times New Roman"/>
                <w:sz w:val="20"/>
                <w:szCs w:val="20"/>
              </w:rPr>
              <w:t>Sangat tidak valid, tidak boleh dipergunakan</w:t>
            </w:r>
          </w:p>
        </w:tc>
      </w:tr>
    </w:tbl>
    <w:p w:rsidR="00FA1425" w:rsidRDefault="00FA1425" w:rsidP="00FA1425">
      <w:pPr>
        <w:pStyle w:val="ListParagraph"/>
        <w:spacing w:after="0"/>
        <w:ind w:left="1560"/>
        <w:jc w:val="right"/>
        <w:rPr>
          <w:rFonts w:cs="Times New Roman"/>
          <w:sz w:val="20"/>
          <w:szCs w:val="20"/>
          <w:lang w:val="id-ID"/>
        </w:rPr>
      </w:pPr>
      <w:r w:rsidRPr="003A1265">
        <w:rPr>
          <w:rFonts w:cs="Times New Roman"/>
          <w:sz w:val="20"/>
          <w:szCs w:val="20"/>
        </w:rPr>
        <w:t>Diadaptasi dari Akbar (2013:41)</w:t>
      </w:r>
    </w:p>
    <w:p w:rsidR="00FA1425" w:rsidRPr="00A67F51" w:rsidRDefault="003911A4" w:rsidP="00FA1425">
      <w:pPr>
        <w:pStyle w:val="ListParagraph"/>
        <w:spacing w:after="0"/>
        <w:ind w:left="0" w:firstLine="567"/>
        <w:jc w:val="both"/>
        <w:rPr>
          <w:rFonts w:cs="Times New Roman"/>
          <w:sz w:val="20"/>
          <w:szCs w:val="20"/>
        </w:rPr>
      </w:pPr>
      <w:r>
        <w:rPr>
          <w:rFonts w:cs="Times New Roman"/>
          <w:noProof/>
          <w:sz w:val="12"/>
          <w:lang w:val="id-ID" w:eastAsia="id-ID"/>
        </w:rPr>
        <w:pict>
          <v:rect id="Rectangle 127" o:spid="_x0000_s1039" style="position:absolute;left:0;text-align:left;margin-left:-2.7pt;margin-top:51.65pt;width:103.5pt;height:27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" fillcolor="white [3201]" strokecolor="black [3200]" strokeweight="1pt"/>
        </w:pict>
      </w:r>
      <w:r w:rsidR="00FA1425" w:rsidRPr="00A67F51">
        <w:rPr>
          <w:rFonts w:cs="Times New Roman"/>
          <w:sz w:val="20"/>
          <w:szCs w:val="20"/>
        </w:rPr>
        <w:t>Data tanggapan siswa diana</w:t>
      </w:r>
      <w:r w:rsidR="00FA1425">
        <w:rPr>
          <w:rFonts w:cs="Times New Roman"/>
          <w:sz w:val="20"/>
          <w:szCs w:val="20"/>
        </w:rPr>
        <w:t>lisis menggunakan skala guttman</w:t>
      </w:r>
      <w:r w:rsidR="00DA0BEC">
        <w:rPr>
          <w:rFonts w:cs="Times New Roman"/>
          <w:sz w:val="20"/>
          <w:szCs w:val="20"/>
          <w:lang w:val="id-ID"/>
        </w:rPr>
        <w:t xml:space="preserve"> yang kemudian dipersentase</w:t>
      </w:r>
      <w:r w:rsidR="00FA1425">
        <w:rPr>
          <w:rFonts w:cs="Times New Roman"/>
          <w:sz w:val="20"/>
          <w:szCs w:val="20"/>
          <w:lang w:val="id-ID"/>
        </w:rPr>
        <w:t>kan dan diiterpretasikan ke dalam tabel kriteria persentase sebagai berikut:</w:t>
      </w:r>
    </w:p>
    <w:p w:rsidR="00FA1425" w:rsidRPr="00A67F51" w:rsidRDefault="00FA1425" w:rsidP="00FA1425">
      <w:pPr>
        <w:pStyle w:val="ListParagraph"/>
        <w:spacing w:after="0"/>
        <w:ind w:left="284"/>
        <w:jc w:val="both"/>
        <w:rPr>
          <w:rFonts w:cs="Times New Roman"/>
          <w:sz w:val="20"/>
          <w:szCs w:val="20"/>
        </w:rPr>
      </w:pPr>
      <m:oMathPara>
        <m:oMath>
          <m:r>
            <m:rPr>
              <m:sty m:val="p"/>
            </m:rPr>
            <w:rPr>
              <w:rFonts w:ascii="Cambria Math" w:hAnsi="Cambria Math" w:cs="Times New Roman"/>
              <w:sz w:val="20"/>
              <w:szCs w:val="20"/>
            </w:rPr>
            <m:t>P</m:t>
          </m:r>
          <m:r>
            <m:rPr>
              <m:sty m:val="p"/>
            </m:rPr>
            <w:rPr>
              <w:rFonts w:ascii="Cambria Math" w:cs="Times New Roman"/>
              <w:sz w:val="20"/>
              <w:szCs w:val="20"/>
            </w:rPr>
            <m:t xml:space="preserve">= </m:t>
          </m:r>
          <m:f>
            <m:fPr>
              <m:ctrlPr>
                <w:rPr>
                  <w:rFonts w:ascii="Cambria Math" w:hAnsi="Cambria Math" w:cs="Times New Roman"/>
                  <w:sz w:val="20"/>
                  <w:szCs w:val="20"/>
                </w:rPr>
              </m:ctrlPr>
            </m:fPr>
            <m:num>
              <m:r>
                <m:rPr>
                  <m:sty m:val="p"/>
                </m:rPr>
                <w:rPr>
                  <w:rFonts w:ascii="Cambria Math" w:hAnsi="Cambria Math" w:cs="Times New Roman"/>
                  <w:sz w:val="20"/>
                  <w:szCs w:val="20"/>
                </w:rPr>
                <m:t>f</m:t>
              </m:r>
            </m:num>
            <m:den>
              <m:r>
                <m:rPr>
                  <m:sty m:val="p"/>
                </m:rPr>
                <w:rPr>
                  <w:rFonts w:ascii="Cambria Math" w:hAnsi="Cambria Math" w:cs="Times New Roman"/>
                  <w:sz w:val="20"/>
                  <w:szCs w:val="20"/>
                </w:rPr>
                <m:t>N</m:t>
              </m:r>
            </m:den>
          </m:f>
          <m:r>
            <m:rPr>
              <m:sty m:val="p"/>
            </m:rPr>
            <w:rPr>
              <w:rFonts w:ascii="Cambria Math" w:hAnsi="Cambria Math" w:cs="Times New Roman"/>
              <w:sz w:val="20"/>
              <w:szCs w:val="20"/>
            </w:rPr>
            <m:t>x</m:t>
          </m:r>
          <m:r>
            <m:rPr>
              <m:sty m:val="p"/>
            </m:rPr>
            <w:rPr>
              <w:rFonts w:ascii="Cambria Math" w:cs="Times New Roman"/>
              <w:sz w:val="20"/>
              <w:szCs w:val="20"/>
            </w:rPr>
            <m:t xml:space="preserve"> 100 %</m:t>
          </m:r>
        </m:oMath>
      </m:oMathPara>
    </w:p>
    <w:p w:rsidR="00584E8A" w:rsidRDefault="00584E8A" w:rsidP="00FA1425">
      <w:pPr>
        <w:pStyle w:val="ListParagraph"/>
        <w:tabs>
          <w:tab w:val="left" w:pos="1701"/>
        </w:tabs>
        <w:spacing w:after="0"/>
        <w:ind w:left="0"/>
        <w:jc w:val="both"/>
        <w:rPr>
          <w:rFonts w:cs="Times New Roman"/>
          <w:sz w:val="20"/>
          <w:szCs w:val="20"/>
          <w:lang w:val="id-ID"/>
        </w:rPr>
      </w:pPr>
    </w:p>
    <w:p w:rsidR="00FA1425" w:rsidRPr="00A67F51" w:rsidRDefault="00FA1425" w:rsidP="00FA1425">
      <w:pPr>
        <w:pStyle w:val="ListParagraph"/>
        <w:tabs>
          <w:tab w:val="left" w:pos="1701"/>
        </w:tabs>
        <w:spacing w:after="0"/>
        <w:ind w:left="0"/>
        <w:jc w:val="both"/>
        <w:rPr>
          <w:rFonts w:cs="Times New Roman"/>
          <w:sz w:val="20"/>
          <w:szCs w:val="20"/>
        </w:rPr>
      </w:pPr>
      <w:r w:rsidRPr="00A67F51">
        <w:rPr>
          <w:rFonts w:cs="Times New Roman"/>
          <w:sz w:val="20"/>
          <w:szCs w:val="20"/>
        </w:rPr>
        <w:t>Keterangan :</w:t>
      </w:r>
    </w:p>
    <w:p w:rsidR="00FA1425" w:rsidRPr="00A67F51" w:rsidRDefault="00FA1425" w:rsidP="00FA1425">
      <w:pPr>
        <w:pStyle w:val="ListParagraph"/>
        <w:tabs>
          <w:tab w:val="left" w:pos="284"/>
          <w:tab w:val="left" w:pos="567"/>
          <w:tab w:val="left" w:pos="2268"/>
        </w:tabs>
        <w:spacing w:after="0"/>
        <w:ind w:left="0"/>
        <w:jc w:val="both"/>
        <w:rPr>
          <w:rFonts w:cs="Times New Roman"/>
          <w:sz w:val="20"/>
          <w:szCs w:val="20"/>
        </w:rPr>
      </w:pPr>
      <w:r w:rsidRPr="00A67F51">
        <w:rPr>
          <w:rFonts w:cs="Times New Roman"/>
          <w:sz w:val="20"/>
          <w:szCs w:val="20"/>
        </w:rPr>
        <w:t>P</w:t>
      </w:r>
      <w:r w:rsidRPr="00A67F51">
        <w:rPr>
          <w:rFonts w:cs="Times New Roman"/>
          <w:sz w:val="20"/>
          <w:szCs w:val="20"/>
        </w:rPr>
        <w:tab/>
        <w:t>=</w:t>
      </w:r>
      <w:r w:rsidRPr="00A67F51">
        <w:rPr>
          <w:rFonts w:cs="Times New Roman"/>
          <w:sz w:val="20"/>
          <w:szCs w:val="20"/>
        </w:rPr>
        <w:tab/>
        <w:t>Persentase</w:t>
      </w:r>
    </w:p>
    <w:p w:rsidR="00FA1425" w:rsidRPr="00A67F51" w:rsidRDefault="00FA1425" w:rsidP="00FA1425">
      <w:pPr>
        <w:pStyle w:val="ListParagraph"/>
        <w:tabs>
          <w:tab w:val="left" w:pos="284"/>
          <w:tab w:val="left" w:pos="567"/>
          <w:tab w:val="left" w:pos="2268"/>
        </w:tabs>
        <w:spacing w:after="0"/>
        <w:ind w:left="0"/>
        <w:jc w:val="both"/>
        <w:rPr>
          <w:rFonts w:cs="Times New Roman"/>
          <w:sz w:val="20"/>
          <w:szCs w:val="20"/>
        </w:rPr>
      </w:pPr>
      <w:r w:rsidRPr="00A67F51">
        <w:rPr>
          <w:rFonts w:cs="Times New Roman"/>
          <w:sz w:val="20"/>
          <w:szCs w:val="20"/>
        </w:rPr>
        <w:t>f</w:t>
      </w:r>
      <w:r w:rsidRPr="00A67F51">
        <w:rPr>
          <w:rFonts w:cs="Times New Roman"/>
          <w:sz w:val="20"/>
          <w:szCs w:val="20"/>
        </w:rPr>
        <w:tab/>
        <w:t>=</w:t>
      </w:r>
      <w:r w:rsidRPr="00A67F51">
        <w:rPr>
          <w:rFonts w:cs="Times New Roman"/>
          <w:sz w:val="20"/>
          <w:szCs w:val="20"/>
        </w:rPr>
        <w:tab/>
        <w:t>Frekuensi banyaknya jawaban iya atau tidak</w:t>
      </w:r>
    </w:p>
    <w:p w:rsidR="00FA1425" w:rsidRPr="00A67F51" w:rsidRDefault="00FA1425" w:rsidP="00FA1425">
      <w:pPr>
        <w:pStyle w:val="ListParagraph"/>
        <w:tabs>
          <w:tab w:val="left" w:pos="284"/>
          <w:tab w:val="left" w:pos="567"/>
          <w:tab w:val="left" w:pos="2268"/>
        </w:tabs>
        <w:spacing w:after="0"/>
        <w:ind w:left="0"/>
        <w:jc w:val="both"/>
        <w:rPr>
          <w:rFonts w:cs="Times New Roman"/>
          <w:sz w:val="20"/>
          <w:szCs w:val="20"/>
        </w:rPr>
      </w:pPr>
      <w:r w:rsidRPr="00A67F51">
        <w:rPr>
          <w:rFonts w:cs="Times New Roman"/>
          <w:sz w:val="20"/>
          <w:szCs w:val="20"/>
        </w:rPr>
        <w:t>N</w:t>
      </w:r>
      <w:r w:rsidRPr="00A67F51">
        <w:rPr>
          <w:rFonts w:cs="Times New Roman"/>
          <w:sz w:val="20"/>
          <w:szCs w:val="20"/>
        </w:rPr>
        <w:tab/>
        <w:t>=</w:t>
      </w:r>
      <w:r w:rsidRPr="00A67F51">
        <w:rPr>
          <w:rFonts w:cs="Times New Roman"/>
          <w:sz w:val="20"/>
          <w:szCs w:val="20"/>
        </w:rPr>
        <w:tab/>
        <w:t>Banyaknya jawaban siswa/responden</w:t>
      </w:r>
    </w:p>
    <w:p w:rsidR="00FA1425" w:rsidRDefault="00FA1425" w:rsidP="00FA1425">
      <w:pPr>
        <w:pStyle w:val="ListParagraph"/>
        <w:spacing w:after="0"/>
        <w:ind w:left="993" w:firstLine="425"/>
        <w:jc w:val="right"/>
        <w:rPr>
          <w:rFonts w:cs="Times New Roman"/>
          <w:sz w:val="20"/>
          <w:szCs w:val="20"/>
          <w:lang w:val="id-ID"/>
        </w:rPr>
      </w:pPr>
      <w:r w:rsidRPr="00A67F51">
        <w:rPr>
          <w:rFonts w:cs="Times New Roman"/>
          <w:sz w:val="20"/>
          <w:szCs w:val="20"/>
        </w:rPr>
        <w:t>(Sudijono, 2007:43)</w:t>
      </w:r>
    </w:p>
    <w:p w:rsidR="00FA1425" w:rsidRPr="00E72185" w:rsidRDefault="00FA1425" w:rsidP="00FA1425">
      <w:pPr>
        <w:pStyle w:val="ListParagraph"/>
        <w:tabs>
          <w:tab w:val="left" w:pos="1985"/>
          <w:tab w:val="left" w:pos="2268"/>
          <w:tab w:val="left" w:pos="2552"/>
          <w:tab w:val="left" w:pos="2835"/>
        </w:tabs>
        <w:spacing w:after="0" w:line="240" w:lineRule="auto"/>
        <w:ind w:left="0"/>
        <w:jc w:val="center"/>
        <w:rPr>
          <w:rFonts w:cs="Times New Roman"/>
          <w:b/>
          <w:sz w:val="20"/>
          <w:szCs w:val="20"/>
          <w:lang w:val="id-ID"/>
        </w:rPr>
      </w:pPr>
      <w:r w:rsidRPr="00E72185">
        <w:rPr>
          <w:rFonts w:cs="Times New Roman"/>
          <w:b/>
          <w:sz w:val="20"/>
          <w:szCs w:val="20"/>
        </w:rPr>
        <w:t xml:space="preserve">Tabel </w:t>
      </w:r>
      <w:r w:rsidRPr="00E72185">
        <w:rPr>
          <w:rFonts w:cs="Times New Roman"/>
          <w:b/>
          <w:sz w:val="20"/>
          <w:szCs w:val="20"/>
          <w:lang w:val="id-ID"/>
        </w:rPr>
        <w:t>3:</w:t>
      </w:r>
      <w:r w:rsidRPr="00E72185">
        <w:rPr>
          <w:rFonts w:cs="Times New Roman"/>
          <w:b/>
          <w:sz w:val="20"/>
          <w:szCs w:val="20"/>
        </w:rPr>
        <w:t xml:space="preserve"> Kriteria Analisis Deskriptif Persentase</w:t>
      </w:r>
    </w:p>
    <w:tbl>
      <w:tblPr>
        <w:tblStyle w:val="TableGrid"/>
        <w:tblW w:w="4678" w:type="dxa"/>
        <w:tblInd w:w="108" w:type="dxa"/>
        <w:tblLook w:val="04A0" w:firstRow="1" w:lastRow="0" w:firstColumn="1" w:lastColumn="0" w:noHBand="0" w:noVBand="1"/>
      </w:tblPr>
      <w:tblGrid>
        <w:gridCol w:w="1701"/>
        <w:gridCol w:w="2977"/>
      </w:tblGrid>
      <w:tr w:rsidR="00FA1425" w:rsidRPr="00A67F51" w:rsidTr="0058115B">
        <w:tc>
          <w:tcPr>
            <w:tcW w:w="1701"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t>Persentase</w:t>
            </w:r>
          </w:p>
        </w:tc>
        <w:tc>
          <w:tcPr>
            <w:tcW w:w="2977"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t xml:space="preserve">Kriteria </w:t>
            </w:r>
          </w:p>
        </w:tc>
      </w:tr>
      <w:tr w:rsidR="00FA1425" w:rsidRPr="00A67F51" w:rsidTr="0058115B">
        <w:tc>
          <w:tcPr>
            <w:tcW w:w="1701"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t>81%-100%</w:t>
            </w:r>
          </w:p>
        </w:tc>
        <w:tc>
          <w:tcPr>
            <w:tcW w:w="2977"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t>Sangat Baik</w:t>
            </w:r>
          </w:p>
        </w:tc>
      </w:tr>
      <w:tr w:rsidR="00FA1425" w:rsidRPr="00A67F51" w:rsidTr="0058115B">
        <w:tc>
          <w:tcPr>
            <w:tcW w:w="1701"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t>61%-80%</w:t>
            </w:r>
          </w:p>
        </w:tc>
        <w:tc>
          <w:tcPr>
            <w:tcW w:w="2977"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t>Baik</w:t>
            </w:r>
          </w:p>
        </w:tc>
      </w:tr>
      <w:tr w:rsidR="00FA1425" w:rsidRPr="00A67F51" w:rsidTr="0058115B">
        <w:tc>
          <w:tcPr>
            <w:tcW w:w="1701"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t>41%-60%</w:t>
            </w:r>
          </w:p>
        </w:tc>
        <w:tc>
          <w:tcPr>
            <w:tcW w:w="2977"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t>Cukup Baik</w:t>
            </w:r>
          </w:p>
        </w:tc>
      </w:tr>
      <w:tr w:rsidR="00FA1425" w:rsidRPr="00A67F51" w:rsidTr="0058115B">
        <w:tc>
          <w:tcPr>
            <w:tcW w:w="1701"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lastRenderedPageBreak/>
              <w:t>21%-40%</w:t>
            </w:r>
          </w:p>
        </w:tc>
        <w:tc>
          <w:tcPr>
            <w:tcW w:w="2977"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t>Kurang Baik</w:t>
            </w:r>
          </w:p>
        </w:tc>
      </w:tr>
      <w:tr w:rsidR="00FA1425" w:rsidRPr="00A67F51" w:rsidTr="0058115B">
        <w:tc>
          <w:tcPr>
            <w:tcW w:w="1701"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sidRPr="00A67F51">
              <w:rPr>
                <w:rFonts w:cs="Times New Roman"/>
                <w:sz w:val="20"/>
                <w:szCs w:val="20"/>
              </w:rPr>
              <w:t>0%-21%</w:t>
            </w:r>
          </w:p>
        </w:tc>
        <w:tc>
          <w:tcPr>
            <w:tcW w:w="2977" w:type="dxa"/>
          </w:tcPr>
          <w:p w:rsidR="00FA1425" w:rsidRPr="00A67F51" w:rsidRDefault="00FA1425" w:rsidP="0058115B">
            <w:pPr>
              <w:pStyle w:val="ListParagraph"/>
              <w:tabs>
                <w:tab w:val="left" w:pos="1985"/>
                <w:tab w:val="left" w:pos="2268"/>
                <w:tab w:val="left" w:pos="2552"/>
                <w:tab w:val="left" w:pos="2835"/>
              </w:tabs>
              <w:spacing w:after="0" w:line="240" w:lineRule="auto"/>
              <w:ind w:left="-1242" w:firstLine="1242"/>
              <w:jc w:val="center"/>
              <w:rPr>
                <w:rFonts w:cs="Times New Roman"/>
                <w:sz w:val="20"/>
                <w:szCs w:val="20"/>
              </w:rPr>
            </w:pPr>
            <w:r>
              <w:rPr>
                <w:rFonts w:cs="Times New Roman"/>
                <w:sz w:val="20"/>
                <w:szCs w:val="20"/>
              </w:rPr>
              <w:t>Sanga</w:t>
            </w:r>
            <w:r>
              <w:rPr>
                <w:rFonts w:cs="Times New Roman"/>
                <w:sz w:val="20"/>
                <w:szCs w:val="20"/>
                <w:lang w:val="id-ID"/>
              </w:rPr>
              <w:t>t</w:t>
            </w:r>
            <w:r w:rsidRPr="00A67F51">
              <w:rPr>
                <w:rFonts w:cs="Times New Roman"/>
                <w:sz w:val="20"/>
                <w:szCs w:val="20"/>
              </w:rPr>
              <w:t xml:space="preserve"> Tidak Baik</w:t>
            </w:r>
          </w:p>
        </w:tc>
      </w:tr>
    </w:tbl>
    <w:p w:rsidR="00FA1425" w:rsidRDefault="00FA1425" w:rsidP="00FA1425">
      <w:pPr>
        <w:pStyle w:val="ListParagraph"/>
        <w:tabs>
          <w:tab w:val="left" w:pos="1985"/>
          <w:tab w:val="left" w:pos="2268"/>
          <w:tab w:val="left" w:pos="2552"/>
          <w:tab w:val="left" w:pos="2835"/>
        </w:tabs>
        <w:spacing w:after="0"/>
        <w:ind w:left="1134"/>
        <w:jc w:val="right"/>
        <w:rPr>
          <w:rFonts w:cs="Times New Roman"/>
          <w:sz w:val="20"/>
          <w:szCs w:val="20"/>
          <w:lang w:val="id-ID"/>
        </w:rPr>
      </w:pPr>
      <w:r w:rsidRPr="00A67F51">
        <w:rPr>
          <w:rFonts w:cs="Times New Roman"/>
          <w:sz w:val="20"/>
          <w:szCs w:val="20"/>
        </w:rPr>
        <w:t>Diadaptasi dari Riduwan (2013:41)</w:t>
      </w:r>
    </w:p>
    <w:p w:rsidR="00FA1425" w:rsidRDefault="00FA1425" w:rsidP="00FA1425">
      <w:pPr>
        <w:pStyle w:val="ListParagraph"/>
        <w:spacing w:after="0"/>
        <w:ind w:left="0" w:firstLine="567"/>
        <w:jc w:val="both"/>
        <w:rPr>
          <w:rFonts w:cs="Times New Roman"/>
          <w:sz w:val="20"/>
          <w:szCs w:val="20"/>
          <w:lang w:val="id-ID"/>
        </w:rPr>
      </w:pPr>
      <w:r w:rsidRPr="00F53176">
        <w:rPr>
          <w:rFonts w:cs="Times New Roman"/>
          <w:sz w:val="20"/>
          <w:szCs w:val="20"/>
        </w:rPr>
        <w:t xml:space="preserve">Analisis data hasil observasi dilakukan dengan </w:t>
      </w:r>
      <w:r>
        <w:rPr>
          <w:rFonts w:cs="Times New Roman"/>
          <w:sz w:val="20"/>
          <w:szCs w:val="20"/>
          <w:lang w:val="id-ID"/>
        </w:rPr>
        <w:t>melihat persentase keterlaksanaan aktivitas guru dalam menggunakan buku suplemen dan skor ketercapaian aktivitas tersebut.</w:t>
      </w:r>
      <w:r w:rsidRPr="00F53176">
        <w:rPr>
          <w:rFonts w:cs="Times New Roman"/>
          <w:sz w:val="20"/>
          <w:szCs w:val="20"/>
        </w:rPr>
        <w:t xml:space="preserve"> Adapun skala penilaian yang dijadikan acuan dalam observasi sebagai berikut:</w:t>
      </w:r>
    </w:p>
    <w:p w:rsidR="00FA1425" w:rsidRPr="00F30786" w:rsidRDefault="00FA1425" w:rsidP="00FA1425">
      <w:pPr>
        <w:pStyle w:val="ListParagraph"/>
        <w:spacing w:after="0" w:line="240" w:lineRule="auto"/>
        <w:ind w:left="0" w:firstLine="567"/>
        <w:jc w:val="both"/>
        <w:rPr>
          <w:rFonts w:cs="Times New Roman"/>
          <w:sz w:val="20"/>
          <w:szCs w:val="20"/>
          <w:lang w:val="id-ID"/>
        </w:rPr>
      </w:pPr>
    </w:p>
    <w:p w:rsidR="00FA1425" w:rsidRPr="00E72185" w:rsidRDefault="00FA1425" w:rsidP="00FA1425">
      <w:pPr>
        <w:pStyle w:val="ListParagraph"/>
        <w:spacing w:after="0" w:line="240" w:lineRule="auto"/>
        <w:ind w:left="0"/>
        <w:jc w:val="center"/>
        <w:rPr>
          <w:rFonts w:cs="Times New Roman"/>
          <w:b/>
          <w:sz w:val="20"/>
          <w:szCs w:val="20"/>
          <w:lang w:val="id-ID"/>
        </w:rPr>
      </w:pPr>
      <w:r w:rsidRPr="00F53176">
        <w:rPr>
          <w:rFonts w:cs="Times New Roman"/>
          <w:sz w:val="20"/>
          <w:szCs w:val="20"/>
        </w:rPr>
        <w:t>T</w:t>
      </w:r>
      <w:r w:rsidRPr="00E72185">
        <w:rPr>
          <w:rFonts w:cs="Times New Roman"/>
          <w:b/>
          <w:sz w:val="20"/>
          <w:szCs w:val="20"/>
        </w:rPr>
        <w:t xml:space="preserve">abel </w:t>
      </w:r>
      <w:r w:rsidRPr="00E72185">
        <w:rPr>
          <w:rFonts w:cs="Times New Roman"/>
          <w:b/>
          <w:sz w:val="20"/>
          <w:szCs w:val="20"/>
          <w:lang w:val="id-ID"/>
        </w:rPr>
        <w:t>4:</w:t>
      </w:r>
      <w:r w:rsidRPr="00E72185">
        <w:rPr>
          <w:rFonts w:cs="Times New Roman"/>
          <w:b/>
          <w:sz w:val="20"/>
          <w:szCs w:val="20"/>
        </w:rPr>
        <w:t xml:space="preserve"> Skala Penilaian Observasi</w:t>
      </w:r>
    </w:p>
    <w:p w:rsidR="00FA1425" w:rsidRPr="00E72185" w:rsidRDefault="00FA1425" w:rsidP="00FA1425">
      <w:pPr>
        <w:pStyle w:val="ListParagraph"/>
        <w:spacing w:after="0" w:line="240" w:lineRule="auto"/>
        <w:ind w:left="0"/>
        <w:jc w:val="center"/>
        <w:rPr>
          <w:rFonts w:cs="Times New Roman"/>
          <w:b/>
          <w:sz w:val="20"/>
          <w:szCs w:val="20"/>
          <w:lang w:val="id-ID"/>
        </w:rPr>
      </w:pPr>
    </w:p>
    <w:tbl>
      <w:tblPr>
        <w:tblStyle w:val="TableGrid"/>
        <w:tblW w:w="4678" w:type="dxa"/>
        <w:tblInd w:w="108" w:type="dxa"/>
        <w:tblLook w:val="04A0" w:firstRow="1" w:lastRow="0" w:firstColumn="1" w:lastColumn="0" w:noHBand="0" w:noVBand="1"/>
      </w:tblPr>
      <w:tblGrid>
        <w:gridCol w:w="1701"/>
        <w:gridCol w:w="2977"/>
      </w:tblGrid>
      <w:tr w:rsidR="00FA1425" w:rsidRPr="00F53176" w:rsidTr="0058115B">
        <w:tc>
          <w:tcPr>
            <w:tcW w:w="1701" w:type="dxa"/>
            <w:vAlign w:val="center"/>
          </w:tcPr>
          <w:p w:rsidR="00FA1425" w:rsidRPr="00F53176" w:rsidRDefault="00FA1425" w:rsidP="0058115B">
            <w:pPr>
              <w:pStyle w:val="ListParagraph"/>
              <w:spacing w:after="0" w:line="240" w:lineRule="auto"/>
              <w:ind w:left="0"/>
              <w:jc w:val="center"/>
              <w:rPr>
                <w:rFonts w:cs="Times New Roman"/>
                <w:b/>
                <w:sz w:val="20"/>
                <w:szCs w:val="20"/>
              </w:rPr>
            </w:pPr>
            <w:r w:rsidRPr="00F53176">
              <w:rPr>
                <w:rFonts w:cs="Times New Roman"/>
                <w:b/>
                <w:sz w:val="20"/>
                <w:szCs w:val="20"/>
              </w:rPr>
              <w:t>Skor/Nilai Skala</w:t>
            </w:r>
          </w:p>
        </w:tc>
        <w:tc>
          <w:tcPr>
            <w:tcW w:w="2977" w:type="dxa"/>
            <w:vAlign w:val="center"/>
          </w:tcPr>
          <w:p w:rsidR="00FA1425" w:rsidRPr="00F53176" w:rsidRDefault="00FA1425" w:rsidP="0058115B">
            <w:pPr>
              <w:pStyle w:val="ListParagraph"/>
              <w:spacing w:after="0" w:line="240" w:lineRule="auto"/>
              <w:ind w:left="0"/>
              <w:jc w:val="center"/>
              <w:rPr>
                <w:rFonts w:cs="Times New Roman"/>
                <w:b/>
                <w:sz w:val="20"/>
                <w:szCs w:val="20"/>
              </w:rPr>
            </w:pPr>
            <w:r w:rsidRPr="00F53176">
              <w:rPr>
                <w:rFonts w:cs="Times New Roman"/>
                <w:b/>
                <w:sz w:val="20"/>
                <w:szCs w:val="20"/>
              </w:rPr>
              <w:t>Penilaian</w:t>
            </w:r>
          </w:p>
        </w:tc>
      </w:tr>
      <w:tr w:rsidR="00FA1425" w:rsidRPr="00F53176" w:rsidTr="0058115B">
        <w:tc>
          <w:tcPr>
            <w:tcW w:w="1701" w:type="dxa"/>
            <w:vAlign w:val="center"/>
          </w:tcPr>
          <w:p w:rsidR="00FA1425" w:rsidRPr="00F53176" w:rsidRDefault="00FA1425" w:rsidP="0058115B">
            <w:pPr>
              <w:pStyle w:val="ListParagraph"/>
              <w:spacing w:after="0" w:line="240" w:lineRule="auto"/>
              <w:ind w:left="0"/>
              <w:jc w:val="center"/>
              <w:rPr>
                <w:rFonts w:cs="Times New Roman"/>
                <w:sz w:val="20"/>
                <w:szCs w:val="20"/>
              </w:rPr>
            </w:pPr>
            <w:r w:rsidRPr="00F53176">
              <w:rPr>
                <w:rFonts w:cs="Times New Roman"/>
                <w:sz w:val="20"/>
                <w:szCs w:val="20"/>
              </w:rPr>
              <w:t>5</w:t>
            </w:r>
          </w:p>
        </w:tc>
        <w:tc>
          <w:tcPr>
            <w:tcW w:w="2977" w:type="dxa"/>
            <w:vAlign w:val="center"/>
          </w:tcPr>
          <w:p w:rsidR="00FA1425" w:rsidRPr="00F53176" w:rsidRDefault="00FA1425" w:rsidP="0058115B">
            <w:pPr>
              <w:pStyle w:val="ListParagraph"/>
              <w:spacing w:after="0" w:line="240" w:lineRule="auto"/>
              <w:ind w:left="0"/>
              <w:jc w:val="center"/>
              <w:rPr>
                <w:rFonts w:cs="Times New Roman"/>
                <w:sz w:val="20"/>
                <w:szCs w:val="20"/>
              </w:rPr>
            </w:pPr>
            <w:r w:rsidRPr="00F53176">
              <w:rPr>
                <w:rFonts w:cs="Times New Roman"/>
                <w:sz w:val="20"/>
                <w:szCs w:val="20"/>
              </w:rPr>
              <w:t xml:space="preserve">Sangat Baik </w:t>
            </w:r>
          </w:p>
        </w:tc>
      </w:tr>
      <w:tr w:rsidR="00FA1425" w:rsidRPr="00F53176" w:rsidTr="0058115B">
        <w:tc>
          <w:tcPr>
            <w:tcW w:w="1701" w:type="dxa"/>
            <w:vAlign w:val="center"/>
          </w:tcPr>
          <w:p w:rsidR="00FA1425" w:rsidRPr="00F53176" w:rsidRDefault="00FA1425" w:rsidP="0058115B">
            <w:pPr>
              <w:pStyle w:val="ListParagraph"/>
              <w:spacing w:after="0" w:line="240" w:lineRule="auto"/>
              <w:ind w:left="0"/>
              <w:jc w:val="center"/>
              <w:rPr>
                <w:rFonts w:cs="Times New Roman"/>
                <w:sz w:val="20"/>
                <w:szCs w:val="20"/>
              </w:rPr>
            </w:pPr>
            <w:r w:rsidRPr="00F53176">
              <w:rPr>
                <w:rFonts w:cs="Times New Roman"/>
                <w:sz w:val="20"/>
                <w:szCs w:val="20"/>
              </w:rPr>
              <w:t>4</w:t>
            </w:r>
          </w:p>
        </w:tc>
        <w:tc>
          <w:tcPr>
            <w:tcW w:w="2977" w:type="dxa"/>
            <w:vAlign w:val="center"/>
          </w:tcPr>
          <w:p w:rsidR="00FA1425" w:rsidRPr="00F53176" w:rsidRDefault="00FA1425" w:rsidP="0058115B">
            <w:pPr>
              <w:pStyle w:val="ListParagraph"/>
              <w:spacing w:after="0" w:line="240" w:lineRule="auto"/>
              <w:ind w:left="0"/>
              <w:jc w:val="center"/>
              <w:rPr>
                <w:rFonts w:cs="Times New Roman"/>
                <w:sz w:val="20"/>
                <w:szCs w:val="20"/>
              </w:rPr>
            </w:pPr>
            <w:r w:rsidRPr="00F53176">
              <w:rPr>
                <w:rFonts w:cs="Times New Roman"/>
                <w:sz w:val="20"/>
                <w:szCs w:val="20"/>
              </w:rPr>
              <w:t xml:space="preserve">Baik </w:t>
            </w:r>
          </w:p>
        </w:tc>
      </w:tr>
      <w:tr w:rsidR="00FA1425" w:rsidRPr="00F53176" w:rsidTr="0058115B">
        <w:tc>
          <w:tcPr>
            <w:tcW w:w="1701" w:type="dxa"/>
            <w:vAlign w:val="center"/>
          </w:tcPr>
          <w:p w:rsidR="00FA1425" w:rsidRPr="00F53176" w:rsidRDefault="00FA1425" w:rsidP="0058115B">
            <w:pPr>
              <w:pStyle w:val="ListParagraph"/>
              <w:spacing w:after="0" w:line="240" w:lineRule="auto"/>
              <w:ind w:left="0"/>
              <w:jc w:val="center"/>
              <w:rPr>
                <w:rFonts w:cs="Times New Roman"/>
                <w:sz w:val="20"/>
                <w:szCs w:val="20"/>
              </w:rPr>
            </w:pPr>
            <w:r w:rsidRPr="00F53176">
              <w:rPr>
                <w:rFonts w:cs="Times New Roman"/>
                <w:sz w:val="20"/>
                <w:szCs w:val="20"/>
              </w:rPr>
              <w:t>3</w:t>
            </w:r>
          </w:p>
        </w:tc>
        <w:tc>
          <w:tcPr>
            <w:tcW w:w="2977" w:type="dxa"/>
            <w:vAlign w:val="center"/>
          </w:tcPr>
          <w:p w:rsidR="00FA1425" w:rsidRPr="00F53176" w:rsidRDefault="00FA1425" w:rsidP="0058115B">
            <w:pPr>
              <w:pStyle w:val="ListParagraph"/>
              <w:spacing w:after="0" w:line="240" w:lineRule="auto"/>
              <w:ind w:left="0"/>
              <w:jc w:val="center"/>
              <w:rPr>
                <w:rFonts w:cs="Times New Roman"/>
                <w:sz w:val="20"/>
                <w:szCs w:val="20"/>
              </w:rPr>
            </w:pPr>
            <w:r w:rsidRPr="00F53176">
              <w:rPr>
                <w:rFonts w:cs="Times New Roman"/>
                <w:sz w:val="20"/>
                <w:szCs w:val="20"/>
              </w:rPr>
              <w:t>Sedang</w:t>
            </w:r>
          </w:p>
        </w:tc>
      </w:tr>
      <w:tr w:rsidR="00FA1425" w:rsidRPr="00F53176" w:rsidTr="0058115B">
        <w:tc>
          <w:tcPr>
            <w:tcW w:w="1701" w:type="dxa"/>
            <w:vAlign w:val="center"/>
          </w:tcPr>
          <w:p w:rsidR="00FA1425" w:rsidRPr="00F53176" w:rsidRDefault="00FA1425" w:rsidP="0058115B">
            <w:pPr>
              <w:pStyle w:val="ListParagraph"/>
              <w:spacing w:after="0" w:line="240" w:lineRule="auto"/>
              <w:ind w:left="0"/>
              <w:jc w:val="center"/>
              <w:rPr>
                <w:rFonts w:cs="Times New Roman"/>
                <w:sz w:val="20"/>
                <w:szCs w:val="20"/>
              </w:rPr>
            </w:pPr>
            <w:r w:rsidRPr="00F53176">
              <w:rPr>
                <w:rFonts w:cs="Times New Roman"/>
                <w:sz w:val="20"/>
                <w:szCs w:val="20"/>
              </w:rPr>
              <w:t>2</w:t>
            </w:r>
          </w:p>
        </w:tc>
        <w:tc>
          <w:tcPr>
            <w:tcW w:w="2977" w:type="dxa"/>
            <w:vAlign w:val="center"/>
          </w:tcPr>
          <w:p w:rsidR="00FA1425" w:rsidRPr="00F53176" w:rsidRDefault="00FA1425" w:rsidP="0058115B">
            <w:pPr>
              <w:pStyle w:val="ListParagraph"/>
              <w:spacing w:after="0" w:line="240" w:lineRule="auto"/>
              <w:ind w:left="0"/>
              <w:jc w:val="center"/>
              <w:rPr>
                <w:rFonts w:cs="Times New Roman"/>
                <w:sz w:val="20"/>
                <w:szCs w:val="20"/>
              </w:rPr>
            </w:pPr>
            <w:r w:rsidRPr="00F53176">
              <w:rPr>
                <w:rFonts w:cs="Times New Roman"/>
                <w:sz w:val="20"/>
                <w:szCs w:val="20"/>
              </w:rPr>
              <w:t>Buruk</w:t>
            </w:r>
          </w:p>
        </w:tc>
      </w:tr>
      <w:tr w:rsidR="00FA1425" w:rsidRPr="00F53176" w:rsidTr="0058115B">
        <w:tc>
          <w:tcPr>
            <w:tcW w:w="1701" w:type="dxa"/>
            <w:vAlign w:val="center"/>
          </w:tcPr>
          <w:p w:rsidR="00FA1425" w:rsidRPr="00F53176" w:rsidRDefault="00FA1425" w:rsidP="0058115B">
            <w:pPr>
              <w:pStyle w:val="ListParagraph"/>
              <w:spacing w:after="0" w:line="240" w:lineRule="auto"/>
              <w:ind w:left="0"/>
              <w:jc w:val="center"/>
              <w:rPr>
                <w:rFonts w:cs="Times New Roman"/>
                <w:sz w:val="20"/>
                <w:szCs w:val="20"/>
              </w:rPr>
            </w:pPr>
            <w:r w:rsidRPr="00F53176">
              <w:rPr>
                <w:rFonts w:cs="Times New Roman"/>
                <w:sz w:val="20"/>
                <w:szCs w:val="20"/>
              </w:rPr>
              <w:t>1</w:t>
            </w:r>
          </w:p>
        </w:tc>
        <w:tc>
          <w:tcPr>
            <w:tcW w:w="2977" w:type="dxa"/>
            <w:vAlign w:val="center"/>
          </w:tcPr>
          <w:p w:rsidR="00FA1425" w:rsidRPr="00F53176" w:rsidRDefault="00FA1425" w:rsidP="0058115B">
            <w:pPr>
              <w:pStyle w:val="ListParagraph"/>
              <w:spacing w:after="0" w:line="240" w:lineRule="auto"/>
              <w:ind w:left="0"/>
              <w:jc w:val="center"/>
              <w:rPr>
                <w:rFonts w:cs="Times New Roman"/>
                <w:sz w:val="20"/>
                <w:szCs w:val="20"/>
              </w:rPr>
            </w:pPr>
            <w:r w:rsidRPr="00F53176">
              <w:rPr>
                <w:rFonts w:cs="Times New Roman"/>
                <w:sz w:val="20"/>
                <w:szCs w:val="20"/>
              </w:rPr>
              <w:t>Sangat Buruk</w:t>
            </w:r>
          </w:p>
        </w:tc>
      </w:tr>
    </w:tbl>
    <w:p w:rsidR="00FA1425" w:rsidRPr="00F53176" w:rsidRDefault="00FA1425" w:rsidP="00FA1425">
      <w:pPr>
        <w:spacing w:line="276" w:lineRule="auto"/>
        <w:ind w:left="1134"/>
        <w:jc w:val="right"/>
      </w:pPr>
      <w:r w:rsidRPr="00F53176">
        <w:t>Riduwan (2013:39)</w:t>
      </w:r>
    </w:p>
    <w:p w:rsidR="00FA1425" w:rsidRPr="00F53176" w:rsidRDefault="003911A4" w:rsidP="00FA1425">
      <w:pPr>
        <w:pStyle w:val="ListParagraph"/>
        <w:spacing w:after="0"/>
        <w:ind w:left="0" w:firstLine="567"/>
        <w:jc w:val="both"/>
        <w:rPr>
          <w:rFonts w:cs="Times New Roman"/>
          <w:sz w:val="20"/>
          <w:szCs w:val="20"/>
        </w:rPr>
      </w:pPr>
      <w:r>
        <w:rPr>
          <w:rFonts w:cs="Times New Roman"/>
          <w:noProof/>
          <w:sz w:val="20"/>
          <w:szCs w:val="20"/>
          <w:lang w:val="id-ID" w:eastAsia="id-ID"/>
        </w:rPr>
        <w:pict>
          <v:rect id="Rectangle 164" o:spid="_x0000_s1038" style="position:absolute;left:0;text-align:left;margin-left:-.95pt;margin-top:37.75pt;width:231pt;height:29.2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" fillcolor="white [3201]" strokecolor="black [3200]" strokeweight="1pt"/>
        </w:pict>
      </w:r>
      <w:r w:rsidR="00FA1425" w:rsidRPr="00F53176">
        <w:rPr>
          <w:rFonts w:cs="Times New Roman"/>
          <w:sz w:val="20"/>
          <w:szCs w:val="20"/>
        </w:rPr>
        <w:t>Selanjutnya skor ketercapaian yang sudah diberikan oleh pengamat dihitung menggunakan rumus berikut:</w:t>
      </w:r>
    </w:p>
    <w:p w:rsidR="00FA1425" w:rsidRPr="003138EF" w:rsidRDefault="003138EF" w:rsidP="003138EF">
      <w:pPr>
        <w:pStyle w:val="ListParagraph"/>
        <w:spacing w:after="0"/>
        <w:ind w:left="142"/>
        <w:jc w:val="both"/>
        <w:rPr>
          <w:rFonts w:eastAsiaTheme="minorEastAsia" w:cs="Times New Roman"/>
          <w:sz w:val="18"/>
          <w:szCs w:val="20"/>
        </w:rPr>
      </w:pPr>
      <m:oMathPara>
        <m:oMathParaPr>
          <m:jc m:val="left"/>
        </m:oMathParaPr>
        <m:oMath>
          <m:r>
            <m:rPr>
              <m:sty m:val="p"/>
            </m:rPr>
            <w:rPr>
              <w:rFonts w:ascii="Cambria Math" w:hAnsi="Cambria Math" w:cs="Times New Roman"/>
              <w:sz w:val="18"/>
              <w:szCs w:val="20"/>
            </w:rPr>
            <m:t>Nilai Ketercapaian =</m:t>
          </m:r>
          <m:f>
            <m:fPr>
              <m:ctrlPr>
                <w:rPr>
                  <w:rFonts w:ascii="Cambria Math" w:hAnsi="Cambria Math" w:cs="Times New Roman"/>
                  <w:sz w:val="18"/>
                  <w:szCs w:val="20"/>
                </w:rPr>
              </m:ctrlPr>
            </m:fPr>
            <m:num>
              <m:r>
                <m:rPr>
                  <m:sty m:val="p"/>
                </m:rPr>
                <w:rPr>
                  <w:rFonts w:ascii="Cambria Math" w:hAnsi="Cambria Math" w:cs="Times New Roman"/>
                  <w:sz w:val="18"/>
                  <w:szCs w:val="20"/>
                </w:rPr>
                <m:t>Jumlah skor yang diperoleh</m:t>
              </m:r>
            </m:num>
            <m:den>
              <m:r>
                <m:rPr>
                  <m:sty m:val="p"/>
                </m:rPr>
                <w:rPr>
                  <w:rFonts w:ascii="Cambria Math" w:hAnsi="Cambria Math" w:cs="Times New Roman"/>
                  <w:sz w:val="18"/>
                  <w:szCs w:val="20"/>
                </w:rPr>
                <m:t>Skor maksimal</m:t>
              </m:r>
            </m:den>
          </m:f>
          <m:r>
            <m:rPr>
              <m:sty m:val="p"/>
            </m:rPr>
            <w:rPr>
              <w:rFonts w:ascii="Cambria Math" w:hAnsi="Cambria Math" w:cs="Times New Roman"/>
              <w:sz w:val="18"/>
              <w:szCs w:val="20"/>
            </w:rPr>
            <m:t xml:space="preserve"> x 100</m:t>
          </m:r>
        </m:oMath>
      </m:oMathPara>
    </w:p>
    <w:p w:rsidR="00FA1425" w:rsidRPr="00676E12" w:rsidRDefault="00FA1425" w:rsidP="00FA1425">
      <w:pPr>
        <w:pStyle w:val="ListParagraph"/>
        <w:spacing w:after="0"/>
        <w:ind w:left="1134" w:firstLine="567"/>
        <w:jc w:val="right"/>
        <w:rPr>
          <w:rFonts w:cs="Times New Roman"/>
          <w:sz w:val="12"/>
          <w:szCs w:val="20"/>
          <w:lang w:val="id-ID"/>
        </w:rPr>
      </w:pPr>
    </w:p>
    <w:p w:rsidR="00FA1425" w:rsidRDefault="00FA1425" w:rsidP="00FA1425">
      <w:pPr>
        <w:pStyle w:val="ListParagraph"/>
        <w:spacing w:after="0"/>
        <w:ind w:left="1134" w:firstLine="567"/>
        <w:jc w:val="right"/>
        <w:rPr>
          <w:rFonts w:cs="Times New Roman"/>
          <w:sz w:val="20"/>
          <w:szCs w:val="20"/>
          <w:lang w:val="id-ID"/>
        </w:rPr>
      </w:pPr>
      <w:r w:rsidRPr="00F53176">
        <w:rPr>
          <w:rFonts w:cs="Times New Roman"/>
          <w:sz w:val="20"/>
          <w:szCs w:val="20"/>
        </w:rPr>
        <w:t>Sudjana  dan  Ibrahim (2010:129)</w:t>
      </w:r>
    </w:p>
    <w:p w:rsidR="003138EF" w:rsidRPr="003138EF" w:rsidRDefault="003138EF" w:rsidP="003138EF">
      <w:pPr>
        <w:pStyle w:val="ListParagraph"/>
        <w:spacing w:after="0"/>
        <w:ind w:left="0" w:firstLine="567"/>
        <w:jc w:val="both"/>
        <w:rPr>
          <w:rFonts w:cs="Times New Roman"/>
          <w:sz w:val="20"/>
        </w:rPr>
      </w:pPr>
      <w:r w:rsidRPr="003138EF">
        <w:rPr>
          <w:rFonts w:cs="Times New Roman"/>
          <w:sz w:val="20"/>
        </w:rPr>
        <w:t>Nilai ketercapaian yang telah diperoleh kemudian diinterpretasikan pada tabel kriteria ketercapaian sebagai berikut:</w:t>
      </w:r>
    </w:p>
    <w:p w:rsidR="003138EF" w:rsidRPr="00E72185" w:rsidRDefault="00E72185" w:rsidP="003138EF">
      <w:pPr>
        <w:pStyle w:val="ListParagraph"/>
        <w:spacing w:after="0" w:line="240" w:lineRule="auto"/>
        <w:ind w:left="0"/>
        <w:jc w:val="center"/>
        <w:rPr>
          <w:rFonts w:cs="Times New Roman"/>
          <w:b/>
          <w:sz w:val="20"/>
        </w:rPr>
      </w:pPr>
      <w:r w:rsidRPr="00E72185">
        <w:rPr>
          <w:rFonts w:cs="Times New Roman"/>
          <w:b/>
          <w:sz w:val="20"/>
        </w:rPr>
        <w:t>Tabel 5</w:t>
      </w:r>
      <w:r w:rsidR="003138EF" w:rsidRPr="00E72185">
        <w:rPr>
          <w:rFonts w:cs="Times New Roman"/>
          <w:b/>
          <w:sz w:val="20"/>
        </w:rPr>
        <w:t xml:space="preserve"> Kriteria Ketercapaian Pembelajaran</w:t>
      </w:r>
    </w:p>
    <w:tbl>
      <w:tblPr>
        <w:tblStyle w:val="TableGrid"/>
        <w:tblW w:w="4678" w:type="dxa"/>
        <w:tblInd w:w="108" w:type="dxa"/>
        <w:tblLook w:val="04A0" w:firstRow="1" w:lastRow="0" w:firstColumn="1" w:lastColumn="0" w:noHBand="0" w:noVBand="1"/>
      </w:tblPr>
      <w:tblGrid>
        <w:gridCol w:w="2268"/>
        <w:gridCol w:w="2410"/>
      </w:tblGrid>
      <w:tr w:rsidR="003138EF" w:rsidRPr="003138EF" w:rsidTr="003138EF">
        <w:tc>
          <w:tcPr>
            <w:tcW w:w="2268" w:type="dxa"/>
            <w:vAlign w:val="center"/>
          </w:tcPr>
          <w:p w:rsidR="003138EF" w:rsidRPr="003138EF" w:rsidRDefault="003138EF" w:rsidP="003138EF">
            <w:pPr>
              <w:pStyle w:val="ListParagraph"/>
              <w:tabs>
                <w:tab w:val="left" w:pos="1985"/>
                <w:tab w:val="left" w:pos="2268"/>
                <w:tab w:val="left" w:pos="2552"/>
                <w:tab w:val="left" w:pos="2835"/>
              </w:tabs>
              <w:spacing w:after="0" w:line="240" w:lineRule="auto"/>
              <w:ind w:left="0"/>
              <w:jc w:val="center"/>
              <w:rPr>
                <w:rFonts w:cs="Times New Roman"/>
                <w:sz w:val="20"/>
                <w:szCs w:val="24"/>
              </w:rPr>
            </w:pPr>
            <w:r w:rsidRPr="003138EF">
              <w:rPr>
                <w:rFonts w:cs="Times New Roman"/>
                <w:sz w:val="20"/>
                <w:szCs w:val="24"/>
              </w:rPr>
              <w:t>Nilai Ketercapaian</w:t>
            </w:r>
          </w:p>
        </w:tc>
        <w:tc>
          <w:tcPr>
            <w:tcW w:w="2410" w:type="dxa"/>
          </w:tcPr>
          <w:p w:rsidR="003138EF" w:rsidRPr="003138EF" w:rsidRDefault="003138EF" w:rsidP="003138EF">
            <w:pPr>
              <w:pStyle w:val="ListParagraph"/>
              <w:tabs>
                <w:tab w:val="left" w:pos="1985"/>
                <w:tab w:val="left" w:pos="2268"/>
                <w:tab w:val="left" w:pos="2552"/>
                <w:tab w:val="left" w:pos="2835"/>
              </w:tabs>
              <w:spacing w:after="0" w:line="240" w:lineRule="auto"/>
              <w:ind w:left="0"/>
              <w:jc w:val="center"/>
              <w:rPr>
                <w:rFonts w:cs="Times New Roman"/>
                <w:sz w:val="20"/>
                <w:szCs w:val="24"/>
              </w:rPr>
            </w:pPr>
            <w:r w:rsidRPr="003138EF">
              <w:rPr>
                <w:rFonts w:cs="Times New Roman"/>
                <w:sz w:val="20"/>
                <w:szCs w:val="24"/>
              </w:rPr>
              <w:t xml:space="preserve">Kriteria </w:t>
            </w:r>
          </w:p>
        </w:tc>
      </w:tr>
      <w:tr w:rsidR="003138EF" w:rsidRPr="003138EF" w:rsidTr="003138EF">
        <w:tc>
          <w:tcPr>
            <w:tcW w:w="2268" w:type="dxa"/>
            <w:vAlign w:val="center"/>
          </w:tcPr>
          <w:p w:rsidR="003138EF" w:rsidRPr="003138EF" w:rsidRDefault="003138EF" w:rsidP="003138EF">
            <w:pPr>
              <w:pStyle w:val="ListParagraph"/>
              <w:spacing w:after="0" w:line="240" w:lineRule="auto"/>
              <w:ind w:left="34"/>
              <w:jc w:val="center"/>
              <w:rPr>
                <w:rFonts w:cs="Times New Roman"/>
                <w:sz w:val="20"/>
                <w:szCs w:val="24"/>
              </w:rPr>
            </w:pPr>
            <w:r w:rsidRPr="003138EF">
              <w:rPr>
                <w:rFonts w:cs="Times New Roman"/>
                <w:sz w:val="20"/>
                <w:szCs w:val="24"/>
              </w:rPr>
              <w:t>81-100</w:t>
            </w:r>
          </w:p>
        </w:tc>
        <w:tc>
          <w:tcPr>
            <w:tcW w:w="2410" w:type="dxa"/>
            <w:vAlign w:val="center"/>
          </w:tcPr>
          <w:p w:rsidR="003138EF" w:rsidRPr="003138EF" w:rsidRDefault="003138EF" w:rsidP="003138EF">
            <w:pPr>
              <w:pStyle w:val="ListParagraph"/>
              <w:spacing w:after="0" w:line="240" w:lineRule="auto"/>
              <w:ind w:left="69"/>
              <w:jc w:val="center"/>
              <w:rPr>
                <w:rFonts w:cs="Times New Roman"/>
                <w:sz w:val="20"/>
                <w:szCs w:val="24"/>
              </w:rPr>
            </w:pPr>
            <w:r w:rsidRPr="003138EF">
              <w:rPr>
                <w:rFonts w:cs="Times New Roman"/>
                <w:sz w:val="20"/>
                <w:szCs w:val="24"/>
              </w:rPr>
              <w:t>Baik sekali</w:t>
            </w:r>
          </w:p>
        </w:tc>
      </w:tr>
      <w:tr w:rsidR="003138EF" w:rsidRPr="003138EF" w:rsidTr="003138EF">
        <w:tc>
          <w:tcPr>
            <w:tcW w:w="2268" w:type="dxa"/>
            <w:vAlign w:val="center"/>
          </w:tcPr>
          <w:p w:rsidR="003138EF" w:rsidRPr="003138EF" w:rsidRDefault="003138EF" w:rsidP="003138EF">
            <w:pPr>
              <w:pStyle w:val="ListParagraph"/>
              <w:spacing w:after="0" w:line="240" w:lineRule="auto"/>
              <w:ind w:left="34"/>
              <w:jc w:val="center"/>
              <w:rPr>
                <w:rFonts w:cs="Times New Roman"/>
                <w:sz w:val="20"/>
                <w:szCs w:val="24"/>
              </w:rPr>
            </w:pPr>
            <w:r w:rsidRPr="003138EF">
              <w:rPr>
                <w:rFonts w:cs="Times New Roman"/>
                <w:sz w:val="20"/>
                <w:szCs w:val="24"/>
              </w:rPr>
              <w:t>61-80</w:t>
            </w:r>
          </w:p>
        </w:tc>
        <w:tc>
          <w:tcPr>
            <w:tcW w:w="2410" w:type="dxa"/>
            <w:vAlign w:val="center"/>
          </w:tcPr>
          <w:p w:rsidR="003138EF" w:rsidRPr="003138EF" w:rsidRDefault="003138EF" w:rsidP="003138EF">
            <w:pPr>
              <w:pStyle w:val="ListParagraph"/>
              <w:spacing w:after="0" w:line="240" w:lineRule="auto"/>
              <w:ind w:left="69"/>
              <w:jc w:val="center"/>
              <w:rPr>
                <w:rFonts w:cs="Times New Roman"/>
                <w:sz w:val="20"/>
                <w:szCs w:val="24"/>
              </w:rPr>
            </w:pPr>
            <w:r w:rsidRPr="003138EF">
              <w:rPr>
                <w:rFonts w:cs="Times New Roman"/>
                <w:sz w:val="20"/>
                <w:szCs w:val="24"/>
              </w:rPr>
              <w:t>Baik</w:t>
            </w:r>
          </w:p>
        </w:tc>
      </w:tr>
      <w:tr w:rsidR="003138EF" w:rsidRPr="003138EF" w:rsidTr="003138EF">
        <w:tc>
          <w:tcPr>
            <w:tcW w:w="2268" w:type="dxa"/>
            <w:vAlign w:val="center"/>
          </w:tcPr>
          <w:p w:rsidR="003138EF" w:rsidRPr="003138EF" w:rsidRDefault="003138EF" w:rsidP="003138EF">
            <w:pPr>
              <w:pStyle w:val="ListParagraph"/>
              <w:spacing w:after="0" w:line="240" w:lineRule="auto"/>
              <w:ind w:left="34"/>
              <w:jc w:val="center"/>
              <w:rPr>
                <w:rFonts w:cs="Times New Roman"/>
                <w:sz w:val="20"/>
                <w:szCs w:val="24"/>
              </w:rPr>
            </w:pPr>
            <w:r w:rsidRPr="003138EF">
              <w:rPr>
                <w:rFonts w:cs="Times New Roman"/>
                <w:sz w:val="20"/>
                <w:szCs w:val="24"/>
              </w:rPr>
              <w:t>41-60</w:t>
            </w:r>
          </w:p>
        </w:tc>
        <w:tc>
          <w:tcPr>
            <w:tcW w:w="2410" w:type="dxa"/>
            <w:vAlign w:val="center"/>
          </w:tcPr>
          <w:p w:rsidR="003138EF" w:rsidRPr="003138EF" w:rsidRDefault="003138EF" w:rsidP="003138EF">
            <w:pPr>
              <w:pStyle w:val="ListParagraph"/>
              <w:spacing w:after="0" w:line="240" w:lineRule="auto"/>
              <w:ind w:left="69"/>
              <w:jc w:val="center"/>
              <w:rPr>
                <w:rFonts w:cs="Times New Roman"/>
                <w:sz w:val="20"/>
                <w:szCs w:val="24"/>
              </w:rPr>
            </w:pPr>
            <w:r w:rsidRPr="003138EF">
              <w:rPr>
                <w:rFonts w:cs="Times New Roman"/>
                <w:sz w:val="20"/>
                <w:szCs w:val="24"/>
              </w:rPr>
              <w:t>Cukup</w:t>
            </w:r>
          </w:p>
        </w:tc>
      </w:tr>
      <w:tr w:rsidR="003138EF" w:rsidRPr="003138EF" w:rsidTr="003138EF">
        <w:tc>
          <w:tcPr>
            <w:tcW w:w="2268" w:type="dxa"/>
            <w:vAlign w:val="center"/>
          </w:tcPr>
          <w:p w:rsidR="003138EF" w:rsidRPr="003138EF" w:rsidRDefault="003138EF" w:rsidP="003138EF">
            <w:pPr>
              <w:pStyle w:val="ListParagraph"/>
              <w:spacing w:after="0" w:line="240" w:lineRule="auto"/>
              <w:ind w:left="34"/>
              <w:jc w:val="center"/>
              <w:rPr>
                <w:rFonts w:cs="Times New Roman"/>
                <w:sz w:val="20"/>
                <w:szCs w:val="24"/>
              </w:rPr>
            </w:pPr>
            <w:r w:rsidRPr="003138EF">
              <w:rPr>
                <w:rFonts w:cs="Times New Roman"/>
                <w:sz w:val="20"/>
                <w:szCs w:val="24"/>
              </w:rPr>
              <w:t>21-40</w:t>
            </w:r>
          </w:p>
        </w:tc>
        <w:tc>
          <w:tcPr>
            <w:tcW w:w="2410" w:type="dxa"/>
            <w:vAlign w:val="center"/>
          </w:tcPr>
          <w:p w:rsidR="003138EF" w:rsidRPr="003138EF" w:rsidRDefault="003138EF" w:rsidP="003138EF">
            <w:pPr>
              <w:pStyle w:val="ListParagraph"/>
              <w:spacing w:after="0" w:line="240" w:lineRule="auto"/>
              <w:ind w:left="69"/>
              <w:jc w:val="center"/>
              <w:rPr>
                <w:rFonts w:cs="Times New Roman"/>
                <w:sz w:val="20"/>
                <w:szCs w:val="24"/>
              </w:rPr>
            </w:pPr>
            <w:r w:rsidRPr="003138EF">
              <w:rPr>
                <w:rFonts w:cs="Times New Roman"/>
                <w:sz w:val="20"/>
                <w:szCs w:val="24"/>
              </w:rPr>
              <w:t>Kurang</w:t>
            </w:r>
          </w:p>
        </w:tc>
      </w:tr>
      <w:tr w:rsidR="003138EF" w:rsidRPr="003138EF" w:rsidTr="003138EF">
        <w:tc>
          <w:tcPr>
            <w:tcW w:w="2268" w:type="dxa"/>
            <w:vAlign w:val="center"/>
          </w:tcPr>
          <w:p w:rsidR="003138EF" w:rsidRPr="003138EF" w:rsidRDefault="003138EF" w:rsidP="003138EF">
            <w:pPr>
              <w:pStyle w:val="ListParagraph"/>
              <w:spacing w:after="0" w:line="240" w:lineRule="auto"/>
              <w:ind w:left="34"/>
              <w:jc w:val="center"/>
              <w:rPr>
                <w:rFonts w:cs="Times New Roman"/>
                <w:sz w:val="20"/>
                <w:szCs w:val="24"/>
              </w:rPr>
            </w:pPr>
            <w:r w:rsidRPr="003138EF">
              <w:rPr>
                <w:rFonts w:cs="Times New Roman"/>
                <w:sz w:val="20"/>
                <w:szCs w:val="24"/>
              </w:rPr>
              <w:t>&lt; 21</w:t>
            </w:r>
          </w:p>
        </w:tc>
        <w:tc>
          <w:tcPr>
            <w:tcW w:w="2410" w:type="dxa"/>
            <w:vAlign w:val="center"/>
          </w:tcPr>
          <w:p w:rsidR="003138EF" w:rsidRPr="003138EF" w:rsidRDefault="003138EF" w:rsidP="003138EF">
            <w:pPr>
              <w:pStyle w:val="ListParagraph"/>
              <w:spacing w:after="0" w:line="240" w:lineRule="auto"/>
              <w:ind w:left="69"/>
              <w:jc w:val="center"/>
              <w:rPr>
                <w:rFonts w:cs="Times New Roman"/>
                <w:sz w:val="20"/>
                <w:szCs w:val="24"/>
              </w:rPr>
            </w:pPr>
            <w:r w:rsidRPr="003138EF">
              <w:rPr>
                <w:rFonts w:cs="Times New Roman"/>
                <w:sz w:val="20"/>
                <w:szCs w:val="24"/>
              </w:rPr>
              <w:t>Kurang sekali</w:t>
            </w:r>
          </w:p>
        </w:tc>
      </w:tr>
    </w:tbl>
    <w:p w:rsidR="003138EF" w:rsidRPr="003138EF" w:rsidRDefault="003138EF" w:rsidP="003138EF">
      <w:pPr>
        <w:pStyle w:val="ListParagraph"/>
        <w:spacing w:after="0" w:line="360" w:lineRule="auto"/>
        <w:ind w:left="567"/>
        <w:jc w:val="right"/>
        <w:rPr>
          <w:rFonts w:cs="Times New Roman"/>
          <w:sz w:val="22"/>
        </w:rPr>
      </w:pPr>
      <w:r w:rsidRPr="003138EF">
        <w:rPr>
          <w:rFonts w:cs="Times New Roman"/>
          <w:sz w:val="20"/>
          <w:szCs w:val="24"/>
        </w:rPr>
        <w:t>(Arikunto dan Cepi, 2014:35)</w:t>
      </w:r>
    </w:p>
    <w:p w:rsidR="00FA1425" w:rsidRPr="00F53176" w:rsidRDefault="00FA1425" w:rsidP="00FA1425">
      <w:pPr>
        <w:pStyle w:val="ListParagraph"/>
        <w:spacing w:after="0"/>
        <w:ind w:left="0" w:firstLine="567"/>
        <w:jc w:val="both"/>
        <w:rPr>
          <w:rFonts w:cs="Times New Roman"/>
          <w:sz w:val="20"/>
          <w:szCs w:val="20"/>
        </w:rPr>
      </w:pPr>
      <w:r w:rsidRPr="00F53176">
        <w:rPr>
          <w:rFonts w:cs="Times New Roman"/>
          <w:sz w:val="20"/>
          <w:szCs w:val="20"/>
        </w:rPr>
        <w:t xml:space="preserve">Rumus persentase yang digunakan dalam perhitungan penilaian pengamatan keterlaksanaan </w:t>
      </w:r>
      <w:r w:rsidR="003138EF">
        <w:rPr>
          <w:rFonts w:cs="Times New Roman"/>
          <w:sz w:val="20"/>
          <w:szCs w:val="20"/>
          <w:lang w:val="id-ID"/>
        </w:rPr>
        <w:t>pembelajaran</w:t>
      </w:r>
      <w:r w:rsidRPr="00F53176">
        <w:rPr>
          <w:rFonts w:cs="Times New Roman"/>
          <w:sz w:val="20"/>
          <w:szCs w:val="20"/>
        </w:rPr>
        <w:t xml:space="preserve"> guru sebagai berikut:</w:t>
      </w:r>
    </w:p>
    <w:p w:rsidR="00FA1425" w:rsidRPr="00F53176" w:rsidRDefault="003911A4" w:rsidP="00FA1425">
      <w:pPr>
        <w:pStyle w:val="ListParagraph"/>
        <w:spacing w:after="0"/>
        <w:ind w:left="1134" w:firstLine="567"/>
        <w:jc w:val="both"/>
        <w:rPr>
          <w:rFonts w:cs="Times New Roman"/>
          <w:sz w:val="20"/>
          <w:szCs w:val="20"/>
        </w:rPr>
      </w:pPr>
      <w:r>
        <w:rPr>
          <w:rFonts w:cs="Times New Roman"/>
          <w:noProof/>
          <w:sz w:val="20"/>
          <w:szCs w:val="20"/>
          <w:lang w:val="id-ID" w:eastAsia="id-ID"/>
        </w:rPr>
        <w:pict>
          <v:rect id="Rectangle 128" o:spid="_x0000_s1037" style="position:absolute;left:0;text-align:left;margin-left:-.95pt;margin-top:.9pt;width:93pt;height:36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" fillcolor="white [3201]" strokecolor="black [3200]" strokeweight="1pt"/>
        </w:pict>
      </w:r>
    </w:p>
    <w:p w:rsidR="00FA1425" w:rsidRPr="00F53176" w:rsidRDefault="00FA1425" w:rsidP="00FA1425">
      <w:pPr>
        <w:pStyle w:val="ListParagraph"/>
        <w:spacing w:after="0"/>
        <w:ind w:left="284"/>
        <w:jc w:val="both"/>
        <w:rPr>
          <w:rFonts w:cs="Times New Roman"/>
          <w:sz w:val="20"/>
          <w:szCs w:val="20"/>
        </w:rPr>
      </w:pPr>
      <m:oMathPara>
        <m:oMath>
          <m:r>
            <m:rPr>
              <m:sty m:val="p"/>
            </m:rPr>
            <w:rPr>
              <w:rFonts w:ascii="Cambria Math" w:hAnsi="Cambria Math" w:cs="Times New Roman"/>
              <w:sz w:val="20"/>
              <w:szCs w:val="20"/>
            </w:rPr>
            <m:t xml:space="preserve">P= </m:t>
          </m:r>
          <m:f>
            <m:fPr>
              <m:ctrlPr>
                <w:rPr>
                  <w:rFonts w:ascii="Cambria Math" w:hAnsi="Cambria Math" w:cs="Times New Roman"/>
                  <w:sz w:val="20"/>
                  <w:szCs w:val="20"/>
                </w:rPr>
              </m:ctrlPr>
            </m:fPr>
            <m:num>
              <m:r>
                <m:rPr>
                  <m:sty m:val="p"/>
                </m:rPr>
                <w:rPr>
                  <w:rFonts w:ascii="Cambria Math" w:hAnsi="Cambria Math" w:cs="Times New Roman"/>
                  <w:sz w:val="20"/>
                  <w:szCs w:val="20"/>
                </w:rPr>
                <m:t>f</m:t>
              </m:r>
            </m:num>
            <m:den>
              <m:r>
                <m:rPr>
                  <m:sty m:val="p"/>
                </m:rPr>
                <w:rPr>
                  <w:rFonts w:ascii="Cambria Math" w:hAnsi="Cambria Math" w:cs="Times New Roman"/>
                  <w:sz w:val="20"/>
                  <w:szCs w:val="20"/>
                </w:rPr>
                <m:t>N</m:t>
              </m:r>
            </m:den>
          </m:f>
          <m:r>
            <m:rPr>
              <m:sty m:val="p"/>
            </m:rPr>
            <w:rPr>
              <w:rFonts w:ascii="Cambria Math" w:hAnsi="Cambria Math" w:cs="Times New Roman"/>
              <w:sz w:val="20"/>
              <w:szCs w:val="20"/>
            </w:rPr>
            <m:t xml:space="preserve"> x 100 %</m:t>
          </m:r>
        </m:oMath>
      </m:oMathPara>
    </w:p>
    <w:p w:rsidR="00FA1425" w:rsidRPr="00F53176" w:rsidRDefault="00FA1425" w:rsidP="00FA1425">
      <w:pPr>
        <w:pStyle w:val="ListParagraph"/>
        <w:spacing w:after="0"/>
        <w:ind w:left="993" w:firstLine="708"/>
        <w:jc w:val="both"/>
        <w:rPr>
          <w:rFonts w:cs="Times New Roman"/>
          <w:sz w:val="20"/>
          <w:szCs w:val="20"/>
        </w:rPr>
      </w:pPr>
    </w:p>
    <w:p w:rsidR="00FA1425" w:rsidRPr="00F53176" w:rsidRDefault="00FA1425" w:rsidP="00FA1425">
      <w:pPr>
        <w:pStyle w:val="ListParagraph"/>
        <w:tabs>
          <w:tab w:val="left" w:pos="1701"/>
        </w:tabs>
        <w:spacing w:after="0"/>
        <w:ind w:left="0"/>
        <w:jc w:val="both"/>
        <w:rPr>
          <w:rFonts w:cs="Times New Roman"/>
          <w:sz w:val="20"/>
          <w:szCs w:val="20"/>
        </w:rPr>
      </w:pPr>
      <w:r w:rsidRPr="00F53176">
        <w:rPr>
          <w:rFonts w:cs="Times New Roman"/>
          <w:sz w:val="20"/>
          <w:szCs w:val="20"/>
        </w:rPr>
        <w:t>Keterangan :</w:t>
      </w:r>
    </w:p>
    <w:p w:rsidR="00FA1425" w:rsidRPr="003138EF" w:rsidRDefault="00FA1425" w:rsidP="00FA1425">
      <w:pPr>
        <w:pStyle w:val="ListParagraph"/>
        <w:tabs>
          <w:tab w:val="left" w:pos="284"/>
          <w:tab w:val="left" w:pos="567"/>
          <w:tab w:val="left" w:pos="2268"/>
        </w:tabs>
        <w:spacing w:after="0"/>
        <w:ind w:left="0"/>
        <w:jc w:val="both"/>
        <w:rPr>
          <w:rFonts w:cs="Times New Roman"/>
          <w:sz w:val="20"/>
          <w:szCs w:val="20"/>
          <w:lang w:val="id-ID"/>
        </w:rPr>
      </w:pPr>
      <w:r w:rsidRPr="00F53176">
        <w:rPr>
          <w:rFonts w:cs="Times New Roman"/>
          <w:sz w:val="20"/>
          <w:szCs w:val="20"/>
        </w:rPr>
        <w:t>P</w:t>
      </w:r>
      <w:r w:rsidRPr="00F53176">
        <w:rPr>
          <w:rFonts w:cs="Times New Roman"/>
          <w:sz w:val="20"/>
          <w:szCs w:val="20"/>
        </w:rPr>
        <w:tab/>
        <w:t>=</w:t>
      </w:r>
      <w:r w:rsidRPr="00F53176">
        <w:rPr>
          <w:rFonts w:cs="Times New Roman"/>
          <w:sz w:val="20"/>
          <w:szCs w:val="20"/>
        </w:rPr>
        <w:tab/>
        <w:t xml:space="preserve">Persentase </w:t>
      </w:r>
      <w:r w:rsidR="003138EF">
        <w:rPr>
          <w:rFonts w:cs="Times New Roman"/>
          <w:sz w:val="20"/>
          <w:szCs w:val="20"/>
          <w:lang w:val="id-ID"/>
        </w:rPr>
        <w:t>pelaksanaan pembelajaran</w:t>
      </w:r>
    </w:p>
    <w:p w:rsidR="00FA1425" w:rsidRPr="00F53176" w:rsidRDefault="00FA1425" w:rsidP="00FA1425">
      <w:pPr>
        <w:pStyle w:val="ListParagraph"/>
        <w:tabs>
          <w:tab w:val="left" w:pos="284"/>
          <w:tab w:val="left" w:pos="567"/>
          <w:tab w:val="left" w:pos="2268"/>
        </w:tabs>
        <w:spacing w:after="0"/>
        <w:ind w:left="0"/>
        <w:jc w:val="both"/>
        <w:rPr>
          <w:rFonts w:cs="Times New Roman"/>
          <w:sz w:val="20"/>
          <w:szCs w:val="20"/>
        </w:rPr>
      </w:pPr>
      <w:r w:rsidRPr="00F53176">
        <w:rPr>
          <w:rFonts w:cs="Times New Roman"/>
          <w:sz w:val="20"/>
          <w:szCs w:val="20"/>
        </w:rPr>
        <w:t>f</w:t>
      </w:r>
      <w:r w:rsidRPr="00F53176">
        <w:rPr>
          <w:rFonts w:cs="Times New Roman"/>
          <w:sz w:val="20"/>
          <w:szCs w:val="20"/>
        </w:rPr>
        <w:tab/>
        <w:t>=</w:t>
      </w:r>
      <w:r w:rsidRPr="00F53176">
        <w:rPr>
          <w:rFonts w:cs="Times New Roman"/>
          <w:sz w:val="20"/>
          <w:szCs w:val="20"/>
        </w:rPr>
        <w:tab/>
        <w:t>Banyaknya aktivitas guru yang muncul</w:t>
      </w:r>
    </w:p>
    <w:p w:rsidR="00FA1425" w:rsidRPr="00F53176" w:rsidRDefault="00FA1425" w:rsidP="00FA1425">
      <w:pPr>
        <w:pStyle w:val="ListParagraph"/>
        <w:tabs>
          <w:tab w:val="left" w:pos="284"/>
          <w:tab w:val="left" w:pos="567"/>
          <w:tab w:val="left" w:pos="2268"/>
        </w:tabs>
        <w:spacing w:after="0"/>
        <w:ind w:left="0"/>
        <w:jc w:val="both"/>
        <w:rPr>
          <w:rFonts w:cs="Times New Roman"/>
          <w:sz w:val="20"/>
          <w:szCs w:val="20"/>
        </w:rPr>
      </w:pPr>
      <w:r w:rsidRPr="00F53176">
        <w:rPr>
          <w:rFonts w:cs="Times New Roman"/>
          <w:sz w:val="20"/>
          <w:szCs w:val="20"/>
        </w:rPr>
        <w:t>N</w:t>
      </w:r>
      <w:r w:rsidRPr="00F53176">
        <w:rPr>
          <w:rFonts w:cs="Times New Roman"/>
          <w:sz w:val="20"/>
          <w:szCs w:val="20"/>
        </w:rPr>
        <w:tab/>
        <w:t>=</w:t>
      </w:r>
      <w:r w:rsidRPr="00F53176">
        <w:rPr>
          <w:rFonts w:cs="Times New Roman"/>
          <w:sz w:val="20"/>
          <w:szCs w:val="20"/>
        </w:rPr>
        <w:tab/>
        <w:t xml:space="preserve">jumlah aktivitas keseluruhan </w:t>
      </w:r>
    </w:p>
    <w:p w:rsidR="00FA1425" w:rsidRDefault="00FA1425" w:rsidP="00FA1425">
      <w:pPr>
        <w:pStyle w:val="ListParagraph"/>
        <w:spacing w:after="0"/>
        <w:ind w:left="993" w:firstLine="425"/>
        <w:jc w:val="right"/>
        <w:rPr>
          <w:rFonts w:cs="Times New Roman"/>
          <w:sz w:val="20"/>
          <w:szCs w:val="20"/>
          <w:lang w:val="id-ID"/>
        </w:rPr>
      </w:pPr>
      <w:r w:rsidRPr="00F53176">
        <w:rPr>
          <w:rFonts w:cs="Times New Roman"/>
          <w:sz w:val="20"/>
          <w:szCs w:val="20"/>
        </w:rPr>
        <w:t xml:space="preserve"> (diadaptasi dari Sudijono, 2007:43)</w:t>
      </w:r>
    </w:p>
    <w:p w:rsidR="00FA1425" w:rsidRPr="00F30786" w:rsidRDefault="00FA1425" w:rsidP="00FA1425">
      <w:pPr>
        <w:pStyle w:val="ListParagraph"/>
        <w:spacing w:after="0" w:line="240" w:lineRule="auto"/>
        <w:ind w:left="993" w:firstLine="425"/>
        <w:jc w:val="right"/>
        <w:rPr>
          <w:rFonts w:cs="Times New Roman"/>
          <w:sz w:val="20"/>
          <w:szCs w:val="20"/>
          <w:lang w:val="id-ID"/>
        </w:rPr>
      </w:pPr>
    </w:p>
    <w:p w:rsidR="00FA1425" w:rsidRPr="00E72185" w:rsidRDefault="00FA1425" w:rsidP="00FA1425">
      <w:pPr>
        <w:pStyle w:val="ListParagraph"/>
        <w:spacing w:after="0" w:line="240" w:lineRule="auto"/>
        <w:ind w:left="0"/>
        <w:jc w:val="center"/>
        <w:rPr>
          <w:rFonts w:cs="Times New Roman"/>
          <w:b/>
          <w:sz w:val="20"/>
          <w:szCs w:val="20"/>
          <w:lang w:val="id-ID"/>
        </w:rPr>
      </w:pPr>
      <w:r w:rsidRPr="00E72185">
        <w:rPr>
          <w:rFonts w:cs="Times New Roman"/>
          <w:b/>
          <w:sz w:val="20"/>
          <w:szCs w:val="20"/>
        </w:rPr>
        <w:t xml:space="preserve">Tabel </w:t>
      </w:r>
      <w:r w:rsidR="00E72185" w:rsidRPr="00E72185">
        <w:rPr>
          <w:rFonts w:cs="Times New Roman"/>
          <w:b/>
          <w:sz w:val="20"/>
          <w:szCs w:val="20"/>
        </w:rPr>
        <w:t>6</w:t>
      </w:r>
      <w:r w:rsidRPr="00E72185">
        <w:rPr>
          <w:rFonts w:cs="Times New Roman"/>
          <w:b/>
          <w:sz w:val="20"/>
          <w:szCs w:val="20"/>
          <w:lang w:val="id-ID"/>
        </w:rPr>
        <w:t>:</w:t>
      </w:r>
      <w:r w:rsidRPr="00E72185">
        <w:rPr>
          <w:rFonts w:cs="Times New Roman"/>
          <w:b/>
          <w:sz w:val="20"/>
          <w:szCs w:val="20"/>
        </w:rPr>
        <w:t xml:space="preserve"> Kriteria Persentase Penilaian Hasil Observasi</w:t>
      </w:r>
    </w:p>
    <w:tbl>
      <w:tblPr>
        <w:tblStyle w:val="TableGrid"/>
        <w:tblW w:w="4678" w:type="dxa"/>
        <w:tblInd w:w="108" w:type="dxa"/>
        <w:tblLook w:val="04A0" w:firstRow="1" w:lastRow="0" w:firstColumn="1" w:lastColumn="0" w:noHBand="0" w:noVBand="1"/>
      </w:tblPr>
      <w:tblGrid>
        <w:gridCol w:w="1843"/>
        <w:gridCol w:w="2835"/>
      </w:tblGrid>
      <w:tr w:rsidR="00FA1425" w:rsidRPr="00F53176" w:rsidTr="0058115B">
        <w:tc>
          <w:tcPr>
            <w:tcW w:w="1843"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Persentase</w:t>
            </w:r>
          </w:p>
        </w:tc>
        <w:tc>
          <w:tcPr>
            <w:tcW w:w="2835"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 xml:space="preserve">Kriteria </w:t>
            </w:r>
          </w:p>
        </w:tc>
      </w:tr>
      <w:tr w:rsidR="00FA1425" w:rsidRPr="00F53176" w:rsidTr="0058115B">
        <w:tc>
          <w:tcPr>
            <w:tcW w:w="1843"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81%-100%</w:t>
            </w:r>
          </w:p>
        </w:tc>
        <w:tc>
          <w:tcPr>
            <w:tcW w:w="2835"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Sangat Baik</w:t>
            </w:r>
          </w:p>
        </w:tc>
      </w:tr>
      <w:tr w:rsidR="00FA1425" w:rsidRPr="00F53176" w:rsidTr="0058115B">
        <w:tc>
          <w:tcPr>
            <w:tcW w:w="1843"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61%-80%</w:t>
            </w:r>
          </w:p>
        </w:tc>
        <w:tc>
          <w:tcPr>
            <w:tcW w:w="2835"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Baik</w:t>
            </w:r>
          </w:p>
        </w:tc>
      </w:tr>
      <w:tr w:rsidR="00FA1425" w:rsidRPr="00F53176" w:rsidTr="0058115B">
        <w:tc>
          <w:tcPr>
            <w:tcW w:w="1843"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41%-60%</w:t>
            </w:r>
          </w:p>
        </w:tc>
        <w:tc>
          <w:tcPr>
            <w:tcW w:w="2835"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Cukup Baik</w:t>
            </w:r>
          </w:p>
        </w:tc>
      </w:tr>
      <w:tr w:rsidR="00FA1425" w:rsidRPr="00F53176" w:rsidTr="0058115B">
        <w:tc>
          <w:tcPr>
            <w:tcW w:w="1843"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21%-40%</w:t>
            </w:r>
          </w:p>
        </w:tc>
        <w:tc>
          <w:tcPr>
            <w:tcW w:w="2835"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Kurang Baik</w:t>
            </w:r>
          </w:p>
        </w:tc>
      </w:tr>
      <w:tr w:rsidR="00FA1425" w:rsidRPr="00F53176" w:rsidTr="0058115B">
        <w:tc>
          <w:tcPr>
            <w:tcW w:w="1843"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0%-21%</w:t>
            </w:r>
          </w:p>
        </w:tc>
        <w:tc>
          <w:tcPr>
            <w:tcW w:w="2835" w:type="dxa"/>
          </w:tcPr>
          <w:p w:rsidR="00FA1425" w:rsidRPr="00F53176" w:rsidRDefault="00FA1425" w:rsidP="0058115B">
            <w:pPr>
              <w:pStyle w:val="ListParagraph"/>
              <w:tabs>
                <w:tab w:val="left" w:pos="1985"/>
                <w:tab w:val="left" w:pos="2268"/>
                <w:tab w:val="left" w:pos="2552"/>
                <w:tab w:val="left" w:pos="2835"/>
              </w:tabs>
              <w:spacing w:after="0" w:line="240" w:lineRule="auto"/>
              <w:ind w:left="0"/>
              <w:jc w:val="center"/>
              <w:rPr>
                <w:rFonts w:cs="Times New Roman"/>
                <w:sz w:val="20"/>
                <w:szCs w:val="20"/>
              </w:rPr>
            </w:pPr>
            <w:r w:rsidRPr="00F53176">
              <w:rPr>
                <w:rFonts w:cs="Times New Roman"/>
                <w:sz w:val="20"/>
                <w:szCs w:val="20"/>
              </w:rPr>
              <w:t>Sangat Tidak Baik</w:t>
            </w:r>
          </w:p>
        </w:tc>
      </w:tr>
    </w:tbl>
    <w:p w:rsidR="00FA1425" w:rsidRDefault="00FA1425" w:rsidP="00FA1425">
      <w:pPr>
        <w:pStyle w:val="ListParagraph"/>
        <w:tabs>
          <w:tab w:val="left" w:pos="1985"/>
          <w:tab w:val="left" w:pos="2268"/>
          <w:tab w:val="left" w:pos="2552"/>
          <w:tab w:val="left" w:pos="2835"/>
        </w:tabs>
        <w:spacing w:after="0"/>
        <w:ind w:left="1134"/>
        <w:jc w:val="right"/>
        <w:rPr>
          <w:rFonts w:cs="Times New Roman"/>
          <w:sz w:val="20"/>
          <w:szCs w:val="20"/>
          <w:lang w:val="id-ID"/>
        </w:rPr>
      </w:pPr>
      <w:r w:rsidRPr="00F53176">
        <w:rPr>
          <w:rFonts w:cs="Times New Roman"/>
          <w:sz w:val="20"/>
          <w:szCs w:val="20"/>
        </w:rPr>
        <w:lastRenderedPageBreak/>
        <w:t>Diadaptasi dari Riduwan (2013:41)</w:t>
      </w:r>
    </w:p>
    <w:p w:rsidR="00FA1425" w:rsidRDefault="00FA1425" w:rsidP="00FA1425">
      <w:pPr>
        <w:pStyle w:val="ListParagraph"/>
        <w:spacing w:after="0"/>
        <w:ind w:left="0" w:firstLine="567"/>
        <w:jc w:val="both"/>
        <w:rPr>
          <w:rFonts w:cs="Times New Roman"/>
          <w:sz w:val="20"/>
          <w:lang w:val="id-ID"/>
        </w:rPr>
      </w:pPr>
      <w:r w:rsidRPr="00D17193">
        <w:rPr>
          <w:rFonts w:cs="Times New Roman"/>
          <w:sz w:val="20"/>
        </w:rPr>
        <w:t xml:space="preserve">Data hasil tes siswa dalam penelitian pengembangan ini </w:t>
      </w:r>
      <w:r>
        <w:rPr>
          <w:rFonts w:cs="Times New Roman"/>
          <w:sz w:val="20"/>
          <w:lang w:val="id-ID"/>
        </w:rPr>
        <w:t>dihitung menggunakan uji t dengan taraf signifikan 5%, sebagai berikut:</w:t>
      </w:r>
    </w:p>
    <w:p w:rsidR="00FA1425" w:rsidRPr="00552801" w:rsidRDefault="003911A4" w:rsidP="00FA1425">
      <w:pPr>
        <w:pStyle w:val="ListParagraph"/>
        <w:tabs>
          <w:tab w:val="left" w:pos="2552"/>
          <w:tab w:val="left" w:pos="2835"/>
        </w:tabs>
        <w:spacing w:after="0"/>
        <w:ind w:left="2552"/>
        <w:jc w:val="both"/>
        <w:rPr>
          <w:rFonts w:cs="Times New Roman"/>
          <w:sz w:val="20"/>
          <w:lang w:val="id-ID"/>
        </w:rPr>
      </w:pPr>
      <w:r>
        <w:rPr>
          <w:rFonts w:cs="Times New Roman"/>
          <w:noProof/>
          <w:sz w:val="20"/>
          <w:lang w:val="id-ID" w:eastAsia="id-ID"/>
        </w:rPr>
        <w:pict>
          <v:group id="Group 41" o:spid="_x0000_s1036" style="position:absolute;left:0;text-align:left;margin-left:6.65pt;margin-top:.15pt;width:120.65pt;height:71.75pt;z-index:251672576;mso-width-relative:margin;mso-height-relative:margin" coordorigin="5834,464" coordsize="15327,1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">
            <v:shapetype id="_x0000_t202" coordsize="21600,21600" o:spt="202" path="m,l,21600r21600,l21600,xe">
              <v:stroke joinstyle="miter"/>
              <v:path gradientshapeok="t" o:connecttype="rect"/>
            </v:shapetype>
            <v:shape id="TextBox 3" o:spid="_x0000_s1027" type="#_x0000_t202" style="position:absolute;left:5834;top:1834;width:5691;height:29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osAA&#10;AADcAAAADwAAAGRycy9kb3ducmV2LnhtbERPS2vCQBC+F/oflin0VjeRVk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uosAAAADcAAAADwAAAAAAAAAAAAAAAACYAgAAZHJzL2Rvd25y&#10;ZXYueG1sUEsFBgAAAAAEAAQA9QAAAIUDAAAAAA==&#10;" filled="f" stroked="f">
              <v:textbox style="mso-fit-shape-to-text:t">
                <w:txbxContent>
                  <w:p w:rsidR="00455611" w:rsidRDefault="00455611" w:rsidP="00FA1425">
                    <w:pPr>
                      <w:pStyle w:val="NormalWeb"/>
                      <w:spacing w:before="0" w:beforeAutospacing="0" w:after="0" w:afterAutospacing="0"/>
                    </w:pPr>
                    <w:r>
                      <w:rPr>
                        <w:color w:val="000000" w:themeColor="text1"/>
                        <w:kern w:val="24"/>
                      </w:rPr>
                      <w:t xml:space="preserve">t   = </w:t>
                    </w:r>
                  </w:p>
                </w:txbxContent>
              </v:textbox>
            </v:shape>
            <v:shape id="TextBox 4" o:spid="_x0000_s1028" type="#_x0000_t202" style="position:absolute;left:13399;top:464;width:4231;height:2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w1cAA&#10;AADcAAAADwAAAGRycy9kb3ducmV2LnhtbERPS2vCQBC+F/wPyxR6qxul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w1cAAAADcAAAADwAAAAAAAAAAAAAAAACYAgAAZHJzL2Rvd25y&#10;ZXYueG1sUEsFBgAAAAAEAAQA9QAAAIUDAAAAAA==&#10;" filled="f" stroked="f">
              <v:textbox style="mso-fit-shape-to-text:t">
                <w:txbxContent>
                  <w:p w:rsidR="00455611" w:rsidRPr="00552801" w:rsidRDefault="00455611" w:rsidP="00FA1425">
                    <w:pPr>
                      <w:pStyle w:val="NormalWeb"/>
                      <w:spacing w:before="0" w:beforeAutospacing="0" w:after="0" w:afterAutospacing="0"/>
                      <w:rPr>
                        <w:sz w:val="20"/>
                      </w:rPr>
                    </w:pPr>
                    <w:r w:rsidRPr="00552801">
                      <w:rPr>
                        <w:color w:val="000000" w:themeColor="text1"/>
                        <w:kern w:val="24"/>
                        <w:sz w:val="20"/>
                      </w:rPr>
                      <w:t>Md</w:t>
                    </w:r>
                  </w:p>
                </w:txbxContent>
              </v:textbox>
            </v:shape>
            <v:line id="Straight Connector 143" o:spid="_x0000_s1029" style="position:absolute;flip:y;visibility:visible" from="10797,3025" to="21157,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Wa6cQAAADcAAAADwAAAGRycy9kb3ducmV2LnhtbERPS2vCQBC+F/wPywi91Y3WFkldgymU&#10;6K0+QHsbs2OSNjsbs6um/94tCL3Nx/ecadKZWlyodZVlBcNBBII4t7riQsF28/E0AeE8ssbaMin4&#10;JQfJrPcwxVjbK6/osvaFCCHsYlRQet/EUrq8JINuYBviwB1ta9AH2BZSt3gN4aaWoyh6lQYrDg0l&#10;NvReUv6zPhsFX7vsO3057rM8s+nn4WS3y9MqUuqx383fQHjq/L/47l7oMH/8DH/Ph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xZrpxAAAANwAAAAPAAAAAAAAAAAA&#10;AAAAAKECAABkcnMvZG93bnJldi54bWxQSwUGAAAAAAQABAD5AAAAkgMAAAAA&#10;" strokecolor="black [3040]" strokeweight="1.5pt"/>
            <v:shape id="TextBox 15" o:spid="_x0000_s1030" type="#_x0000_t202" style="position:absolute;left:9802;top:3059;width:9985;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rsidR="00455611" w:rsidRDefault="00455611" w:rsidP="00FA1425">
                    <w:pPr>
                      <w:pStyle w:val="NormalWeb"/>
                      <w:spacing w:before="0" w:beforeAutospacing="0" w:after="0" w:afterAutospacing="0"/>
                    </w:pPr>
                    <w:r>
                      <w:rPr>
                        <w:color w:val="000000" w:themeColor="text1"/>
                        <w:kern w:val="24"/>
                        <w:sz w:val="80"/>
                        <w:szCs w:val="80"/>
                      </w:rPr>
                      <w:t>√</w:t>
                    </w:r>
                  </w:p>
                </w:txbxContent>
              </v:textbox>
            </v:shape>
            <v:line id="Straight Connector 145" o:spid="_x0000_s1031" style="position:absolute;visibility:visible" from="13401,3594" to="21157,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TLc78AAADcAAAADwAAAGRycy9kb3ducmV2LnhtbERPTWvCQBC9C/6HZYTedKO0JURXEUXq&#10;1Si0xyE7ZoPZ2ZCdavrvu0Kht3m8z1ltBt+qO/WxCWxgPstAEVfBNlwbuJwP0xxUFGSLbWAy8EMR&#10;NuvxaIWFDQ8+0b2UWqUQjgUacCJdoXWsHHmMs9ARJ+4aeo+SYF9r2+MjhftWL7LsXXtsODU47Gjn&#10;qLqV396A/2zaak5y3gt/1Ye8dLv842TMy2TYLkEJDfIv/nMfbZr/+gbPZ9IFe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FTLc78AAADcAAAADwAAAAAAAAAAAAAAAACh&#10;AgAAZHJzL2Rvd25yZXYueG1sUEsFBgAAAAAEAAQA+QAAAI0DAAAAAA==&#10;" strokecolor="black [3040]" strokeweight="1.5pt"/>
            <v:shape id="TextBox 24" o:spid="_x0000_s1032" type="#_x0000_t202" style="position:absolute;left:14119;top:3397;width:6880;height:2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21sAA&#10;AADcAAAADwAAAGRycy9kb3ducmV2LnhtbERPTWvCQBC9F/wPyxS81Y3F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s21sAAAADcAAAADwAAAAAAAAAAAAAAAACYAgAAZHJzL2Rvd25y&#10;ZXYueG1sUEsFBgAAAAAEAAQA9QAAAIUDAAAAAA==&#10;" filled="f" stroked="f">
              <v:textbox style="mso-fit-shape-to-text:t">
                <w:txbxContent>
                  <w:p w:rsidR="00455611" w:rsidRPr="00552801" w:rsidRDefault="00455611" w:rsidP="00FA1425">
                    <w:pPr>
                      <w:pStyle w:val="NormalWeb"/>
                      <w:spacing w:before="0" w:beforeAutospacing="0" w:after="0" w:afterAutospacing="0"/>
                      <w:rPr>
                        <w:sz w:val="20"/>
                      </w:rPr>
                    </w:pPr>
                    <w:r w:rsidRPr="00552801">
                      <w:rPr>
                        <w:color w:val="000000" w:themeColor="text1"/>
                        <w:kern w:val="24"/>
                        <w:sz w:val="20"/>
                      </w:rPr>
                      <w:t>∑X</w:t>
                    </w:r>
                    <w:r w:rsidRPr="00552801">
                      <w:rPr>
                        <w:color w:val="000000" w:themeColor="text1"/>
                        <w:kern w:val="24"/>
                        <w:sz w:val="20"/>
                        <w:vertAlign w:val="superscript"/>
                      </w:rPr>
                      <w:t>2</w:t>
                    </w:r>
                    <w:r w:rsidRPr="00552801">
                      <w:rPr>
                        <w:color w:val="000000" w:themeColor="text1"/>
                        <w:kern w:val="24"/>
                        <w:sz w:val="20"/>
                      </w:rPr>
                      <w:t>d</w:t>
                    </w:r>
                  </w:p>
                </w:txbxContent>
              </v:textbox>
            </v:shape>
            <v:line id="Straight Connector 147" o:spid="_x0000_s1033" style="position:absolute;visibility:visible" from="14798,6605" to="19793,6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ieMQAAADcAAAADwAAAGRycy9kb3ducmV2LnhtbESPS28CMQyE75X6HyJX6q1koeW1EBCq&#10;WhXBidfd2pjdFRtnSVJI/32DhMTN1sx8Hk/n0TTiQs7XlhV0OxkI4sLqmksF+9332wiED8gaG8uk&#10;4I88zGfPT1PMtb3yhi7bUIoEYZ+jgiqENpfSFxUZ9B3bEiftaJ3BkFZXSu3wmuCmkb0sG0iDNacL&#10;Fbb0WVFx2v6aROkezkb+nMZ4WLm1+3ofxH48K/X6EhcTEIFieJjv6aVO9T+GcHsmTS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FWJ4xAAAANwAAAAPAAAAAAAAAAAA&#10;AAAAAKECAABkcnMvZG93bnJldi54bWxQSwUGAAAAAAQABAD5AAAAkgMAAAAA&#10;" strokecolor="black [3040]"/>
            <v:shape id="TextBox 29" o:spid="_x0000_s1034" type="#_x0000_t202" style="position:absolute;left:13399;top:6650;width:7763;height:2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gHP8MA&#10;AADcAAAADwAAAGRycy9kb3ducmV2LnhtbESPQU/DMAyF70j7D5EncWPpEKCpLJumAdIOXNi6u9WY&#10;plrjVI1Zu3+PD0jcbL3n9z6vt1PszJWG3CZ2sFwUYIjr5FtuHFSnj4cVmCzIHrvE5OBGGbab2d0a&#10;S59G/qLrURqjIZxLdBBE+tLaXAeKmBepJ1btOw0RRdehsX7AUcNjZx+L4sVGbFkbAva0D1Rfjj/R&#10;gYjfLW/Ve8yH8/T5NoaifsbKufv5tHsFIzTJv/nv+uAV/0l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gHP8MAAADcAAAADwAAAAAAAAAAAAAAAACYAgAAZHJzL2Rv&#10;d25yZXYueG1sUEsFBgAAAAAEAAQA9QAAAIgDAAAAAA==&#10;" filled="f" stroked="f">
              <v:textbox style="mso-fit-shape-to-text:t">
                <w:txbxContent>
                  <w:p w:rsidR="00455611" w:rsidRPr="00552801" w:rsidRDefault="00455611" w:rsidP="00FA1425">
                    <w:pPr>
                      <w:pStyle w:val="NormalWeb"/>
                      <w:spacing w:before="0" w:beforeAutospacing="0" w:after="0" w:afterAutospacing="0"/>
                      <w:rPr>
                        <w:sz w:val="20"/>
                      </w:rPr>
                    </w:pPr>
                    <w:r w:rsidRPr="00552801">
                      <w:rPr>
                        <w:color w:val="000000" w:themeColor="text1"/>
                        <w:kern w:val="24"/>
                        <w:sz w:val="20"/>
                      </w:rPr>
                      <w:t xml:space="preserve">N (N– 1) </w:t>
                    </w:r>
                  </w:p>
                </w:txbxContent>
              </v:textbox>
            </v:shape>
          </v:group>
        </w:pict>
      </w:r>
      <w:r>
        <w:rPr>
          <w:rFonts w:cs="Times New Roman"/>
          <w:noProof/>
          <w:sz w:val="20"/>
          <w:lang w:val="id-ID" w:eastAsia="id-ID"/>
        </w:rPr>
        <w:pict>
          <v:rect id="Rectangle 139" o:spid="_x0000_s1035" style="position:absolute;left:0;text-align:left;margin-left:-1.2pt;margin-top:.2pt;width:150.75pt;height:62.2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" fillcolor="white [3201]" strokecolor="black [3200]"/>
        </w:pict>
      </w:r>
    </w:p>
    <w:p w:rsidR="00FA1425" w:rsidRPr="00D17193" w:rsidRDefault="00FA1425" w:rsidP="00FA1425">
      <w:pPr>
        <w:pStyle w:val="ListParagraph"/>
        <w:spacing w:after="0"/>
        <w:ind w:left="1134" w:firstLine="567"/>
        <w:jc w:val="both"/>
        <w:rPr>
          <w:rFonts w:cs="Times New Roman"/>
          <w:sz w:val="20"/>
        </w:rPr>
      </w:pPr>
    </w:p>
    <w:p w:rsidR="00FA1425" w:rsidRPr="00D17193" w:rsidRDefault="00FA1425" w:rsidP="00FA1425">
      <w:pPr>
        <w:pStyle w:val="ListParagraph"/>
        <w:spacing w:after="0"/>
        <w:ind w:left="567"/>
        <w:jc w:val="both"/>
        <w:rPr>
          <w:rFonts w:cs="Times New Roman"/>
          <w:b/>
          <w:sz w:val="20"/>
        </w:rPr>
      </w:pPr>
    </w:p>
    <w:p w:rsidR="00FA1425" w:rsidRPr="00D17193" w:rsidRDefault="00FA1425" w:rsidP="00FA1425">
      <w:pPr>
        <w:pStyle w:val="ListParagraph"/>
        <w:spacing w:after="0"/>
        <w:ind w:left="567"/>
        <w:jc w:val="both"/>
        <w:rPr>
          <w:rFonts w:cs="Times New Roman"/>
          <w:b/>
          <w:sz w:val="20"/>
        </w:rPr>
      </w:pPr>
    </w:p>
    <w:p w:rsidR="001D7CA5" w:rsidRDefault="001D7CA5" w:rsidP="00FA1425">
      <w:pPr>
        <w:pStyle w:val="ListParagraph"/>
        <w:spacing w:after="0"/>
        <w:ind w:left="0"/>
        <w:jc w:val="both"/>
        <w:rPr>
          <w:rFonts w:cs="Times New Roman"/>
          <w:sz w:val="20"/>
          <w:lang w:val="id-ID"/>
        </w:rPr>
      </w:pPr>
    </w:p>
    <w:p w:rsidR="00FA1425" w:rsidRPr="00D17193" w:rsidRDefault="00FA1425" w:rsidP="00FA1425">
      <w:pPr>
        <w:pStyle w:val="ListParagraph"/>
        <w:spacing w:after="0"/>
        <w:ind w:left="0"/>
        <w:jc w:val="both"/>
        <w:rPr>
          <w:rFonts w:cs="Times New Roman"/>
          <w:sz w:val="20"/>
        </w:rPr>
      </w:pPr>
      <w:r w:rsidRPr="00D17193">
        <w:rPr>
          <w:rFonts w:cs="Times New Roman"/>
          <w:sz w:val="20"/>
        </w:rPr>
        <w:t>Keterangan :</w:t>
      </w:r>
    </w:p>
    <w:p w:rsidR="00FA1425" w:rsidRPr="00D17193" w:rsidRDefault="00FA1425" w:rsidP="00FA1425">
      <w:pPr>
        <w:pStyle w:val="ListParagraph"/>
        <w:tabs>
          <w:tab w:val="left" w:pos="567"/>
          <w:tab w:val="left" w:pos="851"/>
        </w:tabs>
        <w:spacing w:after="0"/>
        <w:ind w:left="851" w:hanging="851"/>
        <w:jc w:val="both"/>
        <w:rPr>
          <w:rFonts w:cs="Times New Roman"/>
          <w:sz w:val="20"/>
        </w:rPr>
      </w:pPr>
      <w:r w:rsidRPr="00D17193">
        <w:rPr>
          <w:rFonts w:cs="Times New Roman"/>
          <w:sz w:val="20"/>
        </w:rPr>
        <w:t>Md</w:t>
      </w:r>
      <w:r w:rsidRPr="00D17193">
        <w:rPr>
          <w:rFonts w:cs="Times New Roman"/>
          <w:sz w:val="20"/>
        </w:rPr>
        <w:tab/>
        <w:t>=</w:t>
      </w:r>
      <w:r w:rsidRPr="00D17193">
        <w:rPr>
          <w:rFonts w:cs="Times New Roman"/>
          <w:sz w:val="20"/>
        </w:rPr>
        <w:tab/>
        <w:t>mean dari perbedaan pretes dengan postes (postes – pretes)</w:t>
      </w:r>
    </w:p>
    <w:p w:rsidR="00FA1425" w:rsidRPr="00D17193" w:rsidRDefault="00FA1425" w:rsidP="00FA1425">
      <w:pPr>
        <w:pStyle w:val="ListParagraph"/>
        <w:tabs>
          <w:tab w:val="left" w:pos="567"/>
          <w:tab w:val="left" w:pos="851"/>
        </w:tabs>
        <w:spacing w:after="0"/>
        <w:ind w:left="0"/>
        <w:jc w:val="both"/>
        <w:rPr>
          <w:rFonts w:cs="Times New Roman"/>
          <w:sz w:val="20"/>
        </w:rPr>
      </w:pPr>
      <w:r w:rsidRPr="00D17193">
        <w:rPr>
          <w:rFonts w:cs="Times New Roman"/>
          <w:sz w:val="20"/>
        </w:rPr>
        <w:t>xd</w:t>
      </w:r>
      <w:r w:rsidRPr="00D17193">
        <w:rPr>
          <w:rFonts w:cs="Times New Roman"/>
          <w:sz w:val="20"/>
        </w:rPr>
        <w:tab/>
        <w:t>=</w:t>
      </w:r>
      <w:r w:rsidRPr="00D17193">
        <w:rPr>
          <w:rFonts w:cs="Times New Roman"/>
          <w:sz w:val="20"/>
        </w:rPr>
        <w:tab/>
        <w:t>deviasi masing-masing subjek (d – Md)</w:t>
      </w:r>
    </w:p>
    <w:p w:rsidR="00FA1425" w:rsidRPr="00D17193" w:rsidRDefault="00FA1425" w:rsidP="00FA1425">
      <w:pPr>
        <w:pStyle w:val="ListParagraph"/>
        <w:tabs>
          <w:tab w:val="left" w:pos="567"/>
          <w:tab w:val="left" w:pos="851"/>
        </w:tabs>
        <w:spacing w:after="0"/>
        <w:ind w:left="0"/>
        <w:jc w:val="both"/>
        <w:rPr>
          <w:rFonts w:cs="Times New Roman"/>
          <w:sz w:val="20"/>
        </w:rPr>
      </w:pPr>
      <w:r w:rsidRPr="00D17193">
        <w:rPr>
          <w:rFonts w:cs="Times New Roman"/>
          <w:sz w:val="20"/>
        </w:rPr>
        <w:t>∑X</w:t>
      </w:r>
      <w:r w:rsidRPr="00D17193">
        <w:rPr>
          <w:rFonts w:cs="Times New Roman"/>
          <w:sz w:val="20"/>
          <w:vertAlign w:val="superscript"/>
        </w:rPr>
        <w:t>2</w:t>
      </w:r>
      <w:r w:rsidRPr="00D17193">
        <w:rPr>
          <w:rFonts w:cs="Times New Roman"/>
          <w:sz w:val="20"/>
        </w:rPr>
        <w:t>d</w:t>
      </w:r>
      <w:r w:rsidRPr="00D17193">
        <w:rPr>
          <w:rFonts w:cs="Times New Roman"/>
          <w:sz w:val="20"/>
          <w:vertAlign w:val="superscript"/>
        </w:rPr>
        <w:tab/>
      </w:r>
      <w:r w:rsidRPr="00D17193">
        <w:rPr>
          <w:rFonts w:cs="Times New Roman"/>
          <w:sz w:val="20"/>
        </w:rPr>
        <w:t>=</w:t>
      </w:r>
      <w:r w:rsidRPr="00D17193">
        <w:rPr>
          <w:rFonts w:cs="Times New Roman"/>
          <w:sz w:val="20"/>
        </w:rPr>
        <w:tab/>
        <w:t>jumlah kuadrat deviasi</w:t>
      </w:r>
    </w:p>
    <w:p w:rsidR="00FA1425" w:rsidRPr="00D17193" w:rsidRDefault="00FA1425" w:rsidP="00FA1425">
      <w:pPr>
        <w:pStyle w:val="ListParagraph"/>
        <w:tabs>
          <w:tab w:val="left" w:pos="567"/>
          <w:tab w:val="left" w:pos="851"/>
        </w:tabs>
        <w:spacing w:after="0"/>
        <w:ind w:left="0"/>
        <w:jc w:val="both"/>
        <w:rPr>
          <w:rFonts w:cs="Times New Roman"/>
          <w:sz w:val="20"/>
        </w:rPr>
      </w:pPr>
      <w:r w:rsidRPr="00D17193">
        <w:rPr>
          <w:rFonts w:cs="Times New Roman"/>
          <w:sz w:val="20"/>
        </w:rPr>
        <w:t>N</w:t>
      </w:r>
      <w:r w:rsidRPr="00D17193">
        <w:rPr>
          <w:rFonts w:cs="Times New Roman"/>
          <w:sz w:val="20"/>
        </w:rPr>
        <w:tab/>
        <w:t>=</w:t>
      </w:r>
      <w:r w:rsidRPr="00D17193">
        <w:rPr>
          <w:rFonts w:cs="Times New Roman"/>
          <w:sz w:val="20"/>
        </w:rPr>
        <w:tab/>
        <w:t xml:space="preserve">banyaknya subjek </w:t>
      </w:r>
    </w:p>
    <w:p w:rsidR="00FA1425" w:rsidRDefault="00FA1425" w:rsidP="00FA1425">
      <w:pPr>
        <w:pStyle w:val="ListParagraph"/>
        <w:tabs>
          <w:tab w:val="left" w:pos="2552"/>
          <w:tab w:val="left" w:pos="2835"/>
        </w:tabs>
        <w:spacing w:after="0"/>
        <w:ind w:left="1985"/>
        <w:jc w:val="both"/>
        <w:rPr>
          <w:rFonts w:cs="Times New Roman"/>
          <w:sz w:val="20"/>
          <w:lang w:val="id-ID"/>
        </w:rPr>
      </w:pPr>
      <w:r w:rsidRPr="00D17193">
        <w:rPr>
          <w:rFonts w:cs="Times New Roman"/>
          <w:sz w:val="20"/>
        </w:rPr>
        <w:t>(Arikunto, 2010:349)</w:t>
      </w:r>
    </w:p>
    <w:p w:rsidR="00FA1425" w:rsidRDefault="00FA1425" w:rsidP="00FA1425">
      <w:pPr>
        <w:pStyle w:val="ListParagraph"/>
        <w:tabs>
          <w:tab w:val="left" w:pos="2552"/>
          <w:tab w:val="left" w:pos="2835"/>
        </w:tabs>
        <w:spacing w:after="0"/>
        <w:ind w:left="0" w:firstLine="567"/>
        <w:jc w:val="both"/>
        <w:rPr>
          <w:rFonts w:cs="Times New Roman"/>
          <w:sz w:val="20"/>
          <w:szCs w:val="20"/>
          <w:lang w:val="id-ID"/>
        </w:rPr>
      </w:pPr>
      <w:r w:rsidRPr="00552801">
        <w:rPr>
          <w:rFonts w:cs="Times New Roman"/>
          <w:sz w:val="20"/>
          <w:szCs w:val="20"/>
        </w:rPr>
        <w:t>Nilai t-test yang dihasilkan tersebut disebut nilai t empirik (t</w:t>
      </w:r>
      <w:r w:rsidRPr="00552801">
        <w:rPr>
          <w:rFonts w:cs="Times New Roman"/>
          <w:sz w:val="20"/>
          <w:szCs w:val="20"/>
          <w:vertAlign w:val="subscript"/>
        </w:rPr>
        <w:t>e</w:t>
      </w:r>
      <w:r w:rsidRPr="00552801">
        <w:rPr>
          <w:rFonts w:cs="Times New Roman"/>
          <w:sz w:val="20"/>
          <w:szCs w:val="20"/>
        </w:rPr>
        <w:t>). Dan untuk menentukan taraf signifikansi perbedaannya harus digunakan nilai t teoritk (t</w:t>
      </w:r>
      <w:r w:rsidRPr="00552801">
        <w:rPr>
          <w:rFonts w:cs="Times New Roman"/>
          <w:sz w:val="20"/>
          <w:szCs w:val="20"/>
          <w:vertAlign w:val="subscript"/>
        </w:rPr>
        <w:t>t</w:t>
      </w:r>
      <w:r w:rsidRPr="00552801">
        <w:rPr>
          <w:rFonts w:cs="Times New Roman"/>
          <w:sz w:val="20"/>
          <w:szCs w:val="20"/>
        </w:rPr>
        <w:t>) yang terdapat di dalam tab</w:t>
      </w:r>
      <w:r w:rsidR="00DA0BEC">
        <w:rPr>
          <w:rFonts w:cs="Times New Roman"/>
          <w:sz w:val="20"/>
          <w:szCs w:val="20"/>
        </w:rPr>
        <w:t>el nilai-nilai t. Untuk memerik</w:t>
      </w:r>
      <w:r w:rsidRPr="00552801">
        <w:rPr>
          <w:rFonts w:cs="Times New Roman"/>
          <w:sz w:val="20"/>
          <w:szCs w:val="20"/>
        </w:rPr>
        <w:t xml:space="preserve">sa tabel nilai-nilai t harus ditemukan terlebih dahulu derajat kebebasan (db) pada keseluruhan distribusi yang diteliti, dengan rumus db = N – 1. </w:t>
      </w:r>
      <w:r w:rsidR="00DA0BEC">
        <w:rPr>
          <w:rFonts w:cs="Times New Roman"/>
          <w:sz w:val="20"/>
          <w:szCs w:val="20"/>
          <w:lang w:val="id-ID"/>
        </w:rPr>
        <w:t>T</w:t>
      </w:r>
      <w:r w:rsidRPr="00552801">
        <w:rPr>
          <w:rFonts w:cs="Times New Roman"/>
          <w:sz w:val="20"/>
          <w:szCs w:val="20"/>
        </w:rPr>
        <w:t>araf signifikan yang digunakan adalah 5%. Adapun tabel nilai-nilai t dengan taraf signifikasi 5% dapat dilihat pada tabel berikut:</w:t>
      </w:r>
    </w:p>
    <w:p w:rsidR="00FA1425" w:rsidRPr="00E72185" w:rsidRDefault="00FA1425" w:rsidP="00FA1425">
      <w:pPr>
        <w:pStyle w:val="ListParagraph"/>
        <w:tabs>
          <w:tab w:val="left" w:pos="0"/>
          <w:tab w:val="left" w:pos="2552"/>
        </w:tabs>
        <w:spacing w:after="0" w:line="240" w:lineRule="auto"/>
        <w:ind w:left="0"/>
        <w:jc w:val="center"/>
        <w:rPr>
          <w:rFonts w:cs="Times New Roman"/>
          <w:b/>
          <w:sz w:val="20"/>
          <w:szCs w:val="20"/>
          <w:lang w:val="id-ID"/>
        </w:rPr>
      </w:pPr>
      <w:r w:rsidRPr="00E72185">
        <w:rPr>
          <w:rFonts w:cs="Times New Roman"/>
          <w:b/>
          <w:sz w:val="20"/>
          <w:szCs w:val="20"/>
        </w:rPr>
        <w:t xml:space="preserve">Tabel </w:t>
      </w:r>
      <w:r w:rsidR="00E72185" w:rsidRPr="00E72185">
        <w:rPr>
          <w:rFonts w:cs="Times New Roman"/>
          <w:b/>
          <w:sz w:val="20"/>
          <w:szCs w:val="20"/>
        </w:rPr>
        <w:t>7</w:t>
      </w:r>
      <w:r w:rsidRPr="00E72185">
        <w:rPr>
          <w:rFonts w:cs="Times New Roman"/>
          <w:b/>
          <w:sz w:val="20"/>
          <w:szCs w:val="20"/>
          <w:lang w:val="id-ID"/>
        </w:rPr>
        <w:t>:</w:t>
      </w:r>
      <w:r w:rsidRPr="00E72185">
        <w:rPr>
          <w:rFonts w:cs="Times New Roman"/>
          <w:b/>
          <w:sz w:val="20"/>
          <w:szCs w:val="20"/>
        </w:rPr>
        <w:t xml:space="preserve"> Nilai-Nilai t pada taraf sinifikasi 5%</w:t>
      </w:r>
    </w:p>
    <w:p w:rsidR="00FA1425" w:rsidRPr="00F30786" w:rsidRDefault="00FA1425" w:rsidP="00FA1425">
      <w:pPr>
        <w:pStyle w:val="ListParagraph"/>
        <w:tabs>
          <w:tab w:val="left" w:pos="0"/>
          <w:tab w:val="left" w:pos="2552"/>
        </w:tabs>
        <w:spacing w:after="0" w:line="240" w:lineRule="auto"/>
        <w:ind w:left="0"/>
        <w:jc w:val="center"/>
        <w:rPr>
          <w:rFonts w:cs="Times New Roman"/>
          <w:sz w:val="20"/>
          <w:lang w:val="id-ID"/>
        </w:rPr>
      </w:pPr>
    </w:p>
    <w:tbl>
      <w:tblPr>
        <w:tblStyle w:val="TableGrid"/>
        <w:tblW w:w="4622" w:type="dxa"/>
        <w:tblInd w:w="108" w:type="dxa"/>
        <w:tblLook w:val="04A0" w:firstRow="1" w:lastRow="0" w:firstColumn="1" w:lastColumn="0" w:noHBand="0" w:noVBand="1"/>
      </w:tblPr>
      <w:tblGrid>
        <w:gridCol w:w="421"/>
        <w:gridCol w:w="766"/>
        <w:gridCol w:w="420"/>
        <w:gridCol w:w="683"/>
        <w:gridCol w:w="420"/>
        <w:gridCol w:w="666"/>
        <w:gridCol w:w="516"/>
        <w:gridCol w:w="730"/>
      </w:tblGrid>
      <w:tr w:rsidR="00FA1425" w:rsidRPr="00552801" w:rsidTr="0058115B">
        <w:tc>
          <w:tcPr>
            <w:tcW w:w="421"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db</w:t>
            </w:r>
          </w:p>
        </w:tc>
        <w:tc>
          <w:tcPr>
            <w:tcW w:w="7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db</w:t>
            </w:r>
          </w:p>
        </w:tc>
        <w:tc>
          <w:tcPr>
            <w:tcW w:w="683"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db</w:t>
            </w:r>
          </w:p>
        </w:tc>
        <w:tc>
          <w:tcPr>
            <w:tcW w:w="6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p>
        </w:tc>
        <w:tc>
          <w:tcPr>
            <w:tcW w:w="51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db</w:t>
            </w:r>
          </w:p>
        </w:tc>
        <w:tc>
          <w:tcPr>
            <w:tcW w:w="73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p>
        </w:tc>
      </w:tr>
      <w:tr w:rsidR="00FA1425" w:rsidRPr="00552801" w:rsidTr="0058115B">
        <w:tc>
          <w:tcPr>
            <w:tcW w:w="421"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w:t>
            </w:r>
          </w:p>
        </w:tc>
        <w:tc>
          <w:tcPr>
            <w:tcW w:w="7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12,706</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10</w:t>
            </w:r>
          </w:p>
        </w:tc>
        <w:tc>
          <w:tcPr>
            <w:tcW w:w="683"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2,228</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19</w:t>
            </w:r>
          </w:p>
        </w:tc>
        <w:tc>
          <w:tcPr>
            <w:tcW w:w="6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2,093</w:t>
            </w:r>
          </w:p>
        </w:tc>
        <w:tc>
          <w:tcPr>
            <w:tcW w:w="51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28</w:t>
            </w:r>
          </w:p>
        </w:tc>
        <w:tc>
          <w:tcPr>
            <w:tcW w:w="73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2,048</w:t>
            </w:r>
          </w:p>
        </w:tc>
      </w:tr>
      <w:tr w:rsidR="00FA1425" w:rsidRPr="00552801" w:rsidTr="0058115B">
        <w:tc>
          <w:tcPr>
            <w:tcW w:w="421"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w:t>
            </w:r>
          </w:p>
        </w:tc>
        <w:tc>
          <w:tcPr>
            <w:tcW w:w="7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4,303</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11</w:t>
            </w:r>
          </w:p>
        </w:tc>
        <w:tc>
          <w:tcPr>
            <w:tcW w:w="683"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2,201</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w:t>
            </w:r>
          </w:p>
        </w:tc>
        <w:tc>
          <w:tcPr>
            <w:tcW w:w="6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2,086</w:t>
            </w:r>
          </w:p>
        </w:tc>
        <w:tc>
          <w:tcPr>
            <w:tcW w:w="51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29</w:t>
            </w:r>
          </w:p>
        </w:tc>
        <w:tc>
          <w:tcPr>
            <w:tcW w:w="73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2,045</w:t>
            </w:r>
          </w:p>
        </w:tc>
      </w:tr>
      <w:tr w:rsidR="00FA1425" w:rsidRPr="00552801" w:rsidTr="0058115B">
        <w:tc>
          <w:tcPr>
            <w:tcW w:w="421"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3</w:t>
            </w:r>
          </w:p>
        </w:tc>
        <w:tc>
          <w:tcPr>
            <w:tcW w:w="7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3,182</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12</w:t>
            </w:r>
          </w:p>
        </w:tc>
        <w:tc>
          <w:tcPr>
            <w:tcW w:w="683"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2,179</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21</w:t>
            </w:r>
          </w:p>
        </w:tc>
        <w:tc>
          <w:tcPr>
            <w:tcW w:w="6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2,080</w:t>
            </w:r>
          </w:p>
        </w:tc>
        <w:tc>
          <w:tcPr>
            <w:tcW w:w="51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30</w:t>
            </w:r>
          </w:p>
        </w:tc>
        <w:tc>
          <w:tcPr>
            <w:tcW w:w="73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2,042</w:t>
            </w:r>
          </w:p>
        </w:tc>
      </w:tr>
      <w:tr w:rsidR="00FA1425" w:rsidRPr="00552801" w:rsidTr="0058115B">
        <w:tc>
          <w:tcPr>
            <w:tcW w:w="421"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4</w:t>
            </w:r>
          </w:p>
        </w:tc>
        <w:tc>
          <w:tcPr>
            <w:tcW w:w="7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2,776</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13</w:t>
            </w:r>
          </w:p>
        </w:tc>
        <w:tc>
          <w:tcPr>
            <w:tcW w:w="683"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2,160</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22</w:t>
            </w:r>
          </w:p>
        </w:tc>
        <w:tc>
          <w:tcPr>
            <w:tcW w:w="6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2,074</w:t>
            </w:r>
          </w:p>
        </w:tc>
        <w:tc>
          <w:tcPr>
            <w:tcW w:w="51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40</w:t>
            </w:r>
          </w:p>
        </w:tc>
        <w:tc>
          <w:tcPr>
            <w:tcW w:w="73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2,021</w:t>
            </w:r>
          </w:p>
        </w:tc>
      </w:tr>
      <w:tr w:rsidR="00FA1425" w:rsidRPr="00552801" w:rsidTr="0058115B">
        <w:tc>
          <w:tcPr>
            <w:tcW w:w="421"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5</w:t>
            </w:r>
          </w:p>
        </w:tc>
        <w:tc>
          <w:tcPr>
            <w:tcW w:w="7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2,571</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14</w:t>
            </w:r>
          </w:p>
        </w:tc>
        <w:tc>
          <w:tcPr>
            <w:tcW w:w="683"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2,145</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23</w:t>
            </w:r>
          </w:p>
        </w:tc>
        <w:tc>
          <w:tcPr>
            <w:tcW w:w="6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2,069</w:t>
            </w:r>
          </w:p>
        </w:tc>
        <w:tc>
          <w:tcPr>
            <w:tcW w:w="51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60</w:t>
            </w:r>
          </w:p>
        </w:tc>
        <w:tc>
          <w:tcPr>
            <w:tcW w:w="73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2,000</w:t>
            </w:r>
          </w:p>
        </w:tc>
      </w:tr>
      <w:tr w:rsidR="00FA1425" w:rsidRPr="00552801" w:rsidTr="0058115B">
        <w:tc>
          <w:tcPr>
            <w:tcW w:w="421"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6</w:t>
            </w:r>
          </w:p>
        </w:tc>
        <w:tc>
          <w:tcPr>
            <w:tcW w:w="7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2,447</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15</w:t>
            </w:r>
          </w:p>
        </w:tc>
        <w:tc>
          <w:tcPr>
            <w:tcW w:w="683"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2,131</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24</w:t>
            </w:r>
          </w:p>
        </w:tc>
        <w:tc>
          <w:tcPr>
            <w:tcW w:w="6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2,064</w:t>
            </w:r>
          </w:p>
        </w:tc>
        <w:tc>
          <w:tcPr>
            <w:tcW w:w="51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120</w:t>
            </w:r>
          </w:p>
        </w:tc>
        <w:tc>
          <w:tcPr>
            <w:tcW w:w="73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1,980</w:t>
            </w:r>
          </w:p>
        </w:tc>
      </w:tr>
      <w:tr w:rsidR="00FA1425" w:rsidRPr="00552801" w:rsidTr="0058115B">
        <w:tc>
          <w:tcPr>
            <w:tcW w:w="421"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7</w:t>
            </w:r>
          </w:p>
        </w:tc>
        <w:tc>
          <w:tcPr>
            <w:tcW w:w="7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2,365</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16</w:t>
            </w:r>
          </w:p>
        </w:tc>
        <w:tc>
          <w:tcPr>
            <w:tcW w:w="683"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2,120</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25</w:t>
            </w:r>
          </w:p>
        </w:tc>
        <w:tc>
          <w:tcPr>
            <w:tcW w:w="6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2,060</w:t>
            </w:r>
          </w:p>
        </w:tc>
        <w:tc>
          <w:tcPr>
            <w:tcW w:w="51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m:oMathPara>
              <m:oMath>
                <m:r>
                  <w:rPr>
                    <w:rFonts w:ascii="Cambria Math" w:hAnsi="Cambria Math" w:cs="Times New Roman"/>
                    <w:sz w:val="20"/>
                    <w:szCs w:val="20"/>
                  </w:rPr>
                  <m:t>∞</m:t>
                </m:r>
              </m:oMath>
            </m:oMathPara>
          </w:p>
        </w:tc>
        <w:tc>
          <w:tcPr>
            <w:tcW w:w="73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1,960</w:t>
            </w:r>
          </w:p>
        </w:tc>
      </w:tr>
      <w:tr w:rsidR="00FA1425" w:rsidRPr="00552801" w:rsidTr="0058115B">
        <w:tc>
          <w:tcPr>
            <w:tcW w:w="421"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8</w:t>
            </w:r>
          </w:p>
        </w:tc>
        <w:tc>
          <w:tcPr>
            <w:tcW w:w="7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2,306</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17</w:t>
            </w:r>
          </w:p>
        </w:tc>
        <w:tc>
          <w:tcPr>
            <w:tcW w:w="683"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2,110</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26</w:t>
            </w:r>
          </w:p>
        </w:tc>
        <w:tc>
          <w:tcPr>
            <w:tcW w:w="6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2,056</w:t>
            </w:r>
          </w:p>
        </w:tc>
        <w:tc>
          <w:tcPr>
            <w:tcW w:w="51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p>
        </w:tc>
        <w:tc>
          <w:tcPr>
            <w:tcW w:w="73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p>
        </w:tc>
      </w:tr>
      <w:tr w:rsidR="00FA1425" w:rsidRPr="00552801" w:rsidTr="0058115B">
        <w:tc>
          <w:tcPr>
            <w:tcW w:w="421"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9</w:t>
            </w:r>
          </w:p>
        </w:tc>
        <w:tc>
          <w:tcPr>
            <w:tcW w:w="7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2,262</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18</w:t>
            </w:r>
          </w:p>
        </w:tc>
        <w:tc>
          <w:tcPr>
            <w:tcW w:w="683"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2,101</w:t>
            </w:r>
          </w:p>
        </w:tc>
        <w:tc>
          <w:tcPr>
            <w:tcW w:w="42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27</w:t>
            </w:r>
          </w:p>
        </w:tc>
        <w:tc>
          <w:tcPr>
            <w:tcW w:w="66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r w:rsidRPr="00552801">
              <w:rPr>
                <w:rFonts w:cs="Times New Roman"/>
                <w:sz w:val="20"/>
                <w:szCs w:val="20"/>
              </w:rPr>
              <w:t>2,052</w:t>
            </w:r>
          </w:p>
        </w:tc>
        <w:tc>
          <w:tcPr>
            <w:tcW w:w="516"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p>
        </w:tc>
        <w:tc>
          <w:tcPr>
            <w:tcW w:w="730" w:type="dxa"/>
            <w:vAlign w:val="center"/>
          </w:tcPr>
          <w:p w:rsidR="00FA1425" w:rsidRPr="00552801" w:rsidRDefault="00FA1425" w:rsidP="0058115B">
            <w:pPr>
              <w:pStyle w:val="ListParagraph"/>
              <w:tabs>
                <w:tab w:val="left" w:pos="2552"/>
                <w:tab w:val="left" w:pos="2835"/>
              </w:tabs>
              <w:spacing w:after="0" w:line="240" w:lineRule="auto"/>
              <w:ind w:left="0"/>
              <w:jc w:val="center"/>
              <w:rPr>
                <w:rFonts w:cs="Times New Roman"/>
                <w:sz w:val="20"/>
                <w:szCs w:val="20"/>
              </w:rPr>
            </w:pPr>
          </w:p>
        </w:tc>
      </w:tr>
    </w:tbl>
    <w:p w:rsidR="00FA1425" w:rsidRPr="00676E12" w:rsidRDefault="00FA1425" w:rsidP="00FA1425">
      <w:pPr>
        <w:pStyle w:val="ListParagraph"/>
        <w:tabs>
          <w:tab w:val="left" w:pos="2268"/>
          <w:tab w:val="left" w:pos="2552"/>
        </w:tabs>
        <w:spacing w:after="0"/>
        <w:ind w:left="2268"/>
        <w:jc w:val="right"/>
        <w:rPr>
          <w:rFonts w:cs="Times New Roman"/>
          <w:sz w:val="20"/>
        </w:rPr>
      </w:pPr>
      <w:r w:rsidRPr="00676E12">
        <w:rPr>
          <w:rFonts w:cs="Times New Roman"/>
          <w:sz w:val="20"/>
        </w:rPr>
        <w:t>(Winarsunu, 2010:321)</w:t>
      </w:r>
    </w:p>
    <w:p w:rsidR="000A7FD6" w:rsidRDefault="000A7FD6" w:rsidP="00BD439F">
      <w:pPr>
        <w:pStyle w:val="BodyText"/>
        <w:spacing w:before="240" w:after="40" w:line="240" w:lineRule="auto"/>
        <w:ind w:firstLine="0"/>
        <w:rPr>
          <w:b/>
          <w:lang w:val="id-ID"/>
        </w:rPr>
      </w:pPr>
      <w:r w:rsidRPr="00996299">
        <w:rPr>
          <w:b/>
          <w:lang w:val="id-ID"/>
        </w:rPr>
        <w:t>HASIL DAN PEMBAHASAN</w:t>
      </w:r>
    </w:p>
    <w:p w:rsidR="000A7FD6" w:rsidRDefault="000A7FD6" w:rsidP="00BD439F">
      <w:pPr>
        <w:pStyle w:val="BodyText"/>
        <w:spacing w:after="40" w:line="276" w:lineRule="auto"/>
        <w:ind w:firstLine="0"/>
        <w:rPr>
          <w:b/>
          <w:lang w:val="id-ID"/>
        </w:rPr>
      </w:pPr>
      <w:r>
        <w:rPr>
          <w:b/>
          <w:lang w:val="id-ID"/>
        </w:rPr>
        <w:t>Hasil penelitian</w:t>
      </w:r>
    </w:p>
    <w:p w:rsidR="000A7FD6" w:rsidRDefault="00947862" w:rsidP="000A7FD6">
      <w:pPr>
        <w:pStyle w:val="BodyText"/>
        <w:spacing w:line="276" w:lineRule="auto"/>
        <w:ind w:firstLine="567"/>
        <w:rPr>
          <w:lang w:val="id-ID"/>
        </w:rPr>
      </w:pPr>
      <w:r w:rsidRPr="00821BA3">
        <w:t>Hasil penelitian yang akan dibahas dalam pengembangan suplemen</w:t>
      </w:r>
      <w:r w:rsidR="003B1B68">
        <w:rPr>
          <w:lang w:val="id-ID"/>
        </w:rPr>
        <w:t xml:space="preserve"> berorientasi pendekatan kontekstual yaitu</w:t>
      </w:r>
      <w:r w:rsidR="000A7FD6">
        <w:rPr>
          <w:lang w:val="id-ID"/>
        </w:rPr>
        <w:t xml:space="preserve"> prosedur pengembangan buku suplemen, produk buku suplemen yang berkualitas, dan efektivitas buku suplemen terhadap keterampilan siswa menulis laporan.  </w:t>
      </w:r>
    </w:p>
    <w:p w:rsidR="003B1B68" w:rsidRPr="003B1B68" w:rsidRDefault="003B1B68" w:rsidP="003B1B68">
      <w:pPr>
        <w:pStyle w:val="BodyText"/>
        <w:spacing w:line="276" w:lineRule="auto"/>
        <w:ind w:firstLine="0"/>
        <w:rPr>
          <w:b/>
          <w:lang w:val="id-ID"/>
        </w:rPr>
      </w:pPr>
      <w:r w:rsidRPr="003B1B68">
        <w:rPr>
          <w:b/>
          <w:lang w:val="id-ID"/>
        </w:rPr>
        <w:t>Prosedur Pengembangan Buku Suplemen Berorientasi Pendekatakn Kontekstual</w:t>
      </w:r>
    </w:p>
    <w:p w:rsidR="003B1B68" w:rsidRPr="00821BA3" w:rsidRDefault="003B1B68" w:rsidP="003B1B68">
      <w:pPr>
        <w:pStyle w:val="BodyText"/>
        <w:spacing w:line="276" w:lineRule="auto"/>
        <w:ind w:firstLine="567"/>
      </w:pPr>
      <w:r w:rsidRPr="00821BA3">
        <w:t>Prosedur pengembangan suplemen disesuaikan dengan model 4-D yang terdiri atas empat tahap yaitu (1) penetapan (</w:t>
      </w:r>
      <w:r w:rsidRPr="00821BA3">
        <w:rPr>
          <w:i/>
        </w:rPr>
        <w:t>define</w:t>
      </w:r>
      <w:r w:rsidRPr="00821BA3">
        <w:t>); (2) perancangan (</w:t>
      </w:r>
      <w:r w:rsidRPr="00821BA3">
        <w:rPr>
          <w:i/>
        </w:rPr>
        <w:t>design</w:t>
      </w:r>
      <w:r w:rsidRPr="00821BA3">
        <w:t>); (3) pengembangan (</w:t>
      </w:r>
      <w:r w:rsidRPr="00821BA3">
        <w:rPr>
          <w:i/>
        </w:rPr>
        <w:t>develop</w:t>
      </w:r>
      <w:r w:rsidRPr="00821BA3">
        <w:t xml:space="preserve">); </w:t>
      </w:r>
      <w:r w:rsidR="0023119B">
        <w:rPr>
          <w:lang w:val="id-ID"/>
        </w:rPr>
        <w:t xml:space="preserve">dan </w:t>
      </w:r>
      <w:r w:rsidRPr="00821BA3">
        <w:t>(4) penyebaran (</w:t>
      </w:r>
      <w:r w:rsidRPr="00821BA3">
        <w:rPr>
          <w:i/>
        </w:rPr>
        <w:t>disseminate</w:t>
      </w:r>
      <w:r w:rsidRPr="00821BA3">
        <w:t xml:space="preserve">). </w:t>
      </w:r>
    </w:p>
    <w:p w:rsidR="000A7FD6" w:rsidRDefault="0023119B" w:rsidP="000A7FD6">
      <w:pPr>
        <w:pStyle w:val="BodyText"/>
        <w:spacing w:line="276" w:lineRule="auto"/>
        <w:ind w:firstLine="567"/>
        <w:rPr>
          <w:lang w:val="id-ID"/>
        </w:rPr>
      </w:pPr>
      <w:r>
        <w:rPr>
          <w:lang w:val="id-ID"/>
        </w:rPr>
        <w:lastRenderedPageBreak/>
        <w:t>Tahap penetapan</w:t>
      </w:r>
      <w:r w:rsidR="000A7FD6">
        <w:rPr>
          <w:lang w:val="id-ID"/>
        </w:rPr>
        <w:t xml:space="preserve"> dil</w:t>
      </w:r>
      <w:r>
        <w:rPr>
          <w:lang w:val="id-ID"/>
        </w:rPr>
        <w:t>akukan melalui lima tahap yaitu</w:t>
      </w:r>
      <w:r w:rsidR="000A7FD6">
        <w:rPr>
          <w:lang w:val="id-ID"/>
        </w:rPr>
        <w:t xml:space="preserve"> analisis ujung depan, analisis peserta didik, analisis tugas, analisis konsep, dan perumusan </w:t>
      </w:r>
      <w:r>
        <w:rPr>
          <w:lang w:val="id-ID"/>
        </w:rPr>
        <w:t xml:space="preserve">tujuan </w:t>
      </w:r>
      <w:r w:rsidR="000A7FD6">
        <w:rPr>
          <w:lang w:val="id-ID"/>
        </w:rPr>
        <w:t xml:space="preserve">pembelajaran. Pada analisis ujung depan dilakukan dengan menganalisis kurikulum yang digunakan di SDN 1 Menganti Gresik, yaitu kurikulum tingkat satuan pendidikan, di dalam kurikulum tersebut terdapat satu kompetensi dasar mata pelajaran bahasa Indonesia di kelas V tentang menulis laporan. </w:t>
      </w:r>
      <w:r w:rsidR="000A7FD6" w:rsidRPr="00D03C6E">
        <w:t>Analisis selanjutnya yaitu menganalisis kebutuhan siswa dalam menulis laporan, siswa dalam menulis laporan cenderung terpusat pada contoh-contoh teks laporan yang ada pada buku teks bahasa Indonesia.</w:t>
      </w:r>
      <w:r w:rsidR="000A7FD6">
        <w:rPr>
          <w:lang w:val="id-ID"/>
        </w:rPr>
        <w:t xml:space="preserve"> Tahap selanjutnya yaitu menganalisis peserta didik. </w:t>
      </w:r>
      <w:r w:rsidR="000A7FD6" w:rsidRPr="00AA7940">
        <w:t xml:space="preserve">Peserta didik pada penelitian ini adalah siswa kelas V SDN 1 Menganti Gresik berumur 10-11 tahun. Siswa kelas V SDN 1 Menganti Gresik ini masih dalam tahap berpikir konkret, perkembangan bahasa pun masih relatif sederhana, siswa mengalami kesulitan dalam memahami kata-kata abstrak, </w:t>
      </w:r>
      <w:r w:rsidR="000A7FD6">
        <w:t>sulit memahami pengandaian</w:t>
      </w:r>
      <w:r w:rsidR="000A7FD6">
        <w:rPr>
          <w:lang w:val="id-ID"/>
        </w:rPr>
        <w:t>, dan hanya mampu menggunakan hingga 4000 kata.</w:t>
      </w:r>
    </w:p>
    <w:p w:rsidR="000A7FD6" w:rsidRPr="00AA7940" w:rsidRDefault="000A7FD6" w:rsidP="000A7FD6">
      <w:pPr>
        <w:pStyle w:val="BodyText"/>
        <w:spacing w:line="276" w:lineRule="auto"/>
        <w:ind w:firstLine="567"/>
        <w:rPr>
          <w:sz w:val="16"/>
          <w:lang w:val="id-ID"/>
        </w:rPr>
      </w:pPr>
      <w:r w:rsidRPr="00AA7940">
        <w:rPr>
          <w:lang w:val="id-ID"/>
        </w:rPr>
        <w:t xml:space="preserve">Setelah dilakukan analisis peserta didik, selanjutnya dilakukan analisis tugas. </w:t>
      </w:r>
      <w:r w:rsidRPr="00AA7940">
        <w:t>Tugas yang diberikan pada siswa disesuaikan dengan kompetensi dan materi yang diberikan. Tugas disesuaikan dengan rancangan buku suplemen berupa tugas menulis laporan pengamatan di lingkungan sekitar siswa, yaitu di lingkungan sekolah dan di lingkungan rumah. Tugas menulis laporan pengamatan dilakukan secara berkelompok dan mandiri.</w:t>
      </w:r>
      <w:r>
        <w:rPr>
          <w:lang w:val="id-ID"/>
        </w:rPr>
        <w:t xml:space="preserve"> Tugas-tugas yang disusun tersebut diturunkan dari konsep materi yang disajikan pada buku suplemen. Adapun </w:t>
      </w:r>
      <w:r w:rsidRPr="00AA7940">
        <w:rPr>
          <w:lang w:val="id-ID"/>
        </w:rPr>
        <w:t>k</w:t>
      </w:r>
      <w:r w:rsidRPr="00AA7940">
        <w:t>onsep utama materi yang diajarkan pada buku suplemen ada</w:t>
      </w:r>
      <w:r>
        <w:t>lah menulis laporan pengamatan</w:t>
      </w:r>
      <w:r>
        <w:rPr>
          <w:lang w:val="id-ID"/>
        </w:rPr>
        <w:t xml:space="preserve">, yang selanjutnya </w:t>
      </w:r>
      <w:r w:rsidRPr="00AA7940">
        <w:t>disusun secara sistematis</w:t>
      </w:r>
      <w:r>
        <w:t xml:space="preserve"> sehingga membentuk peta konsep</w:t>
      </w:r>
      <w:r>
        <w:rPr>
          <w:lang w:val="id-ID"/>
        </w:rPr>
        <w:t xml:space="preserve">. Tahap yang terakhir dalam tahap penetapan adalah perumusan tujuan pembelajaran. </w:t>
      </w:r>
      <w:r w:rsidRPr="00AA7940">
        <w:t>Perumusan tujuan pembelajaran dilakukan setelah menyusun indikator pembelajaran yang dikembangkan dari kompetensi dasar. Tujuan pembelajaran yang terbentuk yaitu tujuan pembelajaran dengan menggunakan buku suplemen yang dikembangkan.</w:t>
      </w:r>
    </w:p>
    <w:p w:rsidR="000A7FD6" w:rsidRPr="00A362C9" w:rsidRDefault="000A7FD6" w:rsidP="000A7FD6">
      <w:pPr>
        <w:pStyle w:val="ListParagraph"/>
        <w:spacing w:after="0"/>
        <w:ind w:left="0" w:firstLine="567"/>
        <w:jc w:val="both"/>
        <w:rPr>
          <w:rFonts w:cs="Times New Roman"/>
          <w:sz w:val="20"/>
          <w:szCs w:val="20"/>
          <w:lang w:val="id-ID"/>
        </w:rPr>
      </w:pPr>
      <w:r w:rsidRPr="002A0C75">
        <w:rPr>
          <w:sz w:val="20"/>
          <w:szCs w:val="20"/>
          <w:lang w:val="id-ID"/>
        </w:rPr>
        <w:t xml:space="preserve">Tahap kedua prosedur pengembangan adalah tahap perancangan. Pada tahap ini dilakukan penyusunan standar tes, pemilihan format dan media, serta membuat desain awal buku suplemen. </w:t>
      </w:r>
      <w:r w:rsidRPr="002A0C75">
        <w:rPr>
          <w:rFonts w:eastAsia="Times New Roman" w:cs="Times New Roman"/>
          <w:bCs/>
          <w:kern w:val="24"/>
          <w:sz w:val="20"/>
          <w:szCs w:val="20"/>
        </w:rPr>
        <w:t>Penyusunan standar tes disusun sebelum membuat buku suplemen melalui kisi-kisi tes</w:t>
      </w:r>
      <w:r w:rsidRPr="002A0C75">
        <w:rPr>
          <w:rFonts w:eastAsia="Times New Roman" w:cs="Times New Roman"/>
          <w:bCs/>
          <w:kern w:val="24"/>
          <w:sz w:val="20"/>
          <w:szCs w:val="20"/>
          <w:lang w:val="id-ID"/>
        </w:rPr>
        <w:t>.</w:t>
      </w:r>
      <w:r w:rsidRPr="002A0C75">
        <w:rPr>
          <w:rFonts w:eastAsia="Times New Roman" w:cs="Times New Roman"/>
          <w:bCs/>
          <w:kern w:val="24"/>
          <w:sz w:val="20"/>
          <w:szCs w:val="20"/>
        </w:rPr>
        <w:t xml:space="preserve"> Tes disusun dalam bentuk uraian sebanyak 5 butir soal untuk tes kognitif dan lembar tugas menulis laporan untuk tes psikomotor. </w:t>
      </w:r>
      <w:r w:rsidRPr="002A0C75">
        <w:rPr>
          <w:rFonts w:cs="Times New Roman"/>
          <w:sz w:val="20"/>
          <w:szCs w:val="20"/>
        </w:rPr>
        <w:t xml:space="preserve">Pemilihan format bertujuan untuk menentukan format awal buku suplemen yang akan dibuat. </w:t>
      </w:r>
      <w:r w:rsidRPr="002A0C75">
        <w:rPr>
          <w:rFonts w:cs="Times New Roman"/>
          <w:sz w:val="20"/>
          <w:szCs w:val="20"/>
          <w:lang w:val="id-ID"/>
        </w:rPr>
        <w:t>F</w:t>
      </w:r>
      <w:r w:rsidRPr="002A0C75">
        <w:rPr>
          <w:rFonts w:cs="Times New Roman"/>
          <w:sz w:val="20"/>
          <w:szCs w:val="20"/>
        </w:rPr>
        <w:t xml:space="preserve">ormat awal buku suplemen terdiri dari tiga bagian yaitu bagian awal, bagian isi, dan bagian penutup.Tahap selanjutnya yaitu pemilihan media </w:t>
      </w:r>
      <w:r w:rsidRPr="002A0C75">
        <w:rPr>
          <w:rFonts w:cs="Times New Roman"/>
          <w:sz w:val="20"/>
          <w:szCs w:val="20"/>
        </w:rPr>
        <w:lastRenderedPageBreak/>
        <w:t>pembelajaran. Media dipilih dan disesuaikan dengan format buku suplemen. Adapun media pembelajaran yang dipilih adalah contoh-contoh teks laporan yang ada pada buku suplemen, lingkungan di sekitar sekolah (kantin, perpustakaan, ruang kelas, dan taman sekolah), serta lingkungan di sekitar tempat tinggal siswa.</w:t>
      </w:r>
      <w:r>
        <w:rPr>
          <w:rFonts w:cs="Times New Roman"/>
          <w:sz w:val="20"/>
          <w:szCs w:val="20"/>
          <w:lang w:val="id-ID"/>
        </w:rPr>
        <w:t>T</w:t>
      </w:r>
      <w:r w:rsidRPr="002A0C75">
        <w:rPr>
          <w:rFonts w:cs="Times New Roman"/>
          <w:sz w:val="20"/>
          <w:szCs w:val="20"/>
          <w:lang w:val="id-ID"/>
        </w:rPr>
        <w:t xml:space="preserve">ahap yang terakhir pada tahap perancangan yaitu membuat desain awal buku suplemen. </w:t>
      </w:r>
      <w:r w:rsidRPr="002A0C75">
        <w:rPr>
          <w:rFonts w:cs="Times New Roman"/>
          <w:sz w:val="20"/>
          <w:szCs w:val="20"/>
        </w:rPr>
        <w:t xml:space="preserve">Buku suplemen menulis laporan didesain dengan pendekatan kontekstual, sehingga semua materi yang disajikan pada buku suplemen dikaitkan dengan kehidupan dunia nyata siswa. </w:t>
      </w:r>
    </w:p>
    <w:p w:rsidR="000A7FD6" w:rsidRDefault="000A7FD6" w:rsidP="000A7FD6">
      <w:pPr>
        <w:pStyle w:val="ListParagraph"/>
        <w:spacing w:after="0"/>
        <w:ind w:left="0" w:firstLine="567"/>
        <w:jc w:val="both"/>
        <w:rPr>
          <w:rFonts w:cs="Times New Roman"/>
          <w:sz w:val="20"/>
          <w:szCs w:val="20"/>
          <w:lang w:val="id-ID"/>
        </w:rPr>
      </w:pPr>
      <w:r w:rsidRPr="00A362C9">
        <w:rPr>
          <w:rFonts w:cs="Times New Roman"/>
          <w:sz w:val="20"/>
          <w:szCs w:val="20"/>
          <w:lang w:val="id-ID"/>
        </w:rPr>
        <w:t xml:space="preserve">Tahap yang ketiga adalah tahap pengembangan. Pada tahap ini dilakukan melalui penilaian ahli/validasi dan uji coba pengembangan. Validasi dilakukan </w:t>
      </w:r>
      <w:r w:rsidRPr="00A362C9">
        <w:rPr>
          <w:rFonts w:cs="Times New Roman"/>
          <w:sz w:val="20"/>
          <w:szCs w:val="20"/>
        </w:rPr>
        <w:t xml:space="preserve">bertujuan untuk memperoleh nilai atau masukan dari para ahli, yang terdiri dari dua ahli yaitu ahli materi dan ahli desain buku suplemen yang telah dibuat.Penilaian yang diberikan kemudian dijadikan bahan perbaikan/revisi buku suplemen berdasarkan saran atau masukan yang diberikan oleh ahli materi maupun ahli desain.Produk buku suplemen yang sudah direvisi kemudian diuji cobakan pada pemakai produk yaitu siswa kelas V SDN 1 Menganti Gresik. </w:t>
      </w:r>
      <w:r w:rsidRPr="009A206A">
        <w:rPr>
          <w:rFonts w:cs="Times New Roman"/>
          <w:sz w:val="20"/>
        </w:rPr>
        <w:t xml:space="preserve">Tahap uji coba dilakukan melalui dua tahap, yaitu uji coba 1 dan uji coba 2 </w:t>
      </w:r>
      <w:r w:rsidRPr="00D05774">
        <w:rPr>
          <w:rFonts w:cs="Times New Roman"/>
          <w:sz w:val="20"/>
          <w:szCs w:val="20"/>
        </w:rPr>
        <w:t>Tahap uji coba 1 dilakukan pada siswa terbatas yaitu 5 orang siswa kelas V-A SDN 1 Menganti Gresik.</w:t>
      </w:r>
      <w:r>
        <w:rPr>
          <w:rFonts w:cs="Times New Roman"/>
          <w:sz w:val="20"/>
          <w:szCs w:val="20"/>
          <w:lang w:val="id-ID"/>
        </w:rPr>
        <w:t>Dan t</w:t>
      </w:r>
      <w:r w:rsidRPr="00D05774">
        <w:rPr>
          <w:rFonts w:cs="Times New Roman"/>
          <w:sz w:val="20"/>
          <w:szCs w:val="20"/>
        </w:rPr>
        <w:t>ahap uji coba 2 dilakukan pada seluruh siswa kelas V-D SDN 1 Menganti Gresik sebanyak 38 siswa (satu kelas).</w:t>
      </w:r>
    </w:p>
    <w:p w:rsidR="000A7FD6" w:rsidRPr="007859EF" w:rsidRDefault="000A7FD6" w:rsidP="000A7FD6">
      <w:pPr>
        <w:autoSpaceDE w:val="0"/>
        <w:autoSpaceDN w:val="0"/>
        <w:adjustRightInd w:val="0"/>
        <w:spacing w:line="276" w:lineRule="auto"/>
        <w:ind w:firstLine="567"/>
        <w:jc w:val="both"/>
      </w:pPr>
      <w:r w:rsidRPr="007859EF">
        <w:rPr>
          <w:lang w:val="id-ID"/>
        </w:rPr>
        <w:t xml:space="preserve">Tahap yang terakhir dari prosedur pengembangan buku suplemen adalah tahap penyebaran. </w:t>
      </w:r>
      <w:r w:rsidRPr="007859EF">
        <w:t>Pada tahap ini dilakukan melalui tahap pengemasan (</w:t>
      </w:r>
      <w:r w:rsidRPr="007859EF">
        <w:rPr>
          <w:i/>
          <w:iCs/>
        </w:rPr>
        <w:t>packaging</w:t>
      </w:r>
      <w:r w:rsidRPr="007859EF">
        <w:rPr>
          <w:iCs/>
        </w:rPr>
        <w:t>)</w:t>
      </w:r>
      <w:r w:rsidRPr="007859EF">
        <w:t xml:space="preserve"> dan penyerapan dan penggunaan </w:t>
      </w:r>
      <w:r w:rsidRPr="007859EF">
        <w:rPr>
          <w:iCs/>
        </w:rPr>
        <w:t>(</w:t>
      </w:r>
      <w:r w:rsidRPr="007859EF">
        <w:rPr>
          <w:i/>
          <w:iCs/>
        </w:rPr>
        <w:t>diffusion</w:t>
      </w:r>
      <w:r w:rsidRPr="007859EF">
        <w:rPr>
          <w:i/>
        </w:rPr>
        <w:t xml:space="preserve">and </w:t>
      </w:r>
      <w:r w:rsidRPr="007859EF">
        <w:rPr>
          <w:i/>
          <w:iCs/>
        </w:rPr>
        <w:t>adoption</w:t>
      </w:r>
      <w:r w:rsidRPr="007859EF">
        <w:rPr>
          <w:iCs/>
        </w:rPr>
        <w:t xml:space="preserve">) </w:t>
      </w:r>
      <w:r w:rsidRPr="007859EF">
        <w:t xml:space="preserve">produk pengembangan. Tahap pengemasan dilakukan dengan mencetak buku suplemen yang sudah jadi melalui </w:t>
      </w:r>
      <w:r>
        <w:rPr>
          <w:lang w:val="id-ID"/>
        </w:rPr>
        <w:t xml:space="preserve">beberapa </w:t>
      </w:r>
      <w:r w:rsidRPr="007859EF">
        <w:t>revisi dan telah dinyatakan layak saat uji validasi dan uji coba. Setelah buku suplemen dicetak, buku tersebut disebarluaskan supaya dapat diserap (</w:t>
      </w:r>
      <w:r w:rsidRPr="007859EF">
        <w:rPr>
          <w:i/>
        </w:rPr>
        <w:t>diffusi</w:t>
      </w:r>
      <w:r w:rsidRPr="007859EF">
        <w:t xml:space="preserve">) atau dipahami siswa dan digunakan (diadopsi) pada siswa kelas V dalam mamahami materi menulis laporan. Penyebaran buku suplemen ditujukan pada setiap kelas V SDN 1 menganti Gresik yang terdiri dari empat kelas yaitu kelas V-A, V-B, V-C, dan V-D. </w:t>
      </w:r>
    </w:p>
    <w:p w:rsidR="0023119B" w:rsidRPr="0023119B" w:rsidRDefault="0023119B" w:rsidP="0023119B">
      <w:pPr>
        <w:pStyle w:val="BodyText"/>
        <w:spacing w:line="276" w:lineRule="auto"/>
        <w:ind w:firstLine="0"/>
        <w:rPr>
          <w:b/>
          <w:lang w:val="id-ID"/>
        </w:rPr>
      </w:pPr>
      <w:r w:rsidRPr="0023119B">
        <w:rPr>
          <w:b/>
          <w:lang w:val="id-ID"/>
        </w:rPr>
        <w:t xml:space="preserve">Produk Buku Suplemen </w:t>
      </w:r>
      <w:r>
        <w:rPr>
          <w:b/>
          <w:lang w:val="id-ID"/>
        </w:rPr>
        <w:t>y</w:t>
      </w:r>
      <w:r w:rsidRPr="0023119B">
        <w:rPr>
          <w:b/>
          <w:lang w:val="id-ID"/>
        </w:rPr>
        <w:t>ang Berkualitas</w:t>
      </w:r>
    </w:p>
    <w:p w:rsidR="000A7FD6" w:rsidRDefault="000A7FD6" w:rsidP="000A7FD6">
      <w:pPr>
        <w:pStyle w:val="BodyText"/>
        <w:spacing w:line="276" w:lineRule="auto"/>
        <w:ind w:firstLine="567"/>
        <w:rPr>
          <w:lang w:val="id-ID"/>
        </w:rPr>
      </w:pPr>
      <w:r>
        <w:rPr>
          <w:lang w:val="id-ID"/>
        </w:rPr>
        <w:t xml:space="preserve">Produk buku suplemen dikatakan berkualitas jika memenuhi tiga kriteria yaitu: valid, praktis, dan efektif. </w:t>
      </w:r>
      <w:r w:rsidRPr="007859EF">
        <w:t>Kriteria valid ditentukan berdasarkan uji validasi produk buku suplemen pada tahap validasi. Pada uji validasi te</w:t>
      </w:r>
      <w:r w:rsidR="0023119B">
        <w:t>rsebut produk buku suplemen mem</w:t>
      </w:r>
      <w:r w:rsidRPr="007859EF">
        <w:t xml:space="preserve">eroleh penilaian dan masukan dari ahli materi dan ahli desain buku suplemen. Adapun penilaian yang diperoleh dari ahli </w:t>
      </w:r>
      <w:r w:rsidR="00A41537">
        <w:rPr>
          <w:lang w:val="id-ID"/>
        </w:rPr>
        <w:t xml:space="preserve">materi buku suplemen </w:t>
      </w:r>
      <w:r>
        <w:rPr>
          <w:lang w:val="id-ID"/>
        </w:rPr>
        <w:t>sebagai berikut:</w:t>
      </w:r>
    </w:p>
    <w:p w:rsidR="00986D25" w:rsidRDefault="00986D25" w:rsidP="000A7FD6">
      <w:pPr>
        <w:pStyle w:val="BodyText"/>
        <w:spacing w:line="276" w:lineRule="auto"/>
        <w:ind w:firstLine="567"/>
        <w:rPr>
          <w:lang w:val="id-ID"/>
        </w:rPr>
      </w:pPr>
    </w:p>
    <w:p w:rsidR="00B208C7" w:rsidRDefault="00B208C7" w:rsidP="000A7FD6">
      <w:pPr>
        <w:pStyle w:val="BodyText"/>
        <w:spacing w:line="276" w:lineRule="auto"/>
        <w:ind w:firstLine="567"/>
        <w:rPr>
          <w:lang w:val="id-ID"/>
        </w:rPr>
      </w:pPr>
    </w:p>
    <w:p w:rsidR="00B208C7" w:rsidRDefault="00C30945" w:rsidP="000A7FD6">
      <w:pPr>
        <w:pStyle w:val="BodyText"/>
        <w:spacing w:line="276" w:lineRule="auto"/>
        <w:ind w:firstLine="567"/>
        <w:rPr>
          <w:lang w:val="id-ID"/>
        </w:rPr>
      </w:pPr>
      <w:r w:rsidRPr="0023119B">
        <w:rPr>
          <w:b/>
          <w:noProof/>
          <w:lang w:val="id-ID" w:eastAsia="id-ID"/>
        </w:rPr>
        <w:lastRenderedPageBreak/>
        <w:drawing>
          <wp:anchor distT="0" distB="0" distL="114300" distR="114300" simplePos="0" relativeHeight="251678720" behindDoc="0" locked="0" layoutInCell="1" allowOverlap="1">
            <wp:simplePos x="0" y="0"/>
            <wp:positionH relativeFrom="column">
              <wp:posOffset>97155</wp:posOffset>
            </wp:positionH>
            <wp:positionV relativeFrom="paragraph">
              <wp:posOffset>80010</wp:posOffset>
            </wp:positionV>
            <wp:extent cx="2828925" cy="1707515"/>
            <wp:effectExtent l="0" t="0" r="9525" b="2603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208C7" w:rsidRDefault="00B208C7" w:rsidP="000A7FD6">
      <w:pPr>
        <w:pStyle w:val="BodyText"/>
        <w:spacing w:line="276" w:lineRule="auto"/>
        <w:ind w:firstLine="567"/>
        <w:rPr>
          <w:lang w:val="id-ID"/>
        </w:rPr>
      </w:pPr>
    </w:p>
    <w:p w:rsidR="00B208C7" w:rsidRDefault="00B208C7" w:rsidP="000A7FD6">
      <w:pPr>
        <w:pStyle w:val="BodyText"/>
        <w:spacing w:line="276" w:lineRule="auto"/>
        <w:ind w:firstLine="567"/>
        <w:rPr>
          <w:lang w:val="id-ID"/>
        </w:rPr>
      </w:pPr>
    </w:p>
    <w:p w:rsidR="00B208C7" w:rsidRDefault="00B208C7" w:rsidP="000A7FD6">
      <w:pPr>
        <w:pStyle w:val="BodyText"/>
        <w:spacing w:line="276" w:lineRule="auto"/>
        <w:ind w:firstLine="567"/>
        <w:rPr>
          <w:lang w:val="id-ID"/>
        </w:rPr>
      </w:pPr>
    </w:p>
    <w:p w:rsidR="001D7CA5" w:rsidRDefault="001D7CA5" w:rsidP="000A7FD6">
      <w:pPr>
        <w:pStyle w:val="BodyText"/>
        <w:spacing w:line="276" w:lineRule="auto"/>
        <w:ind w:firstLine="567"/>
        <w:rPr>
          <w:lang w:val="id-ID"/>
        </w:rPr>
      </w:pPr>
    </w:p>
    <w:p w:rsidR="001D7CA5" w:rsidRDefault="001D7CA5" w:rsidP="000A7FD6">
      <w:pPr>
        <w:pStyle w:val="BodyText"/>
        <w:spacing w:line="276" w:lineRule="auto"/>
        <w:ind w:firstLine="567"/>
        <w:rPr>
          <w:lang w:val="id-ID"/>
        </w:rPr>
      </w:pPr>
    </w:p>
    <w:p w:rsidR="001D7CA5" w:rsidRDefault="001D7CA5" w:rsidP="000A7FD6">
      <w:pPr>
        <w:pStyle w:val="BodyText"/>
        <w:spacing w:line="276" w:lineRule="auto"/>
        <w:ind w:firstLine="567"/>
        <w:rPr>
          <w:lang w:val="id-ID"/>
        </w:rPr>
      </w:pPr>
    </w:p>
    <w:p w:rsidR="001D7CA5" w:rsidRDefault="001D7CA5" w:rsidP="000A7FD6">
      <w:pPr>
        <w:pStyle w:val="BodyText"/>
        <w:spacing w:line="276" w:lineRule="auto"/>
        <w:ind w:firstLine="567"/>
        <w:rPr>
          <w:lang w:val="id-ID"/>
        </w:rPr>
      </w:pPr>
    </w:p>
    <w:p w:rsidR="001D7CA5" w:rsidRDefault="001D7CA5" w:rsidP="000A7FD6">
      <w:pPr>
        <w:pStyle w:val="BodyText"/>
        <w:spacing w:line="276" w:lineRule="auto"/>
        <w:ind w:firstLine="567"/>
        <w:rPr>
          <w:lang w:val="id-ID"/>
        </w:rPr>
      </w:pPr>
    </w:p>
    <w:p w:rsidR="00C30945" w:rsidRDefault="00C30945" w:rsidP="000A7FD6">
      <w:pPr>
        <w:pStyle w:val="BodyText"/>
        <w:spacing w:line="276" w:lineRule="auto"/>
        <w:ind w:firstLine="567"/>
        <w:rPr>
          <w:lang w:val="id-ID"/>
        </w:rPr>
      </w:pPr>
    </w:p>
    <w:p w:rsidR="00C30945" w:rsidRDefault="00C30945" w:rsidP="000A7FD6">
      <w:pPr>
        <w:pStyle w:val="BodyText"/>
        <w:spacing w:line="276" w:lineRule="auto"/>
        <w:ind w:firstLine="567"/>
        <w:rPr>
          <w:lang w:val="id-ID"/>
        </w:rPr>
      </w:pPr>
    </w:p>
    <w:p w:rsidR="000A7FD6" w:rsidRPr="00E72185" w:rsidRDefault="000A7FD6" w:rsidP="000A7FD6">
      <w:pPr>
        <w:spacing w:line="276" w:lineRule="auto"/>
        <w:rPr>
          <w:b/>
          <w:lang w:val="id-ID"/>
        </w:rPr>
      </w:pPr>
      <w:r w:rsidRPr="00E72185">
        <w:rPr>
          <w:b/>
          <w:lang w:val="id-ID"/>
        </w:rPr>
        <w:t>Diagram 1. Hasil Penilaian Validator Materi Buku Suplemen</w:t>
      </w:r>
    </w:p>
    <w:p w:rsidR="001D7CA5" w:rsidRDefault="001D7CA5" w:rsidP="000A7FD6">
      <w:pPr>
        <w:spacing w:line="276" w:lineRule="auto"/>
        <w:rPr>
          <w:lang w:val="id-ID"/>
        </w:rPr>
      </w:pPr>
    </w:p>
    <w:p w:rsidR="00A41537" w:rsidRPr="00A41537" w:rsidRDefault="00A41537" w:rsidP="00A41537">
      <w:pPr>
        <w:spacing w:line="276" w:lineRule="auto"/>
        <w:ind w:firstLine="567"/>
        <w:jc w:val="both"/>
        <w:rPr>
          <w:lang w:val="id-ID"/>
        </w:rPr>
      </w:pPr>
      <w:r w:rsidRPr="00A41537">
        <w:rPr>
          <w:lang w:val="id-ID"/>
        </w:rPr>
        <w:t xml:space="preserve">Sementara </w:t>
      </w:r>
      <w:r>
        <w:rPr>
          <w:lang w:val="id-ID"/>
        </w:rPr>
        <w:t>itu, hasil penilaian dari ahli desain buku suplemen dapat dilihat pada diagram berikut:</w:t>
      </w:r>
    </w:p>
    <w:p w:rsidR="000A7FD6" w:rsidRDefault="0021230B" w:rsidP="000A7FD6">
      <w:pPr>
        <w:spacing w:before="240" w:after="40"/>
        <w:jc w:val="both"/>
        <w:rPr>
          <w:b/>
          <w:lang w:val="id-ID"/>
        </w:rPr>
      </w:pPr>
      <w:r>
        <w:rPr>
          <w:noProof/>
          <w:lang w:val="id-ID" w:eastAsia="id-ID"/>
        </w:rPr>
        <w:drawing>
          <wp:anchor distT="0" distB="0" distL="114300" distR="114300" simplePos="0" relativeHeight="251666432" behindDoc="0" locked="0" layoutInCell="1" allowOverlap="1">
            <wp:simplePos x="0" y="0"/>
            <wp:positionH relativeFrom="column">
              <wp:posOffset>161290</wp:posOffset>
            </wp:positionH>
            <wp:positionV relativeFrom="paragraph">
              <wp:posOffset>92806</wp:posOffset>
            </wp:positionV>
            <wp:extent cx="2879725" cy="1619885"/>
            <wp:effectExtent l="0" t="0" r="15875" b="1841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A7FD6" w:rsidRDefault="000A7FD6" w:rsidP="000A7FD6">
      <w:pPr>
        <w:spacing w:line="276" w:lineRule="auto"/>
        <w:jc w:val="both"/>
        <w:rPr>
          <w:lang w:val="id-ID"/>
        </w:rPr>
      </w:pPr>
    </w:p>
    <w:p w:rsidR="000A7FD6" w:rsidRDefault="000A7FD6" w:rsidP="000A7FD6">
      <w:pPr>
        <w:spacing w:line="276" w:lineRule="auto"/>
        <w:rPr>
          <w:lang w:val="id-ID"/>
        </w:rPr>
      </w:pPr>
    </w:p>
    <w:p w:rsidR="000A7FD6" w:rsidRDefault="000A7FD6" w:rsidP="000A7FD6">
      <w:pPr>
        <w:spacing w:line="276" w:lineRule="auto"/>
        <w:rPr>
          <w:lang w:val="id-ID"/>
        </w:rPr>
      </w:pPr>
    </w:p>
    <w:p w:rsidR="0021230B" w:rsidRDefault="0021230B" w:rsidP="0021230B">
      <w:pPr>
        <w:spacing w:line="276" w:lineRule="auto"/>
        <w:rPr>
          <w:lang w:val="id-ID"/>
        </w:rPr>
      </w:pPr>
    </w:p>
    <w:p w:rsidR="0021230B" w:rsidRDefault="0021230B" w:rsidP="0021230B">
      <w:pPr>
        <w:spacing w:line="276" w:lineRule="auto"/>
        <w:rPr>
          <w:lang w:val="id-ID"/>
        </w:rPr>
      </w:pPr>
    </w:p>
    <w:p w:rsidR="0021230B" w:rsidRDefault="0021230B" w:rsidP="0021230B">
      <w:pPr>
        <w:spacing w:line="276" w:lineRule="auto"/>
        <w:rPr>
          <w:lang w:val="id-ID"/>
        </w:rPr>
      </w:pPr>
    </w:p>
    <w:p w:rsidR="0021230B" w:rsidRDefault="0021230B" w:rsidP="0021230B">
      <w:pPr>
        <w:spacing w:line="276" w:lineRule="auto"/>
        <w:rPr>
          <w:lang w:val="id-ID"/>
        </w:rPr>
      </w:pPr>
    </w:p>
    <w:p w:rsidR="0021230B" w:rsidRDefault="0021230B" w:rsidP="0021230B">
      <w:pPr>
        <w:spacing w:line="276" w:lineRule="auto"/>
        <w:rPr>
          <w:lang w:val="id-ID"/>
        </w:rPr>
      </w:pPr>
    </w:p>
    <w:p w:rsidR="0021230B" w:rsidRDefault="0021230B" w:rsidP="0021230B">
      <w:pPr>
        <w:spacing w:line="276" w:lineRule="auto"/>
        <w:rPr>
          <w:lang w:val="id-ID"/>
        </w:rPr>
      </w:pPr>
    </w:p>
    <w:p w:rsidR="0021230B" w:rsidRPr="00E72185" w:rsidRDefault="0021230B" w:rsidP="0021230B">
      <w:pPr>
        <w:spacing w:line="276" w:lineRule="auto"/>
        <w:rPr>
          <w:b/>
          <w:lang w:val="id-ID"/>
        </w:rPr>
      </w:pPr>
      <w:r w:rsidRPr="00E72185">
        <w:rPr>
          <w:b/>
          <w:lang w:val="id-ID"/>
        </w:rPr>
        <w:t>Diagram 2. Hasil Penilaian Validator Desain Buku Suplemen</w:t>
      </w:r>
    </w:p>
    <w:p w:rsidR="0021230B" w:rsidRPr="00E72185" w:rsidRDefault="0021230B" w:rsidP="0021230B">
      <w:pPr>
        <w:rPr>
          <w:b/>
          <w:lang w:val="id-ID"/>
        </w:rPr>
      </w:pPr>
    </w:p>
    <w:p w:rsidR="000A7FD6" w:rsidRDefault="000A7FD6" w:rsidP="000A7FD6">
      <w:pPr>
        <w:spacing w:line="276" w:lineRule="auto"/>
        <w:ind w:firstLine="567"/>
        <w:jc w:val="both"/>
        <w:rPr>
          <w:szCs w:val="24"/>
          <w:lang w:val="id-ID"/>
        </w:rPr>
      </w:pPr>
      <w:r w:rsidRPr="00C54206">
        <w:t xml:space="preserve">Kriteria yang kedua yaitu praktis. Buku suplemen dikatakan praktis dilihat </w:t>
      </w:r>
      <w:r w:rsidRPr="00C54206">
        <w:rPr>
          <w:szCs w:val="24"/>
        </w:rPr>
        <w:t>dari keterlaksanaan aktivitas guru dalam menggunakan buku suplemen di kelas</w:t>
      </w:r>
      <w:r>
        <w:rPr>
          <w:szCs w:val="24"/>
          <w:lang w:val="id-ID"/>
        </w:rPr>
        <w:t xml:space="preserve"> pada saat uji coba 1 dan uji coba 2</w:t>
      </w:r>
      <w:r w:rsidRPr="00C54206">
        <w:rPr>
          <w:szCs w:val="24"/>
        </w:rPr>
        <w:t>.</w:t>
      </w:r>
      <w:r>
        <w:rPr>
          <w:szCs w:val="24"/>
          <w:lang w:val="id-ID"/>
        </w:rPr>
        <w:t xml:space="preserve"> Adapun keterlaksanaan aktivitas guru dalam menggunakan buku suplemen sebagai berikut:</w:t>
      </w:r>
    </w:p>
    <w:p w:rsidR="000A7FD6" w:rsidRDefault="000A7FD6" w:rsidP="000A7FD6">
      <w:pPr>
        <w:jc w:val="both"/>
        <w:rPr>
          <w:szCs w:val="24"/>
          <w:lang w:val="id-ID"/>
        </w:rPr>
      </w:pPr>
    </w:p>
    <w:p w:rsidR="000A7FD6" w:rsidRPr="00E72185" w:rsidRDefault="000A7FD6" w:rsidP="000A7FD6">
      <w:pPr>
        <w:pStyle w:val="ListParagraph"/>
        <w:autoSpaceDE w:val="0"/>
        <w:autoSpaceDN w:val="0"/>
        <w:adjustRightInd w:val="0"/>
        <w:spacing w:after="0" w:line="240" w:lineRule="auto"/>
        <w:ind w:left="0"/>
        <w:jc w:val="center"/>
        <w:rPr>
          <w:rFonts w:cs="Times New Roman"/>
          <w:b/>
          <w:sz w:val="20"/>
          <w:szCs w:val="24"/>
          <w:lang w:val="id-ID"/>
        </w:rPr>
      </w:pPr>
      <w:r w:rsidRPr="00E72185">
        <w:rPr>
          <w:rFonts w:cs="Times New Roman"/>
          <w:b/>
          <w:sz w:val="20"/>
          <w:szCs w:val="24"/>
        </w:rPr>
        <w:t xml:space="preserve">Tabel </w:t>
      </w:r>
      <w:r w:rsidR="00E72185" w:rsidRPr="00E72185">
        <w:rPr>
          <w:rFonts w:cs="Times New Roman"/>
          <w:b/>
          <w:sz w:val="20"/>
          <w:szCs w:val="24"/>
        </w:rPr>
        <w:t>8</w:t>
      </w:r>
      <w:r w:rsidRPr="00E72185">
        <w:rPr>
          <w:rFonts w:cs="Times New Roman"/>
          <w:b/>
          <w:sz w:val="20"/>
          <w:szCs w:val="24"/>
          <w:lang w:val="id-ID"/>
        </w:rPr>
        <w:t>.</w:t>
      </w:r>
      <w:r w:rsidRPr="00E72185">
        <w:rPr>
          <w:rFonts w:cs="Times New Roman"/>
          <w:b/>
          <w:sz w:val="20"/>
          <w:szCs w:val="24"/>
        </w:rPr>
        <w:t xml:space="preserve"> Persentase Keterlaksanaan dan </w:t>
      </w:r>
      <w:r w:rsidR="00BB4FE3" w:rsidRPr="00E72185">
        <w:rPr>
          <w:rFonts w:cs="Times New Roman"/>
          <w:b/>
          <w:sz w:val="20"/>
          <w:szCs w:val="24"/>
          <w:lang w:val="id-ID"/>
        </w:rPr>
        <w:t>Nilai</w:t>
      </w:r>
      <w:r w:rsidRPr="00E72185">
        <w:rPr>
          <w:rFonts w:cs="Times New Roman"/>
          <w:b/>
          <w:sz w:val="20"/>
          <w:szCs w:val="24"/>
        </w:rPr>
        <w:t xml:space="preserve"> Ketercapaian Pembelajaran Menggunakan Buku Suplemen</w:t>
      </w:r>
    </w:p>
    <w:p w:rsidR="000A7FD6" w:rsidRPr="00F30786" w:rsidRDefault="000A7FD6" w:rsidP="000A7FD6">
      <w:pPr>
        <w:pStyle w:val="ListParagraph"/>
        <w:autoSpaceDE w:val="0"/>
        <w:autoSpaceDN w:val="0"/>
        <w:adjustRightInd w:val="0"/>
        <w:spacing w:after="0" w:line="240" w:lineRule="auto"/>
        <w:ind w:left="0"/>
        <w:jc w:val="center"/>
        <w:rPr>
          <w:rFonts w:cs="Times New Roman"/>
          <w:sz w:val="20"/>
          <w:szCs w:val="24"/>
          <w:lang w:val="id-ID"/>
        </w:rPr>
      </w:pPr>
    </w:p>
    <w:tbl>
      <w:tblPr>
        <w:tblStyle w:val="TableGrid"/>
        <w:tblW w:w="4678" w:type="dxa"/>
        <w:tblInd w:w="108" w:type="dxa"/>
        <w:tblLayout w:type="fixed"/>
        <w:tblLook w:val="04A0" w:firstRow="1" w:lastRow="0" w:firstColumn="1" w:lastColumn="0" w:noHBand="0" w:noVBand="1"/>
      </w:tblPr>
      <w:tblGrid>
        <w:gridCol w:w="584"/>
        <w:gridCol w:w="1117"/>
        <w:gridCol w:w="1276"/>
        <w:gridCol w:w="1701"/>
      </w:tblGrid>
      <w:tr w:rsidR="000A7FD6" w:rsidRPr="00F30786" w:rsidTr="0058115B">
        <w:trPr>
          <w:trHeight w:val="529"/>
        </w:trPr>
        <w:tc>
          <w:tcPr>
            <w:tcW w:w="584" w:type="dxa"/>
            <w:tcBorders>
              <w:top w:val="single" w:sz="4" w:space="0" w:color="auto"/>
              <w:left w:val="single" w:sz="4" w:space="0" w:color="auto"/>
              <w:bottom w:val="single" w:sz="4" w:space="0" w:color="auto"/>
              <w:right w:val="single" w:sz="4" w:space="0" w:color="auto"/>
            </w:tcBorders>
            <w:vAlign w:val="center"/>
            <w:hideMark/>
          </w:tcPr>
          <w:p w:rsidR="000A7FD6" w:rsidRPr="00F30786" w:rsidRDefault="000A7FD6" w:rsidP="0058115B">
            <w:pPr>
              <w:pStyle w:val="ListParagraph"/>
              <w:autoSpaceDE w:val="0"/>
              <w:autoSpaceDN w:val="0"/>
              <w:adjustRightInd w:val="0"/>
              <w:spacing w:after="0" w:line="240" w:lineRule="auto"/>
              <w:ind w:left="0"/>
              <w:jc w:val="center"/>
              <w:rPr>
                <w:rFonts w:cs="Times New Roman"/>
                <w:b/>
                <w:sz w:val="20"/>
                <w:szCs w:val="24"/>
              </w:rPr>
            </w:pPr>
            <w:r w:rsidRPr="00F30786">
              <w:rPr>
                <w:rFonts w:cs="Times New Roman"/>
                <w:b/>
                <w:sz w:val="20"/>
                <w:szCs w:val="24"/>
              </w:rPr>
              <w:t>No.</w:t>
            </w:r>
          </w:p>
        </w:tc>
        <w:tc>
          <w:tcPr>
            <w:tcW w:w="1117" w:type="dxa"/>
            <w:tcBorders>
              <w:top w:val="single" w:sz="4" w:space="0" w:color="auto"/>
              <w:left w:val="single" w:sz="4" w:space="0" w:color="auto"/>
              <w:bottom w:val="single" w:sz="4" w:space="0" w:color="auto"/>
              <w:right w:val="single" w:sz="4" w:space="0" w:color="auto"/>
            </w:tcBorders>
            <w:vAlign w:val="center"/>
            <w:hideMark/>
          </w:tcPr>
          <w:p w:rsidR="000A7FD6" w:rsidRPr="00F30786" w:rsidRDefault="000A7FD6" w:rsidP="0058115B">
            <w:pPr>
              <w:pStyle w:val="ListParagraph"/>
              <w:autoSpaceDE w:val="0"/>
              <w:autoSpaceDN w:val="0"/>
              <w:adjustRightInd w:val="0"/>
              <w:spacing w:after="0" w:line="240" w:lineRule="auto"/>
              <w:ind w:left="0"/>
              <w:jc w:val="center"/>
              <w:rPr>
                <w:rFonts w:cs="Times New Roman"/>
                <w:b/>
                <w:sz w:val="20"/>
                <w:szCs w:val="24"/>
              </w:rPr>
            </w:pPr>
            <w:r w:rsidRPr="00F30786">
              <w:rPr>
                <w:rFonts w:cs="Times New Roman"/>
                <w:b/>
                <w:sz w:val="20"/>
                <w:szCs w:val="24"/>
              </w:rPr>
              <w:t>Kegiatan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FD6" w:rsidRPr="00F30786" w:rsidRDefault="000A7FD6" w:rsidP="0058115B">
            <w:pPr>
              <w:pStyle w:val="ListParagraph"/>
              <w:autoSpaceDE w:val="0"/>
              <w:autoSpaceDN w:val="0"/>
              <w:adjustRightInd w:val="0"/>
              <w:spacing w:after="0" w:line="240" w:lineRule="auto"/>
              <w:ind w:left="0"/>
              <w:jc w:val="center"/>
              <w:rPr>
                <w:rFonts w:cs="Times New Roman"/>
                <w:b/>
                <w:sz w:val="20"/>
                <w:szCs w:val="24"/>
              </w:rPr>
            </w:pPr>
            <w:r w:rsidRPr="00F30786">
              <w:rPr>
                <w:rFonts w:cs="Times New Roman"/>
                <w:b/>
                <w:sz w:val="20"/>
                <w:szCs w:val="24"/>
              </w:rPr>
              <w:t>Persentase</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7FD6" w:rsidRPr="00F30786" w:rsidRDefault="000A7FD6" w:rsidP="0058115B">
            <w:pPr>
              <w:pStyle w:val="ListParagraph"/>
              <w:autoSpaceDE w:val="0"/>
              <w:autoSpaceDN w:val="0"/>
              <w:adjustRightInd w:val="0"/>
              <w:spacing w:after="0" w:line="240" w:lineRule="auto"/>
              <w:ind w:left="0"/>
              <w:jc w:val="center"/>
              <w:rPr>
                <w:rFonts w:cs="Times New Roman"/>
                <w:b/>
                <w:sz w:val="20"/>
                <w:szCs w:val="24"/>
              </w:rPr>
            </w:pPr>
            <w:r w:rsidRPr="00F30786">
              <w:rPr>
                <w:rFonts w:cs="Times New Roman"/>
                <w:b/>
                <w:sz w:val="20"/>
                <w:szCs w:val="24"/>
              </w:rPr>
              <w:t>Skor Ketercapaian</w:t>
            </w:r>
          </w:p>
        </w:tc>
      </w:tr>
      <w:tr w:rsidR="000A7FD6" w:rsidRPr="00F30786" w:rsidTr="0058115B">
        <w:tc>
          <w:tcPr>
            <w:tcW w:w="584" w:type="dxa"/>
            <w:tcBorders>
              <w:top w:val="single" w:sz="4" w:space="0" w:color="auto"/>
              <w:left w:val="single" w:sz="4" w:space="0" w:color="auto"/>
              <w:bottom w:val="single" w:sz="4" w:space="0" w:color="auto"/>
              <w:right w:val="single" w:sz="4" w:space="0" w:color="auto"/>
            </w:tcBorders>
            <w:hideMark/>
          </w:tcPr>
          <w:p w:rsidR="000A7FD6" w:rsidRPr="00F30786" w:rsidRDefault="000A7FD6" w:rsidP="0058115B">
            <w:pPr>
              <w:pStyle w:val="ListParagraph"/>
              <w:autoSpaceDE w:val="0"/>
              <w:autoSpaceDN w:val="0"/>
              <w:adjustRightInd w:val="0"/>
              <w:spacing w:after="0" w:line="240" w:lineRule="auto"/>
              <w:ind w:left="0"/>
              <w:jc w:val="both"/>
              <w:rPr>
                <w:rFonts w:cs="Times New Roman"/>
                <w:sz w:val="20"/>
                <w:szCs w:val="24"/>
              </w:rPr>
            </w:pPr>
            <w:r w:rsidRPr="00F30786">
              <w:rPr>
                <w:rFonts w:cs="Times New Roman"/>
                <w:sz w:val="20"/>
                <w:szCs w:val="24"/>
              </w:rPr>
              <w:t>1.</w:t>
            </w:r>
          </w:p>
        </w:tc>
        <w:tc>
          <w:tcPr>
            <w:tcW w:w="1117" w:type="dxa"/>
            <w:tcBorders>
              <w:top w:val="single" w:sz="4" w:space="0" w:color="auto"/>
              <w:left w:val="single" w:sz="4" w:space="0" w:color="auto"/>
              <w:bottom w:val="single" w:sz="4" w:space="0" w:color="auto"/>
              <w:right w:val="single" w:sz="4" w:space="0" w:color="auto"/>
            </w:tcBorders>
            <w:hideMark/>
          </w:tcPr>
          <w:p w:rsidR="000A7FD6" w:rsidRPr="00F30786" w:rsidRDefault="000A7FD6" w:rsidP="0058115B">
            <w:pPr>
              <w:pStyle w:val="ListParagraph"/>
              <w:autoSpaceDE w:val="0"/>
              <w:autoSpaceDN w:val="0"/>
              <w:adjustRightInd w:val="0"/>
              <w:spacing w:after="0" w:line="240" w:lineRule="auto"/>
              <w:ind w:left="0"/>
              <w:jc w:val="both"/>
              <w:rPr>
                <w:rFonts w:cs="Times New Roman"/>
                <w:sz w:val="20"/>
                <w:szCs w:val="24"/>
              </w:rPr>
            </w:pPr>
            <w:r w:rsidRPr="00F30786">
              <w:rPr>
                <w:rFonts w:cs="Times New Roman"/>
                <w:sz w:val="20"/>
                <w:szCs w:val="24"/>
              </w:rPr>
              <w:t>Uji coba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FD6" w:rsidRPr="00F30786" w:rsidRDefault="000A7FD6" w:rsidP="0058115B">
            <w:pPr>
              <w:pStyle w:val="ListParagraph"/>
              <w:autoSpaceDE w:val="0"/>
              <w:autoSpaceDN w:val="0"/>
              <w:adjustRightInd w:val="0"/>
              <w:spacing w:after="0" w:line="240" w:lineRule="auto"/>
              <w:ind w:left="0"/>
              <w:jc w:val="center"/>
              <w:rPr>
                <w:rFonts w:cs="Times New Roman"/>
                <w:sz w:val="20"/>
                <w:szCs w:val="24"/>
              </w:rPr>
            </w:pPr>
            <w:r w:rsidRPr="00F30786">
              <w:rPr>
                <w:rFonts w:cs="Times New Roman"/>
                <w:sz w:val="20"/>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0A7FD6" w:rsidRPr="00CF42FE" w:rsidRDefault="000A7FD6" w:rsidP="0058115B">
            <w:pPr>
              <w:pStyle w:val="ListParagraph"/>
              <w:autoSpaceDE w:val="0"/>
              <w:autoSpaceDN w:val="0"/>
              <w:adjustRightInd w:val="0"/>
              <w:spacing w:after="0" w:line="240" w:lineRule="auto"/>
              <w:ind w:left="0"/>
              <w:jc w:val="center"/>
              <w:rPr>
                <w:rFonts w:cs="Times New Roman"/>
                <w:sz w:val="20"/>
                <w:szCs w:val="24"/>
                <w:lang w:val="id-ID"/>
              </w:rPr>
            </w:pPr>
            <w:r w:rsidRPr="00F30786">
              <w:rPr>
                <w:rFonts w:cs="Times New Roman"/>
                <w:sz w:val="20"/>
                <w:szCs w:val="24"/>
              </w:rPr>
              <w:t>9</w:t>
            </w:r>
            <w:r w:rsidR="00CF42FE">
              <w:rPr>
                <w:rFonts w:cs="Times New Roman"/>
                <w:sz w:val="20"/>
                <w:szCs w:val="24"/>
                <w:lang w:val="id-ID"/>
              </w:rPr>
              <w:t>7,33</w:t>
            </w:r>
          </w:p>
        </w:tc>
      </w:tr>
      <w:tr w:rsidR="000A7FD6" w:rsidRPr="00F30786" w:rsidTr="0058115B">
        <w:tc>
          <w:tcPr>
            <w:tcW w:w="584" w:type="dxa"/>
            <w:tcBorders>
              <w:top w:val="single" w:sz="4" w:space="0" w:color="auto"/>
              <w:left w:val="single" w:sz="4" w:space="0" w:color="auto"/>
              <w:bottom w:val="single" w:sz="4" w:space="0" w:color="auto"/>
              <w:right w:val="single" w:sz="4" w:space="0" w:color="auto"/>
            </w:tcBorders>
            <w:hideMark/>
          </w:tcPr>
          <w:p w:rsidR="000A7FD6" w:rsidRPr="00F30786" w:rsidRDefault="000A7FD6" w:rsidP="0058115B">
            <w:pPr>
              <w:pStyle w:val="ListParagraph"/>
              <w:autoSpaceDE w:val="0"/>
              <w:autoSpaceDN w:val="0"/>
              <w:adjustRightInd w:val="0"/>
              <w:spacing w:after="0" w:line="240" w:lineRule="auto"/>
              <w:ind w:left="0"/>
              <w:jc w:val="both"/>
              <w:rPr>
                <w:rFonts w:cs="Times New Roman"/>
                <w:sz w:val="20"/>
                <w:szCs w:val="24"/>
              </w:rPr>
            </w:pPr>
            <w:r w:rsidRPr="00F30786">
              <w:rPr>
                <w:rFonts w:cs="Times New Roman"/>
                <w:sz w:val="20"/>
                <w:szCs w:val="24"/>
              </w:rPr>
              <w:t>2.</w:t>
            </w:r>
          </w:p>
        </w:tc>
        <w:tc>
          <w:tcPr>
            <w:tcW w:w="1117" w:type="dxa"/>
            <w:tcBorders>
              <w:top w:val="single" w:sz="4" w:space="0" w:color="auto"/>
              <w:left w:val="single" w:sz="4" w:space="0" w:color="auto"/>
              <w:bottom w:val="single" w:sz="4" w:space="0" w:color="auto"/>
              <w:right w:val="single" w:sz="4" w:space="0" w:color="auto"/>
            </w:tcBorders>
            <w:hideMark/>
          </w:tcPr>
          <w:p w:rsidR="000A7FD6" w:rsidRPr="00F30786" w:rsidRDefault="000A7FD6" w:rsidP="0058115B">
            <w:pPr>
              <w:pStyle w:val="ListParagraph"/>
              <w:autoSpaceDE w:val="0"/>
              <w:autoSpaceDN w:val="0"/>
              <w:adjustRightInd w:val="0"/>
              <w:spacing w:after="0" w:line="240" w:lineRule="auto"/>
              <w:ind w:left="0"/>
              <w:jc w:val="both"/>
              <w:rPr>
                <w:rFonts w:cs="Times New Roman"/>
                <w:sz w:val="20"/>
                <w:szCs w:val="24"/>
              </w:rPr>
            </w:pPr>
            <w:r w:rsidRPr="00F30786">
              <w:rPr>
                <w:rFonts w:cs="Times New Roman"/>
                <w:sz w:val="20"/>
                <w:szCs w:val="24"/>
              </w:rPr>
              <w:t>Uji coba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7FD6" w:rsidRPr="00F30786" w:rsidRDefault="000A7FD6" w:rsidP="0058115B">
            <w:pPr>
              <w:pStyle w:val="ListParagraph"/>
              <w:autoSpaceDE w:val="0"/>
              <w:autoSpaceDN w:val="0"/>
              <w:adjustRightInd w:val="0"/>
              <w:spacing w:after="0" w:line="240" w:lineRule="auto"/>
              <w:ind w:left="0"/>
              <w:jc w:val="center"/>
              <w:rPr>
                <w:rFonts w:cs="Times New Roman"/>
                <w:sz w:val="20"/>
                <w:szCs w:val="24"/>
              </w:rPr>
            </w:pPr>
            <w:r w:rsidRPr="00F30786">
              <w:rPr>
                <w:rFonts w:cs="Times New Roman"/>
                <w:sz w:val="20"/>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0A7FD6" w:rsidRPr="00CF42FE" w:rsidRDefault="000A7FD6" w:rsidP="0058115B">
            <w:pPr>
              <w:pStyle w:val="ListParagraph"/>
              <w:autoSpaceDE w:val="0"/>
              <w:autoSpaceDN w:val="0"/>
              <w:adjustRightInd w:val="0"/>
              <w:spacing w:after="0" w:line="240" w:lineRule="auto"/>
              <w:ind w:left="0"/>
              <w:jc w:val="center"/>
              <w:rPr>
                <w:rFonts w:cs="Times New Roman"/>
                <w:sz w:val="20"/>
                <w:szCs w:val="24"/>
                <w:lang w:val="id-ID"/>
              </w:rPr>
            </w:pPr>
            <w:r w:rsidRPr="00F30786">
              <w:rPr>
                <w:rFonts w:cs="Times New Roman"/>
                <w:sz w:val="20"/>
                <w:szCs w:val="24"/>
              </w:rPr>
              <w:t>99,</w:t>
            </w:r>
            <w:r w:rsidR="00CF42FE">
              <w:rPr>
                <w:rFonts w:cs="Times New Roman"/>
                <w:sz w:val="20"/>
                <w:szCs w:val="24"/>
                <w:lang w:val="id-ID"/>
              </w:rPr>
              <w:t>35</w:t>
            </w:r>
          </w:p>
        </w:tc>
      </w:tr>
    </w:tbl>
    <w:p w:rsidR="000A7FD6" w:rsidRDefault="000A7FD6" w:rsidP="000A7FD6">
      <w:pPr>
        <w:spacing w:line="276" w:lineRule="auto"/>
        <w:jc w:val="both"/>
        <w:rPr>
          <w:sz w:val="16"/>
          <w:lang w:val="id-ID"/>
        </w:rPr>
      </w:pPr>
    </w:p>
    <w:p w:rsidR="0023119B" w:rsidRDefault="000A7FD6" w:rsidP="0023119B">
      <w:pPr>
        <w:ind w:firstLine="567"/>
        <w:jc w:val="both"/>
        <w:rPr>
          <w:lang w:val="id-ID"/>
        </w:rPr>
      </w:pPr>
      <w:r w:rsidRPr="006761ED">
        <w:t>Kriteria yang terakhir adalah efektif. Keefektifan buku suplemen ditentukan dari hasil tes/evaluasi siswa dan tanggapan siswa sebagai pengguna produk buku suplemen.</w:t>
      </w:r>
    </w:p>
    <w:p w:rsidR="0023119B" w:rsidRPr="0023119B" w:rsidRDefault="0023119B" w:rsidP="0023119B">
      <w:pPr>
        <w:jc w:val="both"/>
        <w:rPr>
          <w:b/>
          <w:lang w:val="id-ID"/>
        </w:rPr>
      </w:pPr>
      <w:r w:rsidRPr="0023119B">
        <w:rPr>
          <w:b/>
          <w:lang w:val="id-ID"/>
        </w:rPr>
        <w:t>Efektivitas Buku Suplemen Terhadap Keterampilan Menulis Laporan</w:t>
      </w:r>
    </w:p>
    <w:p w:rsidR="00F65772" w:rsidRDefault="0023119B" w:rsidP="0023119B">
      <w:pPr>
        <w:ind w:firstLine="567"/>
        <w:jc w:val="both"/>
        <w:rPr>
          <w:lang w:val="id-ID"/>
        </w:rPr>
      </w:pPr>
      <w:r>
        <w:rPr>
          <w:lang w:val="id-ID"/>
        </w:rPr>
        <w:t xml:space="preserve">Efektivitas buku suplemen dilihat dari hasil tes/evaluasi dan tanggapan siswa. </w:t>
      </w:r>
      <w:r w:rsidR="006761ED" w:rsidRPr="006761ED">
        <w:t xml:space="preserve">Hasil tes/evaluasi siswa dilihat dari hasil tes/evaluasi sebelum (pretes) dan sesudah </w:t>
      </w:r>
      <w:r w:rsidR="00DB1C36" w:rsidRPr="006761ED">
        <w:t>(postes)</w:t>
      </w:r>
      <w:r w:rsidR="006761ED" w:rsidRPr="006761ED">
        <w:t xml:space="preserve">menggunakan buku suplemen. Hasil </w:t>
      </w:r>
      <w:r w:rsidR="006761ED" w:rsidRPr="006761ED">
        <w:lastRenderedPageBreak/>
        <w:t xml:space="preserve">tes/evaluasi siswa yang digunakan dalam menentukan efektivitas buku suplemen berupa tes kognitif dan tes psikomotor. Tes kognitif dilakukan dengan memberikan lembar tes/evaluasi sebanyak 5 butir soal uraian. Dan tes psikomotor dilakukan dengan memberikan lembar tugas untuk melakukan kegiatan pengamatan dan menulis laporan pengamatan. Tes dilakukan secara individu. Hasil nilai tes kognitif dan psikomotor dijumlahkan dan dibagi dua, sehingga menghasilkan nilai tes/evaluasi rata-rata baik pada uji coba 1 maupun pada uji coba </w:t>
      </w:r>
      <w:r w:rsidR="00F65772">
        <w:rPr>
          <w:lang w:val="id-ID"/>
        </w:rPr>
        <w:t>2. Hasil tes/evaluasi siswa sebelum dan sesudah menggunakan buku suplemen pada uji coba 1 dan uji coba 2 kemudian dianalisis menggunakan uji t dengan taraf signifikan 5%, dan diperoleh hasil sebagai berikut:</w:t>
      </w:r>
    </w:p>
    <w:p w:rsidR="005125A3" w:rsidRDefault="005125A3" w:rsidP="006761ED">
      <w:pPr>
        <w:spacing w:before="240" w:after="40"/>
        <w:jc w:val="both"/>
        <w:rPr>
          <w:b/>
          <w:lang w:val="id-ID"/>
        </w:rPr>
      </w:pPr>
      <w:r>
        <w:rPr>
          <w:noProof/>
          <w:lang w:val="id-ID" w:eastAsia="id-ID"/>
        </w:rPr>
        <w:drawing>
          <wp:anchor distT="0" distB="0" distL="114300" distR="114300" simplePos="0" relativeHeight="251675648" behindDoc="0" locked="0" layoutInCell="1" allowOverlap="1">
            <wp:simplePos x="0" y="0"/>
            <wp:positionH relativeFrom="column">
              <wp:posOffset>6350</wp:posOffset>
            </wp:positionH>
            <wp:positionV relativeFrom="paragraph">
              <wp:posOffset>123825</wp:posOffset>
            </wp:positionV>
            <wp:extent cx="2771775" cy="1619885"/>
            <wp:effectExtent l="0" t="0" r="9525" b="1841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125A3" w:rsidRDefault="005125A3" w:rsidP="006761ED">
      <w:pPr>
        <w:spacing w:before="240" w:after="40"/>
        <w:jc w:val="both"/>
        <w:rPr>
          <w:b/>
          <w:lang w:val="id-ID"/>
        </w:rPr>
      </w:pPr>
    </w:p>
    <w:p w:rsidR="005125A3" w:rsidRDefault="005125A3" w:rsidP="006761ED">
      <w:pPr>
        <w:spacing w:before="240" w:after="40"/>
        <w:jc w:val="both"/>
        <w:rPr>
          <w:b/>
          <w:lang w:val="id-ID"/>
        </w:rPr>
      </w:pPr>
    </w:p>
    <w:p w:rsidR="005125A3" w:rsidRDefault="005125A3" w:rsidP="006761ED">
      <w:pPr>
        <w:spacing w:before="240" w:after="40"/>
        <w:jc w:val="both"/>
        <w:rPr>
          <w:b/>
          <w:lang w:val="id-ID"/>
        </w:rPr>
      </w:pPr>
    </w:p>
    <w:p w:rsidR="005125A3" w:rsidRDefault="005125A3" w:rsidP="006761ED">
      <w:pPr>
        <w:spacing w:before="240" w:after="40"/>
        <w:jc w:val="both"/>
        <w:rPr>
          <w:b/>
          <w:lang w:val="id-ID"/>
        </w:rPr>
      </w:pPr>
    </w:p>
    <w:p w:rsidR="00DB1C36" w:rsidRDefault="00DB1C36" w:rsidP="006761ED">
      <w:pPr>
        <w:spacing w:before="240" w:after="40"/>
        <w:jc w:val="both"/>
        <w:rPr>
          <w:b/>
          <w:lang w:val="id-ID"/>
        </w:rPr>
      </w:pPr>
    </w:p>
    <w:p w:rsidR="00F97EFA" w:rsidRPr="00E72185" w:rsidRDefault="00C82442" w:rsidP="00F97EFA">
      <w:pPr>
        <w:rPr>
          <w:b/>
        </w:rPr>
      </w:pPr>
      <w:r w:rsidRPr="00E72185">
        <w:rPr>
          <w:b/>
          <w:lang w:val="id-ID"/>
        </w:rPr>
        <w:t xml:space="preserve">Diagram 3. </w:t>
      </w:r>
      <w:r w:rsidR="00F97EFA" w:rsidRPr="00E72185">
        <w:rPr>
          <w:b/>
        </w:rPr>
        <w:t>Perbedaan  Hasil Tes/Evaluasi Siswa pada Uji Coba 1 dan Uji Coba 2 Menggunakan Uji t 5%</w:t>
      </w:r>
    </w:p>
    <w:p w:rsidR="00C82442" w:rsidRPr="00E72185" w:rsidRDefault="00C82442" w:rsidP="00C82442">
      <w:pPr>
        <w:rPr>
          <w:b/>
          <w:lang w:val="id-ID"/>
        </w:rPr>
      </w:pPr>
    </w:p>
    <w:p w:rsidR="00757AE6" w:rsidRPr="00757AE6" w:rsidRDefault="00757AE6" w:rsidP="00757AE6">
      <w:pPr>
        <w:spacing w:line="276" w:lineRule="auto"/>
        <w:ind w:firstLine="567"/>
        <w:jc w:val="both"/>
        <w:rPr>
          <w:szCs w:val="24"/>
        </w:rPr>
      </w:pPr>
      <w:r w:rsidRPr="00757AE6">
        <w:t xml:space="preserve">Keefektifan buku suplemen selain dilihat dari hasil tes/evaluasi siswa </w:t>
      </w:r>
      <w:r w:rsidRPr="00757AE6">
        <w:rPr>
          <w:szCs w:val="24"/>
        </w:rPr>
        <w:t xml:space="preserve">juga dilihat dari tanggapan siswa sebagai pengguna produk buku suplemen.  Tanggapan siswa diperoleh dari lembar tanggapan yang diisi oleh siswa setelah menggunakan produk buku suplemen. Adapun hasil tanggapan siswa </w:t>
      </w:r>
      <w:r>
        <w:rPr>
          <w:szCs w:val="24"/>
          <w:lang w:val="id-ID"/>
        </w:rPr>
        <w:t>pada uji coba 1 dan uji coba 2 sebagai</w:t>
      </w:r>
      <w:r w:rsidRPr="00757AE6">
        <w:rPr>
          <w:szCs w:val="24"/>
        </w:rPr>
        <w:t xml:space="preserve"> berikut:</w:t>
      </w:r>
    </w:p>
    <w:p w:rsidR="00757AE6" w:rsidRDefault="00757AE6" w:rsidP="00C82442">
      <w:pPr>
        <w:rPr>
          <w:lang w:val="id-ID"/>
        </w:rPr>
      </w:pPr>
      <w:r>
        <w:rPr>
          <w:noProof/>
          <w:lang w:val="id-ID" w:eastAsia="id-ID"/>
        </w:rPr>
        <w:drawing>
          <wp:anchor distT="0" distB="0" distL="114300" distR="114300" simplePos="0" relativeHeight="251676672" behindDoc="0" locked="0" layoutInCell="1" allowOverlap="1">
            <wp:simplePos x="0" y="0"/>
            <wp:positionH relativeFrom="column">
              <wp:posOffset>3810</wp:posOffset>
            </wp:positionH>
            <wp:positionV relativeFrom="paragraph">
              <wp:posOffset>1905</wp:posOffset>
            </wp:positionV>
            <wp:extent cx="2736000" cy="1728000"/>
            <wp:effectExtent l="0" t="0" r="26670" b="2476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65772" w:rsidRDefault="00F65772" w:rsidP="00C82442">
      <w:pPr>
        <w:rPr>
          <w:lang w:val="id-ID"/>
        </w:rPr>
      </w:pPr>
    </w:p>
    <w:p w:rsidR="00C82442" w:rsidRPr="00C82442" w:rsidRDefault="00C82442" w:rsidP="00C82442">
      <w:pPr>
        <w:rPr>
          <w:lang w:val="id-ID"/>
        </w:rPr>
      </w:pPr>
    </w:p>
    <w:p w:rsidR="00DB1C36" w:rsidRDefault="00DB1C36" w:rsidP="006761ED">
      <w:pPr>
        <w:spacing w:before="240" w:after="40"/>
        <w:jc w:val="both"/>
        <w:rPr>
          <w:b/>
          <w:lang w:val="id-ID"/>
        </w:rPr>
      </w:pPr>
    </w:p>
    <w:p w:rsidR="00F65772" w:rsidRDefault="00F65772" w:rsidP="006761ED">
      <w:pPr>
        <w:spacing w:before="240" w:after="40"/>
        <w:jc w:val="both"/>
        <w:rPr>
          <w:b/>
          <w:lang w:val="id-ID"/>
        </w:rPr>
      </w:pPr>
    </w:p>
    <w:p w:rsidR="00F65772" w:rsidRDefault="00F65772" w:rsidP="006761ED">
      <w:pPr>
        <w:spacing w:before="240" w:after="40"/>
        <w:jc w:val="both"/>
        <w:rPr>
          <w:b/>
          <w:lang w:val="id-ID"/>
        </w:rPr>
      </w:pPr>
    </w:p>
    <w:p w:rsidR="00F65772" w:rsidRDefault="00F65772" w:rsidP="006761ED">
      <w:pPr>
        <w:spacing w:before="240" w:after="40"/>
        <w:jc w:val="both"/>
        <w:rPr>
          <w:b/>
          <w:lang w:val="id-ID"/>
        </w:rPr>
      </w:pPr>
    </w:p>
    <w:p w:rsidR="006E6B91" w:rsidRDefault="006E6B91" w:rsidP="00757AE6">
      <w:pPr>
        <w:rPr>
          <w:lang w:val="id-ID"/>
        </w:rPr>
      </w:pPr>
    </w:p>
    <w:p w:rsidR="00757AE6" w:rsidRPr="00E72185" w:rsidRDefault="006E6B91" w:rsidP="00757AE6">
      <w:pPr>
        <w:rPr>
          <w:b/>
          <w:lang w:val="id-ID"/>
        </w:rPr>
      </w:pPr>
      <w:r w:rsidRPr="00E72185">
        <w:rPr>
          <w:b/>
          <w:lang w:val="id-ID"/>
        </w:rPr>
        <w:t>Diagram 4. Tanggapan Siswa Terhadap Buku Suplemen pada Uji Coba 1 dan Uji Coba 2</w:t>
      </w:r>
    </w:p>
    <w:p w:rsidR="006E6B91" w:rsidRDefault="006E6B91" w:rsidP="006E6B91">
      <w:pPr>
        <w:rPr>
          <w:lang w:val="id-ID"/>
        </w:rPr>
      </w:pPr>
    </w:p>
    <w:p w:rsidR="006E6B91" w:rsidRPr="006E6B91" w:rsidRDefault="006E6B91" w:rsidP="006E6B91">
      <w:pPr>
        <w:spacing w:line="276" w:lineRule="auto"/>
        <w:ind w:firstLine="567"/>
        <w:jc w:val="both"/>
        <w:rPr>
          <w:sz w:val="16"/>
          <w:lang w:val="id-ID"/>
        </w:rPr>
      </w:pPr>
      <w:r w:rsidRPr="006E6B91">
        <w:t>Oleh karena hasil tes/evaluasi siswa mengalami peningkatan secara signifikan sesudah menggunakan produk buku suplemen dan tanggapan siswa terhadap buku suplemen sangat baik, maka dapat dikatakan bahwa buku suplemen memiliki efektivitas terhadap keterampilan siswa dalam menulis laporan.</w:t>
      </w:r>
    </w:p>
    <w:p w:rsidR="000A7FD6" w:rsidRDefault="000A7FD6" w:rsidP="00BD439F">
      <w:pPr>
        <w:spacing w:before="240" w:after="40"/>
        <w:jc w:val="both"/>
        <w:rPr>
          <w:b/>
          <w:lang w:val="id-ID"/>
        </w:rPr>
      </w:pPr>
      <w:r w:rsidRPr="00FC385B">
        <w:rPr>
          <w:b/>
          <w:lang w:val="id-ID"/>
        </w:rPr>
        <w:lastRenderedPageBreak/>
        <w:t>Pembahasan</w:t>
      </w:r>
    </w:p>
    <w:p w:rsidR="006E6B91" w:rsidRDefault="009D1E4D" w:rsidP="006E6B91">
      <w:pPr>
        <w:spacing w:line="276" w:lineRule="auto"/>
        <w:ind w:firstLine="567"/>
        <w:jc w:val="both"/>
        <w:rPr>
          <w:lang w:val="id-ID"/>
        </w:rPr>
      </w:pPr>
      <w:r>
        <w:rPr>
          <w:lang w:val="id-ID"/>
        </w:rPr>
        <w:t xml:space="preserve">Berdasarkan hasil penelitian dapat diketahui prosedur pengembangan produk buku suplemen, hasil produk buku suplemen yang berkualitas, dan efektivitas buku suplemen terhadap keterampilan siswa dalam menulis laporan. Prosedur pengembangan dilakukan melalui empat tahap, yaitu: penetapan, perancangan, pengembangan, dan penyebaran. </w:t>
      </w:r>
    </w:p>
    <w:p w:rsidR="001D3A5B" w:rsidRPr="001D3A5B" w:rsidRDefault="009D1E4D" w:rsidP="001D3A5B">
      <w:pPr>
        <w:pStyle w:val="ListParagraph"/>
        <w:spacing w:after="0"/>
        <w:ind w:left="0" w:firstLine="567"/>
        <w:jc w:val="both"/>
        <w:rPr>
          <w:rFonts w:cs="Times New Roman"/>
          <w:sz w:val="20"/>
          <w:szCs w:val="20"/>
        </w:rPr>
      </w:pPr>
      <w:r w:rsidRPr="001D3A5B">
        <w:rPr>
          <w:rFonts w:cs="Times New Roman"/>
          <w:sz w:val="20"/>
          <w:szCs w:val="20"/>
          <w:lang w:val="id-ID"/>
        </w:rPr>
        <w:t>Tahap penetapan diawali dengan menganalisis</w:t>
      </w:r>
      <w:r w:rsidRPr="001D3A5B">
        <w:rPr>
          <w:rFonts w:cs="Times New Roman"/>
          <w:sz w:val="20"/>
          <w:szCs w:val="20"/>
        </w:rPr>
        <w:t xml:space="preserve"> kurikulum </w:t>
      </w:r>
      <w:r w:rsidR="0058115B" w:rsidRPr="001D3A5B">
        <w:rPr>
          <w:rFonts w:cs="Times New Roman"/>
          <w:sz w:val="20"/>
          <w:szCs w:val="20"/>
          <w:lang w:val="id-ID"/>
        </w:rPr>
        <w:t>pada</w:t>
      </w:r>
      <w:r w:rsidRPr="001D3A5B">
        <w:rPr>
          <w:rFonts w:cs="Times New Roman"/>
          <w:sz w:val="20"/>
          <w:szCs w:val="20"/>
        </w:rPr>
        <w:t xml:space="preserve"> saat melakukan kegiatan observasi di</w:t>
      </w:r>
      <w:r w:rsidR="0058115B" w:rsidRPr="001D3A5B">
        <w:rPr>
          <w:rFonts w:cs="Times New Roman"/>
          <w:sz w:val="20"/>
          <w:szCs w:val="20"/>
        </w:rPr>
        <w:t xml:space="preserve"> kelas V SDN 1 Menganti Gresik</w:t>
      </w:r>
      <w:r w:rsidR="0058115B" w:rsidRPr="001D3A5B">
        <w:rPr>
          <w:rFonts w:cs="Times New Roman"/>
          <w:sz w:val="20"/>
          <w:szCs w:val="20"/>
          <w:lang w:val="id-ID"/>
        </w:rPr>
        <w:t xml:space="preserve">. </w:t>
      </w:r>
      <w:r w:rsidRPr="001D3A5B">
        <w:rPr>
          <w:rFonts w:cs="Times New Roman"/>
          <w:sz w:val="20"/>
          <w:szCs w:val="20"/>
        </w:rPr>
        <w:t xml:space="preserve">SDN 1 Menganti Gresik tersebut menggunakan kurikulum tingkat satuan pendidikan (KTSP), pada saat observasi siswa sedang belajar mata pelajaran bahasa Indonesia materi menulis laporan. Setelah melakukan analisis kurikulum dilakukan analisis kebutuhan siswa </w:t>
      </w:r>
      <w:r w:rsidR="0058115B" w:rsidRPr="001D3A5B">
        <w:rPr>
          <w:rFonts w:cs="Times New Roman"/>
          <w:sz w:val="20"/>
          <w:szCs w:val="20"/>
          <w:lang w:val="id-ID"/>
        </w:rPr>
        <w:t xml:space="preserve">pada </w:t>
      </w:r>
      <w:r w:rsidRPr="001D3A5B">
        <w:rPr>
          <w:rFonts w:cs="Times New Roman"/>
          <w:sz w:val="20"/>
          <w:szCs w:val="20"/>
        </w:rPr>
        <w:t xml:space="preserve">saat pembelajaran materi menulis laporan dengan melihat sumber belajar yang digunakan siswa. Sumber belajar yang digunakan siswa adalah buku teks bahasa Indonesia dengan acuan KTSP. Pada buku teks tersebut </w:t>
      </w:r>
      <w:r w:rsidR="0058115B" w:rsidRPr="001D3A5B">
        <w:rPr>
          <w:rFonts w:cs="Times New Roman"/>
          <w:sz w:val="20"/>
          <w:szCs w:val="20"/>
          <w:lang w:val="id-ID"/>
        </w:rPr>
        <w:t>hanya memuat</w:t>
      </w:r>
      <w:r w:rsidRPr="001D3A5B">
        <w:rPr>
          <w:rFonts w:cs="Times New Roman"/>
          <w:sz w:val="20"/>
          <w:szCs w:val="20"/>
        </w:rPr>
        <w:t xml:space="preserve"> secara singkat materi menulis laporan, </w:t>
      </w:r>
      <w:r w:rsidR="0058115B" w:rsidRPr="001D3A5B">
        <w:rPr>
          <w:rFonts w:cs="Times New Roman"/>
          <w:sz w:val="20"/>
          <w:szCs w:val="20"/>
        </w:rPr>
        <w:t>contoh-contohnya hanya terbatas</w:t>
      </w:r>
      <w:r w:rsidR="0058115B" w:rsidRPr="001D3A5B">
        <w:rPr>
          <w:rFonts w:cs="Times New Roman"/>
          <w:sz w:val="20"/>
          <w:szCs w:val="20"/>
          <w:lang w:val="id-ID"/>
        </w:rPr>
        <w:t xml:space="preserve">. </w:t>
      </w:r>
      <w:r w:rsidRPr="001D3A5B">
        <w:rPr>
          <w:rFonts w:cs="Times New Roman"/>
          <w:sz w:val="20"/>
          <w:szCs w:val="20"/>
        </w:rPr>
        <w:t xml:space="preserve">Untuk mengatasi keterbatasan materi dan contoh pada buku teks yang digunakan siswa, maka dibuat pengembangan buku suplemen </w:t>
      </w:r>
      <w:r w:rsidR="0058115B" w:rsidRPr="001D3A5B">
        <w:rPr>
          <w:rFonts w:cs="Times New Roman"/>
          <w:sz w:val="20"/>
          <w:szCs w:val="20"/>
          <w:lang w:val="id-ID"/>
        </w:rPr>
        <w:t>untuk melengkapi keterbatasan materi menulis laporan pada buku teks yang ada.</w:t>
      </w:r>
      <w:r w:rsidR="000D320D" w:rsidRPr="001D3A5B">
        <w:rPr>
          <w:rFonts w:cs="Times New Roman"/>
          <w:sz w:val="20"/>
          <w:szCs w:val="20"/>
          <w:lang w:val="id-ID"/>
        </w:rPr>
        <w:t xml:space="preserve"> Sebagaimana yang diungkapkan oleh </w:t>
      </w:r>
      <w:r w:rsidR="001D3A5B" w:rsidRPr="001D3A5B">
        <w:rPr>
          <w:rFonts w:cs="Times New Roman"/>
          <w:sz w:val="20"/>
          <w:szCs w:val="20"/>
        </w:rPr>
        <w:t xml:space="preserve">Tarigan dan Tarigan (1993:25) yang menyatakan bahwa buku teks pelajaran harus dilengkapi dan ditunjang oleh buku pendamping lainnya, salah satunya buku suplemen (tambahan) bagi buku pokok. </w:t>
      </w:r>
    </w:p>
    <w:p w:rsidR="00B5340C" w:rsidRDefault="009D1E4D" w:rsidP="0058115B">
      <w:pPr>
        <w:pStyle w:val="ListParagraph"/>
        <w:spacing w:after="0"/>
        <w:ind w:left="0" w:firstLine="567"/>
        <w:jc w:val="both"/>
        <w:rPr>
          <w:rFonts w:cs="Times New Roman"/>
          <w:sz w:val="20"/>
          <w:lang w:val="id-ID"/>
        </w:rPr>
      </w:pPr>
      <w:r w:rsidRPr="009D1E4D">
        <w:rPr>
          <w:rFonts w:cs="Times New Roman"/>
          <w:sz w:val="20"/>
        </w:rPr>
        <w:t>Setelah menganalisis kurikulum dan kebutuhan siswa, kemudian dilakukan kegiatan menganalisis siswa, dengan melihat tingkat kemampuan kognitif dan bahasa siswa kelas V SDN 1 Menganti Gresik. Siswa kelas V SDN 1 Menganti Gresik masih belum</w:t>
      </w:r>
      <w:r w:rsidR="0058115B">
        <w:rPr>
          <w:rFonts w:cs="Times New Roman"/>
          <w:sz w:val="20"/>
        </w:rPr>
        <w:t xml:space="preserve"> dapat berpikir secara abstrak</w:t>
      </w:r>
      <w:r w:rsidR="0058115B">
        <w:rPr>
          <w:rFonts w:cs="Times New Roman"/>
          <w:sz w:val="20"/>
          <w:lang w:val="id-ID"/>
        </w:rPr>
        <w:t xml:space="preserve">, siswa mampu menulis laporan jika diberikan contoh teks laporan. Hal tersebut </w:t>
      </w:r>
      <w:r w:rsidRPr="009D1E4D">
        <w:rPr>
          <w:rFonts w:cs="Times New Roman"/>
          <w:sz w:val="20"/>
        </w:rPr>
        <w:t xml:space="preserve">sesuai dengan teori kognitif Piaget yang menjelaskan bahwa </w:t>
      </w:r>
      <w:r w:rsidR="0058115B">
        <w:rPr>
          <w:rFonts w:cs="Times New Roman"/>
          <w:sz w:val="20"/>
          <w:lang w:val="id-ID"/>
        </w:rPr>
        <w:t>anak</w:t>
      </w:r>
      <w:r w:rsidRPr="009D1E4D">
        <w:rPr>
          <w:rFonts w:cs="Times New Roman"/>
          <w:sz w:val="20"/>
        </w:rPr>
        <w:t xml:space="preserve"> berumur 10-11 tahun masih dalam tahap operasional konkret (Nursalim, 2007:26). Selain itu, tahap perkembangan bahasa pun masih relatif sederhana, </w:t>
      </w:r>
      <w:r w:rsidR="00B7116A">
        <w:rPr>
          <w:rFonts w:cs="Times New Roman"/>
          <w:sz w:val="20"/>
          <w:lang w:val="id-ID"/>
        </w:rPr>
        <w:t xml:space="preserve">dalam menulis </w:t>
      </w:r>
      <w:r w:rsidR="0058115B" w:rsidRPr="009D1E4D">
        <w:rPr>
          <w:rFonts w:cs="Times New Roman"/>
          <w:sz w:val="20"/>
        </w:rPr>
        <w:t>laporan siswa cenderung menggunakan kata-kata yang diulang pada tiap paragraf, siswa menggunakan bahasa dengan kosakata yang masih terbatas, serta cenderung menggunakan bahasa mereka sehari-hari.</w:t>
      </w:r>
      <w:r w:rsidR="0058115B">
        <w:rPr>
          <w:rFonts w:cs="Times New Roman"/>
          <w:sz w:val="20"/>
          <w:lang w:val="id-ID"/>
        </w:rPr>
        <w:t xml:space="preserve"> Hal tersebut  sesuai dengan teori yang dijelaskan oleh Berger (</w:t>
      </w:r>
      <w:r w:rsidR="0058115B" w:rsidRPr="009D1E4D">
        <w:rPr>
          <w:rFonts w:cs="Times New Roman"/>
          <w:sz w:val="20"/>
        </w:rPr>
        <w:t>dalam Woolfolk, 2008:44)</w:t>
      </w:r>
      <w:r w:rsidR="0058115B">
        <w:rPr>
          <w:rFonts w:cs="Times New Roman"/>
          <w:sz w:val="20"/>
          <w:lang w:val="id-ID"/>
        </w:rPr>
        <w:t xml:space="preserve">, bahwa perkembangan bahasa siswa pada usia sekolah dasar </w:t>
      </w:r>
      <w:r w:rsidR="0058115B" w:rsidRPr="0058115B">
        <w:rPr>
          <w:rFonts w:cs="Times New Roman"/>
          <w:sz w:val="20"/>
        </w:rPr>
        <w:t>masih relatif sederhana, siswa mengalami kesulitan dalam memahami kata-kata abstrak, sulit memahami pengandaian, dan mam</w:t>
      </w:r>
      <w:r w:rsidR="0058115B">
        <w:rPr>
          <w:rFonts w:cs="Times New Roman"/>
          <w:sz w:val="20"/>
        </w:rPr>
        <w:t>pu menggunakan hingga 4000 kata</w:t>
      </w:r>
      <w:r w:rsidR="0058115B">
        <w:rPr>
          <w:rFonts w:cs="Times New Roman"/>
          <w:sz w:val="20"/>
          <w:lang w:val="id-ID"/>
        </w:rPr>
        <w:t xml:space="preserve">. </w:t>
      </w:r>
    </w:p>
    <w:p w:rsidR="009D1E4D" w:rsidRPr="00B208C7" w:rsidRDefault="009D1E4D" w:rsidP="00B5340C">
      <w:pPr>
        <w:pStyle w:val="ListParagraph"/>
        <w:spacing w:after="0"/>
        <w:ind w:left="0" w:firstLine="567"/>
        <w:jc w:val="both"/>
        <w:rPr>
          <w:rFonts w:cs="Times New Roman"/>
          <w:sz w:val="20"/>
          <w:szCs w:val="20"/>
          <w:lang w:val="id-ID"/>
        </w:rPr>
      </w:pPr>
      <w:r w:rsidRPr="00B5340C">
        <w:rPr>
          <w:rFonts w:cs="Times New Roman"/>
          <w:sz w:val="20"/>
          <w:szCs w:val="20"/>
        </w:rPr>
        <w:t xml:space="preserve">Berdasarkan kemampuan berpikir dan perkembangan bahasa siswa, maka buku suplemen yang </w:t>
      </w:r>
      <w:r w:rsidRPr="00B5340C">
        <w:rPr>
          <w:rFonts w:cs="Times New Roman"/>
          <w:sz w:val="20"/>
          <w:szCs w:val="20"/>
        </w:rPr>
        <w:lastRenderedPageBreak/>
        <w:t xml:space="preserve">dikembangkan disusun berorientasi pendekatan kontekstual. </w:t>
      </w:r>
      <w:r w:rsidR="00B5340C" w:rsidRPr="00B5340C">
        <w:rPr>
          <w:rFonts w:cs="Times New Roman"/>
          <w:sz w:val="20"/>
          <w:szCs w:val="20"/>
        </w:rPr>
        <w:t>Dengan pendekatan kontekstual tersebut, materi yang disajikan dikaitkan dengan kehidupan dunia nyata siswa, dan bahasa yang digunakan adalah bahasa siswa sehari-hari, sehingga dapat membuat siswa menjadi lebih mudah dan berkesan dalam mempelajari mate</w:t>
      </w:r>
      <w:r w:rsidR="0023119B">
        <w:rPr>
          <w:rFonts w:cs="Times New Roman"/>
          <w:sz w:val="20"/>
          <w:szCs w:val="20"/>
        </w:rPr>
        <w:t>ri menulis laporan. Hal tersebu</w:t>
      </w:r>
      <w:r w:rsidR="00B5340C" w:rsidRPr="00B5340C">
        <w:rPr>
          <w:rFonts w:cs="Times New Roman"/>
          <w:sz w:val="20"/>
          <w:szCs w:val="20"/>
        </w:rPr>
        <w:t>t sesuai dengan tujuan pembelajaran kontekstual yang disampaikan oleh Amri dan Ahmadi (2010:25), bahwa pembelajaran kontekstual dapat memotivasi siswa untuk memahami makna materi pelajaran yang dipelajarinya dengan mengaitkan materi tersebut dengan kont</w:t>
      </w:r>
      <w:r w:rsidR="00B208C7">
        <w:rPr>
          <w:rFonts w:cs="Times New Roman"/>
          <w:sz w:val="20"/>
          <w:szCs w:val="20"/>
        </w:rPr>
        <w:t>eks kehidupan siswa sehari-hari</w:t>
      </w:r>
      <w:r w:rsidR="00B208C7">
        <w:rPr>
          <w:rFonts w:cs="Times New Roman"/>
          <w:sz w:val="20"/>
          <w:szCs w:val="20"/>
          <w:lang w:val="id-ID"/>
        </w:rPr>
        <w:t>.</w:t>
      </w:r>
    </w:p>
    <w:p w:rsidR="009D1E4D" w:rsidRPr="009D1E4D" w:rsidRDefault="009D1E4D" w:rsidP="000D320D">
      <w:pPr>
        <w:pStyle w:val="ListParagraph"/>
        <w:spacing w:after="0"/>
        <w:ind w:left="0" w:firstLine="567"/>
        <w:jc w:val="both"/>
        <w:rPr>
          <w:rFonts w:cs="Times New Roman"/>
          <w:sz w:val="20"/>
        </w:rPr>
      </w:pPr>
      <w:r w:rsidRPr="009D1E4D">
        <w:rPr>
          <w:rFonts w:cs="Times New Roman"/>
          <w:sz w:val="20"/>
        </w:rPr>
        <w:t>Tahap selanjutnya adalah menyusun tugas-tugas yang harus dikerjakan siswa berdasarkan materi yang ada pada buku suplemen. Tugas yang diberikan adalah tugas mengam</w:t>
      </w:r>
      <w:r w:rsidR="000D320D">
        <w:rPr>
          <w:rFonts w:cs="Times New Roman"/>
          <w:sz w:val="20"/>
          <w:lang w:val="id-ID"/>
        </w:rPr>
        <w:t>a</w:t>
      </w:r>
      <w:r w:rsidRPr="009D1E4D">
        <w:rPr>
          <w:rFonts w:cs="Times New Roman"/>
          <w:sz w:val="20"/>
        </w:rPr>
        <w:t xml:space="preserve">ti dan menulis laporan </w:t>
      </w:r>
      <w:r w:rsidR="000D320D">
        <w:rPr>
          <w:rFonts w:cs="Times New Roman"/>
          <w:sz w:val="20"/>
          <w:lang w:val="id-ID"/>
        </w:rPr>
        <w:t>di lingkungan sekitar</w:t>
      </w:r>
      <w:r w:rsidRPr="009D1E4D">
        <w:rPr>
          <w:rFonts w:cs="Times New Roman"/>
          <w:sz w:val="20"/>
        </w:rPr>
        <w:t xml:space="preserve">. </w:t>
      </w:r>
      <w:r w:rsidR="000D320D">
        <w:rPr>
          <w:rFonts w:cs="Times New Roman"/>
          <w:sz w:val="20"/>
          <w:lang w:val="id-ID"/>
        </w:rPr>
        <w:t xml:space="preserve">Tugas yang diberikan disesuaikan dengan lingkungan dunia nyata siswa, agar siswa lebih mudah memahami tugas tersebut. </w:t>
      </w:r>
      <w:r w:rsidR="000D320D" w:rsidRPr="000D320D">
        <w:rPr>
          <w:rFonts w:cs="Times New Roman"/>
          <w:sz w:val="20"/>
          <w:szCs w:val="20"/>
          <w:lang w:val="id-ID"/>
        </w:rPr>
        <w:t>Hal tersebut sesuai dengan teori</w:t>
      </w:r>
      <w:r w:rsidR="000D320D" w:rsidRPr="000D320D">
        <w:rPr>
          <w:rFonts w:cs="Times New Roman"/>
          <w:sz w:val="20"/>
          <w:szCs w:val="20"/>
        </w:rPr>
        <w:t xml:space="preserve"> Vygotsky (dalam Amri, 2013:38)</w:t>
      </w:r>
      <w:r w:rsidR="000D320D" w:rsidRPr="000D320D">
        <w:rPr>
          <w:rFonts w:cs="Times New Roman"/>
          <w:sz w:val="20"/>
          <w:szCs w:val="20"/>
          <w:lang w:val="id-ID"/>
        </w:rPr>
        <w:t xml:space="preserve">, yang menyatakan bahwa </w:t>
      </w:r>
      <w:r w:rsidR="000D320D" w:rsidRPr="000D320D">
        <w:rPr>
          <w:rFonts w:cs="Times New Roman"/>
          <w:sz w:val="20"/>
          <w:szCs w:val="20"/>
        </w:rPr>
        <w:t>proses pembelajaran akan terjadi jika anak bekerja atau menangani tugas-tugas yang belum dipelajari, namun tugas-tugas tersebut masih berada dalam jangkauan (</w:t>
      </w:r>
      <w:r w:rsidR="000D320D" w:rsidRPr="000D320D">
        <w:rPr>
          <w:rFonts w:cs="Times New Roman"/>
          <w:i/>
          <w:sz w:val="20"/>
          <w:szCs w:val="20"/>
        </w:rPr>
        <w:t>zone of proximal development</w:t>
      </w:r>
      <w:r w:rsidR="000D320D" w:rsidRPr="000D320D">
        <w:rPr>
          <w:rFonts w:cs="Times New Roman"/>
          <w:sz w:val="20"/>
          <w:szCs w:val="20"/>
        </w:rPr>
        <w:t>).</w:t>
      </w:r>
      <w:r w:rsidR="000D320D">
        <w:rPr>
          <w:rFonts w:cs="Times New Roman"/>
          <w:sz w:val="20"/>
          <w:lang w:val="id-ID"/>
        </w:rPr>
        <w:t xml:space="preserve"> Selain itu, </w:t>
      </w:r>
      <w:r w:rsidRPr="009D1E4D">
        <w:rPr>
          <w:rFonts w:cs="Times New Roman"/>
          <w:sz w:val="20"/>
        </w:rPr>
        <w:t>Materi yang ada pada buku suplemen tersebut dikembangkan dari</w:t>
      </w:r>
      <w:r w:rsidR="000D320D">
        <w:rPr>
          <w:rFonts w:cs="Times New Roman"/>
          <w:sz w:val="20"/>
        </w:rPr>
        <w:t xml:space="preserve"> peta konsep yang telah dibuat</w:t>
      </w:r>
      <w:r w:rsidR="000D320D">
        <w:rPr>
          <w:rFonts w:cs="Times New Roman"/>
          <w:sz w:val="20"/>
          <w:lang w:val="id-ID"/>
        </w:rPr>
        <w:t xml:space="preserve"> sesuai dengan langkah-langkah pembelajaran kontekstual yang terdiri dari tujuh komponen, yaitu: konstruktivisme, inkuiri, bertanya, pembentukan komunitas belajar, pemodelan, refleksi, dan penilaian otentik (Jauhar, 2011:184). S</w:t>
      </w:r>
      <w:r w:rsidRPr="009D1E4D">
        <w:rPr>
          <w:rFonts w:cs="Times New Roman"/>
          <w:sz w:val="20"/>
        </w:rPr>
        <w:t>elanjutnya disusunlah tujuan pembelajaran yang dikembangkan dari indikator pembelajaran. Tujuan pembelajaran tersebut difungsikan untuk menentukan  indikator keberhasilan dari pembelajaran menulis laporan dengan menggunakan buku suplemen.</w:t>
      </w:r>
    </w:p>
    <w:p w:rsidR="009D1E4D" w:rsidRDefault="000D320D" w:rsidP="009D1E4D">
      <w:pPr>
        <w:pStyle w:val="ListParagraph"/>
        <w:spacing w:after="0"/>
        <w:ind w:left="0" w:firstLine="567"/>
        <w:jc w:val="both"/>
        <w:rPr>
          <w:rFonts w:cs="Times New Roman"/>
          <w:sz w:val="20"/>
          <w:szCs w:val="20"/>
          <w:lang w:val="id-ID"/>
        </w:rPr>
      </w:pPr>
      <w:r w:rsidRPr="000D320D">
        <w:rPr>
          <w:rFonts w:cs="Times New Roman"/>
          <w:sz w:val="20"/>
          <w:szCs w:val="20"/>
          <w:lang w:val="id-ID"/>
        </w:rPr>
        <w:t>Tahap yang kedua adalah tahap perancangan. P</w:t>
      </w:r>
      <w:r w:rsidRPr="000D320D">
        <w:rPr>
          <w:rFonts w:cs="Times New Roman"/>
          <w:sz w:val="20"/>
          <w:szCs w:val="20"/>
        </w:rPr>
        <w:t xml:space="preserve">ada tahap ini dihasilkan kisi-kisi tes, format dan media, serta rancangan awal buku suplemen (draft 1) yang </w:t>
      </w:r>
      <w:r>
        <w:rPr>
          <w:rFonts w:cs="Times New Roman"/>
          <w:sz w:val="20"/>
          <w:szCs w:val="20"/>
          <w:lang w:val="id-ID"/>
        </w:rPr>
        <w:t>kemudian</w:t>
      </w:r>
      <w:r w:rsidRPr="000D320D">
        <w:rPr>
          <w:rFonts w:cs="Times New Roman"/>
          <w:sz w:val="20"/>
          <w:szCs w:val="20"/>
        </w:rPr>
        <w:t xml:space="preserve"> divalidasi dan dinilai oleh ahli materi dan ahli desain.</w:t>
      </w:r>
    </w:p>
    <w:p w:rsidR="001D3A5B" w:rsidRDefault="001D3A5B" w:rsidP="001D3A5B">
      <w:pPr>
        <w:pStyle w:val="ListParagraph"/>
        <w:spacing w:after="0"/>
        <w:ind w:left="0" w:firstLine="567"/>
        <w:jc w:val="both"/>
        <w:rPr>
          <w:rFonts w:cs="Times New Roman"/>
          <w:sz w:val="20"/>
          <w:szCs w:val="20"/>
          <w:lang w:val="id-ID"/>
        </w:rPr>
      </w:pPr>
      <w:r w:rsidRPr="001D3A5B">
        <w:rPr>
          <w:rFonts w:cs="Times New Roman"/>
          <w:sz w:val="20"/>
          <w:szCs w:val="20"/>
          <w:lang w:val="id-ID"/>
        </w:rPr>
        <w:t xml:space="preserve">Tahap yang ketiga adalah tahap pengembangan. </w:t>
      </w:r>
      <w:r>
        <w:rPr>
          <w:rFonts w:cs="Times New Roman"/>
          <w:sz w:val="20"/>
          <w:szCs w:val="20"/>
          <w:lang w:val="id-ID"/>
        </w:rPr>
        <w:t>Pada t</w:t>
      </w:r>
      <w:r w:rsidRPr="001D3A5B">
        <w:rPr>
          <w:rFonts w:cs="Times New Roman"/>
          <w:sz w:val="20"/>
          <w:szCs w:val="20"/>
        </w:rPr>
        <w:t xml:space="preserve">ahap pengembangan </w:t>
      </w:r>
      <w:r>
        <w:rPr>
          <w:rFonts w:cs="Times New Roman"/>
          <w:sz w:val="20"/>
          <w:szCs w:val="20"/>
          <w:lang w:val="id-ID"/>
        </w:rPr>
        <w:t xml:space="preserve">dilakukanuji validasi buku suplemen dan uji coba produk buku suplemen. </w:t>
      </w:r>
      <w:r w:rsidRPr="001D3A5B">
        <w:rPr>
          <w:rFonts w:cs="Times New Roman"/>
          <w:sz w:val="20"/>
          <w:szCs w:val="20"/>
        </w:rPr>
        <w:t>Pada tahap validasi, draft 1 yang sudah dihasilkan pada tahap perancangan divalidasi oleh para ahli/validator. Validator terdiri dari dua ahli, yai</w:t>
      </w:r>
      <w:r>
        <w:rPr>
          <w:rFonts w:cs="Times New Roman"/>
          <w:sz w:val="20"/>
          <w:szCs w:val="20"/>
        </w:rPr>
        <w:t>tu ahli materi dan ahli desain</w:t>
      </w:r>
      <w:r>
        <w:rPr>
          <w:rFonts w:cs="Times New Roman"/>
          <w:sz w:val="20"/>
          <w:szCs w:val="20"/>
          <w:lang w:val="id-ID"/>
        </w:rPr>
        <w:t xml:space="preserve">. </w:t>
      </w:r>
      <w:r w:rsidRPr="001D3A5B">
        <w:rPr>
          <w:rFonts w:cs="Times New Roman"/>
          <w:sz w:val="20"/>
          <w:szCs w:val="20"/>
        </w:rPr>
        <w:t xml:space="preserve">Setelah dilakukan penilaian pada uji validasi, kemudian dilakukan kegiatan revisi (revisi 1) dan menghasilkan draft 2 yang selanjutnya diujicobakan. Tahap uji coba dilakukan sebanyak dua kali, yaitu uji coba 1 </w:t>
      </w:r>
      <w:r>
        <w:rPr>
          <w:rFonts w:cs="Times New Roman"/>
          <w:sz w:val="20"/>
          <w:szCs w:val="20"/>
        </w:rPr>
        <w:t xml:space="preserve">dan uji coba 2. </w:t>
      </w:r>
      <w:r w:rsidRPr="001D3A5B">
        <w:rPr>
          <w:rFonts w:cs="Times New Roman"/>
          <w:sz w:val="20"/>
          <w:szCs w:val="20"/>
        </w:rPr>
        <w:t xml:space="preserve">Pada uji coba 1, draft 2 yang sudah dihasilkan diuji coba pada kelas terbatas untuk mendapatkan saran dari pengamat dan melihat kesulitan yang dialami siswa dalam memahami buku suplemen yang nantinya akan diirevisi </w:t>
      </w:r>
      <w:r w:rsidRPr="001D3A5B">
        <w:rPr>
          <w:rFonts w:cs="Times New Roman"/>
          <w:sz w:val="20"/>
          <w:szCs w:val="20"/>
        </w:rPr>
        <w:lastRenderedPageBreak/>
        <w:t>kembali (revisi 2). Hasil revisi 2 yaitu draft 3 akan diujicobakan pada kelas sesungguhnya (uji coba 2). Pada uji coba 2 dihasilkan produk akhir pengembangan yang nantinya akan dikemas dan disebarkan pada tahap penyebaran.</w:t>
      </w:r>
    </w:p>
    <w:p w:rsidR="001D3A5B" w:rsidRDefault="001D3A5B" w:rsidP="001D3A5B">
      <w:pPr>
        <w:pStyle w:val="ListParagraph"/>
        <w:spacing w:after="0"/>
        <w:ind w:left="0" w:firstLine="567"/>
        <w:jc w:val="both"/>
        <w:rPr>
          <w:rFonts w:cs="Times New Roman"/>
          <w:sz w:val="20"/>
          <w:szCs w:val="20"/>
          <w:lang w:val="id-ID"/>
        </w:rPr>
      </w:pPr>
      <w:r w:rsidRPr="001D3A5B">
        <w:rPr>
          <w:rFonts w:cs="Times New Roman"/>
          <w:sz w:val="20"/>
          <w:szCs w:val="20"/>
        </w:rPr>
        <w:t xml:space="preserve">Tahap terakhir dari prosedur pengembangan adalah tahap penyebaran. Pada tahap ini </w:t>
      </w:r>
      <w:r>
        <w:rPr>
          <w:rFonts w:cs="Times New Roman"/>
          <w:sz w:val="20"/>
          <w:szCs w:val="20"/>
          <w:lang w:val="id-ID"/>
        </w:rPr>
        <w:t>dilakukan tahap pengemasan dan pendistribusian produk. Tahap</w:t>
      </w:r>
      <w:r w:rsidRPr="001D3A5B">
        <w:rPr>
          <w:rFonts w:cs="Times New Roman"/>
          <w:iCs/>
          <w:sz w:val="20"/>
          <w:szCs w:val="20"/>
        </w:rPr>
        <w:t xml:space="preserve"> pengemasan dilakukan dengan mencetak buku suplemen yang telah dilakukan beberapa validasi, revisi, dan uji coba.</w:t>
      </w:r>
      <w:r w:rsidRPr="001D3A5B">
        <w:rPr>
          <w:rFonts w:cs="Times New Roman"/>
          <w:sz w:val="20"/>
          <w:szCs w:val="20"/>
        </w:rPr>
        <w:t xml:space="preserve"> Buku suplemen hanya dicetak secara terbatas karena mengingat tujuan penelitian yaitu menghasilkan produk buku suplemen bukan untuk melakukan penjualan produk. Setelah buku suplemen dicetak, buku tersebut disebarkan supaya dapat diserap (</w:t>
      </w:r>
      <w:r w:rsidRPr="001D3A5B">
        <w:rPr>
          <w:rFonts w:cs="Times New Roman"/>
          <w:i/>
          <w:sz w:val="20"/>
          <w:szCs w:val="20"/>
        </w:rPr>
        <w:t>diffusi</w:t>
      </w:r>
      <w:r w:rsidRPr="001D3A5B">
        <w:rPr>
          <w:rFonts w:cs="Times New Roman"/>
          <w:sz w:val="20"/>
          <w:szCs w:val="20"/>
        </w:rPr>
        <w:t xml:space="preserve">) atau dipahami siswa dan digunakan (diadopsi) oleh siswa. Penyebaran buku suplemen pun terbatas hanya ditujukan pada setiap kelas V SDN 1 menganti Gresik yang terdiri dari empat kelas yaitu kelas V-A, V-B, V-C, dan V-D. </w:t>
      </w:r>
    </w:p>
    <w:p w:rsidR="001D3A5B" w:rsidRDefault="001D3A5B" w:rsidP="001D3A5B">
      <w:pPr>
        <w:pStyle w:val="ListParagraph"/>
        <w:spacing w:after="0"/>
        <w:ind w:left="0" w:firstLine="567"/>
        <w:jc w:val="both"/>
        <w:rPr>
          <w:rFonts w:cs="Times New Roman"/>
          <w:sz w:val="20"/>
          <w:szCs w:val="23"/>
          <w:lang w:val="id-ID"/>
        </w:rPr>
      </w:pPr>
      <w:r>
        <w:rPr>
          <w:rFonts w:cs="Times New Roman"/>
          <w:sz w:val="20"/>
          <w:szCs w:val="20"/>
          <w:lang w:val="id-ID"/>
        </w:rPr>
        <w:t>Produk buku suplemen yang disebarkan dan dapat digunakan oleh siswa merupakan produk b</w:t>
      </w:r>
      <w:r w:rsidR="0023119B">
        <w:rPr>
          <w:rFonts w:cs="Times New Roman"/>
          <w:sz w:val="20"/>
          <w:szCs w:val="20"/>
          <w:lang w:val="id-ID"/>
        </w:rPr>
        <w:t>uku suplemen yang berkualitas. K</w:t>
      </w:r>
      <w:r>
        <w:rPr>
          <w:rFonts w:cs="Times New Roman"/>
          <w:sz w:val="20"/>
          <w:szCs w:val="20"/>
          <w:lang w:val="id-ID"/>
        </w:rPr>
        <w:t xml:space="preserve">ualitas produk buku suplemen ditentukan oleh tiga kriteria, yaitu: valid, praktis, dan efektif. </w:t>
      </w:r>
      <w:r w:rsidRPr="001D3A5B">
        <w:rPr>
          <w:rFonts w:cs="Times New Roman"/>
          <w:sz w:val="20"/>
          <w:szCs w:val="23"/>
        </w:rPr>
        <w:t>Ketiga kriteria ini mengacu pada kriteria kualitas hasil penelitian pengembangan yang dikemukakan oleh Akker dan kriteria kualitas produk yang dikemukakan oleh Nieveen. Akker dan Nieveen (dalam Rochmad, 2012:68) menyatakan bahwa dalam penelitian pengembangan perlu kriteria kualitas yaitu kevalidan (</w:t>
      </w:r>
      <w:r w:rsidRPr="001D3A5B">
        <w:rPr>
          <w:rFonts w:cs="Times New Roman"/>
          <w:i/>
          <w:iCs/>
          <w:sz w:val="20"/>
          <w:szCs w:val="23"/>
        </w:rPr>
        <w:t>validity</w:t>
      </w:r>
      <w:r w:rsidRPr="001D3A5B">
        <w:rPr>
          <w:rFonts w:cs="Times New Roman"/>
          <w:sz w:val="20"/>
          <w:szCs w:val="23"/>
        </w:rPr>
        <w:t>), kepraktisan (</w:t>
      </w:r>
      <w:r w:rsidRPr="001D3A5B">
        <w:rPr>
          <w:rFonts w:cs="Times New Roman"/>
          <w:i/>
          <w:iCs/>
          <w:sz w:val="20"/>
          <w:szCs w:val="23"/>
        </w:rPr>
        <w:t>practically</w:t>
      </w:r>
      <w:r w:rsidRPr="001D3A5B">
        <w:rPr>
          <w:rFonts w:cs="Times New Roman"/>
          <w:sz w:val="20"/>
          <w:szCs w:val="23"/>
        </w:rPr>
        <w:t>), dan keefektifan (</w:t>
      </w:r>
      <w:r w:rsidRPr="001D3A5B">
        <w:rPr>
          <w:rFonts w:cs="Times New Roman"/>
          <w:i/>
          <w:iCs/>
          <w:sz w:val="20"/>
          <w:szCs w:val="23"/>
        </w:rPr>
        <w:t>effectiveness</w:t>
      </w:r>
      <w:r w:rsidRPr="001D3A5B">
        <w:rPr>
          <w:rFonts w:cs="Times New Roman"/>
          <w:sz w:val="20"/>
          <w:szCs w:val="23"/>
        </w:rPr>
        <w:t>).</w:t>
      </w:r>
    </w:p>
    <w:p w:rsidR="0023119B" w:rsidRPr="0023119B" w:rsidRDefault="00065FD7" w:rsidP="0023119B">
      <w:pPr>
        <w:pStyle w:val="Default"/>
        <w:spacing w:line="276" w:lineRule="auto"/>
        <w:ind w:firstLine="567"/>
        <w:jc w:val="both"/>
        <w:rPr>
          <w:sz w:val="20"/>
          <w:szCs w:val="20"/>
        </w:rPr>
      </w:pPr>
      <w:r w:rsidRPr="0023119B">
        <w:rPr>
          <w:sz w:val="20"/>
          <w:szCs w:val="20"/>
        </w:rPr>
        <w:t>Kevalidan produk buku suplemen ditentukan dari has</w:t>
      </w:r>
      <w:r w:rsidR="004E0319" w:rsidRPr="0023119B">
        <w:rPr>
          <w:sz w:val="20"/>
          <w:szCs w:val="20"/>
        </w:rPr>
        <w:t>il uji validasi buku suplemen. D</w:t>
      </w:r>
      <w:r w:rsidRPr="0023119B">
        <w:rPr>
          <w:sz w:val="20"/>
          <w:szCs w:val="20"/>
        </w:rPr>
        <w:t xml:space="preserve">alam hal ini yang divalidasi adalah materi dan desain buku suplemen. Materi pada buku suplemen memiliki beberapa aspek yang divalidasi yaitu kerelevansian, keakuratan, kelengkapan sajian, sistematika sajian, kesesuaian sajian, ketepatan bahasa, dan keterbacaan. Sementara itu, desain buku suplemen memiliki aspek yang harus divalidasi meliputi aspek sampul, isi, dan fisik/penampilan. Kriteria-kriteria tersebut dijadikan sebagai kriteria dalam uji validasi buku suplemen. </w:t>
      </w:r>
      <w:r w:rsidR="0023119B" w:rsidRPr="0023119B">
        <w:rPr>
          <w:sz w:val="20"/>
          <w:szCs w:val="20"/>
        </w:rPr>
        <w:t>Uji validasi tersebut dilakukan hingga materi ataupun desain buku suplemen memeroleh kategori “valid". Hal tersebut sesuai dengan kriteria validitas yang dikemukakan oleh Nieveen (dalam Rochmad, 2012: 69) yang menyatakan produk pengembangan memiliki kevalidan jika memeroleh kategori “valid”. Kategori “valid” tersebut jika dilihat pada tabel persentase kriteria validitas milik Akbar (2013:41) diperoleh persentase sebesar 61%-80%. Oleh karena itu, produk buku suplemen dikatakan valid jika memeroleh persentase kevalidan sebesar  ≥61%.</w:t>
      </w:r>
    </w:p>
    <w:p w:rsidR="00065FD7" w:rsidRDefault="00065FD7" w:rsidP="00065FD7">
      <w:pPr>
        <w:pStyle w:val="Default"/>
        <w:spacing w:line="276" w:lineRule="auto"/>
        <w:ind w:firstLine="567"/>
        <w:jc w:val="both"/>
        <w:rPr>
          <w:sz w:val="20"/>
          <w:szCs w:val="20"/>
        </w:rPr>
      </w:pPr>
      <w:r w:rsidRPr="00065FD7">
        <w:rPr>
          <w:sz w:val="20"/>
          <w:szCs w:val="20"/>
        </w:rPr>
        <w:lastRenderedPageBreak/>
        <w:t xml:space="preserve"> Berdasarkan </w:t>
      </w:r>
      <w:r>
        <w:rPr>
          <w:sz w:val="20"/>
          <w:szCs w:val="20"/>
        </w:rPr>
        <w:t>diagram 1 diperoleh hasil kriteria validitas materi pada buku suplemen. Kriteria kerelevansian, keakuratan, kelengkapan sajian, sistematika sajian, kesesuaian s</w:t>
      </w:r>
      <w:r w:rsidR="004E0319">
        <w:rPr>
          <w:sz w:val="20"/>
          <w:szCs w:val="20"/>
        </w:rPr>
        <w:t>ajian, dan keterbacaan dinilai</w:t>
      </w:r>
      <w:r>
        <w:rPr>
          <w:sz w:val="20"/>
          <w:szCs w:val="20"/>
        </w:rPr>
        <w:t xml:space="preserve"> 100%, sedangkan kriteria ketepatan bahasa dinilai 80%. Hasil dari kriteria-kriteria tersebut kemudian dirata-rata dan ditemukan persentase rata-rata sebesar 97%. Berdasarkan diagram 2 diperoleh hasil kriteria validitas desain buku suplemen. Kriteria sampul, isi, dan fisik/penampilan masing-masing dinilai 100%, sehingga diperoleh persentase rata-rata sebesar 100%. Persentase yang diperoleh tersebut jika diinterpretasikan pada tabel </w:t>
      </w:r>
      <w:r w:rsidR="004160C0">
        <w:rPr>
          <w:sz w:val="20"/>
          <w:szCs w:val="20"/>
        </w:rPr>
        <w:t>2 dinyatakan bahwa materi dan desain buku suplemen sangat valid, dan dapat digunakan tanpa revisi.</w:t>
      </w:r>
    </w:p>
    <w:p w:rsidR="004160C0" w:rsidRPr="004160C0" w:rsidRDefault="004160C0" w:rsidP="004160C0">
      <w:pPr>
        <w:autoSpaceDE w:val="0"/>
        <w:autoSpaceDN w:val="0"/>
        <w:adjustRightInd w:val="0"/>
        <w:spacing w:line="276" w:lineRule="auto"/>
        <w:ind w:firstLine="567"/>
        <w:jc w:val="both"/>
      </w:pPr>
      <w:r w:rsidRPr="004160C0">
        <w:t xml:space="preserve">Kepraktisan buku suplemen dilihat dari mudah tidaknya guru memahami dan menggunakan materi pada buku supelemen dalam kegiatan pembelajaran. Hal ini sesuai dengan pendapat Nieveen (dalam Rochmad, 2012:70) yang menyatakan bahwa, produk buku suplemen dikatakan praktis jika para ahli dan praktisi menyatakan bahwa secara teoretis buku suplemen dapat diterapkan di lapangan dan tingkat keterlaksanaan pembelajaran menggunakan buku suplemen dengan kriteria baik dengan presentase sebesar ≥61%. Berdasarkan </w:t>
      </w:r>
      <w:r>
        <w:rPr>
          <w:lang w:val="id-ID"/>
        </w:rPr>
        <w:t xml:space="preserve">tabel 7 </w:t>
      </w:r>
      <w:r w:rsidRPr="004160C0">
        <w:t xml:space="preserve">diperoleh </w:t>
      </w:r>
      <w:r>
        <w:rPr>
          <w:lang w:val="id-ID"/>
        </w:rPr>
        <w:t xml:space="preserve">hasil </w:t>
      </w:r>
      <w:r w:rsidRPr="004160C0">
        <w:t xml:space="preserve">persentase </w:t>
      </w:r>
      <w:r>
        <w:rPr>
          <w:lang w:val="id-ID"/>
        </w:rPr>
        <w:t xml:space="preserve">keterlaksanaan aktivitas guru dengan menggunakan buku suplemen sebesar 100% pada uji coba 1 dan uji coba 2, serta </w:t>
      </w:r>
      <w:r w:rsidRPr="004160C0">
        <w:t>skor ketercapaian</w:t>
      </w:r>
      <w:r w:rsidR="00DD1C63">
        <w:t xml:space="preserve"> 9</w:t>
      </w:r>
      <w:r w:rsidR="00DD1C63">
        <w:rPr>
          <w:lang w:val="id-ID"/>
        </w:rPr>
        <w:t>7,33</w:t>
      </w:r>
      <w:r w:rsidR="00DD1C63">
        <w:t xml:space="preserve"> pada uji coba 1 dan 99,</w:t>
      </w:r>
      <w:r w:rsidR="00DD1C63">
        <w:rPr>
          <w:lang w:val="id-ID"/>
        </w:rPr>
        <w:t xml:space="preserve">35 </w:t>
      </w:r>
      <w:r w:rsidRPr="004160C0">
        <w:t xml:space="preserve">pada uji coba 2. </w:t>
      </w:r>
      <w:r>
        <w:rPr>
          <w:lang w:val="id-ID"/>
        </w:rPr>
        <w:t>Jika</w:t>
      </w:r>
      <w:r w:rsidRPr="004160C0">
        <w:t xml:space="preserve"> Keterlaksanaan </w:t>
      </w:r>
      <w:r>
        <w:rPr>
          <w:lang w:val="id-ID"/>
        </w:rPr>
        <w:t>aktivitas guru dalam menggunakan</w:t>
      </w:r>
      <w:r w:rsidRPr="004160C0">
        <w:t xml:space="preserve"> buku suplemen yang dikembangkan dengan persentase 100% </w:t>
      </w:r>
      <w:r>
        <w:rPr>
          <w:lang w:val="id-ID"/>
        </w:rPr>
        <w:t xml:space="preserve"> tersebut diinterpretasikan pada tabel 5, maka </w:t>
      </w:r>
      <w:r w:rsidRPr="004160C0">
        <w:t>dikategorikan sangat baik. Hal tersebut menunjukkan bahwa buku suplemen yang dikembangkan praktis digunakan oleh guru dalam pembelajaran.</w:t>
      </w:r>
    </w:p>
    <w:p w:rsidR="00065FD7" w:rsidRDefault="004160C0" w:rsidP="00F64A51">
      <w:pPr>
        <w:pStyle w:val="Default"/>
        <w:spacing w:line="276" w:lineRule="auto"/>
        <w:ind w:firstLine="567"/>
        <w:jc w:val="both"/>
        <w:rPr>
          <w:sz w:val="20"/>
        </w:rPr>
      </w:pPr>
      <w:r w:rsidRPr="004160C0">
        <w:rPr>
          <w:sz w:val="20"/>
        </w:rPr>
        <w:t xml:space="preserve">Efektivitas buku suplemen </w:t>
      </w:r>
      <w:r>
        <w:rPr>
          <w:sz w:val="20"/>
        </w:rPr>
        <w:t xml:space="preserve">dapat </w:t>
      </w:r>
      <w:r w:rsidRPr="004160C0">
        <w:rPr>
          <w:sz w:val="20"/>
        </w:rPr>
        <w:t>dilihat dari hasil tes/evaluasi siswa sesudah (postes) dan sebelum (pretes) menggunakan buku suplemen serta tanggapan siswa sebagai pengguna produk buku suplemen.</w:t>
      </w:r>
      <w:r w:rsidR="00AB356C">
        <w:rPr>
          <w:sz w:val="20"/>
        </w:rPr>
        <w:t xml:space="preserve">Buku suplemen memiliki efektivitas terhadap keterampilan menulis siswa, jika hasil tes/evaluasi siswa sesudah (postes) menggunakan buku suplemen meningkat secara signifikan dibanding dengan sebelum (pretes) menggunakan buku suplemen. Hasil pretes dan postes pada uji coba 1 dan uji coba 2 ini dianalisis menggunakan uji t dengan taraf signifikan 5% yang nantinya </w:t>
      </w:r>
      <w:r w:rsidR="001648E0">
        <w:rPr>
          <w:sz w:val="20"/>
        </w:rPr>
        <w:t>di</w:t>
      </w:r>
      <w:r w:rsidR="00AB356C">
        <w:rPr>
          <w:sz w:val="20"/>
        </w:rPr>
        <w:t xml:space="preserve">hasilkan nilai t hitung (t empirik). Nilai t hitung tersebut kemudian dibandingkan dengan nilai t tabel seperti pada tabel 6. Berdasarkan diagram 3 diperoleh hasil t hitung pada uji coba 1 sebesar 25,79, dan t hitung pada uji coba 2 sebesar 44,93. Jika nilai t hitung tersebut dibandingkan dengan nilai t tabel pada tabel 6 dengan menghitung derajat kebebasan (db) maka diperoleh hasil t hitung lebih besar daripada t tabel, yaitu </w:t>
      </w:r>
      <w:r w:rsidR="00AB356C" w:rsidRPr="00AB356C">
        <w:rPr>
          <w:sz w:val="20"/>
        </w:rPr>
        <w:t xml:space="preserve">25,79 &gt; 2,776 pada uji coba 1 dan  </w:t>
      </w:r>
      <w:r w:rsidR="00AB356C" w:rsidRPr="00AB356C">
        <w:rPr>
          <w:sz w:val="20"/>
        </w:rPr>
        <w:lastRenderedPageBreak/>
        <w:t>44,93 &gt; 2,021 pada uji coba 2</w:t>
      </w:r>
      <w:r w:rsidR="00AB356C">
        <w:rPr>
          <w:sz w:val="20"/>
        </w:rPr>
        <w:t xml:space="preserve">. Selain itu, juga dapat dilihat pada diagram 3 bahwa nilai uji coba 2 lebih besar daripada </w:t>
      </w:r>
      <w:r w:rsidR="005F0204">
        <w:rPr>
          <w:sz w:val="20"/>
        </w:rPr>
        <w:t xml:space="preserve">uji coba 1 yaitu 44,93 &gt; 25,79. </w:t>
      </w:r>
    </w:p>
    <w:p w:rsidR="0098485F" w:rsidRDefault="005F0204" w:rsidP="0098485F">
      <w:pPr>
        <w:autoSpaceDE w:val="0"/>
        <w:autoSpaceDN w:val="0"/>
        <w:adjustRightInd w:val="0"/>
        <w:spacing w:line="276" w:lineRule="auto"/>
        <w:ind w:firstLine="567"/>
        <w:jc w:val="both"/>
        <w:rPr>
          <w:szCs w:val="24"/>
          <w:lang w:val="id-ID"/>
        </w:rPr>
      </w:pPr>
      <w:r w:rsidRPr="005F0204">
        <w:rPr>
          <w:szCs w:val="24"/>
        </w:rPr>
        <w:t>Selain dilihat dari hasil tes/evaluasi siswa, efektivitas buku suplemen juga dilihat dari tanggapan siswa sebagai pengguna produk buku suplemen.  Tanggapan siswa diperoleh dari lembar tanggapan yang diisi oleh siswa setelah menggunakan produk buku suplemen</w:t>
      </w:r>
      <w:r>
        <w:rPr>
          <w:szCs w:val="24"/>
          <w:lang w:val="id-ID"/>
        </w:rPr>
        <w:t xml:space="preserve"> baik pada uji coba 1 dan uji coba 2</w:t>
      </w:r>
      <w:r w:rsidRPr="005F0204">
        <w:rPr>
          <w:szCs w:val="24"/>
        </w:rPr>
        <w:t xml:space="preserve">. Lembar tanggapan siswa berisi 5 pertanyaan tertutup yang telah diberikan poin jawabannya. Berdasarkan </w:t>
      </w:r>
      <w:r>
        <w:rPr>
          <w:szCs w:val="24"/>
          <w:lang w:val="id-ID"/>
        </w:rPr>
        <w:t>diagram 4</w:t>
      </w:r>
      <w:r w:rsidRPr="005F0204">
        <w:rPr>
          <w:szCs w:val="24"/>
        </w:rPr>
        <w:t xml:space="preserve"> diperoleh persentase </w:t>
      </w:r>
      <w:r>
        <w:rPr>
          <w:szCs w:val="24"/>
          <w:lang w:val="id-ID"/>
        </w:rPr>
        <w:t xml:space="preserve">tanggapan siswa </w:t>
      </w:r>
      <w:r w:rsidRPr="005F0204">
        <w:rPr>
          <w:szCs w:val="24"/>
        </w:rPr>
        <w:t xml:space="preserve">sebesar 100% pada uji coba 1 dan uji coba 2. Persentase yang diperoleh tersebut </w:t>
      </w:r>
      <w:r>
        <w:rPr>
          <w:szCs w:val="24"/>
          <w:lang w:val="id-ID"/>
        </w:rPr>
        <w:t xml:space="preserve">kemudian diinterpretasikan pada tabel 3 maka </w:t>
      </w:r>
      <w:r w:rsidRPr="005F0204">
        <w:rPr>
          <w:szCs w:val="24"/>
        </w:rPr>
        <w:t xml:space="preserve">menunjukkan bahwa siswa memberikan tanggapan yang sangat baik terhadap buku suplemen. </w:t>
      </w:r>
      <w:r w:rsidRPr="005F0204">
        <w:t>Oleh karena hasil tes/evaluasi siswa mengalami peningkatan secara signifikan sesudah menggunakan produk buku suplemen dan tanggapan siswa terhadap buku suplemen sangat baik, maka dapat dikatakan bahwa buku suplemen memiliki efektivitas terhadap keterampilan siswa dalam menulis laporan.</w:t>
      </w:r>
    </w:p>
    <w:p w:rsidR="005F0204" w:rsidRPr="003A088C" w:rsidRDefault="00BD439F" w:rsidP="0098485F">
      <w:pPr>
        <w:autoSpaceDE w:val="0"/>
        <w:autoSpaceDN w:val="0"/>
        <w:adjustRightInd w:val="0"/>
        <w:spacing w:line="276" w:lineRule="auto"/>
        <w:ind w:firstLine="567"/>
        <w:jc w:val="both"/>
        <w:rPr>
          <w:szCs w:val="24"/>
          <w:lang w:val="id-ID"/>
        </w:rPr>
      </w:pPr>
      <w:r w:rsidRPr="003A088C">
        <w:rPr>
          <w:szCs w:val="24"/>
        </w:rPr>
        <w:t xml:space="preserve">Dengan demikian dapat dikatakan bahwa produk buku suplemen yang dikembangkan melalui prosedur pengembangan 4D memiliki kualitas dan efektivitas terhadap keterampilan siswa dalam menulis laporan. </w:t>
      </w:r>
      <w:r w:rsidR="00B837E7" w:rsidRPr="003A088C">
        <w:rPr>
          <w:szCs w:val="24"/>
        </w:rPr>
        <w:t xml:space="preserve">Hal </w:t>
      </w:r>
      <w:r w:rsidR="00D63B63" w:rsidRPr="003A088C">
        <w:rPr>
          <w:szCs w:val="24"/>
        </w:rPr>
        <w:t xml:space="preserve">ini sejalan dengan penelitian sebelumnya oleh Rochmad (2012), di mana dalam penelitiannya menghasilkan produk pengembangan yang berkualitas. produk pengembangan berkualitas tersebut juga ditentukan oleh kriteria valid, praktis, dan efektif. Hanya saja pada penelitian yang dilakukan Rochmad produk pengembangan yang dihasilkan adalah perangkat pembelajaran, sedangkan pada penelitian ini produk pengembangan yang dihasilkan adalah buku suplemen. </w:t>
      </w:r>
    </w:p>
    <w:p w:rsidR="000A7FD6" w:rsidRPr="00996299" w:rsidRDefault="000A7FD6" w:rsidP="005F0204">
      <w:pPr>
        <w:pStyle w:val="BodyText"/>
        <w:spacing w:before="240" w:after="40" w:line="240" w:lineRule="auto"/>
        <w:ind w:firstLine="0"/>
        <w:rPr>
          <w:b/>
          <w:lang w:val="id-ID"/>
        </w:rPr>
      </w:pPr>
      <w:r w:rsidRPr="00996299">
        <w:rPr>
          <w:b/>
          <w:lang w:val="id-ID"/>
        </w:rPr>
        <w:t>PENUTUP</w:t>
      </w:r>
    </w:p>
    <w:p w:rsidR="000A7FD6" w:rsidRPr="00996299" w:rsidRDefault="000A7FD6" w:rsidP="00BD439F">
      <w:pPr>
        <w:pStyle w:val="BodyText"/>
        <w:spacing w:after="40" w:line="276" w:lineRule="auto"/>
        <w:ind w:firstLine="0"/>
        <w:rPr>
          <w:b/>
          <w:lang w:val="id-ID"/>
        </w:rPr>
      </w:pPr>
      <w:r w:rsidRPr="00996299">
        <w:rPr>
          <w:b/>
          <w:lang w:val="id-ID"/>
        </w:rPr>
        <w:t>Simpulan</w:t>
      </w:r>
    </w:p>
    <w:p w:rsidR="00613E6F" w:rsidRPr="00613E6F" w:rsidRDefault="00613E6F" w:rsidP="00240B49">
      <w:pPr>
        <w:spacing w:line="276" w:lineRule="auto"/>
        <w:ind w:firstLine="567"/>
        <w:jc w:val="both"/>
      </w:pPr>
      <w:r w:rsidRPr="00613E6F">
        <w:t>Simpulan yang diperoleh dari hasil dan pembahasan yaitu:</w:t>
      </w:r>
      <w:r>
        <w:rPr>
          <w:lang w:val="id-ID"/>
        </w:rPr>
        <w:t>p</w:t>
      </w:r>
      <w:r w:rsidRPr="00613E6F">
        <w:t xml:space="preserve">rosedur pengembangan buku suplemen berorientasi pendekatan kontekstual  dilakukan melalui empat tahap, yaitu </w:t>
      </w:r>
      <w:r w:rsidRPr="00613E6F">
        <w:rPr>
          <w:i/>
        </w:rPr>
        <w:t>define</w:t>
      </w:r>
      <w:r w:rsidRPr="00613E6F">
        <w:t xml:space="preserve"> (penetapan), </w:t>
      </w:r>
      <w:r w:rsidRPr="00613E6F">
        <w:rPr>
          <w:i/>
        </w:rPr>
        <w:t>design</w:t>
      </w:r>
      <w:r w:rsidRPr="00613E6F">
        <w:t xml:space="preserve"> (perancangan), </w:t>
      </w:r>
      <w:r w:rsidRPr="00613E6F">
        <w:rPr>
          <w:i/>
        </w:rPr>
        <w:t>develop</w:t>
      </w:r>
      <w:r w:rsidRPr="00613E6F">
        <w:t xml:space="preserve"> (pengembangan), dan </w:t>
      </w:r>
      <w:r w:rsidRPr="00613E6F">
        <w:rPr>
          <w:i/>
        </w:rPr>
        <w:t>disseminate</w:t>
      </w:r>
      <w:r w:rsidRPr="00613E6F">
        <w:t xml:space="preserve"> (penyebaran). Produk yang dihasilkan adalah produk yang berkualitas. Kualitas produk ditentukan dari tiga kriteria yaitu: valid, praktis, dan efektif. Kevalidan ditentukan dari penilaian yang diberikan ahli materi dan desain buku suplemen yaitu sangat baik dengan persentase 97,33% dan 100%. </w:t>
      </w:r>
      <w:r w:rsidR="00240B49" w:rsidRPr="00F85356">
        <w:t xml:space="preserve">Kepraktisan ditentukan dari </w:t>
      </w:r>
      <w:r w:rsidR="00240B49">
        <w:rPr>
          <w:lang w:val="id-ID"/>
        </w:rPr>
        <w:t xml:space="preserve">pelaksanaan pembelajaran </w:t>
      </w:r>
      <w:r w:rsidR="00240B49">
        <w:t>d</w:t>
      </w:r>
      <w:r w:rsidR="00240B49">
        <w:rPr>
          <w:lang w:val="id-ID"/>
        </w:rPr>
        <w:t>engan</w:t>
      </w:r>
      <w:r w:rsidR="00240B49" w:rsidRPr="00F85356">
        <w:t xml:space="preserve"> menggunakan buku suplemen </w:t>
      </w:r>
      <w:r w:rsidR="00240B49">
        <w:rPr>
          <w:lang w:val="id-ID"/>
        </w:rPr>
        <w:t>yaitusangat baik</w:t>
      </w:r>
      <w:r w:rsidR="00240B49" w:rsidRPr="000559D1">
        <w:t xml:space="preserve"> dengan </w:t>
      </w:r>
      <w:r w:rsidR="00240B49">
        <w:rPr>
          <w:lang w:val="id-ID"/>
        </w:rPr>
        <w:t xml:space="preserve">persentase </w:t>
      </w:r>
      <w:r w:rsidR="00240B49" w:rsidRPr="000559D1">
        <w:t>keterlaksanaan sebesar 1</w:t>
      </w:r>
      <w:r w:rsidR="00240B49">
        <w:t xml:space="preserve">00% dan </w:t>
      </w:r>
      <w:r w:rsidR="00240B49">
        <w:rPr>
          <w:lang w:val="id-ID"/>
        </w:rPr>
        <w:t xml:space="preserve">nilai </w:t>
      </w:r>
      <w:r w:rsidR="00240B49">
        <w:t xml:space="preserve">ketercapaian sebesar </w:t>
      </w:r>
      <w:r w:rsidR="00240B49">
        <w:rPr>
          <w:lang w:val="id-ID"/>
        </w:rPr>
        <w:t xml:space="preserve">98,34. </w:t>
      </w:r>
      <w:r w:rsidRPr="00613E6F">
        <w:t xml:space="preserve">Efektivitas ditentukan dari analisis hasil tes siswa dan </w:t>
      </w:r>
      <w:r w:rsidRPr="00613E6F">
        <w:lastRenderedPageBreak/>
        <w:t>tanggapan yang diberikan siswa sebagai pengguna produk buku suplemen.</w:t>
      </w:r>
      <w:r w:rsidRPr="00613E6F">
        <w:rPr>
          <w:szCs w:val="24"/>
        </w:rPr>
        <w:t xml:space="preserve">Efektivitas buku suplemen ditentukan dari hasil tes/evaluasi siswa dan tanggapan siswa sebagai pengguna produk. Hasil </w:t>
      </w:r>
      <w:r w:rsidRPr="00613E6F">
        <w:t xml:space="preserve">tes/evaluasi siswa sesudah menggunakan buku suplemen (postes) meningkat secara signifikan dibanding dengan sebelum menggunakan buku suplemen (pretes) melalui uji t 5% dengan nilai </w:t>
      </w:r>
      <w:r w:rsidRPr="00613E6F">
        <w:rPr>
          <w:szCs w:val="24"/>
        </w:rPr>
        <w:t xml:space="preserve">25,79 pada uji coba 1 dan  </w:t>
      </w:r>
      <w:r w:rsidRPr="00613E6F">
        <w:t xml:space="preserve">44,93 pada uji coba 2. Sementara itu, tanggapan yang diperoleh dari siswa juga sangat baik terhadap buku suplemen dengan persentase sebesar 100% pada uji coba 1 dan uji coba 2. </w:t>
      </w:r>
    </w:p>
    <w:p w:rsidR="000A7FD6" w:rsidRDefault="000A7FD6" w:rsidP="00BD439F">
      <w:pPr>
        <w:pStyle w:val="BodyText"/>
        <w:spacing w:before="240" w:after="40" w:line="240" w:lineRule="auto"/>
        <w:ind w:firstLine="0"/>
        <w:rPr>
          <w:b/>
          <w:lang w:val="id-ID"/>
        </w:rPr>
      </w:pPr>
      <w:r w:rsidRPr="00996299">
        <w:rPr>
          <w:b/>
          <w:lang w:val="id-ID"/>
        </w:rPr>
        <w:t>Saran</w:t>
      </w:r>
    </w:p>
    <w:p w:rsidR="00613E6F" w:rsidRPr="00613E6F" w:rsidRDefault="00613E6F" w:rsidP="00613E6F">
      <w:pPr>
        <w:spacing w:line="276" w:lineRule="auto"/>
        <w:ind w:firstLine="567"/>
        <w:jc w:val="both"/>
      </w:pPr>
      <w:r w:rsidRPr="00613E6F">
        <w:t>Pengembangan materi menulis laporan dalam bentuk buku suplemen berorientasi pendekatan kontekstual ini dapat digunakan guru sebagai bahan ajar pendamping selain buku teks utama untuk menunjang keaktifan siswa dalam meelajari materi menulis laporan. Karena pada buku suplemen tersebut disusun berdasarkan tujuh komponen pendekatan kontekstual.Untuk menunjang keterampilan menulis siswa kelas V, khususnya menulis laporan pengamatan, hendaknya sekolah dapat menyediakan sumber belajar yang memadai. Tidak hanya menyediakan buku teks utama melainkan beberapa buku pelengkap/suplemen untuk melengkapi adanya keterbatasan materi pada buku teks utama.Perlu diadakan pengembangan lebih lanjut terhadap buku suplemen berorientasi pendekatan kontekstual untuk melengkapi kekurangan pada buku suplemen tersebut dan menjadikan buku suplemen lebih baik dan lebih inovatif.</w:t>
      </w:r>
    </w:p>
    <w:p w:rsidR="000A7FD6" w:rsidRPr="00996299" w:rsidRDefault="000A7FD6" w:rsidP="000A7FD6">
      <w:pPr>
        <w:pStyle w:val="BodyText"/>
        <w:spacing w:before="240" w:after="40" w:line="240" w:lineRule="auto"/>
        <w:ind w:firstLine="0"/>
        <w:rPr>
          <w:b/>
          <w:lang w:val="id-ID"/>
        </w:rPr>
      </w:pPr>
      <w:r w:rsidRPr="00996299">
        <w:rPr>
          <w:b/>
          <w:lang w:val="id-ID"/>
        </w:rPr>
        <w:t>DAFTAR PUSTAKA</w:t>
      </w:r>
    </w:p>
    <w:p w:rsidR="000A7FD6" w:rsidRPr="00216DA3" w:rsidRDefault="000A7FD6" w:rsidP="00455611">
      <w:pPr>
        <w:spacing w:after="120"/>
        <w:ind w:left="567" w:hanging="567"/>
        <w:jc w:val="both"/>
      </w:pPr>
      <w:r w:rsidRPr="00216DA3">
        <w:t xml:space="preserve">Akbar, Sa’dun. 2013. </w:t>
      </w:r>
      <w:r w:rsidRPr="00216DA3">
        <w:rPr>
          <w:i/>
        </w:rPr>
        <w:t>Instrumen Perangkat Pembelajaran</w:t>
      </w:r>
      <w:r w:rsidRPr="00216DA3">
        <w:t>. Bandung: PT. Remaja Rosdakarya.</w:t>
      </w:r>
    </w:p>
    <w:p w:rsidR="004544C8" w:rsidRPr="004544C8" w:rsidRDefault="004544C8" w:rsidP="00455611">
      <w:pPr>
        <w:spacing w:after="120"/>
        <w:ind w:left="567" w:hanging="567"/>
        <w:jc w:val="both"/>
      </w:pPr>
      <w:r w:rsidRPr="004544C8">
        <w:t xml:space="preserve">Amri, Sofan dan Ahmadi, Iif Khoiru. 2010. </w:t>
      </w:r>
      <w:r w:rsidRPr="004544C8">
        <w:rPr>
          <w:i/>
        </w:rPr>
        <w:t>Proses Pembelajaran Inovatif dan Kreatif dalam Kelas</w:t>
      </w:r>
      <w:r w:rsidRPr="004544C8">
        <w:t>. Jakarta: PT. Prestasi Pustakarya.</w:t>
      </w:r>
    </w:p>
    <w:p w:rsidR="00DD498B" w:rsidRPr="00DD498B" w:rsidRDefault="00DD498B" w:rsidP="00455611">
      <w:pPr>
        <w:spacing w:after="120"/>
        <w:ind w:left="567" w:hanging="567"/>
        <w:jc w:val="both"/>
      </w:pPr>
      <w:r w:rsidRPr="00DD498B">
        <w:t xml:space="preserve">Amri, Sofan. 2013. </w:t>
      </w:r>
      <w:r w:rsidRPr="00DD498B">
        <w:rPr>
          <w:i/>
        </w:rPr>
        <w:t>Pengembangan dan Model Pembelajaran dalam Kurikulum 2013</w:t>
      </w:r>
      <w:r w:rsidRPr="00DD498B">
        <w:t>. Jakarta: Prestasi Pustaka Publisher.</w:t>
      </w:r>
    </w:p>
    <w:p w:rsidR="000A7FD6" w:rsidRPr="00216DA3" w:rsidRDefault="000A7FD6" w:rsidP="00455611">
      <w:pPr>
        <w:spacing w:after="120"/>
        <w:ind w:left="567" w:hanging="567"/>
        <w:jc w:val="both"/>
      </w:pPr>
      <w:r w:rsidRPr="00216DA3">
        <w:t xml:space="preserve">Anderson, Mark and Anderson, Kathy. 1997. </w:t>
      </w:r>
      <w:r w:rsidRPr="00216DA3">
        <w:rPr>
          <w:i/>
        </w:rPr>
        <w:t>Text Types in English 2</w:t>
      </w:r>
      <w:r w:rsidRPr="00216DA3">
        <w:t>. Australia: Macmillan Education Australia PTY LTD.</w:t>
      </w:r>
    </w:p>
    <w:p w:rsidR="000A7FD6" w:rsidRDefault="000A7FD6" w:rsidP="00455611">
      <w:pPr>
        <w:spacing w:after="120"/>
        <w:ind w:left="567" w:hanging="567"/>
        <w:jc w:val="both"/>
        <w:rPr>
          <w:lang w:val="id-ID"/>
        </w:rPr>
      </w:pPr>
      <w:r w:rsidRPr="00216DA3">
        <w:t xml:space="preserve">Aqib, Zainal. 2013. </w:t>
      </w:r>
      <w:r w:rsidRPr="00216DA3">
        <w:rPr>
          <w:i/>
        </w:rPr>
        <w:t>Model-Model, Media, dan Strategi Pembelajaran Kontekstual (Inovatif)</w:t>
      </w:r>
      <w:r w:rsidRPr="00216DA3">
        <w:t>. Bandung: Yrama Widya.</w:t>
      </w:r>
    </w:p>
    <w:p w:rsidR="00455611" w:rsidRPr="00455611" w:rsidRDefault="00455611" w:rsidP="00455611">
      <w:pPr>
        <w:spacing w:after="120"/>
        <w:ind w:left="567" w:hanging="567"/>
        <w:jc w:val="both"/>
      </w:pPr>
      <w:r w:rsidRPr="00455611">
        <w:t xml:space="preserve">Arikunto, Suharsimi dan Safruddin A.J., Cepi. 2014. </w:t>
      </w:r>
      <w:r w:rsidRPr="00455611">
        <w:rPr>
          <w:i/>
        </w:rPr>
        <w:t xml:space="preserve">Evaluasi Program Pendidikan: Pedoman Teoretis Praktis bagi Mahasiswa dan Praktisi Pendidikan. </w:t>
      </w:r>
      <w:r w:rsidRPr="00455611">
        <w:t>Jakarta: Rineka Cipta.</w:t>
      </w:r>
    </w:p>
    <w:p w:rsidR="000A7FD6" w:rsidRPr="00216DA3" w:rsidRDefault="000A7FD6" w:rsidP="00455611">
      <w:pPr>
        <w:spacing w:after="120"/>
        <w:ind w:left="567" w:hanging="567"/>
        <w:jc w:val="both"/>
      </w:pPr>
      <w:r w:rsidRPr="00216DA3">
        <w:t xml:space="preserve">Arikunto, Suharsimi. 2010. </w:t>
      </w:r>
      <w:r w:rsidRPr="00216DA3">
        <w:rPr>
          <w:i/>
        </w:rPr>
        <w:t>Prosedur Penelitian Suatu Pendekatan Praktik</w:t>
      </w:r>
      <w:r w:rsidRPr="00216DA3">
        <w:t>. Jakarta: PT. Rineka Cipta.</w:t>
      </w:r>
    </w:p>
    <w:p w:rsidR="00DD498B" w:rsidRPr="00216DA3" w:rsidRDefault="00DD498B" w:rsidP="00455611">
      <w:pPr>
        <w:spacing w:after="120"/>
        <w:ind w:left="567" w:hanging="567"/>
        <w:jc w:val="both"/>
      </w:pPr>
      <w:r w:rsidRPr="00216DA3">
        <w:lastRenderedPageBreak/>
        <w:t xml:space="preserve">Depdiknas. 2008. </w:t>
      </w:r>
      <w:r w:rsidRPr="00216DA3">
        <w:rPr>
          <w:i/>
        </w:rPr>
        <w:t>Kurikulum Tingkat Satuan Pendidikan</w:t>
      </w:r>
      <w:r w:rsidRPr="00216DA3">
        <w:t>. Jakarta: Depdiknas.</w:t>
      </w:r>
    </w:p>
    <w:p w:rsidR="000A7FD6" w:rsidRPr="00216DA3" w:rsidRDefault="000A7FD6" w:rsidP="00455611">
      <w:pPr>
        <w:autoSpaceDE w:val="0"/>
        <w:autoSpaceDN w:val="0"/>
        <w:adjustRightInd w:val="0"/>
        <w:spacing w:after="120"/>
        <w:ind w:left="567" w:hanging="567"/>
        <w:jc w:val="both"/>
        <w:rPr>
          <w:i/>
          <w:iCs/>
        </w:rPr>
      </w:pPr>
      <w:r w:rsidRPr="00216DA3">
        <w:t xml:space="preserve">Iskandar dan Sukini. 2009. </w:t>
      </w:r>
      <w:r w:rsidRPr="00216DA3">
        <w:rPr>
          <w:i/>
          <w:iCs/>
        </w:rPr>
        <w:t>Bahasa Indonesia 5: untuk Kelas 5SD/MI</w:t>
      </w:r>
      <w:r w:rsidRPr="00216DA3">
        <w:t>. Jakarta: Pusat Perbukuan.</w:t>
      </w:r>
    </w:p>
    <w:p w:rsidR="00DD498B" w:rsidRPr="00DD498B" w:rsidRDefault="00DD498B" w:rsidP="00455611">
      <w:pPr>
        <w:spacing w:after="120"/>
        <w:ind w:left="851" w:hanging="851"/>
        <w:jc w:val="both"/>
      </w:pPr>
      <w:r w:rsidRPr="00DD498B">
        <w:t xml:space="preserve">Jauhar, Mohammad. 2011. </w:t>
      </w:r>
      <w:r w:rsidRPr="00DD498B">
        <w:rPr>
          <w:i/>
        </w:rPr>
        <w:t>Implementasi PAIKEM dari Behavioristik sampai Konstruktivistik</w:t>
      </w:r>
      <w:r w:rsidRPr="00DD498B">
        <w:t>. Jakarta: Prestasi Pustakarya.</w:t>
      </w:r>
    </w:p>
    <w:p w:rsidR="000A7FD6" w:rsidRPr="00216DA3" w:rsidRDefault="000A7FD6" w:rsidP="00455611">
      <w:pPr>
        <w:spacing w:after="120"/>
        <w:ind w:left="567" w:hanging="567"/>
        <w:jc w:val="both"/>
      </w:pPr>
      <w:r w:rsidRPr="00216DA3">
        <w:t xml:space="preserve">Keraf, Gorys. 2004. </w:t>
      </w:r>
      <w:r w:rsidRPr="00216DA3">
        <w:rPr>
          <w:i/>
        </w:rPr>
        <w:t>Komposisi</w:t>
      </w:r>
      <w:r w:rsidRPr="00216DA3">
        <w:t>. Ende: Nusa Indah.</w:t>
      </w:r>
    </w:p>
    <w:p w:rsidR="00DD498B" w:rsidRPr="00DD498B" w:rsidRDefault="00DD498B" w:rsidP="00455611">
      <w:pPr>
        <w:spacing w:after="120"/>
        <w:ind w:left="851" w:hanging="851"/>
        <w:jc w:val="both"/>
      </w:pPr>
      <w:r w:rsidRPr="00DD498B">
        <w:t xml:space="preserve">Nursalim, Mochammad dkk. 2007. </w:t>
      </w:r>
      <w:r w:rsidRPr="00DD498B">
        <w:rPr>
          <w:i/>
        </w:rPr>
        <w:t>Psikologi Pendidikan</w:t>
      </w:r>
      <w:r w:rsidRPr="00DD498B">
        <w:t>. Surabaya: Unesa University Press.</w:t>
      </w:r>
    </w:p>
    <w:p w:rsidR="000A7FD6" w:rsidRPr="00216DA3" w:rsidRDefault="000A7FD6" w:rsidP="00455611">
      <w:pPr>
        <w:spacing w:after="120"/>
        <w:ind w:left="567" w:hanging="567"/>
        <w:jc w:val="both"/>
      </w:pPr>
      <w:r w:rsidRPr="00216DA3">
        <w:t xml:space="preserve">Prastowo, Andi. 2013. </w:t>
      </w:r>
      <w:r w:rsidRPr="00216DA3">
        <w:rPr>
          <w:i/>
        </w:rPr>
        <w:t>Panduan Kreatif membuat Bahan Ajar Inovatif</w:t>
      </w:r>
      <w:r w:rsidRPr="00216DA3">
        <w:t>. Jogjakarta: Diva Press.</w:t>
      </w:r>
    </w:p>
    <w:p w:rsidR="000A7FD6" w:rsidRPr="00216DA3" w:rsidRDefault="000A7FD6" w:rsidP="00455611">
      <w:pPr>
        <w:spacing w:after="120"/>
        <w:ind w:left="567" w:hanging="567"/>
        <w:jc w:val="both"/>
      </w:pPr>
      <w:r w:rsidRPr="00216DA3">
        <w:t xml:space="preserve">Putra, Nusa. 2013. </w:t>
      </w:r>
      <w:r w:rsidRPr="00216DA3">
        <w:rPr>
          <w:i/>
        </w:rPr>
        <w:t>Research &amp; Development: Penelitian dan Pengembangan Suatu Pengantar</w:t>
      </w:r>
      <w:r w:rsidRPr="00216DA3">
        <w:t>. Jakarta: Raja Grafindo Persada.</w:t>
      </w:r>
    </w:p>
    <w:p w:rsidR="000A7FD6" w:rsidRPr="00216DA3" w:rsidRDefault="000A7FD6" w:rsidP="00455611">
      <w:pPr>
        <w:spacing w:after="120"/>
        <w:ind w:left="567" w:hanging="567"/>
        <w:jc w:val="both"/>
      </w:pPr>
      <w:r w:rsidRPr="00216DA3">
        <w:t xml:space="preserve">Riduwan. 2013. </w:t>
      </w:r>
      <w:r w:rsidRPr="00216DA3">
        <w:rPr>
          <w:i/>
        </w:rPr>
        <w:t>Dasar-Dasar Statistika</w:t>
      </w:r>
      <w:r w:rsidRPr="00216DA3">
        <w:t>. Bandung: Alfabeta.</w:t>
      </w:r>
    </w:p>
    <w:p w:rsidR="000A7FD6" w:rsidRPr="00216DA3" w:rsidRDefault="000A7FD6" w:rsidP="00455611">
      <w:pPr>
        <w:pStyle w:val="Default"/>
        <w:spacing w:after="120"/>
        <w:ind w:left="567" w:hanging="567"/>
        <w:jc w:val="both"/>
        <w:rPr>
          <w:bCs/>
          <w:color w:val="auto"/>
          <w:sz w:val="20"/>
        </w:rPr>
      </w:pPr>
      <w:r w:rsidRPr="00216DA3">
        <w:rPr>
          <w:color w:val="auto"/>
          <w:sz w:val="20"/>
        </w:rPr>
        <w:t xml:space="preserve">Rochmad. 2012. </w:t>
      </w:r>
      <w:r w:rsidRPr="00216DA3">
        <w:rPr>
          <w:bCs/>
          <w:i/>
          <w:color w:val="auto"/>
          <w:sz w:val="20"/>
        </w:rPr>
        <w:t xml:space="preserve">Desain Model Pengembangan  Perangkat Pembelajaran Matematika, </w:t>
      </w:r>
      <w:r w:rsidRPr="00216DA3">
        <w:rPr>
          <w:bCs/>
          <w:color w:val="auto"/>
          <w:sz w:val="20"/>
        </w:rPr>
        <w:t>(Online), Vol 3, Nomor 1, (</w:t>
      </w:r>
      <w:hyperlink r:id="rId19" w:history="1">
        <w:r w:rsidRPr="00216DA3">
          <w:rPr>
            <w:rStyle w:val="Hyperlink"/>
            <w:bCs/>
            <w:color w:val="auto"/>
            <w:sz w:val="20"/>
          </w:rPr>
          <w:t>http://journal.unnes.ac.id/nju/index.php/kreano/article/view/2613/2672/</w:t>
        </w:r>
      </w:hyperlink>
      <w:r w:rsidRPr="00216DA3">
        <w:rPr>
          <w:bCs/>
          <w:color w:val="auto"/>
          <w:sz w:val="20"/>
        </w:rPr>
        <w:t>, diunduh tanggal 3 April 2015).</w:t>
      </w:r>
    </w:p>
    <w:p w:rsidR="000A7FD6" w:rsidRPr="00216DA3" w:rsidRDefault="000A7FD6" w:rsidP="00455611">
      <w:pPr>
        <w:spacing w:after="120"/>
        <w:ind w:left="567" w:hanging="567"/>
        <w:jc w:val="both"/>
      </w:pPr>
      <w:r w:rsidRPr="00216DA3">
        <w:t xml:space="preserve">Sudijono, Anas. 2007. </w:t>
      </w:r>
      <w:r w:rsidRPr="00216DA3">
        <w:rPr>
          <w:i/>
        </w:rPr>
        <w:t xml:space="preserve">Pengantar Statistik Pendidikan. </w:t>
      </w:r>
      <w:r w:rsidRPr="00216DA3">
        <w:t>Jakarta: PT Raja Grafindo Persada.</w:t>
      </w:r>
    </w:p>
    <w:p w:rsidR="000A7FD6" w:rsidRPr="00216DA3" w:rsidRDefault="000A7FD6" w:rsidP="00455611">
      <w:pPr>
        <w:autoSpaceDE w:val="0"/>
        <w:autoSpaceDN w:val="0"/>
        <w:adjustRightInd w:val="0"/>
        <w:spacing w:after="120"/>
        <w:ind w:left="567" w:hanging="567"/>
        <w:jc w:val="both"/>
        <w:rPr>
          <w:szCs w:val="24"/>
        </w:rPr>
      </w:pPr>
      <w:r w:rsidRPr="00216DA3">
        <w:rPr>
          <w:szCs w:val="24"/>
        </w:rPr>
        <w:t xml:space="preserve">Sudjana, Nana dan  Ibrahim. 2010. </w:t>
      </w:r>
      <w:r w:rsidRPr="00216DA3">
        <w:rPr>
          <w:i/>
          <w:szCs w:val="24"/>
        </w:rPr>
        <w:t>Penelitian dan Penilaian Pendidikan</w:t>
      </w:r>
      <w:r w:rsidRPr="00216DA3">
        <w:rPr>
          <w:szCs w:val="24"/>
        </w:rPr>
        <w:t>. Bandung: Sinar Baru Algesindo.</w:t>
      </w:r>
    </w:p>
    <w:p w:rsidR="000A7FD6" w:rsidRPr="00216DA3" w:rsidRDefault="000A7FD6" w:rsidP="00455611">
      <w:pPr>
        <w:spacing w:after="120"/>
        <w:ind w:left="567" w:hanging="567"/>
        <w:jc w:val="both"/>
      </w:pPr>
      <w:r w:rsidRPr="00216DA3">
        <w:t xml:space="preserve">Suparno dan Yunus, Mohammad. 2007. </w:t>
      </w:r>
      <w:r w:rsidRPr="00216DA3">
        <w:rPr>
          <w:i/>
        </w:rPr>
        <w:t>Keterampilan Dasar Menulis</w:t>
      </w:r>
      <w:r w:rsidRPr="00216DA3">
        <w:t>. Jakarta: Universitas Terbuka.</w:t>
      </w:r>
    </w:p>
    <w:p w:rsidR="000A7FD6" w:rsidRDefault="000A7FD6" w:rsidP="00455611">
      <w:pPr>
        <w:spacing w:after="120"/>
        <w:ind w:left="567" w:hanging="567"/>
        <w:jc w:val="both"/>
        <w:rPr>
          <w:lang w:val="id-ID"/>
        </w:rPr>
      </w:pPr>
      <w:r w:rsidRPr="00216DA3">
        <w:t xml:space="preserve">Tarigan, Henry Guntur. 2008. </w:t>
      </w:r>
      <w:r w:rsidRPr="00216DA3">
        <w:rPr>
          <w:i/>
        </w:rPr>
        <w:t>Menulis Sebagai Suatu Keterampilan Berbahasa</w:t>
      </w:r>
      <w:r w:rsidRPr="00216DA3">
        <w:t>. Bandung: Angkasa Bandung.</w:t>
      </w:r>
    </w:p>
    <w:p w:rsidR="00DD498B" w:rsidRPr="00DD498B" w:rsidRDefault="00DD498B" w:rsidP="00455611">
      <w:pPr>
        <w:spacing w:after="120"/>
        <w:ind w:left="851" w:hanging="851"/>
        <w:jc w:val="both"/>
      </w:pPr>
      <w:r w:rsidRPr="00DD498B">
        <w:t xml:space="preserve">Tarigan, H.G., dan Tarigan, Djago. 1993. </w:t>
      </w:r>
      <w:r w:rsidRPr="00DD498B">
        <w:rPr>
          <w:i/>
        </w:rPr>
        <w:t>Telaah Buku Teks Bahasa Indonesia</w:t>
      </w:r>
      <w:r w:rsidRPr="00DD498B">
        <w:t>. Bandung: Angkasa Bandung.</w:t>
      </w:r>
    </w:p>
    <w:p w:rsidR="000A7FD6" w:rsidRPr="00216DA3" w:rsidRDefault="000A7FD6" w:rsidP="00455611">
      <w:pPr>
        <w:spacing w:after="120"/>
        <w:ind w:left="567" w:hanging="567"/>
        <w:jc w:val="both"/>
      </w:pPr>
      <w:r w:rsidRPr="00216DA3">
        <w:t xml:space="preserve">Thiagarajan, Semmel, DS &amp; Semmel, M.I. 1974. </w:t>
      </w:r>
      <w:r w:rsidRPr="00216DA3">
        <w:rPr>
          <w:i/>
        </w:rPr>
        <w:t xml:space="preserve">Instructional Development for Training Teacher of Axceptional Children: A Source Book. </w:t>
      </w:r>
      <w:r w:rsidRPr="00216DA3">
        <w:t>Bloomington: Center of Innovation of Teaching the Handicapped.</w:t>
      </w:r>
    </w:p>
    <w:p w:rsidR="000A7FD6" w:rsidRPr="00216DA3" w:rsidRDefault="000A7FD6" w:rsidP="00455611">
      <w:pPr>
        <w:spacing w:after="120"/>
        <w:ind w:left="567" w:hanging="567"/>
        <w:jc w:val="both"/>
      </w:pPr>
      <w:r w:rsidRPr="00216DA3">
        <w:t xml:space="preserve">Tompkins, Gail E., Ed. and Goss Claudette, Ed. 1987. </w:t>
      </w:r>
      <w:r w:rsidRPr="00216DA3">
        <w:rPr>
          <w:i/>
        </w:rPr>
        <w:t>Write Angles: Strategies for Teaching Composition</w:t>
      </w:r>
      <w:r w:rsidRPr="00216DA3">
        <w:t>. Oklahoma City: Oklahoma Writing Project.</w:t>
      </w:r>
    </w:p>
    <w:p w:rsidR="0021230B" w:rsidRDefault="000A7FD6" w:rsidP="00455611">
      <w:pPr>
        <w:spacing w:after="120"/>
        <w:ind w:left="567" w:hanging="567"/>
        <w:contextualSpacing/>
        <w:jc w:val="both"/>
        <w:rPr>
          <w:lang w:val="id-ID"/>
        </w:rPr>
      </w:pPr>
      <w:r w:rsidRPr="00216DA3">
        <w:t xml:space="preserve">Winarsunu, Tulus. 2010. </w:t>
      </w:r>
      <w:r w:rsidRPr="00216DA3">
        <w:rPr>
          <w:i/>
        </w:rPr>
        <w:t>Statistik dalam Penelitian Psikologi Pendidikan</w:t>
      </w:r>
      <w:r w:rsidRPr="00216DA3">
        <w:t>. Malang: UMM Press.</w:t>
      </w:r>
    </w:p>
    <w:p w:rsidR="00FC01F9" w:rsidRPr="00FC01F9" w:rsidRDefault="00FC01F9" w:rsidP="00455611">
      <w:pPr>
        <w:spacing w:after="120"/>
        <w:ind w:left="567" w:hanging="567"/>
        <w:contextualSpacing/>
        <w:jc w:val="both"/>
        <w:rPr>
          <w:lang w:val="id-ID"/>
        </w:rPr>
      </w:pPr>
    </w:p>
    <w:p w:rsidR="00DD498B" w:rsidRPr="0021230B" w:rsidRDefault="00DD498B" w:rsidP="00455611">
      <w:pPr>
        <w:spacing w:after="120"/>
        <w:ind w:left="567" w:hanging="567"/>
        <w:contextualSpacing/>
        <w:jc w:val="both"/>
        <w:rPr>
          <w:lang w:val="id-ID"/>
        </w:rPr>
      </w:pPr>
      <w:r w:rsidRPr="00DD498B">
        <w:t xml:space="preserve">Woolfolk, Anita. 2008. </w:t>
      </w:r>
      <w:r w:rsidRPr="00DD498B">
        <w:rPr>
          <w:i/>
        </w:rPr>
        <w:t>Educational Psychology Active LearningEdition: Edisi Kesepuluh</w:t>
      </w:r>
      <w:r w:rsidRPr="00DD498B">
        <w:t>. Yogyakarta: Pustaka Pelajar.</w:t>
      </w:r>
    </w:p>
    <w:sectPr w:rsidR="00DD498B" w:rsidRPr="0021230B" w:rsidSect="00F97D1B">
      <w:type w:val="continuous"/>
      <w:pgSz w:w="11909" w:h="16834" w:code="9"/>
      <w:pgMar w:top="1377" w:right="1134" w:bottom="1418" w:left="1134" w:header="426"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A4" w:rsidRDefault="003911A4" w:rsidP="003D7F74">
      <w:r>
        <w:separator/>
      </w:r>
    </w:p>
  </w:endnote>
  <w:endnote w:type="continuationSeparator" w:id="0">
    <w:p w:rsidR="003911A4" w:rsidRDefault="003911A4"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5352"/>
      <w:docPartObj>
        <w:docPartGallery w:val="Page Numbers (Bottom of Page)"/>
        <w:docPartUnique/>
      </w:docPartObj>
    </w:sdtPr>
    <w:sdtEndPr>
      <w:rPr>
        <w:noProof/>
      </w:rPr>
    </w:sdtEndPr>
    <w:sdtContent>
      <w:p w:rsidR="00455611" w:rsidRDefault="00343D4F">
        <w:pPr>
          <w:pStyle w:val="Footer"/>
        </w:pPr>
        <w:r>
          <w:fldChar w:fldCharType="begin"/>
        </w:r>
        <w:r w:rsidR="00455611">
          <w:instrText xml:space="preserve"> PAGE   \* MERGEFORMAT </w:instrText>
        </w:r>
        <w:r>
          <w:fldChar w:fldCharType="separate"/>
        </w:r>
        <w:r w:rsidR="00A73190">
          <w:rPr>
            <w:noProof/>
          </w:rPr>
          <w:t>2066</w:t>
        </w:r>
        <w:r>
          <w:rPr>
            <w:noProof/>
          </w:rPr>
          <w:fldChar w:fldCharType="end"/>
        </w:r>
      </w:p>
    </w:sdtContent>
  </w:sdt>
  <w:p w:rsidR="00455611" w:rsidRDefault="00455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11" w:rsidRDefault="00343D4F">
    <w:pPr>
      <w:pStyle w:val="Footer"/>
    </w:pPr>
    <w:r>
      <w:fldChar w:fldCharType="begin"/>
    </w:r>
    <w:r w:rsidR="00455611">
      <w:instrText xml:space="preserve"> PAGE   \* MERGEFORMAT </w:instrText>
    </w:r>
    <w:r>
      <w:fldChar w:fldCharType="separate"/>
    </w:r>
    <w:r w:rsidR="00A73190">
      <w:rPr>
        <w:noProof/>
      </w:rPr>
      <w:t>2065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BB" w:rsidRDefault="00C24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A4" w:rsidRDefault="003911A4" w:rsidP="003D7F74">
      <w:r>
        <w:separator/>
      </w:r>
    </w:p>
  </w:footnote>
  <w:footnote w:type="continuationSeparator" w:id="0">
    <w:p w:rsidR="003911A4" w:rsidRDefault="003911A4"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11" w:rsidRPr="003904DD" w:rsidRDefault="003911A4">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C240BB">
      <w:rPr>
        <w:lang w:val="id-ID"/>
      </w:rPr>
      <w:t>JPGSD. Volume 03 Nomor  02</w:t>
    </w:r>
    <w:r w:rsidR="00455611">
      <w:rPr>
        <w:lang w:val="id-ID"/>
      </w:rPr>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11" w:rsidRPr="003904DD" w:rsidRDefault="003911A4"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455611">
      <w:rPr>
        <w:lang w:val="id-ID"/>
      </w:rPr>
      <w:t>Pengembangan Buku Suplemen Menulis Laporan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11" w:rsidRDefault="003911A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B1C"/>
    <w:multiLevelType w:val="hybridMultilevel"/>
    <w:tmpl w:val="AC888FE0"/>
    <w:lvl w:ilvl="0" w:tplc="10F88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AD3212"/>
    <w:multiLevelType w:val="hybridMultilevel"/>
    <w:tmpl w:val="5350978E"/>
    <w:lvl w:ilvl="0" w:tplc="04210017">
      <w:start w:val="1"/>
      <w:numFmt w:val="lowerLetter"/>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2">
    <w:nsid w:val="05D8579E"/>
    <w:multiLevelType w:val="hybridMultilevel"/>
    <w:tmpl w:val="A0E4BBC0"/>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7A8058A">
      <w:start w:val="1"/>
      <w:numFmt w:val="decimal"/>
      <w:lvlText w:val="%3)"/>
      <w:lvlJc w:val="left"/>
      <w:pPr>
        <w:ind w:left="3758" w:hanging="360"/>
      </w:pPr>
    </w:lvl>
    <w:lvl w:ilvl="3" w:tplc="04210019">
      <w:start w:val="1"/>
      <w:numFmt w:val="lowerLetter"/>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3">
    <w:nsid w:val="113A7EF6"/>
    <w:multiLevelType w:val="hybridMultilevel"/>
    <w:tmpl w:val="374CDBC2"/>
    <w:lvl w:ilvl="0" w:tplc="AD8C6FA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nsid w:val="147E475D"/>
    <w:multiLevelType w:val="hybridMultilevel"/>
    <w:tmpl w:val="548613C2"/>
    <w:lvl w:ilvl="0" w:tplc="64BCDB2C">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CC7C32"/>
    <w:multiLevelType w:val="hybridMultilevel"/>
    <w:tmpl w:val="FC1A25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1400962C">
      <w:start w:val="1"/>
      <w:numFmt w:val="decimal"/>
      <w:lvlText w:val="(%3)"/>
      <w:lvlJc w:val="left"/>
      <w:pPr>
        <w:ind w:left="2340" w:hanging="360"/>
      </w:pPr>
      <w:rPr>
        <w:rFonts w:hint="default"/>
      </w:rPr>
    </w:lvl>
    <w:lvl w:ilvl="3" w:tplc="1B8C0B6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A17DB"/>
    <w:multiLevelType w:val="hybridMultilevel"/>
    <w:tmpl w:val="BBA6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A69A9"/>
    <w:multiLevelType w:val="hybridMultilevel"/>
    <w:tmpl w:val="88989C5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DA64F9"/>
    <w:multiLevelType w:val="hybridMultilevel"/>
    <w:tmpl w:val="CA4C39B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1C654E6"/>
    <w:multiLevelType w:val="hybridMultilevel"/>
    <w:tmpl w:val="6AF22A7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37AF8"/>
    <w:multiLevelType w:val="hybridMultilevel"/>
    <w:tmpl w:val="BFC81488"/>
    <w:lvl w:ilvl="0" w:tplc="1B8C0B6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F410C8F"/>
    <w:multiLevelType w:val="hybridMultilevel"/>
    <w:tmpl w:val="D7D0F210"/>
    <w:lvl w:ilvl="0" w:tplc="04210019">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75B63D78">
      <w:start w:val="1"/>
      <w:numFmt w:val="decimal"/>
      <w:lvlText w:val="%4."/>
      <w:lvlJc w:val="left"/>
      <w:pPr>
        <w:ind w:left="3654" w:hanging="360"/>
      </w:pPr>
      <w:rPr>
        <w:b w:val="0"/>
      </w:rPr>
    </w:lvl>
    <w:lvl w:ilvl="4" w:tplc="A28EC1D0">
      <w:start w:val="1"/>
      <w:numFmt w:val="lowerLetter"/>
      <w:lvlText w:val="%5."/>
      <w:lvlJc w:val="left"/>
      <w:pPr>
        <w:ind w:left="4374" w:hanging="360"/>
      </w:pPr>
      <w:rPr>
        <w:sz w:val="24"/>
      </w:rPr>
    </w:lvl>
    <w:lvl w:ilvl="5" w:tplc="0421001B">
      <w:start w:val="1"/>
      <w:numFmt w:val="lowerRoman"/>
      <w:lvlText w:val="%6."/>
      <w:lvlJc w:val="right"/>
      <w:pPr>
        <w:ind w:left="5094" w:hanging="180"/>
      </w:pPr>
    </w:lvl>
    <w:lvl w:ilvl="6" w:tplc="EF868D74">
      <w:start w:val="1"/>
      <w:numFmt w:val="decimal"/>
      <w:lvlText w:val="%7."/>
      <w:lvlJc w:val="left"/>
      <w:pPr>
        <w:ind w:left="5814" w:hanging="360"/>
      </w:pPr>
      <w:rPr>
        <w:sz w:val="24"/>
      </w:r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nsid w:val="3BC405EC"/>
    <w:multiLevelType w:val="hybridMultilevel"/>
    <w:tmpl w:val="B9C68DD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E620709"/>
    <w:multiLevelType w:val="hybridMultilevel"/>
    <w:tmpl w:val="0450B4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38626B3"/>
    <w:multiLevelType w:val="hybridMultilevel"/>
    <w:tmpl w:val="7D64EED2"/>
    <w:lvl w:ilvl="0" w:tplc="833295A6">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1">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027A0C"/>
    <w:multiLevelType w:val="hybridMultilevel"/>
    <w:tmpl w:val="DFC2B890"/>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3">
    <w:nsid w:val="4A4E447C"/>
    <w:multiLevelType w:val="hybridMultilevel"/>
    <w:tmpl w:val="0F0A4BF0"/>
    <w:lvl w:ilvl="0" w:tplc="04210019">
      <w:start w:val="1"/>
      <w:numFmt w:val="lowerLetter"/>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2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3E423D3"/>
    <w:multiLevelType w:val="hybridMultilevel"/>
    <w:tmpl w:val="3A5C38F4"/>
    <w:lvl w:ilvl="0" w:tplc="6EBEEF22">
      <w:start w:val="1"/>
      <w:numFmt w:val="decimal"/>
      <w:lvlText w:val="%1."/>
      <w:lvlJc w:val="left"/>
      <w:pPr>
        <w:ind w:left="2700" w:hanging="360"/>
      </w:pPr>
      <w:rPr>
        <w:sz w:val="20"/>
        <w:szCs w:val="20"/>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6">
    <w:nsid w:val="56F424AE"/>
    <w:multiLevelType w:val="hybridMultilevel"/>
    <w:tmpl w:val="67C69324"/>
    <w:lvl w:ilvl="0" w:tplc="3B46530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7">
    <w:nsid w:val="679506F5"/>
    <w:multiLevelType w:val="hybridMultilevel"/>
    <w:tmpl w:val="185006B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nsid w:val="6E31161F"/>
    <w:multiLevelType w:val="hybridMultilevel"/>
    <w:tmpl w:val="6ED0B78C"/>
    <w:lvl w:ilvl="0" w:tplc="2326D2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056925"/>
    <w:multiLevelType w:val="hybridMultilevel"/>
    <w:tmpl w:val="830831C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736E20CB"/>
    <w:multiLevelType w:val="hybridMultilevel"/>
    <w:tmpl w:val="A36E39FA"/>
    <w:lvl w:ilvl="0" w:tplc="0409000F">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3">
    <w:nsid w:val="751F7355"/>
    <w:multiLevelType w:val="hybridMultilevel"/>
    <w:tmpl w:val="CCC2B1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A21B84"/>
    <w:multiLevelType w:val="hybridMultilevel"/>
    <w:tmpl w:val="88989C5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8"/>
  </w:num>
  <w:num w:numId="3">
    <w:abstractNumId w:val="13"/>
  </w:num>
  <w:num w:numId="4">
    <w:abstractNumId w:val="19"/>
  </w:num>
  <w:num w:numId="5">
    <w:abstractNumId w:val="19"/>
  </w:num>
  <w:num w:numId="6">
    <w:abstractNumId w:val="19"/>
  </w:num>
  <w:num w:numId="7">
    <w:abstractNumId w:val="19"/>
  </w:num>
  <w:num w:numId="8">
    <w:abstractNumId w:val="24"/>
  </w:num>
  <w:num w:numId="9">
    <w:abstractNumId w:val="29"/>
  </w:num>
  <w:num w:numId="10">
    <w:abstractNumId w:val="16"/>
  </w:num>
  <w:num w:numId="11">
    <w:abstractNumId w:val="10"/>
  </w:num>
  <w:num w:numId="12">
    <w:abstractNumId w:val="9"/>
  </w:num>
  <w:num w:numId="13">
    <w:abstractNumId w:val="21"/>
  </w:num>
  <w:num w:numId="14">
    <w:abstractNumId w:val="4"/>
  </w:num>
  <w:num w:numId="15">
    <w:abstractNumId w:val="32"/>
  </w:num>
  <w:num w:numId="16">
    <w:abstractNumId w:val="11"/>
  </w:num>
  <w:num w:numId="17">
    <w:abstractNumId w:val="0"/>
  </w:num>
  <w:num w:numId="18">
    <w:abstractNumId w:val="34"/>
  </w:num>
  <w:num w:numId="19">
    <w:abstractNumId w:val="5"/>
  </w:num>
  <w:num w:numId="20">
    <w:abstractNumId w:val="27"/>
  </w:num>
  <w:num w:numId="21">
    <w:abstractNumId w:val="8"/>
  </w:num>
  <w:num w:numId="22">
    <w:abstractNumId w:val="7"/>
  </w:num>
  <w:num w:numId="23">
    <w:abstractNumId w:val="12"/>
  </w:num>
  <w:num w:numId="24">
    <w:abstractNumId w:val="20"/>
  </w:num>
  <w:num w:numId="25">
    <w:abstractNumId w:val="17"/>
  </w:num>
  <w:num w:numId="26">
    <w:abstractNumId w:val="18"/>
  </w:num>
  <w:num w:numId="27">
    <w:abstractNumId w:val="25"/>
  </w:num>
  <w:num w:numId="28">
    <w:abstractNumId w:val="6"/>
  </w:num>
  <w:num w:numId="29">
    <w:abstractNumId w:val="30"/>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0008A"/>
    <w:rsid w:val="00002BC0"/>
    <w:rsid w:val="000069CC"/>
    <w:rsid w:val="0001705B"/>
    <w:rsid w:val="00024B17"/>
    <w:rsid w:val="0003112C"/>
    <w:rsid w:val="00046B2E"/>
    <w:rsid w:val="00053983"/>
    <w:rsid w:val="00057FA6"/>
    <w:rsid w:val="00065FD7"/>
    <w:rsid w:val="00073093"/>
    <w:rsid w:val="00081B1C"/>
    <w:rsid w:val="00085348"/>
    <w:rsid w:val="000A0E02"/>
    <w:rsid w:val="000A2263"/>
    <w:rsid w:val="000A3980"/>
    <w:rsid w:val="000A7FD6"/>
    <w:rsid w:val="000C33B2"/>
    <w:rsid w:val="000C7AA9"/>
    <w:rsid w:val="000D320D"/>
    <w:rsid w:val="000E1897"/>
    <w:rsid w:val="000E3662"/>
    <w:rsid w:val="000F24D0"/>
    <w:rsid w:val="001009DF"/>
    <w:rsid w:val="00101989"/>
    <w:rsid w:val="00102A59"/>
    <w:rsid w:val="00103220"/>
    <w:rsid w:val="00113008"/>
    <w:rsid w:val="001143BC"/>
    <w:rsid w:val="001211B8"/>
    <w:rsid w:val="00130021"/>
    <w:rsid w:val="001319C6"/>
    <w:rsid w:val="00142DD5"/>
    <w:rsid w:val="00146311"/>
    <w:rsid w:val="0015220E"/>
    <w:rsid w:val="00156B5B"/>
    <w:rsid w:val="001648E0"/>
    <w:rsid w:val="001661D6"/>
    <w:rsid w:val="00175ABA"/>
    <w:rsid w:val="0017666F"/>
    <w:rsid w:val="00176A01"/>
    <w:rsid w:val="0018270A"/>
    <w:rsid w:val="00184E40"/>
    <w:rsid w:val="001864F6"/>
    <w:rsid w:val="00191BD6"/>
    <w:rsid w:val="00193693"/>
    <w:rsid w:val="00195051"/>
    <w:rsid w:val="001A330E"/>
    <w:rsid w:val="001A4E20"/>
    <w:rsid w:val="001B67A0"/>
    <w:rsid w:val="001C42C7"/>
    <w:rsid w:val="001C6C18"/>
    <w:rsid w:val="001D3A5B"/>
    <w:rsid w:val="001D4923"/>
    <w:rsid w:val="001D5952"/>
    <w:rsid w:val="001D6A2B"/>
    <w:rsid w:val="001D7CA5"/>
    <w:rsid w:val="001E235B"/>
    <w:rsid w:val="001F6025"/>
    <w:rsid w:val="002034BE"/>
    <w:rsid w:val="00204F37"/>
    <w:rsid w:val="00205D74"/>
    <w:rsid w:val="00207354"/>
    <w:rsid w:val="0021230B"/>
    <w:rsid w:val="00216DA3"/>
    <w:rsid w:val="0022094A"/>
    <w:rsid w:val="002214AF"/>
    <w:rsid w:val="0023119B"/>
    <w:rsid w:val="00231722"/>
    <w:rsid w:val="00231E8B"/>
    <w:rsid w:val="00235285"/>
    <w:rsid w:val="0023558B"/>
    <w:rsid w:val="00240B49"/>
    <w:rsid w:val="002554FE"/>
    <w:rsid w:val="002561C7"/>
    <w:rsid w:val="00276E97"/>
    <w:rsid w:val="00285F06"/>
    <w:rsid w:val="0029443D"/>
    <w:rsid w:val="002969D2"/>
    <w:rsid w:val="002A0C75"/>
    <w:rsid w:val="002A2DFD"/>
    <w:rsid w:val="002A35CF"/>
    <w:rsid w:val="002B4037"/>
    <w:rsid w:val="002C32C0"/>
    <w:rsid w:val="002C4976"/>
    <w:rsid w:val="002C54AE"/>
    <w:rsid w:val="002C6EEF"/>
    <w:rsid w:val="002C7645"/>
    <w:rsid w:val="002D2CDF"/>
    <w:rsid w:val="002D4F21"/>
    <w:rsid w:val="002D5995"/>
    <w:rsid w:val="002E1F8E"/>
    <w:rsid w:val="002E405D"/>
    <w:rsid w:val="002F077A"/>
    <w:rsid w:val="002F574D"/>
    <w:rsid w:val="003059A3"/>
    <w:rsid w:val="00307D44"/>
    <w:rsid w:val="003138EF"/>
    <w:rsid w:val="0031490D"/>
    <w:rsid w:val="00333D8D"/>
    <w:rsid w:val="00337271"/>
    <w:rsid w:val="00342E65"/>
    <w:rsid w:val="003431E6"/>
    <w:rsid w:val="003438BC"/>
    <w:rsid w:val="00343D4F"/>
    <w:rsid w:val="003447F2"/>
    <w:rsid w:val="003472C8"/>
    <w:rsid w:val="00350483"/>
    <w:rsid w:val="00353C5A"/>
    <w:rsid w:val="003664FF"/>
    <w:rsid w:val="00376BA1"/>
    <w:rsid w:val="00376BFD"/>
    <w:rsid w:val="0038422E"/>
    <w:rsid w:val="00386AA9"/>
    <w:rsid w:val="00387531"/>
    <w:rsid w:val="003904DD"/>
    <w:rsid w:val="003911A4"/>
    <w:rsid w:val="003A088C"/>
    <w:rsid w:val="003A1265"/>
    <w:rsid w:val="003A40B3"/>
    <w:rsid w:val="003B0F40"/>
    <w:rsid w:val="003B1B68"/>
    <w:rsid w:val="003B2226"/>
    <w:rsid w:val="003D7F74"/>
    <w:rsid w:val="003E690F"/>
    <w:rsid w:val="003F1CEF"/>
    <w:rsid w:val="003F2C16"/>
    <w:rsid w:val="003F3E75"/>
    <w:rsid w:val="0041106B"/>
    <w:rsid w:val="004126D3"/>
    <w:rsid w:val="004149F1"/>
    <w:rsid w:val="00414F1F"/>
    <w:rsid w:val="004160C0"/>
    <w:rsid w:val="00422CDD"/>
    <w:rsid w:val="00423893"/>
    <w:rsid w:val="004349C5"/>
    <w:rsid w:val="004355BE"/>
    <w:rsid w:val="004544C8"/>
    <w:rsid w:val="00455611"/>
    <w:rsid w:val="00462BC6"/>
    <w:rsid w:val="00487076"/>
    <w:rsid w:val="00495CE7"/>
    <w:rsid w:val="004C4F57"/>
    <w:rsid w:val="004C5713"/>
    <w:rsid w:val="004D122B"/>
    <w:rsid w:val="004D2E2F"/>
    <w:rsid w:val="004E0319"/>
    <w:rsid w:val="004E1648"/>
    <w:rsid w:val="004E387B"/>
    <w:rsid w:val="004E3C1E"/>
    <w:rsid w:val="004F027B"/>
    <w:rsid w:val="0051064C"/>
    <w:rsid w:val="005116B0"/>
    <w:rsid w:val="005125A3"/>
    <w:rsid w:val="005140B4"/>
    <w:rsid w:val="00523C20"/>
    <w:rsid w:val="00524F9C"/>
    <w:rsid w:val="00537E36"/>
    <w:rsid w:val="0055042C"/>
    <w:rsid w:val="00551A96"/>
    <w:rsid w:val="00552801"/>
    <w:rsid w:val="00554733"/>
    <w:rsid w:val="00563AC2"/>
    <w:rsid w:val="0057337F"/>
    <w:rsid w:val="00580C6B"/>
    <w:rsid w:val="0058115B"/>
    <w:rsid w:val="0058440F"/>
    <w:rsid w:val="0058498A"/>
    <w:rsid w:val="00584E8A"/>
    <w:rsid w:val="005868E5"/>
    <w:rsid w:val="00591C5A"/>
    <w:rsid w:val="00592950"/>
    <w:rsid w:val="005940C4"/>
    <w:rsid w:val="005A36A3"/>
    <w:rsid w:val="005A51FF"/>
    <w:rsid w:val="005A61BD"/>
    <w:rsid w:val="005A7678"/>
    <w:rsid w:val="005B1130"/>
    <w:rsid w:val="005B410A"/>
    <w:rsid w:val="005B5175"/>
    <w:rsid w:val="005B558A"/>
    <w:rsid w:val="005C1FDD"/>
    <w:rsid w:val="005C4A77"/>
    <w:rsid w:val="005D00B2"/>
    <w:rsid w:val="005D37FE"/>
    <w:rsid w:val="005D41F4"/>
    <w:rsid w:val="005D51F8"/>
    <w:rsid w:val="005E4A98"/>
    <w:rsid w:val="005F0204"/>
    <w:rsid w:val="005F0788"/>
    <w:rsid w:val="005F0C72"/>
    <w:rsid w:val="005F597D"/>
    <w:rsid w:val="005F5CC0"/>
    <w:rsid w:val="005F6519"/>
    <w:rsid w:val="00610388"/>
    <w:rsid w:val="006112A5"/>
    <w:rsid w:val="006129BD"/>
    <w:rsid w:val="00613E6F"/>
    <w:rsid w:val="00614D8D"/>
    <w:rsid w:val="00615933"/>
    <w:rsid w:val="00617567"/>
    <w:rsid w:val="00622E6B"/>
    <w:rsid w:val="0062765F"/>
    <w:rsid w:val="006340B6"/>
    <w:rsid w:val="006356DC"/>
    <w:rsid w:val="00635FA2"/>
    <w:rsid w:val="00643F25"/>
    <w:rsid w:val="006454B5"/>
    <w:rsid w:val="0065054D"/>
    <w:rsid w:val="0065791B"/>
    <w:rsid w:val="00672780"/>
    <w:rsid w:val="006761ED"/>
    <w:rsid w:val="00676E12"/>
    <w:rsid w:val="00681858"/>
    <w:rsid w:val="00691615"/>
    <w:rsid w:val="00693123"/>
    <w:rsid w:val="00693B10"/>
    <w:rsid w:val="006A138B"/>
    <w:rsid w:val="006B022F"/>
    <w:rsid w:val="006B67F4"/>
    <w:rsid w:val="006C5AE7"/>
    <w:rsid w:val="006D522E"/>
    <w:rsid w:val="006E19C4"/>
    <w:rsid w:val="006E385A"/>
    <w:rsid w:val="006E6B91"/>
    <w:rsid w:val="006F2578"/>
    <w:rsid w:val="007019E0"/>
    <w:rsid w:val="00701B68"/>
    <w:rsid w:val="007055C2"/>
    <w:rsid w:val="007101B1"/>
    <w:rsid w:val="00711399"/>
    <w:rsid w:val="007163E8"/>
    <w:rsid w:val="00717F07"/>
    <w:rsid w:val="00726E49"/>
    <w:rsid w:val="00731365"/>
    <w:rsid w:val="007315E9"/>
    <w:rsid w:val="00732990"/>
    <w:rsid w:val="00740D7C"/>
    <w:rsid w:val="00744EC1"/>
    <w:rsid w:val="00746B46"/>
    <w:rsid w:val="0074701F"/>
    <w:rsid w:val="007506C3"/>
    <w:rsid w:val="00757AE6"/>
    <w:rsid w:val="00757F3E"/>
    <w:rsid w:val="00761014"/>
    <w:rsid w:val="0077294F"/>
    <w:rsid w:val="0077305A"/>
    <w:rsid w:val="00774A0E"/>
    <w:rsid w:val="00775119"/>
    <w:rsid w:val="00775821"/>
    <w:rsid w:val="0077645B"/>
    <w:rsid w:val="007823EA"/>
    <w:rsid w:val="007859EF"/>
    <w:rsid w:val="0078681F"/>
    <w:rsid w:val="007C44D0"/>
    <w:rsid w:val="007D62F7"/>
    <w:rsid w:val="007D6FA0"/>
    <w:rsid w:val="007E026F"/>
    <w:rsid w:val="007E57B0"/>
    <w:rsid w:val="007F2041"/>
    <w:rsid w:val="007F2B87"/>
    <w:rsid w:val="008047D5"/>
    <w:rsid w:val="00805123"/>
    <w:rsid w:val="00805E8C"/>
    <w:rsid w:val="008431E5"/>
    <w:rsid w:val="00850F83"/>
    <w:rsid w:val="00872554"/>
    <w:rsid w:val="00872A57"/>
    <w:rsid w:val="00873639"/>
    <w:rsid w:val="00875900"/>
    <w:rsid w:val="0087682D"/>
    <w:rsid w:val="0089037D"/>
    <w:rsid w:val="00891BA0"/>
    <w:rsid w:val="00896055"/>
    <w:rsid w:val="008972AF"/>
    <w:rsid w:val="008A3248"/>
    <w:rsid w:val="008A4955"/>
    <w:rsid w:val="008A7752"/>
    <w:rsid w:val="008B302B"/>
    <w:rsid w:val="008B6532"/>
    <w:rsid w:val="008E0AA0"/>
    <w:rsid w:val="008F7DF8"/>
    <w:rsid w:val="0091276E"/>
    <w:rsid w:val="00924916"/>
    <w:rsid w:val="00926F89"/>
    <w:rsid w:val="00932B72"/>
    <w:rsid w:val="00932DFE"/>
    <w:rsid w:val="00936B08"/>
    <w:rsid w:val="0093792D"/>
    <w:rsid w:val="00945FD9"/>
    <w:rsid w:val="00947862"/>
    <w:rsid w:val="009528C5"/>
    <w:rsid w:val="009578E6"/>
    <w:rsid w:val="00964EA1"/>
    <w:rsid w:val="0098485F"/>
    <w:rsid w:val="00985574"/>
    <w:rsid w:val="00986D25"/>
    <w:rsid w:val="0099181A"/>
    <w:rsid w:val="0099614F"/>
    <w:rsid w:val="00996299"/>
    <w:rsid w:val="00996A94"/>
    <w:rsid w:val="009A206A"/>
    <w:rsid w:val="009A4892"/>
    <w:rsid w:val="009B32A6"/>
    <w:rsid w:val="009C2346"/>
    <w:rsid w:val="009D1E4D"/>
    <w:rsid w:val="009D4EE2"/>
    <w:rsid w:val="009D66EF"/>
    <w:rsid w:val="009D7EED"/>
    <w:rsid w:val="009E0CFF"/>
    <w:rsid w:val="009E23D9"/>
    <w:rsid w:val="00A02E4E"/>
    <w:rsid w:val="00A060FD"/>
    <w:rsid w:val="00A25876"/>
    <w:rsid w:val="00A25ABC"/>
    <w:rsid w:val="00A324DC"/>
    <w:rsid w:val="00A362C9"/>
    <w:rsid w:val="00A41537"/>
    <w:rsid w:val="00A55BC7"/>
    <w:rsid w:val="00A60581"/>
    <w:rsid w:val="00A6282E"/>
    <w:rsid w:val="00A66707"/>
    <w:rsid w:val="00A67F51"/>
    <w:rsid w:val="00A73190"/>
    <w:rsid w:val="00A7320D"/>
    <w:rsid w:val="00A86D3F"/>
    <w:rsid w:val="00A87BFF"/>
    <w:rsid w:val="00A935D2"/>
    <w:rsid w:val="00A96497"/>
    <w:rsid w:val="00AA1C1E"/>
    <w:rsid w:val="00AA6D5D"/>
    <w:rsid w:val="00AA6D98"/>
    <w:rsid w:val="00AA7940"/>
    <w:rsid w:val="00AB1636"/>
    <w:rsid w:val="00AB2C84"/>
    <w:rsid w:val="00AB356C"/>
    <w:rsid w:val="00AB3FA6"/>
    <w:rsid w:val="00AC01A3"/>
    <w:rsid w:val="00AC0590"/>
    <w:rsid w:val="00AC0BE6"/>
    <w:rsid w:val="00AC596D"/>
    <w:rsid w:val="00AC738A"/>
    <w:rsid w:val="00AD03CF"/>
    <w:rsid w:val="00AD2BED"/>
    <w:rsid w:val="00AD47D3"/>
    <w:rsid w:val="00AD5ACF"/>
    <w:rsid w:val="00AE07FC"/>
    <w:rsid w:val="00AE08FF"/>
    <w:rsid w:val="00AE6D4D"/>
    <w:rsid w:val="00B00EB8"/>
    <w:rsid w:val="00B0372E"/>
    <w:rsid w:val="00B063D7"/>
    <w:rsid w:val="00B16783"/>
    <w:rsid w:val="00B208C7"/>
    <w:rsid w:val="00B21E12"/>
    <w:rsid w:val="00B25A56"/>
    <w:rsid w:val="00B2676E"/>
    <w:rsid w:val="00B505AD"/>
    <w:rsid w:val="00B5340C"/>
    <w:rsid w:val="00B5350D"/>
    <w:rsid w:val="00B57A1C"/>
    <w:rsid w:val="00B7116A"/>
    <w:rsid w:val="00B8244A"/>
    <w:rsid w:val="00B837E7"/>
    <w:rsid w:val="00B83BF0"/>
    <w:rsid w:val="00B84020"/>
    <w:rsid w:val="00B875A7"/>
    <w:rsid w:val="00BA1805"/>
    <w:rsid w:val="00BA2601"/>
    <w:rsid w:val="00BB1989"/>
    <w:rsid w:val="00BB1E21"/>
    <w:rsid w:val="00BB4FE3"/>
    <w:rsid w:val="00BC208A"/>
    <w:rsid w:val="00BC444F"/>
    <w:rsid w:val="00BD439F"/>
    <w:rsid w:val="00BD458A"/>
    <w:rsid w:val="00BE323E"/>
    <w:rsid w:val="00BF79B0"/>
    <w:rsid w:val="00C01221"/>
    <w:rsid w:val="00C03B00"/>
    <w:rsid w:val="00C062BB"/>
    <w:rsid w:val="00C15E41"/>
    <w:rsid w:val="00C21E1A"/>
    <w:rsid w:val="00C240BB"/>
    <w:rsid w:val="00C25ECB"/>
    <w:rsid w:val="00C30945"/>
    <w:rsid w:val="00C37220"/>
    <w:rsid w:val="00C40EB7"/>
    <w:rsid w:val="00C40EEC"/>
    <w:rsid w:val="00C54206"/>
    <w:rsid w:val="00C620A3"/>
    <w:rsid w:val="00C63596"/>
    <w:rsid w:val="00C63AE6"/>
    <w:rsid w:val="00C6538F"/>
    <w:rsid w:val="00C71D04"/>
    <w:rsid w:val="00C77566"/>
    <w:rsid w:val="00C82442"/>
    <w:rsid w:val="00C86F73"/>
    <w:rsid w:val="00C92165"/>
    <w:rsid w:val="00C92B6C"/>
    <w:rsid w:val="00C94E19"/>
    <w:rsid w:val="00CA09A0"/>
    <w:rsid w:val="00CA203E"/>
    <w:rsid w:val="00CA5FDE"/>
    <w:rsid w:val="00CC2849"/>
    <w:rsid w:val="00CD1040"/>
    <w:rsid w:val="00CD3FF1"/>
    <w:rsid w:val="00CE4391"/>
    <w:rsid w:val="00CF15E8"/>
    <w:rsid w:val="00CF355B"/>
    <w:rsid w:val="00CF42FE"/>
    <w:rsid w:val="00D02365"/>
    <w:rsid w:val="00D03C6E"/>
    <w:rsid w:val="00D05774"/>
    <w:rsid w:val="00D134E4"/>
    <w:rsid w:val="00D17193"/>
    <w:rsid w:val="00D216D7"/>
    <w:rsid w:val="00D224F4"/>
    <w:rsid w:val="00D43C02"/>
    <w:rsid w:val="00D51E98"/>
    <w:rsid w:val="00D5214F"/>
    <w:rsid w:val="00D530E5"/>
    <w:rsid w:val="00D55A94"/>
    <w:rsid w:val="00D63B63"/>
    <w:rsid w:val="00D71659"/>
    <w:rsid w:val="00D72022"/>
    <w:rsid w:val="00D7405C"/>
    <w:rsid w:val="00D744A4"/>
    <w:rsid w:val="00D7539B"/>
    <w:rsid w:val="00D76942"/>
    <w:rsid w:val="00D84219"/>
    <w:rsid w:val="00D8565D"/>
    <w:rsid w:val="00D91FA4"/>
    <w:rsid w:val="00DA0BEC"/>
    <w:rsid w:val="00DB1C36"/>
    <w:rsid w:val="00DB66B1"/>
    <w:rsid w:val="00DC0B2F"/>
    <w:rsid w:val="00DC3107"/>
    <w:rsid w:val="00DC3482"/>
    <w:rsid w:val="00DC38CA"/>
    <w:rsid w:val="00DD1C63"/>
    <w:rsid w:val="00DD2413"/>
    <w:rsid w:val="00DD498B"/>
    <w:rsid w:val="00DE279C"/>
    <w:rsid w:val="00DF3D4C"/>
    <w:rsid w:val="00E02346"/>
    <w:rsid w:val="00E02BE6"/>
    <w:rsid w:val="00E04770"/>
    <w:rsid w:val="00E16D9F"/>
    <w:rsid w:val="00E17246"/>
    <w:rsid w:val="00E17B27"/>
    <w:rsid w:val="00E20943"/>
    <w:rsid w:val="00E27588"/>
    <w:rsid w:val="00E432E6"/>
    <w:rsid w:val="00E43FD1"/>
    <w:rsid w:val="00E61934"/>
    <w:rsid w:val="00E70BE6"/>
    <w:rsid w:val="00E72185"/>
    <w:rsid w:val="00E7345B"/>
    <w:rsid w:val="00E81B21"/>
    <w:rsid w:val="00E82FE1"/>
    <w:rsid w:val="00E849DB"/>
    <w:rsid w:val="00E86176"/>
    <w:rsid w:val="00E93CD2"/>
    <w:rsid w:val="00E950DB"/>
    <w:rsid w:val="00EA18AD"/>
    <w:rsid w:val="00EA3E03"/>
    <w:rsid w:val="00EB6C68"/>
    <w:rsid w:val="00EC2285"/>
    <w:rsid w:val="00EC725A"/>
    <w:rsid w:val="00ED13D6"/>
    <w:rsid w:val="00ED3BEC"/>
    <w:rsid w:val="00ED7E1B"/>
    <w:rsid w:val="00EE2C6E"/>
    <w:rsid w:val="00EE3C7C"/>
    <w:rsid w:val="00EE630F"/>
    <w:rsid w:val="00EF6595"/>
    <w:rsid w:val="00EF7208"/>
    <w:rsid w:val="00EF7598"/>
    <w:rsid w:val="00F03C71"/>
    <w:rsid w:val="00F040BA"/>
    <w:rsid w:val="00F07670"/>
    <w:rsid w:val="00F11592"/>
    <w:rsid w:val="00F11AE3"/>
    <w:rsid w:val="00F12242"/>
    <w:rsid w:val="00F163B6"/>
    <w:rsid w:val="00F256A4"/>
    <w:rsid w:val="00F264E7"/>
    <w:rsid w:val="00F30786"/>
    <w:rsid w:val="00F355E7"/>
    <w:rsid w:val="00F36192"/>
    <w:rsid w:val="00F44794"/>
    <w:rsid w:val="00F4482D"/>
    <w:rsid w:val="00F53176"/>
    <w:rsid w:val="00F64216"/>
    <w:rsid w:val="00F64A51"/>
    <w:rsid w:val="00F65772"/>
    <w:rsid w:val="00F804F7"/>
    <w:rsid w:val="00F812C8"/>
    <w:rsid w:val="00F85356"/>
    <w:rsid w:val="00F97D1B"/>
    <w:rsid w:val="00F97EFA"/>
    <w:rsid w:val="00FA0A35"/>
    <w:rsid w:val="00FA1425"/>
    <w:rsid w:val="00FB3E7D"/>
    <w:rsid w:val="00FC01F9"/>
    <w:rsid w:val="00FC385B"/>
    <w:rsid w:val="00FC5523"/>
    <w:rsid w:val="00FC735E"/>
    <w:rsid w:val="00FD1BE4"/>
    <w:rsid w:val="00FD7A5F"/>
    <w:rsid w:val="00FE0E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E17B27"/>
    <w:pPr>
      <w:spacing w:after="200" w:line="276" w:lineRule="auto"/>
      <w:ind w:left="720"/>
      <w:contextualSpacing/>
      <w:jc w:val="left"/>
    </w:pPr>
    <w:rPr>
      <w:rFonts w:eastAsiaTheme="minorHAnsi" w:cstheme="minorBidi"/>
      <w:sz w:val="24"/>
      <w:szCs w:val="22"/>
    </w:rPr>
  </w:style>
  <w:style w:type="character" w:styleId="PlaceholderText">
    <w:name w:val="Placeholder Text"/>
    <w:basedOn w:val="DefaultParagraphFont"/>
    <w:uiPriority w:val="99"/>
    <w:semiHidden/>
    <w:rsid w:val="004E3C1E"/>
    <w:rPr>
      <w:color w:val="808080"/>
    </w:rPr>
  </w:style>
  <w:style w:type="paragraph" w:styleId="BalloonText">
    <w:name w:val="Balloon Text"/>
    <w:basedOn w:val="Normal"/>
    <w:link w:val="BalloonTextChar"/>
    <w:uiPriority w:val="99"/>
    <w:rsid w:val="004E3C1E"/>
    <w:rPr>
      <w:rFonts w:ascii="Tahoma" w:hAnsi="Tahoma" w:cs="Tahoma"/>
      <w:sz w:val="16"/>
      <w:szCs w:val="16"/>
    </w:rPr>
  </w:style>
  <w:style w:type="character" w:customStyle="1" w:styleId="BalloonTextChar">
    <w:name w:val="Balloon Text Char"/>
    <w:basedOn w:val="DefaultParagraphFont"/>
    <w:link w:val="BalloonText"/>
    <w:uiPriority w:val="99"/>
    <w:rsid w:val="004E3C1E"/>
    <w:rPr>
      <w:rFonts w:ascii="Tahoma" w:hAnsi="Tahoma" w:cs="Tahoma"/>
      <w:sz w:val="16"/>
      <w:szCs w:val="16"/>
    </w:rPr>
  </w:style>
  <w:style w:type="table" w:styleId="TableGrid">
    <w:name w:val="Table Grid"/>
    <w:basedOn w:val="TableNormal"/>
    <w:uiPriority w:val="59"/>
    <w:rsid w:val="0074701F"/>
    <w:rPr>
      <w:rFonts w:eastAsiaTheme="minorHAnsi"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
    <w:link w:val="ListParagraph"/>
    <w:uiPriority w:val="34"/>
    <w:rsid w:val="00231E8B"/>
    <w:rPr>
      <w:rFonts w:eastAsiaTheme="minorHAnsi" w:cstheme="minorBidi"/>
      <w:sz w:val="24"/>
      <w:szCs w:val="22"/>
    </w:rPr>
  </w:style>
  <w:style w:type="paragraph" w:customStyle="1" w:styleId="Default">
    <w:name w:val="Default"/>
    <w:rsid w:val="00216DA3"/>
    <w:pPr>
      <w:autoSpaceDE w:val="0"/>
      <w:autoSpaceDN w:val="0"/>
      <w:adjustRightInd w:val="0"/>
    </w:pPr>
    <w:rPr>
      <w:rFonts w:eastAsiaTheme="minorHAnsi"/>
      <w:color w:val="000000"/>
      <w:sz w:val="24"/>
      <w:szCs w:val="24"/>
      <w:lang w:val="id-ID"/>
    </w:rPr>
  </w:style>
  <w:style w:type="paragraph" w:styleId="NormalWeb">
    <w:name w:val="Normal (Web)"/>
    <w:basedOn w:val="Normal"/>
    <w:uiPriority w:val="99"/>
    <w:unhideWhenUsed/>
    <w:rsid w:val="00E20943"/>
    <w:pPr>
      <w:spacing w:before="100" w:beforeAutospacing="1" w:after="100" w:afterAutospacing="1"/>
      <w:jc w:val="left"/>
    </w:pPr>
    <w:rPr>
      <w:rFonts w:eastAsiaTheme="minorEastAsia"/>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9147">
      <w:bodyDiv w:val="1"/>
      <w:marLeft w:val="0"/>
      <w:marRight w:val="0"/>
      <w:marTop w:val="0"/>
      <w:marBottom w:val="0"/>
      <w:divBdr>
        <w:top w:val="none" w:sz="0" w:space="0" w:color="auto"/>
        <w:left w:val="none" w:sz="0" w:space="0" w:color="auto"/>
        <w:bottom w:val="none" w:sz="0" w:space="0" w:color="auto"/>
        <w:right w:val="none" w:sz="0" w:space="0" w:color="auto"/>
      </w:divBdr>
    </w:div>
    <w:div w:id="105587608">
      <w:bodyDiv w:val="1"/>
      <w:marLeft w:val="0"/>
      <w:marRight w:val="0"/>
      <w:marTop w:val="0"/>
      <w:marBottom w:val="0"/>
      <w:divBdr>
        <w:top w:val="none" w:sz="0" w:space="0" w:color="auto"/>
        <w:left w:val="none" w:sz="0" w:space="0" w:color="auto"/>
        <w:bottom w:val="none" w:sz="0" w:space="0" w:color="auto"/>
        <w:right w:val="none" w:sz="0" w:space="0" w:color="auto"/>
      </w:divBdr>
    </w:div>
    <w:div w:id="109668931">
      <w:bodyDiv w:val="1"/>
      <w:marLeft w:val="0"/>
      <w:marRight w:val="0"/>
      <w:marTop w:val="0"/>
      <w:marBottom w:val="0"/>
      <w:divBdr>
        <w:top w:val="none" w:sz="0" w:space="0" w:color="auto"/>
        <w:left w:val="none" w:sz="0" w:space="0" w:color="auto"/>
        <w:bottom w:val="none" w:sz="0" w:space="0" w:color="auto"/>
        <w:right w:val="none" w:sz="0" w:space="0" w:color="auto"/>
      </w:divBdr>
    </w:div>
    <w:div w:id="135418087">
      <w:bodyDiv w:val="1"/>
      <w:marLeft w:val="0"/>
      <w:marRight w:val="0"/>
      <w:marTop w:val="0"/>
      <w:marBottom w:val="0"/>
      <w:divBdr>
        <w:top w:val="none" w:sz="0" w:space="0" w:color="auto"/>
        <w:left w:val="none" w:sz="0" w:space="0" w:color="auto"/>
        <w:bottom w:val="none" w:sz="0" w:space="0" w:color="auto"/>
        <w:right w:val="none" w:sz="0" w:space="0" w:color="auto"/>
      </w:divBdr>
    </w:div>
    <w:div w:id="191768362">
      <w:bodyDiv w:val="1"/>
      <w:marLeft w:val="0"/>
      <w:marRight w:val="0"/>
      <w:marTop w:val="0"/>
      <w:marBottom w:val="0"/>
      <w:divBdr>
        <w:top w:val="none" w:sz="0" w:space="0" w:color="auto"/>
        <w:left w:val="none" w:sz="0" w:space="0" w:color="auto"/>
        <w:bottom w:val="none" w:sz="0" w:space="0" w:color="auto"/>
        <w:right w:val="none" w:sz="0" w:space="0" w:color="auto"/>
      </w:divBdr>
    </w:div>
    <w:div w:id="204022508">
      <w:bodyDiv w:val="1"/>
      <w:marLeft w:val="0"/>
      <w:marRight w:val="0"/>
      <w:marTop w:val="0"/>
      <w:marBottom w:val="0"/>
      <w:divBdr>
        <w:top w:val="none" w:sz="0" w:space="0" w:color="auto"/>
        <w:left w:val="none" w:sz="0" w:space="0" w:color="auto"/>
        <w:bottom w:val="none" w:sz="0" w:space="0" w:color="auto"/>
        <w:right w:val="none" w:sz="0" w:space="0" w:color="auto"/>
      </w:divBdr>
    </w:div>
    <w:div w:id="336927488">
      <w:bodyDiv w:val="1"/>
      <w:marLeft w:val="0"/>
      <w:marRight w:val="0"/>
      <w:marTop w:val="0"/>
      <w:marBottom w:val="0"/>
      <w:divBdr>
        <w:top w:val="none" w:sz="0" w:space="0" w:color="auto"/>
        <w:left w:val="none" w:sz="0" w:space="0" w:color="auto"/>
        <w:bottom w:val="none" w:sz="0" w:space="0" w:color="auto"/>
        <w:right w:val="none" w:sz="0" w:space="0" w:color="auto"/>
      </w:divBdr>
    </w:div>
    <w:div w:id="380902963">
      <w:bodyDiv w:val="1"/>
      <w:marLeft w:val="0"/>
      <w:marRight w:val="0"/>
      <w:marTop w:val="0"/>
      <w:marBottom w:val="0"/>
      <w:divBdr>
        <w:top w:val="none" w:sz="0" w:space="0" w:color="auto"/>
        <w:left w:val="none" w:sz="0" w:space="0" w:color="auto"/>
        <w:bottom w:val="none" w:sz="0" w:space="0" w:color="auto"/>
        <w:right w:val="none" w:sz="0" w:space="0" w:color="auto"/>
      </w:divBdr>
    </w:div>
    <w:div w:id="447820661">
      <w:bodyDiv w:val="1"/>
      <w:marLeft w:val="0"/>
      <w:marRight w:val="0"/>
      <w:marTop w:val="0"/>
      <w:marBottom w:val="0"/>
      <w:divBdr>
        <w:top w:val="none" w:sz="0" w:space="0" w:color="auto"/>
        <w:left w:val="none" w:sz="0" w:space="0" w:color="auto"/>
        <w:bottom w:val="none" w:sz="0" w:space="0" w:color="auto"/>
        <w:right w:val="none" w:sz="0" w:space="0" w:color="auto"/>
      </w:divBdr>
    </w:div>
    <w:div w:id="654183940">
      <w:bodyDiv w:val="1"/>
      <w:marLeft w:val="0"/>
      <w:marRight w:val="0"/>
      <w:marTop w:val="0"/>
      <w:marBottom w:val="0"/>
      <w:divBdr>
        <w:top w:val="none" w:sz="0" w:space="0" w:color="auto"/>
        <w:left w:val="none" w:sz="0" w:space="0" w:color="auto"/>
        <w:bottom w:val="none" w:sz="0" w:space="0" w:color="auto"/>
        <w:right w:val="none" w:sz="0" w:space="0" w:color="auto"/>
      </w:divBdr>
    </w:div>
    <w:div w:id="674962957">
      <w:bodyDiv w:val="1"/>
      <w:marLeft w:val="0"/>
      <w:marRight w:val="0"/>
      <w:marTop w:val="0"/>
      <w:marBottom w:val="0"/>
      <w:divBdr>
        <w:top w:val="none" w:sz="0" w:space="0" w:color="auto"/>
        <w:left w:val="none" w:sz="0" w:space="0" w:color="auto"/>
        <w:bottom w:val="none" w:sz="0" w:space="0" w:color="auto"/>
        <w:right w:val="none" w:sz="0" w:space="0" w:color="auto"/>
      </w:divBdr>
    </w:div>
    <w:div w:id="849950240">
      <w:bodyDiv w:val="1"/>
      <w:marLeft w:val="0"/>
      <w:marRight w:val="0"/>
      <w:marTop w:val="0"/>
      <w:marBottom w:val="0"/>
      <w:divBdr>
        <w:top w:val="none" w:sz="0" w:space="0" w:color="auto"/>
        <w:left w:val="none" w:sz="0" w:space="0" w:color="auto"/>
        <w:bottom w:val="none" w:sz="0" w:space="0" w:color="auto"/>
        <w:right w:val="none" w:sz="0" w:space="0" w:color="auto"/>
      </w:divBdr>
    </w:div>
    <w:div w:id="948925594">
      <w:bodyDiv w:val="1"/>
      <w:marLeft w:val="0"/>
      <w:marRight w:val="0"/>
      <w:marTop w:val="0"/>
      <w:marBottom w:val="0"/>
      <w:divBdr>
        <w:top w:val="none" w:sz="0" w:space="0" w:color="auto"/>
        <w:left w:val="none" w:sz="0" w:space="0" w:color="auto"/>
        <w:bottom w:val="none" w:sz="0" w:space="0" w:color="auto"/>
        <w:right w:val="none" w:sz="0" w:space="0" w:color="auto"/>
      </w:divBdr>
    </w:div>
    <w:div w:id="1109665140">
      <w:bodyDiv w:val="1"/>
      <w:marLeft w:val="0"/>
      <w:marRight w:val="0"/>
      <w:marTop w:val="0"/>
      <w:marBottom w:val="0"/>
      <w:divBdr>
        <w:top w:val="none" w:sz="0" w:space="0" w:color="auto"/>
        <w:left w:val="none" w:sz="0" w:space="0" w:color="auto"/>
        <w:bottom w:val="none" w:sz="0" w:space="0" w:color="auto"/>
        <w:right w:val="none" w:sz="0" w:space="0" w:color="auto"/>
      </w:divBdr>
    </w:div>
    <w:div w:id="1118374971">
      <w:bodyDiv w:val="1"/>
      <w:marLeft w:val="0"/>
      <w:marRight w:val="0"/>
      <w:marTop w:val="0"/>
      <w:marBottom w:val="0"/>
      <w:divBdr>
        <w:top w:val="none" w:sz="0" w:space="0" w:color="auto"/>
        <w:left w:val="none" w:sz="0" w:space="0" w:color="auto"/>
        <w:bottom w:val="none" w:sz="0" w:space="0" w:color="auto"/>
        <w:right w:val="none" w:sz="0" w:space="0" w:color="auto"/>
      </w:divBdr>
    </w:div>
    <w:div w:id="1144396439">
      <w:bodyDiv w:val="1"/>
      <w:marLeft w:val="0"/>
      <w:marRight w:val="0"/>
      <w:marTop w:val="0"/>
      <w:marBottom w:val="0"/>
      <w:divBdr>
        <w:top w:val="none" w:sz="0" w:space="0" w:color="auto"/>
        <w:left w:val="none" w:sz="0" w:space="0" w:color="auto"/>
        <w:bottom w:val="none" w:sz="0" w:space="0" w:color="auto"/>
        <w:right w:val="none" w:sz="0" w:space="0" w:color="auto"/>
      </w:divBdr>
    </w:div>
    <w:div w:id="1235551620">
      <w:bodyDiv w:val="1"/>
      <w:marLeft w:val="0"/>
      <w:marRight w:val="0"/>
      <w:marTop w:val="0"/>
      <w:marBottom w:val="0"/>
      <w:divBdr>
        <w:top w:val="none" w:sz="0" w:space="0" w:color="auto"/>
        <w:left w:val="none" w:sz="0" w:space="0" w:color="auto"/>
        <w:bottom w:val="none" w:sz="0" w:space="0" w:color="auto"/>
        <w:right w:val="none" w:sz="0" w:space="0" w:color="auto"/>
      </w:divBdr>
    </w:div>
    <w:div w:id="1245797457">
      <w:bodyDiv w:val="1"/>
      <w:marLeft w:val="0"/>
      <w:marRight w:val="0"/>
      <w:marTop w:val="0"/>
      <w:marBottom w:val="0"/>
      <w:divBdr>
        <w:top w:val="none" w:sz="0" w:space="0" w:color="auto"/>
        <w:left w:val="none" w:sz="0" w:space="0" w:color="auto"/>
        <w:bottom w:val="none" w:sz="0" w:space="0" w:color="auto"/>
        <w:right w:val="none" w:sz="0" w:space="0" w:color="auto"/>
      </w:divBdr>
    </w:div>
    <w:div w:id="1367213595">
      <w:bodyDiv w:val="1"/>
      <w:marLeft w:val="0"/>
      <w:marRight w:val="0"/>
      <w:marTop w:val="0"/>
      <w:marBottom w:val="0"/>
      <w:divBdr>
        <w:top w:val="none" w:sz="0" w:space="0" w:color="auto"/>
        <w:left w:val="none" w:sz="0" w:space="0" w:color="auto"/>
        <w:bottom w:val="none" w:sz="0" w:space="0" w:color="auto"/>
        <w:right w:val="none" w:sz="0" w:space="0" w:color="auto"/>
      </w:divBdr>
    </w:div>
    <w:div w:id="1497764876">
      <w:bodyDiv w:val="1"/>
      <w:marLeft w:val="0"/>
      <w:marRight w:val="0"/>
      <w:marTop w:val="0"/>
      <w:marBottom w:val="0"/>
      <w:divBdr>
        <w:top w:val="none" w:sz="0" w:space="0" w:color="auto"/>
        <w:left w:val="none" w:sz="0" w:space="0" w:color="auto"/>
        <w:bottom w:val="none" w:sz="0" w:space="0" w:color="auto"/>
        <w:right w:val="none" w:sz="0" w:space="0" w:color="auto"/>
      </w:divBdr>
    </w:div>
    <w:div w:id="1692342264">
      <w:bodyDiv w:val="1"/>
      <w:marLeft w:val="0"/>
      <w:marRight w:val="0"/>
      <w:marTop w:val="0"/>
      <w:marBottom w:val="0"/>
      <w:divBdr>
        <w:top w:val="none" w:sz="0" w:space="0" w:color="auto"/>
        <w:left w:val="none" w:sz="0" w:space="0" w:color="auto"/>
        <w:bottom w:val="none" w:sz="0" w:space="0" w:color="auto"/>
        <w:right w:val="none" w:sz="0" w:space="0" w:color="auto"/>
      </w:divBdr>
    </w:div>
    <w:div w:id="1838307818">
      <w:bodyDiv w:val="1"/>
      <w:marLeft w:val="0"/>
      <w:marRight w:val="0"/>
      <w:marTop w:val="0"/>
      <w:marBottom w:val="0"/>
      <w:divBdr>
        <w:top w:val="none" w:sz="0" w:space="0" w:color="auto"/>
        <w:left w:val="none" w:sz="0" w:space="0" w:color="auto"/>
        <w:bottom w:val="none" w:sz="0" w:space="0" w:color="auto"/>
        <w:right w:val="none" w:sz="0" w:space="0" w:color="auto"/>
      </w:divBdr>
    </w:div>
    <w:div w:id="20965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hlismiadaraintan.p@gmail.com" TargetMode="External"/><Relationship Id="rId13" Type="http://schemas.openxmlformats.org/officeDocument/2006/relationships/header" Target="header3.xml"/><Relationship Id="rId18" Type="http://schemas.openxmlformats.org/officeDocument/2006/relationships/chart" Target="charts/chart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yperlink" Target="http://journal.unnes.ac.id/nju/index.php/kreano/article/view/2613/267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invertIfNegative val="0"/>
          <c:dPt>
            <c:idx val="0"/>
            <c:invertIfNegative val="0"/>
            <c:bubble3D val="0"/>
            <c:spPr>
              <a:solidFill>
                <a:srgbClr val="C00000"/>
              </a:solidFill>
            </c:spPr>
          </c:dPt>
          <c:dPt>
            <c:idx val="1"/>
            <c:invertIfNegative val="0"/>
            <c:bubble3D val="0"/>
            <c:spPr>
              <a:solidFill>
                <a:srgbClr val="00B0F0"/>
              </a:solidFill>
            </c:spPr>
          </c:dPt>
          <c:dPt>
            <c:idx val="2"/>
            <c:invertIfNegative val="0"/>
            <c:bubble3D val="0"/>
            <c:spPr>
              <a:solidFill>
                <a:srgbClr val="00B050"/>
              </a:solidFill>
            </c:spPr>
          </c:dPt>
          <c:dPt>
            <c:idx val="3"/>
            <c:invertIfNegative val="0"/>
            <c:bubble3D val="0"/>
            <c:spPr>
              <a:solidFill>
                <a:srgbClr val="FF0000"/>
              </a:solidFill>
            </c:spPr>
          </c:dPt>
          <c:dPt>
            <c:idx val="4"/>
            <c:invertIfNegative val="0"/>
            <c:bubble3D val="0"/>
            <c:spPr>
              <a:solidFill>
                <a:srgbClr val="002060"/>
              </a:solidFill>
            </c:spPr>
          </c:dPt>
          <c:dPt>
            <c:idx val="5"/>
            <c:invertIfNegative val="0"/>
            <c:bubble3D val="0"/>
            <c:spPr>
              <a:solidFill>
                <a:srgbClr val="FFC000"/>
              </a:solidFill>
            </c:spPr>
          </c:dPt>
          <c:dPt>
            <c:idx val="6"/>
            <c:invertIfNegative val="0"/>
            <c:bubble3D val="0"/>
            <c:spPr>
              <a:solidFill>
                <a:srgbClr val="7030A0"/>
              </a:solidFill>
            </c:spPr>
          </c:dPt>
          <c:cat>
            <c:strRef>
              <c:f>Sheet1!$A$1:$A$7</c:f>
              <c:strCache>
                <c:ptCount val="7"/>
                <c:pt idx="0">
                  <c:v>Kerelevansian</c:v>
                </c:pt>
                <c:pt idx="1">
                  <c:v>Keakuratan</c:v>
                </c:pt>
                <c:pt idx="2">
                  <c:v>Kelengkapan Sajian</c:v>
                </c:pt>
                <c:pt idx="3">
                  <c:v>Sistematika Sajian</c:v>
                </c:pt>
                <c:pt idx="4">
                  <c:v>Kesesuaian Sajian </c:v>
                </c:pt>
                <c:pt idx="5">
                  <c:v>Ketepatan Bahasa </c:v>
                </c:pt>
                <c:pt idx="6">
                  <c:v>Keterbacaan</c:v>
                </c:pt>
              </c:strCache>
            </c:strRef>
          </c:cat>
          <c:val>
            <c:numRef>
              <c:f>Sheet1!$B$1:$B$7</c:f>
              <c:numCache>
                <c:formatCode>0%</c:formatCode>
                <c:ptCount val="7"/>
                <c:pt idx="0">
                  <c:v>1</c:v>
                </c:pt>
                <c:pt idx="1">
                  <c:v>1</c:v>
                </c:pt>
                <c:pt idx="2">
                  <c:v>1</c:v>
                </c:pt>
                <c:pt idx="3">
                  <c:v>1</c:v>
                </c:pt>
                <c:pt idx="4">
                  <c:v>1</c:v>
                </c:pt>
                <c:pt idx="5">
                  <c:v>0.8</c:v>
                </c:pt>
                <c:pt idx="6">
                  <c:v>1</c:v>
                </c:pt>
              </c:numCache>
            </c:numRef>
          </c:val>
        </c:ser>
        <c:dLbls>
          <c:showLegendKey val="0"/>
          <c:showVal val="0"/>
          <c:showCatName val="0"/>
          <c:showSerName val="0"/>
          <c:showPercent val="0"/>
          <c:showBubbleSize val="0"/>
        </c:dLbls>
        <c:gapWidth val="150"/>
        <c:axId val="152952832"/>
        <c:axId val="152954752"/>
      </c:barChart>
      <c:catAx>
        <c:axId val="152952832"/>
        <c:scaling>
          <c:orientation val="minMax"/>
        </c:scaling>
        <c:delete val="0"/>
        <c:axPos val="b"/>
        <c:title>
          <c:tx>
            <c:rich>
              <a:bodyPr/>
              <a:lstStyle/>
              <a:p>
                <a:pPr>
                  <a:defRPr lang="id-ID"/>
                </a:pPr>
                <a:r>
                  <a:rPr lang="id-ID" sz="800">
                    <a:latin typeface="Times New Roman" pitchFamily="18" charset="0"/>
                    <a:cs typeface="Times New Roman" pitchFamily="18" charset="0"/>
                  </a:rPr>
                  <a:t>Kriteria</a:t>
                </a:r>
                <a:r>
                  <a:rPr lang="id-ID" sz="800" baseline="0">
                    <a:latin typeface="Times New Roman" pitchFamily="18" charset="0"/>
                    <a:cs typeface="Times New Roman" pitchFamily="18" charset="0"/>
                  </a:rPr>
                  <a:t> Validitas Materi pada Buku Supelemen</a:t>
                </a:r>
                <a:endParaRPr lang="id-ID" sz="800">
                  <a:latin typeface="Times New Roman" pitchFamily="18" charset="0"/>
                  <a:cs typeface="Times New Roman" pitchFamily="18" charset="0"/>
                </a:endParaRPr>
              </a:p>
            </c:rich>
          </c:tx>
          <c:layout>
            <c:manualLayout>
              <c:xMode val="edge"/>
              <c:yMode val="edge"/>
              <c:x val="0.15266954345429012"/>
              <c:y val="0.85223912113314704"/>
            </c:manualLayout>
          </c:layout>
          <c:overlay val="0"/>
        </c:title>
        <c:numFmt formatCode="General" sourceLinked="0"/>
        <c:majorTickMark val="out"/>
        <c:minorTickMark val="none"/>
        <c:tickLblPos val="nextTo"/>
        <c:txPr>
          <a:bodyPr/>
          <a:lstStyle/>
          <a:p>
            <a:pPr>
              <a:defRPr lang="id-ID" sz="700" b="0">
                <a:latin typeface="Times New Roman" pitchFamily="18" charset="0"/>
                <a:cs typeface="Times New Roman" pitchFamily="18" charset="0"/>
              </a:defRPr>
            </a:pPr>
            <a:endParaRPr lang="id-ID"/>
          </a:p>
        </c:txPr>
        <c:crossAx val="152954752"/>
        <c:crosses val="autoZero"/>
        <c:auto val="1"/>
        <c:lblAlgn val="ctr"/>
        <c:lblOffset val="100"/>
        <c:noMultiLvlLbl val="0"/>
      </c:catAx>
      <c:valAx>
        <c:axId val="152954752"/>
        <c:scaling>
          <c:orientation val="minMax"/>
        </c:scaling>
        <c:delete val="0"/>
        <c:axPos val="l"/>
        <c:majorGridlines/>
        <c:title>
          <c:tx>
            <c:rich>
              <a:bodyPr rot="-5400000" vert="horz"/>
              <a:lstStyle/>
              <a:p>
                <a:pPr>
                  <a:defRPr lang="id-ID" sz="900">
                    <a:latin typeface="Times New Roman" pitchFamily="18" charset="0"/>
                    <a:cs typeface="Times New Roman" pitchFamily="18" charset="0"/>
                  </a:defRPr>
                </a:pPr>
                <a:r>
                  <a:rPr lang="id-ID" sz="900">
                    <a:latin typeface="Times New Roman" pitchFamily="18" charset="0"/>
                    <a:cs typeface="Times New Roman" pitchFamily="18" charset="0"/>
                  </a:rPr>
                  <a:t>Persentase</a:t>
                </a:r>
              </a:p>
            </c:rich>
          </c:tx>
          <c:overlay val="0"/>
        </c:title>
        <c:numFmt formatCode="0%" sourceLinked="1"/>
        <c:majorTickMark val="out"/>
        <c:minorTickMark val="none"/>
        <c:tickLblPos val="nextTo"/>
        <c:txPr>
          <a:bodyPr/>
          <a:lstStyle/>
          <a:p>
            <a:pPr>
              <a:defRPr lang="id-ID" sz="900"/>
            </a:pPr>
            <a:endParaRPr lang="id-ID"/>
          </a:p>
        </c:txPr>
        <c:crossAx val="1529528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col"/>
        <c:grouping val="clustered"/>
        <c:varyColors val="0"/>
        <c:ser>
          <c:idx val="0"/>
          <c:order val="0"/>
          <c:invertIfNegative val="0"/>
          <c:dPt>
            <c:idx val="0"/>
            <c:invertIfNegative val="0"/>
            <c:bubble3D val="0"/>
            <c:spPr>
              <a:solidFill>
                <a:srgbClr val="FF0000"/>
              </a:solidFill>
            </c:spPr>
          </c:dPt>
          <c:dPt>
            <c:idx val="1"/>
            <c:invertIfNegative val="0"/>
            <c:bubble3D val="0"/>
            <c:spPr>
              <a:solidFill>
                <a:schemeClr val="accent6">
                  <a:lumMod val="75000"/>
                </a:schemeClr>
              </a:solidFill>
            </c:spPr>
          </c:dPt>
          <c:dPt>
            <c:idx val="2"/>
            <c:invertIfNegative val="0"/>
            <c:bubble3D val="0"/>
            <c:spPr>
              <a:solidFill>
                <a:srgbClr val="00B050"/>
              </a:solidFill>
            </c:spPr>
          </c:dPt>
          <c:cat>
            <c:strRef>
              <c:f>Sheet2!$A$1:$A$3</c:f>
              <c:strCache>
                <c:ptCount val="3"/>
                <c:pt idx="0">
                  <c:v>Sampul</c:v>
                </c:pt>
                <c:pt idx="1">
                  <c:v>Isi</c:v>
                </c:pt>
                <c:pt idx="2">
                  <c:v>Fisik</c:v>
                </c:pt>
              </c:strCache>
            </c:strRef>
          </c:cat>
          <c:val>
            <c:numRef>
              <c:f>Sheet2!$B$1:$B$3</c:f>
              <c:numCache>
                <c:formatCode>0%</c:formatCode>
                <c:ptCount val="3"/>
                <c:pt idx="0">
                  <c:v>1</c:v>
                </c:pt>
                <c:pt idx="1">
                  <c:v>1</c:v>
                </c:pt>
                <c:pt idx="2">
                  <c:v>1</c:v>
                </c:pt>
              </c:numCache>
            </c:numRef>
          </c:val>
        </c:ser>
        <c:dLbls>
          <c:showLegendKey val="0"/>
          <c:showVal val="0"/>
          <c:showCatName val="0"/>
          <c:showSerName val="0"/>
          <c:showPercent val="0"/>
          <c:showBubbleSize val="0"/>
        </c:dLbls>
        <c:gapWidth val="150"/>
        <c:axId val="229259904"/>
        <c:axId val="229262080"/>
      </c:barChart>
      <c:catAx>
        <c:axId val="229259904"/>
        <c:scaling>
          <c:orientation val="minMax"/>
        </c:scaling>
        <c:delete val="0"/>
        <c:axPos val="b"/>
        <c:title>
          <c:tx>
            <c:rich>
              <a:bodyPr/>
              <a:lstStyle/>
              <a:p>
                <a:pPr>
                  <a:defRPr lang="id-ID" sz="800"/>
                </a:pPr>
                <a:r>
                  <a:rPr lang="id-ID" sz="800" b="1" i="0" baseline="0">
                    <a:effectLst/>
                    <a:latin typeface="Times New Roman" pitchFamily="18" charset="0"/>
                    <a:cs typeface="Times New Roman" pitchFamily="18" charset="0"/>
                  </a:rPr>
                  <a:t>Kriteria Validitas Desain Buku Supelemen</a:t>
                </a:r>
                <a:endParaRPr lang="id-ID" sz="800">
                  <a:effectLst/>
                  <a:latin typeface="Times New Roman" pitchFamily="18" charset="0"/>
                  <a:cs typeface="Times New Roman" pitchFamily="18" charset="0"/>
                </a:endParaRPr>
              </a:p>
            </c:rich>
          </c:tx>
          <c:overlay val="0"/>
        </c:title>
        <c:numFmt formatCode="General" sourceLinked="0"/>
        <c:majorTickMark val="out"/>
        <c:minorTickMark val="none"/>
        <c:tickLblPos val="nextTo"/>
        <c:txPr>
          <a:bodyPr/>
          <a:lstStyle/>
          <a:p>
            <a:pPr>
              <a:defRPr lang="id-ID" b="0">
                <a:latin typeface="Times New Roman" pitchFamily="18" charset="0"/>
                <a:cs typeface="Times New Roman" pitchFamily="18" charset="0"/>
              </a:defRPr>
            </a:pPr>
            <a:endParaRPr lang="id-ID"/>
          </a:p>
        </c:txPr>
        <c:crossAx val="229262080"/>
        <c:crosses val="autoZero"/>
        <c:auto val="1"/>
        <c:lblAlgn val="ctr"/>
        <c:lblOffset val="100"/>
        <c:noMultiLvlLbl val="0"/>
      </c:catAx>
      <c:valAx>
        <c:axId val="229262080"/>
        <c:scaling>
          <c:orientation val="minMax"/>
        </c:scaling>
        <c:delete val="0"/>
        <c:axPos val="l"/>
        <c:majorGridlines/>
        <c:title>
          <c:tx>
            <c:rich>
              <a:bodyPr rot="-5400000" vert="horz"/>
              <a:lstStyle/>
              <a:p>
                <a:pPr>
                  <a:defRPr lang="id-ID">
                    <a:latin typeface="Times New Roman" pitchFamily="18" charset="0"/>
                    <a:cs typeface="Times New Roman" pitchFamily="18" charset="0"/>
                  </a:defRPr>
                </a:pPr>
                <a:r>
                  <a:rPr lang="id-ID">
                    <a:latin typeface="Times New Roman" pitchFamily="18" charset="0"/>
                    <a:cs typeface="Times New Roman" pitchFamily="18" charset="0"/>
                  </a:rPr>
                  <a:t>Persentase</a:t>
                </a:r>
              </a:p>
            </c:rich>
          </c:tx>
          <c:overlay val="0"/>
        </c:title>
        <c:numFmt formatCode="0%" sourceLinked="1"/>
        <c:majorTickMark val="out"/>
        <c:minorTickMark val="none"/>
        <c:tickLblPos val="nextTo"/>
        <c:txPr>
          <a:bodyPr/>
          <a:lstStyle/>
          <a:p>
            <a:pPr>
              <a:defRPr lang="id-ID">
                <a:latin typeface="Times New Roman" pitchFamily="18" charset="0"/>
                <a:cs typeface="Times New Roman" pitchFamily="18" charset="0"/>
              </a:defRPr>
            </a:pPr>
            <a:endParaRPr lang="id-ID"/>
          </a:p>
        </c:txPr>
        <c:crossAx val="229259904"/>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00B050"/>
            </a:solidFill>
          </c:spPr>
          <c:invertIfNegative val="0"/>
          <c:dPt>
            <c:idx val="1"/>
            <c:invertIfNegative val="0"/>
            <c:bubble3D val="0"/>
            <c:spPr>
              <a:solidFill>
                <a:srgbClr val="C00000"/>
              </a:solidFill>
            </c:spPr>
          </c:dPt>
          <c:dLbls>
            <c:spPr>
              <a:noFill/>
              <a:ln>
                <a:noFill/>
              </a:ln>
              <a:effectLst/>
            </c:spPr>
            <c:txPr>
              <a:bodyPr/>
              <a:lstStyle/>
              <a:p>
                <a:pPr>
                  <a:defRPr lang="id-ID"/>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Sheet6!$C$2:$D$2</c:f>
              <c:strCache>
                <c:ptCount val="2"/>
                <c:pt idx="0">
                  <c:v>Uji Coba 1</c:v>
                </c:pt>
                <c:pt idx="1">
                  <c:v>Uji Coba 2</c:v>
                </c:pt>
              </c:strCache>
            </c:strRef>
          </c:cat>
          <c:val>
            <c:numRef>
              <c:f>Sheet6!$C$3:$D$3</c:f>
              <c:numCache>
                <c:formatCode>General</c:formatCode>
                <c:ptCount val="2"/>
                <c:pt idx="0">
                  <c:v>25.79</c:v>
                </c:pt>
                <c:pt idx="1">
                  <c:v>44.93</c:v>
                </c:pt>
              </c:numCache>
            </c:numRef>
          </c:val>
        </c:ser>
        <c:dLbls>
          <c:showLegendKey val="0"/>
          <c:showVal val="1"/>
          <c:showCatName val="0"/>
          <c:showSerName val="0"/>
          <c:showPercent val="0"/>
          <c:showBubbleSize val="0"/>
        </c:dLbls>
        <c:gapWidth val="150"/>
        <c:axId val="229285888"/>
        <c:axId val="229289344"/>
      </c:barChart>
      <c:catAx>
        <c:axId val="229285888"/>
        <c:scaling>
          <c:orientation val="minMax"/>
        </c:scaling>
        <c:delete val="0"/>
        <c:axPos val="b"/>
        <c:title>
          <c:tx>
            <c:rich>
              <a:bodyPr/>
              <a:lstStyle/>
              <a:p>
                <a:pPr>
                  <a:defRPr lang="id-ID"/>
                </a:pPr>
                <a:r>
                  <a:rPr lang="id-ID" sz="900"/>
                  <a:t>Hasil Tes</a:t>
                </a:r>
                <a:r>
                  <a:rPr lang="id-ID" sz="900" baseline="0"/>
                  <a:t> Siswa</a:t>
                </a:r>
                <a:endParaRPr lang="id-ID" sz="900"/>
              </a:p>
            </c:rich>
          </c:tx>
          <c:overlay val="0"/>
        </c:title>
        <c:numFmt formatCode="General" sourceLinked="0"/>
        <c:majorTickMark val="out"/>
        <c:minorTickMark val="none"/>
        <c:tickLblPos val="nextTo"/>
        <c:txPr>
          <a:bodyPr/>
          <a:lstStyle/>
          <a:p>
            <a:pPr>
              <a:defRPr lang="id-ID"/>
            </a:pPr>
            <a:endParaRPr lang="id-ID"/>
          </a:p>
        </c:txPr>
        <c:crossAx val="229289344"/>
        <c:crosses val="autoZero"/>
        <c:auto val="1"/>
        <c:lblAlgn val="ctr"/>
        <c:lblOffset val="100"/>
        <c:noMultiLvlLbl val="0"/>
      </c:catAx>
      <c:valAx>
        <c:axId val="229289344"/>
        <c:scaling>
          <c:orientation val="minMax"/>
        </c:scaling>
        <c:delete val="0"/>
        <c:axPos val="l"/>
        <c:majorGridlines/>
        <c:title>
          <c:tx>
            <c:rich>
              <a:bodyPr rot="-5400000" vert="horz"/>
              <a:lstStyle/>
              <a:p>
                <a:pPr>
                  <a:defRPr lang="id-ID"/>
                </a:pPr>
                <a:r>
                  <a:rPr lang="id-ID" sz="900"/>
                  <a:t>nilai t empirik (t hitung)</a:t>
                </a:r>
              </a:p>
            </c:rich>
          </c:tx>
          <c:overlay val="0"/>
        </c:title>
        <c:numFmt formatCode="General" sourceLinked="1"/>
        <c:majorTickMark val="out"/>
        <c:minorTickMark val="none"/>
        <c:tickLblPos val="nextTo"/>
        <c:txPr>
          <a:bodyPr/>
          <a:lstStyle/>
          <a:p>
            <a:pPr>
              <a:defRPr lang="id-ID"/>
            </a:pPr>
            <a:endParaRPr lang="id-ID"/>
          </a:p>
        </c:txPr>
        <c:crossAx val="2292858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rgbClr val="FFC000"/>
              </a:solidFill>
            </c:spPr>
          </c:dPt>
          <c:cat>
            <c:strRef>
              <c:f>Sheet7!$A$1:$B$1</c:f>
              <c:strCache>
                <c:ptCount val="2"/>
                <c:pt idx="0">
                  <c:v>Uji Coba 1</c:v>
                </c:pt>
                <c:pt idx="1">
                  <c:v>Uji Coba 2</c:v>
                </c:pt>
              </c:strCache>
            </c:strRef>
          </c:cat>
          <c:val>
            <c:numRef>
              <c:f>Sheet7!$A$2:$B$2</c:f>
              <c:numCache>
                <c:formatCode>0%</c:formatCode>
                <c:ptCount val="2"/>
                <c:pt idx="0">
                  <c:v>1</c:v>
                </c:pt>
                <c:pt idx="1">
                  <c:v>1</c:v>
                </c:pt>
              </c:numCache>
            </c:numRef>
          </c:val>
        </c:ser>
        <c:dLbls>
          <c:showLegendKey val="0"/>
          <c:showVal val="0"/>
          <c:showCatName val="0"/>
          <c:showSerName val="0"/>
          <c:showPercent val="0"/>
          <c:showBubbleSize val="0"/>
        </c:dLbls>
        <c:gapWidth val="150"/>
        <c:axId val="229449728"/>
        <c:axId val="229451648"/>
      </c:barChart>
      <c:catAx>
        <c:axId val="229449728"/>
        <c:scaling>
          <c:orientation val="minMax"/>
        </c:scaling>
        <c:delete val="0"/>
        <c:axPos val="b"/>
        <c:title>
          <c:tx>
            <c:rich>
              <a:bodyPr/>
              <a:lstStyle/>
              <a:p>
                <a:pPr>
                  <a:defRPr lang="id-ID">
                    <a:latin typeface="Times New Roman" pitchFamily="18" charset="0"/>
                    <a:cs typeface="Times New Roman" pitchFamily="18" charset="0"/>
                  </a:defRPr>
                </a:pPr>
                <a:r>
                  <a:rPr lang="id-ID">
                    <a:latin typeface="Times New Roman" pitchFamily="18" charset="0"/>
                    <a:cs typeface="Times New Roman" pitchFamily="18" charset="0"/>
                  </a:rPr>
                  <a:t>Tanggapan Siswa</a:t>
                </a:r>
              </a:p>
            </c:rich>
          </c:tx>
          <c:overlay val="0"/>
        </c:title>
        <c:numFmt formatCode="General" sourceLinked="0"/>
        <c:majorTickMark val="out"/>
        <c:minorTickMark val="none"/>
        <c:tickLblPos val="nextTo"/>
        <c:txPr>
          <a:bodyPr/>
          <a:lstStyle/>
          <a:p>
            <a:pPr>
              <a:defRPr lang="id-ID">
                <a:latin typeface="Times New Roman" pitchFamily="18" charset="0"/>
                <a:cs typeface="Times New Roman" pitchFamily="18" charset="0"/>
              </a:defRPr>
            </a:pPr>
            <a:endParaRPr lang="id-ID"/>
          </a:p>
        </c:txPr>
        <c:crossAx val="229451648"/>
        <c:crosses val="autoZero"/>
        <c:auto val="1"/>
        <c:lblAlgn val="ctr"/>
        <c:lblOffset val="100"/>
        <c:noMultiLvlLbl val="0"/>
      </c:catAx>
      <c:valAx>
        <c:axId val="229451648"/>
        <c:scaling>
          <c:orientation val="minMax"/>
        </c:scaling>
        <c:delete val="0"/>
        <c:axPos val="l"/>
        <c:majorGridlines/>
        <c:title>
          <c:tx>
            <c:rich>
              <a:bodyPr rot="-5400000" vert="horz"/>
              <a:lstStyle/>
              <a:p>
                <a:pPr>
                  <a:defRPr lang="id-ID">
                    <a:latin typeface="Times New Roman" pitchFamily="18" charset="0"/>
                    <a:cs typeface="Times New Roman" pitchFamily="18" charset="0"/>
                  </a:defRPr>
                </a:pPr>
                <a:r>
                  <a:rPr lang="id-ID">
                    <a:latin typeface="Times New Roman" pitchFamily="18" charset="0"/>
                    <a:cs typeface="Times New Roman" pitchFamily="18" charset="0"/>
                  </a:rPr>
                  <a:t>Persentase</a:t>
                </a:r>
              </a:p>
            </c:rich>
          </c:tx>
          <c:overlay val="0"/>
        </c:title>
        <c:numFmt formatCode="0%" sourceLinked="1"/>
        <c:majorTickMark val="out"/>
        <c:minorTickMark val="none"/>
        <c:tickLblPos val="nextTo"/>
        <c:txPr>
          <a:bodyPr/>
          <a:lstStyle/>
          <a:p>
            <a:pPr>
              <a:defRPr lang="id-ID">
                <a:latin typeface="Times New Roman" pitchFamily="18" charset="0"/>
                <a:cs typeface="Times New Roman" pitchFamily="18" charset="0"/>
              </a:defRPr>
            </a:pPr>
            <a:endParaRPr lang="id-ID"/>
          </a:p>
        </c:txPr>
        <c:crossAx val="229449728"/>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0.75304</cdr:y>
    </cdr:from>
    <cdr:to>
      <cdr:x>1</cdr:x>
      <cdr:y>1</cdr:y>
    </cdr:to>
    <cdr:sp macro="" textlink="">
      <cdr:nvSpPr>
        <cdr:cNvPr id="2" name="Text Box 1"/>
        <cdr:cNvSpPr txBox="1"/>
      </cdr:nvSpPr>
      <cdr:spPr>
        <a:xfrm xmlns:a="http://schemas.openxmlformats.org/drawingml/2006/main">
          <a:off x="0" y="1619250"/>
          <a:ext cx="2933700"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6760</Words>
  <Characters>38536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45206</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duta</cp:lastModifiedBy>
  <cp:revision>6</cp:revision>
  <cp:lastPrinted>2015-05-18T23:42:00Z</cp:lastPrinted>
  <dcterms:created xsi:type="dcterms:W3CDTF">2015-05-19T00:02:00Z</dcterms:created>
  <dcterms:modified xsi:type="dcterms:W3CDTF">2016-06-25T15:11:00Z</dcterms:modified>
</cp:coreProperties>
</file>