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5C" w:rsidRPr="00BF3D5C" w:rsidRDefault="00997391" w:rsidP="00BF3D5C">
      <w:pPr>
        <w:pStyle w:val="Stylepapertitle14pt"/>
        <w:rPr>
          <w:rFonts w:ascii="Book Antiqua" w:hAnsi="Book Antiqua"/>
          <w:b/>
          <w:sz w:val="20"/>
          <w:szCs w:val="20"/>
        </w:rPr>
      </w:pPr>
      <w:r w:rsidRPr="00BF3D5C">
        <w:rPr>
          <w:rFonts w:ascii="Book Antiqua" w:hAnsi="Book Antiqua"/>
          <w:b/>
          <w:sz w:val="20"/>
          <w:szCs w:val="20"/>
        </w:rPr>
        <w:t xml:space="preserve">PENGEMBANGAN PERMAINAN </w:t>
      </w:r>
      <w:r w:rsidRPr="00BF3D5C">
        <w:rPr>
          <w:rFonts w:ascii="Book Antiqua" w:hAnsi="Book Antiqua"/>
          <w:b/>
          <w:i/>
          <w:sz w:val="20"/>
          <w:szCs w:val="20"/>
        </w:rPr>
        <w:t xml:space="preserve">JAMURAN </w:t>
      </w:r>
      <w:r w:rsidRPr="00BF3D5C">
        <w:rPr>
          <w:rFonts w:ascii="Book Antiqua" w:hAnsi="Book Antiqua"/>
          <w:b/>
          <w:sz w:val="20"/>
          <w:szCs w:val="20"/>
        </w:rPr>
        <w:t xml:space="preserve">SEBAGAI MEDIA PEMBELAJARAN PADA MATERI INTERAKSI MAKHLUK HIDUP DENGAN LINGKUNGAN DI KELAS VII </w:t>
      </w:r>
    </w:p>
    <w:p w:rsidR="00BF3D5C" w:rsidRPr="00BF3D5C" w:rsidRDefault="00BF3D5C" w:rsidP="00BF3D5C">
      <w:pPr>
        <w:pStyle w:val="StyleAuthorBold"/>
        <w:spacing w:line="276" w:lineRule="auto"/>
        <w:rPr>
          <w:rFonts w:ascii="Book Antiqua" w:hAnsi="Book Antiqua"/>
          <w:sz w:val="20"/>
          <w:szCs w:val="20"/>
          <w:lang w:val="id-ID"/>
        </w:rPr>
      </w:pPr>
      <w:r w:rsidRPr="00BF3D5C">
        <w:rPr>
          <w:rFonts w:ascii="Book Antiqua" w:hAnsi="Book Antiqua"/>
          <w:sz w:val="20"/>
          <w:szCs w:val="20"/>
        </w:rPr>
        <w:t>Dina Liswati</w:t>
      </w:r>
      <w:r w:rsidRPr="00BF3D5C">
        <w:rPr>
          <w:rFonts w:ascii="Book Antiqua" w:hAnsi="Book Antiqua"/>
          <w:sz w:val="20"/>
          <w:szCs w:val="20"/>
          <w:vertAlign w:val="superscript"/>
        </w:rPr>
        <w:t>1)</w:t>
      </w:r>
      <w:r w:rsidRPr="00BF3D5C">
        <w:rPr>
          <w:rFonts w:ascii="Book Antiqua" w:hAnsi="Book Antiqua"/>
          <w:sz w:val="20"/>
          <w:szCs w:val="20"/>
        </w:rPr>
        <w:t>, Dyah Astriani</w:t>
      </w:r>
      <w:r w:rsidRPr="00BF3D5C">
        <w:rPr>
          <w:rFonts w:ascii="Book Antiqua" w:hAnsi="Book Antiqua"/>
          <w:sz w:val="20"/>
          <w:szCs w:val="20"/>
          <w:vertAlign w:val="superscript"/>
        </w:rPr>
        <w:t>2)</w:t>
      </w:r>
      <w:r w:rsidRPr="00BF3D5C">
        <w:rPr>
          <w:rFonts w:ascii="Book Antiqua" w:hAnsi="Book Antiqua"/>
          <w:sz w:val="20"/>
          <w:szCs w:val="20"/>
        </w:rPr>
        <w:t>, Rusly Hidayah</w:t>
      </w:r>
      <w:r w:rsidRPr="00BF3D5C">
        <w:rPr>
          <w:rFonts w:ascii="Book Antiqua" w:hAnsi="Book Antiqua"/>
          <w:sz w:val="20"/>
          <w:szCs w:val="20"/>
          <w:vertAlign w:val="superscript"/>
        </w:rPr>
        <w:t>3)</w:t>
      </w:r>
      <w:r w:rsidRPr="00BF3D5C">
        <w:rPr>
          <w:rFonts w:ascii="Book Antiqua" w:hAnsi="Book Antiqua"/>
          <w:sz w:val="20"/>
          <w:szCs w:val="20"/>
          <w:lang w:val="id-ID"/>
        </w:rPr>
        <w:t xml:space="preserve"> </w:t>
      </w:r>
    </w:p>
    <w:p w:rsidR="00BF3D5C" w:rsidRPr="00BF3D5C" w:rsidRDefault="00BF3D5C" w:rsidP="00BF3D5C">
      <w:pPr>
        <w:pStyle w:val="Afiliasi"/>
        <w:spacing w:line="276" w:lineRule="auto"/>
        <w:rPr>
          <w:rFonts w:ascii="Book Antiqua" w:hAnsi="Book Antiqua"/>
          <w:lang w:val="en-US"/>
        </w:rPr>
      </w:pPr>
      <w:r w:rsidRPr="00BF3D5C">
        <w:rPr>
          <w:rFonts w:ascii="Book Antiqua" w:hAnsi="Book Antiqua"/>
          <w:vertAlign w:val="superscript"/>
          <w:lang w:val="en-US"/>
        </w:rPr>
        <w:t>1)</w:t>
      </w:r>
      <w:r w:rsidR="00997391">
        <w:rPr>
          <w:rFonts w:ascii="Book Antiqua" w:hAnsi="Book Antiqua"/>
        </w:rPr>
        <w:t>Mahasiswa S1 Prodi</w:t>
      </w:r>
      <w:r w:rsidRPr="00BF3D5C">
        <w:rPr>
          <w:rFonts w:ascii="Book Antiqua" w:hAnsi="Book Antiqua"/>
          <w:lang w:val="en-US"/>
        </w:rPr>
        <w:t xml:space="preserve"> Pendidikan Sains FMIPA UNESA. </w:t>
      </w:r>
      <w:r w:rsidRPr="00BF3D5C">
        <w:rPr>
          <w:rFonts w:ascii="Book Antiqua" w:hAnsi="Book Antiqua"/>
        </w:rPr>
        <w:t xml:space="preserve"> </w:t>
      </w:r>
      <w:r w:rsidRPr="00BF3D5C">
        <w:rPr>
          <w:rFonts w:ascii="Book Antiqua" w:hAnsi="Book Antiqua"/>
          <w:i/>
          <w:lang w:val="en-US"/>
        </w:rPr>
        <w:t>E</w:t>
      </w:r>
      <w:r w:rsidRPr="00BF3D5C">
        <w:rPr>
          <w:rFonts w:ascii="Book Antiqua" w:hAnsi="Book Antiqua"/>
          <w:i/>
        </w:rPr>
        <w:t>-mail</w:t>
      </w:r>
      <w:r w:rsidRPr="00BF3D5C">
        <w:rPr>
          <w:rFonts w:ascii="Book Antiqua" w:hAnsi="Book Antiqua"/>
          <w:lang w:val="en-US"/>
        </w:rPr>
        <w:t>: liswatidina@gmail.com</w:t>
      </w:r>
    </w:p>
    <w:p w:rsidR="00BF3D5C" w:rsidRPr="00BF3D5C" w:rsidRDefault="00BF3D5C" w:rsidP="00BF3D5C">
      <w:pPr>
        <w:pStyle w:val="Afiliasi"/>
        <w:spacing w:line="276" w:lineRule="auto"/>
        <w:rPr>
          <w:rFonts w:ascii="Book Antiqua" w:hAnsi="Book Antiqua"/>
          <w:lang w:val="en-US"/>
        </w:rPr>
      </w:pPr>
      <w:r w:rsidRPr="00BF3D5C">
        <w:rPr>
          <w:rFonts w:ascii="Book Antiqua" w:hAnsi="Book Antiqua"/>
          <w:vertAlign w:val="superscript"/>
          <w:lang w:val="en-US"/>
        </w:rPr>
        <w:t>2)</w:t>
      </w:r>
      <w:r w:rsidRPr="00BF3D5C">
        <w:rPr>
          <w:rFonts w:ascii="Book Antiqua" w:hAnsi="Book Antiqua"/>
          <w:lang w:val="en-US"/>
        </w:rPr>
        <w:t xml:space="preserve"> Dosen Pendidikan Sains FMIPA UNESA. </w:t>
      </w:r>
      <w:r w:rsidRPr="00BF3D5C">
        <w:rPr>
          <w:rFonts w:ascii="Book Antiqua" w:hAnsi="Book Antiqua"/>
        </w:rPr>
        <w:t xml:space="preserve"> </w:t>
      </w:r>
      <w:r w:rsidRPr="00BF3D5C">
        <w:rPr>
          <w:rFonts w:ascii="Book Antiqua" w:hAnsi="Book Antiqua"/>
          <w:i/>
          <w:lang w:val="en-US"/>
        </w:rPr>
        <w:t>E</w:t>
      </w:r>
      <w:r w:rsidRPr="00BF3D5C">
        <w:rPr>
          <w:rFonts w:ascii="Book Antiqua" w:hAnsi="Book Antiqua"/>
          <w:i/>
        </w:rPr>
        <w:t>-mail</w:t>
      </w:r>
      <w:r w:rsidRPr="00BF3D5C">
        <w:rPr>
          <w:rFonts w:ascii="Book Antiqua" w:hAnsi="Book Antiqua"/>
          <w:lang w:val="en-US"/>
        </w:rPr>
        <w:t>: Astriani6@gmail.com</w:t>
      </w:r>
    </w:p>
    <w:p w:rsidR="00997391" w:rsidRPr="00997391" w:rsidRDefault="00BF3D5C" w:rsidP="00997391">
      <w:pPr>
        <w:pStyle w:val="Afiliasi"/>
        <w:spacing w:line="276" w:lineRule="auto"/>
        <w:rPr>
          <w:rFonts w:ascii="Book Antiqua" w:hAnsi="Book Antiqua"/>
        </w:rPr>
      </w:pPr>
      <w:r w:rsidRPr="00BF3D5C">
        <w:rPr>
          <w:rFonts w:ascii="Book Antiqua" w:hAnsi="Book Antiqua"/>
          <w:vertAlign w:val="superscript"/>
          <w:lang w:val="en-US"/>
        </w:rPr>
        <w:t>3)</w:t>
      </w:r>
      <w:r w:rsidRPr="00BF3D5C">
        <w:rPr>
          <w:rFonts w:ascii="Book Antiqua" w:hAnsi="Book Antiqua"/>
          <w:lang w:val="en-US"/>
        </w:rPr>
        <w:t xml:space="preserve"> Dosen Pendidikan Kimia FMIPA UNESA. </w:t>
      </w:r>
      <w:r w:rsidRPr="00BF3D5C">
        <w:rPr>
          <w:rFonts w:ascii="Book Antiqua" w:hAnsi="Book Antiqua"/>
        </w:rPr>
        <w:t xml:space="preserve"> </w:t>
      </w:r>
      <w:r w:rsidRPr="00BF3D5C">
        <w:rPr>
          <w:rFonts w:ascii="Book Antiqua" w:hAnsi="Book Antiqua"/>
          <w:i/>
          <w:lang w:val="en-US"/>
        </w:rPr>
        <w:t>E</w:t>
      </w:r>
      <w:r w:rsidRPr="00BF3D5C">
        <w:rPr>
          <w:rFonts w:ascii="Book Antiqua" w:hAnsi="Book Antiqua"/>
          <w:i/>
        </w:rPr>
        <w:t>-mail</w:t>
      </w:r>
      <w:r w:rsidRPr="00BF3D5C">
        <w:rPr>
          <w:rFonts w:ascii="Book Antiqua" w:hAnsi="Book Antiqua"/>
          <w:lang w:val="en-US"/>
        </w:rPr>
        <w:t xml:space="preserve">: ruslyhidayah@gmail.com </w:t>
      </w:r>
    </w:p>
    <w:p w:rsidR="00BF3D5C" w:rsidRPr="00BF3D5C" w:rsidRDefault="00BF3D5C" w:rsidP="00BF3D5C">
      <w:pPr>
        <w:pStyle w:val="StyleAuthorBold"/>
        <w:rPr>
          <w:rFonts w:ascii="Book Antiqua" w:hAnsi="Book Antiqua"/>
          <w:sz w:val="20"/>
          <w:szCs w:val="20"/>
        </w:rPr>
      </w:pPr>
      <w:r w:rsidRPr="00BF3D5C">
        <w:rPr>
          <w:rFonts w:ascii="Book Antiqua" w:hAnsi="Book Antiqua"/>
          <w:sz w:val="20"/>
          <w:szCs w:val="20"/>
        </w:rPr>
        <w:t>Abstrak</w:t>
      </w:r>
    </w:p>
    <w:p w:rsidR="00BF3D5C" w:rsidRPr="00BF3D5C" w:rsidRDefault="00BF3D5C" w:rsidP="00BF3D5C">
      <w:pPr>
        <w:tabs>
          <w:tab w:val="left" w:pos="540"/>
        </w:tabs>
        <w:ind w:left="540" w:right="461"/>
        <w:jc w:val="both"/>
        <w:rPr>
          <w:rFonts w:ascii="Book Antiqua" w:hAnsi="Book Antiqua"/>
          <w:color w:val="000000"/>
          <w:sz w:val="20"/>
          <w:szCs w:val="20"/>
        </w:rPr>
      </w:pPr>
      <w:r w:rsidRPr="00BF3D5C">
        <w:rPr>
          <w:rFonts w:ascii="Book Antiqua" w:hAnsi="Book Antiqua"/>
          <w:sz w:val="20"/>
          <w:szCs w:val="20"/>
        </w:rPr>
        <w:t>Proses pembelajaran IPA tidak lagi berpusat pada guru melainkan berpusat pada siswa sehingga membuat siswa terlibat aktif dalam kegiatan pembelajaran. Proses pembelajaran dilakukan secara menyenangkan dengan menggunakan media pembelajaran dalam kurikulum 2013, hal ini perlu dilakukan agar terjadi peningkatan hasil belajar yang maksimal, salah satu media pembelajaran yaitu media permainan</w:t>
      </w:r>
      <w:r w:rsidRPr="00BF3D5C">
        <w:rPr>
          <w:rFonts w:ascii="Book Antiqua" w:hAnsi="Book Antiqua"/>
          <w:i/>
          <w:sz w:val="20"/>
          <w:szCs w:val="20"/>
        </w:rPr>
        <w:t xml:space="preserve"> Jamuran. </w:t>
      </w:r>
      <w:r w:rsidRPr="00BF3D5C">
        <w:rPr>
          <w:rFonts w:ascii="Book Antiqua" w:hAnsi="Book Antiqua"/>
          <w:sz w:val="20"/>
          <w:szCs w:val="20"/>
        </w:rPr>
        <w:t xml:space="preserve">Penelitian ini bertujuan untuk mendeskripsikan kelayakan media secara teoritis dan secara empiris. Jenis penelitian menggunakan </w:t>
      </w:r>
      <w:r w:rsidRPr="00BF3D5C">
        <w:rPr>
          <w:rFonts w:ascii="Book Antiqua" w:hAnsi="Book Antiqua"/>
          <w:i/>
          <w:sz w:val="20"/>
          <w:szCs w:val="20"/>
        </w:rPr>
        <w:t>Research and Development (R&amp;D)</w:t>
      </w:r>
      <w:r w:rsidRPr="00BF3D5C">
        <w:rPr>
          <w:rFonts w:ascii="Book Antiqua" w:hAnsi="Book Antiqua"/>
          <w:sz w:val="20"/>
          <w:szCs w:val="20"/>
        </w:rPr>
        <w:t xml:space="preserve">. Teknik pengumpulan data menggunakan metode observasi dan tes penelitian dilaksanakan di SMP Negeri 24 Surabaya pada semester genap tahun ajaran 2015/2016 dengan subjek penelitian adalah dosen IPA, guru IPA, dan siswa kelas VII A SMP Negeri 24 Surabaya. Berdasarkan hasil penelitian menunjukkan bahwa kelayakan media secara teoritis memperoleh persentase 91,79% dengan kriteria sangat layak, hasil persentase aktivitas siswa sebesar 87,5% dengan kriteria sangat baik, kemudian perolehan hasil respon siswa sebesar 100% dengan kriteria sangat baik serta hasil belajar yang mengalami peningkatan dengan n-Gain </w:t>
      </w:r>
      <w:r w:rsidRPr="00BF3D5C">
        <w:rPr>
          <w:rFonts w:ascii="Book Antiqua" w:hAnsi="Book Antiqua"/>
          <w:color w:val="000000"/>
          <w:sz w:val="20"/>
          <w:szCs w:val="20"/>
        </w:rPr>
        <w:t xml:space="preserve">sebesar 0,5 dengan kriteria sedang . </w:t>
      </w:r>
    </w:p>
    <w:p w:rsidR="00BF3D5C" w:rsidRPr="00BF3D5C" w:rsidRDefault="00BF3D5C" w:rsidP="00BF3D5C">
      <w:pPr>
        <w:tabs>
          <w:tab w:val="left" w:pos="540"/>
        </w:tabs>
        <w:ind w:left="540" w:right="461"/>
        <w:jc w:val="both"/>
        <w:rPr>
          <w:rFonts w:ascii="Book Antiqua" w:hAnsi="Book Antiqua"/>
          <w:color w:val="000000"/>
          <w:sz w:val="20"/>
          <w:szCs w:val="20"/>
        </w:rPr>
      </w:pPr>
      <w:r w:rsidRPr="00BF3D5C">
        <w:rPr>
          <w:rFonts w:ascii="Book Antiqua" w:hAnsi="Book Antiqua"/>
          <w:b/>
          <w:color w:val="000000"/>
          <w:sz w:val="20"/>
          <w:szCs w:val="20"/>
        </w:rPr>
        <w:t xml:space="preserve">Kata Kunci : </w:t>
      </w:r>
      <w:r w:rsidRPr="00BF3D5C">
        <w:rPr>
          <w:rFonts w:ascii="Book Antiqua" w:hAnsi="Book Antiqua"/>
          <w:color w:val="000000"/>
          <w:sz w:val="20"/>
          <w:szCs w:val="20"/>
        </w:rPr>
        <w:t xml:space="preserve">Media Pembelajaran, Permainan </w:t>
      </w:r>
      <w:r w:rsidRPr="00BF3D5C">
        <w:rPr>
          <w:rFonts w:ascii="Book Antiqua" w:hAnsi="Book Antiqua"/>
          <w:i/>
          <w:color w:val="000000"/>
          <w:sz w:val="20"/>
          <w:szCs w:val="20"/>
        </w:rPr>
        <w:t xml:space="preserve">Jamuran, </w:t>
      </w:r>
      <w:r w:rsidRPr="00BF3D5C">
        <w:rPr>
          <w:rFonts w:ascii="Book Antiqua" w:hAnsi="Book Antiqua"/>
          <w:color w:val="000000"/>
          <w:sz w:val="20"/>
          <w:szCs w:val="20"/>
        </w:rPr>
        <w:t xml:space="preserve">Interaksi makhluk hidup dengan lingkungan </w:t>
      </w:r>
    </w:p>
    <w:p w:rsidR="00BF3D5C" w:rsidRPr="00997391" w:rsidRDefault="00BF3D5C" w:rsidP="00BF3D5C">
      <w:pPr>
        <w:pStyle w:val="StyleAuthorBold"/>
        <w:rPr>
          <w:rFonts w:ascii="Book Antiqua" w:hAnsi="Book Antiqua"/>
          <w:i/>
          <w:sz w:val="20"/>
          <w:szCs w:val="20"/>
          <w:lang w:val="id-ID"/>
        </w:rPr>
      </w:pPr>
      <w:r w:rsidRPr="00997391">
        <w:rPr>
          <w:rFonts w:ascii="Book Antiqua" w:hAnsi="Book Antiqua"/>
          <w:i/>
          <w:sz w:val="20"/>
          <w:szCs w:val="20"/>
          <w:lang w:val="id-ID"/>
        </w:rPr>
        <w:t>Abstract</w:t>
      </w:r>
    </w:p>
    <w:p w:rsidR="00BF3D5C" w:rsidRPr="00BF3D5C" w:rsidRDefault="00BF3D5C" w:rsidP="00BF3D5C">
      <w:pPr>
        <w:ind w:left="540" w:right="371"/>
        <w:jc w:val="both"/>
        <w:rPr>
          <w:rFonts w:ascii="Book Antiqua" w:hAnsi="Book Antiqua"/>
          <w:i/>
          <w:sz w:val="20"/>
          <w:szCs w:val="20"/>
        </w:rPr>
      </w:pPr>
      <w:r w:rsidRPr="00BF3D5C">
        <w:rPr>
          <w:rFonts w:ascii="Book Antiqua" w:hAnsi="Book Antiqua"/>
          <w:i/>
          <w:sz w:val="20"/>
          <w:szCs w:val="20"/>
        </w:rPr>
        <w:t xml:space="preserve">Proses science learning no longer a teacher-centered but a student-centered so as to make students actively involved in learning activities. The process of learning sciencene by </w:t>
      </w:r>
      <w:bookmarkStart w:id="0" w:name="_GoBack"/>
      <w:bookmarkEnd w:id="0"/>
      <w:r w:rsidRPr="00BF3D5C">
        <w:rPr>
          <w:rFonts w:ascii="Book Antiqua" w:hAnsi="Book Antiqua"/>
          <w:i/>
          <w:sz w:val="20"/>
          <w:szCs w:val="20"/>
        </w:rPr>
        <w:t>using a medium of learning in the curriculum in 2013, it is necessary to ensure an increase in maximum learning results, on of the learning media is Jamuran games. This study aims to describe feasibility of media theoretically and empirically. This type of research Research and Development (R &amp; D). Data collection technique used method of observation and research tests carried out in SMP Negeri 24 Surabaya in the second semester of the 2015/2016 academic year with the research subjects were students of class VII A SMP Negeri 24 Surabaya. Based on the results of the feasibility study showed that the percentage of media theoretically acquire 91.79% with a very decent criteria, the percentage of student activity amounted to 87.5% with the criteria very well, then the result of the acquisition of 100% student response with very good criteria and learning outcomes increased with n-Gain of 0.5 with a criteria medium.</w:t>
      </w:r>
    </w:p>
    <w:p w:rsidR="00BF3D5C" w:rsidRPr="00BF3D5C" w:rsidRDefault="00BF3D5C" w:rsidP="00BF3D5C">
      <w:pPr>
        <w:ind w:left="540" w:right="371"/>
        <w:jc w:val="both"/>
        <w:rPr>
          <w:rFonts w:ascii="Book Antiqua" w:hAnsi="Book Antiqua"/>
          <w:i/>
          <w:sz w:val="20"/>
          <w:szCs w:val="20"/>
        </w:rPr>
      </w:pPr>
      <w:r w:rsidRPr="00BF3D5C">
        <w:rPr>
          <w:rFonts w:ascii="Book Antiqua" w:hAnsi="Book Antiqua"/>
          <w:b/>
          <w:i/>
          <w:sz w:val="20"/>
          <w:szCs w:val="20"/>
        </w:rPr>
        <w:t>Keywords</w:t>
      </w:r>
      <w:r w:rsidRPr="00BF3D5C">
        <w:rPr>
          <w:rFonts w:ascii="Book Antiqua" w:hAnsi="Book Antiqua"/>
          <w:i/>
          <w:sz w:val="20"/>
          <w:szCs w:val="20"/>
        </w:rPr>
        <w:t>: Learning Media, Jamuran Games, Interaction living creatures with the environment</w:t>
      </w:r>
    </w:p>
    <w:p w:rsidR="00BF3D5C" w:rsidRPr="00BF3D5C" w:rsidRDefault="00BF3D5C" w:rsidP="00BF3D5C">
      <w:pPr>
        <w:pStyle w:val="Affiliation"/>
        <w:jc w:val="both"/>
        <w:rPr>
          <w:rFonts w:ascii="Book Antiqua" w:hAnsi="Book Antiqua"/>
          <w:lang w:val="id-ID"/>
        </w:rPr>
      </w:pPr>
    </w:p>
    <w:p w:rsidR="00BF3D5C" w:rsidRPr="00BF3D5C" w:rsidRDefault="00BF3D5C" w:rsidP="00BF3D5C">
      <w:pPr>
        <w:jc w:val="both"/>
        <w:rPr>
          <w:rFonts w:ascii="Book Antiqua" w:hAnsi="Book Antiqua"/>
          <w:sz w:val="20"/>
          <w:szCs w:val="20"/>
        </w:rPr>
      </w:pPr>
    </w:p>
    <w:p w:rsidR="00BF3D5C" w:rsidRPr="00BF3D5C" w:rsidRDefault="00BF3D5C" w:rsidP="00BF3D5C">
      <w:pPr>
        <w:jc w:val="both"/>
        <w:rPr>
          <w:rFonts w:ascii="Book Antiqua" w:hAnsi="Book Antiqua"/>
          <w:sz w:val="20"/>
          <w:szCs w:val="20"/>
          <w:lang w:val="id-ID"/>
        </w:rPr>
        <w:sectPr w:rsidR="00BF3D5C" w:rsidRPr="00BF3D5C" w:rsidSect="001E1690">
          <w:headerReference w:type="even" r:id="rId8"/>
          <w:headerReference w:type="default" r:id="rId9"/>
          <w:footerReference w:type="default" r:id="rId10"/>
          <w:headerReference w:type="first" r:id="rId11"/>
          <w:pgSz w:w="11909" w:h="16834" w:code="9"/>
          <w:pgMar w:top="1418" w:right="1134" w:bottom="1418" w:left="1134" w:header="720" w:footer="720" w:gutter="0"/>
          <w:cols w:space="720"/>
          <w:docGrid w:linePitch="360"/>
        </w:sectPr>
      </w:pPr>
    </w:p>
    <w:p w:rsidR="00BF3D5C" w:rsidRPr="00BF3D5C" w:rsidRDefault="00BF3D5C" w:rsidP="00BF3D5C">
      <w:pPr>
        <w:pStyle w:val="Heading1"/>
        <w:numPr>
          <w:ilvl w:val="0"/>
          <w:numId w:val="0"/>
        </w:numPr>
        <w:jc w:val="both"/>
        <w:rPr>
          <w:rFonts w:ascii="Book Antiqua" w:hAnsi="Book Antiqua"/>
          <w:b/>
        </w:rPr>
      </w:pPr>
      <w:r w:rsidRPr="00BF3D5C">
        <w:rPr>
          <w:rFonts w:ascii="Book Antiqua" w:hAnsi="Book Antiqua"/>
          <w:b/>
          <w:lang w:val="id-ID"/>
        </w:rPr>
        <w:lastRenderedPageBreak/>
        <w:t xml:space="preserve">PENDAHULUAN </w:t>
      </w:r>
    </w:p>
    <w:p w:rsidR="00BF3D5C" w:rsidRPr="00BF3D5C" w:rsidRDefault="00BF3D5C" w:rsidP="00BF3D5C">
      <w:pPr>
        <w:pStyle w:val="ListParagraph"/>
        <w:spacing w:after="0"/>
        <w:ind w:left="0" w:right="50" w:firstLine="720"/>
        <w:jc w:val="both"/>
        <w:rPr>
          <w:rFonts w:ascii="Book Antiqua" w:hAnsi="Book Antiqua"/>
          <w:sz w:val="20"/>
          <w:szCs w:val="20"/>
        </w:rPr>
      </w:pPr>
      <w:r w:rsidRPr="00BF3D5C">
        <w:rPr>
          <w:rFonts w:ascii="Book Antiqua" w:hAnsi="Book Antiqua"/>
          <w:sz w:val="20"/>
          <w:szCs w:val="20"/>
        </w:rPr>
        <w:t xml:space="preserve">Undang-Undang Nomor 20 Tahun 2003 tentang Sistem Pendidikan Nasional menyebutkan bahwa kurikulum adalah seperangkat rencana dan pengaturan mengenai tujuan, isi, dan bahan pelajaran serta suatu cara yang digunakan sebagai pedoman penyelenggaraan kegiatan pembelajaran untuk mencapai tujuan pendidikan. Proses pembelajaran diselenggarakan secara interaktif, menyenangkan, menantang, inspiratif, memotivasi peserta didik untuk berpartisipasi aktif, serta memberikan ruang yang cukup bagi prakarsa, kreativitas, dan kemandirian sesuai dengan bakat, minat, kemampuan dan perkembangan fisik serta psikologis peserta didik. Kurikulum 2013 dikembangkan dengan penyempurnaan pola pikir antara lain, penguatan pola pembelajaran yang berpusat pada peserta didik, penguatan pola pembelajaran interaktif (interaktif guru – peserta didik – masyarakat - lingkungan alam, sumber/media lainnya), dan penguatan pola belajar sendiri dan kelompok (Permendikbud, 2014). Secara kontek kurikulum dapat disimpulkan bahwa pada kurikulum 2013 proses pembelajaran dilakukan secara interaktif dan menyenangkan serta memotivasi peserta didik untuk berpartisipasi aktif. Proses pembelajaran yang menyenangkan akan membuat siswa aktif, tidak merasa bosan dan memusatkan perhatiannya secara penuh saat belajar sehingga siswa akan lebih banyak menerima materi yang disampaikan oleh guru (Utami, 2012).  </w:t>
      </w:r>
    </w:p>
    <w:p w:rsidR="00BF3D5C" w:rsidRPr="00BF3D5C" w:rsidRDefault="00BF3D5C" w:rsidP="00BF3D5C">
      <w:pPr>
        <w:pStyle w:val="ListParagraph"/>
        <w:spacing w:after="0"/>
        <w:ind w:left="0" w:right="50" w:firstLine="720"/>
        <w:jc w:val="both"/>
        <w:rPr>
          <w:rFonts w:ascii="Book Antiqua" w:hAnsi="Book Antiqua"/>
          <w:sz w:val="20"/>
          <w:szCs w:val="20"/>
        </w:rPr>
      </w:pPr>
      <w:r w:rsidRPr="00BF3D5C">
        <w:rPr>
          <w:rFonts w:ascii="Book Antiqua" w:hAnsi="Book Antiqua"/>
          <w:sz w:val="20"/>
          <w:szCs w:val="20"/>
        </w:rPr>
        <w:t xml:space="preserve">Berdasarkan hasil angket pra-penelitian yang diberikan kepada 30 siswa di SMPN 24 Surabaya menyatakan bahwa 75% siswa mengalami kesulitan belajar IPA dikarenakan kurangnya sarana media pembelajaran dan banyak hafalan dan sebanyak 78% siswa menganggap materi Interaksi Makhluk Hidup dengan Lingkungan sulit untuk dipahami dan sebanyak 66,7% siswa menganggap pembelajaran IPA banyak hafalan. Berdasarkan </w:t>
      </w:r>
      <w:r w:rsidRPr="00BF3D5C">
        <w:rPr>
          <w:rFonts w:ascii="Book Antiqua" w:hAnsi="Book Antiqua"/>
          <w:sz w:val="20"/>
          <w:szCs w:val="20"/>
        </w:rPr>
        <w:lastRenderedPageBreak/>
        <w:t>wawancara yang dilakukan kepada guru mata pelajaran IPA di Sekolah memperoleh hasil bahwa rata-rata nilai IPA siswa pada materi Interaksi Makhluk Hidup dengan Lingkungan adalah 76 dengan KKM sekolah sebesar ≥74 dan siswa yang tuntas dalam materi tersebut sebesar 78%, dalam hal ini belum tuntas sepenuhnya. Sedangkan menurut Kemendikbud 2004, ketuntasan secara klasikal tercapai apabila mendapat perolehan persentase 80%. Sehingga perlu adanya peningkatan hasil belajar agar dapat mencapai ketuntasan secara klasikal sebesar ≥80% . Guru IPA juga menyatakan bahwa siswa yang belum tuntas dalam materi tersebut disebabkan kurangnya sarana dan media yang digunakan dalam proses pembelajaran. Media yang dimaksud adalah media pembelajaran.</w:t>
      </w:r>
    </w:p>
    <w:p w:rsidR="00BF3D5C" w:rsidRPr="00BF3D5C" w:rsidRDefault="00BF3D5C" w:rsidP="00BF3D5C">
      <w:pPr>
        <w:pStyle w:val="ListParagraph"/>
        <w:spacing w:after="0"/>
        <w:ind w:left="0" w:right="50" w:firstLine="720"/>
        <w:jc w:val="both"/>
        <w:rPr>
          <w:rFonts w:ascii="Book Antiqua" w:hAnsi="Book Antiqua"/>
          <w:sz w:val="20"/>
          <w:szCs w:val="20"/>
        </w:rPr>
      </w:pPr>
      <w:r w:rsidRPr="00BF3D5C">
        <w:rPr>
          <w:rFonts w:ascii="Book Antiqua" w:hAnsi="Book Antiqua"/>
          <w:sz w:val="20"/>
          <w:szCs w:val="20"/>
        </w:rPr>
        <w:t>Menurut Arsyad (2014) secara umum media pembelajaran mempunyai kegunaan-kegunaan diantaranya adalah memperjelas penyajian pesan agar tidak terlalu bersifat verbalistis, dapat mengatasi sikap pasif siswa, dapat meningkatkan kualitas pembelajaran dan dapat menunjang keberhasilan pembelajaran. Salah satu contoh media pembelajaran yaitu permainan. Menurut Sadiman (2011) Sebagai media pembelajaran, permainan mempunyai beberapa kelebihan diantaranya permainan memungkinkan adanya partisipasi siswa untuk belajar (belajar yang baik ialah belajar yang aktif), memberikan umpan balik langsung, membantu siswa untuk meningkatkan komunikatifnya, dan membantu siswa yang sulit belajar.</w:t>
      </w:r>
    </w:p>
    <w:p w:rsidR="00BF3D5C" w:rsidRPr="00BF3D5C" w:rsidRDefault="00BF3D5C" w:rsidP="00BF3D5C">
      <w:pPr>
        <w:pStyle w:val="ListParagraph"/>
        <w:spacing w:after="0"/>
        <w:ind w:left="0" w:right="50" w:firstLine="720"/>
        <w:jc w:val="both"/>
        <w:rPr>
          <w:rFonts w:ascii="Book Antiqua" w:hAnsi="Book Antiqua"/>
          <w:sz w:val="20"/>
          <w:szCs w:val="20"/>
        </w:rPr>
      </w:pPr>
      <w:r w:rsidRPr="00BF3D5C">
        <w:rPr>
          <w:rFonts w:ascii="Book Antiqua" w:hAnsi="Book Antiqua"/>
          <w:sz w:val="20"/>
          <w:szCs w:val="20"/>
        </w:rPr>
        <w:t xml:space="preserve">Salah satu budaya bangsa yaitu permainan tradisional. Di zaman modern seperti sekarang ini telah banyak siswa yang lupa akan budaya bangsa.  Menurut Achroni (2012) dengan adanya arus globalisasi oleh dunia termasuk Indonesia, menyebabkan terjadinya perubahan tata nilai tradisional yang didukung oleh hadirnya produk-produk modern, hal ini juga mempengaruhi keberadaan permainan tradisional dan </w:t>
      </w:r>
      <w:r w:rsidRPr="00BF3D5C">
        <w:rPr>
          <w:rFonts w:ascii="Book Antiqua" w:hAnsi="Book Antiqua"/>
          <w:sz w:val="20"/>
          <w:szCs w:val="20"/>
        </w:rPr>
        <w:lastRenderedPageBreak/>
        <w:t xml:space="preserve">kebanyakan anak-anak di zaman sekarang banyak meninggalkan dan lupa akan permainan tradisional peninggalan nenek moyang terdahulu. </w:t>
      </w:r>
    </w:p>
    <w:p w:rsidR="00BF3D5C" w:rsidRPr="00BF3D5C" w:rsidRDefault="00BF3D5C" w:rsidP="00BF3D5C">
      <w:pPr>
        <w:pStyle w:val="ListParagraph"/>
        <w:spacing w:after="0"/>
        <w:ind w:left="0" w:right="50" w:firstLine="720"/>
        <w:jc w:val="both"/>
        <w:rPr>
          <w:rFonts w:ascii="Book Antiqua" w:hAnsi="Book Antiqua"/>
          <w:sz w:val="20"/>
          <w:szCs w:val="20"/>
        </w:rPr>
      </w:pPr>
      <w:r w:rsidRPr="00BF3D5C">
        <w:rPr>
          <w:rFonts w:ascii="Book Antiqua" w:hAnsi="Book Antiqua"/>
          <w:sz w:val="20"/>
          <w:szCs w:val="20"/>
        </w:rPr>
        <w:t xml:space="preserve">Permainan tradisional ini perlu dikembalikan fungsinya, sebagai salah satu sumbangan bagi yang unggul dan tanggap terhadap perubahan tuntutan zaman tanpa tercabut dari identitas akar budayanya. Perlu adanya usaha untuk memperkenalkan bermacam-macam permainan tradisional agar bisa mengembalikan fungsinya kembali dan melestarikan permainan  tradisional. Salah satu kelebihan dan manfaat dari permainan tradisional yaitu mengoptimalkan kemampuan kognitif anak (Susanti, 2014). </w:t>
      </w:r>
    </w:p>
    <w:p w:rsidR="00BF3D5C" w:rsidRPr="00BF3D5C" w:rsidRDefault="00BF3D5C" w:rsidP="00BF3D5C">
      <w:pPr>
        <w:pStyle w:val="ListParagraph"/>
        <w:spacing w:after="0"/>
        <w:ind w:left="0" w:right="320" w:firstLine="720"/>
        <w:jc w:val="both"/>
        <w:rPr>
          <w:rFonts w:ascii="Book Antiqua" w:hAnsi="Book Antiqua"/>
          <w:sz w:val="20"/>
          <w:szCs w:val="20"/>
        </w:rPr>
      </w:pPr>
      <w:r w:rsidRPr="00BF3D5C">
        <w:rPr>
          <w:rFonts w:ascii="Book Antiqua" w:hAnsi="Book Antiqua"/>
          <w:sz w:val="20"/>
          <w:szCs w:val="20"/>
        </w:rPr>
        <w:t xml:space="preserve">Salah satu contoh dari permainan tradisional yaitu </w:t>
      </w:r>
      <w:r w:rsidRPr="00BF3D5C">
        <w:rPr>
          <w:rFonts w:ascii="Book Antiqua" w:hAnsi="Book Antiqua"/>
          <w:i/>
          <w:sz w:val="20"/>
          <w:szCs w:val="20"/>
        </w:rPr>
        <w:t xml:space="preserve">Jamuran. </w:t>
      </w:r>
      <w:r w:rsidRPr="00BF3D5C">
        <w:rPr>
          <w:rFonts w:ascii="Book Antiqua" w:hAnsi="Book Antiqua"/>
          <w:sz w:val="20"/>
          <w:szCs w:val="20"/>
        </w:rPr>
        <w:t xml:space="preserve">Permainan </w:t>
      </w:r>
      <w:r w:rsidRPr="00BF3D5C">
        <w:rPr>
          <w:rFonts w:ascii="Book Antiqua" w:hAnsi="Book Antiqua"/>
          <w:i/>
          <w:sz w:val="20"/>
          <w:szCs w:val="20"/>
        </w:rPr>
        <w:t xml:space="preserve">Jamuran </w:t>
      </w:r>
      <w:r w:rsidRPr="00BF3D5C">
        <w:rPr>
          <w:rFonts w:ascii="Book Antiqua" w:hAnsi="Book Antiqua"/>
          <w:sz w:val="20"/>
          <w:szCs w:val="20"/>
        </w:rPr>
        <w:t xml:space="preserve">merupakan permainan yang berasal dari Yogyakarta yang dilakukan secara berkelompok. Media Permainan </w:t>
      </w:r>
      <w:r w:rsidRPr="00BF3D5C">
        <w:rPr>
          <w:rFonts w:ascii="Book Antiqua" w:hAnsi="Book Antiqua"/>
          <w:i/>
          <w:sz w:val="20"/>
          <w:szCs w:val="20"/>
        </w:rPr>
        <w:t xml:space="preserve">Jamuran </w:t>
      </w:r>
      <w:r w:rsidRPr="00BF3D5C">
        <w:rPr>
          <w:rFonts w:ascii="Book Antiqua" w:hAnsi="Book Antiqua"/>
          <w:sz w:val="20"/>
          <w:szCs w:val="20"/>
        </w:rPr>
        <w:t xml:space="preserve">ini jika dilihat dari segi ekonomis sangatlah baik, karena tidak memakan biaya yang cukup banyak. Menurut Misbach (2010) dalam Maslukhah (2014) bahwa di dalam interaksi kelompok terjadi proses sosialisasi yang mengajarkan pendidikan nilai-nilai luhur nenek moyang melalui aturan main, yang merupakan jembatan untuk berinteraksi dengan dunia yang lebih luas di kemudian hari. Karakteristik dari materi Interaksi Makhluk Hidup dengan Lingkungan adalah adanya interaksi atau timbal balik terhadap makhluk hidup maupun dengan lingkungan dan di dalam konsep materi ini membutuhkan pembelajaran yang berulang-ulang agar dapat memahami materi. Permainan </w:t>
      </w:r>
      <w:r w:rsidRPr="00BF3D5C">
        <w:rPr>
          <w:rFonts w:ascii="Book Antiqua" w:hAnsi="Book Antiqua"/>
          <w:i/>
          <w:sz w:val="20"/>
          <w:szCs w:val="20"/>
        </w:rPr>
        <w:t xml:space="preserve">Jamuran </w:t>
      </w:r>
      <w:r w:rsidRPr="00BF3D5C">
        <w:rPr>
          <w:rFonts w:ascii="Book Antiqua" w:hAnsi="Book Antiqua"/>
          <w:sz w:val="20"/>
          <w:szCs w:val="20"/>
        </w:rPr>
        <w:t xml:space="preserve">adalah kegiatan bermain yang di dalamnya terdapat kegiatan interaksi makhluk hidup, khususnya pada saat siswa memberikan dan menjawab pertanyaan. Maka, dengan adanya media pembelajaran yaitu permainan </w:t>
      </w:r>
      <w:r w:rsidRPr="00BF3D5C">
        <w:rPr>
          <w:rFonts w:ascii="Book Antiqua" w:hAnsi="Book Antiqua"/>
          <w:i/>
          <w:sz w:val="20"/>
          <w:szCs w:val="20"/>
        </w:rPr>
        <w:t xml:space="preserve">Jamuran </w:t>
      </w:r>
      <w:r w:rsidRPr="00BF3D5C">
        <w:rPr>
          <w:rFonts w:ascii="Book Antiqua" w:hAnsi="Book Antiqua"/>
          <w:sz w:val="20"/>
          <w:szCs w:val="20"/>
        </w:rPr>
        <w:t xml:space="preserve">ini diharapkan siswa mampu memahami dan lebih meningkatkan </w:t>
      </w:r>
      <w:r w:rsidRPr="00BF3D5C">
        <w:rPr>
          <w:rFonts w:ascii="Book Antiqua" w:hAnsi="Book Antiqua"/>
          <w:sz w:val="20"/>
          <w:szCs w:val="20"/>
        </w:rPr>
        <w:lastRenderedPageBreak/>
        <w:t>hasil belajar pada materi Interaksi Makhluk Hidup dengan Lingkungan.</w:t>
      </w:r>
    </w:p>
    <w:p w:rsidR="00BF3D5C" w:rsidRPr="00BF3D5C" w:rsidRDefault="00BF3D5C" w:rsidP="00BF3D5C">
      <w:pPr>
        <w:pStyle w:val="ListParagraph"/>
        <w:spacing w:after="0"/>
        <w:ind w:left="0" w:right="320" w:firstLine="720"/>
        <w:jc w:val="both"/>
        <w:rPr>
          <w:rFonts w:ascii="Book Antiqua" w:hAnsi="Book Antiqua"/>
          <w:sz w:val="20"/>
          <w:szCs w:val="20"/>
        </w:rPr>
      </w:pPr>
      <w:r w:rsidRPr="00BF3D5C">
        <w:rPr>
          <w:rFonts w:ascii="Book Antiqua" w:hAnsi="Book Antiqua"/>
          <w:sz w:val="20"/>
          <w:szCs w:val="20"/>
        </w:rPr>
        <w:t xml:space="preserve">Berdasarkan penelitian yang dilakukan oleh Utami (2012)  bahwa media permainan tradisional </w:t>
      </w:r>
      <w:r w:rsidRPr="00BF3D5C">
        <w:rPr>
          <w:rFonts w:ascii="Book Antiqua" w:hAnsi="Book Antiqua"/>
          <w:i/>
          <w:sz w:val="20"/>
          <w:szCs w:val="20"/>
        </w:rPr>
        <w:t xml:space="preserve">Cublak-Cublak Suweng </w:t>
      </w:r>
      <w:r w:rsidRPr="00BF3D5C">
        <w:rPr>
          <w:rFonts w:ascii="Book Antiqua" w:hAnsi="Book Antiqua"/>
          <w:sz w:val="20"/>
          <w:szCs w:val="20"/>
        </w:rPr>
        <w:t>sebagai pemantapan</w:t>
      </w:r>
      <w:r w:rsidRPr="00BF3D5C">
        <w:rPr>
          <w:rFonts w:ascii="Book Antiqua" w:hAnsi="Book Antiqua"/>
          <w:i/>
          <w:sz w:val="20"/>
          <w:szCs w:val="20"/>
        </w:rPr>
        <w:t xml:space="preserve"> </w:t>
      </w:r>
      <w:r w:rsidRPr="00BF3D5C">
        <w:rPr>
          <w:rFonts w:ascii="Book Antiqua" w:hAnsi="Book Antiqua"/>
          <w:sz w:val="20"/>
          <w:szCs w:val="20"/>
        </w:rPr>
        <w:t xml:space="preserve">materi bahan tambahan makanan  mendapatkan hasil kelayakan dengan kriteria yang sangat layak dan dapat meningkatkan hasil belajar siswa. Selain itu, penelitian yang dilakukan oleh Maslukhah (2014) bahwa media permainan </w:t>
      </w:r>
      <w:r w:rsidRPr="00BF3D5C">
        <w:rPr>
          <w:rFonts w:ascii="Book Antiqua" w:hAnsi="Book Antiqua"/>
          <w:i/>
          <w:sz w:val="20"/>
          <w:szCs w:val="20"/>
        </w:rPr>
        <w:t xml:space="preserve">Bentengan </w:t>
      </w:r>
      <w:r w:rsidRPr="00BF3D5C">
        <w:rPr>
          <w:rFonts w:ascii="Book Antiqua" w:hAnsi="Book Antiqua"/>
          <w:sz w:val="20"/>
          <w:szCs w:val="20"/>
        </w:rPr>
        <w:t>mendapat hasil kelayakan media dengan kriteria sangat layak digunakan sebagai media pembelajaran dan pada hasil belajar mengalami peningkatan. Berdasarkan kedua penelitian tersebut berkaitan dengan budaya yang ada di Indonesia, bahwa selain mengajarkan budaya-budaya yang baik (misalnya seperti, sikap saling menghargai, jujur, disiplin, tanggungjawab), permainan tradisional yang harus dilestarikan juga bisa digunakan sebagai media pembelajaran sehingga dapat meningkatkan kemampuan kognitif dan hasil belajar siswa.</w:t>
      </w:r>
    </w:p>
    <w:p w:rsidR="00BF3D5C" w:rsidRPr="00BF3D5C" w:rsidRDefault="00BF3D5C" w:rsidP="00BF3D5C">
      <w:pPr>
        <w:pStyle w:val="BodyText"/>
        <w:spacing w:line="276" w:lineRule="auto"/>
        <w:ind w:right="50" w:firstLine="0"/>
        <w:rPr>
          <w:rFonts w:ascii="Book Antiqua" w:hAnsi="Book Antiqua"/>
          <w:lang w:val="id-ID"/>
        </w:rPr>
      </w:pPr>
      <w:r w:rsidRPr="00BF3D5C">
        <w:rPr>
          <w:rFonts w:ascii="Book Antiqua" w:hAnsi="Book Antiqua"/>
        </w:rPr>
        <w:t xml:space="preserve">Dari hasil pra-penelitian dengan cara menyebar angket kepada siswa SMPN 24 di Surabaya dan wawancara dengan Guru IPA, selama ini di Sekolah belum pernah menggunakan media permainan dalam proses pembelajaran. Hasil dari angket pra-penelitian yang dilakukan kepada siswa SMPN 24 Surabaya 100% setuju apabila dalam proses pembelajaran diajarkan dengan menggunakan media permainan, dalam bahasan ini khususnya media permainan tradisional. Berdasarkan uraian dari latar belakang tersebut, maka peneliti melakukan penelitian dengan judul </w:t>
      </w:r>
      <w:r w:rsidRPr="00BF3D5C">
        <w:rPr>
          <w:rFonts w:ascii="Book Antiqua" w:hAnsi="Book Antiqua"/>
          <w:b/>
        </w:rPr>
        <w:t xml:space="preserve">“Pengembangan Permainan </w:t>
      </w:r>
      <w:r w:rsidRPr="00BF3D5C">
        <w:rPr>
          <w:rFonts w:ascii="Book Antiqua" w:hAnsi="Book Antiqua"/>
          <w:b/>
          <w:i/>
        </w:rPr>
        <w:t xml:space="preserve">Jamuran </w:t>
      </w:r>
      <w:r w:rsidRPr="00BF3D5C">
        <w:rPr>
          <w:rFonts w:ascii="Book Antiqua" w:hAnsi="Book Antiqua"/>
          <w:b/>
        </w:rPr>
        <w:t>Sebagai Media Pembelajaran terhadap Hasil Belajar pada Materi Interaksi Makhluk Hidup dengan Lingkungan di Kelas VII SMP”</w:t>
      </w:r>
    </w:p>
    <w:p w:rsidR="00BF3D5C" w:rsidRDefault="00BF3D5C" w:rsidP="00BF3D5C">
      <w:pPr>
        <w:pStyle w:val="BodyText"/>
        <w:spacing w:line="276" w:lineRule="auto"/>
        <w:ind w:firstLine="0"/>
        <w:rPr>
          <w:rFonts w:ascii="Book Antiqua" w:hAnsi="Book Antiqua"/>
          <w:b/>
        </w:rPr>
      </w:pPr>
    </w:p>
    <w:p w:rsidR="00BF3D5C" w:rsidRPr="00BF3D5C" w:rsidRDefault="00BF3D5C" w:rsidP="00BF3D5C">
      <w:pPr>
        <w:pStyle w:val="BodyText"/>
        <w:spacing w:line="276" w:lineRule="auto"/>
        <w:ind w:firstLine="0"/>
        <w:rPr>
          <w:rFonts w:ascii="Book Antiqua" w:hAnsi="Book Antiqua"/>
          <w:b/>
          <w:lang w:val="id-ID"/>
        </w:rPr>
      </w:pPr>
      <w:r w:rsidRPr="00BF3D5C">
        <w:rPr>
          <w:rFonts w:ascii="Book Antiqua" w:hAnsi="Book Antiqua"/>
          <w:b/>
          <w:lang w:val="id-ID"/>
        </w:rPr>
        <w:t>METODE</w:t>
      </w:r>
    </w:p>
    <w:p w:rsidR="00BF3D5C" w:rsidRPr="00BF3D5C" w:rsidRDefault="00BF3D5C" w:rsidP="00BF3D5C">
      <w:pPr>
        <w:pStyle w:val="BodyText"/>
        <w:tabs>
          <w:tab w:val="left" w:pos="360"/>
        </w:tabs>
        <w:spacing w:line="276" w:lineRule="auto"/>
        <w:ind w:firstLine="0"/>
        <w:rPr>
          <w:rFonts w:ascii="Book Antiqua" w:hAnsi="Book Antiqua"/>
        </w:rPr>
      </w:pPr>
      <w:r w:rsidRPr="00BF3D5C">
        <w:rPr>
          <w:rFonts w:ascii="Book Antiqua" w:hAnsi="Book Antiqua"/>
        </w:rPr>
        <w:t xml:space="preserve">Prosedur penelitian yang digunakan berpedoman pada metode Penelitian dan </w:t>
      </w:r>
      <w:r w:rsidRPr="00BF3D5C">
        <w:rPr>
          <w:rFonts w:ascii="Book Antiqua" w:hAnsi="Book Antiqua"/>
        </w:rPr>
        <w:lastRenderedPageBreak/>
        <w:t xml:space="preserve">Pengembangan atau </w:t>
      </w:r>
      <w:r w:rsidRPr="00BF3D5C">
        <w:rPr>
          <w:rFonts w:ascii="Book Antiqua" w:hAnsi="Book Antiqua"/>
          <w:i/>
        </w:rPr>
        <w:t xml:space="preserve">Research and Development (R&amp;D) </w:t>
      </w:r>
      <w:r w:rsidRPr="00BF3D5C">
        <w:rPr>
          <w:rFonts w:ascii="Book Antiqua" w:hAnsi="Book Antiqua"/>
        </w:rPr>
        <w:t xml:space="preserve">oleh Sugiyono (2013). Adapun langkah-langkah penelitian dan pengembangan dalam Sugiyono (2013) terdiri dari potensi dan masalah, pengumpulan data, desain produk, validasi desain, revisi desain, ujicoba produk, revisi produk, ujicoba pemakaian, revisi produk, dan produksi massal. Tetapi pada penelitian ini hanya terbatas sampai langkah ujicoba produk. Karena pada tahap revisi produk dilakukan revisi produk setelah diujicoba sebelumnya, kemudian akan diujicobakan lagi ke kelas yang lebih luas dan direvisi lagi selanjutnya akan di produksi secara massal atau digunakan pada lembaga pendidikan yang lebih luas. </w:t>
      </w:r>
    </w:p>
    <w:p w:rsidR="00BF3D5C" w:rsidRPr="00BF3D5C" w:rsidRDefault="00BF3D5C" w:rsidP="00BF3D5C">
      <w:pPr>
        <w:pStyle w:val="BodyText"/>
        <w:tabs>
          <w:tab w:val="left" w:pos="360"/>
        </w:tabs>
        <w:spacing w:line="276" w:lineRule="auto"/>
        <w:ind w:firstLine="0"/>
        <w:rPr>
          <w:rFonts w:ascii="Book Antiqua" w:hAnsi="Book Antiqua"/>
        </w:rPr>
      </w:pPr>
      <w:r w:rsidRPr="00BF3D5C">
        <w:rPr>
          <w:rFonts w:ascii="Book Antiqua" w:hAnsi="Book Antiqua"/>
        </w:rPr>
        <w:tab/>
        <w:t xml:space="preserve">Perhitungan Validasi Media Permainan oleh Dosen dan Guru IPA dianalisis menggunakan metode deskriptif kuantitatif yaitu memberikan penilaian tentang media permainan tradisional </w:t>
      </w:r>
      <w:r w:rsidRPr="00BF3D5C">
        <w:rPr>
          <w:rFonts w:ascii="Book Antiqua" w:hAnsi="Book Antiqua"/>
          <w:i/>
        </w:rPr>
        <w:t xml:space="preserve">Jamuran </w:t>
      </w:r>
      <w:r w:rsidRPr="00BF3D5C">
        <w:rPr>
          <w:rFonts w:ascii="Book Antiqua" w:hAnsi="Book Antiqua"/>
        </w:rPr>
        <w:t xml:space="preserve">yang didapat melalui lembar validasi yang diperoleh berdasarkan perhitungan skala Likert seperti pada Tabel 3.1 di bawah ini. </w:t>
      </w:r>
    </w:p>
    <w:p w:rsidR="00BF3D5C" w:rsidRPr="00BF3D5C" w:rsidRDefault="00BF3D5C" w:rsidP="00BF3D5C">
      <w:pPr>
        <w:pStyle w:val="BodyText"/>
        <w:tabs>
          <w:tab w:val="left" w:pos="360"/>
        </w:tabs>
        <w:spacing w:line="276" w:lineRule="auto"/>
        <w:ind w:firstLine="0"/>
        <w:jc w:val="center"/>
        <w:rPr>
          <w:rFonts w:ascii="Book Antiqua" w:hAnsi="Book Antiqua"/>
        </w:rPr>
      </w:pPr>
      <w:r w:rsidRPr="00BF3D5C">
        <w:rPr>
          <w:rFonts w:ascii="Book Antiqua" w:hAnsi="Book Antiqua"/>
        </w:rPr>
        <w:t>Tabel 3.1. Skala Likert</w:t>
      </w:r>
    </w:p>
    <w:tbl>
      <w:tblPr>
        <w:tblpPr w:leftFromText="180" w:rightFromText="180" w:vertAnchor="text" w:horzAnchor="page" w:tblpX="1716"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539"/>
      </w:tblGrid>
      <w:tr w:rsidR="00BF3D5C" w:rsidRPr="00BF3D5C" w:rsidTr="00667597">
        <w:tc>
          <w:tcPr>
            <w:tcW w:w="1818" w:type="dxa"/>
            <w:shd w:val="clear" w:color="auto" w:fill="D9D9D9"/>
          </w:tcPr>
          <w:p w:rsidR="00BF3D5C" w:rsidRPr="00BF3D5C" w:rsidRDefault="00BF3D5C" w:rsidP="00667597">
            <w:pPr>
              <w:pStyle w:val="ListParagraph"/>
              <w:spacing w:after="0" w:line="240" w:lineRule="auto"/>
              <w:ind w:left="360"/>
              <w:jc w:val="center"/>
              <w:rPr>
                <w:rFonts w:ascii="Book Antiqua" w:hAnsi="Book Antiqua"/>
                <w:b/>
                <w:noProof/>
                <w:sz w:val="20"/>
                <w:szCs w:val="20"/>
              </w:rPr>
            </w:pPr>
            <w:r w:rsidRPr="00BF3D5C">
              <w:rPr>
                <w:rFonts w:ascii="Book Antiqua" w:hAnsi="Book Antiqua"/>
                <w:b/>
                <w:noProof/>
                <w:sz w:val="20"/>
                <w:szCs w:val="20"/>
              </w:rPr>
              <w:t>Penilaian</w:t>
            </w:r>
          </w:p>
        </w:tc>
        <w:tc>
          <w:tcPr>
            <w:tcW w:w="1539" w:type="dxa"/>
            <w:shd w:val="clear" w:color="auto" w:fill="D9D9D9"/>
          </w:tcPr>
          <w:p w:rsidR="00BF3D5C" w:rsidRPr="00BF3D5C" w:rsidRDefault="00BF3D5C" w:rsidP="00667597">
            <w:pPr>
              <w:pStyle w:val="ListParagraph"/>
              <w:spacing w:after="0" w:line="240" w:lineRule="auto"/>
              <w:ind w:left="360"/>
              <w:jc w:val="center"/>
              <w:rPr>
                <w:rFonts w:ascii="Book Antiqua" w:hAnsi="Book Antiqua"/>
                <w:b/>
                <w:noProof/>
                <w:sz w:val="20"/>
                <w:szCs w:val="20"/>
              </w:rPr>
            </w:pPr>
            <w:r w:rsidRPr="00BF3D5C">
              <w:rPr>
                <w:rFonts w:ascii="Book Antiqua" w:hAnsi="Book Antiqua"/>
                <w:b/>
                <w:noProof/>
                <w:sz w:val="20"/>
                <w:szCs w:val="20"/>
              </w:rPr>
              <w:t>Nilai skala</w:t>
            </w:r>
          </w:p>
        </w:tc>
      </w:tr>
      <w:tr w:rsidR="00BF3D5C" w:rsidRPr="00BF3D5C" w:rsidTr="00667597">
        <w:tc>
          <w:tcPr>
            <w:tcW w:w="1818" w:type="dxa"/>
          </w:tcPr>
          <w:p w:rsidR="00BF3D5C" w:rsidRPr="00BF3D5C" w:rsidRDefault="00BF3D5C" w:rsidP="00667597">
            <w:pPr>
              <w:pStyle w:val="ListParagraph"/>
              <w:spacing w:after="0" w:line="240" w:lineRule="auto"/>
              <w:ind w:left="360"/>
              <w:jc w:val="center"/>
              <w:rPr>
                <w:rFonts w:ascii="Book Antiqua" w:hAnsi="Book Antiqua"/>
                <w:noProof/>
                <w:sz w:val="20"/>
                <w:szCs w:val="20"/>
              </w:rPr>
            </w:pPr>
            <w:r w:rsidRPr="00BF3D5C">
              <w:rPr>
                <w:rFonts w:ascii="Book Antiqua" w:hAnsi="Book Antiqua"/>
                <w:noProof/>
                <w:sz w:val="20"/>
                <w:szCs w:val="20"/>
              </w:rPr>
              <w:t>Tidak Layak</w:t>
            </w:r>
          </w:p>
        </w:tc>
        <w:tc>
          <w:tcPr>
            <w:tcW w:w="1539" w:type="dxa"/>
          </w:tcPr>
          <w:p w:rsidR="00BF3D5C" w:rsidRPr="00BF3D5C" w:rsidRDefault="00BF3D5C" w:rsidP="00667597">
            <w:pPr>
              <w:pStyle w:val="ListParagraph"/>
              <w:spacing w:after="0" w:line="240" w:lineRule="auto"/>
              <w:ind w:left="360"/>
              <w:jc w:val="center"/>
              <w:rPr>
                <w:rFonts w:ascii="Book Antiqua" w:hAnsi="Book Antiqua"/>
                <w:noProof/>
                <w:sz w:val="20"/>
                <w:szCs w:val="20"/>
              </w:rPr>
            </w:pPr>
            <w:r w:rsidRPr="00BF3D5C">
              <w:rPr>
                <w:rFonts w:ascii="Book Antiqua" w:hAnsi="Book Antiqua"/>
                <w:noProof/>
                <w:sz w:val="20"/>
                <w:szCs w:val="20"/>
              </w:rPr>
              <w:t>1</w:t>
            </w:r>
          </w:p>
        </w:tc>
      </w:tr>
      <w:tr w:rsidR="00BF3D5C" w:rsidRPr="00BF3D5C" w:rsidTr="00667597">
        <w:tc>
          <w:tcPr>
            <w:tcW w:w="1818" w:type="dxa"/>
          </w:tcPr>
          <w:p w:rsidR="00BF3D5C" w:rsidRPr="00BF3D5C" w:rsidRDefault="00BF3D5C" w:rsidP="00667597">
            <w:pPr>
              <w:pStyle w:val="ListParagraph"/>
              <w:spacing w:after="0" w:line="240" w:lineRule="auto"/>
              <w:ind w:left="360"/>
              <w:jc w:val="center"/>
              <w:rPr>
                <w:rFonts w:ascii="Book Antiqua" w:hAnsi="Book Antiqua"/>
                <w:noProof/>
                <w:sz w:val="20"/>
                <w:szCs w:val="20"/>
              </w:rPr>
            </w:pPr>
            <w:r w:rsidRPr="00BF3D5C">
              <w:rPr>
                <w:rFonts w:ascii="Book Antiqua" w:hAnsi="Book Antiqua"/>
                <w:noProof/>
                <w:sz w:val="20"/>
                <w:szCs w:val="20"/>
              </w:rPr>
              <w:t>Kurang Layak</w:t>
            </w:r>
          </w:p>
        </w:tc>
        <w:tc>
          <w:tcPr>
            <w:tcW w:w="1539" w:type="dxa"/>
          </w:tcPr>
          <w:p w:rsidR="00BF3D5C" w:rsidRPr="00BF3D5C" w:rsidRDefault="00BF3D5C" w:rsidP="00667597">
            <w:pPr>
              <w:pStyle w:val="ListParagraph"/>
              <w:spacing w:after="0" w:line="240" w:lineRule="auto"/>
              <w:ind w:left="360"/>
              <w:jc w:val="center"/>
              <w:rPr>
                <w:rFonts w:ascii="Book Antiqua" w:hAnsi="Book Antiqua"/>
                <w:noProof/>
                <w:sz w:val="20"/>
                <w:szCs w:val="20"/>
              </w:rPr>
            </w:pPr>
            <w:r w:rsidRPr="00BF3D5C">
              <w:rPr>
                <w:rFonts w:ascii="Book Antiqua" w:hAnsi="Book Antiqua"/>
                <w:noProof/>
                <w:sz w:val="20"/>
                <w:szCs w:val="20"/>
              </w:rPr>
              <w:t>2</w:t>
            </w:r>
          </w:p>
        </w:tc>
      </w:tr>
      <w:tr w:rsidR="00BF3D5C" w:rsidRPr="00BF3D5C" w:rsidTr="00667597">
        <w:tc>
          <w:tcPr>
            <w:tcW w:w="1818" w:type="dxa"/>
          </w:tcPr>
          <w:p w:rsidR="00BF3D5C" w:rsidRPr="00BF3D5C" w:rsidRDefault="00BF3D5C" w:rsidP="00667597">
            <w:pPr>
              <w:pStyle w:val="ListParagraph"/>
              <w:spacing w:after="0" w:line="240" w:lineRule="auto"/>
              <w:ind w:left="360"/>
              <w:jc w:val="center"/>
              <w:rPr>
                <w:rFonts w:ascii="Book Antiqua" w:hAnsi="Book Antiqua"/>
                <w:noProof/>
                <w:sz w:val="20"/>
                <w:szCs w:val="20"/>
              </w:rPr>
            </w:pPr>
            <w:r w:rsidRPr="00BF3D5C">
              <w:rPr>
                <w:rFonts w:ascii="Book Antiqua" w:hAnsi="Book Antiqua"/>
                <w:noProof/>
                <w:sz w:val="20"/>
                <w:szCs w:val="20"/>
              </w:rPr>
              <w:t>Cukup Layak</w:t>
            </w:r>
          </w:p>
        </w:tc>
        <w:tc>
          <w:tcPr>
            <w:tcW w:w="1539" w:type="dxa"/>
          </w:tcPr>
          <w:p w:rsidR="00BF3D5C" w:rsidRPr="00BF3D5C" w:rsidRDefault="00BF3D5C" w:rsidP="00667597">
            <w:pPr>
              <w:pStyle w:val="ListParagraph"/>
              <w:spacing w:after="0" w:line="240" w:lineRule="auto"/>
              <w:ind w:left="360"/>
              <w:jc w:val="center"/>
              <w:rPr>
                <w:rFonts w:ascii="Book Antiqua" w:hAnsi="Book Antiqua"/>
                <w:noProof/>
                <w:sz w:val="20"/>
                <w:szCs w:val="20"/>
              </w:rPr>
            </w:pPr>
            <w:r w:rsidRPr="00BF3D5C">
              <w:rPr>
                <w:rFonts w:ascii="Book Antiqua" w:hAnsi="Book Antiqua"/>
                <w:noProof/>
                <w:sz w:val="20"/>
                <w:szCs w:val="20"/>
              </w:rPr>
              <w:t>3</w:t>
            </w:r>
          </w:p>
        </w:tc>
      </w:tr>
      <w:tr w:rsidR="00BF3D5C" w:rsidRPr="00BF3D5C" w:rsidTr="00667597">
        <w:tc>
          <w:tcPr>
            <w:tcW w:w="1818" w:type="dxa"/>
          </w:tcPr>
          <w:p w:rsidR="00BF3D5C" w:rsidRPr="00BF3D5C" w:rsidRDefault="00BF3D5C" w:rsidP="00667597">
            <w:pPr>
              <w:pStyle w:val="ListParagraph"/>
              <w:spacing w:after="0" w:line="240" w:lineRule="auto"/>
              <w:ind w:left="360"/>
              <w:jc w:val="center"/>
              <w:rPr>
                <w:rFonts w:ascii="Book Antiqua" w:hAnsi="Book Antiqua"/>
                <w:noProof/>
                <w:sz w:val="20"/>
                <w:szCs w:val="20"/>
              </w:rPr>
            </w:pPr>
            <w:r w:rsidRPr="00BF3D5C">
              <w:rPr>
                <w:rFonts w:ascii="Book Antiqua" w:hAnsi="Book Antiqua"/>
                <w:noProof/>
                <w:sz w:val="20"/>
                <w:szCs w:val="20"/>
              </w:rPr>
              <w:t>Layak</w:t>
            </w:r>
          </w:p>
        </w:tc>
        <w:tc>
          <w:tcPr>
            <w:tcW w:w="1539" w:type="dxa"/>
          </w:tcPr>
          <w:p w:rsidR="00BF3D5C" w:rsidRPr="00BF3D5C" w:rsidRDefault="00BF3D5C" w:rsidP="00667597">
            <w:pPr>
              <w:pStyle w:val="ListParagraph"/>
              <w:spacing w:after="0" w:line="240" w:lineRule="auto"/>
              <w:ind w:left="360"/>
              <w:jc w:val="center"/>
              <w:rPr>
                <w:rFonts w:ascii="Book Antiqua" w:hAnsi="Book Antiqua"/>
                <w:noProof/>
                <w:sz w:val="20"/>
                <w:szCs w:val="20"/>
              </w:rPr>
            </w:pPr>
            <w:r w:rsidRPr="00BF3D5C">
              <w:rPr>
                <w:rFonts w:ascii="Book Antiqua" w:hAnsi="Book Antiqua"/>
                <w:noProof/>
                <w:sz w:val="20"/>
                <w:szCs w:val="20"/>
              </w:rPr>
              <w:t>4</w:t>
            </w:r>
          </w:p>
        </w:tc>
      </w:tr>
      <w:tr w:rsidR="00BF3D5C" w:rsidRPr="00BF3D5C" w:rsidTr="00667597">
        <w:tc>
          <w:tcPr>
            <w:tcW w:w="1818" w:type="dxa"/>
          </w:tcPr>
          <w:p w:rsidR="00BF3D5C" w:rsidRPr="00BF3D5C" w:rsidRDefault="00BF3D5C" w:rsidP="00667597">
            <w:pPr>
              <w:pStyle w:val="ListParagraph"/>
              <w:spacing w:after="0" w:line="240" w:lineRule="auto"/>
              <w:ind w:left="360"/>
              <w:jc w:val="center"/>
              <w:rPr>
                <w:rFonts w:ascii="Book Antiqua" w:hAnsi="Book Antiqua"/>
                <w:noProof/>
                <w:sz w:val="20"/>
                <w:szCs w:val="20"/>
              </w:rPr>
            </w:pPr>
            <w:r w:rsidRPr="00BF3D5C">
              <w:rPr>
                <w:rFonts w:ascii="Book Antiqua" w:hAnsi="Book Antiqua"/>
                <w:noProof/>
                <w:sz w:val="20"/>
                <w:szCs w:val="20"/>
              </w:rPr>
              <w:t>Sangat Layak</w:t>
            </w:r>
          </w:p>
        </w:tc>
        <w:tc>
          <w:tcPr>
            <w:tcW w:w="1539" w:type="dxa"/>
          </w:tcPr>
          <w:p w:rsidR="00BF3D5C" w:rsidRPr="00BF3D5C" w:rsidRDefault="00BF3D5C" w:rsidP="00667597">
            <w:pPr>
              <w:pStyle w:val="ListParagraph"/>
              <w:spacing w:after="0" w:line="240" w:lineRule="auto"/>
              <w:ind w:left="360"/>
              <w:jc w:val="center"/>
              <w:rPr>
                <w:rFonts w:ascii="Book Antiqua" w:hAnsi="Book Antiqua"/>
                <w:noProof/>
                <w:sz w:val="20"/>
                <w:szCs w:val="20"/>
              </w:rPr>
            </w:pPr>
            <w:r w:rsidRPr="00BF3D5C">
              <w:rPr>
                <w:rFonts w:ascii="Book Antiqua" w:hAnsi="Book Antiqua"/>
                <w:noProof/>
                <w:sz w:val="20"/>
                <w:szCs w:val="20"/>
              </w:rPr>
              <w:t>5</w:t>
            </w:r>
          </w:p>
        </w:tc>
      </w:tr>
    </w:tbl>
    <w:p w:rsidR="00BF3D5C" w:rsidRPr="00BF3D5C" w:rsidRDefault="00BF3D5C" w:rsidP="00BF3D5C">
      <w:pPr>
        <w:pStyle w:val="ListParagraph"/>
        <w:tabs>
          <w:tab w:val="left" w:pos="1701"/>
        </w:tabs>
        <w:spacing w:after="0" w:line="360" w:lineRule="auto"/>
        <w:ind w:left="360"/>
        <w:jc w:val="center"/>
        <w:rPr>
          <w:rFonts w:ascii="Book Antiqua" w:hAnsi="Book Antiqua"/>
          <w:sz w:val="20"/>
          <w:szCs w:val="20"/>
        </w:rPr>
      </w:pPr>
      <w:r w:rsidRPr="00BF3D5C">
        <w:rPr>
          <w:rFonts w:ascii="Book Antiqua" w:hAnsi="Book Antiqua"/>
          <w:sz w:val="20"/>
          <w:szCs w:val="20"/>
        </w:rPr>
        <w:tab/>
      </w:r>
      <w:r w:rsidRPr="00BF3D5C">
        <w:rPr>
          <w:rFonts w:ascii="Book Antiqua" w:hAnsi="Book Antiqua"/>
          <w:sz w:val="20"/>
          <w:szCs w:val="20"/>
        </w:rPr>
        <w:tab/>
      </w:r>
    </w:p>
    <w:p w:rsidR="00BF3D5C" w:rsidRPr="00BF3D5C" w:rsidRDefault="00BF3D5C" w:rsidP="00BF3D5C">
      <w:pPr>
        <w:pStyle w:val="ListParagraph"/>
        <w:tabs>
          <w:tab w:val="left" w:pos="1701"/>
        </w:tabs>
        <w:spacing w:line="360" w:lineRule="auto"/>
        <w:ind w:left="360"/>
        <w:jc w:val="center"/>
        <w:rPr>
          <w:rFonts w:ascii="Book Antiqua" w:hAnsi="Book Antiqua"/>
          <w:sz w:val="20"/>
          <w:szCs w:val="20"/>
        </w:rPr>
      </w:pPr>
    </w:p>
    <w:p w:rsidR="00BF3D5C" w:rsidRPr="00BF3D5C" w:rsidRDefault="00BF3D5C" w:rsidP="00BF3D5C">
      <w:pPr>
        <w:pStyle w:val="ListParagraph"/>
        <w:tabs>
          <w:tab w:val="left" w:pos="1701"/>
        </w:tabs>
        <w:spacing w:line="360" w:lineRule="auto"/>
        <w:ind w:left="0"/>
        <w:rPr>
          <w:rFonts w:ascii="Book Antiqua" w:hAnsi="Book Antiqua"/>
          <w:sz w:val="20"/>
          <w:szCs w:val="20"/>
        </w:rPr>
      </w:pPr>
    </w:p>
    <w:p w:rsidR="00BF3D5C" w:rsidRPr="00BF3D5C" w:rsidRDefault="00BF3D5C" w:rsidP="00BF3D5C">
      <w:pPr>
        <w:pStyle w:val="ListParagraph"/>
        <w:tabs>
          <w:tab w:val="left" w:pos="1701"/>
        </w:tabs>
        <w:spacing w:line="360" w:lineRule="auto"/>
        <w:ind w:left="0"/>
        <w:rPr>
          <w:rFonts w:ascii="Book Antiqua" w:hAnsi="Book Antiqua"/>
          <w:sz w:val="20"/>
          <w:szCs w:val="20"/>
        </w:rPr>
      </w:pPr>
    </w:p>
    <w:p w:rsidR="00BF3D5C" w:rsidRDefault="00BF3D5C" w:rsidP="00BF3D5C">
      <w:pPr>
        <w:pStyle w:val="ListParagraph"/>
        <w:tabs>
          <w:tab w:val="left" w:pos="1701"/>
        </w:tabs>
        <w:spacing w:after="0" w:line="240" w:lineRule="auto"/>
        <w:ind w:left="0"/>
        <w:jc w:val="center"/>
        <w:rPr>
          <w:rFonts w:ascii="Book Antiqua" w:hAnsi="Book Antiqua"/>
          <w:sz w:val="20"/>
          <w:szCs w:val="20"/>
        </w:rPr>
      </w:pPr>
      <w:r w:rsidRPr="00BF3D5C">
        <w:rPr>
          <w:rFonts w:ascii="Book Antiqua" w:hAnsi="Book Antiqua"/>
          <w:sz w:val="20"/>
          <w:szCs w:val="20"/>
        </w:rPr>
        <w:t xml:space="preserve">  </w:t>
      </w:r>
    </w:p>
    <w:p w:rsidR="00BF3D5C" w:rsidRDefault="00BF3D5C" w:rsidP="00BF3D5C">
      <w:pPr>
        <w:pStyle w:val="ListParagraph"/>
        <w:tabs>
          <w:tab w:val="left" w:pos="1701"/>
        </w:tabs>
        <w:spacing w:after="0" w:line="240" w:lineRule="auto"/>
        <w:ind w:left="0"/>
        <w:jc w:val="center"/>
        <w:rPr>
          <w:rFonts w:ascii="Book Antiqua" w:hAnsi="Book Antiqua"/>
          <w:sz w:val="20"/>
          <w:szCs w:val="20"/>
        </w:rPr>
      </w:pPr>
    </w:p>
    <w:p w:rsidR="00BF3D5C" w:rsidRPr="00BF3D5C" w:rsidRDefault="00BF3D5C" w:rsidP="00BF3D5C">
      <w:pPr>
        <w:pStyle w:val="ListParagraph"/>
        <w:tabs>
          <w:tab w:val="left" w:pos="1701"/>
        </w:tabs>
        <w:spacing w:after="0" w:line="240" w:lineRule="auto"/>
        <w:ind w:left="0"/>
        <w:jc w:val="center"/>
        <w:rPr>
          <w:rFonts w:ascii="Book Antiqua" w:hAnsi="Book Antiqua"/>
          <w:sz w:val="20"/>
          <w:szCs w:val="20"/>
        </w:rPr>
      </w:pPr>
      <w:r w:rsidRPr="00BF3D5C">
        <w:rPr>
          <w:rFonts w:ascii="Book Antiqua" w:hAnsi="Book Antiqua"/>
          <w:sz w:val="20"/>
          <w:szCs w:val="20"/>
        </w:rPr>
        <w:tab/>
        <w:t>(Modifikasi dari Riduwan, 2011)</w:t>
      </w:r>
    </w:p>
    <w:p w:rsidR="00BF3D5C" w:rsidRPr="00BF3D5C" w:rsidRDefault="00BF3D5C" w:rsidP="00BF3D5C">
      <w:pPr>
        <w:pStyle w:val="ListParagraph"/>
        <w:tabs>
          <w:tab w:val="left" w:pos="180"/>
        </w:tabs>
        <w:spacing w:after="0" w:line="240" w:lineRule="auto"/>
        <w:ind w:left="0" w:firstLine="360"/>
        <w:jc w:val="both"/>
        <w:rPr>
          <w:rFonts w:ascii="Book Antiqua" w:hAnsi="Book Antiqua"/>
          <w:sz w:val="20"/>
          <w:szCs w:val="20"/>
        </w:rPr>
      </w:pPr>
      <w:r w:rsidRPr="00BF3D5C">
        <w:rPr>
          <w:rFonts w:ascii="Book Antiqua" w:hAnsi="Book Antiqua"/>
          <w:sz w:val="20"/>
          <w:szCs w:val="20"/>
        </w:rPr>
        <w:t xml:space="preserve">Rumus yang digunakan dalam perhitungan untuk memperoleh persentase sebagai berikut: </w:t>
      </w:r>
    </w:p>
    <w:p w:rsidR="00BF3D5C" w:rsidRPr="00BF3D5C" w:rsidRDefault="00BF3D5C" w:rsidP="00BF3D5C">
      <w:pPr>
        <w:ind w:left="360" w:firstLine="720"/>
        <w:rPr>
          <w:rFonts w:ascii="Book Antiqua" w:hAnsi="Book Antiqua"/>
          <w:sz w:val="20"/>
          <w:szCs w:val="20"/>
        </w:rPr>
      </w:pPr>
      <m:oMathPara>
        <m:oMath>
          <m:r>
            <w:rPr>
              <w:rFonts w:ascii="Cambria Math" w:hAnsi="Cambria Math"/>
              <w:sz w:val="20"/>
              <w:szCs w:val="20"/>
            </w:rPr>
            <m:t>persentase</m:t>
          </m:r>
          <m:d>
            <m:dPr>
              <m:ctrlPr>
                <w:rPr>
                  <w:rFonts w:ascii="Cambria Math" w:hAnsi="Book Antiqua"/>
                  <w:i/>
                  <w:sz w:val="20"/>
                  <w:szCs w:val="20"/>
                </w:rPr>
              </m:ctrlPr>
            </m:dPr>
            <m:e>
              <m:r>
                <w:rPr>
                  <w:rFonts w:ascii="Cambria Math" w:hAnsi="Book Antiqua"/>
                  <w:sz w:val="20"/>
                  <w:szCs w:val="20"/>
                </w:rPr>
                <m:t>%</m:t>
              </m:r>
            </m:e>
          </m:d>
          <m:r>
            <w:rPr>
              <w:rFonts w:ascii="Cambria Math" w:hAnsi="Book Antiqua"/>
              <w:sz w:val="20"/>
              <w:szCs w:val="20"/>
            </w:rPr>
            <m:t xml:space="preserve">= </m:t>
          </m:r>
          <m:f>
            <m:fPr>
              <m:ctrlPr>
                <w:rPr>
                  <w:rFonts w:ascii="Cambria Math" w:hAnsi="Book Antiqua"/>
                  <w:i/>
                  <w:sz w:val="20"/>
                  <w:szCs w:val="20"/>
                </w:rPr>
              </m:ctrlPr>
            </m:fPr>
            <m:num>
              <m:r>
                <w:rPr>
                  <w:rFonts w:ascii="Cambria Math" w:hAnsi="Cambria Math"/>
                  <w:sz w:val="20"/>
                  <w:szCs w:val="20"/>
                </w:rPr>
                <m:t>jumla</m:t>
              </m:r>
              <m:r>
                <w:rPr>
                  <w:rFonts w:ascii="Book Antiqua" w:hAnsi="Cambria Math"/>
                  <w:sz w:val="20"/>
                  <w:szCs w:val="20"/>
                </w:rPr>
                <m:t>h</m:t>
              </m:r>
              <m:r>
                <w:rPr>
                  <w:rFonts w:ascii="Cambria Math" w:hAnsi="Book Antiqua"/>
                  <w:sz w:val="20"/>
                  <w:szCs w:val="20"/>
                </w:rPr>
                <m:t xml:space="preserve"> </m:t>
              </m:r>
              <m:r>
                <w:rPr>
                  <w:rFonts w:ascii="Cambria Math" w:hAnsi="Cambria Math"/>
                  <w:sz w:val="20"/>
                  <w:szCs w:val="20"/>
                </w:rPr>
                <m:t>skor</m:t>
              </m:r>
              <m:r>
                <w:rPr>
                  <w:rFonts w:ascii="Cambria Math" w:hAnsi="Book Antiqua"/>
                  <w:sz w:val="20"/>
                  <w:szCs w:val="20"/>
                </w:rPr>
                <m:t xml:space="preserve"> </m:t>
              </m:r>
              <m:r>
                <w:rPr>
                  <w:rFonts w:ascii="Book Antiqua" w:hAnsi="Cambria Math"/>
                  <w:sz w:val="20"/>
                  <w:szCs w:val="20"/>
                </w:rPr>
                <m:t>h</m:t>
              </m:r>
              <m:r>
                <w:rPr>
                  <w:rFonts w:ascii="Cambria Math" w:hAnsi="Cambria Math"/>
                  <w:sz w:val="20"/>
                  <w:szCs w:val="20"/>
                </w:rPr>
                <m:t>asil</m:t>
              </m:r>
              <m:r>
                <w:rPr>
                  <w:rFonts w:ascii="Cambria Math" w:hAnsi="Book Antiqua"/>
                  <w:sz w:val="20"/>
                  <w:szCs w:val="20"/>
                </w:rPr>
                <m:t xml:space="preserve"> </m:t>
              </m:r>
              <m:r>
                <w:rPr>
                  <w:rFonts w:ascii="Cambria Math" w:hAnsi="Cambria Math"/>
                  <w:sz w:val="20"/>
                  <w:szCs w:val="20"/>
                </w:rPr>
                <m:t>pengumpulan</m:t>
              </m:r>
              <m:r>
                <w:rPr>
                  <w:rFonts w:ascii="Cambria Math" w:hAnsi="Book Antiqua"/>
                  <w:sz w:val="20"/>
                  <w:szCs w:val="20"/>
                </w:rPr>
                <m:t xml:space="preserve"> </m:t>
              </m:r>
              <m:r>
                <w:rPr>
                  <w:rFonts w:ascii="Cambria Math" w:hAnsi="Cambria Math"/>
                  <w:sz w:val="20"/>
                  <w:szCs w:val="20"/>
                </w:rPr>
                <m:t>data</m:t>
              </m:r>
              <m:r>
                <w:rPr>
                  <w:rFonts w:ascii="Cambria Math" w:hAnsi="Book Antiqua"/>
                  <w:sz w:val="20"/>
                  <w:szCs w:val="20"/>
                </w:rPr>
                <m:t xml:space="preserve"> </m:t>
              </m:r>
            </m:num>
            <m:den>
              <m:r>
                <w:rPr>
                  <w:rFonts w:ascii="Cambria Math" w:hAnsi="Cambria Math"/>
                  <w:sz w:val="20"/>
                  <w:szCs w:val="20"/>
                </w:rPr>
                <m:t>skor</m:t>
              </m:r>
              <m:r>
                <w:rPr>
                  <w:rFonts w:ascii="Cambria Math" w:hAnsi="Book Antiqua"/>
                  <w:sz w:val="20"/>
                  <w:szCs w:val="20"/>
                </w:rPr>
                <m:t xml:space="preserve"> </m:t>
              </m:r>
              <m:r>
                <w:rPr>
                  <w:rFonts w:ascii="Cambria Math" w:hAnsi="Cambria Math"/>
                  <w:sz w:val="20"/>
                  <w:szCs w:val="20"/>
                </w:rPr>
                <m:t>kriteria</m:t>
              </m:r>
              <m:r>
                <w:rPr>
                  <w:rFonts w:ascii="Cambria Math" w:hAnsi="Book Antiqua"/>
                  <w:sz w:val="20"/>
                  <w:szCs w:val="20"/>
                </w:rPr>
                <m:t xml:space="preserve"> </m:t>
              </m:r>
            </m:den>
          </m:f>
          <m:r>
            <w:rPr>
              <w:rFonts w:ascii="Cambria Math" w:hAnsi="Book Antiqua"/>
              <w:sz w:val="20"/>
              <w:szCs w:val="20"/>
            </w:rPr>
            <m:t xml:space="preserve"> </m:t>
          </m:r>
          <m:r>
            <w:rPr>
              <w:rFonts w:ascii="Cambria Math" w:hAnsi="Cambria Math"/>
              <w:sz w:val="20"/>
              <w:szCs w:val="20"/>
            </w:rPr>
            <m:t>x</m:t>
          </m:r>
          <m:r>
            <w:rPr>
              <w:rFonts w:ascii="Cambria Math" w:hAnsi="Book Antiqua"/>
              <w:sz w:val="20"/>
              <w:szCs w:val="20"/>
            </w:rPr>
            <m:t xml:space="preserve"> 100%</m:t>
          </m:r>
        </m:oMath>
      </m:oMathPara>
    </w:p>
    <w:p w:rsidR="00BF3D5C" w:rsidRPr="00BF3D5C" w:rsidRDefault="00BF3D5C" w:rsidP="00BF3D5C">
      <w:pPr>
        <w:pStyle w:val="ListParagraph"/>
        <w:spacing w:after="0"/>
        <w:ind w:left="360"/>
        <w:jc w:val="both"/>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BF3D5C">
        <w:rPr>
          <w:rFonts w:ascii="Book Antiqua" w:hAnsi="Book Antiqua"/>
          <w:sz w:val="20"/>
          <w:szCs w:val="20"/>
        </w:rPr>
        <w:t>(Riduwan, 2011)</w:t>
      </w:r>
    </w:p>
    <w:p w:rsidR="00BF3D5C" w:rsidRPr="00BF3D5C" w:rsidRDefault="00BF3D5C" w:rsidP="00BF3D5C">
      <w:pPr>
        <w:pStyle w:val="ListParagraph"/>
        <w:spacing w:after="0"/>
        <w:ind w:left="0"/>
        <w:jc w:val="both"/>
        <w:rPr>
          <w:rFonts w:ascii="Book Antiqua" w:hAnsi="Book Antiqua"/>
          <w:sz w:val="20"/>
          <w:szCs w:val="20"/>
        </w:rPr>
      </w:pPr>
      <w:r w:rsidRPr="00BF3D5C">
        <w:rPr>
          <w:rFonts w:ascii="Book Antiqua" w:hAnsi="Book Antiqua"/>
          <w:sz w:val="20"/>
          <w:szCs w:val="20"/>
        </w:rPr>
        <w:t xml:space="preserve">     Skor kriteria = skor tertinggi x jumlah aspek x jumlah responden. </w:t>
      </w:r>
    </w:p>
    <w:p w:rsidR="00BF3D5C" w:rsidRPr="00BF3D5C" w:rsidRDefault="00BF3D5C" w:rsidP="00BF3D5C">
      <w:pPr>
        <w:pStyle w:val="ListParagraph"/>
        <w:spacing w:after="0" w:line="360" w:lineRule="auto"/>
        <w:ind w:left="0" w:firstLine="360"/>
        <w:jc w:val="both"/>
        <w:rPr>
          <w:rFonts w:ascii="Book Antiqua" w:hAnsi="Book Antiqua"/>
          <w:sz w:val="20"/>
          <w:szCs w:val="20"/>
        </w:rPr>
      </w:pPr>
      <w:r w:rsidRPr="00BF3D5C">
        <w:rPr>
          <w:rFonts w:ascii="Book Antiqua" w:hAnsi="Book Antiqua"/>
          <w:sz w:val="20"/>
          <w:szCs w:val="20"/>
        </w:rPr>
        <w:t>Hasil analisis lembar validasi ini kemudian dilihat dengan menggunakan interpretasi skor. Tabel interpretasi skor yang menunjukkan besar persentase penilaian validasi terhadap media adalah pada Tabel 3.2, yakni.</w:t>
      </w:r>
    </w:p>
    <w:p w:rsidR="00BF3D5C" w:rsidRPr="00BF3D5C" w:rsidRDefault="00BF3D5C" w:rsidP="00BF3D5C">
      <w:pPr>
        <w:pStyle w:val="ListParagraph"/>
        <w:spacing w:line="360" w:lineRule="auto"/>
        <w:ind w:left="360"/>
        <w:jc w:val="both"/>
        <w:rPr>
          <w:rFonts w:ascii="Book Antiqua" w:hAnsi="Book Antiqua"/>
          <w:sz w:val="20"/>
          <w:szCs w:val="20"/>
        </w:rPr>
      </w:pPr>
      <w:r w:rsidRPr="00BF3D5C">
        <w:rPr>
          <w:rFonts w:ascii="Book Antiqua" w:hAnsi="Book Antiqua"/>
          <w:sz w:val="20"/>
          <w:szCs w:val="20"/>
        </w:rPr>
        <w:lastRenderedPageBreak/>
        <w:t xml:space="preserve">        Tabel 3.2. persentase respons penilaian </w:t>
      </w:r>
    </w:p>
    <w:tbl>
      <w:tblPr>
        <w:tblW w:w="42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687"/>
      </w:tblGrid>
      <w:tr w:rsidR="00BF3D5C" w:rsidRPr="00BF3D5C" w:rsidTr="00667597">
        <w:tc>
          <w:tcPr>
            <w:tcW w:w="1530" w:type="dxa"/>
            <w:shd w:val="clear" w:color="auto" w:fill="D9D9D9"/>
          </w:tcPr>
          <w:p w:rsidR="00BF3D5C" w:rsidRPr="00BF3D5C" w:rsidRDefault="00BF3D5C" w:rsidP="00667597">
            <w:pPr>
              <w:pStyle w:val="ListParagraph"/>
              <w:spacing w:after="0"/>
              <w:ind w:left="360"/>
              <w:jc w:val="center"/>
              <w:rPr>
                <w:rFonts w:ascii="Book Antiqua" w:hAnsi="Book Antiqua"/>
                <w:b/>
                <w:sz w:val="20"/>
                <w:szCs w:val="20"/>
              </w:rPr>
            </w:pPr>
            <w:r w:rsidRPr="00BF3D5C">
              <w:rPr>
                <w:rFonts w:ascii="Book Antiqua" w:hAnsi="Book Antiqua"/>
                <w:b/>
                <w:sz w:val="20"/>
                <w:szCs w:val="20"/>
              </w:rPr>
              <w:t>Persentase</w:t>
            </w:r>
          </w:p>
        </w:tc>
        <w:tc>
          <w:tcPr>
            <w:tcW w:w="2700" w:type="dxa"/>
            <w:shd w:val="clear" w:color="auto" w:fill="D9D9D9"/>
          </w:tcPr>
          <w:p w:rsidR="00BF3D5C" w:rsidRPr="00BF3D5C" w:rsidRDefault="00BF3D5C" w:rsidP="00667597">
            <w:pPr>
              <w:pStyle w:val="ListParagraph"/>
              <w:spacing w:after="0"/>
              <w:ind w:left="360"/>
              <w:jc w:val="center"/>
              <w:rPr>
                <w:rFonts w:ascii="Book Antiqua" w:hAnsi="Book Antiqua"/>
                <w:b/>
                <w:sz w:val="20"/>
                <w:szCs w:val="20"/>
              </w:rPr>
            </w:pPr>
            <w:r w:rsidRPr="00BF3D5C">
              <w:rPr>
                <w:rFonts w:ascii="Book Antiqua" w:hAnsi="Book Antiqua"/>
                <w:b/>
                <w:sz w:val="20"/>
                <w:szCs w:val="20"/>
              </w:rPr>
              <w:t>Kategori</w:t>
            </w:r>
          </w:p>
        </w:tc>
      </w:tr>
      <w:tr w:rsidR="00BF3D5C" w:rsidRPr="00BF3D5C" w:rsidTr="00667597">
        <w:tc>
          <w:tcPr>
            <w:tcW w:w="1530" w:type="dxa"/>
            <w:shd w:val="clear" w:color="auto" w:fill="auto"/>
          </w:tcPr>
          <w:p w:rsidR="00BF3D5C" w:rsidRPr="00BF3D5C" w:rsidRDefault="00BF3D5C" w:rsidP="00667597">
            <w:pPr>
              <w:pStyle w:val="ListParagraph"/>
              <w:spacing w:after="0"/>
              <w:ind w:left="360"/>
              <w:jc w:val="center"/>
              <w:rPr>
                <w:rFonts w:ascii="Book Antiqua" w:hAnsi="Book Antiqua"/>
                <w:sz w:val="20"/>
                <w:szCs w:val="20"/>
              </w:rPr>
            </w:pPr>
            <w:r w:rsidRPr="00BF3D5C">
              <w:rPr>
                <w:rFonts w:ascii="Book Antiqua" w:hAnsi="Book Antiqua"/>
                <w:sz w:val="20"/>
                <w:szCs w:val="20"/>
              </w:rPr>
              <w:t>0%-20%</w:t>
            </w:r>
          </w:p>
        </w:tc>
        <w:tc>
          <w:tcPr>
            <w:tcW w:w="2700" w:type="dxa"/>
            <w:shd w:val="clear" w:color="auto" w:fill="auto"/>
          </w:tcPr>
          <w:p w:rsidR="00BF3D5C" w:rsidRPr="00BF3D5C" w:rsidRDefault="00BF3D5C" w:rsidP="00667597">
            <w:pPr>
              <w:pStyle w:val="ListParagraph"/>
              <w:spacing w:after="0"/>
              <w:ind w:left="360"/>
              <w:jc w:val="center"/>
              <w:rPr>
                <w:rFonts w:ascii="Book Antiqua" w:hAnsi="Book Antiqua"/>
                <w:sz w:val="20"/>
                <w:szCs w:val="20"/>
              </w:rPr>
            </w:pPr>
            <w:r w:rsidRPr="00BF3D5C">
              <w:rPr>
                <w:rFonts w:ascii="Book Antiqua" w:hAnsi="Book Antiqua"/>
                <w:sz w:val="20"/>
                <w:szCs w:val="20"/>
              </w:rPr>
              <w:t>Sangat kurang</w:t>
            </w:r>
          </w:p>
        </w:tc>
      </w:tr>
      <w:tr w:rsidR="00BF3D5C" w:rsidRPr="00BF3D5C" w:rsidTr="00667597">
        <w:tc>
          <w:tcPr>
            <w:tcW w:w="1530" w:type="dxa"/>
            <w:shd w:val="clear" w:color="auto" w:fill="auto"/>
          </w:tcPr>
          <w:p w:rsidR="00BF3D5C" w:rsidRPr="00BF3D5C" w:rsidRDefault="00BF3D5C" w:rsidP="00667597">
            <w:pPr>
              <w:pStyle w:val="ListParagraph"/>
              <w:spacing w:after="0"/>
              <w:ind w:left="360"/>
              <w:jc w:val="center"/>
              <w:rPr>
                <w:rFonts w:ascii="Book Antiqua" w:hAnsi="Book Antiqua"/>
                <w:sz w:val="20"/>
                <w:szCs w:val="20"/>
              </w:rPr>
            </w:pPr>
            <w:r w:rsidRPr="00BF3D5C">
              <w:rPr>
                <w:rFonts w:ascii="Book Antiqua" w:hAnsi="Book Antiqua"/>
                <w:sz w:val="20"/>
                <w:szCs w:val="20"/>
              </w:rPr>
              <w:t>21%-40%</w:t>
            </w:r>
          </w:p>
        </w:tc>
        <w:tc>
          <w:tcPr>
            <w:tcW w:w="2700" w:type="dxa"/>
            <w:shd w:val="clear" w:color="auto" w:fill="auto"/>
          </w:tcPr>
          <w:p w:rsidR="00BF3D5C" w:rsidRPr="00BF3D5C" w:rsidRDefault="00BF3D5C" w:rsidP="00667597">
            <w:pPr>
              <w:pStyle w:val="ListParagraph"/>
              <w:spacing w:after="0"/>
              <w:ind w:left="360"/>
              <w:jc w:val="center"/>
              <w:rPr>
                <w:rFonts w:ascii="Book Antiqua" w:hAnsi="Book Antiqua"/>
                <w:sz w:val="20"/>
                <w:szCs w:val="20"/>
              </w:rPr>
            </w:pPr>
            <w:r w:rsidRPr="00BF3D5C">
              <w:rPr>
                <w:rFonts w:ascii="Book Antiqua" w:hAnsi="Book Antiqua"/>
                <w:sz w:val="20"/>
                <w:szCs w:val="20"/>
              </w:rPr>
              <w:t>kurang</w:t>
            </w:r>
          </w:p>
        </w:tc>
      </w:tr>
      <w:tr w:rsidR="00BF3D5C" w:rsidRPr="00BF3D5C" w:rsidTr="00667597">
        <w:tc>
          <w:tcPr>
            <w:tcW w:w="1530" w:type="dxa"/>
            <w:shd w:val="clear" w:color="auto" w:fill="auto"/>
          </w:tcPr>
          <w:p w:rsidR="00BF3D5C" w:rsidRPr="00BF3D5C" w:rsidRDefault="00BF3D5C" w:rsidP="00667597">
            <w:pPr>
              <w:pStyle w:val="ListParagraph"/>
              <w:spacing w:after="0"/>
              <w:ind w:left="360"/>
              <w:jc w:val="center"/>
              <w:rPr>
                <w:rFonts w:ascii="Book Antiqua" w:hAnsi="Book Antiqua"/>
                <w:sz w:val="20"/>
                <w:szCs w:val="20"/>
              </w:rPr>
            </w:pPr>
            <w:r w:rsidRPr="00BF3D5C">
              <w:rPr>
                <w:rFonts w:ascii="Book Antiqua" w:hAnsi="Book Antiqua"/>
                <w:sz w:val="20"/>
                <w:szCs w:val="20"/>
              </w:rPr>
              <w:t>41%-60%</w:t>
            </w:r>
          </w:p>
        </w:tc>
        <w:tc>
          <w:tcPr>
            <w:tcW w:w="2700" w:type="dxa"/>
            <w:shd w:val="clear" w:color="auto" w:fill="auto"/>
          </w:tcPr>
          <w:p w:rsidR="00BF3D5C" w:rsidRPr="00BF3D5C" w:rsidRDefault="00BF3D5C" w:rsidP="00667597">
            <w:pPr>
              <w:pStyle w:val="ListParagraph"/>
              <w:spacing w:after="0"/>
              <w:ind w:left="360"/>
              <w:jc w:val="center"/>
              <w:rPr>
                <w:rFonts w:ascii="Book Antiqua" w:hAnsi="Book Antiqua"/>
                <w:sz w:val="20"/>
                <w:szCs w:val="20"/>
              </w:rPr>
            </w:pPr>
            <w:r w:rsidRPr="00BF3D5C">
              <w:rPr>
                <w:rFonts w:ascii="Book Antiqua" w:hAnsi="Book Antiqua"/>
                <w:sz w:val="20"/>
                <w:szCs w:val="20"/>
              </w:rPr>
              <w:t>Cukup</w:t>
            </w:r>
          </w:p>
        </w:tc>
      </w:tr>
      <w:tr w:rsidR="00BF3D5C" w:rsidRPr="00BF3D5C" w:rsidTr="00667597">
        <w:tc>
          <w:tcPr>
            <w:tcW w:w="1530" w:type="dxa"/>
            <w:shd w:val="clear" w:color="auto" w:fill="auto"/>
          </w:tcPr>
          <w:p w:rsidR="00BF3D5C" w:rsidRPr="00BF3D5C" w:rsidRDefault="00BF3D5C" w:rsidP="00667597">
            <w:pPr>
              <w:pStyle w:val="ListParagraph"/>
              <w:spacing w:after="0"/>
              <w:ind w:left="360"/>
              <w:jc w:val="center"/>
              <w:rPr>
                <w:rFonts w:ascii="Book Antiqua" w:hAnsi="Book Antiqua"/>
                <w:sz w:val="20"/>
                <w:szCs w:val="20"/>
              </w:rPr>
            </w:pPr>
            <w:r w:rsidRPr="00BF3D5C">
              <w:rPr>
                <w:rFonts w:ascii="Book Antiqua" w:hAnsi="Book Antiqua"/>
                <w:sz w:val="20"/>
                <w:szCs w:val="20"/>
              </w:rPr>
              <w:t>61%-80%</w:t>
            </w:r>
          </w:p>
        </w:tc>
        <w:tc>
          <w:tcPr>
            <w:tcW w:w="2700" w:type="dxa"/>
            <w:shd w:val="clear" w:color="auto" w:fill="auto"/>
          </w:tcPr>
          <w:p w:rsidR="00BF3D5C" w:rsidRPr="00BF3D5C" w:rsidRDefault="00BF3D5C" w:rsidP="00667597">
            <w:pPr>
              <w:pStyle w:val="ListParagraph"/>
              <w:spacing w:after="0"/>
              <w:ind w:left="360"/>
              <w:jc w:val="center"/>
              <w:rPr>
                <w:rFonts w:ascii="Book Antiqua" w:hAnsi="Book Antiqua"/>
                <w:sz w:val="20"/>
                <w:szCs w:val="20"/>
              </w:rPr>
            </w:pPr>
            <w:r w:rsidRPr="00BF3D5C">
              <w:rPr>
                <w:rFonts w:ascii="Book Antiqua" w:hAnsi="Book Antiqua"/>
                <w:sz w:val="20"/>
                <w:szCs w:val="20"/>
              </w:rPr>
              <w:t>Baik/layak</w:t>
            </w:r>
          </w:p>
        </w:tc>
      </w:tr>
      <w:tr w:rsidR="00BF3D5C" w:rsidRPr="00BF3D5C" w:rsidTr="00667597">
        <w:tc>
          <w:tcPr>
            <w:tcW w:w="1530" w:type="dxa"/>
            <w:shd w:val="clear" w:color="auto" w:fill="auto"/>
          </w:tcPr>
          <w:p w:rsidR="00BF3D5C" w:rsidRPr="00BF3D5C" w:rsidRDefault="00BF3D5C" w:rsidP="00667597">
            <w:pPr>
              <w:pStyle w:val="ListParagraph"/>
              <w:spacing w:after="0"/>
              <w:ind w:left="360"/>
              <w:jc w:val="center"/>
              <w:rPr>
                <w:rFonts w:ascii="Book Antiqua" w:hAnsi="Book Antiqua"/>
                <w:sz w:val="20"/>
                <w:szCs w:val="20"/>
              </w:rPr>
            </w:pPr>
            <w:r w:rsidRPr="00BF3D5C">
              <w:rPr>
                <w:rFonts w:ascii="Book Antiqua" w:hAnsi="Book Antiqua"/>
                <w:sz w:val="20"/>
                <w:szCs w:val="20"/>
              </w:rPr>
              <w:t>81%-100%</w:t>
            </w:r>
          </w:p>
        </w:tc>
        <w:tc>
          <w:tcPr>
            <w:tcW w:w="2700" w:type="dxa"/>
            <w:shd w:val="clear" w:color="auto" w:fill="auto"/>
          </w:tcPr>
          <w:p w:rsidR="00BF3D5C" w:rsidRPr="00BF3D5C" w:rsidRDefault="00BF3D5C" w:rsidP="00667597">
            <w:pPr>
              <w:pStyle w:val="ListParagraph"/>
              <w:spacing w:after="0"/>
              <w:ind w:left="360"/>
              <w:jc w:val="center"/>
              <w:rPr>
                <w:rFonts w:ascii="Book Antiqua" w:hAnsi="Book Antiqua"/>
                <w:sz w:val="20"/>
                <w:szCs w:val="20"/>
              </w:rPr>
            </w:pPr>
            <w:r w:rsidRPr="00BF3D5C">
              <w:rPr>
                <w:rFonts w:ascii="Book Antiqua" w:hAnsi="Book Antiqua"/>
                <w:sz w:val="20"/>
                <w:szCs w:val="20"/>
              </w:rPr>
              <w:t>Sangat baik/sangat layak</w:t>
            </w:r>
          </w:p>
        </w:tc>
      </w:tr>
    </w:tbl>
    <w:p w:rsidR="00BF3D5C" w:rsidRPr="00BF3D5C" w:rsidRDefault="00BF3D5C" w:rsidP="00BF3D5C">
      <w:pPr>
        <w:pStyle w:val="ListParagraph"/>
        <w:spacing w:after="0" w:line="240" w:lineRule="auto"/>
        <w:ind w:left="1440"/>
        <w:jc w:val="both"/>
        <w:rPr>
          <w:rFonts w:ascii="Book Antiqua" w:hAnsi="Book Antiqua"/>
          <w:sz w:val="20"/>
          <w:szCs w:val="20"/>
        </w:rPr>
      </w:pPr>
      <w:r>
        <w:rPr>
          <w:rFonts w:ascii="Book Antiqua" w:hAnsi="Book Antiqua"/>
          <w:sz w:val="20"/>
          <w:szCs w:val="20"/>
        </w:rPr>
        <w:tab/>
      </w:r>
      <w:r w:rsidRPr="00BF3D5C">
        <w:rPr>
          <w:rFonts w:ascii="Book Antiqua" w:hAnsi="Book Antiqua"/>
          <w:sz w:val="20"/>
          <w:szCs w:val="20"/>
        </w:rPr>
        <w:t xml:space="preserve">   (Riduwan, 2011)</w:t>
      </w:r>
    </w:p>
    <w:p w:rsidR="00BF3D5C" w:rsidRPr="00BF3D5C" w:rsidRDefault="00BF3D5C" w:rsidP="00BF3D5C">
      <w:pPr>
        <w:pStyle w:val="BodyText"/>
        <w:tabs>
          <w:tab w:val="left" w:pos="90"/>
        </w:tabs>
        <w:spacing w:line="276" w:lineRule="auto"/>
        <w:ind w:firstLine="0"/>
        <w:rPr>
          <w:rFonts w:ascii="Book Antiqua" w:hAnsi="Book Antiqua"/>
        </w:rPr>
      </w:pPr>
      <w:r w:rsidRPr="00BF3D5C">
        <w:rPr>
          <w:rFonts w:ascii="Book Antiqua" w:hAnsi="Book Antiqua"/>
        </w:rPr>
        <w:t xml:space="preserve">Berdasarkan tabel kategori tersebut, media permainan tradisional </w:t>
      </w:r>
      <w:r w:rsidRPr="00BF3D5C">
        <w:rPr>
          <w:rFonts w:ascii="Book Antiqua" w:hAnsi="Book Antiqua"/>
          <w:i/>
        </w:rPr>
        <w:t xml:space="preserve">Jamuran </w:t>
      </w:r>
      <w:r w:rsidRPr="00BF3D5C">
        <w:rPr>
          <w:rFonts w:ascii="Book Antiqua" w:hAnsi="Book Antiqua"/>
        </w:rPr>
        <w:t>dalam penelitian dikatakan layak apabila persentasenya ≥61% untuk kriteria isi, penyajian, kebahasaan, dan persyaratan permainan.</w:t>
      </w:r>
    </w:p>
    <w:p w:rsidR="00BF3D5C" w:rsidRPr="00BF3D5C" w:rsidRDefault="00BF3D5C" w:rsidP="00BF3D5C">
      <w:pPr>
        <w:pStyle w:val="ListParagraph"/>
        <w:spacing w:after="160"/>
        <w:ind w:left="0" w:firstLine="360"/>
        <w:jc w:val="both"/>
        <w:rPr>
          <w:rFonts w:ascii="Book Antiqua" w:hAnsi="Book Antiqua"/>
          <w:sz w:val="20"/>
          <w:szCs w:val="20"/>
        </w:rPr>
      </w:pPr>
      <w:r w:rsidRPr="00BF3D5C">
        <w:rPr>
          <w:rFonts w:ascii="Book Antiqua" w:hAnsi="Book Antiqua"/>
          <w:sz w:val="20"/>
          <w:szCs w:val="20"/>
        </w:rPr>
        <w:t>Perhitungan hasil observasi siswa dan respon siswa tersebut dinilai dengan menggunakan kriteria skala yang dapat dilihat pada tabel 3.3 yakni.</w:t>
      </w:r>
    </w:p>
    <w:p w:rsidR="00BF3D5C" w:rsidRPr="00BF3D5C" w:rsidRDefault="00BF3D5C" w:rsidP="00BF3D5C">
      <w:pPr>
        <w:pStyle w:val="ListParagraph"/>
        <w:spacing w:after="0"/>
        <w:ind w:left="0" w:firstLine="720"/>
        <w:jc w:val="both"/>
        <w:rPr>
          <w:rFonts w:ascii="Book Antiqua" w:hAnsi="Book Antiqua"/>
          <w:sz w:val="20"/>
          <w:szCs w:val="20"/>
        </w:rPr>
      </w:pPr>
      <w:r w:rsidRPr="00BF3D5C">
        <w:rPr>
          <w:rFonts w:ascii="Book Antiqua" w:hAnsi="Book Antiqua"/>
          <w:sz w:val="20"/>
          <w:szCs w:val="20"/>
        </w:rPr>
        <w:t xml:space="preserve">Tabel 3.3. kriteria sklala Guttman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142"/>
      </w:tblGrid>
      <w:tr w:rsidR="00BF3D5C" w:rsidRPr="00BF3D5C" w:rsidTr="00667597">
        <w:tc>
          <w:tcPr>
            <w:tcW w:w="1710" w:type="dxa"/>
            <w:shd w:val="clear" w:color="auto" w:fill="D9D9D9"/>
          </w:tcPr>
          <w:p w:rsidR="00BF3D5C" w:rsidRPr="00BF3D5C" w:rsidRDefault="00BF3D5C" w:rsidP="00667597">
            <w:pPr>
              <w:pStyle w:val="ListParagraph"/>
              <w:spacing w:after="0"/>
              <w:ind w:left="0"/>
              <w:jc w:val="center"/>
              <w:rPr>
                <w:rFonts w:ascii="Book Antiqua" w:hAnsi="Book Antiqua"/>
                <w:b/>
                <w:sz w:val="20"/>
                <w:szCs w:val="20"/>
              </w:rPr>
            </w:pPr>
            <w:r w:rsidRPr="00BF3D5C">
              <w:rPr>
                <w:rFonts w:ascii="Book Antiqua" w:hAnsi="Book Antiqua"/>
                <w:b/>
                <w:sz w:val="20"/>
                <w:szCs w:val="20"/>
              </w:rPr>
              <w:t>Jawaban</w:t>
            </w:r>
          </w:p>
        </w:tc>
        <w:tc>
          <w:tcPr>
            <w:tcW w:w="1080" w:type="dxa"/>
            <w:shd w:val="clear" w:color="auto" w:fill="D9D9D9"/>
          </w:tcPr>
          <w:p w:rsidR="00BF3D5C" w:rsidRPr="00BF3D5C" w:rsidRDefault="00BF3D5C" w:rsidP="00667597">
            <w:pPr>
              <w:pStyle w:val="ListParagraph"/>
              <w:spacing w:after="0"/>
              <w:ind w:left="0"/>
              <w:jc w:val="center"/>
              <w:rPr>
                <w:rFonts w:ascii="Book Antiqua" w:hAnsi="Book Antiqua"/>
                <w:b/>
                <w:sz w:val="20"/>
                <w:szCs w:val="20"/>
              </w:rPr>
            </w:pPr>
            <w:r w:rsidRPr="00BF3D5C">
              <w:rPr>
                <w:rFonts w:ascii="Book Antiqua" w:hAnsi="Book Antiqua"/>
                <w:b/>
                <w:sz w:val="20"/>
                <w:szCs w:val="20"/>
              </w:rPr>
              <w:t>Nilai/skor</w:t>
            </w:r>
          </w:p>
        </w:tc>
      </w:tr>
      <w:tr w:rsidR="00BF3D5C" w:rsidRPr="00BF3D5C" w:rsidTr="00667597">
        <w:tc>
          <w:tcPr>
            <w:tcW w:w="1710" w:type="dxa"/>
            <w:shd w:val="clear" w:color="auto" w:fill="auto"/>
          </w:tcPr>
          <w:p w:rsidR="00BF3D5C" w:rsidRPr="00BF3D5C" w:rsidRDefault="00BF3D5C" w:rsidP="00667597">
            <w:pPr>
              <w:pStyle w:val="ListParagraph"/>
              <w:spacing w:after="0"/>
              <w:ind w:left="0"/>
              <w:jc w:val="center"/>
              <w:rPr>
                <w:rFonts w:ascii="Book Antiqua" w:hAnsi="Book Antiqua"/>
                <w:sz w:val="20"/>
                <w:szCs w:val="20"/>
              </w:rPr>
            </w:pPr>
            <w:r w:rsidRPr="00BF3D5C">
              <w:rPr>
                <w:rFonts w:ascii="Book Antiqua" w:hAnsi="Book Antiqua"/>
                <w:sz w:val="20"/>
                <w:szCs w:val="20"/>
              </w:rPr>
              <w:t>Ya</w:t>
            </w:r>
          </w:p>
        </w:tc>
        <w:tc>
          <w:tcPr>
            <w:tcW w:w="1080" w:type="dxa"/>
            <w:shd w:val="clear" w:color="auto" w:fill="auto"/>
          </w:tcPr>
          <w:p w:rsidR="00BF3D5C" w:rsidRPr="00BF3D5C" w:rsidRDefault="00BF3D5C" w:rsidP="00667597">
            <w:pPr>
              <w:pStyle w:val="ListParagraph"/>
              <w:spacing w:after="0"/>
              <w:ind w:left="0"/>
              <w:jc w:val="center"/>
              <w:rPr>
                <w:rFonts w:ascii="Book Antiqua" w:hAnsi="Book Antiqua"/>
                <w:sz w:val="20"/>
                <w:szCs w:val="20"/>
              </w:rPr>
            </w:pPr>
            <w:r w:rsidRPr="00BF3D5C">
              <w:rPr>
                <w:rFonts w:ascii="Book Antiqua" w:hAnsi="Book Antiqua"/>
                <w:sz w:val="20"/>
                <w:szCs w:val="20"/>
              </w:rPr>
              <w:t>1</w:t>
            </w:r>
          </w:p>
        </w:tc>
      </w:tr>
      <w:tr w:rsidR="00BF3D5C" w:rsidRPr="00BF3D5C" w:rsidTr="00667597">
        <w:tc>
          <w:tcPr>
            <w:tcW w:w="1710" w:type="dxa"/>
            <w:shd w:val="clear" w:color="auto" w:fill="auto"/>
          </w:tcPr>
          <w:p w:rsidR="00BF3D5C" w:rsidRPr="00BF3D5C" w:rsidRDefault="00BF3D5C" w:rsidP="00667597">
            <w:pPr>
              <w:pStyle w:val="ListParagraph"/>
              <w:spacing w:after="0"/>
              <w:ind w:left="0"/>
              <w:jc w:val="center"/>
              <w:rPr>
                <w:rFonts w:ascii="Book Antiqua" w:hAnsi="Book Antiqua"/>
                <w:sz w:val="20"/>
                <w:szCs w:val="20"/>
              </w:rPr>
            </w:pPr>
            <w:r w:rsidRPr="00BF3D5C">
              <w:rPr>
                <w:rFonts w:ascii="Book Antiqua" w:hAnsi="Book Antiqua"/>
                <w:sz w:val="20"/>
                <w:szCs w:val="20"/>
              </w:rPr>
              <w:t>Tidak</w:t>
            </w:r>
          </w:p>
        </w:tc>
        <w:tc>
          <w:tcPr>
            <w:tcW w:w="1080" w:type="dxa"/>
            <w:shd w:val="clear" w:color="auto" w:fill="auto"/>
          </w:tcPr>
          <w:p w:rsidR="00BF3D5C" w:rsidRPr="00BF3D5C" w:rsidRDefault="00BF3D5C" w:rsidP="00667597">
            <w:pPr>
              <w:pStyle w:val="ListParagraph"/>
              <w:spacing w:after="0"/>
              <w:ind w:left="0"/>
              <w:jc w:val="center"/>
              <w:rPr>
                <w:rFonts w:ascii="Book Antiqua" w:hAnsi="Book Antiqua"/>
                <w:sz w:val="20"/>
                <w:szCs w:val="20"/>
              </w:rPr>
            </w:pPr>
            <w:r w:rsidRPr="00BF3D5C">
              <w:rPr>
                <w:rFonts w:ascii="Book Antiqua" w:hAnsi="Book Antiqua"/>
                <w:sz w:val="20"/>
                <w:szCs w:val="20"/>
              </w:rPr>
              <w:t>0</w:t>
            </w:r>
          </w:p>
        </w:tc>
      </w:tr>
    </w:tbl>
    <w:p w:rsidR="00BF3D5C" w:rsidRPr="00BF3D5C" w:rsidRDefault="00BF3D5C" w:rsidP="00BF3D5C">
      <w:pPr>
        <w:pStyle w:val="ListParagraph"/>
        <w:spacing w:after="0" w:line="360" w:lineRule="auto"/>
        <w:ind w:left="1440" w:firstLine="720"/>
        <w:jc w:val="both"/>
        <w:rPr>
          <w:rFonts w:ascii="Book Antiqua" w:hAnsi="Book Antiqua"/>
          <w:sz w:val="20"/>
          <w:szCs w:val="20"/>
        </w:rPr>
      </w:pPr>
      <w:r w:rsidRPr="00BF3D5C">
        <w:rPr>
          <w:rFonts w:ascii="Book Antiqua" w:hAnsi="Book Antiqua"/>
          <w:sz w:val="20"/>
          <w:szCs w:val="20"/>
        </w:rPr>
        <w:t>(Riduwan,2011)</w:t>
      </w:r>
    </w:p>
    <w:p w:rsidR="00BF3D5C" w:rsidRPr="00BF3D5C" w:rsidRDefault="00BF3D5C" w:rsidP="00BF3D5C">
      <w:pPr>
        <w:pStyle w:val="ListParagraph"/>
        <w:spacing w:after="0"/>
        <w:ind w:left="0"/>
        <w:jc w:val="both"/>
        <w:rPr>
          <w:rFonts w:ascii="Book Antiqua" w:hAnsi="Book Antiqua"/>
          <w:sz w:val="20"/>
          <w:szCs w:val="20"/>
        </w:rPr>
      </w:pPr>
      <w:r w:rsidRPr="00BF3D5C">
        <w:rPr>
          <w:rFonts w:ascii="Book Antiqua" w:hAnsi="Book Antiqua"/>
          <w:sz w:val="20"/>
          <w:szCs w:val="20"/>
        </w:rPr>
        <w:t>Perhitungan hasil observasi dihitung dengan menggunakan rumus sebagai berikut:</w:t>
      </w:r>
    </w:p>
    <w:p w:rsidR="00BF3D5C" w:rsidRPr="00BF3D5C" w:rsidRDefault="00BF3D5C" w:rsidP="00BF3D5C">
      <w:pPr>
        <w:pStyle w:val="ListParagraph"/>
        <w:spacing w:after="0"/>
        <w:ind w:left="180" w:firstLine="742"/>
        <w:jc w:val="both"/>
        <w:rPr>
          <w:rFonts w:ascii="Book Antiqua" w:hAnsi="Book Antiqua"/>
          <w:sz w:val="20"/>
          <w:szCs w:val="20"/>
        </w:rPr>
      </w:pPr>
      <m:oMathPara>
        <m:oMath>
          <m:r>
            <w:rPr>
              <w:rFonts w:ascii="Cambria Math" w:hAnsi="Cambria Math"/>
              <w:sz w:val="20"/>
              <w:szCs w:val="20"/>
            </w:rPr>
            <m:t>persentas</m:t>
          </m:r>
          <m:d>
            <m:dPr>
              <m:ctrlPr>
                <w:rPr>
                  <w:rFonts w:ascii="Cambria Math" w:hAnsi="Book Antiqua"/>
                  <w:i/>
                  <w:sz w:val="20"/>
                  <w:szCs w:val="20"/>
                </w:rPr>
              </m:ctrlPr>
            </m:dPr>
            <m:e>
              <m:r>
                <w:rPr>
                  <w:rFonts w:ascii="Cambria Math" w:hAnsi="Book Antiqua"/>
                  <w:sz w:val="20"/>
                  <w:szCs w:val="20"/>
                </w:rPr>
                <m:t>%</m:t>
              </m:r>
            </m:e>
          </m:d>
          <m:r>
            <w:rPr>
              <w:rFonts w:ascii="Cambria Math" w:hAnsi="Book Antiqua"/>
              <w:sz w:val="20"/>
              <w:szCs w:val="20"/>
            </w:rPr>
            <m:t xml:space="preserve">= </m:t>
          </m:r>
          <m:f>
            <m:fPr>
              <m:ctrlPr>
                <w:rPr>
                  <w:rFonts w:ascii="Cambria Math" w:hAnsi="Book Antiqua"/>
                  <w:i/>
                  <w:sz w:val="20"/>
                  <w:szCs w:val="20"/>
                </w:rPr>
              </m:ctrlPr>
            </m:fPr>
            <m:num>
              <m:r>
                <w:rPr>
                  <w:rFonts w:ascii="Cambria Math" w:hAnsi="Cambria Math"/>
                  <w:sz w:val="20"/>
                  <w:szCs w:val="20"/>
                </w:rPr>
                <m:t>jumla</m:t>
              </m:r>
              <m:r>
                <w:rPr>
                  <w:rFonts w:ascii="Book Antiqua" w:hAnsi="Cambria Math"/>
                  <w:sz w:val="20"/>
                  <w:szCs w:val="20"/>
                </w:rPr>
                <m:t>h</m:t>
              </m:r>
              <m:r>
                <w:rPr>
                  <w:rFonts w:ascii="Cambria Math" w:hAnsi="Book Antiqua"/>
                  <w:sz w:val="20"/>
                  <w:szCs w:val="20"/>
                </w:rPr>
                <m:t xml:space="preserve"> </m:t>
              </m:r>
              <m:r>
                <w:rPr>
                  <w:rFonts w:ascii="Cambria Math" w:hAnsi="Cambria Math"/>
                  <w:sz w:val="20"/>
                  <w:szCs w:val="20"/>
                </w:rPr>
                <m:t>aspek</m:t>
              </m:r>
              <m:r>
                <w:rPr>
                  <w:rFonts w:ascii="Cambria Math" w:hAnsi="Book Antiqua"/>
                  <w:sz w:val="20"/>
                  <w:szCs w:val="20"/>
                </w:rPr>
                <m:t xml:space="preserve"> </m:t>
              </m:r>
              <m:r>
                <w:rPr>
                  <w:rFonts w:ascii="Cambria Math" w:hAnsi="Cambria Math"/>
                  <w:sz w:val="20"/>
                  <w:szCs w:val="20"/>
                </w:rPr>
                <m:t>dengan</m:t>
              </m:r>
              <m:r>
                <w:rPr>
                  <w:rFonts w:ascii="Cambria Math" w:hAnsi="Book Antiqua"/>
                  <w:sz w:val="20"/>
                  <w:szCs w:val="20"/>
                </w:rPr>
                <m:t xml:space="preserve"> </m:t>
              </m:r>
              <m:r>
                <w:rPr>
                  <w:rFonts w:ascii="Cambria Math" w:hAnsi="Cambria Math"/>
                  <w:sz w:val="20"/>
                  <w:szCs w:val="20"/>
                </w:rPr>
                <m:t>jawaban</m:t>
              </m:r>
              <m:r>
                <w:rPr>
                  <w:rFonts w:ascii="Cambria Math" w:hAnsi="Book Antiqua"/>
                  <w:sz w:val="20"/>
                  <w:szCs w:val="20"/>
                </w:rPr>
                <m:t xml:space="preserve"> "</m:t>
              </m:r>
              <m:r>
                <w:rPr>
                  <w:rFonts w:ascii="Cambria Math" w:hAnsi="Cambria Math"/>
                  <w:sz w:val="20"/>
                  <w:szCs w:val="20"/>
                </w:rPr>
                <m:t>ya</m:t>
              </m:r>
              <m:r>
                <w:rPr>
                  <w:rFonts w:ascii="Cambria Math" w:hAnsi="Book Antiqua"/>
                  <w:sz w:val="20"/>
                  <w:szCs w:val="20"/>
                </w:rPr>
                <m:t>"</m:t>
              </m:r>
            </m:num>
            <m:den>
              <m:r>
                <w:rPr>
                  <w:rFonts w:ascii="Cambria Math" w:hAnsi="Cambria Math"/>
                  <w:sz w:val="20"/>
                  <w:szCs w:val="20"/>
                </w:rPr>
                <m:t>jumla</m:t>
              </m:r>
              <m:r>
                <w:rPr>
                  <w:rFonts w:ascii="Book Antiqua" w:hAnsi="Cambria Math"/>
                  <w:sz w:val="20"/>
                  <w:szCs w:val="20"/>
                </w:rPr>
                <m:t>h</m:t>
              </m:r>
              <m:r>
                <w:rPr>
                  <w:rFonts w:ascii="Cambria Math" w:hAnsi="Book Antiqua"/>
                  <w:sz w:val="20"/>
                  <w:szCs w:val="20"/>
                </w:rPr>
                <m:t xml:space="preserve"> </m:t>
              </m:r>
              <m:r>
                <w:rPr>
                  <w:rFonts w:ascii="Cambria Math" w:hAnsi="Cambria Math"/>
                  <w:sz w:val="20"/>
                  <w:szCs w:val="20"/>
                </w:rPr>
                <m:t>aspek</m:t>
              </m:r>
              <m:r>
                <w:rPr>
                  <w:rFonts w:ascii="Cambria Math" w:hAnsi="Book Antiqua"/>
                  <w:sz w:val="20"/>
                  <w:szCs w:val="20"/>
                </w:rPr>
                <m:t xml:space="preserve"> </m:t>
              </m:r>
            </m:den>
          </m:f>
          <m:r>
            <w:rPr>
              <w:rFonts w:ascii="Cambria Math" w:hAnsi="Book Antiqua"/>
              <w:sz w:val="20"/>
              <w:szCs w:val="20"/>
            </w:rPr>
            <m:t xml:space="preserve"> </m:t>
          </m:r>
          <m:r>
            <w:rPr>
              <w:rFonts w:ascii="Cambria Math" w:hAnsi="Cambria Math"/>
              <w:sz w:val="20"/>
              <w:szCs w:val="20"/>
            </w:rPr>
            <m:t>x</m:t>
          </m:r>
          <m:r>
            <w:rPr>
              <w:rFonts w:ascii="Cambria Math" w:hAnsi="Book Antiqua"/>
              <w:sz w:val="20"/>
              <w:szCs w:val="20"/>
            </w:rPr>
            <m:t xml:space="preserve"> 100%</m:t>
          </m:r>
        </m:oMath>
      </m:oMathPara>
    </w:p>
    <w:p w:rsidR="00BF3D5C" w:rsidRPr="00BF3D5C" w:rsidRDefault="00BF3D5C" w:rsidP="00BF3D5C">
      <w:pPr>
        <w:jc w:val="both"/>
        <w:rPr>
          <w:rFonts w:ascii="Book Antiqua" w:hAnsi="Book Antiqua"/>
          <w:sz w:val="20"/>
          <w:szCs w:val="20"/>
        </w:rPr>
      </w:pPr>
      <w:r w:rsidRPr="00BF3D5C">
        <w:rPr>
          <w:rFonts w:ascii="Book Antiqua" w:hAnsi="Book Antiqua"/>
          <w:sz w:val="20"/>
          <w:szCs w:val="20"/>
        </w:rPr>
        <w:tab/>
      </w:r>
      <w:r w:rsidRPr="00BF3D5C">
        <w:rPr>
          <w:rFonts w:ascii="Book Antiqua" w:hAnsi="Book Antiqua"/>
          <w:sz w:val="20"/>
          <w:szCs w:val="20"/>
        </w:rPr>
        <w:tab/>
      </w:r>
      <w:r w:rsidRPr="00BF3D5C">
        <w:rPr>
          <w:rFonts w:ascii="Book Antiqua" w:hAnsi="Book Antiqua"/>
          <w:sz w:val="20"/>
          <w:szCs w:val="20"/>
        </w:rPr>
        <w:tab/>
      </w:r>
      <w:r w:rsidRPr="00BF3D5C">
        <w:rPr>
          <w:rFonts w:ascii="Book Antiqua" w:hAnsi="Book Antiqua"/>
          <w:sz w:val="20"/>
          <w:szCs w:val="20"/>
        </w:rPr>
        <w:tab/>
      </w:r>
      <w:r w:rsidRPr="00BF3D5C">
        <w:rPr>
          <w:rFonts w:ascii="Book Antiqua" w:hAnsi="Book Antiqua"/>
          <w:sz w:val="20"/>
          <w:szCs w:val="20"/>
        </w:rPr>
        <w:tab/>
      </w:r>
      <w:r w:rsidRPr="00BF3D5C">
        <w:rPr>
          <w:rFonts w:ascii="Book Antiqua" w:hAnsi="Book Antiqua"/>
          <w:sz w:val="20"/>
          <w:szCs w:val="20"/>
        </w:rPr>
        <w:tab/>
      </w:r>
      <w:r w:rsidRPr="00BF3D5C">
        <w:rPr>
          <w:rFonts w:ascii="Book Antiqua" w:hAnsi="Book Antiqua"/>
          <w:sz w:val="20"/>
          <w:szCs w:val="20"/>
        </w:rPr>
        <w:tab/>
      </w:r>
      <w:r w:rsidRPr="00BF3D5C">
        <w:rPr>
          <w:rFonts w:ascii="Book Antiqua" w:hAnsi="Book Antiqua"/>
          <w:sz w:val="20"/>
          <w:szCs w:val="20"/>
        </w:rPr>
        <w:tab/>
      </w:r>
      <w:r w:rsidRPr="00BF3D5C">
        <w:rPr>
          <w:rFonts w:ascii="Book Antiqua" w:hAnsi="Book Antiqua"/>
          <w:sz w:val="20"/>
          <w:szCs w:val="20"/>
        </w:rPr>
        <w:tab/>
      </w:r>
      <w:r w:rsidRPr="00BF3D5C">
        <w:rPr>
          <w:rFonts w:ascii="Book Antiqua" w:hAnsi="Book Antiqua"/>
          <w:sz w:val="20"/>
          <w:szCs w:val="20"/>
        </w:rPr>
        <w:tab/>
        <w:t>(Riduwan,2011)</w:t>
      </w:r>
    </w:p>
    <w:p w:rsidR="00BF3D5C" w:rsidRPr="00BF3D5C" w:rsidRDefault="00BF3D5C" w:rsidP="00BF3D5C">
      <w:pPr>
        <w:pStyle w:val="ListParagraph"/>
        <w:spacing w:after="0"/>
        <w:ind w:left="0" w:right="-1" w:firstLine="425"/>
        <w:jc w:val="both"/>
        <w:rPr>
          <w:rFonts w:ascii="Book Antiqua" w:hAnsi="Book Antiqua"/>
          <w:sz w:val="20"/>
          <w:szCs w:val="20"/>
        </w:rPr>
      </w:pPr>
      <w:r w:rsidRPr="00BF3D5C">
        <w:rPr>
          <w:rFonts w:ascii="Book Antiqua" w:hAnsi="Book Antiqua"/>
          <w:sz w:val="20"/>
          <w:szCs w:val="20"/>
        </w:rPr>
        <w:t>Kriteria aktivitas siswa dan respon siswa menyatakan positif apabila mendapat persentase sebesar ≥ 61 % dengan kriteria sebagai berikut.</w:t>
      </w:r>
    </w:p>
    <w:p w:rsidR="00BF3D5C" w:rsidRPr="00BF3D5C" w:rsidRDefault="00BF3D5C" w:rsidP="00BF3D5C">
      <w:pPr>
        <w:pStyle w:val="ListParagraph"/>
        <w:spacing w:after="0"/>
        <w:ind w:left="0" w:right="-1277" w:firstLine="720"/>
        <w:jc w:val="both"/>
        <w:rPr>
          <w:rFonts w:ascii="Book Antiqua" w:hAnsi="Book Antiqua"/>
          <w:sz w:val="20"/>
          <w:szCs w:val="20"/>
        </w:rPr>
      </w:pPr>
      <w:r w:rsidRPr="00BF3D5C">
        <w:rPr>
          <w:rFonts w:ascii="Book Antiqua" w:hAnsi="Book Antiqua"/>
          <w:sz w:val="20"/>
          <w:szCs w:val="20"/>
        </w:rPr>
        <w:t xml:space="preserve"> Tabel 3.4 Persentase respon dan aktivitas siswa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2050"/>
      </w:tblGrid>
      <w:tr w:rsidR="00BF3D5C" w:rsidRPr="00BF3D5C" w:rsidTr="00667597">
        <w:tc>
          <w:tcPr>
            <w:tcW w:w="1440" w:type="dxa"/>
            <w:shd w:val="clear" w:color="auto" w:fill="D9D9D9"/>
          </w:tcPr>
          <w:p w:rsidR="00BF3D5C" w:rsidRPr="00BF3D5C" w:rsidRDefault="00BF3D5C" w:rsidP="00667597">
            <w:pPr>
              <w:pStyle w:val="ListParagraph"/>
              <w:spacing w:after="0"/>
              <w:ind w:left="0"/>
              <w:jc w:val="center"/>
              <w:rPr>
                <w:rFonts w:ascii="Book Antiqua" w:hAnsi="Book Antiqua"/>
                <w:b/>
                <w:sz w:val="20"/>
                <w:szCs w:val="20"/>
              </w:rPr>
            </w:pPr>
            <w:r w:rsidRPr="00BF3D5C">
              <w:rPr>
                <w:rFonts w:ascii="Book Antiqua" w:hAnsi="Book Antiqua"/>
                <w:b/>
                <w:sz w:val="20"/>
                <w:szCs w:val="20"/>
              </w:rPr>
              <w:t>Persentase</w:t>
            </w:r>
          </w:p>
        </w:tc>
        <w:tc>
          <w:tcPr>
            <w:tcW w:w="2318" w:type="dxa"/>
            <w:shd w:val="clear" w:color="auto" w:fill="D9D9D9"/>
          </w:tcPr>
          <w:p w:rsidR="00BF3D5C" w:rsidRPr="00BF3D5C" w:rsidRDefault="00BF3D5C" w:rsidP="00667597">
            <w:pPr>
              <w:pStyle w:val="ListParagraph"/>
              <w:spacing w:after="0"/>
              <w:ind w:left="0"/>
              <w:jc w:val="center"/>
              <w:rPr>
                <w:rFonts w:ascii="Book Antiqua" w:hAnsi="Book Antiqua"/>
                <w:b/>
                <w:sz w:val="20"/>
                <w:szCs w:val="20"/>
              </w:rPr>
            </w:pPr>
            <w:r w:rsidRPr="00BF3D5C">
              <w:rPr>
                <w:rFonts w:ascii="Book Antiqua" w:hAnsi="Book Antiqua"/>
                <w:b/>
                <w:sz w:val="20"/>
                <w:szCs w:val="20"/>
              </w:rPr>
              <w:t>Kategori</w:t>
            </w:r>
          </w:p>
        </w:tc>
      </w:tr>
      <w:tr w:rsidR="00BF3D5C" w:rsidRPr="00BF3D5C" w:rsidTr="00667597">
        <w:tc>
          <w:tcPr>
            <w:tcW w:w="1440" w:type="dxa"/>
            <w:shd w:val="clear" w:color="auto" w:fill="auto"/>
          </w:tcPr>
          <w:p w:rsidR="00BF3D5C" w:rsidRPr="00BF3D5C" w:rsidRDefault="00BF3D5C" w:rsidP="00667597">
            <w:pPr>
              <w:pStyle w:val="ListParagraph"/>
              <w:spacing w:after="0"/>
              <w:ind w:left="0"/>
              <w:jc w:val="center"/>
              <w:rPr>
                <w:rFonts w:ascii="Book Antiqua" w:hAnsi="Book Antiqua"/>
                <w:sz w:val="20"/>
                <w:szCs w:val="20"/>
              </w:rPr>
            </w:pPr>
            <w:r w:rsidRPr="00BF3D5C">
              <w:rPr>
                <w:rFonts w:ascii="Book Antiqua" w:hAnsi="Book Antiqua"/>
                <w:sz w:val="20"/>
                <w:szCs w:val="20"/>
              </w:rPr>
              <w:t>0%-20%</w:t>
            </w:r>
          </w:p>
        </w:tc>
        <w:tc>
          <w:tcPr>
            <w:tcW w:w="2318" w:type="dxa"/>
            <w:shd w:val="clear" w:color="auto" w:fill="auto"/>
          </w:tcPr>
          <w:p w:rsidR="00BF3D5C" w:rsidRPr="00BF3D5C" w:rsidRDefault="00BF3D5C" w:rsidP="00667597">
            <w:pPr>
              <w:pStyle w:val="ListParagraph"/>
              <w:spacing w:after="0"/>
              <w:ind w:left="0"/>
              <w:jc w:val="center"/>
              <w:rPr>
                <w:rFonts w:ascii="Book Antiqua" w:hAnsi="Book Antiqua"/>
                <w:sz w:val="20"/>
                <w:szCs w:val="20"/>
              </w:rPr>
            </w:pPr>
            <w:r w:rsidRPr="00BF3D5C">
              <w:rPr>
                <w:rFonts w:ascii="Book Antiqua" w:hAnsi="Book Antiqua"/>
                <w:sz w:val="20"/>
                <w:szCs w:val="20"/>
              </w:rPr>
              <w:t>Sangat kurang</w:t>
            </w:r>
          </w:p>
        </w:tc>
      </w:tr>
      <w:tr w:rsidR="00BF3D5C" w:rsidRPr="00BF3D5C" w:rsidTr="00667597">
        <w:tc>
          <w:tcPr>
            <w:tcW w:w="1440" w:type="dxa"/>
            <w:shd w:val="clear" w:color="auto" w:fill="auto"/>
          </w:tcPr>
          <w:p w:rsidR="00BF3D5C" w:rsidRPr="00BF3D5C" w:rsidRDefault="00BF3D5C" w:rsidP="00667597">
            <w:pPr>
              <w:pStyle w:val="ListParagraph"/>
              <w:spacing w:after="0"/>
              <w:ind w:left="0"/>
              <w:jc w:val="center"/>
              <w:rPr>
                <w:rFonts w:ascii="Book Antiqua" w:hAnsi="Book Antiqua"/>
                <w:sz w:val="20"/>
                <w:szCs w:val="20"/>
              </w:rPr>
            </w:pPr>
            <w:r w:rsidRPr="00BF3D5C">
              <w:rPr>
                <w:rFonts w:ascii="Book Antiqua" w:hAnsi="Book Antiqua"/>
                <w:sz w:val="20"/>
                <w:szCs w:val="20"/>
              </w:rPr>
              <w:t>21%-40%</w:t>
            </w:r>
          </w:p>
        </w:tc>
        <w:tc>
          <w:tcPr>
            <w:tcW w:w="2318" w:type="dxa"/>
            <w:shd w:val="clear" w:color="auto" w:fill="auto"/>
          </w:tcPr>
          <w:p w:rsidR="00BF3D5C" w:rsidRPr="00BF3D5C" w:rsidRDefault="00BF3D5C" w:rsidP="00667597">
            <w:pPr>
              <w:pStyle w:val="ListParagraph"/>
              <w:spacing w:after="0"/>
              <w:ind w:left="0"/>
              <w:jc w:val="center"/>
              <w:rPr>
                <w:rFonts w:ascii="Book Antiqua" w:hAnsi="Book Antiqua"/>
                <w:sz w:val="20"/>
                <w:szCs w:val="20"/>
              </w:rPr>
            </w:pPr>
            <w:r w:rsidRPr="00BF3D5C">
              <w:rPr>
                <w:rFonts w:ascii="Book Antiqua" w:hAnsi="Book Antiqua"/>
                <w:sz w:val="20"/>
                <w:szCs w:val="20"/>
              </w:rPr>
              <w:t>kurang</w:t>
            </w:r>
          </w:p>
        </w:tc>
      </w:tr>
      <w:tr w:rsidR="00BF3D5C" w:rsidRPr="00BF3D5C" w:rsidTr="00667597">
        <w:tc>
          <w:tcPr>
            <w:tcW w:w="1440" w:type="dxa"/>
            <w:shd w:val="clear" w:color="auto" w:fill="auto"/>
          </w:tcPr>
          <w:p w:rsidR="00BF3D5C" w:rsidRPr="00BF3D5C" w:rsidRDefault="00BF3D5C" w:rsidP="00667597">
            <w:pPr>
              <w:pStyle w:val="ListParagraph"/>
              <w:spacing w:after="0"/>
              <w:ind w:left="0"/>
              <w:jc w:val="center"/>
              <w:rPr>
                <w:rFonts w:ascii="Book Antiqua" w:hAnsi="Book Antiqua"/>
                <w:sz w:val="20"/>
                <w:szCs w:val="20"/>
              </w:rPr>
            </w:pPr>
            <w:r w:rsidRPr="00BF3D5C">
              <w:rPr>
                <w:rFonts w:ascii="Book Antiqua" w:hAnsi="Book Antiqua"/>
                <w:sz w:val="20"/>
                <w:szCs w:val="20"/>
              </w:rPr>
              <w:t>41%-60%</w:t>
            </w:r>
          </w:p>
        </w:tc>
        <w:tc>
          <w:tcPr>
            <w:tcW w:w="2318" w:type="dxa"/>
            <w:shd w:val="clear" w:color="auto" w:fill="auto"/>
          </w:tcPr>
          <w:p w:rsidR="00BF3D5C" w:rsidRPr="00BF3D5C" w:rsidRDefault="00BF3D5C" w:rsidP="00667597">
            <w:pPr>
              <w:pStyle w:val="ListParagraph"/>
              <w:spacing w:after="0"/>
              <w:ind w:left="0"/>
              <w:jc w:val="center"/>
              <w:rPr>
                <w:rFonts w:ascii="Book Antiqua" w:hAnsi="Book Antiqua"/>
                <w:sz w:val="20"/>
                <w:szCs w:val="20"/>
              </w:rPr>
            </w:pPr>
            <w:r w:rsidRPr="00BF3D5C">
              <w:rPr>
                <w:rFonts w:ascii="Book Antiqua" w:hAnsi="Book Antiqua"/>
                <w:sz w:val="20"/>
                <w:szCs w:val="20"/>
              </w:rPr>
              <w:t>Cukup</w:t>
            </w:r>
          </w:p>
        </w:tc>
      </w:tr>
      <w:tr w:rsidR="00BF3D5C" w:rsidRPr="00BF3D5C" w:rsidTr="00667597">
        <w:tc>
          <w:tcPr>
            <w:tcW w:w="1440" w:type="dxa"/>
            <w:shd w:val="clear" w:color="auto" w:fill="auto"/>
          </w:tcPr>
          <w:p w:rsidR="00BF3D5C" w:rsidRPr="00BF3D5C" w:rsidRDefault="00BF3D5C" w:rsidP="00667597">
            <w:pPr>
              <w:pStyle w:val="ListParagraph"/>
              <w:spacing w:after="0"/>
              <w:ind w:left="0"/>
              <w:jc w:val="center"/>
              <w:rPr>
                <w:rFonts w:ascii="Book Antiqua" w:hAnsi="Book Antiqua"/>
                <w:sz w:val="20"/>
                <w:szCs w:val="20"/>
              </w:rPr>
            </w:pPr>
            <w:r w:rsidRPr="00BF3D5C">
              <w:rPr>
                <w:rFonts w:ascii="Book Antiqua" w:hAnsi="Book Antiqua"/>
                <w:sz w:val="20"/>
                <w:szCs w:val="20"/>
              </w:rPr>
              <w:t>61%-80%</w:t>
            </w:r>
          </w:p>
        </w:tc>
        <w:tc>
          <w:tcPr>
            <w:tcW w:w="2318" w:type="dxa"/>
            <w:shd w:val="clear" w:color="auto" w:fill="auto"/>
          </w:tcPr>
          <w:p w:rsidR="00BF3D5C" w:rsidRPr="00BF3D5C" w:rsidRDefault="00BF3D5C" w:rsidP="00667597">
            <w:pPr>
              <w:pStyle w:val="ListParagraph"/>
              <w:spacing w:after="0"/>
              <w:ind w:left="0"/>
              <w:jc w:val="center"/>
              <w:rPr>
                <w:rFonts w:ascii="Book Antiqua" w:hAnsi="Book Antiqua"/>
                <w:sz w:val="20"/>
                <w:szCs w:val="20"/>
              </w:rPr>
            </w:pPr>
            <w:r w:rsidRPr="00BF3D5C">
              <w:rPr>
                <w:rFonts w:ascii="Book Antiqua" w:hAnsi="Book Antiqua"/>
                <w:sz w:val="20"/>
                <w:szCs w:val="20"/>
              </w:rPr>
              <w:t>Baik</w:t>
            </w:r>
          </w:p>
        </w:tc>
      </w:tr>
      <w:tr w:rsidR="00BF3D5C" w:rsidRPr="00BF3D5C" w:rsidTr="00667597">
        <w:tc>
          <w:tcPr>
            <w:tcW w:w="1440" w:type="dxa"/>
            <w:shd w:val="clear" w:color="auto" w:fill="auto"/>
          </w:tcPr>
          <w:p w:rsidR="00BF3D5C" w:rsidRPr="00BF3D5C" w:rsidRDefault="00BF3D5C" w:rsidP="00667597">
            <w:pPr>
              <w:pStyle w:val="ListParagraph"/>
              <w:spacing w:after="0"/>
              <w:ind w:left="0"/>
              <w:jc w:val="center"/>
              <w:rPr>
                <w:rFonts w:ascii="Book Antiqua" w:hAnsi="Book Antiqua"/>
                <w:sz w:val="20"/>
                <w:szCs w:val="20"/>
              </w:rPr>
            </w:pPr>
            <w:r w:rsidRPr="00BF3D5C">
              <w:rPr>
                <w:rFonts w:ascii="Book Antiqua" w:hAnsi="Book Antiqua"/>
                <w:sz w:val="20"/>
                <w:szCs w:val="20"/>
              </w:rPr>
              <w:t>81%-100%</w:t>
            </w:r>
          </w:p>
        </w:tc>
        <w:tc>
          <w:tcPr>
            <w:tcW w:w="2318" w:type="dxa"/>
            <w:shd w:val="clear" w:color="auto" w:fill="auto"/>
          </w:tcPr>
          <w:p w:rsidR="00BF3D5C" w:rsidRPr="00BF3D5C" w:rsidRDefault="00BF3D5C" w:rsidP="00667597">
            <w:pPr>
              <w:pStyle w:val="ListParagraph"/>
              <w:spacing w:after="0"/>
              <w:ind w:left="0"/>
              <w:jc w:val="center"/>
              <w:rPr>
                <w:rFonts w:ascii="Book Antiqua" w:hAnsi="Book Antiqua"/>
                <w:sz w:val="20"/>
                <w:szCs w:val="20"/>
              </w:rPr>
            </w:pPr>
            <w:r w:rsidRPr="00BF3D5C">
              <w:rPr>
                <w:rFonts w:ascii="Book Antiqua" w:hAnsi="Book Antiqua"/>
                <w:sz w:val="20"/>
                <w:szCs w:val="20"/>
              </w:rPr>
              <w:t>Sangat baik</w:t>
            </w:r>
          </w:p>
        </w:tc>
      </w:tr>
    </w:tbl>
    <w:p w:rsidR="00BF3D5C" w:rsidRPr="00BF3D5C" w:rsidRDefault="00BF3D5C" w:rsidP="00BF3D5C">
      <w:pPr>
        <w:pStyle w:val="ListParagraph"/>
        <w:spacing w:after="0" w:line="360" w:lineRule="auto"/>
        <w:ind w:left="1843" w:right="-1277"/>
        <w:jc w:val="both"/>
        <w:rPr>
          <w:rFonts w:ascii="Book Antiqua" w:hAnsi="Book Antiqua"/>
          <w:sz w:val="20"/>
          <w:szCs w:val="20"/>
        </w:rPr>
      </w:pPr>
      <w:r w:rsidRPr="00BF3D5C">
        <w:rPr>
          <w:rFonts w:ascii="Book Antiqua" w:hAnsi="Book Antiqua"/>
          <w:sz w:val="20"/>
          <w:szCs w:val="20"/>
        </w:rPr>
        <w:tab/>
      </w:r>
      <w:r w:rsidRPr="00BF3D5C">
        <w:rPr>
          <w:rFonts w:ascii="Book Antiqua" w:hAnsi="Book Antiqua"/>
          <w:sz w:val="20"/>
          <w:szCs w:val="20"/>
        </w:rPr>
        <w:tab/>
        <w:t>(Riduwan, 2011)</w:t>
      </w:r>
    </w:p>
    <w:p w:rsidR="00BF3D5C" w:rsidRPr="00BF3D5C" w:rsidRDefault="00BF3D5C" w:rsidP="00BF3D5C">
      <w:pPr>
        <w:pStyle w:val="ListParagraph"/>
        <w:spacing w:after="0"/>
        <w:ind w:left="0" w:firstLine="360"/>
        <w:jc w:val="both"/>
        <w:rPr>
          <w:rFonts w:ascii="Book Antiqua" w:hAnsi="Book Antiqua"/>
          <w:sz w:val="20"/>
          <w:szCs w:val="20"/>
        </w:rPr>
      </w:pPr>
      <w:r w:rsidRPr="00BF3D5C">
        <w:rPr>
          <w:rFonts w:ascii="Book Antiqua" w:hAnsi="Book Antiqua"/>
          <w:sz w:val="20"/>
          <w:szCs w:val="20"/>
        </w:rPr>
        <w:lastRenderedPageBreak/>
        <w:t xml:space="preserve">Hasil belajar siswa dapat dianalisis dengan menggunakan rumus: </w:t>
      </w:r>
    </w:p>
    <w:p w:rsidR="00BF3D5C" w:rsidRPr="00BF3D5C" w:rsidRDefault="00BF3D5C" w:rsidP="00BF3D5C">
      <w:pPr>
        <w:pStyle w:val="ListParagraph"/>
        <w:spacing w:after="0" w:line="360" w:lineRule="auto"/>
        <w:ind w:left="180"/>
        <w:jc w:val="both"/>
        <w:rPr>
          <w:rFonts w:ascii="Book Antiqua" w:hAnsi="Book Antiqua"/>
          <w:i/>
          <w:sz w:val="20"/>
          <w:szCs w:val="20"/>
        </w:rPr>
      </w:pPr>
      <m:oMathPara>
        <m:oMath>
          <m:r>
            <m:rPr>
              <m:sty m:val="p"/>
            </m:rPr>
            <w:rPr>
              <w:rFonts w:ascii="Cambria Math" w:hAnsi="Book Antiqua"/>
              <w:sz w:val="20"/>
              <w:szCs w:val="20"/>
              <w:lang w:val="id-ID"/>
            </w:rPr>
            <m:t xml:space="preserve">              Nilai  =</m:t>
          </m:r>
          <m:f>
            <m:fPr>
              <m:ctrlPr>
                <w:rPr>
                  <w:rFonts w:ascii="Cambria Math" w:hAnsi="Book Antiqua"/>
                  <w:sz w:val="20"/>
                  <w:szCs w:val="20"/>
                  <w:lang w:val="id-ID"/>
                </w:rPr>
              </m:ctrlPr>
            </m:fPr>
            <m:num>
              <m:r>
                <m:rPr>
                  <m:sty m:val="p"/>
                </m:rPr>
                <w:rPr>
                  <w:rFonts w:ascii="Cambria Math" w:hAnsi="Book Antiqua"/>
                  <w:sz w:val="20"/>
                  <w:szCs w:val="20"/>
                  <w:lang w:val="id-ID"/>
                </w:rPr>
                <m:t>Jumlah jawaban benar</m:t>
              </m:r>
            </m:num>
            <m:den>
              <m:r>
                <m:rPr>
                  <m:sty m:val="p"/>
                </m:rPr>
                <w:rPr>
                  <w:rFonts w:ascii="Cambria Math" w:hAnsi="Book Antiqua"/>
                  <w:sz w:val="20"/>
                  <w:szCs w:val="20"/>
                  <w:lang w:val="id-ID"/>
                </w:rPr>
                <m:t>banyak soal</m:t>
              </m:r>
            </m:den>
          </m:f>
          <m:r>
            <w:rPr>
              <w:rFonts w:ascii="Cambria Math" w:hAnsi="Book Antiqua"/>
              <w:sz w:val="20"/>
              <w:szCs w:val="20"/>
              <w:lang w:val="id-ID"/>
            </w:rPr>
            <m:t xml:space="preserve"> </m:t>
          </m:r>
          <m:r>
            <w:rPr>
              <w:rFonts w:ascii="Cambria Math" w:hAnsi="Cambria Math"/>
              <w:sz w:val="20"/>
              <w:szCs w:val="20"/>
              <w:lang w:val="id-ID"/>
            </w:rPr>
            <m:t>x</m:t>
          </m:r>
          <m:r>
            <w:rPr>
              <w:rFonts w:ascii="Cambria Math" w:hAnsi="Book Antiqua"/>
              <w:sz w:val="20"/>
              <w:szCs w:val="20"/>
              <w:lang w:val="id-ID"/>
            </w:rPr>
            <m:t xml:space="preserve"> 100</m:t>
          </m:r>
          <m:r>
            <m:rPr>
              <m:sty m:val="p"/>
            </m:rPr>
            <w:rPr>
              <w:rFonts w:ascii="Book Antiqua" w:hAnsi="Book Antiqua"/>
              <w:sz w:val="20"/>
              <w:szCs w:val="20"/>
              <w:lang w:val="id-ID"/>
            </w:rPr>
            <w:br/>
          </m:r>
        </m:oMath>
      </m:oMathPara>
    </w:p>
    <w:p w:rsidR="00BF3D5C" w:rsidRPr="00BF3D5C" w:rsidRDefault="00BF3D5C" w:rsidP="00BF3D5C">
      <w:pPr>
        <w:tabs>
          <w:tab w:val="left" w:pos="1575"/>
          <w:tab w:val="left" w:pos="2160"/>
        </w:tabs>
        <w:spacing w:line="360" w:lineRule="auto"/>
        <w:ind w:firstLine="360"/>
        <w:jc w:val="both"/>
        <w:rPr>
          <w:rFonts w:ascii="Book Antiqua" w:hAnsi="Book Antiqua"/>
          <w:sz w:val="20"/>
          <w:szCs w:val="20"/>
        </w:rPr>
      </w:pPr>
      <w:r w:rsidRPr="00BF3D5C">
        <w:rPr>
          <w:rFonts w:ascii="Book Antiqua" w:hAnsi="Book Antiqua"/>
          <w:sz w:val="20"/>
          <w:szCs w:val="20"/>
        </w:rPr>
        <w:t xml:space="preserve">Peningkatan hasil belajar dapat diukur dari nilai </w:t>
      </w:r>
      <w:r w:rsidRPr="00BF3D5C">
        <w:rPr>
          <w:rFonts w:ascii="Book Antiqua" w:hAnsi="Book Antiqua"/>
          <w:i/>
          <w:sz w:val="20"/>
          <w:szCs w:val="20"/>
        </w:rPr>
        <w:t xml:space="preserve">pretest </w:t>
      </w:r>
      <w:r w:rsidRPr="00BF3D5C">
        <w:rPr>
          <w:rFonts w:ascii="Book Antiqua" w:hAnsi="Book Antiqua"/>
          <w:sz w:val="20"/>
          <w:szCs w:val="20"/>
        </w:rPr>
        <w:t xml:space="preserve">dan </w:t>
      </w:r>
      <w:r w:rsidRPr="00BF3D5C">
        <w:rPr>
          <w:rFonts w:ascii="Book Antiqua" w:hAnsi="Book Antiqua"/>
          <w:i/>
          <w:sz w:val="20"/>
          <w:szCs w:val="20"/>
        </w:rPr>
        <w:t>posttest</w:t>
      </w:r>
      <w:r w:rsidRPr="00BF3D5C">
        <w:rPr>
          <w:rFonts w:ascii="Book Antiqua" w:hAnsi="Book Antiqua"/>
          <w:sz w:val="20"/>
          <w:szCs w:val="20"/>
        </w:rPr>
        <w:t xml:space="preserve"> siswa, hasil belajar dikatakan meningkat jika memiliki nilai gain ≥0,3 yang diperoleh dengan cara berikut:</w:t>
      </w:r>
    </w:p>
    <w:p w:rsidR="00BF3D5C" w:rsidRPr="00BF3D5C" w:rsidRDefault="00BF3D5C" w:rsidP="00BF3D5C">
      <w:pPr>
        <w:tabs>
          <w:tab w:val="left" w:pos="1575"/>
          <w:tab w:val="left" w:pos="2160"/>
        </w:tabs>
        <w:spacing w:line="360" w:lineRule="auto"/>
        <w:ind w:left="810" w:firstLine="360"/>
        <w:rPr>
          <w:rFonts w:ascii="Book Antiqua" w:hAnsi="Book Antiqua"/>
          <w:b/>
          <w:i/>
          <w:sz w:val="20"/>
          <w:szCs w:val="20"/>
        </w:rPr>
      </w:pPr>
      <m:oMathPara>
        <m:oMath>
          <m:r>
            <w:rPr>
              <w:rFonts w:ascii="Cambria Math" w:hAnsi="Book Antiqua"/>
              <w:sz w:val="20"/>
              <w:szCs w:val="20"/>
              <w:lang w:val="id-ID"/>
            </w:rPr>
            <m:t>n</m:t>
          </m:r>
          <m:r>
            <w:rPr>
              <w:rFonts w:ascii="Book Antiqua" w:hAnsi="Book Antiqua"/>
              <w:sz w:val="20"/>
              <w:szCs w:val="20"/>
              <w:lang w:val="id-ID"/>
            </w:rPr>
            <m:t>-</m:t>
          </m:r>
          <m:r>
            <w:rPr>
              <w:rFonts w:ascii="Cambria Math" w:hAnsi="Book Antiqua"/>
              <w:sz w:val="20"/>
              <w:szCs w:val="20"/>
              <w:lang w:val="id-ID"/>
            </w:rPr>
            <m:t>Gain</m:t>
          </m:r>
          <m:r>
            <m:rPr>
              <m:sty m:val="p"/>
            </m:rPr>
            <w:rPr>
              <w:rFonts w:ascii="Cambria Math" w:hAnsi="Book Antiqua"/>
              <w:sz w:val="20"/>
              <w:szCs w:val="20"/>
              <w:lang w:val="id-ID"/>
            </w:rPr>
            <m:t xml:space="preserve"> =</m:t>
          </m:r>
          <m:f>
            <m:fPr>
              <m:ctrlPr>
                <w:rPr>
                  <w:rFonts w:ascii="Cambria Math" w:eastAsia="Calibri" w:hAnsi="Book Antiqua"/>
                  <w:sz w:val="20"/>
                  <w:szCs w:val="20"/>
                  <w:lang w:val="id-ID"/>
                </w:rPr>
              </m:ctrlPr>
            </m:fPr>
            <m:num>
              <m:r>
                <m:rPr>
                  <m:sty m:val="p"/>
                </m:rPr>
                <w:rPr>
                  <w:rFonts w:ascii="Cambria Math" w:hAnsi="Book Antiqua"/>
                  <w:sz w:val="20"/>
                  <w:szCs w:val="20"/>
                  <w:lang w:val="id-ID"/>
                </w:rPr>
                <m:t>(% postest</m:t>
              </m:r>
              <m:r>
                <m:rPr>
                  <m:sty m:val="p"/>
                </m:rPr>
                <w:rPr>
                  <w:rFonts w:ascii="Book Antiqua" w:hAnsi="Book Antiqua"/>
                  <w:sz w:val="20"/>
                  <w:szCs w:val="20"/>
                  <w:lang w:val="id-ID"/>
                </w:rPr>
                <m:t>-</m:t>
              </m:r>
              <m:r>
                <m:rPr>
                  <m:sty m:val="p"/>
                </m:rPr>
                <w:rPr>
                  <w:rFonts w:ascii="Cambria Math" w:hAnsi="Book Antiqua"/>
                  <w:sz w:val="20"/>
                  <w:szCs w:val="20"/>
                  <w:lang w:val="id-ID"/>
                </w:rPr>
                <m:t>% pretest)</m:t>
              </m:r>
            </m:num>
            <m:den>
              <m:r>
                <m:rPr>
                  <m:sty m:val="p"/>
                </m:rPr>
                <w:rPr>
                  <w:rFonts w:ascii="Cambria Math" w:hAnsi="Book Antiqua"/>
                  <w:sz w:val="20"/>
                  <w:szCs w:val="20"/>
                  <w:lang w:val="id-ID"/>
                </w:rPr>
                <m:t>(% 100</m:t>
              </m:r>
              <m:r>
                <m:rPr>
                  <m:sty m:val="p"/>
                </m:rPr>
                <w:rPr>
                  <w:rFonts w:ascii="Book Antiqua" w:hAnsi="Book Antiqua"/>
                  <w:sz w:val="20"/>
                  <w:szCs w:val="20"/>
                  <w:lang w:val="id-ID"/>
                </w:rPr>
                <m:t>-</m:t>
              </m:r>
              <m:r>
                <m:rPr>
                  <m:sty m:val="p"/>
                </m:rPr>
                <w:rPr>
                  <w:rFonts w:ascii="Cambria Math" w:hAnsi="Book Antiqua"/>
                  <w:sz w:val="20"/>
                  <w:szCs w:val="20"/>
                  <w:lang w:val="id-ID"/>
                </w:rPr>
                <m:t>% pretest)</m:t>
              </m:r>
            </m:den>
          </m:f>
        </m:oMath>
      </m:oMathPara>
    </w:p>
    <w:p w:rsidR="00BF3D5C" w:rsidRPr="00BF3D5C" w:rsidRDefault="00BF3D5C" w:rsidP="00BF3D5C">
      <w:pPr>
        <w:tabs>
          <w:tab w:val="left" w:pos="2160"/>
        </w:tabs>
        <w:rPr>
          <w:rFonts w:ascii="Book Antiqua" w:hAnsi="Book Antiqua"/>
          <w:sz w:val="20"/>
          <w:szCs w:val="20"/>
        </w:rPr>
      </w:pPr>
      <w:r w:rsidRPr="00BF3D5C">
        <w:rPr>
          <w:rFonts w:ascii="Book Antiqua" w:hAnsi="Book Antiqua"/>
          <w:sz w:val="20"/>
          <w:szCs w:val="20"/>
        </w:rPr>
        <w:t xml:space="preserve">Hasil belajar dinyatakan meningkat jika nilai </w:t>
      </w:r>
      <w:r w:rsidRPr="00BF3D5C">
        <w:rPr>
          <w:rFonts w:ascii="Book Antiqua" w:hAnsi="Book Antiqua"/>
          <w:i/>
          <w:sz w:val="20"/>
          <w:szCs w:val="20"/>
        </w:rPr>
        <w:t xml:space="preserve">n-Gain </w:t>
      </w:r>
      <w:r w:rsidRPr="00BF3D5C">
        <w:rPr>
          <w:rFonts w:ascii="Book Antiqua" w:hAnsi="Book Antiqua"/>
          <w:sz w:val="20"/>
          <w:szCs w:val="20"/>
        </w:rPr>
        <w:t>≥0,3 dengan kriteria sedang berdasarkan tabel berikut. Tabel 3.5 Interprestasi nilai n-Gain</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530"/>
      </w:tblGrid>
      <w:tr w:rsidR="00BF3D5C" w:rsidRPr="00BF3D5C" w:rsidTr="00667597">
        <w:tc>
          <w:tcPr>
            <w:tcW w:w="1800" w:type="dxa"/>
            <w:shd w:val="clear" w:color="auto" w:fill="BFBFBF"/>
          </w:tcPr>
          <w:p w:rsidR="00BF3D5C" w:rsidRPr="00BF3D5C" w:rsidRDefault="00BF3D5C" w:rsidP="00BF3D5C">
            <w:pPr>
              <w:tabs>
                <w:tab w:val="left" w:pos="2160"/>
              </w:tabs>
              <w:spacing w:after="0"/>
              <w:rPr>
                <w:rFonts w:ascii="Book Antiqua" w:eastAsia="MS Mincho" w:hAnsi="Book Antiqua"/>
                <w:b/>
                <w:noProof/>
                <w:sz w:val="20"/>
                <w:szCs w:val="20"/>
              </w:rPr>
            </w:pPr>
            <w:r w:rsidRPr="00BF3D5C">
              <w:rPr>
                <w:rFonts w:ascii="Book Antiqua" w:eastAsia="MS Mincho" w:hAnsi="Book Antiqua"/>
                <w:b/>
                <w:noProof/>
                <w:sz w:val="20"/>
                <w:szCs w:val="20"/>
              </w:rPr>
              <w:t xml:space="preserve">Nilai </w:t>
            </w:r>
            <w:r w:rsidRPr="00BF3D5C">
              <w:rPr>
                <w:rFonts w:ascii="Book Antiqua" w:eastAsia="MS Mincho" w:hAnsi="Book Antiqua"/>
                <w:b/>
                <w:i/>
                <w:noProof/>
                <w:sz w:val="20"/>
                <w:szCs w:val="20"/>
              </w:rPr>
              <w:t>n-Gain</w:t>
            </w:r>
            <w:r w:rsidRPr="00BF3D5C">
              <w:rPr>
                <w:rFonts w:ascii="Book Antiqua" w:eastAsia="MS Mincho" w:hAnsi="Book Antiqua"/>
                <w:b/>
                <w:noProof/>
                <w:sz w:val="20"/>
                <w:szCs w:val="20"/>
              </w:rPr>
              <w:t xml:space="preserve"> (g)</w:t>
            </w:r>
          </w:p>
        </w:tc>
        <w:tc>
          <w:tcPr>
            <w:tcW w:w="1530" w:type="dxa"/>
            <w:shd w:val="clear" w:color="auto" w:fill="BFBFBF"/>
          </w:tcPr>
          <w:p w:rsidR="00BF3D5C" w:rsidRPr="00BF3D5C" w:rsidRDefault="00BF3D5C" w:rsidP="00BF3D5C">
            <w:pPr>
              <w:tabs>
                <w:tab w:val="left" w:pos="2160"/>
              </w:tabs>
              <w:spacing w:after="0"/>
              <w:rPr>
                <w:rFonts w:ascii="Book Antiqua" w:eastAsia="MS Mincho" w:hAnsi="Book Antiqua"/>
                <w:b/>
                <w:noProof/>
                <w:sz w:val="20"/>
                <w:szCs w:val="20"/>
              </w:rPr>
            </w:pPr>
            <w:r w:rsidRPr="00BF3D5C">
              <w:rPr>
                <w:rFonts w:ascii="Book Antiqua" w:eastAsia="MS Mincho" w:hAnsi="Book Antiqua"/>
                <w:b/>
                <w:noProof/>
                <w:sz w:val="20"/>
                <w:szCs w:val="20"/>
              </w:rPr>
              <w:t xml:space="preserve">Kriteria </w:t>
            </w:r>
          </w:p>
        </w:tc>
      </w:tr>
      <w:tr w:rsidR="00BF3D5C" w:rsidRPr="00BF3D5C" w:rsidTr="00667597">
        <w:tc>
          <w:tcPr>
            <w:tcW w:w="1800" w:type="dxa"/>
          </w:tcPr>
          <w:p w:rsidR="00BF3D5C" w:rsidRPr="00BF3D5C" w:rsidRDefault="00BF3D5C" w:rsidP="00BF3D5C">
            <w:pPr>
              <w:tabs>
                <w:tab w:val="left" w:pos="2160"/>
              </w:tabs>
              <w:spacing w:after="0"/>
              <w:rPr>
                <w:rFonts w:ascii="Book Antiqua" w:eastAsia="MS Mincho" w:hAnsi="Book Antiqua"/>
                <w:noProof/>
                <w:sz w:val="20"/>
                <w:szCs w:val="20"/>
              </w:rPr>
            </w:pPr>
            <w:r w:rsidRPr="00BF3D5C">
              <w:rPr>
                <w:rFonts w:ascii="Book Antiqua" w:eastAsia="MS Mincho" w:hAnsi="Book Antiqua"/>
                <w:noProof/>
                <w:sz w:val="20"/>
                <w:szCs w:val="20"/>
              </w:rPr>
              <w:t>g ≥ 0,7</w:t>
            </w:r>
          </w:p>
        </w:tc>
        <w:tc>
          <w:tcPr>
            <w:tcW w:w="1530" w:type="dxa"/>
          </w:tcPr>
          <w:p w:rsidR="00BF3D5C" w:rsidRPr="00BF3D5C" w:rsidRDefault="00BF3D5C" w:rsidP="00BF3D5C">
            <w:pPr>
              <w:tabs>
                <w:tab w:val="left" w:pos="2160"/>
              </w:tabs>
              <w:spacing w:after="0"/>
              <w:rPr>
                <w:rFonts w:ascii="Book Antiqua" w:eastAsia="MS Mincho" w:hAnsi="Book Antiqua"/>
                <w:noProof/>
                <w:sz w:val="20"/>
                <w:szCs w:val="20"/>
              </w:rPr>
            </w:pPr>
            <w:r w:rsidRPr="00BF3D5C">
              <w:rPr>
                <w:rFonts w:ascii="Book Antiqua" w:eastAsia="MS Mincho" w:hAnsi="Book Antiqua"/>
                <w:noProof/>
                <w:sz w:val="20"/>
                <w:szCs w:val="20"/>
              </w:rPr>
              <w:t xml:space="preserve">Tinggi </w:t>
            </w:r>
          </w:p>
        </w:tc>
      </w:tr>
      <w:tr w:rsidR="00BF3D5C" w:rsidRPr="00BF3D5C" w:rsidTr="00667597">
        <w:tc>
          <w:tcPr>
            <w:tcW w:w="1800" w:type="dxa"/>
          </w:tcPr>
          <w:p w:rsidR="00BF3D5C" w:rsidRPr="00BF3D5C" w:rsidRDefault="00BF3D5C" w:rsidP="00BF3D5C">
            <w:pPr>
              <w:tabs>
                <w:tab w:val="left" w:pos="2160"/>
              </w:tabs>
              <w:spacing w:after="0"/>
              <w:rPr>
                <w:rFonts w:ascii="Book Antiqua" w:eastAsia="MS Mincho" w:hAnsi="Book Antiqua"/>
                <w:noProof/>
                <w:sz w:val="20"/>
                <w:szCs w:val="20"/>
              </w:rPr>
            </w:pPr>
            <w:r w:rsidRPr="00BF3D5C">
              <w:rPr>
                <w:rFonts w:ascii="Book Antiqua" w:eastAsia="MS Mincho" w:hAnsi="Book Antiqua"/>
                <w:noProof/>
                <w:sz w:val="20"/>
                <w:szCs w:val="20"/>
              </w:rPr>
              <w:t>0,7 ≥ g ≥ 0,3</w:t>
            </w:r>
          </w:p>
        </w:tc>
        <w:tc>
          <w:tcPr>
            <w:tcW w:w="1530" w:type="dxa"/>
          </w:tcPr>
          <w:p w:rsidR="00BF3D5C" w:rsidRPr="00BF3D5C" w:rsidRDefault="00BF3D5C" w:rsidP="00BF3D5C">
            <w:pPr>
              <w:tabs>
                <w:tab w:val="left" w:pos="2160"/>
              </w:tabs>
              <w:spacing w:after="0"/>
              <w:rPr>
                <w:rFonts w:ascii="Book Antiqua" w:eastAsia="MS Mincho" w:hAnsi="Book Antiqua"/>
                <w:noProof/>
                <w:sz w:val="20"/>
                <w:szCs w:val="20"/>
              </w:rPr>
            </w:pPr>
            <w:r w:rsidRPr="00BF3D5C">
              <w:rPr>
                <w:rFonts w:ascii="Book Antiqua" w:eastAsia="MS Mincho" w:hAnsi="Book Antiqua"/>
                <w:noProof/>
                <w:sz w:val="20"/>
                <w:szCs w:val="20"/>
              </w:rPr>
              <w:t xml:space="preserve">Sedang </w:t>
            </w:r>
          </w:p>
        </w:tc>
      </w:tr>
      <w:tr w:rsidR="00BF3D5C" w:rsidRPr="00BF3D5C" w:rsidTr="00667597">
        <w:tc>
          <w:tcPr>
            <w:tcW w:w="1800" w:type="dxa"/>
          </w:tcPr>
          <w:p w:rsidR="00BF3D5C" w:rsidRPr="00BF3D5C" w:rsidRDefault="00BF3D5C" w:rsidP="00BF3D5C">
            <w:pPr>
              <w:tabs>
                <w:tab w:val="left" w:pos="2160"/>
              </w:tabs>
              <w:spacing w:after="0"/>
              <w:rPr>
                <w:rFonts w:ascii="Book Antiqua" w:eastAsia="MS Mincho" w:hAnsi="Book Antiqua"/>
                <w:noProof/>
                <w:sz w:val="20"/>
                <w:szCs w:val="20"/>
              </w:rPr>
            </w:pPr>
            <w:r w:rsidRPr="00BF3D5C">
              <w:rPr>
                <w:rFonts w:ascii="Book Antiqua" w:eastAsia="MS Mincho" w:hAnsi="Book Antiqua"/>
                <w:noProof/>
                <w:sz w:val="20"/>
                <w:szCs w:val="20"/>
              </w:rPr>
              <w:t>g &lt; 0,3</w:t>
            </w:r>
          </w:p>
        </w:tc>
        <w:tc>
          <w:tcPr>
            <w:tcW w:w="1530" w:type="dxa"/>
          </w:tcPr>
          <w:p w:rsidR="00BF3D5C" w:rsidRPr="00BF3D5C" w:rsidRDefault="00BF3D5C" w:rsidP="00BF3D5C">
            <w:pPr>
              <w:tabs>
                <w:tab w:val="left" w:pos="2160"/>
              </w:tabs>
              <w:spacing w:after="0"/>
              <w:rPr>
                <w:rFonts w:ascii="Book Antiqua" w:eastAsia="MS Mincho" w:hAnsi="Book Antiqua"/>
                <w:noProof/>
                <w:sz w:val="20"/>
                <w:szCs w:val="20"/>
              </w:rPr>
            </w:pPr>
            <w:r w:rsidRPr="00BF3D5C">
              <w:rPr>
                <w:rFonts w:ascii="Book Antiqua" w:eastAsia="MS Mincho" w:hAnsi="Book Antiqua"/>
                <w:noProof/>
                <w:sz w:val="20"/>
                <w:szCs w:val="20"/>
              </w:rPr>
              <w:t xml:space="preserve">Rendah </w:t>
            </w:r>
          </w:p>
        </w:tc>
      </w:tr>
    </w:tbl>
    <w:p w:rsidR="00BF3D5C" w:rsidRPr="00BF3D5C" w:rsidRDefault="00BF3D5C" w:rsidP="00BF3D5C">
      <w:pPr>
        <w:pStyle w:val="BodyText"/>
        <w:tabs>
          <w:tab w:val="left" w:pos="90"/>
        </w:tabs>
        <w:spacing w:line="276" w:lineRule="auto"/>
        <w:ind w:firstLine="0"/>
        <w:rPr>
          <w:rFonts w:ascii="Book Antiqua" w:hAnsi="Book Antiqua"/>
        </w:rPr>
      </w:pPr>
      <w:r w:rsidRPr="00BF3D5C">
        <w:rPr>
          <w:rFonts w:ascii="Book Antiqua" w:hAnsi="Book Antiqua"/>
        </w:rPr>
        <w:tab/>
      </w:r>
      <w:r w:rsidRPr="00BF3D5C">
        <w:rPr>
          <w:rFonts w:ascii="Book Antiqua" w:hAnsi="Book Antiqua"/>
        </w:rPr>
        <w:tab/>
      </w:r>
      <w:r w:rsidRPr="00BF3D5C">
        <w:rPr>
          <w:rFonts w:ascii="Book Antiqua" w:hAnsi="Book Antiqua"/>
        </w:rPr>
        <w:tab/>
      </w:r>
      <w:r w:rsidRPr="00BF3D5C">
        <w:rPr>
          <w:rFonts w:ascii="Book Antiqua" w:hAnsi="Book Antiqua"/>
        </w:rPr>
        <w:tab/>
      </w:r>
      <w:r w:rsidRPr="00BF3D5C">
        <w:rPr>
          <w:rFonts w:ascii="Book Antiqua" w:hAnsi="Book Antiqua"/>
        </w:rPr>
        <w:tab/>
        <w:t>(Hake, 1998)</w:t>
      </w:r>
    </w:p>
    <w:p w:rsidR="00BF3D5C" w:rsidRPr="00BF3D5C" w:rsidRDefault="00BF3D5C" w:rsidP="00BF3D5C">
      <w:pPr>
        <w:pStyle w:val="BodyText"/>
        <w:tabs>
          <w:tab w:val="left" w:pos="90"/>
        </w:tabs>
        <w:spacing w:line="276" w:lineRule="auto"/>
        <w:ind w:firstLine="0"/>
        <w:rPr>
          <w:rFonts w:ascii="Book Antiqua" w:hAnsi="Book Antiqua"/>
          <w:lang w:val="id-ID"/>
        </w:rPr>
      </w:pPr>
    </w:p>
    <w:p w:rsidR="00BF3D5C" w:rsidRPr="00BF3D5C" w:rsidRDefault="00BF3D5C" w:rsidP="00BF3D5C">
      <w:pPr>
        <w:pStyle w:val="BodyText"/>
        <w:spacing w:line="276" w:lineRule="auto"/>
        <w:ind w:firstLine="0"/>
        <w:rPr>
          <w:rFonts w:ascii="Book Antiqua" w:hAnsi="Book Antiqua"/>
          <w:b/>
        </w:rPr>
      </w:pPr>
      <w:r w:rsidRPr="00BF3D5C">
        <w:rPr>
          <w:rFonts w:ascii="Book Antiqua" w:hAnsi="Book Antiqua"/>
          <w:b/>
          <w:lang w:val="id-ID"/>
        </w:rPr>
        <w:t>HASIL DAN PEMBAHASAN</w:t>
      </w:r>
    </w:p>
    <w:p w:rsidR="00BF3D5C" w:rsidRPr="00BF3D5C" w:rsidRDefault="00BF3D5C" w:rsidP="00BF3D5C">
      <w:pPr>
        <w:pStyle w:val="ListParagraph"/>
        <w:numPr>
          <w:ilvl w:val="0"/>
          <w:numId w:val="2"/>
        </w:numPr>
        <w:spacing w:after="0"/>
        <w:ind w:left="360"/>
        <w:jc w:val="both"/>
        <w:rPr>
          <w:rFonts w:ascii="Book Antiqua" w:hAnsi="Book Antiqua"/>
          <w:b/>
          <w:i/>
          <w:sz w:val="20"/>
          <w:szCs w:val="20"/>
        </w:rPr>
      </w:pPr>
      <w:r w:rsidRPr="00BF3D5C">
        <w:rPr>
          <w:rFonts w:ascii="Book Antiqua" w:hAnsi="Book Antiqua"/>
          <w:b/>
          <w:i/>
          <w:sz w:val="20"/>
          <w:szCs w:val="20"/>
        </w:rPr>
        <w:t xml:space="preserve">Kelayakan Media </w:t>
      </w:r>
    </w:p>
    <w:p w:rsidR="00BF3D5C" w:rsidRPr="00BF3D5C" w:rsidRDefault="00BF3D5C" w:rsidP="00BF3D5C">
      <w:pPr>
        <w:pStyle w:val="ListParagraph"/>
        <w:spacing w:after="0"/>
        <w:ind w:left="0" w:right="167" w:firstLine="360"/>
        <w:jc w:val="both"/>
        <w:rPr>
          <w:rFonts w:ascii="Book Antiqua" w:hAnsi="Book Antiqua"/>
          <w:sz w:val="20"/>
          <w:szCs w:val="20"/>
        </w:rPr>
      </w:pPr>
      <w:r w:rsidRPr="00BF3D5C">
        <w:rPr>
          <w:rFonts w:ascii="Book Antiqua" w:hAnsi="Book Antiqua"/>
          <w:sz w:val="20"/>
          <w:szCs w:val="20"/>
        </w:rPr>
        <w:t xml:space="preserve">Berdasarkan hasil validasi media yang dikembangkan sudah sangat layak untuk digunakan dalam proses pembelajaran yakni dengan persentase sebesar 91,11%. Kriteria materi atau isi sudah sangat baik mendapatkan skor tinggi, hal ini karena indikator dan soal-soal dalam permainan serta kejelasan bahasa sudah sangat baik. Tetapi pada kriteria penyajian dalam kejelasan penentuan peran mendapat sedikit saran bahwa pada pedoman permainan untuk guru seharusnya diperjelas. Media permainan yang dikembangkan dalam kriteria persyaratan permainan pendidikan sudah mendapat skor tinggi, sehingga secara kriteria keseluruhan media yang dikembangkan sudas sangat layak digunakan. Permainan </w:t>
      </w:r>
      <w:r w:rsidRPr="00BF3D5C">
        <w:rPr>
          <w:rFonts w:ascii="Book Antiqua" w:hAnsi="Book Antiqua"/>
          <w:i/>
          <w:sz w:val="20"/>
          <w:szCs w:val="20"/>
        </w:rPr>
        <w:t xml:space="preserve">Jamuran </w:t>
      </w:r>
      <w:r w:rsidRPr="00BF3D5C">
        <w:rPr>
          <w:rFonts w:ascii="Book Antiqua" w:hAnsi="Book Antiqua"/>
          <w:sz w:val="20"/>
          <w:szCs w:val="20"/>
        </w:rPr>
        <w:t xml:space="preserve">memuat pemain-pemain yang berada dalam lingkungan dan berinteraksi. Permainan </w:t>
      </w:r>
      <w:r w:rsidRPr="00BF3D5C">
        <w:rPr>
          <w:rFonts w:ascii="Book Antiqua" w:hAnsi="Book Antiqua"/>
          <w:i/>
          <w:sz w:val="20"/>
          <w:szCs w:val="20"/>
        </w:rPr>
        <w:lastRenderedPageBreak/>
        <w:t xml:space="preserve">Jamuran </w:t>
      </w:r>
      <w:r w:rsidRPr="00BF3D5C">
        <w:rPr>
          <w:rFonts w:ascii="Book Antiqua" w:hAnsi="Book Antiqua"/>
          <w:sz w:val="20"/>
          <w:szCs w:val="20"/>
        </w:rPr>
        <w:t>mempunyai aturan-aturan dalam bermain dan mempunyai tujuan tertentu yang ingin dicapai. Hal ini sesuai dengan Sadiman (2011) bahwa setiap permainan harus mempunyai empat komponen utama yaitu.</w:t>
      </w:r>
    </w:p>
    <w:p w:rsidR="00BF3D5C" w:rsidRPr="00BF3D5C" w:rsidRDefault="00BF3D5C" w:rsidP="00BF3D5C">
      <w:pPr>
        <w:pStyle w:val="ListParagraph"/>
        <w:numPr>
          <w:ilvl w:val="0"/>
          <w:numId w:val="3"/>
        </w:numPr>
        <w:spacing w:after="0"/>
        <w:ind w:left="270" w:right="167"/>
        <w:jc w:val="both"/>
        <w:rPr>
          <w:rFonts w:ascii="Book Antiqua" w:hAnsi="Book Antiqua"/>
          <w:i/>
          <w:sz w:val="20"/>
          <w:szCs w:val="20"/>
        </w:rPr>
      </w:pPr>
      <w:r w:rsidRPr="00BF3D5C">
        <w:rPr>
          <w:rFonts w:ascii="Book Antiqua" w:hAnsi="Book Antiqua"/>
          <w:sz w:val="20"/>
          <w:szCs w:val="20"/>
        </w:rPr>
        <w:t>Adanya pemain</w:t>
      </w:r>
    </w:p>
    <w:p w:rsidR="00BF3D5C" w:rsidRPr="00BF3D5C" w:rsidRDefault="00BF3D5C" w:rsidP="00BF3D5C">
      <w:pPr>
        <w:pStyle w:val="ListParagraph"/>
        <w:numPr>
          <w:ilvl w:val="0"/>
          <w:numId w:val="3"/>
        </w:numPr>
        <w:spacing w:after="0"/>
        <w:ind w:left="270" w:right="167"/>
        <w:jc w:val="both"/>
        <w:rPr>
          <w:rFonts w:ascii="Book Antiqua" w:hAnsi="Book Antiqua"/>
          <w:i/>
          <w:sz w:val="20"/>
          <w:szCs w:val="20"/>
        </w:rPr>
      </w:pPr>
      <w:r w:rsidRPr="00BF3D5C">
        <w:rPr>
          <w:rFonts w:ascii="Book Antiqua" w:hAnsi="Book Antiqua"/>
          <w:sz w:val="20"/>
          <w:szCs w:val="20"/>
        </w:rPr>
        <w:t xml:space="preserve">Adanya lingkungan dan para pemain berinteraksi </w:t>
      </w:r>
    </w:p>
    <w:p w:rsidR="00BF3D5C" w:rsidRPr="00BF3D5C" w:rsidRDefault="00BF3D5C" w:rsidP="00BF3D5C">
      <w:pPr>
        <w:pStyle w:val="ListParagraph"/>
        <w:numPr>
          <w:ilvl w:val="0"/>
          <w:numId w:val="3"/>
        </w:numPr>
        <w:spacing w:after="0"/>
        <w:ind w:left="270" w:right="167"/>
        <w:jc w:val="both"/>
        <w:rPr>
          <w:rFonts w:ascii="Book Antiqua" w:hAnsi="Book Antiqua"/>
          <w:i/>
          <w:sz w:val="20"/>
          <w:szCs w:val="20"/>
        </w:rPr>
      </w:pPr>
      <w:r w:rsidRPr="00BF3D5C">
        <w:rPr>
          <w:rFonts w:ascii="Book Antiqua" w:hAnsi="Book Antiqua"/>
          <w:sz w:val="20"/>
          <w:szCs w:val="20"/>
        </w:rPr>
        <w:t xml:space="preserve">Adanya aturan main </w:t>
      </w:r>
    </w:p>
    <w:p w:rsidR="00BF3D5C" w:rsidRPr="00BF3D5C" w:rsidRDefault="00BF3D5C" w:rsidP="00BF3D5C">
      <w:pPr>
        <w:pStyle w:val="ListParagraph"/>
        <w:numPr>
          <w:ilvl w:val="0"/>
          <w:numId w:val="3"/>
        </w:numPr>
        <w:spacing w:after="0"/>
        <w:ind w:left="270" w:right="167"/>
        <w:jc w:val="both"/>
        <w:rPr>
          <w:rFonts w:ascii="Book Antiqua" w:hAnsi="Book Antiqua"/>
          <w:i/>
          <w:sz w:val="20"/>
          <w:szCs w:val="20"/>
        </w:rPr>
      </w:pPr>
      <w:r w:rsidRPr="00BF3D5C">
        <w:rPr>
          <w:rFonts w:ascii="Book Antiqua" w:hAnsi="Book Antiqua"/>
          <w:sz w:val="20"/>
          <w:szCs w:val="20"/>
        </w:rPr>
        <w:t>Adanya tujuan-tujuan tertentu yang ingin dicapai.</w:t>
      </w:r>
    </w:p>
    <w:p w:rsidR="00BF3D5C" w:rsidRPr="00BF3D5C" w:rsidRDefault="00BF3D5C" w:rsidP="00BF3D5C">
      <w:pPr>
        <w:ind w:left="270" w:right="167"/>
        <w:jc w:val="both"/>
        <w:rPr>
          <w:rFonts w:ascii="Book Antiqua" w:hAnsi="Book Antiqua"/>
          <w:sz w:val="20"/>
          <w:szCs w:val="20"/>
        </w:rPr>
      </w:pPr>
      <w:r w:rsidRPr="00BF3D5C">
        <w:rPr>
          <w:rFonts w:ascii="Book Antiqua" w:hAnsi="Book Antiqua"/>
          <w:sz w:val="20"/>
          <w:szCs w:val="20"/>
        </w:rPr>
        <w:t xml:space="preserve">Jadi, dapat disimpulkan bahwa kelayakan media permainan </w:t>
      </w:r>
      <w:r w:rsidRPr="00BF3D5C">
        <w:rPr>
          <w:rFonts w:ascii="Book Antiqua" w:hAnsi="Book Antiqua"/>
          <w:i/>
          <w:sz w:val="20"/>
          <w:szCs w:val="20"/>
        </w:rPr>
        <w:t xml:space="preserve">Jamuran </w:t>
      </w:r>
      <w:r w:rsidRPr="00BF3D5C">
        <w:rPr>
          <w:rFonts w:ascii="Book Antiqua" w:hAnsi="Book Antiqua"/>
          <w:sz w:val="20"/>
          <w:szCs w:val="20"/>
        </w:rPr>
        <w:t xml:space="preserve">sudah sesuai berdasarkan Badan Standar Nasional Pendidikan (BSNP) dengan kriteria kelayakan isi, penyajian dan bahasa. </w:t>
      </w:r>
    </w:p>
    <w:p w:rsidR="00BF3D5C" w:rsidRPr="00BF3D5C" w:rsidRDefault="00BF3D5C" w:rsidP="00BF3D5C">
      <w:pPr>
        <w:pStyle w:val="ListParagraph"/>
        <w:numPr>
          <w:ilvl w:val="0"/>
          <w:numId w:val="2"/>
        </w:numPr>
        <w:spacing w:after="0"/>
        <w:ind w:left="270"/>
        <w:jc w:val="both"/>
        <w:rPr>
          <w:rFonts w:ascii="Book Antiqua" w:hAnsi="Book Antiqua"/>
          <w:b/>
          <w:i/>
          <w:sz w:val="20"/>
          <w:szCs w:val="20"/>
        </w:rPr>
      </w:pPr>
      <w:r w:rsidRPr="00BF3D5C">
        <w:rPr>
          <w:rFonts w:ascii="Book Antiqua" w:hAnsi="Book Antiqua"/>
          <w:b/>
          <w:i/>
          <w:sz w:val="20"/>
          <w:szCs w:val="20"/>
        </w:rPr>
        <w:t xml:space="preserve">Hasil Belajar </w:t>
      </w:r>
    </w:p>
    <w:p w:rsidR="00BF3D5C" w:rsidRPr="00BF3D5C" w:rsidRDefault="00BF3D5C" w:rsidP="00BF3D5C">
      <w:pPr>
        <w:pStyle w:val="ListParagraph"/>
        <w:spacing w:after="0"/>
        <w:ind w:left="-90" w:firstLine="360"/>
        <w:jc w:val="both"/>
        <w:rPr>
          <w:rFonts w:ascii="Book Antiqua" w:hAnsi="Book Antiqua"/>
          <w:sz w:val="20"/>
          <w:szCs w:val="20"/>
        </w:rPr>
      </w:pPr>
      <w:r w:rsidRPr="00BF3D5C">
        <w:rPr>
          <w:rFonts w:ascii="Book Antiqua" w:hAnsi="Book Antiqua"/>
          <w:sz w:val="20"/>
          <w:szCs w:val="20"/>
        </w:rPr>
        <w:t xml:space="preserve">Hasil belajar mengalami peningkatan dari nilai </w:t>
      </w:r>
      <w:r w:rsidRPr="00BF3D5C">
        <w:rPr>
          <w:rFonts w:ascii="Book Antiqua" w:hAnsi="Book Antiqua"/>
          <w:i/>
          <w:sz w:val="20"/>
          <w:szCs w:val="20"/>
        </w:rPr>
        <w:t>pretes</w:t>
      </w:r>
      <w:r w:rsidRPr="00BF3D5C">
        <w:rPr>
          <w:rFonts w:ascii="Book Antiqua" w:hAnsi="Book Antiqua"/>
          <w:sz w:val="20"/>
          <w:szCs w:val="20"/>
        </w:rPr>
        <w:t xml:space="preserve">t ke </w:t>
      </w:r>
      <w:r w:rsidRPr="00BF3D5C">
        <w:rPr>
          <w:rFonts w:ascii="Book Antiqua" w:hAnsi="Book Antiqua"/>
          <w:i/>
          <w:sz w:val="20"/>
          <w:szCs w:val="20"/>
        </w:rPr>
        <w:t>posttest</w:t>
      </w:r>
      <w:r w:rsidRPr="00BF3D5C">
        <w:rPr>
          <w:rFonts w:ascii="Book Antiqua" w:hAnsi="Book Antiqua"/>
          <w:sz w:val="20"/>
          <w:szCs w:val="20"/>
        </w:rPr>
        <w:t xml:space="preserve">. Sebanyak 15 siswa mengalami peningkatan dari nilai </w:t>
      </w:r>
      <w:r w:rsidRPr="00BF3D5C">
        <w:rPr>
          <w:rFonts w:ascii="Book Antiqua" w:hAnsi="Book Antiqua"/>
          <w:i/>
          <w:sz w:val="20"/>
          <w:szCs w:val="20"/>
        </w:rPr>
        <w:t>pretest</w:t>
      </w:r>
      <w:r w:rsidRPr="00BF3D5C">
        <w:rPr>
          <w:rFonts w:ascii="Book Antiqua" w:hAnsi="Book Antiqua"/>
          <w:sz w:val="20"/>
          <w:szCs w:val="20"/>
        </w:rPr>
        <w:t xml:space="preserve"> ke </w:t>
      </w:r>
      <w:r w:rsidRPr="00BF3D5C">
        <w:rPr>
          <w:rFonts w:ascii="Book Antiqua" w:hAnsi="Book Antiqua"/>
          <w:i/>
          <w:sz w:val="20"/>
          <w:szCs w:val="20"/>
        </w:rPr>
        <w:t>posttest</w:t>
      </w:r>
      <w:r w:rsidRPr="00BF3D5C">
        <w:rPr>
          <w:rFonts w:ascii="Book Antiqua" w:hAnsi="Book Antiqua"/>
          <w:sz w:val="20"/>
          <w:szCs w:val="20"/>
        </w:rPr>
        <w:t xml:space="preserve">, sedangkan ada 1 siswa yang tidak tuntas dan nilai posttest nya masih di bawah KKM. Hal ini disebabkan karena siswa tersebut tidak membaca handout dan peraturan cara bermain. Siswa 1 tersebut ketika kegiatan bermain dan belajar berlangsung, siswa tidak tertib dan tidak percaya diri dalam menjawab pertanyaan sehingga siswa bertanya kepada temannya ketika mendapatkan soal saat kegiatan bermain dan belajar. Kemudian siswa kurang terlibat aktif dalam kegiatan belajar dan bermain. Tetapi untuk siswa lainnya yang tuntas yaitu sejumlah 15 siswa mengalami peningkatan dalam belajar. </w:t>
      </w:r>
      <w:r w:rsidRPr="00BF3D5C">
        <w:rPr>
          <w:rFonts w:ascii="Book Antiqua" w:hAnsi="Book Antiqua"/>
          <w:color w:val="000000"/>
          <w:sz w:val="20"/>
          <w:szCs w:val="20"/>
        </w:rPr>
        <w:t xml:space="preserve">Sesuai Sadiman (2011) mengatakan bahwa media permainan dapat meningkatkan hasil belajar siswa pada aspek kognitif. Hal ini juga sesuai dengan Achroni (2012) bahwa media permainan </w:t>
      </w:r>
      <w:r w:rsidRPr="00BF3D5C">
        <w:rPr>
          <w:rFonts w:ascii="Book Antiqua" w:hAnsi="Book Antiqua"/>
          <w:i/>
          <w:color w:val="000000"/>
          <w:sz w:val="20"/>
          <w:szCs w:val="20"/>
        </w:rPr>
        <w:t xml:space="preserve">Jamuran </w:t>
      </w:r>
      <w:r w:rsidRPr="00BF3D5C">
        <w:rPr>
          <w:rFonts w:ascii="Book Antiqua" w:hAnsi="Book Antiqua"/>
          <w:color w:val="000000"/>
          <w:sz w:val="20"/>
          <w:szCs w:val="20"/>
        </w:rPr>
        <w:t xml:space="preserve">dapat mengoptimalkan kemampuan kognitif anak. Siswa dapat dikatakan mengalami peningkatan dalam belajar apabila siswa mendapatkan perolehan </w:t>
      </w:r>
      <w:r w:rsidRPr="00BF3D5C">
        <w:rPr>
          <w:rFonts w:ascii="Book Antiqua" w:hAnsi="Book Antiqua"/>
          <w:i/>
          <w:color w:val="000000"/>
          <w:sz w:val="20"/>
          <w:szCs w:val="20"/>
        </w:rPr>
        <w:t>n-Gain</w:t>
      </w:r>
      <w:r w:rsidRPr="00BF3D5C">
        <w:rPr>
          <w:rFonts w:ascii="Book Antiqua" w:hAnsi="Book Antiqua"/>
          <w:color w:val="000000"/>
          <w:sz w:val="20"/>
          <w:szCs w:val="20"/>
        </w:rPr>
        <w:t xml:space="preserve"> ≥0,3. </w:t>
      </w:r>
      <w:r w:rsidRPr="00BF3D5C">
        <w:rPr>
          <w:rFonts w:ascii="Book Antiqua" w:hAnsi="Book Antiqua"/>
          <w:sz w:val="20"/>
          <w:szCs w:val="20"/>
        </w:rPr>
        <w:t>Menurut Russell (2011), “Permainan berperan penting bagi anak-anak karena hal itu melatih kemampuan bahasa, kognisi, dan sosial mereka.</w:t>
      </w:r>
    </w:p>
    <w:p w:rsidR="00BF3D5C" w:rsidRPr="00BF3D5C" w:rsidRDefault="00BF3D5C" w:rsidP="00BF3D5C">
      <w:pPr>
        <w:pStyle w:val="ListParagraph"/>
        <w:spacing w:after="0"/>
        <w:ind w:left="-90" w:firstLine="360"/>
        <w:jc w:val="both"/>
        <w:rPr>
          <w:rFonts w:ascii="Book Antiqua" w:hAnsi="Book Antiqua"/>
          <w:sz w:val="20"/>
          <w:szCs w:val="20"/>
        </w:rPr>
      </w:pPr>
    </w:p>
    <w:p w:rsidR="00BF3D5C" w:rsidRPr="00BF3D5C" w:rsidRDefault="00BF3D5C" w:rsidP="00BF3D5C">
      <w:pPr>
        <w:pStyle w:val="BodyText"/>
        <w:spacing w:line="276" w:lineRule="auto"/>
        <w:ind w:left="-90" w:firstLine="0"/>
        <w:rPr>
          <w:rFonts w:ascii="Book Antiqua" w:hAnsi="Book Antiqua"/>
          <w:b/>
          <w:lang w:val="id-ID"/>
        </w:rPr>
      </w:pPr>
      <w:r w:rsidRPr="00BF3D5C">
        <w:rPr>
          <w:rFonts w:ascii="Book Antiqua" w:hAnsi="Book Antiqua"/>
          <w:b/>
          <w:lang w:val="id-ID"/>
        </w:rPr>
        <w:t>PENUTUP</w:t>
      </w:r>
    </w:p>
    <w:p w:rsidR="00BF3D5C" w:rsidRPr="00BF3D5C" w:rsidRDefault="00BF3D5C" w:rsidP="00BF3D5C">
      <w:pPr>
        <w:pStyle w:val="BodyText"/>
        <w:spacing w:line="276" w:lineRule="auto"/>
        <w:ind w:left="-90" w:firstLine="0"/>
        <w:rPr>
          <w:rFonts w:ascii="Book Antiqua" w:hAnsi="Book Antiqua"/>
          <w:b/>
          <w:lang w:val="id-ID"/>
        </w:rPr>
      </w:pPr>
      <w:r w:rsidRPr="00BF3D5C">
        <w:rPr>
          <w:rFonts w:ascii="Book Antiqua" w:hAnsi="Book Antiqua"/>
          <w:b/>
          <w:lang w:val="id-ID"/>
        </w:rPr>
        <w:t>Simpulan</w:t>
      </w:r>
    </w:p>
    <w:p w:rsidR="00BF3D5C" w:rsidRPr="00BF3D5C" w:rsidRDefault="00BF3D5C" w:rsidP="00BF3D5C">
      <w:pPr>
        <w:pStyle w:val="ListParagraph"/>
        <w:tabs>
          <w:tab w:val="left" w:pos="3114"/>
        </w:tabs>
        <w:spacing w:after="0"/>
        <w:ind w:left="-90" w:firstLine="450"/>
        <w:jc w:val="both"/>
        <w:rPr>
          <w:rFonts w:ascii="Book Antiqua" w:hAnsi="Book Antiqua"/>
          <w:color w:val="000000"/>
          <w:sz w:val="20"/>
          <w:szCs w:val="20"/>
        </w:rPr>
      </w:pPr>
      <w:r w:rsidRPr="00BF3D5C">
        <w:rPr>
          <w:rFonts w:ascii="Book Antiqua" w:hAnsi="Book Antiqua"/>
          <w:color w:val="000000"/>
          <w:sz w:val="20"/>
          <w:szCs w:val="20"/>
        </w:rPr>
        <w:t xml:space="preserve">Berdasarkan analisis dan pembahasan maka permainan </w:t>
      </w:r>
      <w:r w:rsidRPr="00BF3D5C">
        <w:rPr>
          <w:rFonts w:ascii="Book Antiqua" w:hAnsi="Book Antiqua"/>
          <w:i/>
          <w:color w:val="000000"/>
          <w:sz w:val="20"/>
          <w:szCs w:val="20"/>
        </w:rPr>
        <w:t xml:space="preserve">Jamuran </w:t>
      </w:r>
      <w:r w:rsidRPr="00BF3D5C">
        <w:rPr>
          <w:rFonts w:ascii="Book Antiqua" w:hAnsi="Book Antiqua"/>
          <w:color w:val="000000"/>
          <w:sz w:val="20"/>
          <w:szCs w:val="20"/>
        </w:rPr>
        <w:t>yang dikembangkan dinyatakan layak sebagai media pembelajaran terhadap hasil belajar pada materi Interaksi Makhluk Hidup dengan Lingkungan, dengan keterangan sebagai berikut:</w:t>
      </w:r>
    </w:p>
    <w:p w:rsidR="00BF3D5C" w:rsidRPr="00BF3D5C" w:rsidRDefault="00BF3D5C" w:rsidP="00BF3D5C">
      <w:pPr>
        <w:pStyle w:val="ListParagraph"/>
        <w:numPr>
          <w:ilvl w:val="0"/>
          <w:numId w:val="4"/>
        </w:numPr>
        <w:spacing w:after="0"/>
        <w:ind w:left="360"/>
        <w:jc w:val="both"/>
        <w:rPr>
          <w:rFonts w:ascii="Book Antiqua" w:hAnsi="Book Antiqua"/>
          <w:color w:val="000000"/>
          <w:sz w:val="20"/>
          <w:szCs w:val="20"/>
        </w:rPr>
      </w:pPr>
      <w:r w:rsidRPr="00BF3D5C">
        <w:rPr>
          <w:rFonts w:ascii="Book Antiqua" w:hAnsi="Book Antiqua"/>
          <w:color w:val="000000"/>
          <w:sz w:val="20"/>
          <w:szCs w:val="20"/>
        </w:rPr>
        <w:t xml:space="preserve">Permainan </w:t>
      </w:r>
      <w:r w:rsidRPr="00BF3D5C">
        <w:rPr>
          <w:rFonts w:ascii="Book Antiqua" w:hAnsi="Book Antiqua"/>
          <w:i/>
          <w:color w:val="000000"/>
          <w:sz w:val="20"/>
          <w:szCs w:val="20"/>
        </w:rPr>
        <w:t xml:space="preserve">Jamuran </w:t>
      </w:r>
      <w:r w:rsidRPr="00BF3D5C">
        <w:rPr>
          <w:rFonts w:ascii="Book Antiqua" w:hAnsi="Book Antiqua"/>
          <w:color w:val="000000"/>
          <w:sz w:val="20"/>
          <w:szCs w:val="20"/>
        </w:rPr>
        <w:t xml:space="preserve">sebagai media pembelajaran telah memenuhi kelayakan teoritis sebesar 91,79% dengan kriteria sangat layak. </w:t>
      </w:r>
    </w:p>
    <w:p w:rsidR="00BF3D5C" w:rsidRPr="00A44006" w:rsidRDefault="00BF3D5C" w:rsidP="00BF3D5C">
      <w:pPr>
        <w:pStyle w:val="ListParagraph"/>
        <w:numPr>
          <w:ilvl w:val="0"/>
          <w:numId w:val="4"/>
        </w:numPr>
        <w:spacing w:after="0"/>
        <w:ind w:left="360"/>
        <w:jc w:val="both"/>
        <w:rPr>
          <w:rFonts w:ascii="Book Antiqua" w:hAnsi="Book Antiqua"/>
          <w:color w:val="000000"/>
          <w:sz w:val="20"/>
          <w:szCs w:val="20"/>
        </w:rPr>
      </w:pPr>
      <w:r w:rsidRPr="00BF3D5C">
        <w:rPr>
          <w:rFonts w:ascii="Book Antiqua" w:hAnsi="Book Antiqua"/>
          <w:color w:val="000000"/>
          <w:sz w:val="20"/>
          <w:szCs w:val="20"/>
        </w:rPr>
        <w:t xml:space="preserve">Permainan </w:t>
      </w:r>
      <w:r w:rsidRPr="00BF3D5C">
        <w:rPr>
          <w:rFonts w:ascii="Book Antiqua" w:hAnsi="Book Antiqua"/>
          <w:i/>
          <w:color w:val="000000"/>
          <w:sz w:val="20"/>
          <w:szCs w:val="20"/>
        </w:rPr>
        <w:t xml:space="preserve">Jamuran </w:t>
      </w:r>
      <w:r w:rsidRPr="00BF3D5C">
        <w:rPr>
          <w:rFonts w:ascii="Book Antiqua" w:hAnsi="Book Antiqua"/>
          <w:color w:val="000000"/>
          <w:sz w:val="20"/>
          <w:szCs w:val="20"/>
        </w:rPr>
        <w:t xml:space="preserve">sebagai media pembelajaran telah memenuhi kelayakan secara empiris, yaitu hasil observasi aktivitas siswa diperoleh nilai sebesar 87,5%, sehingga memenuhi kriteria sangat baik. Ketuntasan Hasil Belajar mencapai 100% dengan perolehan rata-rata </w:t>
      </w:r>
      <w:r w:rsidRPr="00BF3D5C">
        <w:rPr>
          <w:rFonts w:ascii="Book Antiqua" w:hAnsi="Book Antiqua"/>
          <w:i/>
          <w:color w:val="000000"/>
          <w:sz w:val="20"/>
          <w:szCs w:val="20"/>
        </w:rPr>
        <w:t>n-Gain</w:t>
      </w:r>
      <w:r w:rsidRPr="00BF3D5C">
        <w:rPr>
          <w:rFonts w:ascii="Book Antiqua" w:hAnsi="Book Antiqua"/>
          <w:color w:val="000000"/>
          <w:sz w:val="20"/>
          <w:szCs w:val="20"/>
        </w:rPr>
        <w:t xml:space="preserve"> 0,5 dengan kriteria sedang. Hasil respon siswa memperoleh persentase 100% dengan kriteria sangat baik dan dapat disimpulkan bahwa media Permainan </w:t>
      </w:r>
      <w:r w:rsidRPr="00BF3D5C">
        <w:rPr>
          <w:rFonts w:ascii="Book Antiqua" w:hAnsi="Book Antiqua"/>
          <w:i/>
          <w:color w:val="000000"/>
          <w:sz w:val="20"/>
          <w:szCs w:val="20"/>
        </w:rPr>
        <w:t xml:space="preserve">Jamuran </w:t>
      </w:r>
      <w:r w:rsidRPr="00BF3D5C">
        <w:rPr>
          <w:rFonts w:ascii="Book Antiqua" w:hAnsi="Book Antiqua"/>
          <w:color w:val="000000"/>
          <w:sz w:val="20"/>
          <w:szCs w:val="20"/>
        </w:rPr>
        <w:t>dapat meningkatkan hasil belajar siswa dalam aspek kognitif.</w:t>
      </w:r>
    </w:p>
    <w:p w:rsidR="00A44006" w:rsidRPr="00BF3D5C" w:rsidRDefault="00A44006" w:rsidP="00A44006">
      <w:pPr>
        <w:pStyle w:val="ListParagraph"/>
        <w:spacing w:after="0"/>
        <w:ind w:left="360"/>
        <w:jc w:val="both"/>
        <w:rPr>
          <w:rFonts w:ascii="Book Antiqua" w:hAnsi="Book Antiqua"/>
          <w:color w:val="000000"/>
          <w:sz w:val="20"/>
          <w:szCs w:val="20"/>
        </w:rPr>
      </w:pPr>
    </w:p>
    <w:p w:rsidR="00BF3D5C" w:rsidRPr="00BF3D5C" w:rsidRDefault="00BF3D5C" w:rsidP="00BF3D5C">
      <w:pPr>
        <w:pStyle w:val="BodyText"/>
        <w:spacing w:line="276" w:lineRule="auto"/>
        <w:ind w:firstLine="0"/>
        <w:rPr>
          <w:rFonts w:ascii="Book Antiqua" w:hAnsi="Book Antiqua"/>
          <w:b/>
          <w:lang w:val="id-ID"/>
        </w:rPr>
      </w:pPr>
      <w:r w:rsidRPr="00BF3D5C">
        <w:rPr>
          <w:rFonts w:ascii="Book Antiqua" w:hAnsi="Book Antiqua"/>
          <w:b/>
          <w:lang w:val="id-ID"/>
        </w:rPr>
        <w:t>Saran</w:t>
      </w:r>
    </w:p>
    <w:p w:rsidR="00BF3D5C" w:rsidRPr="00BF3D5C" w:rsidRDefault="00BF3D5C" w:rsidP="00BF3D5C">
      <w:pPr>
        <w:pStyle w:val="ListParagraph"/>
        <w:numPr>
          <w:ilvl w:val="0"/>
          <w:numId w:val="5"/>
        </w:numPr>
        <w:tabs>
          <w:tab w:val="left" w:pos="360"/>
        </w:tabs>
        <w:spacing w:after="0"/>
        <w:ind w:left="360"/>
        <w:jc w:val="both"/>
        <w:rPr>
          <w:rFonts w:ascii="Book Antiqua" w:hAnsi="Book Antiqua"/>
          <w:color w:val="000000"/>
          <w:sz w:val="20"/>
          <w:szCs w:val="20"/>
        </w:rPr>
      </w:pPr>
      <w:r w:rsidRPr="00BF3D5C">
        <w:rPr>
          <w:rFonts w:ascii="Book Antiqua" w:hAnsi="Book Antiqua"/>
          <w:color w:val="000000"/>
          <w:sz w:val="20"/>
          <w:szCs w:val="20"/>
        </w:rPr>
        <w:t xml:space="preserve">Pada penelitian ini peneliti hanya melakukan sampai pada tahap ujicoba terbatas, untuk memperoleh informasi lebih pada penggunaan media permainan </w:t>
      </w:r>
      <w:r w:rsidRPr="00BF3D5C">
        <w:rPr>
          <w:rFonts w:ascii="Book Antiqua" w:hAnsi="Book Antiqua"/>
          <w:i/>
          <w:color w:val="000000"/>
          <w:sz w:val="20"/>
          <w:szCs w:val="20"/>
        </w:rPr>
        <w:t xml:space="preserve">Jamuran </w:t>
      </w:r>
      <w:r w:rsidRPr="00BF3D5C">
        <w:rPr>
          <w:rFonts w:ascii="Book Antiqua" w:hAnsi="Book Antiqua"/>
          <w:color w:val="000000"/>
          <w:sz w:val="20"/>
          <w:szCs w:val="20"/>
        </w:rPr>
        <w:t xml:space="preserve">perlu dilakukan penerapan dengan jumlah siswa yang lebih banyak atau pada kelas yang sebenarnya. </w:t>
      </w:r>
    </w:p>
    <w:p w:rsidR="00BF3D5C" w:rsidRDefault="00BF3D5C" w:rsidP="00BF3D5C">
      <w:pPr>
        <w:pStyle w:val="ListParagraph"/>
        <w:numPr>
          <w:ilvl w:val="0"/>
          <w:numId w:val="5"/>
        </w:numPr>
        <w:tabs>
          <w:tab w:val="left" w:pos="360"/>
        </w:tabs>
        <w:spacing w:after="0"/>
        <w:ind w:left="360"/>
        <w:jc w:val="both"/>
        <w:rPr>
          <w:rFonts w:ascii="Book Antiqua" w:hAnsi="Book Antiqua"/>
          <w:color w:val="000000"/>
          <w:sz w:val="20"/>
          <w:szCs w:val="20"/>
        </w:rPr>
      </w:pPr>
      <w:r w:rsidRPr="00BF3D5C">
        <w:rPr>
          <w:rFonts w:ascii="Book Antiqua" w:hAnsi="Book Antiqua"/>
          <w:color w:val="000000"/>
          <w:sz w:val="20"/>
          <w:szCs w:val="20"/>
        </w:rPr>
        <w:t>Saat kegiatan bermain dan belajar, sebaiknya dilakukan pengamatan yang baik karena dalam kegiatan ini pengamat berperan penting untuk mengamati segala aktivitas siswa yang dapat menunjang keberhasilan siswa dalam proses pembelajaran.</w:t>
      </w:r>
    </w:p>
    <w:p w:rsidR="00BF3D5C" w:rsidRDefault="00BF3D5C" w:rsidP="00BF3D5C">
      <w:pPr>
        <w:tabs>
          <w:tab w:val="left" w:pos="360"/>
        </w:tabs>
        <w:spacing w:after="0"/>
        <w:jc w:val="both"/>
        <w:rPr>
          <w:rFonts w:ascii="Book Antiqua" w:hAnsi="Book Antiqua"/>
          <w:color w:val="000000"/>
          <w:sz w:val="20"/>
          <w:szCs w:val="20"/>
          <w:lang w:val="id-ID"/>
        </w:rPr>
      </w:pPr>
    </w:p>
    <w:p w:rsidR="00A44006" w:rsidRDefault="00A44006" w:rsidP="00BF3D5C">
      <w:pPr>
        <w:tabs>
          <w:tab w:val="left" w:pos="360"/>
        </w:tabs>
        <w:spacing w:after="0"/>
        <w:jc w:val="both"/>
        <w:rPr>
          <w:rFonts w:ascii="Book Antiqua" w:hAnsi="Book Antiqua"/>
          <w:color w:val="000000"/>
          <w:sz w:val="20"/>
          <w:szCs w:val="20"/>
          <w:lang w:val="id-ID"/>
        </w:rPr>
      </w:pPr>
    </w:p>
    <w:p w:rsidR="00A44006" w:rsidRPr="00A44006" w:rsidRDefault="00A44006" w:rsidP="00BF3D5C">
      <w:pPr>
        <w:tabs>
          <w:tab w:val="left" w:pos="360"/>
        </w:tabs>
        <w:spacing w:after="0"/>
        <w:jc w:val="both"/>
        <w:rPr>
          <w:rFonts w:ascii="Book Antiqua" w:hAnsi="Book Antiqua"/>
          <w:color w:val="000000"/>
          <w:sz w:val="20"/>
          <w:szCs w:val="20"/>
          <w:lang w:val="id-ID"/>
        </w:rPr>
      </w:pPr>
    </w:p>
    <w:p w:rsidR="00BF3D5C" w:rsidRPr="00BF3D5C" w:rsidRDefault="00BF3D5C" w:rsidP="00BF3D5C">
      <w:pPr>
        <w:pStyle w:val="BodyText"/>
        <w:ind w:firstLine="0"/>
        <w:rPr>
          <w:rFonts w:ascii="Book Antiqua" w:hAnsi="Book Antiqua"/>
          <w:b/>
          <w:lang w:val="id-ID"/>
        </w:rPr>
      </w:pPr>
      <w:r w:rsidRPr="00BF3D5C">
        <w:rPr>
          <w:rFonts w:ascii="Book Antiqua" w:hAnsi="Book Antiqua"/>
          <w:b/>
          <w:lang w:val="id-ID"/>
        </w:rPr>
        <w:lastRenderedPageBreak/>
        <w:t>DAFTAR PUSTAKA</w:t>
      </w:r>
    </w:p>
    <w:p w:rsidR="00BF3D5C" w:rsidRPr="00BF3D5C" w:rsidRDefault="00BF3D5C" w:rsidP="00BF3D5C">
      <w:pPr>
        <w:tabs>
          <w:tab w:val="left" w:pos="3114"/>
        </w:tabs>
        <w:ind w:left="450" w:hanging="450"/>
        <w:jc w:val="both"/>
        <w:rPr>
          <w:rFonts w:ascii="Book Antiqua" w:hAnsi="Book Antiqua"/>
          <w:color w:val="000000"/>
          <w:sz w:val="20"/>
          <w:szCs w:val="20"/>
        </w:rPr>
      </w:pPr>
      <w:r w:rsidRPr="00BF3D5C">
        <w:rPr>
          <w:rFonts w:ascii="Book Antiqua" w:hAnsi="Book Antiqua"/>
          <w:color w:val="000000"/>
          <w:sz w:val="20"/>
          <w:szCs w:val="20"/>
        </w:rPr>
        <w:t xml:space="preserve">Achroni, Keen. 2012. </w:t>
      </w:r>
      <w:r w:rsidRPr="00BF3D5C">
        <w:rPr>
          <w:rFonts w:ascii="Book Antiqua" w:hAnsi="Book Antiqua"/>
          <w:i/>
          <w:color w:val="000000"/>
          <w:sz w:val="20"/>
          <w:szCs w:val="20"/>
        </w:rPr>
        <w:t xml:space="preserve">Mengoptimalkan Tumbuh Kembang Anak Melalui Permainan Tradisional. </w:t>
      </w:r>
      <w:r w:rsidRPr="00BF3D5C">
        <w:rPr>
          <w:rFonts w:ascii="Book Antiqua" w:hAnsi="Book Antiqua"/>
          <w:color w:val="000000"/>
          <w:sz w:val="20"/>
          <w:szCs w:val="20"/>
        </w:rPr>
        <w:t>Jogjakarta: Javalitera.</w:t>
      </w:r>
    </w:p>
    <w:p w:rsidR="00BF3D5C" w:rsidRPr="00BF3D5C" w:rsidRDefault="00BF3D5C" w:rsidP="00BF3D5C">
      <w:pPr>
        <w:tabs>
          <w:tab w:val="left" w:pos="3114"/>
        </w:tabs>
        <w:ind w:left="450" w:hanging="450"/>
        <w:jc w:val="both"/>
        <w:rPr>
          <w:rFonts w:ascii="Book Antiqua" w:hAnsi="Book Antiqua"/>
          <w:color w:val="000000"/>
          <w:sz w:val="20"/>
          <w:szCs w:val="20"/>
        </w:rPr>
      </w:pPr>
      <w:r w:rsidRPr="00BF3D5C">
        <w:rPr>
          <w:rFonts w:ascii="Book Antiqua" w:hAnsi="Book Antiqua"/>
          <w:color w:val="000000"/>
          <w:sz w:val="20"/>
          <w:szCs w:val="20"/>
        </w:rPr>
        <w:t xml:space="preserve">Arsyad, Azhar. 2014. </w:t>
      </w:r>
      <w:r w:rsidRPr="00BF3D5C">
        <w:rPr>
          <w:rFonts w:ascii="Book Antiqua" w:hAnsi="Book Antiqua"/>
          <w:i/>
          <w:color w:val="000000"/>
          <w:sz w:val="20"/>
          <w:szCs w:val="20"/>
        </w:rPr>
        <w:t xml:space="preserve">Media Pembelajaran. </w:t>
      </w:r>
      <w:r w:rsidRPr="00BF3D5C">
        <w:rPr>
          <w:rFonts w:ascii="Book Antiqua" w:hAnsi="Book Antiqua"/>
          <w:color w:val="000000"/>
          <w:sz w:val="20"/>
          <w:szCs w:val="20"/>
        </w:rPr>
        <w:t>Jakarta: PT RajaGrafindo Persada.</w:t>
      </w:r>
    </w:p>
    <w:p w:rsidR="00BF3D5C" w:rsidRPr="00BF3D5C" w:rsidRDefault="00BF3D5C" w:rsidP="00BF3D5C">
      <w:pPr>
        <w:tabs>
          <w:tab w:val="left" w:pos="1440"/>
        </w:tabs>
        <w:ind w:left="450" w:hanging="450"/>
        <w:jc w:val="both"/>
        <w:rPr>
          <w:rFonts w:ascii="Book Antiqua" w:hAnsi="Book Antiqua"/>
          <w:color w:val="000000"/>
          <w:sz w:val="20"/>
          <w:szCs w:val="20"/>
        </w:rPr>
      </w:pPr>
      <w:r w:rsidRPr="00BF3D5C">
        <w:rPr>
          <w:rFonts w:ascii="Book Antiqua" w:hAnsi="Book Antiqua"/>
          <w:color w:val="000000"/>
          <w:sz w:val="20"/>
          <w:szCs w:val="20"/>
        </w:rPr>
        <w:t xml:space="preserve">Campbell, Neil A. Reece, Jane B. 2008. </w:t>
      </w:r>
      <w:r w:rsidRPr="00BF3D5C">
        <w:rPr>
          <w:rFonts w:ascii="Book Antiqua" w:hAnsi="Book Antiqua"/>
          <w:i/>
          <w:color w:val="000000"/>
          <w:sz w:val="20"/>
          <w:szCs w:val="20"/>
        </w:rPr>
        <w:t xml:space="preserve">Biologi Edisi 8 Jilid 3. </w:t>
      </w:r>
      <w:r w:rsidRPr="00BF3D5C">
        <w:rPr>
          <w:rFonts w:ascii="Book Antiqua" w:hAnsi="Book Antiqua"/>
          <w:color w:val="000000"/>
          <w:sz w:val="20"/>
          <w:szCs w:val="20"/>
        </w:rPr>
        <w:t>Jakarta: Erlangga.</w:t>
      </w:r>
    </w:p>
    <w:p w:rsidR="00BF3D5C" w:rsidRPr="00BF3D5C" w:rsidRDefault="00BF3D5C" w:rsidP="00BF3D5C">
      <w:pPr>
        <w:tabs>
          <w:tab w:val="left" w:pos="1440"/>
        </w:tabs>
        <w:ind w:left="450" w:hanging="450"/>
        <w:jc w:val="both"/>
        <w:rPr>
          <w:rFonts w:ascii="Book Antiqua" w:hAnsi="Book Antiqua"/>
          <w:color w:val="000000"/>
          <w:sz w:val="20"/>
          <w:szCs w:val="20"/>
        </w:rPr>
      </w:pPr>
      <w:r w:rsidRPr="00BF3D5C">
        <w:rPr>
          <w:rFonts w:ascii="Book Antiqua" w:hAnsi="Book Antiqua"/>
          <w:color w:val="000000"/>
          <w:sz w:val="20"/>
          <w:szCs w:val="20"/>
        </w:rPr>
        <w:t xml:space="preserve">Hake, R.R. 1998. Interactive Engagement Versus Traditional Methodes: A Six Thousand Student Survey of Mechanics Test Data for Introductory Physics Courses. </w:t>
      </w:r>
      <w:r w:rsidRPr="00BF3D5C">
        <w:rPr>
          <w:rFonts w:ascii="Book Antiqua" w:hAnsi="Book Antiqua"/>
          <w:i/>
          <w:color w:val="000000"/>
          <w:sz w:val="20"/>
          <w:szCs w:val="20"/>
        </w:rPr>
        <w:t>American Journal Physics. Vol. 66, No. 1</w:t>
      </w:r>
    </w:p>
    <w:p w:rsidR="00BF3D5C" w:rsidRPr="00BF3D5C" w:rsidRDefault="00BF3D5C" w:rsidP="00BF3D5C">
      <w:pPr>
        <w:ind w:left="450" w:hanging="450"/>
        <w:jc w:val="both"/>
        <w:rPr>
          <w:rFonts w:ascii="Book Antiqua" w:hAnsi="Book Antiqua"/>
          <w:color w:val="000000"/>
          <w:sz w:val="20"/>
          <w:szCs w:val="20"/>
        </w:rPr>
      </w:pPr>
      <w:r w:rsidRPr="00BF3D5C">
        <w:rPr>
          <w:rFonts w:ascii="Book Antiqua" w:hAnsi="Book Antiqua"/>
          <w:color w:val="000000"/>
          <w:sz w:val="20"/>
          <w:szCs w:val="20"/>
        </w:rPr>
        <w:t xml:space="preserve">Linggar, Siti. 2010. </w:t>
      </w:r>
      <w:r w:rsidRPr="00BF3D5C">
        <w:rPr>
          <w:rFonts w:ascii="Book Antiqua" w:hAnsi="Book Antiqua"/>
          <w:i/>
          <w:color w:val="000000"/>
          <w:sz w:val="20"/>
          <w:szCs w:val="20"/>
        </w:rPr>
        <w:t xml:space="preserve">Ayo Lestarikan Permainan Tradisional. </w:t>
      </w:r>
      <w:r w:rsidRPr="00BF3D5C">
        <w:rPr>
          <w:rFonts w:ascii="Book Antiqua" w:hAnsi="Book Antiqua"/>
          <w:color w:val="000000"/>
          <w:sz w:val="20"/>
          <w:szCs w:val="20"/>
        </w:rPr>
        <w:t>Jakarta Barat: Karya Mandiri Nusantara.</w:t>
      </w:r>
    </w:p>
    <w:p w:rsidR="00BF3D5C" w:rsidRPr="00BF3D5C" w:rsidRDefault="00BF3D5C" w:rsidP="00BF3D5C">
      <w:pPr>
        <w:ind w:left="450" w:hanging="450"/>
        <w:jc w:val="both"/>
        <w:rPr>
          <w:rFonts w:ascii="Book Antiqua" w:hAnsi="Book Antiqua"/>
          <w:color w:val="000000"/>
          <w:sz w:val="20"/>
          <w:szCs w:val="20"/>
        </w:rPr>
      </w:pPr>
      <w:r w:rsidRPr="00BF3D5C">
        <w:rPr>
          <w:rFonts w:ascii="Book Antiqua" w:hAnsi="Book Antiqua"/>
          <w:color w:val="000000"/>
          <w:sz w:val="20"/>
          <w:szCs w:val="20"/>
        </w:rPr>
        <w:t xml:space="preserve">Maslukhah, Silvia Ayu. 2014. </w:t>
      </w:r>
      <w:r w:rsidRPr="00BF3D5C">
        <w:rPr>
          <w:rFonts w:ascii="Book Antiqua" w:hAnsi="Book Antiqua"/>
          <w:i/>
          <w:color w:val="000000"/>
          <w:sz w:val="20"/>
          <w:szCs w:val="20"/>
        </w:rPr>
        <w:t xml:space="preserve">Pengembangan Media Permainan Tradisional Bentengan Sebagai Media Pembelajaran pada Materi Tatanama Senyawa Kelas X SMA. </w:t>
      </w:r>
      <w:r w:rsidRPr="00BF3D5C">
        <w:rPr>
          <w:rFonts w:ascii="Book Antiqua" w:hAnsi="Book Antiqua"/>
          <w:color w:val="000000"/>
          <w:sz w:val="20"/>
          <w:szCs w:val="20"/>
        </w:rPr>
        <w:t>Skripsi yang tidak dipublikasikan. Surabaya: Universitas Negeri Surabaya.</w:t>
      </w:r>
    </w:p>
    <w:p w:rsidR="00BF3D5C" w:rsidRPr="00BF3D5C" w:rsidRDefault="00BF3D5C" w:rsidP="00BF3D5C">
      <w:pPr>
        <w:ind w:left="450" w:hanging="450"/>
        <w:jc w:val="both"/>
        <w:rPr>
          <w:rFonts w:ascii="Book Antiqua" w:hAnsi="Book Antiqua"/>
          <w:color w:val="000000"/>
          <w:sz w:val="20"/>
          <w:szCs w:val="20"/>
        </w:rPr>
      </w:pPr>
      <w:r w:rsidRPr="00BF3D5C">
        <w:rPr>
          <w:rFonts w:ascii="Book Antiqua" w:hAnsi="Book Antiqua"/>
          <w:color w:val="000000"/>
          <w:sz w:val="20"/>
          <w:szCs w:val="20"/>
        </w:rPr>
        <w:t xml:space="preserve">Permendikbud. 2014. </w:t>
      </w:r>
      <w:r w:rsidRPr="00BF3D5C">
        <w:rPr>
          <w:rFonts w:ascii="Book Antiqua" w:hAnsi="Book Antiqua"/>
          <w:i/>
          <w:color w:val="000000"/>
          <w:sz w:val="20"/>
          <w:szCs w:val="20"/>
        </w:rPr>
        <w:t xml:space="preserve">Kerangka Dasar dan Struktur Kurikulum SMP/MTS No. 58 Tahun 2014. </w:t>
      </w:r>
      <w:r w:rsidRPr="00BF3D5C">
        <w:rPr>
          <w:rFonts w:ascii="Book Antiqua" w:hAnsi="Book Antiqua"/>
          <w:color w:val="000000"/>
          <w:sz w:val="20"/>
          <w:szCs w:val="20"/>
        </w:rPr>
        <w:t>Jakarta.</w:t>
      </w:r>
    </w:p>
    <w:p w:rsidR="00BF3D5C" w:rsidRPr="00BF3D5C" w:rsidRDefault="00BF3D5C" w:rsidP="00BF3D5C">
      <w:pPr>
        <w:ind w:left="450" w:hanging="450"/>
        <w:jc w:val="both"/>
        <w:rPr>
          <w:rFonts w:ascii="Book Antiqua" w:hAnsi="Book Antiqua"/>
          <w:color w:val="000000"/>
          <w:sz w:val="20"/>
          <w:szCs w:val="20"/>
        </w:rPr>
      </w:pPr>
      <w:r w:rsidRPr="00BF3D5C">
        <w:rPr>
          <w:rFonts w:ascii="Book Antiqua" w:hAnsi="Book Antiqua"/>
          <w:color w:val="000000"/>
          <w:sz w:val="20"/>
          <w:szCs w:val="20"/>
        </w:rPr>
        <w:t xml:space="preserve">Riduwan. 2011. </w:t>
      </w:r>
      <w:r w:rsidRPr="00BF3D5C">
        <w:rPr>
          <w:rFonts w:ascii="Book Antiqua" w:hAnsi="Book Antiqua"/>
          <w:i/>
          <w:color w:val="000000"/>
          <w:sz w:val="20"/>
          <w:szCs w:val="20"/>
        </w:rPr>
        <w:t xml:space="preserve">Skala Pengukuran Variabel-Variabel Penelitian. </w:t>
      </w:r>
      <w:r w:rsidRPr="00BF3D5C">
        <w:rPr>
          <w:rFonts w:ascii="Book Antiqua" w:hAnsi="Book Antiqua"/>
          <w:color w:val="000000"/>
          <w:sz w:val="20"/>
          <w:szCs w:val="20"/>
        </w:rPr>
        <w:t>Bandung: ALFABETA.</w:t>
      </w:r>
    </w:p>
    <w:p w:rsidR="00BF3D5C" w:rsidRPr="00BF3D5C" w:rsidRDefault="00BF3D5C" w:rsidP="00BF3D5C">
      <w:pPr>
        <w:ind w:left="450" w:hanging="450"/>
        <w:jc w:val="both"/>
        <w:rPr>
          <w:rFonts w:ascii="Book Antiqua" w:hAnsi="Book Antiqua"/>
          <w:color w:val="000000"/>
          <w:sz w:val="20"/>
          <w:szCs w:val="20"/>
        </w:rPr>
      </w:pPr>
      <w:r w:rsidRPr="00BF3D5C">
        <w:rPr>
          <w:rFonts w:ascii="Book Antiqua" w:hAnsi="Book Antiqua"/>
          <w:color w:val="000000"/>
          <w:sz w:val="20"/>
          <w:szCs w:val="20"/>
        </w:rPr>
        <w:t xml:space="preserve">Russell, James D. 2011. </w:t>
      </w:r>
      <w:r w:rsidRPr="00BF3D5C">
        <w:rPr>
          <w:rFonts w:ascii="Book Antiqua" w:hAnsi="Book Antiqua"/>
          <w:i/>
          <w:color w:val="000000"/>
          <w:sz w:val="20"/>
          <w:szCs w:val="20"/>
        </w:rPr>
        <w:t xml:space="preserve">Intsructional Technology &amp; Media For Learning (Teknologi Pembelajaran dan Media untuk Belajar). </w:t>
      </w:r>
      <w:r w:rsidRPr="00BF3D5C">
        <w:rPr>
          <w:rFonts w:ascii="Book Antiqua" w:hAnsi="Book Antiqua"/>
          <w:color w:val="000000"/>
          <w:sz w:val="20"/>
          <w:szCs w:val="20"/>
        </w:rPr>
        <w:t>Jakarta: Kencana Prenadamedia Group.</w:t>
      </w:r>
    </w:p>
    <w:p w:rsidR="00BF3D5C" w:rsidRPr="00BF3D5C" w:rsidRDefault="00BF3D5C" w:rsidP="00BF3D5C">
      <w:pPr>
        <w:ind w:left="450" w:hanging="450"/>
        <w:jc w:val="both"/>
        <w:rPr>
          <w:rFonts w:ascii="Book Antiqua" w:hAnsi="Book Antiqua"/>
          <w:color w:val="000000"/>
          <w:sz w:val="20"/>
          <w:szCs w:val="20"/>
        </w:rPr>
      </w:pPr>
      <w:r w:rsidRPr="00BF3D5C">
        <w:rPr>
          <w:rFonts w:ascii="Book Antiqua" w:hAnsi="Book Antiqua"/>
          <w:color w:val="000000"/>
          <w:sz w:val="20"/>
          <w:szCs w:val="20"/>
        </w:rPr>
        <w:t xml:space="preserve">Sadiman, Arief S. 2011. </w:t>
      </w:r>
      <w:r w:rsidRPr="00BF3D5C">
        <w:rPr>
          <w:rFonts w:ascii="Book Antiqua" w:hAnsi="Book Antiqua"/>
          <w:i/>
          <w:color w:val="000000"/>
          <w:sz w:val="20"/>
          <w:szCs w:val="20"/>
        </w:rPr>
        <w:t xml:space="preserve">Media Pendidikan. </w:t>
      </w:r>
      <w:r w:rsidRPr="00BF3D5C">
        <w:rPr>
          <w:rFonts w:ascii="Book Antiqua" w:hAnsi="Book Antiqua"/>
          <w:color w:val="000000"/>
          <w:sz w:val="20"/>
          <w:szCs w:val="20"/>
        </w:rPr>
        <w:t>Jakarta: PT Raja Grafindo Persada.</w:t>
      </w:r>
    </w:p>
    <w:p w:rsidR="00BF3D5C" w:rsidRPr="00BF3D5C" w:rsidRDefault="00BF3D5C" w:rsidP="00BF3D5C">
      <w:pPr>
        <w:ind w:left="450" w:hanging="450"/>
        <w:jc w:val="both"/>
        <w:rPr>
          <w:rFonts w:ascii="Book Antiqua" w:hAnsi="Book Antiqua"/>
          <w:color w:val="000000"/>
          <w:sz w:val="20"/>
          <w:szCs w:val="20"/>
        </w:rPr>
      </w:pPr>
      <w:r w:rsidRPr="00BF3D5C">
        <w:rPr>
          <w:rFonts w:ascii="Book Antiqua" w:hAnsi="Book Antiqua"/>
          <w:color w:val="000000"/>
          <w:sz w:val="20"/>
          <w:szCs w:val="20"/>
        </w:rPr>
        <w:t>Setyaningsih. 2015.</w:t>
      </w:r>
      <w:r w:rsidRPr="00BF3D5C">
        <w:rPr>
          <w:rFonts w:ascii="Book Antiqua" w:hAnsi="Book Antiqua"/>
          <w:i/>
          <w:color w:val="000000"/>
          <w:sz w:val="20"/>
          <w:szCs w:val="20"/>
        </w:rPr>
        <w:t xml:space="preserve">Pengembangan Media Papan Permainan Berbasis Scince-Edutainment Tema Makanan Untuk Siswa Kelas VIII. </w:t>
      </w:r>
      <w:r w:rsidRPr="00BF3D5C">
        <w:rPr>
          <w:rFonts w:ascii="Book Antiqua" w:hAnsi="Book Antiqua"/>
          <w:color w:val="000000"/>
          <w:sz w:val="20"/>
          <w:szCs w:val="20"/>
        </w:rPr>
        <w:t>(Online). Vol 04. Nomor 03.                                                                 (</w:t>
      </w:r>
      <w:hyperlink r:id="rId12" w:history="1">
        <w:r w:rsidRPr="00BF3D5C">
          <w:rPr>
            <w:rStyle w:val="Hyperlink"/>
            <w:rFonts w:ascii="Book Antiqua" w:hAnsi="Book Antiqua"/>
            <w:color w:val="000000"/>
            <w:sz w:val="20"/>
            <w:szCs w:val="20"/>
          </w:rPr>
          <w:t>http://journal.unnes.ac.id/sju/index.php</w:t>
        </w:r>
        <w:r w:rsidRPr="00BF3D5C">
          <w:rPr>
            <w:rStyle w:val="Hyperlink"/>
            <w:rFonts w:ascii="Book Antiqua" w:hAnsi="Book Antiqua"/>
            <w:color w:val="000000"/>
            <w:sz w:val="20"/>
            <w:szCs w:val="20"/>
          </w:rPr>
          <w:lastRenderedPageBreak/>
          <w:t>/usej/article/view/8842</w:t>
        </w:r>
      </w:hyperlink>
      <w:r w:rsidRPr="00BF3D5C">
        <w:rPr>
          <w:rFonts w:ascii="Book Antiqua" w:hAnsi="Book Antiqua"/>
          <w:color w:val="000000"/>
          <w:sz w:val="20"/>
          <w:szCs w:val="20"/>
        </w:rPr>
        <w:t>, diakses 26 Maret 2016)</w:t>
      </w:r>
    </w:p>
    <w:p w:rsidR="00BF3D5C" w:rsidRPr="00BF3D5C" w:rsidRDefault="00BF3D5C" w:rsidP="00BF3D5C">
      <w:pPr>
        <w:ind w:left="450" w:hanging="450"/>
        <w:jc w:val="both"/>
        <w:rPr>
          <w:rFonts w:ascii="Book Antiqua" w:hAnsi="Book Antiqua"/>
          <w:color w:val="000000"/>
          <w:sz w:val="20"/>
          <w:szCs w:val="20"/>
        </w:rPr>
      </w:pPr>
      <w:r w:rsidRPr="00BF3D5C">
        <w:rPr>
          <w:rFonts w:ascii="Book Antiqua" w:hAnsi="Book Antiqua"/>
          <w:color w:val="000000"/>
          <w:sz w:val="20"/>
          <w:szCs w:val="20"/>
        </w:rPr>
        <w:t xml:space="preserve">Sudjana. 2010. </w:t>
      </w:r>
      <w:r w:rsidRPr="00BF3D5C">
        <w:rPr>
          <w:rFonts w:ascii="Book Antiqua" w:hAnsi="Book Antiqua"/>
          <w:i/>
          <w:color w:val="000000"/>
          <w:sz w:val="20"/>
          <w:szCs w:val="20"/>
        </w:rPr>
        <w:t>Proses Pembelajaran dan Hasil Belajar</w:t>
      </w:r>
      <w:r w:rsidRPr="00BF3D5C">
        <w:rPr>
          <w:rFonts w:ascii="Book Antiqua" w:hAnsi="Book Antiqua"/>
          <w:color w:val="000000"/>
          <w:sz w:val="20"/>
          <w:szCs w:val="20"/>
        </w:rPr>
        <w:t>. Bandung: ALFABETA</w:t>
      </w:r>
    </w:p>
    <w:p w:rsidR="00BF3D5C" w:rsidRPr="00BF3D5C" w:rsidRDefault="00BF3D5C" w:rsidP="00BF3D5C">
      <w:pPr>
        <w:tabs>
          <w:tab w:val="left" w:pos="3114"/>
        </w:tabs>
        <w:ind w:left="450" w:hanging="450"/>
        <w:jc w:val="both"/>
        <w:rPr>
          <w:rFonts w:ascii="Book Antiqua" w:hAnsi="Book Antiqua"/>
          <w:color w:val="000000"/>
          <w:sz w:val="20"/>
          <w:szCs w:val="20"/>
        </w:rPr>
      </w:pPr>
      <w:r w:rsidRPr="00BF3D5C">
        <w:rPr>
          <w:rFonts w:ascii="Book Antiqua" w:hAnsi="Book Antiqua"/>
          <w:color w:val="000000"/>
          <w:sz w:val="20"/>
          <w:szCs w:val="20"/>
        </w:rPr>
        <w:t xml:space="preserve">Sugiyono. 2013. </w:t>
      </w:r>
      <w:r w:rsidRPr="00BF3D5C">
        <w:rPr>
          <w:rFonts w:ascii="Book Antiqua" w:hAnsi="Book Antiqua"/>
          <w:i/>
          <w:color w:val="000000"/>
          <w:sz w:val="20"/>
          <w:szCs w:val="20"/>
        </w:rPr>
        <w:t xml:space="preserve">Metode Penelitian Pendidikan. </w:t>
      </w:r>
      <w:r w:rsidRPr="00BF3D5C">
        <w:rPr>
          <w:rFonts w:ascii="Book Antiqua" w:hAnsi="Book Antiqua"/>
          <w:color w:val="000000"/>
          <w:sz w:val="20"/>
          <w:szCs w:val="20"/>
        </w:rPr>
        <w:t>Bandung: ALFABETA.</w:t>
      </w:r>
    </w:p>
    <w:p w:rsidR="00BF3D5C" w:rsidRPr="00BF3D5C" w:rsidRDefault="00BF3D5C" w:rsidP="00BF3D5C">
      <w:pPr>
        <w:pStyle w:val="BodyText"/>
        <w:ind w:firstLine="0"/>
        <w:rPr>
          <w:rFonts w:ascii="Book Antiqua" w:hAnsi="Book Antiqua"/>
          <w:b/>
          <w:lang w:val="id-ID"/>
        </w:rPr>
      </w:pPr>
    </w:p>
    <w:p w:rsidR="000F3061" w:rsidRPr="00BF3D5C" w:rsidRDefault="000F3061">
      <w:pPr>
        <w:rPr>
          <w:rFonts w:ascii="Book Antiqua" w:hAnsi="Book Antiqua"/>
          <w:sz w:val="20"/>
          <w:szCs w:val="20"/>
        </w:rPr>
      </w:pPr>
    </w:p>
    <w:sectPr w:rsidR="000F3061" w:rsidRPr="00BF3D5C" w:rsidSect="00BF3D5C">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227" w:rsidRDefault="00A44006">
      <w:pPr>
        <w:spacing w:after="0" w:line="240" w:lineRule="auto"/>
      </w:pPr>
      <w:r>
        <w:separator/>
      </w:r>
    </w:p>
  </w:endnote>
  <w:endnote w:type="continuationSeparator" w:id="0">
    <w:p w:rsidR="00F24227" w:rsidRDefault="00A4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20" w:rsidRDefault="000F3061">
    <w:pPr>
      <w:pStyle w:val="Footer"/>
    </w:pPr>
    <w:r>
      <w:fldChar w:fldCharType="begin"/>
    </w:r>
    <w:r>
      <w:instrText xml:space="preserve"> PAGE   \* MERGEFORMAT </w:instrText>
    </w:r>
    <w:r>
      <w:fldChar w:fldCharType="separate"/>
    </w:r>
    <w:r w:rsidR="001E11E4">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227" w:rsidRDefault="00A44006">
      <w:pPr>
        <w:spacing w:after="0" w:line="240" w:lineRule="auto"/>
      </w:pPr>
      <w:r>
        <w:separator/>
      </w:r>
    </w:p>
  </w:footnote>
  <w:footnote w:type="continuationSeparator" w:id="0">
    <w:p w:rsidR="00F24227" w:rsidRDefault="00A44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1E11E4">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1026"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0F3061">
      <w:rPr>
        <w:lang w:val="id-ID"/>
      </w:rPr>
      <w:t>Header halaman genap: Nama Jurnal. Volume 01 Nomor 01 Tahun 2012,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4" w:rsidRPr="00675782" w:rsidRDefault="001E11E4" w:rsidP="003904DD">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1027"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r w:rsidR="000F3061">
      <w:t xml:space="preserve">Pengembangan Permainan </w:t>
    </w:r>
    <w:r w:rsidR="000F3061" w:rsidRPr="00675782">
      <w:rPr>
        <w:i/>
      </w:rPr>
      <w:t>Jamuran</w:t>
    </w:r>
    <w:r w:rsidR="000F3061">
      <w:t xml:space="preserve"> Sebagai Media Pembelajaran pada Materi Interaksi Makhluk Hidup dengan Lingkungan di Kelas VII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1E11E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1025"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55E"/>
    <w:multiLevelType w:val="hybridMultilevel"/>
    <w:tmpl w:val="4E9E72DE"/>
    <w:lvl w:ilvl="0" w:tplc="4B846896">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3BE790B"/>
    <w:multiLevelType w:val="hybridMultilevel"/>
    <w:tmpl w:val="A9C461BA"/>
    <w:lvl w:ilvl="0" w:tplc="21FE994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FD31E79"/>
    <w:multiLevelType w:val="hybridMultilevel"/>
    <w:tmpl w:val="68CE0186"/>
    <w:lvl w:ilvl="0" w:tplc="0D5494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C103EFE"/>
    <w:multiLevelType w:val="hybridMultilevel"/>
    <w:tmpl w:val="D1401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BF3D5C"/>
    <w:rsid w:val="000F3061"/>
    <w:rsid w:val="001E11E4"/>
    <w:rsid w:val="00997391"/>
    <w:rsid w:val="00A44006"/>
    <w:rsid w:val="00BF3D5C"/>
    <w:rsid w:val="00F2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F3D5C"/>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BF3D5C"/>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BF3D5C"/>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BF3D5C"/>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D5C"/>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BF3D5C"/>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BF3D5C"/>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BF3D5C"/>
    <w:rPr>
      <w:rFonts w:ascii="Times New Roman" w:eastAsia="SimSun" w:hAnsi="Times New Roman" w:cs="Times New Roman"/>
      <w:i/>
      <w:iCs/>
      <w:noProof/>
      <w:sz w:val="20"/>
      <w:szCs w:val="20"/>
    </w:rPr>
  </w:style>
  <w:style w:type="paragraph" w:customStyle="1" w:styleId="Affiliation">
    <w:name w:val="Affiliation"/>
    <w:rsid w:val="00BF3D5C"/>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BF3D5C"/>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BF3D5C"/>
    <w:rPr>
      <w:rFonts w:ascii="Times New Roman" w:eastAsia="SimSun" w:hAnsi="Times New Roman" w:cs="Times New Roman"/>
      <w:spacing w:val="-1"/>
      <w:sz w:val="20"/>
      <w:szCs w:val="20"/>
    </w:rPr>
  </w:style>
  <w:style w:type="paragraph" w:styleId="Header">
    <w:name w:val="header"/>
    <w:basedOn w:val="Normal"/>
    <w:link w:val="HeaderChar"/>
    <w:uiPriority w:val="99"/>
    <w:rsid w:val="00BF3D5C"/>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BF3D5C"/>
    <w:rPr>
      <w:rFonts w:ascii="Times New Roman" w:eastAsia="SimSun" w:hAnsi="Times New Roman" w:cs="Times New Roman"/>
      <w:sz w:val="20"/>
      <w:szCs w:val="20"/>
    </w:rPr>
  </w:style>
  <w:style w:type="paragraph" w:styleId="Footer">
    <w:name w:val="footer"/>
    <w:basedOn w:val="Normal"/>
    <w:link w:val="FooterChar"/>
    <w:rsid w:val="00BF3D5C"/>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FooterChar">
    <w:name w:val="Footer Char"/>
    <w:basedOn w:val="DefaultParagraphFont"/>
    <w:link w:val="Footer"/>
    <w:rsid w:val="00BF3D5C"/>
    <w:rPr>
      <w:rFonts w:ascii="Times New Roman" w:eastAsia="SimSun" w:hAnsi="Times New Roman" w:cs="Times New Roman"/>
      <w:sz w:val="20"/>
      <w:szCs w:val="20"/>
    </w:rPr>
  </w:style>
  <w:style w:type="paragraph" w:customStyle="1" w:styleId="Stylepapertitle14pt">
    <w:name w:val="Style paper title + 14 pt"/>
    <w:basedOn w:val="Normal"/>
    <w:rsid w:val="00BF3D5C"/>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Normal"/>
    <w:rsid w:val="00BF3D5C"/>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BF3D5C"/>
    <w:pPr>
      <w:spacing w:before="40" w:after="40" w:line="240" w:lineRule="auto"/>
      <w:contextualSpacing/>
      <w:jc w:val="center"/>
    </w:pPr>
    <w:rPr>
      <w:rFonts w:ascii="Times New Roman" w:eastAsia="SimSun" w:hAnsi="Times New Roman" w:cs="Times New Roman"/>
      <w:noProof/>
      <w:sz w:val="20"/>
      <w:szCs w:val="20"/>
      <w:lang w:val="id-ID"/>
    </w:rPr>
  </w:style>
  <w:style w:type="character" w:styleId="Hyperlink">
    <w:name w:val="Hyperlink"/>
    <w:basedOn w:val="DefaultParagraphFont"/>
    <w:uiPriority w:val="99"/>
    <w:unhideWhenUsed/>
    <w:rsid w:val="00BF3D5C"/>
    <w:rPr>
      <w:color w:val="0000FF"/>
      <w:u w:val="single"/>
    </w:rPr>
  </w:style>
  <w:style w:type="paragraph" w:styleId="ListParagraph">
    <w:name w:val="List Paragraph"/>
    <w:aliases w:val="Body of text,List Paragraph1"/>
    <w:basedOn w:val="Normal"/>
    <w:link w:val="ListParagraphChar"/>
    <w:uiPriority w:val="34"/>
    <w:qFormat/>
    <w:rsid w:val="00BF3D5C"/>
    <w:pPr>
      <w:ind w:left="720"/>
      <w:contextualSpacing/>
    </w:pPr>
    <w:rPr>
      <w:rFonts w:ascii="Calibri" w:eastAsia="Calibri" w:hAnsi="Calibri" w:cs="Times New Roman"/>
    </w:rPr>
  </w:style>
  <w:style w:type="character" w:customStyle="1" w:styleId="ListParagraphChar">
    <w:name w:val="List Paragraph Char"/>
    <w:aliases w:val="Body of text Char,List Paragraph1 Char"/>
    <w:basedOn w:val="DefaultParagraphFont"/>
    <w:link w:val="ListParagraph"/>
    <w:uiPriority w:val="34"/>
    <w:rsid w:val="00BF3D5C"/>
    <w:rPr>
      <w:rFonts w:ascii="Calibri" w:eastAsia="Calibri" w:hAnsi="Calibri" w:cs="Times New Roman"/>
    </w:rPr>
  </w:style>
  <w:style w:type="paragraph" w:styleId="BalloonText">
    <w:name w:val="Balloon Text"/>
    <w:basedOn w:val="Normal"/>
    <w:link w:val="BalloonTextChar"/>
    <w:uiPriority w:val="99"/>
    <w:semiHidden/>
    <w:unhideWhenUsed/>
    <w:rsid w:val="00BF3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D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ournal.unnes.ac.id/sju/index.php/usej/article/view/88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2832</Words>
  <Characters>16149</Characters>
  <Application>Microsoft Office Word</Application>
  <DocSecurity>0</DocSecurity>
  <Lines>134</Lines>
  <Paragraphs>37</Paragraphs>
  <ScaleCrop>false</ScaleCrop>
  <Company/>
  <LinksUpToDate>false</LinksUpToDate>
  <CharactersWithSpaces>18944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5</cp:revision>
  <dcterms:created xsi:type="dcterms:W3CDTF">2010-01-09T17:51:00Z</dcterms:created>
  <dcterms:modified xsi:type="dcterms:W3CDTF">2016-08-02T05:02:00Z</dcterms:modified>
</cp:coreProperties>
</file>