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9F" w:rsidRPr="00A24F32" w:rsidRDefault="00C96D53" w:rsidP="00115A83">
      <w:pPr>
        <w:pStyle w:val="A04-judul"/>
        <w:rPr>
          <w:rFonts w:ascii="Arial" w:hAnsi="Arial" w:cs="Arial"/>
          <w:sz w:val="24"/>
          <w:szCs w:val="24"/>
        </w:rPr>
      </w:pPr>
      <w:r w:rsidRPr="00A24F32">
        <w:rPr>
          <w:rFonts w:ascii="Arial" w:hAnsi="Arial" w:cs="Arial"/>
          <w:sz w:val="24"/>
          <w:szCs w:val="24"/>
        </w:rPr>
        <w:t xml:space="preserve">DAMPAK KEBIJAKAN </w:t>
      </w:r>
      <w:r w:rsidR="003F5CBD" w:rsidRPr="00A24F32">
        <w:rPr>
          <w:rFonts w:ascii="Arial" w:hAnsi="Arial" w:cs="Arial"/>
          <w:sz w:val="24"/>
          <w:szCs w:val="24"/>
        </w:rPr>
        <w:t>PAJAK EKSPOR</w:t>
      </w:r>
      <w:r w:rsidRPr="00A24F32">
        <w:rPr>
          <w:rFonts w:ascii="Arial" w:hAnsi="Arial" w:cs="Arial"/>
          <w:sz w:val="24"/>
          <w:szCs w:val="24"/>
        </w:rPr>
        <w:t xml:space="preserve"> DAN </w:t>
      </w:r>
      <w:r w:rsidR="003F5CBD" w:rsidRPr="00A24F32">
        <w:rPr>
          <w:rFonts w:ascii="Arial" w:hAnsi="Arial" w:cs="Arial"/>
          <w:sz w:val="24"/>
          <w:szCs w:val="24"/>
        </w:rPr>
        <w:t xml:space="preserve">TARIF IMPOR </w:t>
      </w:r>
      <w:r w:rsidRPr="00A24F32">
        <w:rPr>
          <w:rFonts w:ascii="Arial" w:hAnsi="Arial" w:cs="Arial"/>
          <w:sz w:val="24"/>
          <w:szCs w:val="24"/>
        </w:rPr>
        <w:t>TERHADAP KESEJAHTERAAN PRODUSEN DAN KONSUMEN KAKAO DI INDONESIA</w:t>
      </w:r>
    </w:p>
    <w:p w:rsidR="00533C9F" w:rsidRPr="00A24F32" w:rsidRDefault="00F514EA" w:rsidP="00533C9F">
      <w:pPr>
        <w:pStyle w:val="A04-judulinggris"/>
        <w:rPr>
          <w:rFonts w:ascii="Arial" w:hAnsi="Arial" w:cs="Arial"/>
          <w:i/>
          <w:szCs w:val="24"/>
        </w:rPr>
      </w:pPr>
      <w:r w:rsidRPr="00F514EA">
        <w:rPr>
          <w:rFonts w:ascii="Arial" w:hAnsi="Arial" w:cs="Arial"/>
          <w:i/>
          <w:szCs w:val="24"/>
        </w:rPr>
        <w:t>The Impacts of Export Tax and Import Tariff Policy on the Welfare of Cocoa Producers and Consumers in Indonesia</w:t>
      </w:r>
    </w:p>
    <w:p w:rsidR="00533C9F" w:rsidRPr="00A24F32" w:rsidRDefault="00C96D53" w:rsidP="002C206F">
      <w:pPr>
        <w:pStyle w:val="A04-nama"/>
        <w:spacing w:after="120"/>
        <w:rPr>
          <w:rFonts w:ascii="Arial" w:hAnsi="Arial" w:cs="Arial"/>
          <w:b/>
        </w:rPr>
      </w:pPr>
      <w:r w:rsidRPr="00A24F32">
        <w:rPr>
          <w:rFonts w:ascii="Arial" w:hAnsi="Arial" w:cs="Arial"/>
          <w:b/>
        </w:rPr>
        <w:t>Julia Forcina Sinuraya</w:t>
      </w:r>
      <w:r w:rsidR="00533C9F" w:rsidRPr="00A24F32">
        <w:rPr>
          <w:rFonts w:ascii="Arial" w:hAnsi="Arial" w:cs="Arial"/>
          <w:b/>
          <w:vertAlign w:val="superscript"/>
        </w:rPr>
        <w:t>1</w:t>
      </w:r>
      <w:r w:rsidR="00533C9F" w:rsidRPr="00A24F32">
        <w:rPr>
          <w:rFonts w:ascii="Arial" w:hAnsi="Arial" w:cs="Arial"/>
          <w:b/>
        </w:rPr>
        <w:t xml:space="preserve">, </w:t>
      </w:r>
      <w:r w:rsidRPr="00A24F32">
        <w:rPr>
          <w:rFonts w:ascii="Arial" w:hAnsi="Arial" w:cs="Arial"/>
          <w:b/>
        </w:rPr>
        <w:t>Bonar M. Sinaga</w:t>
      </w:r>
      <w:r w:rsidRPr="00A24F32">
        <w:rPr>
          <w:rFonts w:ascii="Arial" w:hAnsi="Arial" w:cs="Arial"/>
          <w:b/>
          <w:vertAlign w:val="superscript"/>
        </w:rPr>
        <w:t>2</w:t>
      </w:r>
      <w:r w:rsidR="00533C9F" w:rsidRPr="00A24F32">
        <w:rPr>
          <w:rFonts w:ascii="Arial" w:hAnsi="Arial" w:cs="Arial"/>
          <w:b/>
        </w:rPr>
        <w:t xml:space="preserve">, </w:t>
      </w:r>
      <w:r w:rsidRPr="00A24F32">
        <w:rPr>
          <w:rFonts w:ascii="Arial" w:hAnsi="Arial" w:cs="Arial"/>
          <w:b/>
        </w:rPr>
        <w:t>Rina Oktaviani</w:t>
      </w:r>
      <w:r w:rsidRPr="00A24F32">
        <w:rPr>
          <w:rFonts w:ascii="Arial" w:hAnsi="Arial" w:cs="Arial"/>
          <w:b/>
          <w:vertAlign w:val="superscript"/>
        </w:rPr>
        <w:t>2</w:t>
      </w:r>
      <w:r w:rsidR="00E72A5B" w:rsidRPr="00A24F32">
        <w:rPr>
          <w:rFonts w:ascii="Arial" w:hAnsi="Arial" w:cs="Arial"/>
          <w:b/>
        </w:rPr>
        <w:t xml:space="preserve">, </w:t>
      </w:r>
      <w:r w:rsidRPr="00A24F32">
        <w:rPr>
          <w:rFonts w:ascii="Arial" w:hAnsi="Arial" w:cs="Arial"/>
          <w:b/>
        </w:rPr>
        <w:t>Budiman Hutabarat</w:t>
      </w:r>
      <w:r w:rsidR="001738BD" w:rsidRPr="00A24F32">
        <w:rPr>
          <w:rFonts w:ascii="Arial" w:hAnsi="Arial" w:cs="Arial"/>
          <w:b/>
          <w:vertAlign w:val="superscript"/>
        </w:rPr>
        <w:t>1</w:t>
      </w:r>
    </w:p>
    <w:p w:rsidR="001738BD" w:rsidRPr="00A24F32" w:rsidRDefault="00533C9F" w:rsidP="001738BD">
      <w:pPr>
        <w:pStyle w:val="A04-instansi"/>
        <w:rPr>
          <w:rFonts w:ascii="Arial" w:hAnsi="Arial" w:cs="Arial"/>
          <w:sz w:val="18"/>
          <w:szCs w:val="18"/>
        </w:rPr>
      </w:pPr>
      <w:r w:rsidRPr="00A24F32">
        <w:rPr>
          <w:rFonts w:ascii="Arial" w:hAnsi="Arial" w:cs="Arial"/>
          <w:sz w:val="18"/>
          <w:szCs w:val="18"/>
          <w:vertAlign w:val="superscript"/>
        </w:rPr>
        <w:t>1</w:t>
      </w:r>
      <w:r w:rsidR="001738BD" w:rsidRPr="00A24F32">
        <w:rPr>
          <w:rFonts w:ascii="Arial" w:hAnsi="Arial" w:cs="Arial"/>
          <w:sz w:val="18"/>
          <w:szCs w:val="18"/>
        </w:rPr>
        <w:t>Pusat Sosial Ekonomi dan Kebijakan Pertanian,</w:t>
      </w:r>
    </w:p>
    <w:p w:rsidR="00E72A5B" w:rsidRPr="00B3641B" w:rsidRDefault="001738BD" w:rsidP="001738BD">
      <w:pPr>
        <w:pStyle w:val="A04-instansi"/>
        <w:rPr>
          <w:rFonts w:ascii="Arial" w:hAnsi="Arial" w:cs="Arial"/>
          <w:sz w:val="18"/>
          <w:szCs w:val="18"/>
          <w:lang w:val="id-ID"/>
        </w:rPr>
      </w:pPr>
      <w:r w:rsidRPr="00A24F32">
        <w:rPr>
          <w:rFonts w:ascii="Arial" w:hAnsi="Arial" w:cs="Arial"/>
          <w:sz w:val="18"/>
          <w:szCs w:val="18"/>
        </w:rPr>
        <w:t xml:space="preserve">Jln. </w:t>
      </w:r>
      <w:r w:rsidR="00AE241D" w:rsidRPr="00A24F32">
        <w:rPr>
          <w:rFonts w:ascii="Arial" w:hAnsi="Arial" w:cs="Arial"/>
          <w:sz w:val="18"/>
          <w:szCs w:val="18"/>
        </w:rPr>
        <w:t>Tentara Pelajar No.3B</w:t>
      </w:r>
      <w:r w:rsidRPr="00A24F32">
        <w:rPr>
          <w:rFonts w:ascii="Arial" w:hAnsi="Arial" w:cs="Arial"/>
          <w:sz w:val="18"/>
          <w:szCs w:val="18"/>
        </w:rPr>
        <w:t>, Bogor 161</w:t>
      </w:r>
      <w:r w:rsidR="00AE241D" w:rsidRPr="00A24F32">
        <w:rPr>
          <w:rFonts w:ascii="Arial" w:hAnsi="Arial" w:cs="Arial"/>
          <w:sz w:val="18"/>
          <w:szCs w:val="18"/>
        </w:rPr>
        <w:t>11</w:t>
      </w:r>
      <w:r w:rsidR="00B3641B">
        <w:rPr>
          <w:rFonts w:ascii="Arial" w:hAnsi="Arial" w:cs="Arial"/>
          <w:sz w:val="18"/>
          <w:szCs w:val="18"/>
          <w:lang w:val="id-ID"/>
        </w:rPr>
        <w:t>, Jawa Barat, Indonesia</w:t>
      </w:r>
    </w:p>
    <w:p w:rsidR="001738BD" w:rsidRPr="00A24F32" w:rsidRDefault="00533C9F" w:rsidP="001738BD">
      <w:pPr>
        <w:pStyle w:val="A04-instansi"/>
        <w:rPr>
          <w:rFonts w:ascii="Arial" w:hAnsi="Arial" w:cs="Arial"/>
          <w:sz w:val="18"/>
          <w:szCs w:val="18"/>
        </w:rPr>
      </w:pPr>
      <w:r w:rsidRPr="00A24F32">
        <w:rPr>
          <w:rFonts w:ascii="Arial" w:hAnsi="Arial" w:cs="Arial"/>
          <w:sz w:val="18"/>
          <w:szCs w:val="18"/>
          <w:vertAlign w:val="superscript"/>
        </w:rPr>
        <w:t>2</w:t>
      </w:r>
      <w:r w:rsidR="001738BD" w:rsidRPr="00A24F32">
        <w:rPr>
          <w:rFonts w:ascii="Arial" w:hAnsi="Arial" w:cs="Arial"/>
          <w:sz w:val="18"/>
          <w:szCs w:val="18"/>
        </w:rPr>
        <w:t xml:space="preserve">Fakultas Ekonomi dan Manajemen, Institut Pertanian Bogor, </w:t>
      </w:r>
    </w:p>
    <w:p w:rsidR="008F2FFB" w:rsidRPr="00A24F32" w:rsidRDefault="001738BD" w:rsidP="001738BD">
      <w:pPr>
        <w:pStyle w:val="A04-instansi"/>
        <w:rPr>
          <w:rFonts w:ascii="Arial" w:hAnsi="Arial" w:cs="Arial"/>
          <w:sz w:val="18"/>
          <w:szCs w:val="18"/>
        </w:rPr>
      </w:pPr>
      <w:r w:rsidRPr="00A24F32">
        <w:rPr>
          <w:rFonts w:ascii="Arial" w:hAnsi="Arial" w:cs="Arial"/>
          <w:sz w:val="18"/>
          <w:szCs w:val="18"/>
        </w:rPr>
        <w:t>Jln. Raya Darmaga, Kampus IPB Darmaga, Bogor 16680</w:t>
      </w:r>
      <w:r w:rsidR="00B3641B">
        <w:rPr>
          <w:rFonts w:ascii="Arial" w:hAnsi="Arial" w:cs="Arial"/>
          <w:sz w:val="18"/>
          <w:szCs w:val="18"/>
          <w:lang w:val="id-ID"/>
        </w:rPr>
        <w:t>, Jawa Barat, Indonesia</w:t>
      </w:r>
    </w:p>
    <w:p w:rsidR="008F2FFB" w:rsidRDefault="00A24F32" w:rsidP="00192BB2">
      <w:pPr>
        <w:pStyle w:val="A04-instansi"/>
        <w:rPr>
          <w:rFonts w:ascii="Arial" w:hAnsi="Arial" w:cs="Arial"/>
          <w:i w:val="0"/>
          <w:sz w:val="18"/>
          <w:szCs w:val="18"/>
        </w:rPr>
      </w:pPr>
      <w:r>
        <w:rPr>
          <w:rFonts w:ascii="Arial" w:hAnsi="Arial" w:cs="Arial"/>
          <w:sz w:val="18"/>
          <w:szCs w:val="18"/>
          <w:lang w:val="id-ID"/>
        </w:rPr>
        <w:t xml:space="preserve">Penulis korespondensi: </w:t>
      </w:r>
      <w:r w:rsidR="00727454" w:rsidRPr="00A24F32">
        <w:rPr>
          <w:rFonts w:ascii="Arial" w:hAnsi="Arial" w:cs="Arial"/>
          <w:sz w:val="18"/>
          <w:szCs w:val="18"/>
        </w:rPr>
        <w:t xml:space="preserve">E-mail: </w:t>
      </w:r>
      <w:r w:rsidR="00517C63">
        <w:rPr>
          <w:rFonts w:ascii="Arial" w:hAnsi="Arial" w:cs="Arial"/>
          <w:sz w:val="18"/>
          <w:szCs w:val="18"/>
        </w:rPr>
        <w:t>j</w:t>
      </w:r>
      <w:r w:rsidR="00C96D53" w:rsidRPr="00A24F32">
        <w:rPr>
          <w:rFonts w:ascii="Arial" w:hAnsi="Arial" w:cs="Arial"/>
          <w:sz w:val="18"/>
          <w:szCs w:val="18"/>
        </w:rPr>
        <w:t>ulia_sinuraya@yahoo.com</w:t>
      </w:r>
    </w:p>
    <w:p w:rsidR="00517C63" w:rsidRPr="00F6098D" w:rsidRDefault="00517C63" w:rsidP="00517C63">
      <w:pPr>
        <w:pStyle w:val="MainHeading"/>
        <w:tabs>
          <w:tab w:val="center" w:pos="4536"/>
          <w:tab w:val="right" w:pos="9026"/>
        </w:tabs>
        <w:spacing w:before="360" w:after="360"/>
        <w:rPr>
          <w:rFonts w:ascii="Arial" w:hAnsi="Arial" w:cs="Arial"/>
          <w:b w:val="0"/>
          <w:color w:val="auto"/>
          <w:sz w:val="18"/>
          <w:lang w:val="id-ID"/>
        </w:rPr>
      </w:pPr>
      <w:r w:rsidRPr="00514456">
        <w:rPr>
          <w:rFonts w:ascii="Arial" w:hAnsi="Arial" w:cs="Arial"/>
          <w:b w:val="0"/>
          <w:color w:val="auto"/>
          <w:sz w:val="18"/>
        </w:rPr>
        <w:t>Diterima:</w:t>
      </w:r>
      <w:r w:rsidR="00F6098D">
        <w:rPr>
          <w:rFonts w:ascii="Arial" w:hAnsi="Arial" w:cs="Arial"/>
          <w:b w:val="0"/>
          <w:color w:val="auto"/>
          <w:sz w:val="18"/>
          <w:lang w:val="id-ID"/>
        </w:rPr>
        <w:t xml:space="preserve"> 6 Februari 2017</w:t>
      </w:r>
      <w:r w:rsidRPr="00514456">
        <w:rPr>
          <w:rFonts w:ascii="Arial" w:hAnsi="Arial" w:cs="Arial"/>
          <w:b w:val="0"/>
          <w:color w:val="auto"/>
          <w:sz w:val="18"/>
        </w:rPr>
        <w:tab/>
        <w:t>Direvisi:</w:t>
      </w:r>
      <w:r w:rsidR="00F6098D">
        <w:rPr>
          <w:rFonts w:ascii="Arial" w:hAnsi="Arial" w:cs="Arial"/>
          <w:b w:val="0"/>
          <w:color w:val="auto"/>
          <w:sz w:val="18"/>
          <w:lang w:val="id-ID"/>
        </w:rPr>
        <w:t xml:space="preserve"> 6 Maret 2017</w:t>
      </w:r>
      <w:r w:rsidRPr="00514456">
        <w:rPr>
          <w:rFonts w:ascii="Arial" w:hAnsi="Arial" w:cs="Arial"/>
          <w:b w:val="0"/>
          <w:color w:val="auto"/>
          <w:sz w:val="18"/>
        </w:rPr>
        <w:tab/>
        <w:t>Disetujui terbit:</w:t>
      </w:r>
      <w:r w:rsidR="00F6098D">
        <w:rPr>
          <w:rFonts w:ascii="Arial" w:hAnsi="Arial" w:cs="Arial"/>
          <w:b w:val="0"/>
          <w:color w:val="auto"/>
          <w:sz w:val="18"/>
          <w:lang w:val="id-ID"/>
        </w:rPr>
        <w:t xml:space="preserve"> 20 Mei 2017</w:t>
      </w:r>
    </w:p>
    <w:p w:rsidR="00716BC4" w:rsidRPr="00A24F32" w:rsidRDefault="00FA7B07" w:rsidP="00517C63">
      <w:pPr>
        <w:pStyle w:val="A04-abstrak"/>
        <w:spacing w:before="0"/>
        <w:rPr>
          <w:rFonts w:ascii="Arial" w:hAnsi="Arial" w:cs="Arial"/>
          <w:sz w:val="18"/>
          <w:szCs w:val="18"/>
        </w:rPr>
      </w:pPr>
      <w:r w:rsidRPr="00A24F32">
        <w:rPr>
          <w:rFonts w:ascii="Arial" w:hAnsi="Arial" w:cs="Arial"/>
          <w:sz w:val="18"/>
          <w:szCs w:val="18"/>
        </w:rPr>
        <w:t>ABSTRACT</w:t>
      </w:r>
    </w:p>
    <w:p w:rsidR="00716BC4" w:rsidRPr="00A24F32" w:rsidRDefault="008709C9" w:rsidP="00BE4CCB">
      <w:pPr>
        <w:pStyle w:val="A04-abstrak2"/>
        <w:ind w:firstLine="284"/>
        <w:rPr>
          <w:rFonts w:ascii="Arial" w:hAnsi="Arial" w:cs="Arial"/>
          <w:sz w:val="18"/>
          <w:szCs w:val="18"/>
        </w:rPr>
      </w:pPr>
      <w:r w:rsidRPr="008709C9">
        <w:rPr>
          <w:rFonts w:ascii="Arial" w:hAnsi="Arial" w:cs="Arial"/>
          <w:sz w:val="18"/>
          <w:szCs w:val="18"/>
        </w:rPr>
        <w:t xml:space="preserve">The government of Indonesia is currently promoting development of cocoa processing industries to increase the cocoa added value. The key policy is application of export tax and import tariff for cocoa beans that may cause a number of consequences for the farmers, exporters, and industries. The aim of this research is to analyze </w:t>
      </w:r>
      <w:r w:rsidR="00612437" w:rsidRPr="008709C9">
        <w:rPr>
          <w:rFonts w:ascii="Arial" w:hAnsi="Arial" w:cs="Arial"/>
          <w:sz w:val="18"/>
          <w:szCs w:val="18"/>
        </w:rPr>
        <w:t xml:space="preserve">the </w:t>
      </w:r>
      <w:r w:rsidRPr="008709C9">
        <w:rPr>
          <w:rFonts w:ascii="Arial" w:hAnsi="Arial" w:cs="Arial"/>
          <w:sz w:val="18"/>
          <w:szCs w:val="18"/>
        </w:rPr>
        <w:t>impacts of export tax and import tariff policy on cocoa producers and consumers welfare, and to formulate better policy mix for improving the welfare of cocoa producers and consumer in Indonesia. This research used a simultaneous equation econometric model consisted of 20 structural equations and 9 identity equations that have been estimated using the 2SLS (Two-Staged Least Squares) method using data series of 1989–2014. The results show that the policy of abolishing the cocoa beans export tax increases the producer's welfare but decreases consumers' welfare and total government revenue. Reverse results are obtained if the applied export tax was more than 7%. Import tariff policy of cocoa beans that less than 20% has small impacts on welfare of producers and consumers, but it increases the total government revenue.</w:t>
      </w:r>
      <w:r w:rsidR="00167693" w:rsidRPr="00A24F32">
        <w:rPr>
          <w:rFonts w:ascii="Arial" w:hAnsi="Arial" w:cs="Arial"/>
          <w:sz w:val="18"/>
          <w:szCs w:val="18"/>
        </w:rPr>
        <w:t xml:space="preserve"> </w:t>
      </w:r>
    </w:p>
    <w:p w:rsidR="003950FE" w:rsidRPr="00A24F32" w:rsidRDefault="003950FE" w:rsidP="00BE4CCB">
      <w:pPr>
        <w:pStyle w:val="A04-abstrak3"/>
        <w:ind w:left="1134" w:hanging="1134"/>
        <w:rPr>
          <w:rFonts w:ascii="Arial" w:hAnsi="Arial" w:cs="Arial"/>
          <w:sz w:val="18"/>
          <w:szCs w:val="18"/>
        </w:rPr>
      </w:pPr>
      <w:r w:rsidRPr="00A24F32">
        <w:rPr>
          <w:rFonts w:ascii="Arial" w:hAnsi="Arial" w:cs="Arial"/>
          <w:b/>
          <w:sz w:val="18"/>
          <w:szCs w:val="18"/>
        </w:rPr>
        <w:t>Key</w:t>
      </w:r>
      <w:r w:rsidR="00A6246A" w:rsidRPr="00A24F32">
        <w:rPr>
          <w:rFonts w:ascii="Arial" w:hAnsi="Arial" w:cs="Arial"/>
          <w:b/>
          <w:sz w:val="18"/>
          <w:szCs w:val="18"/>
        </w:rPr>
        <w:t>w</w:t>
      </w:r>
      <w:r w:rsidRPr="00A24F32">
        <w:rPr>
          <w:rFonts w:ascii="Arial" w:hAnsi="Arial" w:cs="Arial"/>
          <w:b/>
          <w:sz w:val="18"/>
          <w:szCs w:val="18"/>
        </w:rPr>
        <w:t>ord</w:t>
      </w:r>
      <w:r w:rsidR="00C47B0F" w:rsidRPr="00A24F32">
        <w:rPr>
          <w:rFonts w:ascii="Arial" w:hAnsi="Arial" w:cs="Arial"/>
          <w:b/>
          <w:sz w:val="18"/>
          <w:szCs w:val="18"/>
        </w:rPr>
        <w:t>s:</w:t>
      </w:r>
      <w:r w:rsidR="0058091D">
        <w:rPr>
          <w:rFonts w:ascii="Arial" w:hAnsi="Arial" w:cs="Arial"/>
          <w:sz w:val="18"/>
          <w:szCs w:val="18"/>
        </w:rPr>
        <w:t xml:space="preserve"> </w:t>
      </w:r>
      <w:r w:rsidR="00BE4CCB" w:rsidRPr="00A24F32">
        <w:rPr>
          <w:rFonts w:ascii="Arial" w:hAnsi="Arial" w:cs="Arial"/>
          <w:bCs/>
          <w:i/>
          <w:iCs/>
          <w:sz w:val="18"/>
          <w:szCs w:val="18"/>
        </w:rPr>
        <w:t>cocoa,</w:t>
      </w:r>
      <w:r w:rsidR="00372585" w:rsidRPr="00A24F32">
        <w:rPr>
          <w:rFonts w:ascii="Arial" w:hAnsi="Arial" w:cs="Arial"/>
          <w:bCs/>
          <w:i/>
          <w:iCs/>
          <w:sz w:val="18"/>
          <w:szCs w:val="18"/>
        </w:rPr>
        <w:t xml:space="preserve"> export tax</w:t>
      </w:r>
      <w:r w:rsidR="002C3698" w:rsidRPr="00A24F32">
        <w:rPr>
          <w:rFonts w:ascii="Arial" w:hAnsi="Arial" w:cs="Arial"/>
          <w:bCs/>
          <w:i/>
          <w:iCs/>
          <w:sz w:val="18"/>
          <w:szCs w:val="18"/>
        </w:rPr>
        <w:t>,</w:t>
      </w:r>
      <w:r w:rsidR="00372585" w:rsidRPr="00A24F32">
        <w:rPr>
          <w:rFonts w:ascii="Arial" w:hAnsi="Arial" w:cs="Arial"/>
          <w:bCs/>
          <w:i/>
          <w:iCs/>
          <w:sz w:val="18"/>
          <w:szCs w:val="18"/>
        </w:rPr>
        <w:t xml:space="preserve"> import</w:t>
      </w:r>
      <w:r w:rsidR="002C3698" w:rsidRPr="00A24F32">
        <w:rPr>
          <w:rFonts w:ascii="Arial" w:hAnsi="Arial" w:cs="Arial"/>
          <w:bCs/>
          <w:i/>
          <w:iCs/>
          <w:sz w:val="18"/>
          <w:szCs w:val="18"/>
        </w:rPr>
        <w:t xml:space="preserve"> tariff</w:t>
      </w:r>
      <w:r w:rsidR="00BE4CCB" w:rsidRPr="00A24F32">
        <w:rPr>
          <w:rFonts w:ascii="Arial" w:hAnsi="Arial" w:cs="Arial"/>
          <w:bCs/>
          <w:i/>
          <w:iCs/>
          <w:sz w:val="18"/>
          <w:szCs w:val="18"/>
        </w:rPr>
        <w:t>, welfare</w:t>
      </w:r>
    </w:p>
    <w:p w:rsidR="00716BC4" w:rsidRPr="00A24F32" w:rsidRDefault="00716BC4" w:rsidP="00BF177A">
      <w:pPr>
        <w:pStyle w:val="A04-abstrak"/>
        <w:rPr>
          <w:rFonts w:ascii="Arial" w:hAnsi="Arial" w:cs="Arial"/>
          <w:sz w:val="18"/>
          <w:szCs w:val="18"/>
        </w:rPr>
      </w:pPr>
      <w:r w:rsidRPr="00A24F32">
        <w:rPr>
          <w:rFonts w:ascii="Arial" w:hAnsi="Arial" w:cs="Arial"/>
          <w:sz w:val="18"/>
          <w:szCs w:val="18"/>
        </w:rPr>
        <w:t>Abstrak</w:t>
      </w:r>
    </w:p>
    <w:p w:rsidR="003950FE" w:rsidRPr="00A24F32" w:rsidRDefault="008709C9" w:rsidP="00372585">
      <w:pPr>
        <w:pStyle w:val="A04-abstrak2"/>
        <w:ind w:firstLine="284"/>
        <w:rPr>
          <w:rFonts w:ascii="Arial" w:hAnsi="Arial" w:cs="Arial"/>
          <w:sz w:val="18"/>
          <w:szCs w:val="18"/>
        </w:rPr>
      </w:pPr>
      <w:r w:rsidRPr="008709C9">
        <w:rPr>
          <w:rFonts w:ascii="Arial" w:hAnsi="Arial" w:cs="Arial"/>
          <w:noProof/>
          <w:sz w:val="18"/>
          <w:szCs w:val="18"/>
          <w:lang w:val="en-SG"/>
        </w:rPr>
        <w:t>Pemerintah Indonesia sedang berupaya meningkatkan nilai tambah kakao dengan mendorong berkembangnya industri pengolahan kakao. Dua kebijakan kunci ialah pengenaan pajak ekspor dan tarif impor yang diperkirakan dapat berdampak nyata bagi petani, eksportir, maupun industri. Penelitian ini bertujuan untuk menganalisis dampak kebijakan pajak ekspor dan tarif impor terhadap kesejahteraan produsen dan konsumen kakao serta merumuskan kebijakan untuk perbaikan kesejahteraan produsen dan konsumen kakao di Indonesia. Penelitian menggunakan suatu model ekonometrik persamaan simultan terdiri dari 20 persamaan struktural dan 9 persamaan identitas yang diestimasi dengan metode 2SLS (</w:t>
      </w:r>
      <w:r w:rsidRPr="00612437">
        <w:rPr>
          <w:rFonts w:ascii="Arial" w:hAnsi="Arial" w:cs="Arial"/>
          <w:i/>
          <w:noProof/>
          <w:sz w:val="18"/>
          <w:szCs w:val="18"/>
          <w:lang w:val="en-SG"/>
        </w:rPr>
        <w:t>Two Stage Least Squares</w:t>
      </w:r>
      <w:r w:rsidRPr="008709C9">
        <w:rPr>
          <w:rFonts w:ascii="Arial" w:hAnsi="Arial" w:cs="Arial"/>
          <w:noProof/>
          <w:sz w:val="18"/>
          <w:szCs w:val="18"/>
          <w:lang w:val="en-SG"/>
        </w:rPr>
        <w:t>) menggunakan data series tahunan 1989–2014. Hasil penelitian menunjukkan bahwa kebijakan penghapusan pajak ekspor biji kakao berdampak meningkatkan kesejahteraan produsen</w:t>
      </w:r>
      <w:r w:rsidR="00612437">
        <w:rPr>
          <w:rFonts w:ascii="Arial" w:hAnsi="Arial" w:cs="Arial"/>
          <w:noProof/>
          <w:sz w:val="18"/>
          <w:szCs w:val="18"/>
          <w:lang w:val="en-SG"/>
        </w:rPr>
        <w:t>,</w:t>
      </w:r>
      <w:r w:rsidRPr="008709C9">
        <w:rPr>
          <w:rFonts w:ascii="Arial" w:hAnsi="Arial" w:cs="Arial"/>
          <w:noProof/>
          <w:sz w:val="18"/>
          <w:szCs w:val="18"/>
          <w:lang w:val="en-SG"/>
        </w:rPr>
        <w:t xml:space="preserve"> tetapi menurunkan kesejahteraan konsumen dan total penerimaan pemerintah. Kondisi sebaliknya terjadi apabila dilakukan penerapan pajak ekspor di atas 7%. Kebijakan tarif impor biji kakao di bawah 20% memberikan dampak perubahan yang relatif kecil terhadap kesejahteraan produsen maupun konsumen</w:t>
      </w:r>
      <w:r w:rsidR="00612437">
        <w:rPr>
          <w:rFonts w:ascii="Arial" w:hAnsi="Arial" w:cs="Arial"/>
          <w:noProof/>
          <w:sz w:val="18"/>
          <w:szCs w:val="18"/>
          <w:lang w:val="en-SG"/>
        </w:rPr>
        <w:t>,</w:t>
      </w:r>
      <w:r w:rsidRPr="008709C9">
        <w:rPr>
          <w:rFonts w:ascii="Arial" w:hAnsi="Arial" w:cs="Arial"/>
          <w:noProof/>
          <w:sz w:val="18"/>
          <w:szCs w:val="18"/>
          <w:lang w:val="en-SG"/>
        </w:rPr>
        <w:t xml:space="preserve"> akan tetapi menambah total penerimaan pemerintah.</w:t>
      </w:r>
      <w:r w:rsidR="00C404E1">
        <w:rPr>
          <w:rFonts w:ascii="Arial" w:hAnsi="Arial" w:cs="Arial"/>
          <w:sz w:val="18"/>
          <w:szCs w:val="18"/>
        </w:rPr>
        <w:t xml:space="preserve"> </w:t>
      </w:r>
    </w:p>
    <w:p w:rsidR="00484B1E" w:rsidRPr="00A24F32" w:rsidRDefault="00377810" w:rsidP="00B06DA5">
      <w:pPr>
        <w:pStyle w:val="A04-abstrak3"/>
        <w:spacing w:after="480"/>
        <w:ind w:left="1134" w:hanging="1134"/>
        <w:rPr>
          <w:rFonts w:ascii="Arial" w:hAnsi="Arial" w:cs="Arial"/>
          <w:i/>
          <w:sz w:val="18"/>
          <w:szCs w:val="18"/>
        </w:rPr>
      </w:pPr>
      <w:r w:rsidRPr="00A24F32">
        <w:rPr>
          <w:rFonts w:ascii="Arial" w:hAnsi="Arial" w:cs="Arial"/>
          <w:b/>
          <w:sz w:val="18"/>
          <w:szCs w:val="18"/>
        </w:rPr>
        <w:t>Kata k</w:t>
      </w:r>
      <w:r w:rsidR="00354F49" w:rsidRPr="00A24F32">
        <w:rPr>
          <w:rFonts w:ascii="Arial" w:hAnsi="Arial" w:cs="Arial"/>
          <w:b/>
          <w:sz w:val="18"/>
          <w:szCs w:val="18"/>
        </w:rPr>
        <w:t>unci</w:t>
      </w:r>
      <w:r w:rsidR="00C47B0F" w:rsidRPr="00A24F32">
        <w:rPr>
          <w:rFonts w:ascii="Arial" w:hAnsi="Arial" w:cs="Arial"/>
          <w:b/>
          <w:sz w:val="18"/>
          <w:szCs w:val="18"/>
        </w:rPr>
        <w:t>:</w:t>
      </w:r>
      <w:r w:rsidR="0058091D">
        <w:rPr>
          <w:rFonts w:ascii="Arial" w:hAnsi="Arial" w:cs="Arial"/>
          <w:sz w:val="18"/>
          <w:szCs w:val="18"/>
          <w:lang w:val="id-ID"/>
        </w:rPr>
        <w:t xml:space="preserve"> </w:t>
      </w:r>
      <w:r w:rsidR="00C4148C">
        <w:rPr>
          <w:rFonts w:ascii="Arial" w:hAnsi="Arial" w:cs="Arial"/>
          <w:i/>
          <w:sz w:val="18"/>
          <w:szCs w:val="18"/>
        </w:rPr>
        <w:t xml:space="preserve">kakao, </w:t>
      </w:r>
      <w:r w:rsidR="00B3641B" w:rsidRPr="00A24F32">
        <w:rPr>
          <w:rFonts w:ascii="Arial" w:hAnsi="Arial" w:cs="Arial"/>
          <w:i/>
          <w:sz w:val="18"/>
          <w:szCs w:val="18"/>
        </w:rPr>
        <w:t>kesejahteraan</w:t>
      </w:r>
      <w:r w:rsidR="00B3641B">
        <w:rPr>
          <w:rFonts w:ascii="Arial" w:hAnsi="Arial" w:cs="Arial"/>
          <w:i/>
          <w:sz w:val="18"/>
          <w:szCs w:val="18"/>
          <w:lang w:val="id-ID"/>
        </w:rPr>
        <w:t>,</w:t>
      </w:r>
      <w:r w:rsidR="00B3641B" w:rsidRPr="00A24F32">
        <w:rPr>
          <w:rFonts w:ascii="Arial" w:hAnsi="Arial" w:cs="Arial"/>
          <w:i/>
          <w:sz w:val="18"/>
          <w:szCs w:val="18"/>
        </w:rPr>
        <w:t xml:space="preserve"> </w:t>
      </w:r>
      <w:r w:rsidR="002C3698" w:rsidRPr="00A24F32">
        <w:rPr>
          <w:rFonts w:ascii="Arial" w:hAnsi="Arial" w:cs="Arial"/>
          <w:i/>
          <w:sz w:val="18"/>
          <w:szCs w:val="18"/>
        </w:rPr>
        <w:t xml:space="preserve">pajak ekspor, </w:t>
      </w:r>
      <w:r w:rsidR="00372585" w:rsidRPr="00A24F32">
        <w:rPr>
          <w:rFonts w:ascii="Arial" w:hAnsi="Arial" w:cs="Arial"/>
          <w:i/>
          <w:sz w:val="18"/>
          <w:szCs w:val="18"/>
        </w:rPr>
        <w:t>tarif impor</w:t>
      </w:r>
    </w:p>
    <w:p w:rsidR="00980D21" w:rsidRPr="00A24F32" w:rsidRDefault="00980D21" w:rsidP="00372585">
      <w:pPr>
        <w:pStyle w:val="A04-abstrak3"/>
        <w:rPr>
          <w:rFonts w:ascii="Arial" w:hAnsi="Arial" w:cs="Arial"/>
          <w:sz w:val="18"/>
          <w:szCs w:val="18"/>
        </w:rPr>
      </w:pPr>
    </w:p>
    <w:p w:rsidR="00B06DA5" w:rsidRDefault="00B06DA5" w:rsidP="00B06DA5">
      <w:pPr>
        <w:pStyle w:val="A04-subjudul"/>
        <w:spacing w:before="0" w:after="360"/>
        <w:rPr>
          <w:rFonts w:ascii="Arial" w:hAnsi="Arial" w:cs="Arial"/>
          <w:sz w:val="20"/>
        </w:rPr>
        <w:sectPr w:rsidR="00B06DA5" w:rsidSect="00C317F5">
          <w:headerReference w:type="even" r:id="rId8"/>
          <w:headerReference w:type="default" r:id="rId9"/>
          <w:footerReference w:type="even" r:id="rId10"/>
          <w:footerReference w:type="default" r:id="rId11"/>
          <w:headerReference w:type="first" r:id="rId12"/>
          <w:type w:val="continuous"/>
          <w:pgSz w:w="11909" w:h="16834" w:code="9"/>
          <w:pgMar w:top="1701" w:right="1418" w:bottom="1418" w:left="1418" w:header="851" w:footer="709" w:gutter="0"/>
          <w:pgNumType w:start="11"/>
          <w:cols w:space="318"/>
          <w:titlePg/>
          <w:docGrid w:linePitch="272"/>
        </w:sectPr>
      </w:pPr>
    </w:p>
    <w:p w:rsidR="00063D1D" w:rsidRPr="00A24F32" w:rsidRDefault="00063D1D" w:rsidP="00C94A6F">
      <w:pPr>
        <w:pStyle w:val="A04-subjudul"/>
        <w:spacing w:before="0" w:after="360"/>
        <w:rPr>
          <w:rFonts w:ascii="Arial" w:hAnsi="Arial" w:cs="Arial"/>
          <w:sz w:val="20"/>
        </w:rPr>
      </w:pPr>
      <w:r w:rsidRPr="00A24F32">
        <w:rPr>
          <w:rFonts w:ascii="Arial" w:hAnsi="Arial" w:cs="Arial"/>
          <w:sz w:val="20"/>
        </w:rPr>
        <w:t>PENDAHULUAN</w:t>
      </w:r>
    </w:p>
    <w:p w:rsidR="00CE1AE0" w:rsidRPr="00A24F32" w:rsidRDefault="00CE1AE0" w:rsidP="00C94A6F">
      <w:pPr>
        <w:pStyle w:val="1makalah"/>
        <w:spacing w:before="0" w:after="120"/>
        <w:ind w:firstLine="284"/>
        <w:jc w:val="both"/>
        <w:rPr>
          <w:rFonts w:ascii="Arial" w:hAnsi="Arial" w:cs="Arial"/>
          <w:b w:val="0"/>
          <w:sz w:val="20"/>
          <w:szCs w:val="20"/>
          <w:lang w:val="en-US"/>
        </w:rPr>
      </w:pPr>
      <w:r w:rsidRPr="00A24F32">
        <w:rPr>
          <w:rFonts w:ascii="Arial" w:hAnsi="Arial" w:cs="Arial"/>
          <w:b w:val="0"/>
          <w:sz w:val="20"/>
          <w:szCs w:val="20"/>
        </w:rPr>
        <w:t xml:space="preserve">Indonesia merupakan negara berkembang yang menganut sistem perekonomian terbuka, </w:t>
      </w:r>
      <w:r w:rsidR="00612437">
        <w:rPr>
          <w:rFonts w:ascii="Arial" w:hAnsi="Arial" w:cs="Arial"/>
          <w:b w:val="0"/>
          <w:sz w:val="20"/>
          <w:szCs w:val="20"/>
        </w:rPr>
        <w:t>di mana</w:t>
      </w:r>
      <w:r w:rsidRPr="00A24F32">
        <w:rPr>
          <w:rFonts w:ascii="Arial" w:hAnsi="Arial" w:cs="Arial"/>
          <w:b w:val="0"/>
          <w:sz w:val="20"/>
          <w:szCs w:val="20"/>
        </w:rPr>
        <w:t xml:space="preserve"> salah satu kunci pertumbuhan per</w:t>
      </w:r>
      <w:r w:rsidR="000442CE">
        <w:rPr>
          <w:rFonts w:ascii="Arial" w:hAnsi="Arial" w:cs="Arial"/>
          <w:b w:val="0"/>
          <w:sz w:val="20"/>
          <w:szCs w:val="20"/>
        </w:rPr>
        <w:t>-</w:t>
      </w:r>
      <w:r w:rsidRPr="00A24F32">
        <w:rPr>
          <w:rFonts w:ascii="Arial" w:hAnsi="Arial" w:cs="Arial"/>
          <w:b w:val="0"/>
          <w:sz w:val="20"/>
          <w:szCs w:val="20"/>
        </w:rPr>
        <w:t>ekonomiannya adalah kegiatan perdagangan luar negeri (ekspor-impor).</w:t>
      </w:r>
      <w:r w:rsidRPr="00A24F32">
        <w:rPr>
          <w:rFonts w:ascii="Arial" w:hAnsi="Arial" w:cs="Arial"/>
          <w:sz w:val="20"/>
          <w:szCs w:val="20"/>
        </w:rPr>
        <w:t xml:space="preserve"> </w:t>
      </w:r>
      <w:r w:rsidRPr="00A24F32">
        <w:rPr>
          <w:rFonts w:ascii="Arial" w:hAnsi="Arial" w:cs="Arial"/>
          <w:b w:val="0"/>
          <w:sz w:val="20"/>
          <w:szCs w:val="20"/>
        </w:rPr>
        <w:t>Pencapaian ekspor komoditas pertanian pada tahun 201</w:t>
      </w:r>
      <w:r w:rsidRPr="00A24F32">
        <w:rPr>
          <w:rFonts w:ascii="Arial" w:hAnsi="Arial" w:cs="Arial"/>
          <w:b w:val="0"/>
          <w:sz w:val="20"/>
          <w:szCs w:val="20"/>
          <w:lang w:val="en-US"/>
        </w:rPr>
        <w:t>5</w:t>
      </w:r>
      <w:r w:rsidRPr="00A24F32">
        <w:rPr>
          <w:rFonts w:ascii="Arial" w:hAnsi="Arial" w:cs="Arial"/>
          <w:b w:val="0"/>
          <w:sz w:val="20"/>
          <w:szCs w:val="20"/>
        </w:rPr>
        <w:t xml:space="preserve"> sebesar </w:t>
      </w:r>
      <w:r w:rsidR="00B3641B" w:rsidRPr="00A24F32">
        <w:rPr>
          <w:rFonts w:ascii="Arial" w:hAnsi="Arial" w:cs="Arial"/>
          <w:b w:val="0"/>
          <w:sz w:val="20"/>
          <w:szCs w:val="20"/>
        </w:rPr>
        <w:t>US$</w:t>
      </w:r>
      <w:r w:rsidRPr="00A24F32">
        <w:rPr>
          <w:rFonts w:ascii="Arial" w:hAnsi="Arial" w:cs="Arial"/>
          <w:b w:val="0"/>
          <w:sz w:val="20"/>
          <w:szCs w:val="20"/>
          <w:lang w:val="en-US"/>
        </w:rPr>
        <w:t>14,36</w:t>
      </w:r>
      <w:r w:rsidRPr="00A24F32">
        <w:rPr>
          <w:rFonts w:ascii="Arial" w:hAnsi="Arial" w:cs="Arial"/>
          <w:b w:val="0"/>
          <w:sz w:val="20"/>
          <w:szCs w:val="20"/>
        </w:rPr>
        <w:t xml:space="preserve"> </w:t>
      </w:r>
      <w:r w:rsidR="00B3641B">
        <w:rPr>
          <w:rFonts w:ascii="Arial" w:hAnsi="Arial" w:cs="Arial"/>
          <w:b w:val="0"/>
          <w:sz w:val="20"/>
          <w:szCs w:val="20"/>
        </w:rPr>
        <w:t>miliar</w:t>
      </w:r>
      <w:r w:rsidRPr="00A24F32">
        <w:rPr>
          <w:rFonts w:ascii="Arial" w:hAnsi="Arial" w:cs="Arial"/>
          <w:b w:val="0"/>
          <w:sz w:val="20"/>
          <w:szCs w:val="20"/>
        </w:rPr>
        <w:t xml:space="preserve">, yang sebagian disumbang dari ekspor komoditas perkebunan sebesar </w:t>
      </w:r>
      <w:r w:rsidR="00B3641B" w:rsidRPr="00A24F32">
        <w:rPr>
          <w:rFonts w:ascii="Arial" w:hAnsi="Arial" w:cs="Arial"/>
          <w:b w:val="0"/>
          <w:sz w:val="20"/>
          <w:szCs w:val="20"/>
        </w:rPr>
        <w:t>US$</w:t>
      </w:r>
      <w:r w:rsidRPr="00A24F32">
        <w:rPr>
          <w:rFonts w:ascii="Arial" w:hAnsi="Arial" w:cs="Arial"/>
          <w:b w:val="0"/>
          <w:sz w:val="20"/>
          <w:szCs w:val="20"/>
          <w:lang w:val="en-US"/>
        </w:rPr>
        <w:t>13,75</w:t>
      </w:r>
      <w:r w:rsidRPr="00A24F32">
        <w:rPr>
          <w:rFonts w:ascii="Arial" w:hAnsi="Arial" w:cs="Arial"/>
          <w:b w:val="0"/>
          <w:sz w:val="20"/>
          <w:szCs w:val="20"/>
        </w:rPr>
        <w:t xml:space="preserve"> </w:t>
      </w:r>
      <w:r w:rsidR="00B3641B">
        <w:rPr>
          <w:rFonts w:ascii="Arial" w:hAnsi="Arial" w:cs="Arial"/>
          <w:b w:val="0"/>
          <w:sz w:val="20"/>
          <w:szCs w:val="20"/>
        </w:rPr>
        <w:t>miliar</w:t>
      </w:r>
      <w:r w:rsidRPr="00A24F32">
        <w:rPr>
          <w:rFonts w:ascii="Arial" w:hAnsi="Arial" w:cs="Arial"/>
          <w:b w:val="0"/>
          <w:sz w:val="20"/>
          <w:szCs w:val="20"/>
          <w:lang w:val="en-US"/>
        </w:rPr>
        <w:t xml:space="preserve"> </w:t>
      </w:r>
      <w:r w:rsidRPr="00A24F32">
        <w:rPr>
          <w:rFonts w:ascii="Arial" w:hAnsi="Arial" w:cs="Arial"/>
          <w:b w:val="0"/>
          <w:sz w:val="20"/>
          <w:szCs w:val="20"/>
        </w:rPr>
        <w:t>atau 9</w:t>
      </w:r>
      <w:r w:rsidRPr="00A24F32">
        <w:rPr>
          <w:rFonts w:ascii="Arial" w:hAnsi="Arial" w:cs="Arial"/>
          <w:b w:val="0"/>
          <w:sz w:val="20"/>
          <w:szCs w:val="20"/>
          <w:lang w:val="en-US"/>
        </w:rPr>
        <w:t>5,74%. Komoditas perkebunan yang memberikan kontribusi positif terhadap neraca perdagangan Indonesia adalah kelapa sawit (</w:t>
      </w:r>
      <w:r w:rsidR="00B3641B" w:rsidRPr="00A24F32">
        <w:rPr>
          <w:rFonts w:ascii="Arial" w:hAnsi="Arial" w:cs="Arial"/>
          <w:b w:val="0"/>
          <w:sz w:val="20"/>
          <w:szCs w:val="20"/>
          <w:lang w:val="en-US"/>
        </w:rPr>
        <w:t>US$</w:t>
      </w:r>
      <w:r w:rsidRPr="00A24F32">
        <w:rPr>
          <w:rFonts w:ascii="Arial" w:hAnsi="Arial" w:cs="Arial"/>
          <w:b w:val="0"/>
          <w:sz w:val="20"/>
          <w:szCs w:val="20"/>
          <w:lang w:val="en-US"/>
        </w:rPr>
        <w:t xml:space="preserve">9,04 </w:t>
      </w:r>
      <w:r w:rsidR="00B3641B">
        <w:rPr>
          <w:rFonts w:ascii="Arial" w:hAnsi="Arial" w:cs="Arial"/>
          <w:b w:val="0"/>
          <w:sz w:val="20"/>
          <w:szCs w:val="20"/>
          <w:lang w:val="en-US"/>
        </w:rPr>
        <w:t>miliar</w:t>
      </w:r>
      <w:r w:rsidRPr="00A24F32">
        <w:rPr>
          <w:rFonts w:ascii="Arial" w:hAnsi="Arial" w:cs="Arial"/>
          <w:b w:val="0"/>
          <w:sz w:val="20"/>
          <w:szCs w:val="20"/>
          <w:lang w:val="en-US"/>
        </w:rPr>
        <w:t>), karet (</w:t>
      </w:r>
      <w:r w:rsidR="00B3641B" w:rsidRPr="00A24F32">
        <w:rPr>
          <w:rFonts w:ascii="Arial" w:hAnsi="Arial" w:cs="Arial"/>
          <w:b w:val="0"/>
          <w:sz w:val="20"/>
          <w:szCs w:val="20"/>
          <w:lang w:val="en-US"/>
        </w:rPr>
        <w:t>US$</w:t>
      </w:r>
      <w:r w:rsidRPr="00A24F32">
        <w:rPr>
          <w:rFonts w:ascii="Arial" w:hAnsi="Arial" w:cs="Arial"/>
          <w:b w:val="0"/>
          <w:sz w:val="20"/>
          <w:szCs w:val="20"/>
          <w:lang w:val="en-US"/>
        </w:rPr>
        <w:t xml:space="preserve">1,88 </w:t>
      </w:r>
      <w:r w:rsidR="00B3641B">
        <w:rPr>
          <w:rFonts w:ascii="Arial" w:hAnsi="Arial" w:cs="Arial"/>
          <w:b w:val="0"/>
          <w:sz w:val="20"/>
          <w:szCs w:val="20"/>
          <w:lang w:val="en-US"/>
        </w:rPr>
        <w:t>miliar</w:t>
      </w:r>
      <w:r w:rsidRPr="00A24F32">
        <w:rPr>
          <w:rFonts w:ascii="Arial" w:hAnsi="Arial" w:cs="Arial"/>
          <w:b w:val="0"/>
          <w:sz w:val="20"/>
          <w:szCs w:val="20"/>
          <w:lang w:val="en-US"/>
        </w:rPr>
        <w:t>), kelapa (</w:t>
      </w:r>
      <w:r w:rsidR="00B3641B" w:rsidRPr="00A24F32">
        <w:rPr>
          <w:rFonts w:ascii="Arial" w:hAnsi="Arial" w:cs="Arial"/>
          <w:b w:val="0"/>
          <w:sz w:val="20"/>
          <w:szCs w:val="20"/>
          <w:lang w:val="en-US"/>
        </w:rPr>
        <w:t>US$</w:t>
      </w:r>
      <w:r w:rsidRPr="00A24F32">
        <w:rPr>
          <w:rFonts w:ascii="Arial" w:hAnsi="Arial" w:cs="Arial"/>
          <w:b w:val="0"/>
          <w:sz w:val="20"/>
          <w:szCs w:val="20"/>
          <w:lang w:val="en-US"/>
        </w:rPr>
        <w:t>654,18 juta), kopi (</w:t>
      </w:r>
      <w:r w:rsidR="00B3641B" w:rsidRPr="00A24F32">
        <w:rPr>
          <w:rFonts w:ascii="Arial" w:hAnsi="Arial" w:cs="Arial"/>
          <w:b w:val="0"/>
          <w:sz w:val="20"/>
          <w:szCs w:val="20"/>
          <w:lang w:val="en-US"/>
        </w:rPr>
        <w:t>US$</w:t>
      </w:r>
      <w:r w:rsidRPr="00A24F32">
        <w:rPr>
          <w:rFonts w:ascii="Arial" w:hAnsi="Arial" w:cs="Arial"/>
          <w:b w:val="0"/>
          <w:sz w:val="20"/>
          <w:szCs w:val="20"/>
          <w:lang w:val="en-US"/>
        </w:rPr>
        <w:t>558,65 juta), dan kakao (</w:t>
      </w:r>
      <w:r w:rsidR="00B3641B" w:rsidRPr="00A24F32">
        <w:rPr>
          <w:rFonts w:ascii="Arial" w:hAnsi="Arial" w:cs="Arial"/>
          <w:b w:val="0"/>
          <w:sz w:val="20"/>
          <w:szCs w:val="20"/>
          <w:lang w:val="en-US"/>
        </w:rPr>
        <w:t>US$</w:t>
      </w:r>
      <w:r w:rsidRPr="00A24F32">
        <w:rPr>
          <w:rFonts w:ascii="Arial" w:hAnsi="Arial" w:cs="Arial"/>
          <w:b w:val="0"/>
          <w:sz w:val="20"/>
          <w:szCs w:val="20"/>
          <w:lang w:val="en-US"/>
        </w:rPr>
        <w:t xml:space="preserve">482,30 juta) </w:t>
      </w:r>
      <w:r w:rsidRPr="00A24F32">
        <w:rPr>
          <w:rFonts w:ascii="Arial" w:hAnsi="Arial" w:cs="Arial"/>
          <w:b w:val="0"/>
          <w:sz w:val="20"/>
          <w:szCs w:val="20"/>
        </w:rPr>
        <w:t>(Pusdatin 201</w:t>
      </w:r>
      <w:r w:rsidRPr="00A24F32">
        <w:rPr>
          <w:rFonts w:ascii="Arial" w:hAnsi="Arial" w:cs="Arial"/>
          <w:b w:val="0"/>
          <w:sz w:val="20"/>
          <w:szCs w:val="20"/>
          <w:lang w:val="en-US"/>
        </w:rPr>
        <w:t>5</w:t>
      </w:r>
      <w:r w:rsidRPr="00A24F32">
        <w:rPr>
          <w:rFonts w:ascii="Arial" w:hAnsi="Arial" w:cs="Arial"/>
          <w:b w:val="0"/>
          <w:sz w:val="20"/>
          <w:szCs w:val="20"/>
        </w:rPr>
        <w:t>)</w:t>
      </w:r>
      <w:r w:rsidRPr="00A24F32">
        <w:rPr>
          <w:rFonts w:ascii="Arial" w:hAnsi="Arial" w:cs="Arial"/>
          <w:b w:val="0"/>
          <w:sz w:val="20"/>
          <w:szCs w:val="20"/>
          <w:lang w:val="en-US"/>
        </w:rPr>
        <w:t>.</w:t>
      </w:r>
    </w:p>
    <w:p w:rsidR="00372585" w:rsidRPr="00A24F32" w:rsidRDefault="00372585" w:rsidP="00C94A6F">
      <w:pPr>
        <w:pStyle w:val="1makalah"/>
        <w:spacing w:before="0" w:after="120"/>
        <w:ind w:firstLine="284"/>
        <w:jc w:val="both"/>
        <w:rPr>
          <w:rFonts w:ascii="Arial" w:hAnsi="Arial" w:cs="Arial"/>
          <w:b w:val="0"/>
          <w:sz w:val="20"/>
          <w:szCs w:val="20"/>
          <w:lang w:val="en-US"/>
        </w:rPr>
      </w:pPr>
      <w:r w:rsidRPr="00A24F32">
        <w:rPr>
          <w:rFonts w:ascii="Arial" w:hAnsi="Arial" w:cs="Arial"/>
          <w:b w:val="0"/>
          <w:sz w:val="20"/>
          <w:szCs w:val="20"/>
        </w:rPr>
        <w:t>Subsektor perkebunan merupakan penyum</w:t>
      </w:r>
      <w:r w:rsidR="00C404E1">
        <w:rPr>
          <w:rFonts w:ascii="Arial" w:hAnsi="Arial" w:cs="Arial"/>
          <w:b w:val="0"/>
          <w:sz w:val="20"/>
          <w:szCs w:val="20"/>
        </w:rPr>
        <w:t>-</w:t>
      </w:r>
      <w:r w:rsidRPr="00A24F32">
        <w:rPr>
          <w:rFonts w:ascii="Arial" w:hAnsi="Arial" w:cs="Arial"/>
          <w:b w:val="0"/>
          <w:sz w:val="20"/>
          <w:szCs w:val="20"/>
        </w:rPr>
        <w:t xml:space="preserve">bang </w:t>
      </w:r>
      <w:r w:rsidRPr="00A24F32">
        <w:rPr>
          <w:rFonts w:ascii="Arial" w:hAnsi="Arial" w:cs="Arial"/>
          <w:b w:val="0"/>
          <w:sz w:val="20"/>
          <w:szCs w:val="20"/>
          <w:lang w:val="en-US"/>
        </w:rPr>
        <w:t xml:space="preserve">devisa </w:t>
      </w:r>
      <w:r w:rsidRPr="00A24F32">
        <w:rPr>
          <w:rFonts w:ascii="Arial" w:hAnsi="Arial" w:cs="Arial"/>
          <w:b w:val="0"/>
          <w:sz w:val="20"/>
          <w:szCs w:val="20"/>
        </w:rPr>
        <w:t>ekspor utama produk pertanian Indonesia. Komoditas utama yang memberi kont</w:t>
      </w:r>
      <w:r w:rsidR="00612437">
        <w:rPr>
          <w:rFonts w:ascii="Arial" w:hAnsi="Arial" w:cs="Arial"/>
          <w:b w:val="0"/>
          <w:sz w:val="20"/>
          <w:szCs w:val="20"/>
          <w:lang w:val="en-US"/>
        </w:rPr>
        <w:t>r</w:t>
      </w:r>
      <w:r w:rsidRPr="00A24F32">
        <w:rPr>
          <w:rFonts w:ascii="Arial" w:hAnsi="Arial" w:cs="Arial"/>
          <w:b w:val="0"/>
          <w:sz w:val="20"/>
          <w:szCs w:val="20"/>
        </w:rPr>
        <w:t xml:space="preserve">ibusi positif adalah kelapa sawit, karet, kopi, </w:t>
      </w:r>
      <w:r w:rsidRPr="00A24F32">
        <w:rPr>
          <w:rFonts w:ascii="Arial" w:hAnsi="Arial" w:cs="Arial"/>
          <w:b w:val="0"/>
          <w:sz w:val="20"/>
          <w:szCs w:val="20"/>
        </w:rPr>
        <w:lastRenderedPageBreak/>
        <w:t>kakao, dan kelapa. Kakao merupakan salah satu komoditas unggulan perkebunan yang mem</w:t>
      </w:r>
      <w:r w:rsidR="00C404E1">
        <w:rPr>
          <w:rFonts w:ascii="Arial" w:hAnsi="Arial" w:cs="Arial"/>
          <w:b w:val="0"/>
          <w:sz w:val="20"/>
          <w:szCs w:val="20"/>
        </w:rPr>
        <w:t>-</w:t>
      </w:r>
      <w:r w:rsidRPr="00A24F32">
        <w:rPr>
          <w:rFonts w:ascii="Arial" w:hAnsi="Arial" w:cs="Arial"/>
          <w:b w:val="0"/>
          <w:sz w:val="20"/>
          <w:szCs w:val="20"/>
        </w:rPr>
        <w:t>punyai peranan penting dalam perekonomian Indonesia. Peran tersebut terwujud dalam bentuk penyediaan lapangan kerja, sumber pendapatan</w:t>
      </w:r>
      <w:r w:rsidR="00612437">
        <w:rPr>
          <w:rFonts w:ascii="Arial" w:hAnsi="Arial" w:cs="Arial"/>
          <w:b w:val="0"/>
          <w:sz w:val="20"/>
          <w:szCs w:val="20"/>
          <w:lang w:val="en-US"/>
        </w:rPr>
        <w:t>,</w:t>
      </w:r>
      <w:r w:rsidRPr="00A24F32">
        <w:rPr>
          <w:rFonts w:ascii="Arial" w:hAnsi="Arial" w:cs="Arial"/>
          <w:b w:val="0"/>
          <w:sz w:val="20"/>
          <w:szCs w:val="20"/>
        </w:rPr>
        <w:t xml:space="preserve"> dan devisa negara (Syadullah 2012).</w:t>
      </w:r>
    </w:p>
    <w:p w:rsidR="00916E80" w:rsidRPr="00A24F32" w:rsidRDefault="00916E80" w:rsidP="00C94A6F">
      <w:pPr>
        <w:pStyle w:val="1makalah"/>
        <w:spacing w:before="0" w:after="120"/>
        <w:ind w:firstLine="284"/>
        <w:jc w:val="both"/>
        <w:rPr>
          <w:rFonts w:ascii="Arial" w:hAnsi="Arial" w:cs="Arial"/>
          <w:b w:val="0"/>
          <w:sz w:val="20"/>
          <w:szCs w:val="20"/>
          <w:lang w:val="en-US"/>
        </w:rPr>
      </w:pPr>
      <w:r w:rsidRPr="00A24F32">
        <w:rPr>
          <w:rFonts w:ascii="Arial" w:hAnsi="Arial" w:cs="Arial"/>
          <w:b w:val="0"/>
          <w:sz w:val="20"/>
          <w:szCs w:val="20"/>
          <w:lang w:val="en-US"/>
        </w:rPr>
        <w:t>P</w:t>
      </w:r>
      <w:r w:rsidR="00252D64" w:rsidRPr="00A24F32">
        <w:rPr>
          <w:rFonts w:ascii="Arial" w:hAnsi="Arial" w:cs="Arial"/>
          <w:b w:val="0"/>
          <w:sz w:val="20"/>
          <w:szCs w:val="20"/>
          <w:lang w:val="en-US"/>
        </w:rPr>
        <w:t>erkembangan p</w:t>
      </w:r>
      <w:r w:rsidRPr="00A24F32">
        <w:rPr>
          <w:rFonts w:ascii="Arial" w:hAnsi="Arial" w:cs="Arial"/>
          <w:b w:val="0"/>
          <w:sz w:val="20"/>
          <w:szCs w:val="20"/>
          <w:lang w:val="en-US"/>
        </w:rPr>
        <w:t>roduksi kakao Indonesia</w:t>
      </w:r>
      <w:r w:rsidR="00E74C9B" w:rsidRPr="00A24F32">
        <w:rPr>
          <w:rFonts w:ascii="Arial" w:hAnsi="Arial" w:cs="Arial"/>
          <w:b w:val="0"/>
          <w:sz w:val="20"/>
          <w:szCs w:val="20"/>
          <w:lang w:val="en-US"/>
        </w:rPr>
        <w:t xml:space="preserve"> periode 1980</w:t>
      </w:r>
      <w:r w:rsidR="000442CE" w:rsidRPr="000442CE">
        <w:rPr>
          <w:rFonts w:ascii="Arial" w:hAnsi="Arial" w:cs="Arial"/>
          <w:b w:val="0"/>
          <w:sz w:val="18"/>
          <w:szCs w:val="18"/>
        </w:rPr>
        <w:t>–</w:t>
      </w:r>
      <w:r w:rsidR="00E74C9B" w:rsidRPr="00A24F32">
        <w:rPr>
          <w:rFonts w:ascii="Arial" w:hAnsi="Arial" w:cs="Arial"/>
          <w:b w:val="0"/>
          <w:sz w:val="20"/>
          <w:szCs w:val="20"/>
          <w:lang w:val="en-US"/>
        </w:rPr>
        <w:t xml:space="preserve">2016 berfluktuasi dan </w:t>
      </w:r>
      <w:r w:rsidRPr="00A24F32">
        <w:rPr>
          <w:rFonts w:ascii="Arial" w:hAnsi="Arial" w:cs="Arial"/>
          <w:b w:val="0"/>
          <w:sz w:val="20"/>
          <w:szCs w:val="20"/>
          <w:lang w:val="en-US"/>
        </w:rPr>
        <w:t xml:space="preserve">cenderung meningkat. Produksi kakao pada tahun 1980 sebesar 10.284 ton </w:t>
      </w:r>
      <w:r w:rsidR="00E74C9B" w:rsidRPr="00A24F32">
        <w:rPr>
          <w:rFonts w:ascii="Arial" w:hAnsi="Arial" w:cs="Arial"/>
          <w:b w:val="0"/>
          <w:sz w:val="20"/>
          <w:szCs w:val="20"/>
          <w:lang w:val="en-US"/>
        </w:rPr>
        <w:t xml:space="preserve">kemudian </w:t>
      </w:r>
      <w:r w:rsidR="000538C7" w:rsidRPr="00A24F32">
        <w:rPr>
          <w:rFonts w:ascii="Arial" w:hAnsi="Arial" w:cs="Arial"/>
          <w:b w:val="0"/>
          <w:sz w:val="20"/>
          <w:szCs w:val="20"/>
          <w:lang w:val="en-US"/>
        </w:rPr>
        <w:t>tahun 2015 pro</w:t>
      </w:r>
      <w:r w:rsidR="00B06DA5">
        <w:rPr>
          <w:rFonts w:ascii="Arial" w:hAnsi="Arial" w:cs="Arial"/>
          <w:b w:val="0"/>
          <w:sz w:val="20"/>
          <w:szCs w:val="20"/>
        </w:rPr>
        <w:t>-</w:t>
      </w:r>
      <w:r w:rsidR="000538C7" w:rsidRPr="00A24F32">
        <w:rPr>
          <w:rFonts w:ascii="Arial" w:hAnsi="Arial" w:cs="Arial"/>
          <w:b w:val="0"/>
          <w:sz w:val="20"/>
          <w:szCs w:val="20"/>
          <w:lang w:val="en-US"/>
        </w:rPr>
        <w:t xml:space="preserve">duksi menjadi sebesar 661.243 ton, </w:t>
      </w:r>
      <w:r w:rsidR="007B57D4" w:rsidRPr="00A24F32">
        <w:rPr>
          <w:rFonts w:ascii="Arial" w:hAnsi="Arial" w:cs="Arial"/>
          <w:b w:val="0"/>
          <w:sz w:val="20"/>
          <w:szCs w:val="20"/>
          <w:lang w:val="en-US"/>
        </w:rPr>
        <w:t>meningkat rata-rata 13,99% per tahun. Produksi tertinggi pada tahun 2010 yaitu sebesar 837.918 ton. Produksi kakao Indonesia didominasi oleh perkebunan rakyat dengan kontribusi sebesar 85,96% pada periode tahun 1980</w:t>
      </w:r>
      <w:r w:rsidR="000442CE" w:rsidRPr="000442CE">
        <w:rPr>
          <w:rFonts w:ascii="Arial" w:hAnsi="Arial" w:cs="Arial"/>
          <w:b w:val="0"/>
          <w:sz w:val="18"/>
          <w:szCs w:val="18"/>
        </w:rPr>
        <w:t>–</w:t>
      </w:r>
      <w:r w:rsidR="007B57D4" w:rsidRPr="00A24F32">
        <w:rPr>
          <w:rFonts w:ascii="Arial" w:hAnsi="Arial" w:cs="Arial"/>
          <w:b w:val="0"/>
          <w:sz w:val="20"/>
          <w:szCs w:val="20"/>
          <w:lang w:val="en-US"/>
        </w:rPr>
        <w:t>2011 dan meningkat menjadi sebesar 94,50% pada periode tahun 2012</w:t>
      </w:r>
      <w:r w:rsidR="000442CE" w:rsidRPr="000442CE">
        <w:rPr>
          <w:rFonts w:ascii="Arial" w:hAnsi="Arial" w:cs="Arial"/>
          <w:b w:val="0"/>
          <w:sz w:val="18"/>
          <w:szCs w:val="18"/>
        </w:rPr>
        <w:t>–</w:t>
      </w:r>
      <w:r w:rsidR="007B57D4" w:rsidRPr="00A24F32">
        <w:rPr>
          <w:rFonts w:ascii="Arial" w:hAnsi="Arial" w:cs="Arial"/>
          <w:b w:val="0"/>
          <w:sz w:val="20"/>
          <w:szCs w:val="20"/>
          <w:lang w:val="en-US"/>
        </w:rPr>
        <w:t>2016.</w:t>
      </w:r>
      <w:r w:rsidR="00572B60">
        <w:rPr>
          <w:rFonts w:ascii="Arial" w:hAnsi="Arial" w:cs="Arial"/>
          <w:b w:val="0"/>
          <w:sz w:val="20"/>
          <w:szCs w:val="20"/>
          <w:lang w:val="en-US"/>
        </w:rPr>
        <w:t xml:space="preserve"> </w:t>
      </w:r>
      <w:r w:rsidR="00252D64" w:rsidRPr="00A24F32">
        <w:rPr>
          <w:rFonts w:ascii="Arial" w:hAnsi="Arial" w:cs="Arial"/>
          <w:b w:val="0"/>
          <w:sz w:val="20"/>
          <w:szCs w:val="20"/>
          <w:lang w:val="en-US"/>
        </w:rPr>
        <w:t>Perkembangan ekspor dan impor kakao Indonesia pada periode tahun 2000</w:t>
      </w:r>
      <w:r w:rsidR="000442CE" w:rsidRPr="000442CE">
        <w:rPr>
          <w:rFonts w:ascii="Arial" w:hAnsi="Arial" w:cs="Arial"/>
          <w:b w:val="0"/>
          <w:sz w:val="18"/>
          <w:szCs w:val="18"/>
        </w:rPr>
        <w:t>–</w:t>
      </w:r>
      <w:r w:rsidR="00252D64" w:rsidRPr="00A24F32">
        <w:rPr>
          <w:rFonts w:ascii="Arial" w:hAnsi="Arial" w:cs="Arial"/>
          <w:b w:val="0"/>
          <w:sz w:val="20"/>
          <w:szCs w:val="20"/>
          <w:lang w:val="en-US"/>
        </w:rPr>
        <w:t>2015 berfluktua</w:t>
      </w:r>
      <w:r w:rsidR="00612437">
        <w:rPr>
          <w:rFonts w:ascii="Arial" w:hAnsi="Arial" w:cs="Arial"/>
          <w:b w:val="0"/>
          <w:sz w:val="20"/>
          <w:szCs w:val="20"/>
          <w:lang w:val="en-US"/>
        </w:rPr>
        <w:t>si</w:t>
      </w:r>
      <w:r w:rsidR="00252D64" w:rsidRPr="00A24F32">
        <w:rPr>
          <w:rFonts w:ascii="Arial" w:hAnsi="Arial" w:cs="Arial"/>
          <w:b w:val="0"/>
          <w:sz w:val="20"/>
          <w:szCs w:val="20"/>
          <w:lang w:val="en-US"/>
        </w:rPr>
        <w:t>.</w:t>
      </w:r>
      <w:r w:rsidR="000442CE">
        <w:rPr>
          <w:rFonts w:ascii="Arial" w:hAnsi="Arial" w:cs="Arial"/>
          <w:b w:val="0"/>
          <w:sz w:val="20"/>
          <w:szCs w:val="20"/>
        </w:rPr>
        <w:t xml:space="preserve"> </w:t>
      </w:r>
      <w:r w:rsidR="00FF63CA" w:rsidRPr="00A24F32">
        <w:rPr>
          <w:rFonts w:ascii="Arial" w:hAnsi="Arial" w:cs="Arial"/>
          <w:b w:val="0"/>
          <w:sz w:val="20"/>
          <w:szCs w:val="20"/>
          <w:lang w:val="en-US"/>
        </w:rPr>
        <w:t>Volume e</w:t>
      </w:r>
      <w:r w:rsidR="00252D64" w:rsidRPr="00A24F32">
        <w:rPr>
          <w:rFonts w:ascii="Arial" w:hAnsi="Arial" w:cs="Arial"/>
          <w:b w:val="0"/>
          <w:sz w:val="20"/>
          <w:szCs w:val="20"/>
          <w:lang w:val="en-US"/>
        </w:rPr>
        <w:t xml:space="preserve">kspor biji kakao </w:t>
      </w:r>
      <w:r w:rsidR="00FF63CA" w:rsidRPr="00A24F32">
        <w:rPr>
          <w:rFonts w:ascii="Arial" w:hAnsi="Arial" w:cs="Arial"/>
          <w:b w:val="0"/>
          <w:sz w:val="20"/>
          <w:szCs w:val="20"/>
          <w:lang w:val="en-US"/>
        </w:rPr>
        <w:t>menurun</w:t>
      </w:r>
      <w:r w:rsidR="00252D64" w:rsidRPr="00A24F32">
        <w:rPr>
          <w:rFonts w:ascii="Arial" w:hAnsi="Arial" w:cs="Arial"/>
          <w:b w:val="0"/>
          <w:sz w:val="20"/>
          <w:szCs w:val="20"/>
          <w:lang w:val="en-US"/>
        </w:rPr>
        <w:t xml:space="preserve"> </w:t>
      </w:r>
      <w:r w:rsidR="00FF63CA" w:rsidRPr="00A24F32">
        <w:rPr>
          <w:rFonts w:ascii="Arial" w:hAnsi="Arial" w:cs="Arial"/>
          <w:b w:val="0"/>
          <w:sz w:val="20"/>
          <w:szCs w:val="20"/>
          <w:lang w:val="en-US"/>
        </w:rPr>
        <w:t>dari 429,09 ribu ton</w:t>
      </w:r>
      <w:r w:rsidR="00252D64" w:rsidRPr="00A24F32">
        <w:rPr>
          <w:rFonts w:ascii="Arial" w:hAnsi="Arial" w:cs="Arial"/>
          <w:b w:val="0"/>
          <w:sz w:val="20"/>
          <w:szCs w:val="20"/>
          <w:lang w:val="en-US"/>
        </w:rPr>
        <w:t xml:space="preserve"> </w:t>
      </w:r>
      <w:r w:rsidR="00FF63CA" w:rsidRPr="00A24F32">
        <w:rPr>
          <w:rFonts w:ascii="Arial" w:hAnsi="Arial" w:cs="Arial"/>
          <w:b w:val="0"/>
          <w:sz w:val="20"/>
          <w:szCs w:val="20"/>
          <w:lang w:val="en-US"/>
        </w:rPr>
        <w:t xml:space="preserve">tahun 2000 menjadi 355,32 ribu ton </w:t>
      </w:r>
      <w:r w:rsidR="00252D64" w:rsidRPr="00A24F32">
        <w:rPr>
          <w:rFonts w:ascii="Arial" w:hAnsi="Arial" w:cs="Arial"/>
          <w:b w:val="0"/>
          <w:sz w:val="20"/>
          <w:szCs w:val="20"/>
          <w:lang w:val="en-US"/>
        </w:rPr>
        <w:t>tahun 2015</w:t>
      </w:r>
      <w:r w:rsidR="00FF63CA" w:rsidRPr="00A24F32">
        <w:rPr>
          <w:rFonts w:ascii="Arial" w:hAnsi="Arial" w:cs="Arial"/>
          <w:b w:val="0"/>
          <w:sz w:val="20"/>
          <w:szCs w:val="20"/>
          <w:lang w:val="en-US"/>
        </w:rPr>
        <w:t>. Sementara volume impor biji kakao meningkat dari 19,31 ribu ton pada tahun 2000 menjadi 84,44 ribu ton pada tahun 2015</w:t>
      </w:r>
      <w:r w:rsidR="00D03F02" w:rsidRPr="00A24F32">
        <w:rPr>
          <w:rFonts w:ascii="Arial" w:hAnsi="Arial" w:cs="Arial"/>
          <w:b w:val="0"/>
          <w:sz w:val="20"/>
          <w:szCs w:val="20"/>
          <w:lang w:val="en-US"/>
        </w:rPr>
        <w:t>. Perkembangan harga rata-rata biji kakao Indonesia di</w:t>
      </w:r>
      <w:r w:rsidR="00235A93">
        <w:rPr>
          <w:rFonts w:ascii="Arial" w:hAnsi="Arial" w:cs="Arial"/>
          <w:b w:val="0"/>
          <w:sz w:val="20"/>
          <w:szCs w:val="20"/>
        </w:rPr>
        <w:t xml:space="preserve"> </w:t>
      </w:r>
      <w:r w:rsidR="00D03F02" w:rsidRPr="00A24F32">
        <w:rPr>
          <w:rFonts w:ascii="Arial" w:hAnsi="Arial" w:cs="Arial"/>
          <w:b w:val="0"/>
          <w:sz w:val="20"/>
          <w:szCs w:val="20"/>
          <w:lang w:val="en-US"/>
        </w:rPr>
        <w:t>tingkat produsen per tahun meningkat sebesar 18,87%. Harga biji ka</w:t>
      </w:r>
      <w:r w:rsidR="000442CE">
        <w:rPr>
          <w:rFonts w:ascii="Arial" w:hAnsi="Arial" w:cs="Arial"/>
          <w:b w:val="0"/>
          <w:sz w:val="20"/>
          <w:szCs w:val="20"/>
          <w:lang w:val="en-US"/>
        </w:rPr>
        <w:t>kao pada tahun 1996 sebesar Rp</w:t>
      </w:r>
      <w:r w:rsidR="00D03F02" w:rsidRPr="00A24F32">
        <w:rPr>
          <w:rFonts w:ascii="Arial" w:hAnsi="Arial" w:cs="Arial"/>
          <w:b w:val="0"/>
          <w:sz w:val="20"/>
          <w:szCs w:val="20"/>
          <w:lang w:val="en-US"/>
        </w:rPr>
        <w:t>1.844/kg, kemudian pada tahun 2015 meningkat menjadi Rp23.335/kg</w:t>
      </w:r>
      <w:r w:rsidR="005B6B72" w:rsidRPr="00A24F32">
        <w:rPr>
          <w:rFonts w:ascii="Arial" w:hAnsi="Arial" w:cs="Arial"/>
          <w:b w:val="0"/>
          <w:sz w:val="20"/>
          <w:szCs w:val="20"/>
          <w:lang w:val="en-US"/>
        </w:rPr>
        <w:t>. Harga dunia biji kakao tahun 1985</w:t>
      </w:r>
      <w:r w:rsidR="00936205" w:rsidRPr="000442CE">
        <w:rPr>
          <w:rFonts w:ascii="Arial" w:hAnsi="Arial" w:cs="Arial"/>
          <w:b w:val="0"/>
          <w:sz w:val="18"/>
          <w:szCs w:val="18"/>
        </w:rPr>
        <w:t>–</w:t>
      </w:r>
      <w:r w:rsidR="005B6B72" w:rsidRPr="00A24F32">
        <w:rPr>
          <w:rFonts w:ascii="Arial" w:hAnsi="Arial" w:cs="Arial"/>
          <w:b w:val="0"/>
          <w:sz w:val="20"/>
          <w:szCs w:val="20"/>
          <w:lang w:val="en-US"/>
        </w:rPr>
        <w:t xml:space="preserve">2015 cenderung meningkat dengan rata-rata </w:t>
      </w:r>
      <w:r w:rsidR="005B6B72" w:rsidRPr="00572B60">
        <w:rPr>
          <w:rFonts w:ascii="Arial" w:hAnsi="Arial" w:cs="Arial"/>
          <w:b w:val="0"/>
          <w:sz w:val="20"/>
          <w:szCs w:val="20"/>
          <w:lang w:val="en-US"/>
        </w:rPr>
        <w:t>pertumbuhannya</w:t>
      </w:r>
      <w:r w:rsidR="005B6B72" w:rsidRPr="00A24F32">
        <w:rPr>
          <w:rFonts w:ascii="Arial" w:hAnsi="Arial" w:cs="Arial"/>
          <w:b w:val="0"/>
          <w:sz w:val="20"/>
          <w:szCs w:val="20"/>
          <w:lang w:val="en-US"/>
        </w:rPr>
        <w:t xml:space="preserve"> 1,23% per tahun </w:t>
      </w:r>
      <w:r w:rsidR="00FF63CA" w:rsidRPr="00A24F32">
        <w:rPr>
          <w:rFonts w:ascii="Arial" w:hAnsi="Arial" w:cs="Arial"/>
          <w:b w:val="0"/>
          <w:sz w:val="20"/>
          <w:szCs w:val="20"/>
          <w:lang w:val="en-US"/>
        </w:rPr>
        <w:t xml:space="preserve">(Pusdatin 2016). </w:t>
      </w:r>
    </w:p>
    <w:p w:rsidR="00CE1AE0" w:rsidRPr="00A24F32" w:rsidRDefault="00CE1AE0" w:rsidP="00C94A6F">
      <w:pPr>
        <w:pStyle w:val="1makalah"/>
        <w:spacing w:before="0" w:after="120"/>
        <w:ind w:firstLine="284"/>
        <w:jc w:val="both"/>
        <w:rPr>
          <w:rFonts w:ascii="Arial" w:hAnsi="Arial" w:cs="Arial"/>
          <w:b w:val="0"/>
          <w:sz w:val="20"/>
          <w:szCs w:val="20"/>
          <w:lang w:val="en-US"/>
        </w:rPr>
      </w:pPr>
      <w:r w:rsidRPr="00A24F32">
        <w:rPr>
          <w:rFonts w:ascii="Arial" w:hAnsi="Arial" w:cs="Arial"/>
          <w:b w:val="0"/>
          <w:sz w:val="20"/>
          <w:szCs w:val="20"/>
        </w:rPr>
        <w:t>Industri kakao Indonesia ke</w:t>
      </w:r>
      <w:r w:rsidRPr="00A24F32">
        <w:rPr>
          <w:rFonts w:ascii="Arial" w:hAnsi="Arial" w:cs="Arial"/>
          <w:b w:val="0"/>
          <w:sz w:val="20"/>
          <w:szCs w:val="20"/>
          <w:lang w:val="en-US"/>
        </w:rPr>
        <w:t xml:space="preserve"> </w:t>
      </w:r>
      <w:r w:rsidRPr="00A24F32">
        <w:rPr>
          <w:rFonts w:ascii="Arial" w:hAnsi="Arial" w:cs="Arial"/>
          <w:b w:val="0"/>
          <w:sz w:val="20"/>
          <w:szCs w:val="20"/>
        </w:rPr>
        <w:t>depan memiliki peranan penting khususnya dalam penerimaan devisa negara dan penyerapan tenaga kerja, karena memiliki keterkaitan yang luas baik ke hulu (petani kakao) maupun ke hilirnya (</w:t>
      </w:r>
      <w:r w:rsidRPr="00A24F32">
        <w:rPr>
          <w:rFonts w:ascii="Arial" w:hAnsi="Arial" w:cs="Arial"/>
          <w:b w:val="0"/>
          <w:i/>
          <w:sz w:val="20"/>
          <w:szCs w:val="20"/>
        </w:rPr>
        <w:t>intermediate industry/grinders</w:t>
      </w:r>
      <w:r w:rsidR="00572B60">
        <w:rPr>
          <w:rFonts w:ascii="Arial" w:hAnsi="Arial" w:cs="Arial"/>
          <w:b w:val="0"/>
          <w:sz w:val="20"/>
          <w:szCs w:val="20"/>
        </w:rPr>
        <w:t>).</w:t>
      </w:r>
      <w:r w:rsidR="00572B60">
        <w:rPr>
          <w:rFonts w:ascii="Arial" w:hAnsi="Arial" w:cs="Arial"/>
          <w:b w:val="0"/>
          <w:sz w:val="20"/>
          <w:szCs w:val="20"/>
          <w:lang w:val="en-US"/>
        </w:rPr>
        <w:t xml:space="preserve"> </w:t>
      </w:r>
      <w:r w:rsidRPr="00A24F32">
        <w:rPr>
          <w:rFonts w:ascii="Arial" w:hAnsi="Arial" w:cs="Arial"/>
          <w:b w:val="0"/>
          <w:sz w:val="20"/>
          <w:szCs w:val="20"/>
        </w:rPr>
        <w:t xml:space="preserve">Penjualan dalam bentuk biji kakao sudah memberikan pendapatan bagi petani, tetapi apabila diolah di dalam negeri menjadi kakao olahan (setengah jadi) yakni </w:t>
      </w:r>
      <w:r w:rsidRPr="00A24F32">
        <w:rPr>
          <w:rFonts w:ascii="Arial" w:hAnsi="Arial" w:cs="Arial"/>
          <w:b w:val="0"/>
          <w:i/>
          <w:sz w:val="20"/>
          <w:szCs w:val="20"/>
        </w:rPr>
        <w:t xml:space="preserve">cocoa liquor, cocoa cake, cocoa butter, </w:t>
      </w:r>
      <w:r w:rsidRPr="0062267F">
        <w:rPr>
          <w:rFonts w:ascii="Arial" w:hAnsi="Arial" w:cs="Arial"/>
          <w:b w:val="0"/>
          <w:sz w:val="20"/>
          <w:szCs w:val="20"/>
        </w:rPr>
        <w:t>dan</w:t>
      </w:r>
      <w:r w:rsidRPr="00A24F32">
        <w:rPr>
          <w:rFonts w:ascii="Arial" w:hAnsi="Arial" w:cs="Arial"/>
          <w:b w:val="0"/>
          <w:i/>
          <w:sz w:val="20"/>
          <w:szCs w:val="20"/>
        </w:rPr>
        <w:t xml:space="preserve"> cocoa powder</w:t>
      </w:r>
      <w:r w:rsidRPr="00A24F32">
        <w:rPr>
          <w:rFonts w:ascii="Arial" w:hAnsi="Arial" w:cs="Arial"/>
          <w:b w:val="0"/>
          <w:sz w:val="20"/>
          <w:szCs w:val="20"/>
        </w:rPr>
        <w:t>, maka akan mempunyai nilai tambah yang lebih tinggi</w:t>
      </w:r>
      <w:r w:rsidRPr="00A24F32">
        <w:rPr>
          <w:rFonts w:ascii="Arial" w:hAnsi="Arial" w:cs="Arial"/>
          <w:b w:val="0"/>
          <w:sz w:val="20"/>
          <w:szCs w:val="20"/>
          <w:lang w:val="en-US"/>
        </w:rPr>
        <w:t xml:space="preserve"> lagi</w:t>
      </w:r>
      <w:r w:rsidRPr="00A24F32">
        <w:rPr>
          <w:rFonts w:ascii="Arial" w:hAnsi="Arial" w:cs="Arial"/>
          <w:b w:val="0"/>
          <w:sz w:val="20"/>
          <w:szCs w:val="20"/>
        </w:rPr>
        <w:t xml:space="preserve"> </w:t>
      </w:r>
      <w:r w:rsidRPr="00B7735B">
        <w:rPr>
          <w:rFonts w:ascii="Arial" w:hAnsi="Arial" w:cs="Arial"/>
          <w:b w:val="0"/>
          <w:sz w:val="20"/>
          <w:szCs w:val="20"/>
        </w:rPr>
        <w:fldChar w:fldCharType="begin"/>
      </w:r>
      <w:r w:rsidRPr="00B7735B">
        <w:rPr>
          <w:rFonts w:ascii="Arial" w:hAnsi="Arial" w:cs="Arial"/>
          <w:b w:val="0"/>
          <w:sz w:val="20"/>
          <w:szCs w:val="20"/>
        </w:rPr>
        <w:instrText xml:space="preserve"> ADDIN EN.CITE &lt;EndNote&gt;&lt;Cite&gt;&lt;Author&gt;Kemenperin&lt;/Author&gt;&lt;Year&gt;2010&lt;/Year&gt;&lt;RecNum&gt;8&lt;/RecNum&gt;&lt;DisplayText&gt;(Kemenperin 2010)&lt;/DisplayText&gt;&lt;record&gt;&lt;rec-number&gt;8&lt;/rec-number&gt;&lt;foreign-keys&gt;&lt;key app="EN" db-id="9xrtavfa8wfpayezvsl59tda559p9rz0t50x" timestamp="1469432127"&gt;8&lt;/key&gt;&lt;/foreign-keys&gt;&lt;ref-type name="Catalog"&gt;8&lt;/ref-type&gt;&lt;contributors&gt;&lt;authors&gt;&lt;author&gt;Kemenperin&lt;/author&gt;&lt;/authors&gt;&lt;/contributors&gt;&lt;titles&gt;&lt;title&gt;Roadmap Pengembangan Industri Kakao&lt;/title&gt;&lt;/titles&gt;&lt;dates&gt;&lt;year&gt;2010&lt;/year&gt;&lt;/dates&gt;&lt;pub-location&gt;Jakarta (ID)&lt;/pub-location&gt;&lt;publisher&gt;Kemenperin&lt;/publisher&gt;&lt;urls&gt;&lt;/urls&gt;&lt;/record&gt;&lt;/Cite&gt;&lt;/EndNote&gt;</w:instrText>
      </w:r>
      <w:r w:rsidRPr="00B7735B">
        <w:rPr>
          <w:rFonts w:ascii="Arial" w:hAnsi="Arial" w:cs="Arial"/>
          <w:b w:val="0"/>
          <w:sz w:val="20"/>
          <w:szCs w:val="20"/>
        </w:rPr>
        <w:fldChar w:fldCharType="separate"/>
      </w:r>
      <w:r w:rsidRPr="00B7735B">
        <w:rPr>
          <w:rFonts w:ascii="Arial" w:hAnsi="Arial" w:cs="Arial"/>
          <w:b w:val="0"/>
          <w:sz w:val="20"/>
          <w:szCs w:val="20"/>
        </w:rPr>
        <w:t>(Kemenperin 2010)</w:t>
      </w:r>
      <w:r w:rsidRPr="00B7735B">
        <w:rPr>
          <w:rFonts w:ascii="Arial" w:hAnsi="Arial" w:cs="Arial"/>
          <w:b w:val="0"/>
          <w:sz w:val="20"/>
          <w:szCs w:val="20"/>
        </w:rPr>
        <w:fldChar w:fldCharType="end"/>
      </w:r>
      <w:r w:rsidRPr="00B7735B">
        <w:rPr>
          <w:rFonts w:ascii="Arial" w:hAnsi="Arial" w:cs="Arial"/>
          <w:b w:val="0"/>
          <w:sz w:val="20"/>
          <w:szCs w:val="20"/>
        </w:rPr>
        <w:t>.</w:t>
      </w:r>
      <w:r w:rsidRPr="00A24F32">
        <w:rPr>
          <w:rFonts w:ascii="Arial" w:hAnsi="Arial" w:cs="Arial"/>
          <w:b w:val="0"/>
          <w:sz w:val="20"/>
          <w:szCs w:val="20"/>
          <w:lang w:val="en-US"/>
        </w:rPr>
        <w:t xml:space="preserve"> Meskipun Indonesia menganut sistem perekonomian terbuka, tidaklah berarti bahwa arus barang yang masuk dan keluar dari dan</w:t>
      </w:r>
      <w:r w:rsidR="00766D2C" w:rsidRPr="00A24F32">
        <w:rPr>
          <w:rFonts w:ascii="Arial" w:hAnsi="Arial" w:cs="Arial"/>
          <w:b w:val="0"/>
          <w:sz w:val="20"/>
          <w:szCs w:val="20"/>
          <w:lang w:val="en-US"/>
        </w:rPr>
        <w:t xml:space="preserve"> k</w:t>
      </w:r>
      <w:r w:rsidRPr="00A24F32">
        <w:rPr>
          <w:rFonts w:ascii="Arial" w:hAnsi="Arial" w:cs="Arial"/>
          <w:b w:val="0"/>
          <w:sz w:val="20"/>
          <w:szCs w:val="20"/>
          <w:lang w:val="en-US"/>
        </w:rPr>
        <w:t>e dalam negeri sangat bebas seperti misalnya Singap</w:t>
      </w:r>
      <w:r w:rsidR="000442CE">
        <w:rPr>
          <w:rFonts w:ascii="Arial" w:hAnsi="Arial" w:cs="Arial"/>
          <w:b w:val="0"/>
          <w:sz w:val="20"/>
          <w:szCs w:val="20"/>
        </w:rPr>
        <w:t>u</w:t>
      </w:r>
      <w:r w:rsidRPr="00A24F32">
        <w:rPr>
          <w:rFonts w:ascii="Arial" w:hAnsi="Arial" w:cs="Arial"/>
          <w:b w:val="0"/>
          <w:sz w:val="20"/>
          <w:szCs w:val="20"/>
          <w:lang w:val="en-US"/>
        </w:rPr>
        <w:t>r</w:t>
      </w:r>
      <w:r w:rsidR="000442CE">
        <w:rPr>
          <w:rFonts w:ascii="Arial" w:hAnsi="Arial" w:cs="Arial"/>
          <w:b w:val="0"/>
          <w:sz w:val="20"/>
          <w:szCs w:val="20"/>
        </w:rPr>
        <w:t>a</w:t>
      </w:r>
      <w:r w:rsidRPr="00A24F32">
        <w:rPr>
          <w:rFonts w:ascii="Arial" w:hAnsi="Arial" w:cs="Arial"/>
          <w:b w:val="0"/>
          <w:sz w:val="20"/>
          <w:szCs w:val="20"/>
          <w:lang w:val="en-US"/>
        </w:rPr>
        <w:t xml:space="preserve">. Pada beberapa komoditas dan </w:t>
      </w:r>
      <w:r w:rsidR="00235A93">
        <w:rPr>
          <w:rFonts w:ascii="Arial" w:hAnsi="Arial" w:cs="Arial"/>
          <w:b w:val="0"/>
          <w:sz w:val="20"/>
          <w:szCs w:val="20"/>
          <w:lang w:val="en-US"/>
        </w:rPr>
        <w:t>industr</w:t>
      </w:r>
      <w:r w:rsidR="00572B60">
        <w:rPr>
          <w:rFonts w:ascii="Arial" w:hAnsi="Arial" w:cs="Arial"/>
          <w:b w:val="0"/>
          <w:sz w:val="20"/>
          <w:szCs w:val="20"/>
          <w:lang w:val="en-US"/>
        </w:rPr>
        <w:t>i</w:t>
      </w:r>
      <w:r w:rsidR="00235A93">
        <w:rPr>
          <w:rFonts w:ascii="Arial" w:hAnsi="Arial" w:cs="Arial"/>
          <w:b w:val="0"/>
          <w:sz w:val="20"/>
          <w:szCs w:val="20"/>
        </w:rPr>
        <w:t>,</w:t>
      </w:r>
      <w:r w:rsidRPr="00A24F32">
        <w:rPr>
          <w:rFonts w:ascii="Arial" w:hAnsi="Arial" w:cs="Arial"/>
          <w:b w:val="0"/>
          <w:sz w:val="20"/>
          <w:szCs w:val="20"/>
          <w:lang w:val="en-US"/>
        </w:rPr>
        <w:t xml:space="preserve"> pemerintah menerapkan beberapa kebijakan. </w:t>
      </w:r>
      <w:r w:rsidR="00D46C14" w:rsidRPr="00A24F32">
        <w:rPr>
          <w:rFonts w:ascii="Arial" w:hAnsi="Arial" w:cs="Arial"/>
          <w:b w:val="0"/>
          <w:sz w:val="20"/>
          <w:szCs w:val="20"/>
          <w:lang w:val="en-US"/>
        </w:rPr>
        <w:t>Dradjat (2011) menyatakan bahwa kebijakan deregulasi perdagangan domestik dan perubahan kebijakan p</w:t>
      </w:r>
      <w:r w:rsidR="008724D6" w:rsidRPr="00A24F32">
        <w:rPr>
          <w:rFonts w:ascii="Arial" w:hAnsi="Arial" w:cs="Arial"/>
          <w:b w:val="0"/>
          <w:sz w:val="20"/>
          <w:szCs w:val="20"/>
          <w:lang w:val="en-US"/>
        </w:rPr>
        <w:t>erdagangan ekspor dan impor ke</w:t>
      </w:r>
      <w:r w:rsidR="00235A93">
        <w:rPr>
          <w:rFonts w:ascii="Arial" w:hAnsi="Arial" w:cs="Arial"/>
          <w:b w:val="0"/>
          <w:sz w:val="20"/>
          <w:szCs w:val="20"/>
        </w:rPr>
        <w:t xml:space="preserve"> </w:t>
      </w:r>
      <w:r w:rsidR="008724D6" w:rsidRPr="00A24F32">
        <w:rPr>
          <w:rFonts w:ascii="Arial" w:hAnsi="Arial" w:cs="Arial"/>
          <w:b w:val="0"/>
          <w:sz w:val="20"/>
          <w:szCs w:val="20"/>
          <w:lang w:val="en-US"/>
        </w:rPr>
        <w:t>a</w:t>
      </w:r>
      <w:r w:rsidR="00D46C14" w:rsidRPr="00A24F32">
        <w:rPr>
          <w:rFonts w:ascii="Arial" w:hAnsi="Arial" w:cs="Arial"/>
          <w:b w:val="0"/>
          <w:sz w:val="20"/>
          <w:szCs w:val="20"/>
          <w:lang w:val="en-US"/>
        </w:rPr>
        <w:t>rah pengembangan industri hilir kakao berpotensi meningkatkan nilai tambah industri hi</w:t>
      </w:r>
      <w:r w:rsidR="007B46D7" w:rsidRPr="00A24F32">
        <w:rPr>
          <w:rFonts w:ascii="Arial" w:hAnsi="Arial" w:cs="Arial"/>
          <w:b w:val="0"/>
          <w:sz w:val="20"/>
          <w:szCs w:val="20"/>
          <w:lang w:val="en-US"/>
        </w:rPr>
        <w:t xml:space="preserve">lir kakao nasional minimal 10%. </w:t>
      </w:r>
      <w:r w:rsidR="00D46C14" w:rsidRPr="00A24F32">
        <w:rPr>
          <w:rFonts w:ascii="Arial" w:hAnsi="Arial" w:cs="Arial"/>
          <w:b w:val="0"/>
          <w:sz w:val="20"/>
          <w:szCs w:val="20"/>
          <w:lang w:val="en-US"/>
        </w:rPr>
        <w:t xml:space="preserve">Penerapan pajak ekspor (bea keluar) biji kakao </w:t>
      </w:r>
      <w:r w:rsidR="00E80288" w:rsidRPr="00A24F32">
        <w:rPr>
          <w:rFonts w:ascii="Arial" w:hAnsi="Arial" w:cs="Arial"/>
          <w:b w:val="0"/>
          <w:sz w:val="20"/>
          <w:szCs w:val="20"/>
          <w:lang w:val="en-US"/>
        </w:rPr>
        <w:t xml:space="preserve">sebesar 10% </w:t>
      </w:r>
      <w:r w:rsidR="00D46C14" w:rsidRPr="00A24F32">
        <w:rPr>
          <w:rFonts w:ascii="Arial" w:hAnsi="Arial" w:cs="Arial"/>
          <w:b w:val="0"/>
          <w:sz w:val="20"/>
          <w:szCs w:val="20"/>
          <w:lang w:val="en-US"/>
        </w:rPr>
        <w:t xml:space="preserve">oleh pemerintah menghasilkan peningkatan nilai tambah sebesar 2,42% yaitu dari 14,66% menjadi 17,08%. </w:t>
      </w:r>
    </w:p>
    <w:p w:rsidR="00372585" w:rsidRPr="00A24F32" w:rsidRDefault="00372585" w:rsidP="00C94A6F">
      <w:pPr>
        <w:pStyle w:val="1makalah"/>
        <w:spacing w:before="0" w:after="120"/>
        <w:ind w:firstLine="284"/>
        <w:jc w:val="both"/>
        <w:rPr>
          <w:rFonts w:ascii="Arial" w:hAnsi="Arial" w:cs="Arial"/>
          <w:sz w:val="20"/>
          <w:szCs w:val="20"/>
          <w:lang w:val="en-US"/>
        </w:rPr>
      </w:pPr>
      <w:r w:rsidRPr="00A24F32">
        <w:rPr>
          <w:rFonts w:ascii="Arial" w:hAnsi="Arial" w:cs="Arial"/>
          <w:b w:val="0"/>
          <w:sz w:val="20"/>
          <w:szCs w:val="20"/>
        </w:rPr>
        <w:t>Kebijakan perdagangan diperlukan setiap negara untuk melindungi perekonomian dalam negeri dari dampak negatif persaingan yang ditimbulkan oleh perdagangan internasional.</w:t>
      </w:r>
      <w:r w:rsidR="0094698F" w:rsidRPr="00A24F32">
        <w:rPr>
          <w:rFonts w:ascii="Arial" w:hAnsi="Arial" w:cs="Arial"/>
          <w:sz w:val="20"/>
          <w:szCs w:val="20"/>
          <w:lang w:val="en-US"/>
        </w:rPr>
        <w:t xml:space="preserve"> </w:t>
      </w:r>
      <w:r w:rsidRPr="00A24F32">
        <w:rPr>
          <w:rFonts w:ascii="Arial" w:hAnsi="Arial" w:cs="Arial"/>
          <w:b w:val="0"/>
          <w:sz w:val="20"/>
          <w:szCs w:val="20"/>
        </w:rPr>
        <w:t>Secara keseluruhan, tarif di dunia perdagangan setelah Perang Dunia Kedua telah banyak berkurang</w:t>
      </w:r>
      <w:r w:rsidRPr="00A24F32">
        <w:rPr>
          <w:rFonts w:ascii="Arial" w:hAnsi="Arial" w:cs="Arial"/>
          <w:b w:val="0"/>
          <w:sz w:val="20"/>
          <w:szCs w:val="20"/>
          <w:lang w:val="en-US"/>
        </w:rPr>
        <w:t xml:space="preserve"> </w:t>
      </w:r>
      <w:r w:rsidRPr="00A24F32">
        <w:rPr>
          <w:rFonts w:ascii="Arial" w:hAnsi="Arial" w:cs="Arial"/>
          <w:b w:val="0"/>
          <w:sz w:val="20"/>
          <w:szCs w:val="20"/>
        </w:rPr>
        <w:t>(Salvatore 1995).</w:t>
      </w:r>
      <w:r w:rsidR="005C6A29" w:rsidRPr="00A24F32">
        <w:rPr>
          <w:rFonts w:ascii="Arial" w:hAnsi="Arial" w:cs="Arial"/>
          <w:b w:val="0"/>
          <w:sz w:val="20"/>
          <w:szCs w:val="20"/>
          <w:lang w:val="en-US"/>
        </w:rPr>
        <w:t xml:space="preserve"> Oktaviani dan Puspitawati (2004) menyatakan bahwa awal tahun 2005 ekonomi negara-negara di dunia semakin terbuka dengan semakin </w:t>
      </w:r>
      <w:r w:rsidR="00DC52C9" w:rsidRPr="00A24F32">
        <w:rPr>
          <w:rFonts w:ascii="Arial" w:hAnsi="Arial" w:cs="Arial"/>
          <w:b w:val="0"/>
          <w:sz w:val="20"/>
          <w:szCs w:val="20"/>
          <w:lang w:val="en-US"/>
        </w:rPr>
        <w:t>lanca</w:t>
      </w:r>
      <w:r w:rsidR="005C6A29" w:rsidRPr="00A24F32">
        <w:rPr>
          <w:rFonts w:ascii="Arial" w:hAnsi="Arial" w:cs="Arial"/>
          <w:b w:val="0"/>
          <w:sz w:val="20"/>
          <w:szCs w:val="20"/>
          <w:lang w:val="en-US"/>
        </w:rPr>
        <w:t xml:space="preserve">r dan efisien fasilitas transportasi maupun informasi. </w:t>
      </w:r>
      <w:r w:rsidR="00DC52C9" w:rsidRPr="00A24F32">
        <w:rPr>
          <w:rFonts w:ascii="Arial" w:hAnsi="Arial" w:cs="Arial"/>
          <w:b w:val="0"/>
          <w:sz w:val="20"/>
          <w:szCs w:val="20"/>
          <w:lang w:val="en-US"/>
        </w:rPr>
        <w:t xml:space="preserve">Perundingan dan kesepakatan perdagangan menuju perdagangan bebas antara </w:t>
      </w:r>
      <w:r w:rsidR="0011209B" w:rsidRPr="00A24F32">
        <w:rPr>
          <w:rFonts w:ascii="Arial" w:hAnsi="Arial" w:cs="Arial"/>
          <w:b w:val="0"/>
          <w:sz w:val="20"/>
          <w:szCs w:val="20"/>
          <w:lang w:val="en-US"/>
        </w:rPr>
        <w:t>n</w:t>
      </w:r>
      <w:r w:rsidR="00DC52C9" w:rsidRPr="00A24F32">
        <w:rPr>
          <w:rFonts w:ascii="Arial" w:hAnsi="Arial" w:cs="Arial"/>
          <w:b w:val="0"/>
          <w:sz w:val="20"/>
          <w:szCs w:val="20"/>
          <w:lang w:val="en-US"/>
        </w:rPr>
        <w:t xml:space="preserve">egara-negara di beberapa kawasan sudah dilakukan untuk mempercepat aliran barang dan jasa antarnegara. </w:t>
      </w:r>
      <w:r w:rsidR="0011209B" w:rsidRPr="00A24F32">
        <w:rPr>
          <w:rFonts w:ascii="Arial" w:hAnsi="Arial" w:cs="Arial"/>
          <w:b w:val="0"/>
          <w:sz w:val="20"/>
          <w:szCs w:val="20"/>
          <w:lang w:val="en-US"/>
        </w:rPr>
        <w:t>Sektor pertanian juga tidak lepas dari berbagai kerangka perjanjian dan kesepakatan bilateral dan multilateral. Hal ini menuntut perubahan kebijakan ekonomi dan perdagangan negara-negara yang selama ini lebih protektif menjadi lebih terbuka.</w:t>
      </w:r>
    </w:p>
    <w:p w:rsidR="005E3BBA" w:rsidRPr="00A24F32" w:rsidRDefault="00372585" w:rsidP="00C94A6F">
      <w:pPr>
        <w:pStyle w:val="1makalah"/>
        <w:spacing w:before="0" w:after="120"/>
        <w:ind w:firstLine="284"/>
        <w:jc w:val="both"/>
        <w:rPr>
          <w:rFonts w:ascii="Arial" w:hAnsi="Arial" w:cs="Arial"/>
          <w:b w:val="0"/>
          <w:sz w:val="20"/>
          <w:szCs w:val="20"/>
          <w:lang w:val="en-US"/>
        </w:rPr>
      </w:pPr>
      <w:r w:rsidRPr="00A24F32">
        <w:rPr>
          <w:rFonts w:ascii="Arial" w:hAnsi="Arial" w:cs="Arial"/>
          <w:b w:val="0"/>
          <w:sz w:val="20"/>
          <w:szCs w:val="20"/>
          <w:lang w:val="en-US"/>
        </w:rPr>
        <w:t>Pemerintah Indonesia menerapkan regulasi melalui Permenkeu Nomor 67/PMK.011/2010 tentang Penetapan Barang Ekspor</w:t>
      </w:r>
      <w:r w:rsidRPr="00A24F32">
        <w:rPr>
          <w:rFonts w:ascii="Arial" w:hAnsi="Arial" w:cs="Arial"/>
          <w:sz w:val="20"/>
          <w:szCs w:val="20"/>
          <w:lang w:val="en-US"/>
        </w:rPr>
        <w:t xml:space="preserve"> </w:t>
      </w:r>
      <w:r w:rsidR="00EA093B" w:rsidRPr="00A24F32">
        <w:rPr>
          <w:rFonts w:ascii="Arial" w:hAnsi="Arial" w:cs="Arial"/>
          <w:b w:val="0"/>
          <w:sz w:val="20"/>
          <w:szCs w:val="20"/>
          <w:lang w:val="en-US"/>
        </w:rPr>
        <w:t>yang Dikena</w:t>
      </w:r>
      <w:r w:rsidR="00B06DA5">
        <w:rPr>
          <w:rFonts w:ascii="Arial" w:hAnsi="Arial" w:cs="Arial"/>
          <w:b w:val="0"/>
          <w:sz w:val="20"/>
          <w:szCs w:val="20"/>
        </w:rPr>
        <w:t>-</w:t>
      </w:r>
      <w:r w:rsidR="0062267F">
        <w:rPr>
          <w:rFonts w:ascii="Arial" w:hAnsi="Arial" w:cs="Arial"/>
          <w:b w:val="0"/>
          <w:sz w:val="20"/>
          <w:szCs w:val="20"/>
          <w:lang w:val="en-US"/>
        </w:rPr>
        <w:t>kan Bea Keluar yang</w:t>
      </w:r>
      <w:r w:rsidR="00EA093B" w:rsidRPr="00A24F32">
        <w:rPr>
          <w:rFonts w:ascii="Arial" w:hAnsi="Arial" w:cs="Arial"/>
          <w:b w:val="0"/>
          <w:sz w:val="20"/>
          <w:szCs w:val="20"/>
          <w:lang w:val="en-US"/>
        </w:rPr>
        <w:t xml:space="preserve"> </w:t>
      </w:r>
      <w:r w:rsidRPr="00A24F32">
        <w:rPr>
          <w:rFonts w:ascii="Arial" w:hAnsi="Arial" w:cs="Arial"/>
          <w:b w:val="0"/>
          <w:sz w:val="20"/>
          <w:szCs w:val="20"/>
          <w:lang w:val="en-US"/>
        </w:rPr>
        <w:t>bertujuan membatasi ekspor untuk memenuhi kebutuhan industri dalam negeri</w:t>
      </w:r>
      <w:r w:rsidR="00583195" w:rsidRPr="00A24F32">
        <w:rPr>
          <w:rFonts w:ascii="Arial" w:hAnsi="Arial" w:cs="Arial"/>
          <w:b w:val="0"/>
          <w:sz w:val="20"/>
          <w:szCs w:val="20"/>
          <w:lang w:val="en-US"/>
        </w:rPr>
        <w:t xml:space="preserve"> dan meningkatkan nilai tambah produk pertanian primer</w:t>
      </w:r>
      <w:r w:rsidR="00C404E1">
        <w:rPr>
          <w:rFonts w:ascii="Arial" w:hAnsi="Arial" w:cs="Arial"/>
          <w:b w:val="0"/>
          <w:sz w:val="20"/>
          <w:szCs w:val="20"/>
          <w:lang w:val="en-US"/>
        </w:rPr>
        <w:t xml:space="preserve"> </w:t>
      </w:r>
      <w:r w:rsidRPr="00A24F32">
        <w:rPr>
          <w:rFonts w:ascii="Arial" w:hAnsi="Arial" w:cs="Arial"/>
          <w:b w:val="0"/>
          <w:sz w:val="20"/>
          <w:szCs w:val="20"/>
          <w:lang w:val="en-US"/>
        </w:rPr>
        <w:t>(</w:t>
      </w:r>
      <w:r w:rsidR="00583195" w:rsidRPr="00A24F32">
        <w:rPr>
          <w:rFonts w:ascii="Arial" w:hAnsi="Arial" w:cs="Arial"/>
          <w:b w:val="0"/>
          <w:sz w:val="20"/>
          <w:szCs w:val="20"/>
          <w:lang w:val="en-US"/>
        </w:rPr>
        <w:t xml:space="preserve">Sudjarmoko 2013; </w:t>
      </w:r>
      <w:r w:rsidRPr="00A24F32">
        <w:rPr>
          <w:rFonts w:ascii="Arial" w:hAnsi="Arial" w:cs="Arial"/>
          <w:b w:val="0"/>
          <w:sz w:val="20"/>
          <w:szCs w:val="20"/>
          <w:lang w:val="en-US"/>
        </w:rPr>
        <w:t>Haifan 2015).</w:t>
      </w:r>
      <w:r w:rsidRPr="00A24F32">
        <w:rPr>
          <w:rFonts w:ascii="Arial" w:hAnsi="Arial" w:cs="Arial"/>
          <w:b w:val="0"/>
          <w:sz w:val="20"/>
          <w:szCs w:val="20"/>
        </w:rPr>
        <w:t xml:space="preserve"> </w:t>
      </w:r>
      <w:r w:rsidRPr="00A24F32">
        <w:rPr>
          <w:rFonts w:ascii="Arial" w:hAnsi="Arial" w:cs="Arial"/>
          <w:b w:val="0"/>
          <w:sz w:val="20"/>
          <w:szCs w:val="20"/>
          <w:lang w:val="en-US"/>
        </w:rPr>
        <w:t xml:space="preserve">Tarif bea keluar (pajak ekspor) yang ditetapkan antara 0% hingga 15% sesuai besaran harga referensi di New York. </w:t>
      </w:r>
      <w:r w:rsidRPr="00A24F32">
        <w:rPr>
          <w:rFonts w:ascii="Arial" w:hAnsi="Arial" w:cs="Arial"/>
          <w:b w:val="0"/>
          <w:sz w:val="20"/>
          <w:szCs w:val="20"/>
        </w:rPr>
        <w:t>Penerapan kebijakan pajak ekspor</w:t>
      </w:r>
      <w:r w:rsidRPr="00A24F32">
        <w:rPr>
          <w:rFonts w:ascii="Arial" w:hAnsi="Arial" w:cs="Arial"/>
          <w:b w:val="0"/>
          <w:sz w:val="20"/>
          <w:szCs w:val="20"/>
          <w:lang w:val="en-US"/>
        </w:rPr>
        <w:t xml:space="preserve"> </w:t>
      </w:r>
      <w:r w:rsidRPr="00A24F32">
        <w:rPr>
          <w:rFonts w:ascii="Arial" w:hAnsi="Arial" w:cs="Arial"/>
          <w:b w:val="0"/>
          <w:sz w:val="20"/>
          <w:szCs w:val="20"/>
        </w:rPr>
        <w:t>sebesar 10</w:t>
      </w:r>
      <w:r w:rsidRPr="00A24F32">
        <w:rPr>
          <w:rFonts w:ascii="Arial" w:hAnsi="Arial" w:cs="Arial"/>
          <w:b w:val="0"/>
          <w:sz w:val="20"/>
          <w:szCs w:val="20"/>
          <w:lang w:val="en-US"/>
        </w:rPr>
        <w:t>%</w:t>
      </w:r>
      <w:r w:rsidRPr="00A24F32">
        <w:rPr>
          <w:rFonts w:ascii="Arial" w:hAnsi="Arial" w:cs="Arial"/>
          <w:b w:val="0"/>
          <w:sz w:val="20"/>
          <w:szCs w:val="20"/>
        </w:rPr>
        <w:t xml:space="preserve"> terhadap biji kakao </w:t>
      </w:r>
      <w:r w:rsidRPr="00A24F32">
        <w:rPr>
          <w:rFonts w:ascii="Arial" w:hAnsi="Arial" w:cs="Arial"/>
          <w:b w:val="0"/>
          <w:sz w:val="20"/>
          <w:szCs w:val="20"/>
          <w:lang w:val="en-US"/>
        </w:rPr>
        <w:t>ber</w:t>
      </w:r>
      <w:r w:rsidRPr="00A24F32">
        <w:rPr>
          <w:rFonts w:ascii="Arial" w:hAnsi="Arial" w:cs="Arial"/>
          <w:b w:val="0"/>
          <w:sz w:val="20"/>
          <w:szCs w:val="20"/>
        </w:rPr>
        <w:t>dampak terhadap kinerja ekspor dan produksi kakao Indonesia. Kebijakan tersebut menyebabkan ekspor kakao mengalami penurunan, namun memberikan dampak positif terhadap upaya pengembangan industri hilir pengolahan kakao di dalam negeri yang ditunjukkan dengan peningkatan jumlah industri pengolahan kakao walaupun belum mampu meningkatkan kapasitas pengolahan (Syadullah 2012</w:t>
      </w:r>
      <w:r w:rsidRPr="00A24F32">
        <w:rPr>
          <w:rFonts w:ascii="Arial" w:hAnsi="Arial" w:cs="Arial"/>
          <w:b w:val="0"/>
          <w:sz w:val="20"/>
          <w:szCs w:val="20"/>
          <w:lang w:val="en-US"/>
        </w:rPr>
        <w:t>; Rifin 2012</w:t>
      </w:r>
      <w:r w:rsidRPr="00A24F32">
        <w:rPr>
          <w:rFonts w:ascii="Arial" w:hAnsi="Arial" w:cs="Arial"/>
          <w:b w:val="0"/>
          <w:sz w:val="20"/>
          <w:szCs w:val="20"/>
        </w:rPr>
        <w:t>).</w:t>
      </w:r>
      <w:r w:rsidR="000E6A50" w:rsidRPr="00A24F32">
        <w:rPr>
          <w:rFonts w:ascii="Arial" w:hAnsi="Arial" w:cs="Arial"/>
          <w:b w:val="0"/>
          <w:sz w:val="20"/>
          <w:szCs w:val="20"/>
          <w:lang w:val="en-US"/>
        </w:rPr>
        <w:t xml:space="preserve"> Hasibuan et al. (2012) menyatakan bahwa perkembangan industri pengolahan kakao cenderung lebih lambat jika dibandingkan dengan perkembangan usaha</w:t>
      </w:r>
      <w:r w:rsidR="0062267F">
        <w:rPr>
          <w:rFonts w:ascii="Arial" w:hAnsi="Arial" w:cs="Arial"/>
          <w:b w:val="0"/>
          <w:sz w:val="20"/>
          <w:szCs w:val="20"/>
          <w:lang w:val="en-US"/>
        </w:rPr>
        <w:t>,</w:t>
      </w:r>
      <w:r w:rsidR="000E6A50" w:rsidRPr="00A24F32">
        <w:rPr>
          <w:rFonts w:ascii="Arial" w:hAnsi="Arial" w:cs="Arial"/>
          <w:b w:val="0"/>
          <w:sz w:val="20"/>
          <w:szCs w:val="20"/>
          <w:lang w:val="en-US"/>
        </w:rPr>
        <w:t>tani kakao. Hal ini mengindikasikan bahwa industri hilir kakao belum berkembang di Indonesia.</w:t>
      </w:r>
    </w:p>
    <w:p w:rsidR="00372585" w:rsidRPr="00A24F32" w:rsidRDefault="002B2A76" w:rsidP="00C94A6F">
      <w:pPr>
        <w:pStyle w:val="1makalah"/>
        <w:spacing w:before="0" w:after="120"/>
        <w:ind w:firstLine="284"/>
        <w:jc w:val="both"/>
        <w:rPr>
          <w:rFonts w:ascii="Arial" w:hAnsi="Arial" w:cs="Arial"/>
          <w:b w:val="0"/>
          <w:sz w:val="20"/>
          <w:szCs w:val="20"/>
          <w:lang w:val="en-US"/>
        </w:rPr>
      </w:pPr>
      <w:r w:rsidRPr="00A24F32">
        <w:rPr>
          <w:rFonts w:ascii="Arial" w:hAnsi="Arial" w:cs="Arial"/>
          <w:b w:val="0"/>
          <w:sz w:val="20"/>
          <w:szCs w:val="20"/>
          <w:lang w:val="en-US"/>
        </w:rPr>
        <w:t xml:space="preserve">Permani (2013) </w:t>
      </w:r>
      <w:r w:rsidR="00C01DCD" w:rsidRPr="00A24F32">
        <w:rPr>
          <w:rFonts w:ascii="Arial" w:hAnsi="Arial" w:cs="Arial"/>
          <w:b w:val="0"/>
          <w:sz w:val="20"/>
          <w:szCs w:val="20"/>
          <w:lang w:val="en-US"/>
        </w:rPr>
        <w:t>melakukan penelitian untuk melihat besaran optimum dari pajak ekspor</w:t>
      </w:r>
      <w:r w:rsidR="0013741A" w:rsidRPr="00A24F32">
        <w:rPr>
          <w:rFonts w:ascii="Arial" w:hAnsi="Arial" w:cs="Arial"/>
          <w:b w:val="0"/>
          <w:sz w:val="20"/>
          <w:szCs w:val="20"/>
          <w:lang w:val="en-US"/>
        </w:rPr>
        <w:t xml:space="preserve"> menggunakan pendekatan </w:t>
      </w:r>
      <w:r w:rsidR="0013741A" w:rsidRPr="00A24F32">
        <w:rPr>
          <w:rFonts w:ascii="Arial" w:hAnsi="Arial" w:cs="Arial"/>
          <w:b w:val="0"/>
          <w:i/>
          <w:sz w:val="20"/>
          <w:szCs w:val="20"/>
          <w:lang w:val="en-US"/>
        </w:rPr>
        <w:t>Vector Error Correction Model</w:t>
      </w:r>
      <w:r w:rsidR="0062267F">
        <w:rPr>
          <w:rFonts w:ascii="Arial" w:hAnsi="Arial" w:cs="Arial"/>
          <w:b w:val="0"/>
          <w:i/>
          <w:sz w:val="20"/>
          <w:szCs w:val="20"/>
          <w:lang w:val="en-US"/>
        </w:rPr>
        <w:t xml:space="preserve"> </w:t>
      </w:r>
      <w:r w:rsidR="0062267F" w:rsidRPr="0062267F">
        <w:rPr>
          <w:rFonts w:ascii="Arial" w:hAnsi="Arial" w:cs="Arial"/>
          <w:b w:val="0"/>
          <w:sz w:val="20"/>
          <w:szCs w:val="20"/>
          <w:lang w:val="en-US"/>
        </w:rPr>
        <w:t>(</w:t>
      </w:r>
      <w:r w:rsidR="0062267F">
        <w:rPr>
          <w:rFonts w:ascii="Arial" w:hAnsi="Arial" w:cs="Arial"/>
          <w:b w:val="0"/>
          <w:sz w:val="20"/>
          <w:szCs w:val="20"/>
          <w:lang w:val="en-US"/>
        </w:rPr>
        <w:t>VECM</w:t>
      </w:r>
      <w:r w:rsidR="0013741A" w:rsidRPr="00A24F32">
        <w:rPr>
          <w:rFonts w:ascii="Arial" w:hAnsi="Arial" w:cs="Arial"/>
          <w:b w:val="0"/>
          <w:sz w:val="20"/>
          <w:szCs w:val="20"/>
          <w:lang w:val="en-US"/>
        </w:rPr>
        <w:t>)</w:t>
      </w:r>
      <w:r w:rsidR="00C01DCD" w:rsidRPr="00A24F32">
        <w:rPr>
          <w:rFonts w:ascii="Arial" w:hAnsi="Arial" w:cs="Arial"/>
          <w:b w:val="0"/>
          <w:sz w:val="20"/>
          <w:szCs w:val="20"/>
          <w:lang w:val="en-US"/>
        </w:rPr>
        <w:t xml:space="preserve">. Hasil penelitian menunjukkan </w:t>
      </w:r>
      <w:r w:rsidRPr="00A24F32">
        <w:rPr>
          <w:rFonts w:ascii="Arial" w:hAnsi="Arial" w:cs="Arial"/>
          <w:b w:val="0"/>
          <w:sz w:val="20"/>
          <w:szCs w:val="20"/>
          <w:lang w:val="en-US"/>
        </w:rPr>
        <w:t xml:space="preserve">bahwa pajak ekspor yang ditetapkan pemerintah sebesar 5% masih lebih tinggi 2% di atas </w:t>
      </w:r>
      <w:r w:rsidR="00C01DCD" w:rsidRPr="00A24F32">
        <w:rPr>
          <w:rFonts w:ascii="Arial" w:hAnsi="Arial" w:cs="Arial"/>
          <w:b w:val="0"/>
          <w:sz w:val="20"/>
          <w:szCs w:val="20"/>
          <w:lang w:val="en-US"/>
        </w:rPr>
        <w:t>pajak ekspor</w:t>
      </w:r>
      <w:r w:rsidRPr="00A24F32">
        <w:rPr>
          <w:rFonts w:ascii="Arial" w:hAnsi="Arial" w:cs="Arial"/>
          <w:b w:val="0"/>
          <w:sz w:val="20"/>
          <w:szCs w:val="20"/>
          <w:lang w:val="en-US"/>
        </w:rPr>
        <w:t xml:space="preserve"> optimal.</w:t>
      </w:r>
      <w:r w:rsidR="00766D2C" w:rsidRPr="00A24F32">
        <w:rPr>
          <w:rFonts w:ascii="Arial" w:hAnsi="Arial" w:cs="Arial"/>
          <w:b w:val="0"/>
          <w:sz w:val="20"/>
          <w:szCs w:val="20"/>
          <w:lang w:val="en-US"/>
        </w:rPr>
        <w:t xml:space="preserve"> Penelitian Rifin dan Nauly (2013) menunjukkan bahwa </w:t>
      </w:r>
      <w:r w:rsidR="00766D2C" w:rsidRPr="00A24F32">
        <w:rPr>
          <w:rFonts w:ascii="Arial" w:hAnsi="Arial" w:cs="Arial"/>
          <w:b w:val="0"/>
          <w:sz w:val="20"/>
          <w:szCs w:val="20"/>
          <w:lang w:val="en-US"/>
        </w:rPr>
        <w:lastRenderedPageBreak/>
        <w:t>penerapan pajak ekspor biji kakao menyebabkan penurunan nilai ekspor biji kakao menjadi 51,76% tahun 2011 dari yang sebelumnya 75,30% tahun 2009</w:t>
      </w:r>
      <w:r w:rsidR="006554E3" w:rsidRPr="00A24F32">
        <w:rPr>
          <w:rFonts w:ascii="Arial" w:hAnsi="Arial" w:cs="Arial"/>
          <w:b w:val="0"/>
          <w:sz w:val="20"/>
          <w:szCs w:val="20"/>
          <w:lang w:val="en-US"/>
        </w:rPr>
        <w:t>,</w:t>
      </w:r>
      <w:r w:rsidR="00766D2C" w:rsidRPr="00A24F32">
        <w:rPr>
          <w:rFonts w:ascii="Arial" w:hAnsi="Arial" w:cs="Arial"/>
          <w:b w:val="0"/>
          <w:sz w:val="20"/>
          <w:szCs w:val="20"/>
          <w:lang w:val="en-US"/>
        </w:rPr>
        <w:t xml:space="preserve"> sementara nilai ekspor kakao olahan (pasta, </w:t>
      </w:r>
      <w:r w:rsidR="00766D2C" w:rsidRPr="00CF5EED">
        <w:rPr>
          <w:rFonts w:ascii="Arial" w:hAnsi="Arial" w:cs="Arial"/>
          <w:b w:val="0"/>
          <w:i/>
          <w:sz w:val="20"/>
          <w:szCs w:val="20"/>
          <w:lang w:val="en-US"/>
        </w:rPr>
        <w:t>butter</w:t>
      </w:r>
      <w:r w:rsidR="0062267F">
        <w:rPr>
          <w:rFonts w:ascii="Arial" w:hAnsi="Arial" w:cs="Arial"/>
          <w:b w:val="0"/>
          <w:sz w:val="20"/>
          <w:szCs w:val="20"/>
          <w:lang w:val="en-US"/>
        </w:rPr>
        <w:t>,</w:t>
      </w:r>
      <w:r w:rsidR="00766D2C" w:rsidRPr="00A24F32">
        <w:rPr>
          <w:rFonts w:ascii="Arial" w:hAnsi="Arial" w:cs="Arial"/>
          <w:b w:val="0"/>
          <w:sz w:val="20"/>
          <w:szCs w:val="20"/>
          <w:lang w:val="en-US"/>
        </w:rPr>
        <w:t xml:space="preserve"> dan tepung) mengalami peningkatan. </w:t>
      </w:r>
    </w:p>
    <w:p w:rsidR="00314966" w:rsidRPr="00A24F32" w:rsidRDefault="00372585" w:rsidP="00C94A6F">
      <w:pPr>
        <w:pStyle w:val="1makalah"/>
        <w:spacing w:before="0" w:after="120"/>
        <w:ind w:firstLine="284"/>
        <w:jc w:val="both"/>
        <w:rPr>
          <w:rFonts w:ascii="Arial" w:hAnsi="Arial" w:cs="Arial"/>
          <w:b w:val="0"/>
          <w:sz w:val="20"/>
          <w:szCs w:val="20"/>
          <w:lang w:val="en-US"/>
        </w:rPr>
      </w:pPr>
      <w:r w:rsidRPr="00A24F32">
        <w:rPr>
          <w:rFonts w:ascii="Arial" w:hAnsi="Arial" w:cs="Arial"/>
          <w:b w:val="0"/>
          <w:sz w:val="20"/>
          <w:szCs w:val="20"/>
        </w:rPr>
        <w:t>Pengembangan kakao Indonesia salah satunya sangat dipengaruhi oleh kebijakan yang diterapkan oleh pemerintah maupun negara mitra dagang.</w:t>
      </w:r>
      <w:r w:rsidR="00CE1AE0" w:rsidRPr="00A24F32">
        <w:rPr>
          <w:rFonts w:ascii="Arial" w:hAnsi="Arial" w:cs="Arial"/>
          <w:b w:val="0"/>
          <w:sz w:val="20"/>
          <w:szCs w:val="20"/>
          <w:lang w:val="en-US"/>
        </w:rPr>
        <w:t xml:space="preserve"> Namun, fokus makalah ini adalah tentang penerapan kebijakan dalam negeri untuk melihat s</w:t>
      </w:r>
      <w:r w:rsidRPr="00A24F32">
        <w:rPr>
          <w:rFonts w:ascii="Arial" w:hAnsi="Arial" w:cs="Arial"/>
          <w:b w:val="0"/>
          <w:sz w:val="20"/>
          <w:szCs w:val="20"/>
        </w:rPr>
        <w:t>eberapa besar dampak</w:t>
      </w:r>
      <w:r w:rsidR="00CE1AE0" w:rsidRPr="00A24F32">
        <w:rPr>
          <w:rFonts w:ascii="Arial" w:hAnsi="Arial" w:cs="Arial"/>
          <w:b w:val="0"/>
          <w:sz w:val="20"/>
          <w:szCs w:val="20"/>
          <w:lang w:val="en-US"/>
        </w:rPr>
        <w:t xml:space="preserve">nya </w:t>
      </w:r>
      <w:r w:rsidR="00CE1AE0" w:rsidRPr="00A24F32">
        <w:rPr>
          <w:rFonts w:ascii="Arial" w:hAnsi="Arial" w:cs="Arial"/>
          <w:b w:val="0"/>
          <w:sz w:val="20"/>
          <w:szCs w:val="20"/>
        </w:rPr>
        <w:t xml:space="preserve">terhadap </w:t>
      </w:r>
      <w:r w:rsidR="00CE1AE0" w:rsidRPr="00A24F32">
        <w:rPr>
          <w:rFonts w:ascii="Arial" w:hAnsi="Arial" w:cs="Arial"/>
          <w:b w:val="0"/>
          <w:sz w:val="20"/>
          <w:szCs w:val="20"/>
          <w:lang w:val="en-US"/>
        </w:rPr>
        <w:t xml:space="preserve">kesejahteraan produsen dan konsumen </w:t>
      </w:r>
      <w:r w:rsidR="00CE1AE0" w:rsidRPr="00A24F32">
        <w:rPr>
          <w:rFonts w:ascii="Arial" w:hAnsi="Arial" w:cs="Arial"/>
          <w:b w:val="0"/>
          <w:sz w:val="20"/>
          <w:szCs w:val="20"/>
        </w:rPr>
        <w:t>kakao di Indonesia</w:t>
      </w:r>
      <w:r w:rsidR="007643CF" w:rsidRPr="00A24F32">
        <w:rPr>
          <w:rFonts w:ascii="Arial" w:hAnsi="Arial" w:cs="Arial"/>
          <w:b w:val="0"/>
          <w:sz w:val="20"/>
          <w:szCs w:val="20"/>
          <w:lang w:val="en-US"/>
        </w:rPr>
        <w:t xml:space="preserve">, khususnya </w:t>
      </w:r>
      <w:r w:rsidR="00470445" w:rsidRPr="00A24F32">
        <w:rPr>
          <w:rFonts w:ascii="Arial" w:hAnsi="Arial" w:cs="Arial"/>
          <w:b w:val="0"/>
          <w:sz w:val="20"/>
          <w:szCs w:val="20"/>
          <w:lang w:val="en-US"/>
        </w:rPr>
        <w:t xml:space="preserve">pajak ekspor dan </w:t>
      </w:r>
      <w:r w:rsidRPr="00A24F32">
        <w:rPr>
          <w:rFonts w:ascii="Arial" w:hAnsi="Arial" w:cs="Arial"/>
          <w:b w:val="0"/>
          <w:sz w:val="20"/>
          <w:szCs w:val="20"/>
        </w:rPr>
        <w:t xml:space="preserve">tarif </w:t>
      </w:r>
      <w:r w:rsidR="00470445" w:rsidRPr="002C206F">
        <w:rPr>
          <w:rFonts w:ascii="Arial" w:hAnsi="Arial" w:cs="Arial"/>
          <w:b w:val="0"/>
          <w:spacing w:val="-2"/>
          <w:sz w:val="20"/>
          <w:szCs w:val="20"/>
          <w:lang w:val="en-US"/>
        </w:rPr>
        <w:t>impor</w:t>
      </w:r>
      <w:r w:rsidRPr="002C206F">
        <w:rPr>
          <w:rFonts w:ascii="Arial" w:hAnsi="Arial" w:cs="Arial"/>
          <w:b w:val="0"/>
          <w:spacing w:val="-2"/>
          <w:sz w:val="20"/>
          <w:szCs w:val="20"/>
        </w:rPr>
        <w:t>.</w:t>
      </w:r>
      <w:r w:rsidR="004A5249" w:rsidRPr="002C206F">
        <w:rPr>
          <w:rFonts w:ascii="Arial" w:hAnsi="Arial" w:cs="Arial"/>
          <w:b w:val="0"/>
          <w:spacing w:val="-2"/>
          <w:sz w:val="20"/>
          <w:szCs w:val="20"/>
          <w:lang w:val="en-US"/>
        </w:rPr>
        <w:t xml:space="preserve"> Permani (2013) juga menganalisis </w:t>
      </w:r>
      <w:r w:rsidR="00F86AD6" w:rsidRPr="002C206F">
        <w:rPr>
          <w:rFonts w:ascii="Arial" w:hAnsi="Arial" w:cs="Arial"/>
          <w:b w:val="0"/>
          <w:spacing w:val="-2"/>
          <w:sz w:val="20"/>
          <w:szCs w:val="20"/>
          <w:lang w:val="en-US"/>
        </w:rPr>
        <w:t>dampak</w:t>
      </w:r>
      <w:r w:rsidR="00F86AD6" w:rsidRPr="00A24F32">
        <w:rPr>
          <w:rFonts w:ascii="Arial" w:hAnsi="Arial" w:cs="Arial"/>
          <w:b w:val="0"/>
          <w:sz w:val="20"/>
          <w:szCs w:val="20"/>
          <w:lang w:val="en-US"/>
        </w:rPr>
        <w:t xml:space="preserve"> pajak ekspor </w:t>
      </w:r>
      <w:r w:rsidR="00697A27" w:rsidRPr="00A24F32">
        <w:rPr>
          <w:rFonts w:ascii="Arial" w:hAnsi="Arial" w:cs="Arial"/>
          <w:b w:val="0"/>
          <w:sz w:val="20"/>
          <w:szCs w:val="20"/>
          <w:lang w:val="en-US"/>
        </w:rPr>
        <w:t xml:space="preserve">biji kakao </w:t>
      </w:r>
      <w:r w:rsidR="00F86AD6" w:rsidRPr="00A24F32">
        <w:rPr>
          <w:rFonts w:ascii="Arial" w:hAnsi="Arial" w:cs="Arial"/>
          <w:b w:val="0"/>
          <w:sz w:val="20"/>
          <w:szCs w:val="20"/>
          <w:lang w:val="en-US"/>
        </w:rPr>
        <w:t xml:space="preserve">terhadap </w:t>
      </w:r>
      <w:r w:rsidR="004A5249" w:rsidRPr="00A24F32">
        <w:rPr>
          <w:rFonts w:ascii="Arial" w:hAnsi="Arial" w:cs="Arial"/>
          <w:b w:val="0"/>
          <w:sz w:val="20"/>
          <w:szCs w:val="20"/>
          <w:lang w:val="en-US"/>
        </w:rPr>
        <w:t xml:space="preserve">kesejahteraan </w:t>
      </w:r>
      <w:r w:rsidR="00697A27" w:rsidRPr="00A24F32">
        <w:rPr>
          <w:rFonts w:ascii="Arial" w:hAnsi="Arial" w:cs="Arial"/>
          <w:b w:val="0"/>
          <w:sz w:val="20"/>
          <w:szCs w:val="20"/>
          <w:lang w:val="en-US"/>
        </w:rPr>
        <w:t>untuk</w:t>
      </w:r>
      <w:r w:rsidR="004A5249" w:rsidRPr="00A24F32">
        <w:rPr>
          <w:rFonts w:ascii="Arial" w:hAnsi="Arial" w:cs="Arial"/>
          <w:b w:val="0"/>
          <w:sz w:val="20"/>
          <w:szCs w:val="20"/>
          <w:lang w:val="en-US"/>
        </w:rPr>
        <w:t xml:space="preserve"> kasus negara kecil. Semakin besar pajak ekspor yang diterapkan maka surplus produsen semakin berkurang sementara surplus konsumen </w:t>
      </w:r>
      <w:r w:rsidR="004425C0" w:rsidRPr="00A24F32">
        <w:rPr>
          <w:rFonts w:ascii="Arial" w:hAnsi="Arial" w:cs="Arial"/>
          <w:b w:val="0"/>
          <w:sz w:val="20"/>
          <w:szCs w:val="20"/>
          <w:lang w:val="en-US"/>
        </w:rPr>
        <w:t xml:space="preserve">dan penerimaan pemerintah </w:t>
      </w:r>
      <w:r w:rsidR="004A5249" w:rsidRPr="00A24F32">
        <w:rPr>
          <w:rFonts w:ascii="Arial" w:hAnsi="Arial" w:cs="Arial"/>
          <w:b w:val="0"/>
          <w:sz w:val="20"/>
          <w:szCs w:val="20"/>
          <w:lang w:val="en-US"/>
        </w:rPr>
        <w:t>semakin meni</w:t>
      </w:r>
      <w:r w:rsidR="00BD4289" w:rsidRPr="00A24F32">
        <w:rPr>
          <w:rFonts w:ascii="Arial" w:hAnsi="Arial" w:cs="Arial"/>
          <w:b w:val="0"/>
          <w:sz w:val="20"/>
          <w:szCs w:val="20"/>
          <w:lang w:val="en-US"/>
        </w:rPr>
        <w:t>ngkat.</w:t>
      </w:r>
    </w:p>
    <w:p w:rsidR="00BD4289" w:rsidRPr="00A24F32" w:rsidRDefault="00BD4289" w:rsidP="00C94A6F">
      <w:pPr>
        <w:pStyle w:val="1makalah"/>
        <w:spacing w:before="0" w:after="120"/>
        <w:ind w:firstLine="284"/>
        <w:jc w:val="both"/>
        <w:rPr>
          <w:rFonts w:ascii="Arial" w:hAnsi="Arial" w:cs="Arial"/>
          <w:b w:val="0"/>
          <w:sz w:val="20"/>
          <w:szCs w:val="20"/>
          <w:lang w:val="en-US"/>
        </w:rPr>
      </w:pPr>
      <w:r w:rsidRPr="00A24F32">
        <w:rPr>
          <w:rFonts w:ascii="Arial" w:hAnsi="Arial" w:cs="Arial"/>
          <w:b w:val="0"/>
          <w:sz w:val="20"/>
          <w:szCs w:val="20"/>
          <w:lang w:val="en-US"/>
        </w:rPr>
        <w:t xml:space="preserve">Penelitian tentang kakao dari aspek teknis, </w:t>
      </w:r>
      <w:r w:rsidRPr="009B713D">
        <w:rPr>
          <w:rFonts w:ascii="Arial" w:hAnsi="Arial" w:cs="Arial"/>
          <w:b w:val="0"/>
          <w:spacing w:val="-2"/>
          <w:sz w:val="20"/>
          <w:szCs w:val="20"/>
          <w:lang w:val="en-US"/>
        </w:rPr>
        <w:t xml:space="preserve">ekonomi maupun dampak </w:t>
      </w:r>
      <w:r w:rsidR="00E05A99" w:rsidRPr="009B713D">
        <w:rPr>
          <w:rFonts w:ascii="Arial" w:hAnsi="Arial" w:cs="Arial"/>
          <w:b w:val="0"/>
          <w:spacing w:val="-2"/>
          <w:sz w:val="20"/>
          <w:szCs w:val="20"/>
          <w:lang w:val="en-US"/>
        </w:rPr>
        <w:t xml:space="preserve">dari </w:t>
      </w:r>
      <w:r w:rsidRPr="009B713D">
        <w:rPr>
          <w:rFonts w:ascii="Arial" w:hAnsi="Arial" w:cs="Arial"/>
          <w:b w:val="0"/>
          <w:spacing w:val="-2"/>
          <w:sz w:val="20"/>
          <w:szCs w:val="20"/>
          <w:lang w:val="en-US"/>
        </w:rPr>
        <w:t>penerapan kebijakan</w:t>
      </w:r>
      <w:r w:rsidRPr="00A24F32">
        <w:rPr>
          <w:rFonts w:ascii="Arial" w:hAnsi="Arial" w:cs="Arial"/>
          <w:b w:val="0"/>
          <w:sz w:val="20"/>
          <w:szCs w:val="20"/>
          <w:lang w:val="en-US"/>
        </w:rPr>
        <w:t xml:space="preserve"> perdagangan nasional ataupun inter</w:t>
      </w:r>
      <w:r w:rsidR="00B7735B">
        <w:rPr>
          <w:rFonts w:ascii="Arial" w:hAnsi="Arial" w:cs="Arial"/>
          <w:b w:val="0"/>
          <w:sz w:val="20"/>
          <w:szCs w:val="20"/>
        </w:rPr>
        <w:t>-</w:t>
      </w:r>
      <w:r w:rsidRPr="00A24F32">
        <w:rPr>
          <w:rFonts w:ascii="Arial" w:hAnsi="Arial" w:cs="Arial"/>
          <w:b w:val="0"/>
          <w:sz w:val="20"/>
          <w:szCs w:val="20"/>
          <w:lang w:val="en-US"/>
        </w:rPr>
        <w:t>nasional sudah banyak dilakukan dengan meng</w:t>
      </w:r>
      <w:r w:rsidR="00B7735B">
        <w:rPr>
          <w:rFonts w:ascii="Arial" w:hAnsi="Arial" w:cs="Arial"/>
          <w:b w:val="0"/>
          <w:sz w:val="20"/>
          <w:szCs w:val="20"/>
        </w:rPr>
        <w:t>-</w:t>
      </w:r>
      <w:r w:rsidRPr="00A24F32">
        <w:rPr>
          <w:rFonts w:ascii="Arial" w:hAnsi="Arial" w:cs="Arial"/>
          <w:b w:val="0"/>
          <w:sz w:val="20"/>
          <w:szCs w:val="20"/>
          <w:lang w:val="en-US"/>
        </w:rPr>
        <w:t xml:space="preserve">gunakan model dan metode yang beragam. </w:t>
      </w:r>
      <w:r w:rsidR="00BE2A86" w:rsidRPr="00A24F32">
        <w:rPr>
          <w:rFonts w:ascii="Arial" w:hAnsi="Arial" w:cs="Arial"/>
          <w:b w:val="0"/>
          <w:sz w:val="20"/>
          <w:szCs w:val="20"/>
          <w:lang w:val="en-US"/>
        </w:rPr>
        <w:t>Pe</w:t>
      </w:r>
      <w:r w:rsidR="00B7735B">
        <w:rPr>
          <w:rFonts w:ascii="Arial" w:hAnsi="Arial" w:cs="Arial"/>
          <w:b w:val="0"/>
          <w:sz w:val="20"/>
          <w:szCs w:val="20"/>
        </w:rPr>
        <w:t>-</w:t>
      </w:r>
      <w:r w:rsidR="00BE2A86" w:rsidRPr="00A24F32">
        <w:rPr>
          <w:rFonts w:ascii="Arial" w:hAnsi="Arial" w:cs="Arial"/>
          <w:b w:val="0"/>
          <w:sz w:val="20"/>
          <w:szCs w:val="20"/>
          <w:lang w:val="en-US"/>
        </w:rPr>
        <w:t>nelitian tentang kebijakan pajak ekspor maupun tarif impor sudah banyak dilakukan secara parsial</w:t>
      </w:r>
      <w:r w:rsidR="0062267F">
        <w:rPr>
          <w:rFonts w:ascii="Arial" w:hAnsi="Arial" w:cs="Arial"/>
          <w:b w:val="0"/>
          <w:sz w:val="20"/>
          <w:szCs w:val="20"/>
          <w:lang w:val="en-US"/>
        </w:rPr>
        <w:t xml:space="preserve"> dan bukan merupakan isu baru, t</w:t>
      </w:r>
      <w:r w:rsidR="00BE2A86" w:rsidRPr="00A24F32">
        <w:rPr>
          <w:rFonts w:ascii="Arial" w:hAnsi="Arial" w:cs="Arial"/>
          <w:b w:val="0"/>
          <w:sz w:val="20"/>
          <w:szCs w:val="20"/>
          <w:lang w:val="en-US"/>
        </w:rPr>
        <w:t>etapi</w:t>
      </w:r>
      <w:r w:rsidRPr="00A24F32">
        <w:rPr>
          <w:rFonts w:ascii="Arial" w:hAnsi="Arial" w:cs="Arial"/>
          <w:b w:val="0"/>
          <w:sz w:val="20"/>
          <w:szCs w:val="20"/>
          <w:lang w:val="en-US"/>
        </w:rPr>
        <w:t xml:space="preserve"> hingga saat ini perdebatan tentang penerapan kebijakan pajak ekspor maupun tarif impor biji kakao maupun olahan kakao masih tetap terjadi di</w:t>
      </w:r>
      <w:r w:rsidR="00CF5EED">
        <w:rPr>
          <w:rFonts w:ascii="Arial" w:hAnsi="Arial" w:cs="Arial"/>
          <w:b w:val="0"/>
          <w:sz w:val="20"/>
          <w:szCs w:val="20"/>
        </w:rPr>
        <w:t xml:space="preserve"> </w:t>
      </w:r>
      <w:r w:rsidRPr="00A24F32">
        <w:rPr>
          <w:rFonts w:ascii="Arial" w:hAnsi="Arial" w:cs="Arial"/>
          <w:b w:val="0"/>
          <w:sz w:val="20"/>
          <w:szCs w:val="20"/>
          <w:lang w:val="en-US"/>
        </w:rPr>
        <w:t>kalangan pelaku usaha dan pemerintah.</w:t>
      </w:r>
      <w:r w:rsidR="00BE2A86" w:rsidRPr="00A24F32">
        <w:rPr>
          <w:rFonts w:ascii="Arial" w:hAnsi="Arial" w:cs="Arial"/>
          <w:b w:val="0"/>
          <w:sz w:val="20"/>
          <w:szCs w:val="20"/>
          <w:lang w:val="en-US"/>
        </w:rPr>
        <w:t xml:space="preserve"> </w:t>
      </w:r>
      <w:r w:rsidR="00082B40" w:rsidRPr="00A24F32">
        <w:rPr>
          <w:rFonts w:ascii="Arial" w:hAnsi="Arial" w:cs="Arial"/>
          <w:b w:val="0"/>
          <w:sz w:val="20"/>
          <w:szCs w:val="20"/>
          <w:lang w:val="en-US"/>
        </w:rPr>
        <w:t>K</w:t>
      </w:r>
      <w:r w:rsidR="002771F7" w:rsidRPr="00A24F32">
        <w:rPr>
          <w:rFonts w:ascii="Arial" w:hAnsi="Arial" w:cs="Arial"/>
          <w:b w:val="0"/>
          <w:sz w:val="20"/>
          <w:szCs w:val="20"/>
          <w:lang w:val="en-US"/>
        </w:rPr>
        <w:t>ebaruan penelitian</w:t>
      </w:r>
      <w:r w:rsidR="00BE2A86" w:rsidRPr="00A24F32">
        <w:rPr>
          <w:rFonts w:ascii="Arial" w:hAnsi="Arial" w:cs="Arial"/>
          <w:b w:val="0"/>
          <w:sz w:val="20"/>
          <w:szCs w:val="20"/>
          <w:lang w:val="en-US"/>
        </w:rPr>
        <w:t xml:space="preserve"> </w:t>
      </w:r>
      <w:r w:rsidR="00082B40" w:rsidRPr="00A24F32">
        <w:rPr>
          <w:rFonts w:ascii="Arial" w:hAnsi="Arial" w:cs="Arial"/>
          <w:b w:val="0"/>
          <w:sz w:val="20"/>
          <w:szCs w:val="20"/>
          <w:lang w:val="en-US"/>
        </w:rPr>
        <w:t>adalah</w:t>
      </w:r>
      <w:r w:rsidR="00BE2A86" w:rsidRPr="00A24F32">
        <w:rPr>
          <w:rFonts w:ascii="Arial" w:hAnsi="Arial" w:cs="Arial"/>
          <w:b w:val="0"/>
          <w:sz w:val="20"/>
          <w:szCs w:val="20"/>
          <w:lang w:val="en-US"/>
        </w:rPr>
        <w:t xml:space="preserve"> </w:t>
      </w:r>
      <w:r w:rsidR="002771F7" w:rsidRPr="00A24F32">
        <w:rPr>
          <w:rFonts w:ascii="Arial" w:hAnsi="Arial" w:cs="Arial"/>
          <w:b w:val="0"/>
          <w:sz w:val="20"/>
          <w:szCs w:val="20"/>
          <w:lang w:val="en-US"/>
        </w:rPr>
        <w:t xml:space="preserve">melihat dampak dari </w:t>
      </w:r>
      <w:r w:rsidR="00082B40" w:rsidRPr="00A24F32">
        <w:rPr>
          <w:rFonts w:ascii="Arial" w:hAnsi="Arial" w:cs="Arial"/>
          <w:b w:val="0"/>
          <w:sz w:val="20"/>
          <w:szCs w:val="20"/>
          <w:lang w:val="en-US"/>
        </w:rPr>
        <w:t xml:space="preserve">penerapan </w:t>
      </w:r>
      <w:r w:rsidR="002771F7" w:rsidRPr="00A24F32">
        <w:rPr>
          <w:rFonts w:ascii="Arial" w:hAnsi="Arial" w:cs="Arial"/>
          <w:b w:val="0"/>
          <w:sz w:val="20"/>
          <w:szCs w:val="20"/>
          <w:lang w:val="en-US"/>
        </w:rPr>
        <w:t xml:space="preserve">kebijakan </w:t>
      </w:r>
      <w:r w:rsidR="00082B40" w:rsidRPr="00A24F32">
        <w:rPr>
          <w:rFonts w:ascii="Arial" w:hAnsi="Arial" w:cs="Arial"/>
          <w:b w:val="0"/>
          <w:sz w:val="20"/>
          <w:szCs w:val="20"/>
          <w:lang w:val="en-US"/>
        </w:rPr>
        <w:t>pajak ekspor dan tarif impor</w:t>
      </w:r>
      <w:r w:rsidR="002771F7" w:rsidRPr="00A24F32">
        <w:rPr>
          <w:rFonts w:ascii="Arial" w:hAnsi="Arial" w:cs="Arial"/>
          <w:b w:val="0"/>
          <w:sz w:val="20"/>
          <w:szCs w:val="20"/>
          <w:lang w:val="en-US"/>
        </w:rPr>
        <w:t xml:space="preserve"> terhadap ekspor biji kakao </w:t>
      </w:r>
      <w:r w:rsidR="00082B40" w:rsidRPr="00A24F32">
        <w:rPr>
          <w:rFonts w:ascii="Arial" w:hAnsi="Arial" w:cs="Arial"/>
          <w:b w:val="0"/>
          <w:sz w:val="20"/>
          <w:szCs w:val="20"/>
          <w:lang w:val="en-US"/>
        </w:rPr>
        <w:t>sampai kepada</w:t>
      </w:r>
      <w:r w:rsidR="002771F7" w:rsidRPr="00A24F32">
        <w:rPr>
          <w:rFonts w:ascii="Arial" w:hAnsi="Arial" w:cs="Arial"/>
          <w:b w:val="0"/>
          <w:sz w:val="20"/>
          <w:szCs w:val="20"/>
          <w:lang w:val="en-US"/>
        </w:rPr>
        <w:t xml:space="preserve"> industri pasta kakao </w:t>
      </w:r>
      <w:r w:rsidR="00BE2A86" w:rsidRPr="00A24F32">
        <w:rPr>
          <w:rFonts w:ascii="Arial" w:hAnsi="Arial" w:cs="Arial"/>
          <w:b w:val="0"/>
          <w:sz w:val="20"/>
          <w:szCs w:val="20"/>
          <w:lang w:val="en-US"/>
        </w:rPr>
        <w:t xml:space="preserve">dengan menggunakan </w:t>
      </w:r>
      <w:r w:rsidR="00BE2A86" w:rsidRPr="00B7735B">
        <w:rPr>
          <w:rFonts w:ascii="Arial" w:hAnsi="Arial" w:cs="Arial"/>
          <w:b w:val="0"/>
          <w:spacing w:val="-2"/>
          <w:sz w:val="20"/>
          <w:szCs w:val="20"/>
          <w:lang w:val="en-US"/>
        </w:rPr>
        <w:t xml:space="preserve">model </w:t>
      </w:r>
      <w:r w:rsidR="00082B40" w:rsidRPr="00B7735B">
        <w:rPr>
          <w:rFonts w:ascii="Arial" w:hAnsi="Arial" w:cs="Arial"/>
          <w:b w:val="0"/>
          <w:spacing w:val="-2"/>
          <w:sz w:val="20"/>
          <w:szCs w:val="20"/>
          <w:lang w:val="en-US"/>
        </w:rPr>
        <w:t xml:space="preserve">ekonometrika </w:t>
      </w:r>
      <w:r w:rsidR="00BE2A86" w:rsidRPr="00B7735B">
        <w:rPr>
          <w:rFonts w:ascii="Arial" w:hAnsi="Arial" w:cs="Arial"/>
          <w:b w:val="0"/>
          <w:spacing w:val="-2"/>
          <w:sz w:val="20"/>
          <w:szCs w:val="20"/>
          <w:lang w:val="en-US"/>
        </w:rPr>
        <w:t>sistem persamaan simultan</w:t>
      </w:r>
      <w:r w:rsidR="00752C31" w:rsidRPr="00B7735B">
        <w:rPr>
          <w:rFonts w:ascii="Arial" w:hAnsi="Arial" w:cs="Arial"/>
          <w:b w:val="0"/>
          <w:spacing w:val="-2"/>
          <w:sz w:val="20"/>
          <w:szCs w:val="20"/>
          <w:lang w:val="en-US"/>
        </w:rPr>
        <w:t>.</w:t>
      </w:r>
    </w:p>
    <w:p w:rsidR="00063D1D" w:rsidRPr="00A24F32" w:rsidRDefault="00372585" w:rsidP="00C94A6F">
      <w:pPr>
        <w:pStyle w:val="A04-normal"/>
        <w:spacing w:after="120"/>
        <w:ind w:firstLine="284"/>
        <w:rPr>
          <w:rFonts w:ascii="Arial" w:hAnsi="Arial" w:cs="Arial"/>
          <w:sz w:val="18"/>
          <w:szCs w:val="18"/>
        </w:rPr>
      </w:pPr>
      <w:r w:rsidRPr="00A24F32">
        <w:rPr>
          <w:rFonts w:ascii="Arial" w:hAnsi="Arial" w:cs="Arial"/>
          <w:sz w:val="20"/>
        </w:rPr>
        <w:t>Berdasarkan latar belakang dan masalah yang dikemukakan di atas, maka tujuan peneliti</w:t>
      </w:r>
      <w:r w:rsidR="00235A93">
        <w:rPr>
          <w:rFonts w:ascii="Arial" w:hAnsi="Arial" w:cs="Arial"/>
          <w:sz w:val="20"/>
        </w:rPr>
        <w:t>an adalah</w:t>
      </w:r>
      <w:r w:rsidRPr="00A24F32">
        <w:rPr>
          <w:rFonts w:ascii="Arial" w:hAnsi="Arial" w:cs="Arial"/>
          <w:sz w:val="20"/>
        </w:rPr>
        <w:t xml:space="preserve"> (1) menganalisis dampak kebijakan </w:t>
      </w:r>
      <w:r w:rsidR="00470445" w:rsidRPr="00A24F32">
        <w:rPr>
          <w:rFonts w:ascii="Arial" w:hAnsi="Arial" w:cs="Arial"/>
          <w:sz w:val="20"/>
        </w:rPr>
        <w:t xml:space="preserve">pajak ekspor dan </w:t>
      </w:r>
      <w:r w:rsidRPr="00A24F32">
        <w:rPr>
          <w:rFonts w:ascii="Arial" w:hAnsi="Arial" w:cs="Arial"/>
          <w:sz w:val="20"/>
        </w:rPr>
        <w:t xml:space="preserve">tarif </w:t>
      </w:r>
      <w:r w:rsidR="00470445" w:rsidRPr="00A24F32">
        <w:rPr>
          <w:rFonts w:ascii="Arial" w:hAnsi="Arial" w:cs="Arial"/>
          <w:sz w:val="20"/>
        </w:rPr>
        <w:t xml:space="preserve">impor </w:t>
      </w:r>
      <w:r w:rsidRPr="00A24F32">
        <w:rPr>
          <w:rFonts w:ascii="Arial" w:hAnsi="Arial" w:cs="Arial"/>
          <w:sz w:val="20"/>
        </w:rPr>
        <w:t>terhadap kesejahteraan produsen dan konsumen kakao di Indonesia dan (2) merumuskan kebijakan untuk perbaikan kesejahteraan produsen dan konsumen kakao di Indonesia.</w:t>
      </w:r>
    </w:p>
    <w:p w:rsidR="000F55E0" w:rsidRPr="00A24F32" w:rsidRDefault="008105D7" w:rsidP="00C94A6F">
      <w:pPr>
        <w:pStyle w:val="A04-subjudul"/>
        <w:spacing w:before="480" w:after="360"/>
        <w:rPr>
          <w:rFonts w:ascii="Arial" w:hAnsi="Arial" w:cs="Arial"/>
          <w:sz w:val="20"/>
        </w:rPr>
      </w:pPr>
      <w:r w:rsidRPr="00A24F32">
        <w:rPr>
          <w:rFonts w:ascii="Arial" w:hAnsi="Arial" w:cs="Arial"/>
          <w:sz w:val="20"/>
        </w:rPr>
        <w:t>METODE PENELITIAN</w:t>
      </w:r>
    </w:p>
    <w:p w:rsidR="00063D1D" w:rsidRPr="00A24F32" w:rsidRDefault="00C76667" w:rsidP="00C94A6F">
      <w:pPr>
        <w:pStyle w:val="A04-subsub"/>
        <w:spacing w:before="0" w:after="120"/>
        <w:rPr>
          <w:rFonts w:ascii="Arial" w:hAnsi="Arial" w:cs="Arial"/>
          <w:sz w:val="20"/>
          <w:lang w:val="id-ID"/>
        </w:rPr>
      </w:pPr>
      <w:r w:rsidRPr="00A24F32">
        <w:rPr>
          <w:rFonts w:ascii="Arial" w:hAnsi="Arial" w:cs="Arial"/>
          <w:sz w:val="20"/>
        </w:rPr>
        <w:t>Kerangka Pemikiran</w:t>
      </w:r>
    </w:p>
    <w:p w:rsidR="00063D1D" w:rsidRPr="00CF5EED" w:rsidRDefault="00EB16A8" w:rsidP="00C94A6F">
      <w:pPr>
        <w:pStyle w:val="A04-normal"/>
        <w:spacing w:after="120"/>
        <w:ind w:firstLine="284"/>
        <w:rPr>
          <w:rFonts w:ascii="Arial" w:hAnsi="Arial" w:cs="Arial"/>
          <w:sz w:val="20"/>
        </w:rPr>
      </w:pPr>
      <w:r w:rsidRPr="00CF5EED">
        <w:rPr>
          <w:rFonts w:ascii="Arial" w:hAnsi="Arial" w:cs="Arial"/>
          <w:sz w:val="20"/>
        </w:rPr>
        <w:t xml:space="preserve">Teori perdagangan internasional diawali dari pandangan </w:t>
      </w:r>
      <w:r w:rsidR="0062267F" w:rsidRPr="00CF5EED">
        <w:rPr>
          <w:rFonts w:ascii="Arial" w:hAnsi="Arial" w:cs="Arial"/>
          <w:i/>
          <w:sz w:val="20"/>
        </w:rPr>
        <w:t>M</w:t>
      </w:r>
      <w:r w:rsidRPr="00CF5EED">
        <w:rPr>
          <w:rFonts w:ascii="Arial" w:hAnsi="Arial" w:cs="Arial"/>
          <w:i/>
          <w:sz w:val="20"/>
        </w:rPr>
        <w:t>erkantilisme</w:t>
      </w:r>
      <w:r w:rsidRPr="00CF5EED">
        <w:rPr>
          <w:rFonts w:ascii="Arial" w:hAnsi="Arial" w:cs="Arial"/>
          <w:sz w:val="20"/>
        </w:rPr>
        <w:t xml:space="preserve"> yang berpendapat bahwa penekanan perdagangan internasional terletak pada kesempatan memperoleh surplus penerimaan dalam neraca transaksi berjalan (</w:t>
      </w:r>
      <w:r w:rsidRPr="00CF5EED">
        <w:rPr>
          <w:rFonts w:ascii="Arial" w:hAnsi="Arial" w:cs="Arial"/>
          <w:i/>
          <w:sz w:val="20"/>
        </w:rPr>
        <w:t>current account</w:t>
      </w:r>
      <w:r w:rsidRPr="00CF5EED">
        <w:rPr>
          <w:rFonts w:ascii="Arial" w:hAnsi="Arial" w:cs="Arial"/>
          <w:sz w:val="20"/>
        </w:rPr>
        <w:t xml:space="preserve">). Kegiatan produksi dalam </w:t>
      </w:r>
      <w:r w:rsidRPr="00CF5EED">
        <w:rPr>
          <w:rFonts w:ascii="Arial" w:hAnsi="Arial" w:cs="Arial"/>
          <w:sz w:val="20"/>
        </w:rPr>
        <w:t>negeri dan ekspor harus digenjot melalui rang</w:t>
      </w:r>
      <w:r w:rsidR="00CF5EED">
        <w:rPr>
          <w:rFonts w:ascii="Arial" w:hAnsi="Arial" w:cs="Arial"/>
          <w:sz w:val="20"/>
          <w:lang w:val="id-ID"/>
        </w:rPr>
        <w:t>-</w:t>
      </w:r>
      <w:r w:rsidRPr="00CF5EED">
        <w:rPr>
          <w:rFonts w:ascii="Arial" w:hAnsi="Arial" w:cs="Arial"/>
          <w:sz w:val="20"/>
        </w:rPr>
        <w:t>sangan subsidi dan fasilitas dari pemerintah. Sebaliknya</w:t>
      </w:r>
      <w:r w:rsidR="0062267F">
        <w:rPr>
          <w:rFonts w:ascii="Arial" w:hAnsi="Arial" w:cs="Arial"/>
          <w:sz w:val="20"/>
        </w:rPr>
        <w:t>,</w:t>
      </w:r>
      <w:r w:rsidRPr="00CF5EED">
        <w:rPr>
          <w:rFonts w:ascii="Arial" w:hAnsi="Arial" w:cs="Arial"/>
          <w:sz w:val="20"/>
        </w:rPr>
        <w:t xml:space="preserve"> impor harus dibatasi melalui hambatan yang bersifat proteksi. Sasaran utama adalah bagaimana mengupayakan surplus per</w:t>
      </w:r>
      <w:r w:rsidR="00CF5EED">
        <w:rPr>
          <w:rFonts w:ascii="Arial" w:hAnsi="Arial" w:cs="Arial"/>
          <w:sz w:val="20"/>
          <w:lang w:val="id-ID"/>
        </w:rPr>
        <w:t>-</w:t>
      </w:r>
      <w:r w:rsidRPr="00CF5EED">
        <w:rPr>
          <w:rFonts w:ascii="Arial" w:hAnsi="Arial" w:cs="Arial"/>
          <w:sz w:val="20"/>
        </w:rPr>
        <w:t xml:space="preserve">dagangan luar negeri. Teori tersebut mendapat kritikan sehingga akhirnya teori perdagangan internasional secara umum sampai saat ini yang masih berkembang dibagi atas </w:t>
      </w:r>
      <w:r w:rsidR="0062267F">
        <w:rPr>
          <w:rFonts w:ascii="Arial" w:hAnsi="Arial" w:cs="Arial"/>
          <w:sz w:val="20"/>
        </w:rPr>
        <w:t>tiga</w:t>
      </w:r>
      <w:r w:rsidRPr="00CF5EED">
        <w:rPr>
          <w:rFonts w:ascii="Arial" w:hAnsi="Arial" w:cs="Arial"/>
          <w:sz w:val="20"/>
        </w:rPr>
        <w:t xml:space="preserve"> bag</w:t>
      </w:r>
      <w:r w:rsidR="002E7D96" w:rsidRPr="00CF5EED">
        <w:rPr>
          <w:rFonts w:ascii="Arial" w:hAnsi="Arial" w:cs="Arial"/>
          <w:sz w:val="20"/>
        </w:rPr>
        <w:t xml:space="preserve">ian, yaitu </w:t>
      </w:r>
      <w:r w:rsidR="0062267F">
        <w:rPr>
          <w:rFonts w:ascii="Arial" w:hAnsi="Arial" w:cs="Arial"/>
          <w:sz w:val="20"/>
        </w:rPr>
        <w:t>(</w:t>
      </w:r>
      <w:r w:rsidR="002E7D96" w:rsidRPr="00CF5EED">
        <w:rPr>
          <w:rFonts w:ascii="Arial" w:hAnsi="Arial" w:cs="Arial"/>
          <w:sz w:val="20"/>
        </w:rPr>
        <w:t>1</w:t>
      </w:r>
      <w:r w:rsidR="0062267F">
        <w:rPr>
          <w:rFonts w:ascii="Arial" w:hAnsi="Arial" w:cs="Arial"/>
          <w:sz w:val="20"/>
        </w:rPr>
        <w:t>)</w:t>
      </w:r>
      <w:r w:rsidR="002E7D96" w:rsidRPr="00CF5EED">
        <w:rPr>
          <w:rFonts w:ascii="Arial" w:hAnsi="Arial" w:cs="Arial"/>
          <w:sz w:val="20"/>
        </w:rPr>
        <w:t xml:space="preserve"> </w:t>
      </w:r>
      <w:r w:rsidR="0062267F">
        <w:rPr>
          <w:rFonts w:ascii="Arial" w:hAnsi="Arial" w:cs="Arial"/>
          <w:sz w:val="20"/>
        </w:rPr>
        <w:t>t</w:t>
      </w:r>
      <w:r w:rsidR="002E7D96" w:rsidRPr="00CF5EED">
        <w:rPr>
          <w:rFonts w:ascii="Arial" w:hAnsi="Arial" w:cs="Arial"/>
          <w:sz w:val="20"/>
        </w:rPr>
        <w:t xml:space="preserve">eori </w:t>
      </w:r>
      <w:r w:rsidR="00CF5EED" w:rsidRPr="00CF5EED">
        <w:rPr>
          <w:rFonts w:ascii="Arial" w:hAnsi="Arial" w:cs="Arial"/>
          <w:sz w:val="20"/>
        </w:rPr>
        <w:t>k</w:t>
      </w:r>
      <w:r w:rsidR="002E7D96" w:rsidRPr="00CF5EED">
        <w:rPr>
          <w:rFonts w:ascii="Arial" w:hAnsi="Arial" w:cs="Arial"/>
          <w:sz w:val="20"/>
        </w:rPr>
        <w:t xml:space="preserve">lasik, </w:t>
      </w:r>
      <w:r w:rsidR="0062267F">
        <w:rPr>
          <w:rFonts w:ascii="Arial" w:hAnsi="Arial" w:cs="Arial"/>
          <w:sz w:val="20"/>
        </w:rPr>
        <w:t>(</w:t>
      </w:r>
      <w:r w:rsidR="002E7D96" w:rsidRPr="00CF5EED">
        <w:rPr>
          <w:rFonts w:ascii="Arial" w:hAnsi="Arial" w:cs="Arial"/>
          <w:sz w:val="20"/>
        </w:rPr>
        <w:t>2</w:t>
      </w:r>
      <w:r w:rsidR="0062267F">
        <w:rPr>
          <w:rFonts w:ascii="Arial" w:hAnsi="Arial" w:cs="Arial"/>
          <w:sz w:val="20"/>
        </w:rPr>
        <w:t>)</w:t>
      </w:r>
      <w:r w:rsidR="002E7D96" w:rsidRPr="00CF5EED">
        <w:rPr>
          <w:rFonts w:ascii="Arial" w:hAnsi="Arial" w:cs="Arial"/>
          <w:sz w:val="20"/>
        </w:rPr>
        <w:t xml:space="preserve"> </w:t>
      </w:r>
      <w:r w:rsidR="0062267F">
        <w:rPr>
          <w:rFonts w:ascii="Arial" w:hAnsi="Arial" w:cs="Arial"/>
          <w:sz w:val="20"/>
        </w:rPr>
        <w:t>t</w:t>
      </w:r>
      <w:r w:rsidR="00CF5EED" w:rsidRPr="00CF5EED">
        <w:rPr>
          <w:rFonts w:ascii="Arial" w:hAnsi="Arial" w:cs="Arial"/>
          <w:sz w:val="20"/>
        </w:rPr>
        <w:t xml:space="preserve">eori modern, dan </w:t>
      </w:r>
      <w:r w:rsidR="0062267F">
        <w:rPr>
          <w:rFonts w:ascii="Arial" w:hAnsi="Arial" w:cs="Arial"/>
          <w:sz w:val="20"/>
        </w:rPr>
        <w:t>(3)</w:t>
      </w:r>
      <w:r w:rsidR="00CF5EED" w:rsidRPr="00CF5EED">
        <w:rPr>
          <w:rFonts w:ascii="Arial" w:hAnsi="Arial" w:cs="Arial"/>
          <w:sz w:val="20"/>
        </w:rPr>
        <w:t xml:space="preserve"> </w:t>
      </w:r>
      <w:r w:rsidR="0062267F">
        <w:rPr>
          <w:rFonts w:ascii="Arial" w:hAnsi="Arial" w:cs="Arial"/>
          <w:sz w:val="20"/>
        </w:rPr>
        <w:t>t</w:t>
      </w:r>
      <w:r w:rsidR="00CF5EED" w:rsidRPr="00CF5EED">
        <w:rPr>
          <w:rFonts w:ascii="Arial" w:hAnsi="Arial" w:cs="Arial"/>
          <w:sz w:val="20"/>
        </w:rPr>
        <w:t>eori k</w:t>
      </w:r>
      <w:r w:rsidRPr="00CF5EED">
        <w:rPr>
          <w:rFonts w:ascii="Arial" w:hAnsi="Arial" w:cs="Arial"/>
          <w:sz w:val="20"/>
        </w:rPr>
        <w:t>eunggulan</w:t>
      </w:r>
      <w:r w:rsidR="00CF5EED" w:rsidRPr="00CF5EED">
        <w:rPr>
          <w:rFonts w:ascii="Arial" w:hAnsi="Arial" w:cs="Arial"/>
          <w:sz w:val="20"/>
        </w:rPr>
        <w:t xml:space="preserve"> k</w:t>
      </w:r>
      <w:r w:rsidRPr="00CF5EED">
        <w:rPr>
          <w:rFonts w:ascii="Arial" w:hAnsi="Arial" w:cs="Arial"/>
          <w:sz w:val="20"/>
        </w:rPr>
        <w:t>ompetitif. Model perdagangan klasik kemudian dikembangkan oleh ekonom Swedia Eli Heckscher dan Bertil Ohlin yang dikenal dengan teori Heckscher-Ohlin</w:t>
      </w:r>
      <w:r w:rsidR="009B5714" w:rsidRPr="00CF5EED">
        <w:rPr>
          <w:rFonts w:ascii="Arial" w:hAnsi="Arial" w:cs="Arial"/>
          <w:sz w:val="20"/>
        </w:rPr>
        <w:t xml:space="preserve"> </w:t>
      </w:r>
      <w:r w:rsidRPr="00CF5EED">
        <w:rPr>
          <w:rFonts w:ascii="Arial" w:hAnsi="Arial" w:cs="Arial"/>
          <w:sz w:val="20"/>
        </w:rPr>
        <w:t>(</w:t>
      </w:r>
      <w:r w:rsidRPr="00CF5EED">
        <w:rPr>
          <w:rFonts w:ascii="Arial" w:hAnsi="Arial" w:cs="Arial"/>
          <w:spacing w:val="-2"/>
          <w:sz w:val="20"/>
        </w:rPr>
        <w:t>Halwani dan Tjiptoherijanto 1993; Salvatore 1995;</w:t>
      </w:r>
      <w:r w:rsidRPr="00CF5EED">
        <w:rPr>
          <w:rFonts w:ascii="Arial" w:hAnsi="Arial" w:cs="Arial"/>
          <w:sz w:val="20"/>
        </w:rPr>
        <w:t xml:space="preserve"> Sukmananto 2007; Oktaviani dan Novianti 2009</w:t>
      </w:r>
      <w:r w:rsidR="0062267F">
        <w:rPr>
          <w:rFonts w:ascii="Arial" w:hAnsi="Arial" w:cs="Arial"/>
          <w:sz w:val="20"/>
        </w:rPr>
        <w:t>;</w:t>
      </w:r>
      <w:r w:rsidR="0062267F" w:rsidRPr="0062267F">
        <w:rPr>
          <w:rFonts w:ascii="Arial" w:hAnsi="Arial" w:cs="Arial"/>
          <w:sz w:val="20"/>
        </w:rPr>
        <w:t xml:space="preserve"> </w:t>
      </w:r>
      <w:r w:rsidR="0062267F">
        <w:rPr>
          <w:rFonts w:ascii="Arial" w:hAnsi="Arial" w:cs="Arial"/>
          <w:sz w:val="20"/>
        </w:rPr>
        <w:t>Apridar 2012</w:t>
      </w:r>
      <w:r w:rsidRPr="00CF5EED">
        <w:rPr>
          <w:rFonts w:ascii="Arial" w:hAnsi="Arial" w:cs="Arial"/>
          <w:sz w:val="20"/>
        </w:rPr>
        <w:t>).</w:t>
      </w:r>
    </w:p>
    <w:p w:rsidR="00EB16A8" w:rsidRPr="00A24F32" w:rsidRDefault="00EB16A8" w:rsidP="00C94A6F">
      <w:pPr>
        <w:spacing w:after="120"/>
        <w:rPr>
          <w:rFonts w:ascii="Arial" w:hAnsi="Arial" w:cs="Arial"/>
        </w:rPr>
      </w:pPr>
      <w:r w:rsidRPr="00A24F32">
        <w:rPr>
          <w:rFonts w:ascii="Arial" w:hAnsi="Arial" w:cs="Arial"/>
        </w:rPr>
        <w:t>Alasan suatu negara terlibat dalam perdagangan internasional ada dua. Pertama, suatu negara terlibat dalam perdagangan karena setiap negara berbeda satu dengan yang lainnya. Negara, seperti halnya individu, dapat memperoleh manfaat dari perbedaan dengan melakukan kesepakatan untuk menghasilkan sesuatu yang dapat dilakukan dengan baik. Kedua, suatu negara melakukan perdagangan untuk mencapai skala ekonomi dalam produksi. Jika setiap negara hanya menghasilkan beberapa jenis produk tertentu, maka setiap negara dapat menghasilkan produk dalam skala yang leb</w:t>
      </w:r>
      <w:r w:rsidR="0062267F">
        <w:rPr>
          <w:rFonts w:ascii="Arial" w:hAnsi="Arial" w:cs="Arial"/>
        </w:rPr>
        <w:t>ih besar dan lebih efisien dari</w:t>
      </w:r>
      <w:r w:rsidRPr="00A24F32">
        <w:rPr>
          <w:rFonts w:ascii="Arial" w:hAnsi="Arial" w:cs="Arial"/>
        </w:rPr>
        <w:t>pada jika mencoba menghasilkan semua produk yang dibutuhkan (Krugman dan Obstfeld 2003).</w:t>
      </w:r>
    </w:p>
    <w:p w:rsidR="005410E5" w:rsidRPr="00A24F32" w:rsidRDefault="005E6F6D" w:rsidP="00C94A6F">
      <w:pPr>
        <w:spacing w:after="120"/>
        <w:rPr>
          <w:rFonts w:ascii="Arial" w:hAnsi="Arial" w:cs="Arial"/>
        </w:rPr>
      </w:pPr>
      <w:r w:rsidRPr="00A24F32">
        <w:rPr>
          <w:rFonts w:ascii="Arial" w:hAnsi="Arial" w:cs="Arial"/>
        </w:rPr>
        <w:t xml:space="preserve">Kebijakan perdagangan dapat dilaksanakan di bidang ekspor maupun di bidang impor. Tarif merupakan bentuk kebijakan perdagangan yang paling tua dan hambatan perdagangan paling transparan, yang secara tradisional digunakan sebagai sumber penerimaan pemerintah. Ada dua macam </w:t>
      </w:r>
      <w:r w:rsidR="0062267F">
        <w:rPr>
          <w:rFonts w:ascii="Arial" w:hAnsi="Arial" w:cs="Arial"/>
        </w:rPr>
        <w:t>tarif,</w:t>
      </w:r>
      <w:r w:rsidRPr="00A24F32">
        <w:rPr>
          <w:rFonts w:ascii="Arial" w:hAnsi="Arial" w:cs="Arial"/>
        </w:rPr>
        <w:t xml:space="preserve"> yaitu tarif ekspor (pajak ekspor/bea keluar) dan tarif impor (bea masuk).</w:t>
      </w:r>
    </w:p>
    <w:p w:rsidR="00B307DC" w:rsidRPr="00A24F32" w:rsidRDefault="00B307DC" w:rsidP="00C94A6F">
      <w:pPr>
        <w:spacing w:after="120"/>
        <w:ind w:firstLine="284"/>
        <w:rPr>
          <w:rFonts w:ascii="Arial" w:hAnsi="Arial" w:cs="Arial"/>
        </w:rPr>
      </w:pPr>
      <w:r w:rsidRPr="00A24F32">
        <w:rPr>
          <w:rFonts w:ascii="Arial" w:hAnsi="Arial" w:cs="Arial"/>
        </w:rPr>
        <w:t>Pajak ekspor adalah pajak tidak langsung yang dikenakan atas barang-barang yang diekspor. Besarnya pajak ekspor berbeda-beda tergantung kebijakan yang diterapkan oleh pemerintah (Sukmananto 2007). Pemberlakuan pajak ekspor bagi suatu negara besar akan menyebabkan penurunan harga produk, penu</w:t>
      </w:r>
      <w:r w:rsidR="0062267F">
        <w:rPr>
          <w:rFonts w:ascii="Arial" w:hAnsi="Arial" w:cs="Arial"/>
        </w:rPr>
        <w:t>-</w:t>
      </w:r>
      <w:r w:rsidRPr="00A24F32">
        <w:rPr>
          <w:rFonts w:ascii="Arial" w:hAnsi="Arial" w:cs="Arial"/>
        </w:rPr>
        <w:t>runan produksi domestik, peningkatan konsumsi domestik, dan penurunan volume ekspor. Sebaliknya</w:t>
      </w:r>
      <w:r w:rsidR="0062267F">
        <w:rPr>
          <w:rFonts w:ascii="Arial" w:hAnsi="Arial" w:cs="Arial"/>
        </w:rPr>
        <w:t>,</w:t>
      </w:r>
      <w:r w:rsidRPr="00A24F32">
        <w:rPr>
          <w:rFonts w:ascii="Arial" w:hAnsi="Arial" w:cs="Arial"/>
        </w:rPr>
        <w:t xml:space="preserve"> di negara pengimpor terjadi kenaikan harga yang mendorong kenaikan produksi dan penurunan konsumsi, serta penurunan volume impor. </w:t>
      </w:r>
      <w:r w:rsidR="00364422" w:rsidRPr="00A24F32">
        <w:rPr>
          <w:rFonts w:ascii="Arial" w:hAnsi="Arial" w:cs="Arial"/>
        </w:rPr>
        <w:t>Pemberlakuan pajak ekspor u</w:t>
      </w:r>
      <w:r w:rsidRPr="00A24F32">
        <w:rPr>
          <w:rFonts w:ascii="Arial" w:hAnsi="Arial" w:cs="Arial"/>
        </w:rPr>
        <w:t>ntuk negara kecil akan menyebabkan harga yang diterima produsen domestik menjadi lebih rendah dari harga dunia sebesar pajak yang diberlakukan (Herjanto 2003).</w:t>
      </w:r>
    </w:p>
    <w:p w:rsidR="008F1B80" w:rsidRPr="00C404E1" w:rsidRDefault="00C02232" w:rsidP="00C94A6F">
      <w:pPr>
        <w:spacing w:after="120"/>
        <w:ind w:firstLine="284"/>
        <w:rPr>
          <w:rFonts w:ascii="Arial" w:hAnsi="Arial" w:cs="Arial"/>
        </w:rPr>
      </w:pPr>
      <w:r w:rsidRPr="00A24F32">
        <w:rPr>
          <w:rFonts w:ascii="Arial" w:hAnsi="Arial" w:cs="Arial"/>
        </w:rPr>
        <w:lastRenderedPageBreak/>
        <w:t xml:space="preserve">Dampak pemberlakuan kebijakan pajak ekspor dapat dilihat dari Gambar 1 berikut. Penerapan pajak ekspor terhadap suatu produk di negara pengekspor </w:t>
      </w:r>
      <w:r w:rsidR="000415F1" w:rsidRPr="00A24F32">
        <w:rPr>
          <w:rFonts w:ascii="Arial" w:hAnsi="Arial" w:cs="Arial"/>
        </w:rPr>
        <w:t xml:space="preserve">dengan asumsi negara besar </w:t>
      </w:r>
      <w:r w:rsidRPr="00A24F32">
        <w:rPr>
          <w:rFonts w:ascii="Arial" w:hAnsi="Arial" w:cs="Arial"/>
        </w:rPr>
        <w:t>menyebabkan penurunan harga produk domestik, peningkatan biaya ekspor, naiknya konsumsi domestik, penurunan produksi domestik sehingga volume ekspor berkurang dan adanya penerimaan pemerintah dari pajak. Se</w:t>
      </w:r>
      <w:r w:rsidR="00C21C81">
        <w:rPr>
          <w:rFonts w:ascii="Arial" w:hAnsi="Arial" w:cs="Arial"/>
        </w:rPr>
        <w:t>mentara,</w:t>
      </w:r>
      <w:r w:rsidRPr="00A24F32">
        <w:rPr>
          <w:rFonts w:ascii="Arial" w:hAnsi="Arial" w:cs="Arial"/>
        </w:rPr>
        <w:t xml:space="preserve"> di negara pengimpor terjadi kenaikan harga produk, peningkatan produksi </w:t>
      </w:r>
      <w:r w:rsidR="00C21C81">
        <w:rPr>
          <w:rFonts w:ascii="Arial" w:hAnsi="Arial" w:cs="Arial"/>
        </w:rPr>
        <w:t>domestic,</w:t>
      </w:r>
      <w:r w:rsidRPr="00A24F32">
        <w:rPr>
          <w:rFonts w:ascii="Arial" w:hAnsi="Arial" w:cs="Arial"/>
        </w:rPr>
        <w:t xml:space="preserve"> dan penurunan konsumsi sehingga menyebabkan penurunan volume impor.</w:t>
      </w:r>
    </w:p>
    <w:p w:rsidR="003000FB" w:rsidRPr="00C404E1" w:rsidRDefault="00DD4076" w:rsidP="00C94A6F">
      <w:pPr>
        <w:pStyle w:val="Caption"/>
        <w:spacing w:before="0"/>
        <w:ind w:firstLine="284"/>
        <w:rPr>
          <w:rFonts w:ascii="Arial" w:hAnsi="Arial" w:cs="Arial"/>
          <w:b w:val="0"/>
        </w:rPr>
      </w:pPr>
      <w:r>
        <w:rPr>
          <w:noProof/>
          <w:lang w:val="id-ID" w:eastAsia="id-ID"/>
        </w:rPr>
        <mc:AlternateContent>
          <mc:Choice Requires="wps">
            <w:drawing>
              <wp:anchor distT="0" distB="0" distL="114300" distR="114300" simplePos="0" relativeHeight="251654144" behindDoc="0" locked="0" layoutInCell="1" allowOverlap="1" wp14:anchorId="6576B554" wp14:editId="161731F5">
                <wp:simplePos x="0" y="0"/>
                <wp:positionH relativeFrom="margin">
                  <wp:posOffset>-5080</wp:posOffset>
                </wp:positionH>
                <wp:positionV relativeFrom="margin">
                  <wp:posOffset>3510915</wp:posOffset>
                </wp:positionV>
                <wp:extent cx="5753735" cy="5196840"/>
                <wp:effectExtent l="0" t="0" r="18415" b="38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519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15" w:rsidRDefault="00ED1815" w:rsidP="008709C9">
                            <w:pPr>
                              <w:spacing w:before="240"/>
                              <w:ind w:firstLine="0"/>
                              <w:jc w:val="center"/>
                            </w:pPr>
                            <w:r w:rsidRPr="002C206F">
                              <w:rPr>
                                <w:noProof/>
                                <w:lang w:val="id-ID" w:eastAsia="id-ID"/>
                              </w:rPr>
                              <w:drawing>
                                <wp:inline distT="0" distB="0" distL="0" distR="0" wp14:anchorId="739732FF" wp14:editId="0A8C584D">
                                  <wp:extent cx="4937760" cy="2874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7760" cy="2874645"/>
                                          </a:xfrm>
                                          <a:prstGeom prst="rect">
                                            <a:avLst/>
                                          </a:prstGeom>
                                          <a:noFill/>
                                          <a:ln>
                                            <a:noFill/>
                                          </a:ln>
                                        </pic:spPr>
                                      </pic:pic>
                                    </a:graphicData>
                                  </a:graphic>
                                </wp:inline>
                              </w:drawing>
                            </w:r>
                          </w:p>
                          <w:p w:rsidR="00ED1815" w:rsidRPr="00C21C81" w:rsidRDefault="00ED1815" w:rsidP="00C404E1">
                            <w:pPr>
                              <w:pStyle w:val="Caption"/>
                              <w:spacing w:before="0"/>
                              <w:ind w:left="851" w:firstLine="0"/>
                              <w:rPr>
                                <w:rFonts w:ascii="Arial" w:hAnsi="Arial" w:cs="Arial"/>
                                <w:b w:val="0"/>
                                <w:sz w:val="18"/>
                              </w:rPr>
                            </w:pPr>
                            <w:r>
                              <w:rPr>
                                <w:rFonts w:ascii="Arial" w:hAnsi="Arial" w:cs="Arial"/>
                                <w:b w:val="0"/>
                                <w:sz w:val="18"/>
                              </w:rPr>
                              <w:t>Sumber: Tweeten</w:t>
                            </w:r>
                            <w:r w:rsidRPr="00C404E1">
                              <w:rPr>
                                <w:rFonts w:ascii="Arial" w:hAnsi="Arial" w:cs="Arial"/>
                                <w:b w:val="0"/>
                                <w:sz w:val="18"/>
                              </w:rPr>
                              <w:t xml:space="preserve"> </w:t>
                            </w:r>
                            <w:r>
                              <w:rPr>
                                <w:rFonts w:ascii="Arial" w:hAnsi="Arial" w:cs="Arial"/>
                                <w:b w:val="0"/>
                                <w:sz w:val="18"/>
                              </w:rPr>
                              <w:t>(</w:t>
                            </w:r>
                            <w:r w:rsidRPr="00C404E1">
                              <w:rPr>
                                <w:rFonts w:ascii="Arial" w:hAnsi="Arial" w:cs="Arial"/>
                                <w:b w:val="0"/>
                                <w:sz w:val="18"/>
                              </w:rPr>
                              <w:t>1992</w:t>
                            </w:r>
                            <w:r>
                              <w:rPr>
                                <w:rFonts w:ascii="Arial" w:hAnsi="Arial" w:cs="Arial"/>
                                <w:b w:val="0"/>
                                <w:sz w:val="18"/>
                              </w:rPr>
                              <w:t>)</w:t>
                            </w:r>
                          </w:p>
                          <w:p w:rsidR="00ED1815" w:rsidRPr="00C404E1" w:rsidRDefault="00ED1815" w:rsidP="00C404E1">
                            <w:pPr>
                              <w:pStyle w:val="Caption"/>
                              <w:spacing w:before="0" w:after="360"/>
                              <w:jc w:val="center"/>
                              <w:rPr>
                                <w:rFonts w:ascii="Arial" w:hAnsi="Arial" w:cs="Arial"/>
                                <w:b w:val="0"/>
                              </w:rPr>
                            </w:pPr>
                            <w:r w:rsidRPr="00A24F32">
                              <w:rPr>
                                <w:rFonts w:ascii="Arial" w:hAnsi="Arial" w:cs="Arial"/>
                                <w:b w:val="0"/>
                              </w:rPr>
                              <w:t xml:space="preserve">Gambar </w:t>
                            </w:r>
                            <w:r w:rsidRPr="00A24F32">
                              <w:rPr>
                                <w:rFonts w:ascii="Arial" w:hAnsi="Arial" w:cs="Arial"/>
                                <w:b w:val="0"/>
                              </w:rPr>
                              <w:fldChar w:fldCharType="begin"/>
                            </w:r>
                            <w:r w:rsidRPr="00A24F32">
                              <w:rPr>
                                <w:rFonts w:ascii="Arial" w:hAnsi="Arial" w:cs="Arial"/>
                                <w:b w:val="0"/>
                              </w:rPr>
                              <w:instrText xml:space="preserve"> SEQ Gambar \* ARABIC </w:instrText>
                            </w:r>
                            <w:r w:rsidRPr="00A24F32">
                              <w:rPr>
                                <w:rFonts w:ascii="Arial" w:hAnsi="Arial" w:cs="Arial"/>
                                <w:b w:val="0"/>
                              </w:rPr>
                              <w:fldChar w:fldCharType="separate"/>
                            </w:r>
                            <w:r w:rsidR="00723449">
                              <w:rPr>
                                <w:rFonts w:ascii="Arial" w:hAnsi="Arial" w:cs="Arial"/>
                                <w:b w:val="0"/>
                                <w:noProof/>
                              </w:rPr>
                              <w:t>1</w:t>
                            </w:r>
                            <w:r w:rsidRPr="00A24F32">
                              <w:rPr>
                                <w:rFonts w:ascii="Arial" w:hAnsi="Arial" w:cs="Arial"/>
                                <w:b w:val="0"/>
                              </w:rPr>
                              <w:fldChar w:fldCharType="end"/>
                            </w:r>
                            <w:r>
                              <w:rPr>
                                <w:rFonts w:ascii="Arial" w:hAnsi="Arial" w:cs="Arial"/>
                                <w:b w:val="0"/>
                              </w:rPr>
                              <w:t>.</w:t>
                            </w:r>
                            <w:r w:rsidRPr="00A24F32">
                              <w:rPr>
                                <w:rFonts w:ascii="Arial" w:hAnsi="Arial" w:cs="Arial"/>
                                <w:b w:val="0"/>
                              </w:rPr>
                              <w:t xml:space="preserve"> Dampak pemberlakuan pajak ekspor</w:t>
                            </w:r>
                          </w:p>
                          <w:p w:rsidR="00ED1815" w:rsidRPr="00A24F32" w:rsidRDefault="00ED1815" w:rsidP="00941437">
                            <w:pPr>
                              <w:pStyle w:val="Caption"/>
                              <w:spacing w:before="0"/>
                              <w:ind w:left="851" w:hanging="851"/>
                              <w:rPr>
                                <w:rFonts w:ascii="Arial" w:hAnsi="Arial" w:cs="Arial"/>
                                <w:b w:val="0"/>
                              </w:rPr>
                            </w:pPr>
                            <w:r w:rsidRPr="00A24F32">
                              <w:rPr>
                                <w:rFonts w:ascii="Arial" w:hAnsi="Arial" w:cs="Arial"/>
                                <w:b w:val="0"/>
                              </w:rPr>
                              <w:t xml:space="preserve">Tabel </w:t>
                            </w:r>
                            <w:r w:rsidRPr="00A24F32">
                              <w:rPr>
                                <w:rFonts w:ascii="Arial" w:hAnsi="Arial" w:cs="Arial"/>
                                <w:b w:val="0"/>
                              </w:rPr>
                              <w:fldChar w:fldCharType="begin"/>
                            </w:r>
                            <w:r w:rsidRPr="00A24F32">
                              <w:rPr>
                                <w:rFonts w:ascii="Arial" w:hAnsi="Arial" w:cs="Arial"/>
                                <w:b w:val="0"/>
                              </w:rPr>
                              <w:instrText xml:space="preserve"> SEQ Tabel \* ARABIC </w:instrText>
                            </w:r>
                            <w:r w:rsidRPr="00A24F32">
                              <w:rPr>
                                <w:rFonts w:ascii="Arial" w:hAnsi="Arial" w:cs="Arial"/>
                                <w:b w:val="0"/>
                              </w:rPr>
                              <w:fldChar w:fldCharType="separate"/>
                            </w:r>
                            <w:r w:rsidR="00723449">
                              <w:rPr>
                                <w:rFonts w:ascii="Arial" w:hAnsi="Arial" w:cs="Arial"/>
                                <w:b w:val="0"/>
                                <w:noProof/>
                              </w:rPr>
                              <w:t>1</w:t>
                            </w:r>
                            <w:r w:rsidRPr="00A24F32">
                              <w:rPr>
                                <w:rFonts w:ascii="Arial" w:hAnsi="Arial" w:cs="Arial"/>
                                <w:b w:val="0"/>
                              </w:rPr>
                              <w:fldChar w:fldCharType="end"/>
                            </w:r>
                            <w:r>
                              <w:rPr>
                                <w:rFonts w:ascii="Arial" w:hAnsi="Arial" w:cs="Arial"/>
                                <w:b w:val="0"/>
                                <w:lang w:val="id-ID"/>
                              </w:rPr>
                              <w:t>.</w:t>
                            </w:r>
                            <w:r>
                              <w:rPr>
                                <w:rFonts w:ascii="Arial" w:hAnsi="Arial" w:cs="Arial"/>
                                <w:b w:val="0"/>
                              </w:rPr>
                              <w:tab/>
                            </w:r>
                            <w:r w:rsidRPr="00A24F32">
                              <w:rPr>
                                <w:rFonts w:ascii="Arial" w:hAnsi="Arial" w:cs="Arial"/>
                                <w:b w:val="0"/>
                              </w:rPr>
                              <w:t>Dampak kebijakan pemberlakuan pajak ekspor terhadap kesejahteraan masyarakat di negara</w:t>
                            </w:r>
                            <w:r>
                              <w:rPr>
                                <w:rFonts w:ascii="Arial" w:hAnsi="Arial" w:cs="Arial"/>
                                <w:b w:val="0"/>
                              </w:rPr>
                              <w:t xml:space="preserve"> </w:t>
                            </w:r>
                            <w:r w:rsidRPr="00A24F32">
                              <w:rPr>
                                <w:rFonts w:ascii="Arial" w:hAnsi="Arial" w:cs="Arial"/>
                                <w:b w:val="0"/>
                              </w:rPr>
                              <w:t>pengekspor dan pengimpor</w:t>
                            </w:r>
                          </w:p>
                          <w:tbl>
                            <w:tblPr>
                              <w:tblW w:w="4976" w:type="pct"/>
                              <w:tblBorders>
                                <w:top w:val="single" w:sz="4" w:space="0" w:color="auto"/>
                                <w:bottom w:val="single" w:sz="4" w:space="0" w:color="auto"/>
                                <w:insideH w:val="single" w:sz="4" w:space="0" w:color="auto"/>
                              </w:tblBorders>
                              <w:tblLook w:val="04A0" w:firstRow="1" w:lastRow="0" w:firstColumn="1" w:lastColumn="0" w:noHBand="0" w:noVBand="1"/>
                            </w:tblPr>
                            <w:tblGrid>
                              <w:gridCol w:w="3686"/>
                              <w:gridCol w:w="2967"/>
                              <w:gridCol w:w="2365"/>
                            </w:tblGrid>
                            <w:tr w:rsidR="00ED1815" w:rsidRPr="00A24F32" w:rsidTr="00CC5379">
                              <w:tc>
                                <w:tcPr>
                                  <w:tcW w:w="2044" w:type="pct"/>
                                  <w:tcBorders>
                                    <w:bottom w:val="single" w:sz="4" w:space="0" w:color="auto"/>
                                  </w:tcBorders>
                                  <w:vAlign w:val="center"/>
                                </w:tcPr>
                                <w:p w:rsidR="00ED1815" w:rsidRPr="00A24F32" w:rsidRDefault="00ED1815" w:rsidP="00CC5379">
                                  <w:pPr>
                                    <w:pStyle w:val="Caption"/>
                                    <w:spacing w:before="40" w:after="40"/>
                                    <w:ind w:firstLine="0"/>
                                    <w:jc w:val="center"/>
                                    <w:rPr>
                                      <w:rFonts w:ascii="Arial" w:hAnsi="Arial" w:cs="Arial"/>
                                      <w:b w:val="0"/>
                                    </w:rPr>
                                  </w:pPr>
                                  <w:r w:rsidRPr="00A24F32">
                                    <w:rPr>
                                      <w:rFonts w:ascii="Arial" w:hAnsi="Arial" w:cs="Arial"/>
                                      <w:b w:val="0"/>
                                    </w:rPr>
                                    <w:t>Jenis perubahan</w:t>
                                  </w:r>
                                </w:p>
                              </w:tc>
                              <w:tc>
                                <w:tcPr>
                                  <w:tcW w:w="1645" w:type="pct"/>
                                  <w:tcBorders>
                                    <w:bottom w:val="single" w:sz="4" w:space="0" w:color="auto"/>
                                  </w:tcBorders>
                                  <w:vAlign w:val="center"/>
                                </w:tcPr>
                                <w:p w:rsidR="00ED1815" w:rsidRPr="00A24F32" w:rsidRDefault="00ED1815" w:rsidP="00C21C81">
                                  <w:pPr>
                                    <w:pStyle w:val="Caption"/>
                                    <w:spacing w:before="40" w:after="40"/>
                                    <w:ind w:firstLine="0"/>
                                    <w:jc w:val="center"/>
                                    <w:rPr>
                                      <w:rFonts w:ascii="Arial" w:hAnsi="Arial" w:cs="Arial"/>
                                      <w:b w:val="0"/>
                                    </w:rPr>
                                  </w:pPr>
                                  <w:r w:rsidRPr="00A24F32">
                                    <w:rPr>
                                      <w:rFonts w:ascii="Arial" w:hAnsi="Arial" w:cs="Arial"/>
                                      <w:b w:val="0"/>
                                    </w:rPr>
                                    <w:t xml:space="preserve">Negara </w:t>
                                  </w:r>
                                  <w:r>
                                    <w:rPr>
                                      <w:rFonts w:ascii="Arial" w:hAnsi="Arial" w:cs="Arial"/>
                                      <w:b w:val="0"/>
                                    </w:rPr>
                                    <w:t>p</w:t>
                                  </w:r>
                                  <w:r w:rsidRPr="00A24F32">
                                    <w:rPr>
                                      <w:rFonts w:ascii="Arial" w:hAnsi="Arial" w:cs="Arial"/>
                                      <w:b w:val="0"/>
                                    </w:rPr>
                                    <w:t>engekspor</w:t>
                                  </w:r>
                                </w:p>
                              </w:tc>
                              <w:tc>
                                <w:tcPr>
                                  <w:tcW w:w="1311" w:type="pct"/>
                                  <w:tcBorders>
                                    <w:bottom w:val="single" w:sz="4" w:space="0" w:color="auto"/>
                                  </w:tcBorders>
                                  <w:vAlign w:val="center"/>
                                </w:tcPr>
                                <w:p w:rsidR="00ED1815" w:rsidRPr="00A24F32" w:rsidRDefault="00ED1815" w:rsidP="00C21C81">
                                  <w:pPr>
                                    <w:pStyle w:val="Caption"/>
                                    <w:spacing w:before="40" w:after="40"/>
                                    <w:ind w:firstLine="0"/>
                                    <w:jc w:val="center"/>
                                    <w:rPr>
                                      <w:rFonts w:ascii="Arial" w:hAnsi="Arial" w:cs="Arial"/>
                                      <w:b w:val="0"/>
                                    </w:rPr>
                                  </w:pPr>
                                  <w:r w:rsidRPr="00A24F32">
                                    <w:rPr>
                                      <w:rFonts w:ascii="Arial" w:hAnsi="Arial" w:cs="Arial"/>
                                      <w:b w:val="0"/>
                                    </w:rPr>
                                    <w:t xml:space="preserve">Negara </w:t>
                                  </w:r>
                                  <w:r>
                                    <w:rPr>
                                      <w:rFonts w:ascii="Arial" w:hAnsi="Arial" w:cs="Arial"/>
                                      <w:b w:val="0"/>
                                    </w:rPr>
                                    <w:t>p</w:t>
                                  </w:r>
                                  <w:r w:rsidRPr="00A24F32">
                                    <w:rPr>
                                      <w:rFonts w:ascii="Arial" w:hAnsi="Arial" w:cs="Arial"/>
                                      <w:b w:val="0"/>
                                    </w:rPr>
                                    <w:t>engimpor</w:t>
                                  </w:r>
                                </w:p>
                              </w:tc>
                            </w:tr>
                            <w:tr w:rsidR="00ED1815" w:rsidRPr="00A24F32" w:rsidTr="00CC5379">
                              <w:tc>
                                <w:tcPr>
                                  <w:tcW w:w="2044" w:type="pct"/>
                                  <w:tcBorders>
                                    <w:left w:val="nil"/>
                                    <w:bottom w:val="nil"/>
                                  </w:tcBorders>
                                </w:tcPr>
                                <w:p w:rsidR="00ED1815" w:rsidRPr="00A24F32" w:rsidRDefault="00ED1815" w:rsidP="00CC5379">
                                  <w:pPr>
                                    <w:pStyle w:val="Caption"/>
                                    <w:spacing w:before="40" w:after="40"/>
                                    <w:ind w:firstLine="0"/>
                                    <w:rPr>
                                      <w:rFonts w:ascii="Arial" w:hAnsi="Arial" w:cs="Arial"/>
                                      <w:b w:val="0"/>
                                    </w:rPr>
                                  </w:pPr>
                                  <w:r w:rsidRPr="00A24F32">
                                    <w:rPr>
                                      <w:rFonts w:ascii="Arial" w:hAnsi="Arial" w:cs="Arial"/>
                                      <w:b w:val="0"/>
                                    </w:rPr>
                                    <w:t>Surplus konsumen</w:t>
                                  </w:r>
                                </w:p>
                              </w:tc>
                              <w:tc>
                                <w:tcPr>
                                  <w:tcW w:w="1645" w:type="pct"/>
                                  <w:tcBorders>
                                    <w:bottom w:val="nil"/>
                                  </w:tcBorders>
                                </w:tcPr>
                                <w:p w:rsidR="00ED1815" w:rsidRPr="00A24F32" w:rsidRDefault="00ED1815" w:rsidP="00702DBF">
                                  <w:pPr>
                                    <w:pStyle w:val="Caption"/>
                                    <w:spacing w:before="40" w:after="40"/>
                                    <w:ind w:right="737" w:firstLine="0"/>
                                    <w:jc w:val="right"/>
                                    <w:rPr>
                                      <w:rFonts w:ascii="Arial" w:hAnsi="Arial" w:cs="Arial"/>
                                      <w:b w:val="0"/>
                                    </w:rPr>
                                  </w:pPr>
                                  <w:r w:rsidRPr="00A24F32">
                                    <w:rPr>
                                      <w:rFonts w:ascii="Arial" w:hAnsi="Arial" w:cs="Arial"/>
                                      <w:b w:val="0"/>
                                    </w:rPr>
                                    <w:t>a + b</w:t>
                                  </w:r>
                                </w:p>
                              </w:tc>
                              <w:tc>
                                <w:tcPr>
                                  <w:tcW w:w="1311" w:type="pct"/>
                                  <w:tcBorders>
                                    <w:bottom w:val="nil"/>
                                  </w:tcBorders>
                                </w:tcPr>
                                <w:p w:rsidR="00ED1815" w:rsidRPr="00A24F32" w:rsidRDefault="00ED1815" w:rsidP="00702DBF">
                                  <w:pPr>
                                    <w:pStyle w:val="Caption"/>
                                    <w:spacing w:before="40" w:after="40"/>
                                    <w:ind w:right="567" w:firstLine="0"/>
                                    <w:jc w:val="right"/>
                                    <w:rPr>
                                      <w:rFonts w:ascii="Arial" w:hAnsi="Arial" w:cs="Arial"/>
                                      <w:b w:val="0"/>
                                    </w:rPr>
                                  </w:pPr>
                                  <w:r w:rsidRPr="00A24F32">
                                    <w:rPr>
                                      <w:rFonts w:ascii="Arial" w:hAnsi="Arial" w:cs="Arial"/>
                                      <w:b w:val="0"/>
                                    </w:rPr>
                                    <w:t>-1 - 2 - 3 - 4</w:t>
                                  </w:r>
                                </w:p>
                              </w:tc>
                            </w:tr>
                            <w:tr w:rsidR="00ED1815" w:rsidRPr="00A24F32" w:rsidTr="00CC5379">
                              <w:tc>
                                <w:tcPr>
                                  <w:tcW w:w="2044" w:type="pct"/>
                                  <w:tcBorders>
                                    <w:top w:val="nil"/>
                                    <w:left w:val="nil"/>
                                    <w:bottom w:val="nil"/>
                                  </w:tcBorders>
                                </w:tcPr>
                                <w:p w:rsidR="00ED1815" w:rsidRPr="00A24F32" w:rsidRDefault="00ED1815" w:rsidP="00CC5379">
                                  <w:pPr>
                                    <w:pStyle w:val="Caption"/>
                                    <w:spacing w:before="40" w:after="40"/>
                                    <w:ind w:firstLine="0"/>
                                    <w:rPr>
                                      <w:rFonts w:ascii="Arial" w:hAnsi="Arial" w:cs="Arial"/>
                                      <w:b w:val="0"/>
                                    </w:rPr>
                                  </w:pPr>
                                  <w:r w:rsidRPr="00A24F32">
                                    <w:rPr>
                                      <w:rFonts w:ascii="Arial" w:hAnsi="Arial" w:cs="Arial"/>
                                      <w:b w:val="0"/>
                                    </w:rPr>
                                    <w:t>Surplus produsen</w:t>
                                  </w:r>
                                </w:p>
                              </w:tc>
                              <w:tc>
                                <w:tcPr>
                                  <w:tcW w:w="1645" w:type="pct"/>
                                  <w:tcBorders>
                                    <w:top w:val="nil"/>
                                    <w:bottom w:val="nil"/>
                                  </w:tcBorders>
                                </w:tcPr>
                                <w:p w:rsidR="00ED1815" w:rsidRPr="00A24F32" w:rsidRDefault="00ED1815" w:rsidP="00702DBF">
                                  <w:pPr>
                                    <w:pStyle w:val="Caption"/>
                                    <w:spacing w:before="40" w:after="40"/>
                                    <w:ind w:right="737" w:firstLine="0"/>
                                    <w:jc w:val="right"/>
                                    <w:rPr>
                                      <w:rFonts w:ascii="Arial" w:hAnsi="Arial" w:cs="Arial"/>
                                      <w:b w:val="0"/>
                                    </w:rPr>
                                  </w:pPr>
                                  <w:r w:rsidRPr="00A24F32">
                                    <w:rPr>
                                      <w:rFonts w:ascii="Arial" w:hAnsi="Arial" w:cs="Arial"/>
                                      <w:b w:val="0"/>
                                    </w:rPr>
                                    <w:t>-a - b - c - d - e</w:t>
                                  </w:r>
                                </w:p>
                              </w:tc>
                              <w:tc>
                                <w:tcPr>
                                  <w:tcW w:w="1311" w:type="pct"/>
                                  <w:tcBorders>
                                    <w:top w:val="nil"/>
                                    <w:bottom w:val="nil"/>
                                  </w:tcBorders>
                                </w:tcPr>
                                <w:p w:rsidR="00ED1815" w:rsidRPr="00A24F32" w:rsidRDefault="00ED1815" w:rsidP="00702DBF">
                                  <w:pPr>
                                    <w:pStyle w:val="Caption"/>
                                    <w:spacing w:before="40" w:after="40"/>
                                    <w:ind w:right="567" w:firstLine="0"/>
                                    <w:jc w:val="right"/>
                                    <w:rPr>
                                      <w:rFonts w:ascii="Arial" w:hAnsi="Arial" w:cs="Arial"/>
                                      <w:b w:val="0"/>
                                    </w:rPr>
                                  </w:pPr>
                                  <w:r w:rsidRPr="00A24F32">
                                    <w:rPr>
                                      <w:rFonts w:ascii="Arial" w:hAnsi="Arial" w:cs="Arial"/>
                                      <w:b w:val="0"/>
                                    </w:rPr>
                                    <w:t>1</w:t>
                                  </w:r>
                                </w:p>
                              </w:tc>
                            </w:tr>
                            <w:tr w:rsidR="00ED1815" w:rsidRPr="00A24F32" w:rsidTr="00CC5379">
                              <w:tc>
                                <w:tcPr>
                                  <w:tcW w:w="2044" w:type="pct"/>
                                  <w:tcBorders>
                                    <w:top w:val="nil"/>
                                    <w:left w:val="nil"/>
                                    <w:bottom w:val="nil"/>
                                  </w:tcBorders>
                                </w:tcPr>
                                <w:p w:rsidR="00ED1815" w:rsidRPr="00A24F32" w:rsidRDefault="00ED1815" w:rsidP="00CC5379">
                                  <w:pPr>
                                    <w:pStyle w:val="Caption"/>
                                    <w:spacing w:before="40" w:after="40"/>
                                    <w:ind w:firstLine="0"/>
                                    <w:rPr>
                                      <w:rFonts w:ascii="Arial" w:hAnsi="Arial" w:cs="Arial"/>
                                      <w:b w:val="0"/>
                                    </w:rPr>
                                  </w:pPr>
                                  <w:r w:rsidRPr="00A24F32">
                                    <w:rPr>
                                      <w:rFonts w:ascii="Arial" w:hAnsi="Arial" w:cs="Arial"/>
                                      <w:b w:val="0"/>
                                    </w:rPr>
                                    <w:t>Penerimaan pemerintah</w:t>
                                  </w:r>
                                </w:p>
                              </w:tc>
                              <w:tc>
                                <w:tcPr>
                                  <w:tcW w:w="1645" w:type="pct"/>
                                  <w:tcBorders>
                                    <w:top w:val="nil"/>
                                    <w:bottom w:val="nil"/>
                                  </w:tcBorders>
                                </w:tcPr>
                                <w:p w:rsidR="00ED1815" w:rsidRPr="00A24F32" w:rsidRDefault="00ED1815" w:rsidP="00702DBF">
                                  <w:pPr>
                                    <w:pStyle w:val="Caption"/>
                                    <w:spacing w:before="40" w:after="40"/>
                                    <w:ind w:right="737" w:firstLine="0"/>
                                    <w:jc w:val="right"/>
                                    <w:rPr>
                                      <w:rFonts w:ascii="Arial" w:hAnsi="Arial" w:cs="Arial"/>
                                      <w:b w:val="0"/>
                                    </w:rPr>
                                  </w:pPr>
                                  <w:r w:rsidRPr="00A24F32">
                                    <w:rPr>
                                      <w:rFonts w:ascii="Arial" w:hAnsi="Arial" w:cs="Arial"/>
                                      <w:b w:val="0"/>
                                    </w:rPr>
                                    <w:t>d + f</w:t>
                                  </w:r>
                                </w:p>
                              </w:tc>
                              <w:tc>
                                <w:tcPr>
                                  <w:tcW w:w="1311" w:type="pct"/>
                                  <w:tcBorders>
                                    <w:top w:val="nil"/>
                                    <w:bottom w:val="nil"/>
                                  </w:tcBorders>
                                </w:tcPr>
                                <w:p w:rsidR="00ED1815" w:rsidRPr="00A24F32" w:rsidRDefault="00ED1815" w:rsidP="00702DBF">
                                  <w:pPr>
                                    <w:pStyle w:val="Caption"/>
                                    <w:spacing w:before="40" w:after="40"/>
                                    <w:ind w:right="567" w:firstLine="0"/>
                                    <w:jc w:val="right"/>
                                    <w:rPr>
                                      <w:rFonts w:ascii="Arial" w:hAnsi="Arial" w:cs="Arial"/>
                                      <w:b w:val="0"/>
                                    </w:rPr>
                                  </w:pPr>
                                  <w:r w:rsidRPr="00A24F32">
                                    <w:rPr>
                                      <w:rFonts w:ascii="Arial" w:hAnsi="Arial" w:cs="Arial"/>
                                      <w:b w:val="0"/>
                                    </w:rPr>
                                    <w:t>---</w:t>
                                  </w:r>
                                </w:p>
                              </w:tc>
                            </w:tr>
                            <w:tr w:rsidR="00ED1815" w:rsidRPr="00A24F32" w:rsidTr="00CC5379">
                              <w:tc>
                                <w:tcPr>
                                  <w:tcW w:w="2044" w:type="pct"/>
                                  <w:tcBorders>
                                    <w:top w:val="nil"/>
                                    <w:left w:val="nil"/>
                                    <w:bottom w:val="nil"/>
                                  </w:tcBorders>
                                </w:tcPr>
                                <w:p w:rsidR="00ED1815" w:rsidRPr="00A24F32" w:rsidRDefault="00ED1815" w:rsidP="00CC5379">
                                  <w:pPr>
                                    <w:pStyle w:val="Caption"/>
                                    <w:spacing w:before="40" w:after="40"/>
                                    <w:ind w:firstLine="0"/>
                                    <w:rPr>
                                      <w:rFonts w:ascii="Arial" w:hAnsi="Arial" w:cs="Arial"/>
                                      <w:b w:val="0"/>
                                    </w:rPr>
                                  </w:pPr>
                                  <w:r w:rsidRPr="00A24F32">
                                    <w:rPr>
                                      <w:rFonts w:ascii="Arial" w:hAnsi="Arial" w:cs="Arial"/>
                                      <w:b w:val="0"/>
                                    </w:rPr>
                                    <w:t>Kesejahteraan nasional</w:t>
                                  </w:r>
                                </w:p>
                              </w:tc>
                              <w:tc>
                                <w:tcPr>
                                  <w:tcW w:w="1645" w:type="pct"/>
                                  <w:tcBorders>
                                    <w:top w:val="nil"/>
                                    <w:bottom w:val="nil"/>
                                  </w:tcBorders>
                                </w:tcPr>
                                <w:p w:rsidR="00ED1815" w:rsidRPr="00A24F32" w:rsidRDefault="00ED1815" w:rsidP="00702DBF">
                                  <w:pPr>
                                    <w:pStyle w:val="Caption"/>
                                    <w:spacing w:before="40" w:after="40"/>
                                    <w:ind w:right="737" w:firstLine="0"/>
                                    <w:jc w:val="right"/>
                                    <w:rPr>
                                      <w:rFonts w:ascii="Arial" w:hAnsi="Arial" w:cs="Arial"/>
                                      <w:b w:val="0"/>
                                    </w:rPr>
                                  </w:pPr>
                                  <w:r w:rsidRPr="00A24F32">
                                    <w:rPr>
                                      <w:rFonts w:ascii="Arial" w:hAnsi="Arial" w:cs="Arial"/>
                                      <w:b w:val="0"/>
                                    </w:rPr>
                                    <w:t>-c - e + f</w:t>
                                  </w:r>
                                </w:p>
                              </w:tc>
                              <w:tc>
                                <w:tcPr>
                                  <w:tcW w:w="1311" w:type="pct"/>
                                  <w:tcBorders>
                                    <w:top w:val="nil"/>
                                    <w:bottom w:val="nil"/>
                                  </w:tcBorders>
                                </w:tcPr>
                                <w:p w:rsidR="00ED1815" w:rsidRPr="00A24F32" w:rsidRDefault="00ED1815" w:rsidP="00702DBF">
                                  <w:pPr>
                                    <w:pStyle w:val="Caption"/>
                                    <w:spacing w:before="40" w:after="40"/>
                                    <w:ind w:right="567" w:firstLine="0"/>
                                    <w:jc w:val="right"/>
                                    <w:rPr>
                                      <w:rFonts w:ascii="Arial" w:hAnsi="Arial" w:cs="Arial"/>
                                      <w:b w:val="0"/>
                                    </w:rPr>
                                  </w:pPr>
                                  <w:r w:rsidRPr="00A24F32">
                                    <w:rPr>
                                      <w:rFonts w:ascii="Arial" w:hAnsi="Arial" w:cs="Arial"/>
                                      <w:b w:val="0"/>
                                    </w:rPr>
                                    <w:t>-2 - 3 - 4</w:t>
                                  </w:r>
                                </w:p>
                              </w:tc>
                            </w:tr>
                            <w:tr w:rsidR="00ED1815" w:rsidRPr="00A24F32" w:rsidTr="00CC5379">
                              <w:tc>
                                <w:tcPr>
                                  <w:tcW w:w="2044" w:type="pct"/>
                                  <w:tcBorders>
                                    <w:top w:val="nil"/>
                                    <w:left w:val="nil"/>
                                  </w:tcBorders>
                                </w:tcPr>
                                <w:p w:rsidR="00ED1815" w:rsidRPr="00A24F32" w:rsidRDefault="00ED1815" w:rsidP="00CC5379">
                                  <w:pPr>
                                    <w:pStyle w:val="Caption"/>
                                    <w:spacing w:before="40" w:after="40"/>
                                    <w:ind w:firstLine="0"/>
                                    <w:jc w:val="left"/>
                                    <w:rPr>
                                      <w:rFonts w:ascii="Arial" w:hAnsi="Arial" w:cs="Arial"/>
                                      <w:b w:val="0"/>
                                    </w:rPr>
                                  </w:pPr>
                                  <w:r w:rsidRPr="00A24F32">
                                    <w:rPr>
                                      <w:rFonts w:ascii="Arial" w:hAnsi="Arial" w:cs="Arial"/>
                                      <w:b w:val="0"/>
                                    </w:rPr>
                                    <w:t>Kesejahteraan dunia (karena f = 3)</w:t>
                                  </w:r>
                                </w:p>
                              </w:tc>
                              <w:tc>
                                <w:tcPr>
                                  <w:tcW w:w="1645" w:type="pct"/>
                                  <w:tcBorders>
                                    <w:top w:val="nil"/>
                                  </w:tcBorders>
                                </w:tcPr>
                                <w:p w:rsidR="00ED1815" w:rsidRPr="00A24F32" w:rsidRDefault="00ED1815" w:rsidP="00702DBF">
                                  <w:pPr>
                                    <w:pStyle w:val="Caption"/>
                                    <w:spacing w:before="40" w:after="40"/>
                                    <w:ind w:right="737" w:firstLine="0"/>
                                    <w:jc w:val="right"/>
                                    <w:rPr>
                                      <w:rFonts w:ascii="Arial" w:hAnsi="Arial" w:cs="Arial"/>
                                      <w:b w:val="0"/>
                                    </w:rPr>
                                  </w:pPr>
                                  <w:r w:rsidRPr="00A24F32">
                                    <w:rPr>
                                      <w:rFonts w:ascii="Arial" w:hAnsi="Arial" w:cs="Arial"/>
                                      <w:b w:val="0"/>
                                    </w:rPr>
                                    <w:t>-c - e - 2 - 4</w:t>
                                  </w:r>
                                </w:p>
                              </w:tc>
                              <w:tc>
                                <w:tcPr>
                                  <w:tcW w:w="1311" w:type="pct"/>
                                  <w:tcBorders>
                                    <w:top w:val="nil"/>
                                  </w:tcBorders>
                                </w:tcPr>
                                <w:p w:rsidR="00ED1815" w:rsidRPr="00A24F32" w:rsidRDefault="00ED1815" w:rsidP="00702DBF">
                                  <w:pPr>
                                    <w:pStyle w:val="Caption"/>
                                    <w:spacing w:before="40" w:after="40"/>
                                    <w:ind w:right="567" w:firstLine="0"/>
                                    <w:jc w:val="right"/>
                                    <w:rPr>
                                      <w:rFonts w:ascii="Arial" w:hAnsi="Arial" w:cs="Arial"/>
                                      <w:b w:val="0"/>
                                    </w:rPr>
                                  </w:pPr>
                                </w:p>
                              </w:tc>
                            </w:tr>
                          </w:tbl>
                          <w:p w:rsidR="00ED1815" w:rsidRDefault="00ED1815" w:rsidP="002F1DEE">
                            <w:pPr>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6B554" id="_x0000_t202" coordsize="21600,21600" o:spt="202" path="m,l,21600r21600,l21600,xe">
                <v:stroke joinstyle="miter"/>
                <v:path gradientshapeok="t" o:connecttype="rect"/>
              </v:shapetype>
              <v:shape id="Text Box 2" o:spid="_x0000_s1026" type="#_x0000_t202" style="position:absolute;left:0;text-align:left;margin-left:-.4pt;margin-top:276.45pt;width:453.05pt;height:409.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7hsAIAAKo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" filled="f" stroked="f">
                <v:textbox inset="0,0,0,0">
                  <w:txbxContent>
                    <w:p w:rsidR="00ED1815" w:rsidRDefault="00ED1815" w:rsidP="008709C9">
                      <w:pPr>
                        <w:spacing w:before="240"/>
                        <w:ind w:firstLine="0"/>
                        <w:jc w:val="center"/>
                      </w:pPr>
                      <w:r w:rsidRPr="002C206F">
                        <w:rPr>
                          <w:noProof/>
                          <w:lang w:val="id-ID" w:eastAsia="id-ID"/>
                        </w:rPr>
                        <w:drawing>
                          <wp:inline distT="0" distB="0" distL="0" distR="0" wp14:anchorId="739732FF" wp14:editId="0A8C584D">
                            <wp:extent cx="4937760" cy="2874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7760" cy="2874645"/>
                                    </a:xfrm>
                                    <a:prstGeom prst="rect">
                                      <a:avLst/>
                                    </a:prstGeom>
                                    <a:noFill/>
                                    <a:ln>
                                      <a:noFill/>
                                    </a:ln>
                                  </pic:spPr>
                                </pic:pic>
                              </a:graphicData>
                            </a:graphic>
                          </wp:inline>
                        </w:drawing>
                      </w:r>
                    </w:p>
                    <w:p w:rsidR="00ED1815" w:rsidRPr="00C21C81" w:rsidRDefault="00ED1815" w:rsidP="00C404E1">
                      <w:pPr>
                        <w:pStyle w:val="Caption"/>
                        <w:spacing w:before="0"/>
                        <w:ind w:left="851" w:firstLine="0"/>
                        <w:rPr>
                          <w:rFonts w:ascii="Arial" w:hAnsi="Arial" w:cs="Arial"/>
                          <w:b w:val="0"/>
                          <w:sz w:val="18"/>
                        </w:rPr>
                      </w:pPr>
                      <w:r>
                        <w:rPr>
                          <w:rFonts w:ascii="Arial" w:hAnsi="Arial" w:cs="Arial"/>
                          <w:b w:val="0"/>
                          <w:sz w:val="18"/>
                        </w:rPr>
                        <w:t>Sumber: Tweeten</w:t>
                      </w:r>
                      <w:r w:rsidRPr="00C404E1">
                        <w:rPr>
                          <w:rFonts w:ascii="Arial" w:hAnsi="Arial" w:cs="Arial"/>
                          <w:b w:val="0"/>
                          <w:sz w:val="18"/>
                        </w:rPr>
                        <w:t xml:space="preserve"> </w:t>
                      </w:r>
                      <w:r>
                        <w:rPr>
                          <w:rFonts w:ascii="Arial" w:hAnsi="Arial" w:cs="Arial"/>
                          <w:b w:val="0"/>
                          <w:sz w:val="18"/>
                        </w:rPr>
                        <w:t>(</w:t>
                      </w:r>
                      <w:r w:rsidRPr="00C404E1">
                        <w:rPr>
                          <w:rFonts w:ascii="Arial" w:hAnsi="Arial" w:cs="Arial"/>
                          <w:b w:val="0"/>
                          <w:sz w:val="18"/>
                        </w:rPr>
                        <w:t>1992</w:t>
                      </w:r>
                      <w:r>
                        <w:rPr>
                          <w:rFonts w:ascii="Arial" w:hAnsi="Arial" w:cs="Arial"/>
                          <w:b w:val="0"/>
                          <w:sz w:val="18"/>
                        </w:rPr>
                        <w:t>)</w:t>
                      </w:r>
                    </w:p>
                    <w:p w:rsidR="00ED1815" w:rsidRPr="00C404E1" w:rsidRDefault="00ED1815" w:rsidP="00C404E1">
                      <w:pPr>
                        <w:pStyle w:val="Caption"/>
                        <w:spacing w:before="0" w:after="360"/>
                        <w:jc w:val="center"/>
                        <w:rPr>
                          <w:rFonts w:ascii="Arial" w:hAnsi="Arial" w:cs="Arial"/>
                          <w:b w:val="0"/>
                        </w:rPr>
                      </w:pPr>
                      <w:r w:rsidRPr="00A24F32">
                        <w:rPr>
                          <w:rFonts w:ascii="Arial" w:hAnsi="Arial" w:cs="Arial"/>
                          <w:b w:val="0"/>
                        </w:rPr>
                        <w:t xml:space="preserve">Gambar </w:t>
                      </w:r>
                      <w:r w:rsidRPr="00A24F32">
                        <w:rPr>
                          <w:rFonts w:ascii="Arial" w:hAnsi="Arial" w:cs="Arial"/>
                          <w:b w:val="0"/>
                        </w:rPr>
                        <w:fldChar w:fldCharType="begin"/>
                      </w:r>
                      <w:r w:rsidRPr="00A24F32">
                        <w:rPr>
                          <w:rFonts w:ascii="Arial" w:hAnsi="Arial" w:cs="Arial"/>
                          <w:b w:val="0"/>
                        </w:rPr>
                        <w:instrText xml:space="preserve"> SEQ Gambar \* ARABIC </w:instrText>
                      </w:r>
                      <w:r w:rsidRPr="00A24F32">
                        <w:rPr>
                          <w:rFonts w:ascii="Arial" w:hAnsi="Arial" w:cs="Arial"/>
                          <w:b w:val="0"/>
                        </w:rPr>
                        <w:fldChar w:fldCharType="separate"/>
                      </w:r>
                      <w:r w:rsidR="00723449">
                        <w:rPr>
                          <w:rFonts w:ascii="Arial" w:hAnsi="Arial" w:cs="Arial"/>
                          <w:b w:val="0"/>
                          <w:noProof/>
                        </w:rPr>
                        <w:t>1</w:t>
                      </w:r>
                      <w:r w:rsidRPr="00A24F32">
                        <w:rPr>
                          <w:rFonts w:ascii="Arial" w:hAnsi="Arial" w:cs="Arial"/>
                          <w:b w:val="0"/>
                        </w:rPr>
                        <w:fldChar w:fldCharType="end"/>
                      </w:r>
                      <w:r>
                        <w:rPr>
                          <w:rFonts w:ascii="Arial" w:hAnsi="Arial" w:cs="Arial"/>
                          <w:b w:val="0"/>
                        </w:rPr>
                        <w:t>.</w:t>
                      </w:r>
                      <w:r w:rsidRPr="00A24F32">
                        <w:rPr>
                          <w:rFonts w:ascii="Arial" w:hAnsi="Arial" w:cs="Arial"/>
                          <w:b w:val="0"/>
                        </w:rPr>
                        <w:t xml:space="preserve"> Dampak pemberlakuan pajak ekspor</w:t>
                      </w:r>
                    </w:p>
                    <w:p w:rsidR="00ED1815" w:rsidRPr="00A24F32" w:rsidRDefault="00ED1815" w:rsidP="00941437">
                      <w:pPr>
                        <w:pStyle w:val="Caption"/>
                        <w:spacing w:before="0"/>
                        <w:ind w:left="851" w:hanging="851"/>
                        <w:rPr>
                          <w:rFonts w:ascii="Arial" w:hAnsi="Arial" w:cs="Arial"/>
                          <w:b w:val="0"/>
                        </w:rPr>
                      </w:pPr>
                      <w:r w:rsidRPr="00A24F32">
                        <w:rPr>
                          <w:rFonts w:ascii="Arial" w:hAnsi="Arial" w:cs="Arial"/>
                          <w:b w:val="0"/>
                        </w:rPr>
                        <w:t xml:space="preserve">Tabel </w:t>
                      </w:r>
                      <w:r w:rsidRPr="00A24F32">
                        <w:rPr>
                          <w:rFonts w:ascii="Arial" w:hAnsi="Arial" w:cs="Arial"/>
                          <w:b w:val="0"/>
                        </w:rPr>
                        <w:fldChar w:fldCharType="begin"/>
                      </w:r>
                      <w:r w:rsidRPr="00A24F32">
                        <w:rPr>
                          <w:rFonts w:ascii="Arial" w:hAnsi="Arial" w:cs="Arial"/>
                          <w:b w:val="0"/>
                        </w:rPr>
                        <w:instrText xml:space="preserve"> SEQ Tabel \* ARABIC </w:instrText>
                      </w:r>
                      <w:r w:rsidRPr="00A24F32">
                        <w:rPr>
                          <w:rFonts w:ascii="Arial" w:hAnsi="Arial" w:cs="Arial"/>
                          <w:b w:val="0"/>
                        </w:rPr>
                        <w:fldChar w:fldCharType="separate"/>
                      </w:r>
                      <w:r w:rsidR="00723449">
                        <w:rPr>
                          <w:rFonts w:ascii="Arial" w:hAnsi="Arial" w:cs="Arial"/>
                          <w:b w:val="0"/>
                          <w:noProof/>
                        </w:rPr>
                        <w:t>1</w:t>
                      </w:r>
                      <w:r w:rsidRPr="00A24F32">
                        <w:rPr>
                          <w:rFonts w:ascii="Arial" w:hAnsi="Arial" w:cs="Arial"/>
                          <w:b w:val="0"/>
                        </w:rPr>
                        <w:fldChar w:fldCharType="end"/>
                      </w:r>
                      <w:r>
                        <w:rPr>
                          <w:rFonts w:ascii="Arial" w:hAnsi="Arial" w:cs="Arial"/>
                          <w:b w:val="0"/>
                          <w:lang w:val="id-ID"/>
                        </w:rPr>
                        <w:t>.</w:t>
                      </w:r>
                      <w:r>
                        <w:rPr>
                          <w:rFonts w:ascii="Arial" w:hAnsi="Arial" w:cs="Arial"/>
                          <w:b w:val="0"/>
                        </w:rPr>
                        <w:tab/>
                      </w:r>
                      <w:r w:rsidRPr="00A24F32">
                        <w:rPr>
                          <w:rFonts w:ascii="Arial" w:hAnsi="Arial" w:cs="Arial"/>
                          <w:b w:val="0"/>
                        </w:rPr>
                        <w:t>Dampak kebijakan pemberlakuan pajak ekspor terhadap kesejahteraan masyarakat di negara</w:t>
                      </w:r>
                      <w:r>
                        <w:rPr>
                          <w:rFonts w:ascii="Arial" w:hAnsi="Arial" w:cs="Arial"/>
                          <w:b w:val="0"/>
                        </w:rPr>
                        <w:t xml:space="preserve"> </w:t>
                      </w:r>
                      <w:r w:rsidRPr="00A24F32">
                        <w:rPr>
                          <w:rFonts w:ascii="Arial" w:hAnsi="Arial" w:cs="Arial"/>
                          <w:b w:val="0"/>
                        </w:rPr>
                        <w:t>pengekspor dan pengimpor</w:t>
                      </w:r>
                    </w:p>
                    <w:tbl>
                      <w:tblPr>
                        <w:tblW w:w="4976" w:type="pct"/>
                        <w:tblBorders>
                          <w:top w:val="single" w:sz="4" w:space="0" w:color="auto"/>
                          <w:bottom w:val="single" w:sz="4" w:space="0" w:color="auto"/>
                          <w:insideH w:val="single" w:sz="4" w:space="0" w:color="auto"/>
                        </w:tblBorders>
                        <w:tblLook w:val="04A0" w:firstRow="1" w:lastRow="0" w:firstColumn="1" w:lastColumn="0" w:noHBand="0" w:noVBand="1"/>
                      </w:tblPr>
                      <w:tblGrid>
                        <w:gridCol w:w="3686"/>
                        <w:gridCol w:w="2967"/>
                        <w:gridCol w:w="2365"/>
                      </w:tblGrid>
                      <w:tr w:rsidR="00ED1815" w:rsidRPr="00A24F32" w:rsidTr="00CC5379">
                        <w:tc>
                          <w:tcPr>
                            <w:tcW w:w="2044" w:type="pct"/>
                            <w:tcBorders>
                              <w:bottom w:val="single" w:sz="4" w:space="0" w:color="auto"/>
                            </w:tcBorders>
                            <w:vAlign w:val="center"/>
                          </w:tcPr>
                          <w:p w:rsidR="00ED1815" w:rsidRPr="00A24F32" w:rsidRDefault="00ED1815" w:rsidP="00CC5379">
                            <w:pPr>
                              <w:pStyle w:val="Caption"/>
                              <w:spacing w:before="40" w:after="40"/>
                              <w:ind w:firstLine="0"/>
                              <w:jc w:val="center"/>
                              <w:rPr>
                                <w:rFonts w:ascii="Arial" w:hAnsi="Arial" w:cs="Arial"/>
                                <w:b w:val="0"/>
                              </w:rPr>
                            </w:pPr>
                            <w:r w:rsidRPr="00A24F32">
                              <w:rPr>
                                <w:rFonts w:ascii="Arial" w:hAnsi="Arial" w:cs="Arial"/>
                                <w:b w:val="0"/>
                              </w:rPr>
                              <w:t>Jenis perubahan</w:t>
                            </w:r>
                          </w:p>
                        </w:tc>
                        <w:tc>
                          <w:tcPr>
                            <w:tcW w:w="1645" w:type="pct"/>
                            <w:tcBorders>
                              <w:bottom w:val="single" w:sz="4" w:space="0" w:color="auto"/>
                            </w:tcBorders>
                            <w:vAlign w:val="center"/>
                          </w:tcPr>
                          <w:p w:rsidR="00ED1815" w:rsidRPr="00A24F32" w:rsidRDefault="00ED1815" w:rsidP="00C21C81">
                            <w:pPr>
                              <w:pStyle w:val="Caption"/>
                              <w:spacing w:before="40" w:after="40"/>
                              <w:ind w:firstLine="0"/>
                              <w:jc w:val="center"/>
                              <w:rPr>
                                <w:rFonts w:ascii="Arial" w:hAnsi="Arial" w:cs="Arial"/>
                                <w:b w:val="0"/>
                              </w:rPr>
                            </w:pPr>
                            <w:r w:rsidRPr="00A24F32">
                              <w:rPr>
                                <w:rFonts w:ascii="Arial" w:hAnsi="Arial" w:cs="Arial"/>
                                <w:b w:val="0"/>
                              </w:rPr>
                              <w:t xml:space="preserve">Negara </w:t>
                            </w:r>
                            <w:r>
                              <w:rPr>
                                <w:rFonts w:ascii="Arial" w:hAnsi="Arial" w:cs="Arial"/>
                                <w:b w:val="0"/>
                              </w:rPr>
                              <w:t>p</w:t>
                            </w:r>
                            <w:r w:rsidRPr="00A24F32">
                              <w:rPr>
                                <w:rFonts w:ascii="Arial" w:hAnsi="Arial" w:cs="Arial"/>
                                <w:b w:val="0"/>
                              </w:rPr>
                              <w:t>engekspor</w:t>
                            </w:r>
                          </w:p>
                        </w:tc>
                        <w:tc>
                          <w:tcPr>
                            <w:tcW w:w="1311" w:type="pct"/>
                            <w:tcBorders>
                              <w:bottom w:val="single" w:sz="4" w:space="0" w:color="auto"/>
                            </w:tcBorders>
                            <w:vAlign w:val="center"/>
                          </w:tcPr>
                          <w:p w:rsidR="00ED1815" w:rsidRPr="00A24F32" w:rsidRDefault="00ED1815" w:rsidP="00C21C81">
                            <w:pPr>
                              <w:pStyle w:val="Caption"/>
                              <w:spacing w:before="40" w:after="40"/>
                              <w:ind w:firstLine="0"/>
                              <w:jc w:val="center"/>
                              <w:rPr>
                                <w:rFonts w:ascii="Arial" w:hAnsi="Arial" w:cs="Arial"/>
                                <w:b w:val="0"/>
                              </w:rPr>
                            </w:pPr>
                            <w:r w:rsidRPr="00A24F32">
                              <w:rPr>
                                <w:rFonts w:ascii="Arial" w:hAnsi="Arial" w:cs="Arial"/>
                                <w:b w:val="0"/>
                              </w:rPr>
                              <w:t xml:space="preserve">Negara </w:t>
                            </w:r>
                            <w:r>
                              <w:rPr>
                                <w:rFonts w:ascii="Arial" w:hAnsi="Arial" w:cs="Arial"/>
                                <w:b w:val="0"/>
                              </w:rPr>
                              <w:t>p</w:t>
                            </w:r>
                            <w:r w:rsidRPr="00A24F32">
                              <w:rPr>
                                <w:rFonts w:ascii="Arial" w:hAnsi="Arial" w:cs="Arial"/>
                                <w:b w:val="0"/>
                              </w:rPr>
                              <w:t>engimpor</w:t>
                            </w:r>
                          </w:p>
                        </w:tc>
                      </w:tr>
                      <w:tr w:rsidR="00ED1815" w:rsidRPr="00A24F32" w:rsidTr="00CC5379">
                        <w:tc>
                          <w:tcPr>
                            <w:tcW w:w="2044" w:type="pct"/>
                            <w:tcBorders>
                              <w:left w:val="nil"/>
                              <w:bottom w:val="nil"/>
                            </w:tcBorders>
                          </w:tcPr>
                          <w:p w:rsidR="00ED1815" w:rsidRPr="00A24F32" w:rsidRDefault="00ED1815" w:rsidP="00CC5379">
                            <w:pPr>
                              <w:pStyle w:val="Caption"/>
                              <w:spacing w:before="40" w:after="40"/>
                              <w:ind w:firstLine="0"/>
                              <w:rPr>
                                <w:rFonts w:ascii="Arial" w:hAnsi="Arial" w:cs="Arial"/>
                                <w:b w:val="0"/>
                              </w:rPr>
                            </w:pPr>
                            <w:r w:rsidRPr="00A24F32">
                              <w:rPr>
                                <w:rFonts w:ascii="Arial" w:hAnsi="Arial" w:cs="Arial"/>
                                <w:b w:val="0"/>
                              </w:rPr>
                              <w:t>Surplus konsumen</w:t>
                            </w:r>
                          </w:p>
                        </w:tc>
                        <w:tc>
                          <w:tcPr>
                            <w:tcW w:w="1645" w:type="pct"/>
                            <w:tcBorders>
                              <w:bottom w:val="nil"/>
                            </w:tcBorders>
                          </w:tcPr>
                          <w:p w:rsidR="00ED1815" w:rsidRPr="00A24F32" w:rsidRDefault="00ED1815" w:rsidP="00702DBF">
                            <w:pPr>
                              <w:pStyle w:val="Caption"/>
                              <w:spacing w:before="40" w:after="40"/>
                              <w:ind w:right="737" w:firstLine="0"/>
                              <w:jc w:val="right"/>
                              <w:rPr>
                                <w:rFonts w:ascii="Arial" w:hAnsi="Arial" w:cs="Arial"/>
                                <w:b w:val="0"/>
                              </w:rPr>
                            </w:pPr>
                            <w:r w:rsidRPr="00A24F32">
                              <w:rPr>
                                <w:rFonts w:ascii="Arial" w:hAnsi="Arial" w:cs="Arial"/>
                                <w:b w:val="0"/>
                              </w:rPr>
                              <w:t>a + b</w:t>
                            </w:r>
                          </w:p>
                        </w:tc>
                        <w:tc>
                          <w:tcPr>
                            <w:tcW w:w="1311" w:type="pct"/>
                            <w:tcBorders>
                              <w:bottom w:val="nil"/>
                            </w:tcBorders>
                          </w:tcPr>
                          <w:p w:rsidR="00ED1815" w:rsidRPr="00A24F32" w:rsidRDefault="00ED1815" w:rsidP="00702DBF">
                            <w:pPr>
                              <w:pStyle w:val="Caption"/>
                              <w:spacing w:before="40" w:after="40"/>
                              <w:ind w:right="567" w:firstLine="0"/>
                              <w:jc w:val="right"/>
                              <w:rPr>
                                <w:rFonts w:ascii="Arial" w:hAnsi="Arial" w:cs="Arial"/>
                                <w:b w:val="0"/>
                              </w:rPr>
                            </w:pPr>
                            <w:r w:rsidRPr="00A24F32">
                              <w:rPr>
                                <w:rFonts w:ascii="Arial" w:hAnsi="Arial" w:cs="Arial"/>
                                <w:b w:val="0"/>
                              </w:rPr>
                              <w:t>-1 - 2 - 3 - 4</w:t>
                            </w:r>
                          </w:p>
                        </w:tc>
                      </w:tr>
                      <w:tr w:rsidR="00ED1815" w:rsidRPr="00A24F32" w:rsidTr="00CC5379">
                        <w:tc>
                          <w:tcPr>
                            <w:tcW w:w="2044" w:type="pct"/>
                            <w:tcBorders>
                              <w:top w:val="nil"/>
                              <w:left w:val="nil"/>
                              <w:bottom w:val="nil"/>
                            </w:tcBorders>
                          </w:tcPr>
                          <w:p w:rsidR="00ED1815" w:rsidRPr="00A24F32" w:rsidRDefault="00ED1815" w:rsidP="00CC5379">
                            <w:pPr>
                              <w:pStyle w:val="Caption"/>
                              <w:spacing w:before="40" w:after="40"/>
                              <w:ind w:firstLine="0"/>
                              <w:rPr>
                                <w:rFonts w:ascii="Arial" w:hAnsi="Arial" w:cs="Arial"/>
                                <w:b w:val="0"/>
                              </w:rPr>
                            </w:pPr>
                            <w:r w:rsidRPr="00A24F32">
                              <w:rPr>
                                <w:rFonts w:ascii="Arial" w:hAnsi="Arial" w:cs="Arial"/>
                                <w:b w:val="0"/>
                              </w:rPr>
                              <w:t>Surplus produsen</w:t>
                            </w:r>
                          </w:p>
                        </w:tc>
                        <w:tc>
                          <w:tcPr>
                            <w:tcW w:w="1645" w:type="pct"/>
                            <w:tcBorders>
                              <w:top w:val="nil"/>
                              <w:bottom w:val="nil"/>
                            </w:tcBorders>
                          </w:tcPr>
                          <w:p w:rsidR="00ED1815" w:rsidRPr="00A24F32" w:rsidRDefault="00ED1815" w:rsidP="00702DBF">
                            <w:pPr>
                              <w:pStyle w:val="Caption"/>
                              <w:spacing w:before="40" w:after="40"/>
                              <w:ind w:right="737" w:firstLine="0"/>
                              <w:jc w:val="right"/>
                              <w:rPr>
                                <w:rFonts w:ascii="Arial" w:hAnsi="Arial" w:cs="Arial"/>
                                <w:b w:val="0"/>
                              </w:rPr>
                            </w:pPr>
                            <w:r w:rsidRPr="00A24F32">
                              <w:rPr>
                                <w:rFonts w:ascii="Arial" w:hAnsi="Arial" w:cs="Arial"/>
                                <w:b w:val="0"/>
                              </w:rPr>
                              <w:t>-a - b - c - d - e</w:t>
                            </w:r>
                          </w:p>
                        </w:tc>
                        <w:tc>
                          <w:tcPr>
                            <w:tcW w:w="1311" w:type="pct"/>
                            <w:tcBorders>
                              <w:top w:val="nil"/>
                              <w:bottom w:val="nil"/>
                            </w:tcBorders>
                          </w:tcPr>
                          <w:p w:rsidR="00ED1815" w:rsidRPr="00A24F32" w:rsidRDefault="00ED1815" w:rsidP="00702DBF">
                            <w:pPr>
                              <w:pStyle w:val="Caption"/>
                              <w:spacing w:before="40" w:after="40"/>
                              <w:ind w:right="567" w:firstLine="0"/>
                              <w:jc w:val="right"/>
                              <w:rPr>
                                <w:rFonts w:ascii="Arial" w:hAnsi="Arial" w:cs="Arial"/>
                                <w:b w:val="0"/>
                              </w:rPr>
                            </w:pPr>
                            <w:r w:rsidRPr="00A24F32">
                              <w:rPr>
                                <w:rFonts w:ascii="Arial" w:hAnsi="Arial" w:cs="Arial"/>
                                <w:b w:val="0"/>
                              </w:rPr>
                              <w:t>1</w:t>
                            </w:r>
                          </w:p>
                        </w:tc>
                      </w:tr>
                      <w:tr w:rsidR="00ED1815" w:rsidRPr="00A24F32" w:rsidTr="00CC5379">
                        <w:tc>
                          <w:tcPr>
                            <w:tcW w:w="2044" w:type="pct"/>
                            <w:tcBorders>
                              <w:top w:val="nil"/>
                              <w:left w:val="nil"/>
                              <w:bottom w:val="nil"/>
                            </w:tcBorders>
                          </w:tcPr>
                          <w:p w:rsidR="00ED1815" w:rsidRPr="00A24F32" w:rsidRDefault="00ED1815" w:rsidP="00CC5379">
                            <w:pPr>
                              <w:pStyle w:val="Caption"/>
                              <w:spacing w:before="40" w:after="40"/>
                              <w:ind w:firstLine="0"/>
                              <w:rPr>
                                <w:rFonts w:ascii="Arial" w:hAnsi="Arial" w:cs="Arial"/>
                                <w:b w:val="0"/>
                              </w:rPr>
                            </w:pPr>
                            <w:r w:rsidRPr="00A24F32">
                              <w:rPr>
                                <w:rFonts w:ascii="Arial" w:hAnsi="Arial" w:cs="Arial"/>
                                <w:b w:val="0"/>
                              </w:rPr>
                              <w:t>Penerimaan pemerintah</w:t>
                            </w:r>
                          </w:p>
                        </w:tc>
                        <w:tc>
                          <w:tcPr>
                            <w:tcW w:w="1645" w:type="pct"/>
                            <w:tcBorders>
                              <w:top w:val="nil"/>
                              <w:bottom w:val="nil"/>
                            </w:tcBorders>
                          </w:tcPr>
                          <w:p w:rsidR="00ED1815" w:rsidRPr="00A24F32" w:rsidRDefault="00ED1815" w:rsidP="00702DBF">
                            <w:pPr>
                              <w:pStyle w:val="Caption"/>
                              <w:spacing w:before="40" w:after="40"/>
                              <w:ind w:right="737" w:firstLine="0"/>
                              <w:jc w:val="right"/>
                              <w:rPr>
                                <w:rFonts w:ascii="Arial" w:hAnsi="Arial" w:cs="Arial"/>
                                <w:b w:val="0"/>
                              </w:rPr>
                            </w:pPr>
                            <w:r w:rsidRPr="00A24F32">
                              <w:rPr>
                                <w:rFonts w:ascii="Arial" w:hAnsi="Arial" w:cs="Arial"/>
                                <w:b w:val="0"/>
                              </w:rPr>
                              <w:t>d + f</w:t>
                            </w:r>
                          </w:p>
                        </w:tc>
                        <w:tc>
                          <w:tcPr>
                            <w:tcW w:w="1311" w:type="pct"/>
                            <w:tcBorders>
                              <w:top w:val="nil"/>
                              <w:bottom w:val="nil"/>
                            </w:tcBorders>
                          </w:tcPr>
                          <w:p w:rsidR="00ED1815" w:rsidRPr="00A24F32" w:rsidRDefault="00ED1815" w:rsidP="00702DBF">
                            <w:pPr>
                              <w:pStyle w:val="Caption"/>
                              <w:spacing w:before="40" w:after="40"/>
                              <w:ind w:right="567" w:firstLine="0"/>
                              <w:jc w:val="right"/>
                              <w:rPr>
                                <w:rFonts w:ascii="Arial" w:hAnsi="Arial" w:cs="Arial"/>
                                <w:b w:val="0"/>
                              </w:rPr>
                            </w:pPr>
                            <w:r w:rsidRPr="00A24F32">
                              <w:rPr>
                                <w:rFonts w:ascii="Arial" w:hAnsi="Arial" w:cs="Arial"/>
                                <w:b w:val="0"/>
                              </w:rPr>
                              <w:t>---</w:t>
                            </w:r>
                          </w:p>
                        </w:tc>
                      </w:tr>
                      <w:tr w:rsidR="00ED1815" w:rsidRPr="00A24F32" w:rsidTr="00CC5379">
                        <w:tc>
                          <w:tcPr>
                            <w:tcW w:w="2044" w:type="pct"/>
                            <w:tcBorders>
                              <w:top w:val="nil"/>
                              <w:left w:val="nil"/>
                              <w:bottom w:val="nil"/>
                            </w:tcBorders>
                          </w:tcPr>
                          <w:p w:rsidR="00ED1815" w:rsidRPr="00A24F32" w:rsidRDefault="00ED1815" w:rsidP="00CC5379">
                            <w:pPr>
                              <w:pStyle w:val="Caption"/>
                              <w:spacing w:before="40" w:after="40"/>
                              <w:ind w:firstLine="0"/>
                              <w:rPr>
                                <w:rFonts w:ascii="Arial" w:hAnsi="Arial" w:cs="Arial"/>
                                <w:b w:val="0"/>
                              </w:rPr>
                            </w:pPr>
                            <w:r w:rsidRPr="00A24F32">
                              <w:rPr>
                                <w:rFonts w:ascii="Arial" w:hAnsi="Arial" w:cs="Arial"/>
                                <w:b w:val="0"/>
                              </w:rPr>
                              <w:t>Kesejahteraan nasional</w:t>
                            </w:r>
                          </w:p>
                        </w:tc>
                        <w:tc>
                          <w:tcPr>
                            <w:tcW w:w="1645" w:type="pct"/>
                            <w:tcBorders>
                              <w:top w:val="nil"/>
                              <w:bottom w:val="nil"/>
                            </w:tcBorders>
                          </w:tcPr>
                          <w:p w:rsidR="00ED1815" w:rsidRPr="00A24F32" w:rsidRDefault="00ED1815" w:rsidP="00702DBF">
                            <w:pPr>
                              <w:pStyle w:val="Caption"/>
                              <w:spacing w:before="40" w:after="40"/>
                              <w:ind w:right="737" w:firstLine="0"/>
                              <w:jc w:val="right"/>
                              <w:rPr>
                                <w:rFonts w:ascii="Arial" w:hAnsi="Arial" w:cs="Arial"/>
                                <w:b w:val="0"/>
                              </w:rPr>
                            </w:pPr>
                            <w:r w:rsidRPr="00A24F32">
                              <w:rPr>
                                <w:rFonts w:ascii="Arial" w:hAnsi="Arial" w:cs="Arial"/>
                                <w:b w:val="0"/>
                              </w:rPr>
                              <w:t>-c - e + f</w:t>
                            </w:r>
                          </w:p>
                        </w:tc>
                        <w:tc>
                          <w:tcPr>
                            <w:tcW w:w="1311" w:type="pct"/>
                            <w:tcBorders>
                              <w:top w:val="nil"/>
                              <w:bottom w:val="nil"/>
                            </w:tcBorders>
                          </w:tcPr>
                          <w:p w:rsidR="00ED1815" w:rsidRPr="00A24F32" w:rsidRDefault="00ED1815" w:rsidP="00702DBF">
                            <w:pPr>
                              <w:pStyle w:val="Caption"/>
                              <w:spacing w:before="40" w:after="40"/>
                              <w:ind w:right="567" w:firstLine="0"/>
                              <w:jc w:val="right"/>
                              <w:rPr>
                                <w:rFonts w:ascii="Arial" w:hAnsi="Arial" w:cs="Arial"/>
                                <w:b w:val="0"/>
                              </w:rPr>
                            </w:pPr>
                            <w:r w:rsidRPr="00A24F32">
                              <w:rPr>
                                <w:rFonts w:ascii="Arial" w:hAnsi="Arial" w:cs="Arial"/>
                                <w:b w:val="0"/>
                              </w:rPr>
                              <w:t>-2 - 3 - 4</w:t>
                            </w:r>
                          </w:p>
                        </w:tc>
                      </w:tr>
                      <w:tr w:rsidR="00ED1815" w:rsidRPr="00A24F32" w:rsidTr="00CC5379">
                        <w:tc>
                          <w:tcPr>
                            <w:tcW w:w="2044" w:type="pct"/>
                            <w:tcBorders>
                              <w:top w:val="nil"/>
                              <w:left w:val="nil"/>
                            </w:tcBorders>
                          </w:tcPr>
                          <w:p w:rsidR="00ED1815" w:rsidRPr="00A24F32" w:rsidRDefault="00ED1815" w:rsidP="00CC5379">
                            <w:pPr>
                              <w:pStyle w:val="Caption"/>
                              <w:spacing w:before="40" w:after="40"/>
                              <w:ind w:firstLine="0"/>
                              <w:jc w:val="left"/>
                              <w:rPr>
                                <w:rFonts w:ascii="Arial" w:hAnsi="Arial" w:cs="Arial"/>
                                <w:b w:val="0"/>
                              </w:rPr>
                            </w:pPr>
                            <w:r w:rsidRPr="00A24F32">
                              <w:rPr>
                                <w:rFonts w:ascii="Arial" w:hAnsi="Arial" w:cs="Arial"/>
                                <w:b w:val="0"/>
                              </w:rPr>
                              <w:t>Kesejahteraan dunia (karena f = 3)</w:t>
                            </w:r>
                          </w:p>
                        </w:tc>
                        <w:tc>
                          <w:tcPr>
                            <w:tcW w:w="1645" w:type="pct"/>
                            <w:tcBorders>
                              <w:top w:val="nil"/>
                            </w:tcBorders>
                          </w:tcPr>
                          <w:p w:rsidR="00ED1815" w:rsidRPr="00A24F32" w:rsidRDefault="00ED1815" w:rsidP="00702DBF">
                            <w:pPr>
                              <w:pStyle w:val="Caption"/>
                              <w:spacing w:before="40" w:after="40"/>
                              <w:ind w:right="737" w:firstLine="0"/>
                              <w:jc w:val="right"/>
                              <w:rPr>
                                <w:rFonts w:ascii="Arial" w:hAnsi="Arial" w:cs="Arial"/>
                                <w:b w:val="0"/>
                              </w:rPr>
                            </w:pPr>
                            <w:r w:rsidRPr="00A24F32">
                              <w:rPr>
                                <w:rFonts w:ascii="Arial" w:hAnsi="Arial" w:cs="Arial"/>
                                <w:b w:val="0"/>
                              </w:rPr>
                              <w:t>-c - e - 2 - 4</w:t>
                            </w:r>
                          </w:p>
                        </w:tc>
                        <w:tc>
                          <w:tcPr>
                            <w:tcW w:w="1311" w:type="pct"/>
                            <w:tcBorders>
                              <w:top w:val="nil"/>
                            </w:tcBorders>
                          </w:tcPr>
                          <w:p w:rsidR="00ED1815" w:rsidRPr="00A24F32" w:rsidRDefault="00ED1815" w:rsidP="00702DBF">
                            <w:pPr>
                              <w:pStyle w:val="Caption"/>
                              <w:spacing w:before="40" w:after="40"/>
                              <w:ind w:right="567" w:firstLine="0"/>
                              <w:jc w:val="right"/>
                              <w:rPr>
                                <w:rFonts w:ascii="Arial" w:hAnsi="Arial" w:cs="Arial"/>
                                <w:b w:val="0"/>
                              </w:rPr>
                            </w:pPr>
                          </w:p>
                        </w:tc>
                      </w:tr>
                    </w:tbl>
                    <w:p w:rsidR="00ED1815" w:rsidRDefault="00ED1815" w:rsidP="002F1DEE">
                      <w:pPr>
                        <w:ind w:firstLine="0"/>
                      </w:pPr>
                    </w:p>
                  </w:txbxContent>
                </v:textbox>
                <w10:wrap type="topAndBottom" anchorx="margin" anchory="margin"/>
              </v:shape>
            </w:pict>
          </mc:Fallback>
        </mc:AlternateContent>
      </w:r>
      <w:r w:rsidR="00C02232" w:rsidRPr="00A24F32">
        <w:rPr>
          <w:rFonts w:ascii="Arial" w:hAnsi="Arial" w:cs="Arial"/>
          <w:b w:val="0"/>
        </w:rPr>
        <w:t>Dampak kesejahteraan dari pemberlakuan pajak ekspor dapat dianalisis dengan melihat perubahan pada surplus konsumen, surplus produsen, penerimaan pemerintah, kesejah</w:t>
      </w:r>
      <w:r w:rsidR="00250CB6">
        <w:rPr>
          <w:rFonts w:ascii="Arial" w:hAnsi="Arial" w:cs="Arial"/>
          <w:b w:val="0"/>
          <w:lang w:val="id-ID"/>
        </w:rPr>
        <w:t>-</w:t>
      </w:r>
      <w:r w:rsidR="00C02232" w:rsidRPr="00A24F32">
        <w:rPr>
          <w:rFonts w:ascii="Arial" w:hAnsi="Arial" w:cs="Arial"/>
          <w:b w:val="0"/>
        </w:rPr>
        <w:t>teraan nasional, dan kesejahteraan dunia. Tabel 1 menunjukkan bahwa secara umum dampak penerapan pajak ekspor akan menurunkan kesejahteraan dunia. Kesejahteraan di negara pengekspor dan pengimpor ditentukan oleh elastisitas permintaan dan penawaran.</w:t>
      </w:r>
    </w:p>
    <w:p w:rsidR="00B307DC" w:rsidRPr="00A24F32" w:rsidRDefault="000E1A9C" w:rsidP="00C94A6F">
      <w:pPr>
        <w:spacing w:after="120"/>
        <w:ind w:firstLine="284"/>
        <w:rPr>
          <w:rFonts w:ascii="Arial" w:hAnsi="Arial" w:cs="Arial"/>
        </w:rPr>
      </w:pPr>
      <w:r w:rsidRPr="00A24F32">
        <w:rPr>
          <w:rFonts w:ascii="Arial" w:hAnsi="Arial" w:cs="Arial"/>
        </w:rPr>
        <w:t>Pemberlakuan tarif impor oleh negara pengimpor pada dasarnya memberi dampak ekonomi yang hampir sama dengan pember</w:t>
      </w:r>
      <w:r w:rsidR="00CC5379">
        <w:rPr>
          <w:rFonts w:ascii="Arial" w:hAnsi="Arial" w:cs="Arial"/>
          <w:lang w:val="id-ID"/>
        </w:rPr>
        <w:t>-</w:t>
      </w:r>
      <w:r w:rsidRPr="00A24F32">
        <w:rPr>
          <w:rFonts w:ascii="Arial" w:hAnsi="Arial" w:cs="Arial"/>
        </w:rPr>
        <w:t>lakuan pajak ekspor di negara pengekspor.</w:t>
      </w:r>
      <w:r w:rsidR="00911363" w:rsidRPr="00A24F32">
        <w:rPr>
          <w:rFonts w:ascii="Arial" w:hAnsi="Arial" w:cs="Arial"/>
        </w:rPr>
        <w:t xml:space="preserve"> Tujuan utama dari </w:t>
      </w:r>
      <w:r w:rsidR="00647076" w:rsidRPr="00A24F32">
        <w:rPr>
          <w:rFonts w:ascii="Arial" w:hAnsi="Arial" w:cs="Arial"/>
        </w:rPr>
        <w:t>penera</w:t>
      </w:r>
      <w:r w:rsidR="00911363" w:rsidRPr="00A24F32">
        <w:rPr>
          <w:rFonts w:ascii="Arial" w:hAnsi="Arial" w:cs="Arial"/>
        </w:rPr>
        <w:t>pan tarif adalah melindungi produsen domestik dari harga rendah sebagai akibat dari kompetisi impor. Penerapan tarif terhadap barang impor akan meningkatkan harga yang diterima produsen domestik</w:t>
      </w:r>
      <w:r w:rsidR="00763DDC" w:rsidRPr="00A24F32">
        <w:rPr>
          <w:rFonts w:ascii="Arial" w:hAnsi="Arial" w:cs="Arial"/>
        </w:rPr>
        <w:t xml:space="preserve"> dan</w:t>
      </w:r>
      <w:r w:rsidR="00911363" w:rsidRPr="00A24F32">
        <w:rPr>
          <w:rFonts w:ascii="Arial" w:hAnsi="Arial" w:cs="Arial"/>
        </w:rPr>
        <w:t xml:space="preserve"> harga barang yang diimpor di </w:t>
      </w:r>
      <w:r w:rsidR="00763DDC" w:rsidRPr="00A24F32">
        <w:rPr>
          <w:rFonts w:ascii="Arial" w:hAnsi="Arial" w:cs="Arial"/>
        </w:rPr>
        <w:t>n</w:t>
      </w:r>
      <w:r w:rsidR="00911363" w:rsidRPr="00A24F32">
        <w:rPr>
          <w:rFonts w:ascii="Arial" w:hAnsi="Arial" w:cs="Arial"/>
        </w:rPr>
        <w:t>egara yang memberlakukan tarif meningkat. Peningkatan harga ini akan meningkatkan produksi barang yang diimpor</w:t>
      </w:r>
      <w:r w:rsidR="00C21C81">
        <w:rPr>
          <w:rFonts w:ascii="Arial" w:hAnsi="Arial" w:cs="Arial"/>
        </w:rPr>
        <w:t>,</w:t>
      </w:r>
      <w:r w:rsidR="00911363" w:rsidRPr="00A24F32">
        <w:rPr>
          <w:rFonts w:ascii="Arial" w:hAnsi="Arial" w:cs="Arial"/>
        </w:rPr>
        <w:t xml:space="preserve"> namun konsumsi akan menurun. Oleh karena itu</w:t>
      </w:r>
      <w:r w:rsidR="00C21C81">
        <w:rPr>
          <w:rFonts w:ascii="Arial" w:hAnsi="Arial" w:cs="Arial"/>
        </w:rPr>
        <w:t>,</w:t>
      </w:r>
      <w:r w:rsidR="00911363" w:rsidRPr="00A24F32">
        <w:rPr>
          <w:rFonts w:ascii="Arial" w:hAnsi="Arial" w:cs="Arial"/>
        </w:rPr>
        <w:t xml:space="preserve"> tarif mengakibatkan jumlah barang yang diimpor akan menurun di negara yang memberlakukan tarif</w:t>
      </w:r>
      <w:r w:rsidR="00BA17AF" w:rsidRPr="00A24F32">
        <w:rPr>
          <w:rFonts w:ascii="Arial" w:hAnsi="Arial" w:cs="Arial"/>
        </w:rPr>
        <w:t xml:space="preserve"> (Kustiari 2013).</w:t>
      </w:r>
    </w:p>
    <w:p w:rsidR="00953C4A" w:rsidRPr="00A24F32" w:rsidRDefault="00CC5379" w:rsidP="00CC5379">
      <w:pPr>
        <w:spacing w:after="120"/>
        <w:rPr>
          <w:rFonts w:ascii="Arial" w:hAnsi="Arial" w:cs="Arial"/>
        </w:rPr>
      </w:pPr>
      <w:r>
        <w:rPr>
          <w:rFonts w:ascii="Arial" w:hAnsi="Arial" w:cs="Arial"/>
        </w:rPr>
        <w:t>Gambar 2</w:t>
      </w:r>
      <w:r w:rsidR="008D4EFD" w:rsidRPr="00A24F32">
        <w:rPr>
          <w:rFonts w:ascii="Arial" w:hAnsi="Arial" w:cs="Arial"/>
        </w:rPr>
        <w:t xml:space="preserve"> menunjukkan dampak pember</w:t>
      </w:r>
      <w:r w:rsidR="00250CB6">
        <w:rPr>
          <w:rFonts w:ascii="Arial" w:hAnsi="Arial" w:cs="Arial"/>
          <w:lang w:val="id-ID"/>
        </w:rPr>
        <w:t>-</w:t>
      </w:r>
      <w:r w:rsidR="008D4EFD" w:rsidRPr="00A24F32">
        <w:rPr>
          <w:rFonts w:ascii="Arial" w:hAnsi="Arial" w:cs="Arial"/>
        </w:rPr>
        <w:t>lakuan tarif impor. Dampak penerapan tarif impor terhadap suatu produk di negara pengekspor dengan asumsi negara besar menyebabkan pe</w:t>
      </w:r>
      <w:r w:rsidR="001B2E8D">
        <w:rPr>
          <w:rFonts w:ascii="Arial" w:hAnsi="Arial" w:cs="Arial"/>
          <w:lang w:val="id-ID"/>
        </w:rPr>
        <w:t>-</w:t>
      </w:r>
      <w:r w:rsidR="008D4EFD" w:rsidRPr="00A24F32">
        <w:rPr>
          <w:rFonts w:ascii="Arial" w:hAnsi="Arial" w:cs="Arial"/>
        </w:rPr>
        <w:t xml:space="preserve">nurunan harga produk sehingga volume ekspor berkurang, sementara di negara pengimpor terjadi kenaikan harga produk, penurunan </w:t>
      </w:r>
      <w:r w:rsidR="008D4EFD" w:rsidRPr="00A24F32">
        <w:rPr>
          <w:rFonts w:ascii="Arial" w:hAnsi="Arial" w:cs="Arial"/>
        </w:rPr>
        <w:lastRenderedPageBreak/>
        <w:t>konsumsi, peningkatan produksi domestik, penurunan volume impor, dan adanya penerimaan pemerintah dari tarif.</w:t>
      </w:r>
    </w:p>
    <w:p w:rsidR="003000FB" w:rsidRPr="00CC5379" w:rsidRDefault="008D4EFD" w:rsidP="00CC5379">
      <w:pPr>
        <w:pStyle w:val="Caption"/>
        <w:spacing w:before="0"/>
        <w:rPr>
          <w:rFonts w:ascii="Arial" w:hAnsi="Arial" w:cs="Arial"/>
          <w:b w:val="0"/>
        </w:rPr>
      </w:pPr>
      <w:r w:rsidRPr="00A24F32">
        <w:rPr>
          <w:rFonts w:ascii="Arial" w:hAnsi="Arial" w:cs="Arial"/>
          <w:b w:val="0"/>
        </w:rPr>
        <w:t>Dampak kesejahteraan dari pemberlakuan tarif impor dapat dianalisis dengan melihat perubahan pada surplus konsumen, surplus produsen, penerimaan pemerintah, kesejah</w:t>
      </w:r>
      <w:r w:rsidR="00CC5379">
        <w:rPr>
          <w:rFonts w:ascii="Arial" w:hAnsi="Arial" w:cs="Arial"/>
          <w:b w:val="0"/>
          <w:lang w:val="id-ID"/>
        </w:rPr>
        <w:t>-</w:t>
      </w:r>
      <w:r w:rsidRPr="00A24F32">
        <w:rPr>
          <w:rFonts w:ascii="Arial" w:hAnsi="Arial" w:cs="Arial"/>
          <w:b w:val="0"/>
        </w:rPr>
        <w:t>teraan nasional, dan kesejahteraan dunia. Tabel 2 menunjukkan bahwa secara umum dampak penerapan tarif impor akan menurunkan kesejahteraan dunia. Kesejahteraan di negara pengekspor dan pengimpor ditentukan oleh elastisitas permintaan dan penawaran.</w:t>
      </w:r>
    </w:p>
    <w:p w:rsidR="00126A07" w:rsidRPr="00A24F32" w:rsidRDefault="006043CE" w:rsidP="00B7735B">
      <w:pPr>
        <w:spacing w:after="120"/>
        <w:rPr>
          <w:rFonts w:ascii="Arial" w:hAnsi="Arial" w:cs="Arial"/>
        </w:rPr>
      </w:pPr>
      <w:r>
        <w:rPr>
          <w:noProof/>
          <w:lang w:val="id-ID" w:eastAsia="id-ID"/>
        </w:rPr>
        <mc:AlternateContent>
          <mc:Choice Requires="wps">
            <w:drawing>
              <wp:anchor distT="0" distB="0" distL="114300" distR="114300" simplePos="0" relativeHeight="251655168" behindDoc="0" locked="0" layoutInCell="1" allowOverlap="1" wp14:anchorId="6F93CBFF" wp14:editId="1405F1F2">
                <wp:simplePos x="0" y="0"/>
                <wp:positionH relativeFrom="margin">
                  <wp:posOffset>5715</wp:posOffset>
                </wp:positionH>
                <wp:positionV relativeFrom="margin">
                  <wp:posOffset>4175125</wp:posOffset>
                </wp:positionV>
                <wp:extent cx="5753735" cy="4520565"/>
                <wp:effectExtent l="0" t="0" r="0" b="1333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4520565"/>
                        </a:xfrm>
                        <a:prstGeom prst="rect">
                          <a:avLst/>
                        </a:prstGeom>
                        <a:noFill/>
                        <a:ln w="9525">
                          <a:noFill/>
                          <a:miter lim="800000"/>
                          <a:headEnd/>
                          <a:tailEnd/>
                        </a:ln>
                      </wps:spPr>
                      <wps:txbx>
                        <w:txbxContent>
                          <w:p w:rsidR="00ED1815" w:rsidRPr="00A24F32" w:rsidRDefault="00ED1815" w:rsidP="00C94A6F">
                            <w:pPr>
                              <w:spacing w:before="240"/>
                              <w:ind w:firstLine="0"/>
                              <w:jc w:val="center"/>
                            </w:pPr>
                            <w:r w:rsidRPr="00D91491">
                              <w:rPr>
                                <w:noProof/>
                                <w:lang w:val="id-ID" w:eastAsia="id-ID"/>
                              </w:rPr>
                              <w:drawing>
                                <wp:inline distT="0" distB="0" distL="0" distR="0" wp14:anchorId="753A549C" wp14:editId="59CCE03A">
                                  <wp:extent cx="4714875" cy="2171700"/>
                                  <wp:effectExtent l="19050" t="1905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21173" t="24434" r="26547" b="17169"/>
                                          <a:stretch>
                                            <a:fillRect/>
                                          </a:stretch>
                                        </pic:blipFill>
                                        <pic:spPr bwMode="auto">
                                          <a:xfrm>
                                            <a:off x="0" y="0"/>
                                            <a:ext cx="4714875" cy="2171700"/>
                                          </a:xfrm>
                                          <a:prstGeom prst="rect">
                                            <a:avLst/>
                                          </a:prstGeom>
                                          <a:noFill/>
                                          <a:ln w="9525" cmpd="sng">
                                            <a:solidFill>
                                              <a:srgbClr val="000000"/>
                                            </a:solidFill>
                                            <a:miter lim="800000"/>
                                            <a:headEnd/>
                                            <a:tailEnd/>
                                          </a:ln>
                                          <a:effectLst/>
                                        </pic:spPr>
                                      </pic:pic>
                                    </a:graphicData>
                                  </a:graphic>
                                </wp:inline>
                              </w:drawing>
                            </w:r>
                          </w:p>
                          <w:p w:rsidR="00ED1815" w:rsidRPr="00C21C81" w:rsidRDefault="00ED1815" w:rsidP="00C94A6F">
                            <w:pPr>
                              <w:pStyle w:val="Caption"/>
                              <w:spacing w:before="40"/>
                              <w:ind w:firstLine="794"/>
                              <w:rPr>
                                <w:rFonts w:ascii="Arial" w:hAnsi="Arial" w:cs="Arial"/>
                                <w:b w:val="0"/>
                                <w:sz w:val="18"/>
                              </w:rPr>
                            </w:pPr>
                            <w:r w:rsidRPr="00253D06">
                              <w:rPr>
                                <w:rFonts w:ascii="Arial" w:hAnsi="Arial" w:cs="Arial"/>
                                <w:b w:val="0"/>
                                <w:sz w:val="18"/>
                              </w:rPr>
                              <w:t>Sumb</w:t>
                            </w:r>
                            <w:r>
                              <w:rPr>
                                <w:rFonts w:ascii="Arial" w:hAnsi="Arial" w:cs="Arial"/>
                                <w:b w:val="0"/>
                                <w:sz w:val="18"/>
                              </w:rPr>
                              <w:t>er: Tweeten (</w:t>
                            </w:r>
                            <w:r w:rsidRPr="00253D06">
                              <w:rPr>
                                <w:rFonts w:ascii="Arial" w:hAnsi="Arial" w:cs="Arial"/>
                                <w:b w:val="0"/>
                                <w:sz w:val="18"/>
                              </w:rPr>
                              <w:t>1992</w:t>
                            </w:r>
                            <w:r>
                              <w:rPr>
                                <w:rFonts w:ascii="Arial" w:hAnsi="Arial" w:cs="Arial"/>
                                <w:b w:val="0"/>
                                <w:sz w:val="18"/>
                              </w:rPr>
                              <w:t>)</w:t>
                            </w:r>
                          </w:p>
                          <w:p w:rsidR="00ED1815" w:rsidRPr="006043CE" w:rsidRDefault="00ED1815" w:rsidP="00C94A6F">
                            <w:pPr>
                              <w:pStyle w:val="Caption"/>
                              <w:spacing w:before="0" w:after="360"/>
                              <w:jc w:val="center"/>
                              <w:rPr>
                                <w:rFonts w:ascii="Arial" w:hAnsi="Arial" w:cs="Arial"/>
                                <w:b w:val="0"/>
                              </w:rPr>
                            </w:pPr>
                            <w:r w:rsidRPr="00A24F32">
                              <w:rPr>
                                <w:rFonts w:ascii="Arial" w:hAnsi="Arial" w:cs="Arial"/>
                                <w:b w:val="0"/>
                              </w:rPr>
                              <w:t xml:space="preserve">Gambar </w:t>
                            </w:r>
                            <w:r w:rsidRPr="00A24F32">
                              <w:rPr>
                                <w:rFonts w:ascii="Arial" w:hAnsi="Arial" w:cs="Arial"/>
                                <w:b w:val="0"/>
                              </w:rPr>
                              <w:fldChar w:fldCharType="begin"/>
                            </w:r>
                            <w:r w:rsidRPr="00A24F32">
                              <w:rPr>
                                <w:rFonts w:ascii="Arial" w:hAnsi="Arial" w:cs="Arial"/>
                                <w:b w:val="0"/>
                              </w:rPr>
                              <w:instrText xml:space="preserve"> SEQ Gambar \* ARABIC </w:instrText>
                            </w:r>
                            <w:r w:rsidRPr="00A24F32">
                              <w:rPr>
                                <w:rFonts w:ascii="Arial" w:hAnsi="Arial" w:cs="Arial"/>
                                <w:b w:val="0"/>
                              </w:rPr>
                              <w:fldChar w:fldCharType="separate"/>
                            </w:r>
                            <w:r w:rsidR="00723449">
                              <w:rPr>
                                <w:rFonts w:ascii="Arial" w:hAnsi="Arial" w:cs="Arial"/>
                                <w:b w:val="0"/>
                                <w:noProof/>
                              </w:rPr>
                              <w:t>2</w:t>
                            </w:r>
                            <w:r w:rsidRPr="00A24F32">
                              <w:rPr>
                                <w:rFonts w:ascii="Arial" w:hAnsi="Arial" w:cs="Arial"/>
                                <w:b w:val="0"/>
                              </w:rPr>
                              <w:fldChar w:fldCharType="end"/>
                            </w:r>
                            <w:r>
                              <w:rPr>
                                <w:rFonts w:ascii="Arial" w:hAnsi="Arial" w:cs="Arial"/>
                                <w:b w:val="0"/>
                                <w:lang w:val="id-ID"/>
                              </w:rPr>
                              <w:t>.</w:t>
                            </w:r>
                            <w:r w:rsidRPr="00A24F32">
                              <w:rPr>
                                <w:rFonts w:ascii="Arial" w:hAnsi="Arial" w:cs="Arial"/>
                                <w:b w:val="0"/>
                              </w:rPr>
                              <w:t xml:space="preserve"> Dampak pemberlakuan tarif impor</w:t>
                            </w:r>
                          </w:p>
                          <w:p w:rsidR="00ED1815" w:rsidRPr="00A24F32" w:rsidRDefault="00ED1815" w:rsidP="00C94A6F">
                            <w:pPr>
                              <w:pStyle w:val="Caption"/>
                              <w:spacing w:before="0"/>
                              <w:ind w:left="851" w:hanging="851"/>
                              <w:rPr>
                                <w:rFonts w:ascii="Arial" w:hAnsi="Arial" w:cs="Arial"/>
                                <w:b w:val="0"/>
                              </w:rPr>
                            </w:pPr>
                            <w:r w:rsidRPr="00A24F32">
                              <w:rPr>
                                <w:rFonts w:ascii="Arial" w:hAnsi="Arial" w:cs="Arial"/>
                                <w:b w:val="0"/>
                              </w:rPr>
                              <w:t xml:space="preserve">Tabel </w:t>
                            </w:r>
                            <w:r w:rsidRPr="00A24F32">
                              <w:rPr>
                                <w:rFonts w:ascii="Arial" w:hAnsi="Arial" w:cs="Arial"/>
                                <w:b w:val="0"/>
                              </w:rPr>
                              <w:fldChar w:fldCharType="begin"/>
                            </w:r>
                            <w:r w:rsidRPr="00A24F32">
                              <w:rPr>
                                <w:rFonts w:ascii="Arial" w:hAnsi="Arial" w:cs="Arial"/>
                                <w:b w:val="0"/>
                              </w:rPr>
                              <w:instrText xml:space="preserve"> SEQ Tabel \* ARABIC </w:instrText>
                            </w:r>
                            <w:r w:rsidRPr="00A24F32">
                              <w:rPr>
                                <w:rFonts w:ascii="Arial" w:hAnsi="Arial" w:cs="Arial"/>
                                <w:b w:val="0"/>
                              </w:rPr>
                              <w:fldChar w:fldCharType="separate"/>
                            </w:r>
                            <w:r w:rsidR="00723449">
                              <w:rPr>
                                <w:rFonts w:ascii="Arial" w:hAnsi="Arial" w:cs="Arial"/>
                                <w:b w:val="0"/>
                                <w:noProof/>
                              </w:rPr>
                              <w:t>2</w:t>
                            </w:r>
                            <w:r w:rsidRPr="00A24F32">
                              <w:rPr>
                                <w:rFonts w:ascii="Arial" w:hAnsi="Arial" w:cs="Arial"/>
                                <w:b w:val="0"/>
                              </w:rPr>
                              <w:fldChar w:fldCharType="end"/>
                            </w:r>
                            <w:r>
                              <w:rPr>
                                <w:rFonts w:ascii="Arial" w:hAnsi="Arial" w:cs="Arial"/>
                                <w:b w:val="0"/>
                                <w:lang w:val="id-ID"/>
                              </w:rPr>
                              <w:t>.</w:t>
                            </w:r>
                            <w:r>
                              <w:rPr>
                                <w:rFonts w:ascii="Arial" w:hAnsi="Arial" w:cs="Arial"/>
                                <w:b w:val="0"/>
                              </w:rPr>
                              <w:tab/>
                            </w:r>
                            <w:r w:rsidRPr="00A24F32">
                              <w:rPr>
                                <w:rFonts w:ascii="Arial" w:hAnsi="Arial" w:cs="Arial"/>
                                <w:b w:val="0"/>
                              </w:rPr>
                              <w:t>Dampak kebijakan pemberlakuan tarif impor terhadap kesejahteraan masyarakat di negara pengekspor dan pengimpor</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397"/>
                              <w:gridCol w:w="2764"/>
                              <w:gridCol w:w="2765"/>
                            </w:tblGrid>
                            <w:tr w:rsidR="00ED1815" w:rsidRPr="00A24F32" w:rsidTr="00C94A6F">
                              <w:tc>
                                <w:tcPr>
                                  <w:tcW w:w="3397" w:type="dxa"/>
                                  <w:vAlign w:val="center"/>
                                </w:tcPr>
                                <w:p w:rsidR="00ED1815" w:rsidRPr="00A24F32" w:rsidRDefault="00ED1815" w:rsidP="00A26442">
                                  <w:pPr>
                                    <w:pStyle w:val="Caption"/>
                                    <w:spacing w:before="40" w:after="40"/>
                                    <w:ind w:firstLine="0"/>
                                    <w:jc w:val="center"/>
                                    <w:rPr>
                                      <w:rFonts w:ascii="Arial" w:hAnsi="Arial" w:cs="Arial"/>
                                      <w:b w:val="0"/>
                                    </w:rPr>
                                  </w:pPr>
                                  <w:r w:rsidRPr="00A24F32">
                                    <w:rPr>
                                      <w:rFonts w:ascii="Arial" w:hAnsi="Arial" w:cs="Arial"/>
                                      <w:b w:val="0"/>
                                    </w:rPr>
                                    <w:t>Jenis perubahan</w:t>
                                  </w:r>
                                </w:p>
                              </w:tc>
                              <w:tc>
                                <w:tcPr>
                                  <w:tcW w:w="2764" w:type="dxa"/>
                                  <w:vAlign w:val="center"/>
                                </w:tcPr>
                                <w:p w:rsidR="00ED1815" w:rsidRPr="00A24F32" w:rsidRDefault="00ED1815" w:rsidP="00A26442">
                                  <w:pPr>
                                    <w:pStyle w:val="Caption"/>
                                    <w:spacing w:before="40" w:after="40"/>
                                    <w:ind w:right="-285" w:hanging="6"/>
                                    <w:jc w:val="center"/>
                                    <w:rPr>
                                      <w:rFonts w:ascii="Arial" w:hAnsi="Arial" w:cs="Arial"/>
                                      <w:b w:val="0"/>
                                    </w:rPr>
                                  </w:pPr>
                                  <w:r w:rsidRPr="00A24F32">
                                    <w:rPr>
                                      <w:rFonts w:ascii="Arial" w:hAnsi="Arial" w:cs="Arial"/>
                                      <w:b w:val="0"/>
                                    </w:rPr>
                                    <w:t>Negara Pengekspor</w:t>
                                  </w:r>
                                </w:p>
                              </w:tc>
                              <w:tc>
                                <w:tcPr>
                                  <w:tcW w:w="2765" w:type="dxa"/>
                                  <w:vAlign w:val="center"/>
                                </w:tcPr>
                                <w:p w:rsidR="00ED1815" w:rsidRPr="00A24F32" w:rsidRDefault="00ED1815" w:rsidP="00A26442">
                                  <w:pPr>
                                    <w:pStyle w:val="Caption"/>
                                    <w:spacing w:before="40" w:after="40"/>
                                    <w:ind w:firstLine="0"/>
                                    <w:jc w:val="center"/>
                                    <w:rPr>
                                      <w:rFonts w:ascii="Arial" w:hAnsi="Arial" w:cs="Arial"/>
                                      <w:b w:val="0"/>
                                    </w:rPr>
                                  </w:pPr>
                                  <w:r w:rsidRPr="00A24F32">
                                    <w:rPr>
                                      <w:rFonts w:ascii="Arial" w:hAnsi="Arial" w:cs="Arial"/>
                                      <w:b w:val="0"/>
                                    </w:rPr>
                                    <w:t>Negara Pengimpor</w:t>
                                  </w:r>
                                </w:p>
                              </w:tc>
                            </w:tr>
                            <w:tr w:rsidR="00ED1815" w:rsidRPr="00A24F32" w:rsidTr="00C94A6F">
                              <w:tc>
                                <w:tcPr>
                                  <w:tcW w:w="3397" w:type="dxa"/>
                                  <w:tcBorders>
                                    <w:bottom w:val="nil"/>
                                  </w:tcBorders>
                                </w:tcPr>
                                <w:p w:rsidR="00ED1815" w:rsidRPr="00A24F32" w:rsidRDefault="00ED1815" w:rsidP="00A26442">
                                  <w:pPr>
                                    <w:pStyle w:val="Caption"/>
                                    <w:spacing w:before="40" w:after="40"/>
                                    <w:ind w:firstLine="0"/>
                                    <w:jc w:val="left"/>
                                    <w:rPr>
                                      <w:rFonts w:ascii="Arial" w:hAnsi="Arial" w:cs="Arial"/>
                                      <w:b w:val="0"/>
                                    </w:rPr>
                                  </w:pPr>
                                  <w:r w:rsidRPr="00A24F32">
                                    <w:rPr>
                                      <w:rFonts w:ascii="Arial" w:hAnsi="Arial" w:cs="Arial"/>
                                      <w:b w:val="0"/>
                                    </w:rPr>
                                    <w:t>Surplus konsumen</w:t>
                                  </w:r>
                                </w:p>
                              </w:tc>
                              <w:tc>
                                <w:tcPr>
                                  <w:tcW w:w="2764" w:type="dxa"/>
                                  <w:tcBorders>
                                    <w:bottom w:val="nil"/>
                                  </w:tcBorders>
                                </w:tcPr>
                                <w:p w:rsidR="00ED1815" w:rsidRPr="00A24F32" w:rsidRDefault="00ED1815" w:rsidP="00A26442">
                                  <w:pPr>
                                    <w:pStyle w:val="Caption"/>
                                    <w:spacing w:before="40" w:after="40"/>
                                    <w:ind w:right="737" w:firstLine="0"/>
                                    <w:jc w:val="right"/>
                                    <w:rPr>
                                      <w:rFonts w:ascii="Arial" w:hAnsi="Arial" w:cs="Arial"/>
                                      <w:b w:val="0"/>
                                    </w:rPr>
                                  </w:pPr>
                                  <w:r w:rsidRPr="00A24F32">
                                    <w:rPr>
                                      <w:rFonts w:ascii="Arial" w:hAnsi="Arial" w:cs="Arial"/>
                                      <w:b w:val="0"/>
                                    </w:rPr>
                                    <w:t>-a - b - c - d</w:t>
                                  </w:r>
                                </w:p>
                              </w:tc>
                              <w:tc>
                                <w:tcPr>
                                  <w:tcW w:w="2765" w:type="dxa"/>
                                  <w:tcBorders>
                                    <w:bottom w:val="nil"/>
                                  </w:tcBorders>
                                </w:tcPr>
                                <w:p w:rsidR="00ED1815" w:rsidRPr="00A24F32" w:rsidRDefault="00ED1815" w:rsidP="00A26442">
                                  <w:pPr>
                                    <w:pStyle w:val="Caption"/>
                                    <w:spacing w:before="40" w:after="40"/>
                                    <w:ind w:right="794"/>
                                    <w:jc w:val="right"/>
                                    <w:rPr>
                                      <w:rFonts w:ascii="Arial" w:hAnsi="Arial" w:cs="Arial"/>
                                      <w:b w:val="0"/>
                                    </w:rPr>
                                  </w:pPr>
                                  <w:r w:rsidRPr="00A24F32">
                                    <w:rPr>
                                      <w:rFonts w:ascii="Arial" w:hAnsi="Arial" w:cs="Arial"/>
                                      <w:b w:val="0"/>
                                    </w:rPr>
                                    <w:t>1</w:t>
                                  </w:r>
                                </w:p>
                              </w:tc>
                            </w:tr>
                            <w:tr w:rsidR="00ED1815" w:rsidRPr="00A24F32" w:rsidTr="00C94A6F">
                              <w:tc>
                                <w:tcPr>
                                  <w:tcW w:w="3397" w:type="dxa"/>
                                  <w:tcBorders>
                                    <w:top w:val="nil"/>
                                    <w:bottom w:val="nil"/>
                                  </w:tcBorders>
                                </w:tcPr>
                                <w:p w:rsidR="00ED1815" w:rsidRPr="00A24F32" w:rsidRDefault="00ED1815" w:rsidP="00A26442">
                                  <w:pPr>
                                    <w:pStyle w:val="Caption"/>
                                    <w:spacing w:before="40" w:after="40"/>
                                    <w:ind w:firstLine="0"/>
                                    <w:jc w:val="left"/>
                                    <w:rPr>
                                      <w:rFonts w:ascii="Arial" w:hAnsi="Arial" w:cs="Arial"/>
                                      <w:b w:val="0"/>
                                    </w:rPr>
                                  </w:pPr>
                                  <w:r w:rsidRPr="00A24F32">
                                    <w:rPr>
                                      <w:rFonts w:ascii="Arial" w:hAnsi="Arial" w:cs="Arial"/>
                                      <w:b w:val="0"/>
                                    </w:rPr>
                                    <w:t>Surplus produsen</w:t>
                                  </w:r>
                                </w:p>
                              </w:tc>
                              <w:tc>
                                <w:tcPr>
                                  <w:tcW w:w="2764" w:type="dxa"/>
                                  <w:tcBorders>
                                    <w:top w:val="nil"/>
                                    <w:bottom w:val="nil"/>
                                  </w:tcBorders>
                                </w:tcPr>
                                <w:p w:rsidR="00ED1815" w:rsidRPr="00A24F32" w:rsidRDefault="00ED1815" w:rsidP="00A26442">
                                  <w:pPr>
                                    <w:pStyle w:val="Caption"/>
                                    <w:spacing w:before="40" w:after="40"/>
                                    <w:ind w:right="737" w:firstLine="0"/>
                                    <w:jc w:val="right"/>
                                    <w:rPr>
                                      <w:rFonts w:ascii="Arial" w:hAnsi="Arial" w:cs="Arial"/>
                                      <w:b w:val="0"/>
                                    </w:rPr>
                                  </w:pPr>
                                  <w:r w:rsidRPr="00A24F32">
                                    <w:rPr>
                                      <w:rFonts w:ascii="Arial" w:hAnsi="Arial" w:cs="Arial"/>
                                      <w:b w:val="0"/>
                                    </w:rPr>
                                    <w:t xml:space="preserve"> a</w:t>
                                  </w:r>
                                </w:p>
                              </w:tc>
                              <w:tc>
                                <w:tcPr>
                                  <w:tcW w:w="2765" w:type="dxa"/>
                                  <w:tcBorders>
                                    <w:top w:val="nil"/>
                                    <w:bottom w:val="nil"/>
                                  </w:tcBorders>
                                </w:tcPr>
                                <w:p w:rsidR="00ED1815" w:rsidRPr="00A24F32" w:rsidRDefault="00ED1815" w:rsidP="00A26442">
                                  <w:pPr>
                                    <w:pStyle w:val="Caption"/>
                                    <w:spacing w:before="40" w:after="40"/>
                                    <w:ind w:right="794"/>
                                    <w:jc w:val="right"/>
                                    <w:rPr>
                                      <w:rFonts w:ascii="Arial" w:hAnsi="Arial" w:cs="Arial"/>
                                      <w:b w:val="0"/>
                                    </w:rPr>
                                  </w:pPr>
                                  <w:r w:rsidRPr="00A24F32">
                                    <w:rPr>
                                      <w:rFonts w:ascii="Arial" w:hAnsi="Arial" w:cs="Arial"/>
                                      <w:b w:val="0"/>
                                    </w:rPr>
                                    <w:t>-1 - 2 - 3 - 4</w:t>
                                  </w:r>
                                </w:p>
                              </w:tc>
                            </w:tr>
                            <w:tr w:rsidR="00ED1815" w:rsidRPr="00A24F32" w:rsidTr="00C94A6F">
                              <w:tc>
                                <w:tcPr>
                                  <w:tcW w:w="3397" w:type="dxa"/>
                                  <w:tcBorders>
                                    <w:top w:val="nil"/>
                                    <w:bottom w:val="nil"/>
                                  </w:tcBorders>
                                </w:tcPr>
                                <w:p w:rsidR="00ED1815" w:rsidRPr="00A24F32" w:rsidRDefault="00ED1815" w:rsidP="00A26442">
                                  <w:pPr>
                                    <w:pStyle w:val="Caption"/>
                                    <w:spacing w:before="40" w:after="40"/>
                                    <w:ind w:firstLine="0"/>
                                    <w:jc w:val="left"/>
                                    <w:rPr>
                                      <w:rFonts w:ascii="Arial" w:hAnsi="Arial" w:cs="Arial"/>
                                      <w:b w:val="0"/>
                                    </w:rPr>
                                  </w:pPr>
                                  <w:r w:rsidRPr="00A24F32">
                                    <w:rPr>
                                      <w:rFonts w:ascii="Arial" w:hAnsi="Arial" w:cs="Arial"/>
                                      <w:b w:val="0"/>
                                    </w:rPr>
                                    <w:t>Penerimaan pemerintah</w:t>
                                  </w:r>
                                </w:p>
                              </w:tc>
                              <w:tc>
                                <w:tcPr>
                                  <w:tcW w:w="2764" w:type="dxa"/>
                                  <w:tcBorders>
                                    <w:top w:val="nil"/>
                                    <w:bottom w:val="nil"/>
                                  </w:tcBorders>
                                </w:tcPr>
                                <w:p w:rsidR="00ED1815" w:rsidRPr="00A24F32" w:rsidRDefault="00ED1815" w:rsidP="00A26442">
                                  <w:pPr>
                                    <w:pStyle w:val="Caption"/>
                                    <w:spacing w:before="40" w:after="40"/>
                                    <w:ind w:right="737" w:firstLine="0"/>
                                    <w:jc w:val="right"/>
                                    <w:rPr>
                                      <w:rFonts w:ascii="Arial" w:hAnsi="Arial" w:cs="Arial"/>
                                      <w:b w:val="0"/>
                                    </w:rPr>
                                  </w:pPr>
                                  <w:r w:rsidRPr="00A24F32">
                                    <w:rPr>
                                      <w:rFonts w:ascii="Arial" w:hAnsi="Arial" w:cs="Arial"/>
                                      <w:b w:val="0"/>
                                    </w:rPr>
                                    <w:t>c + e</w:t>
                                  </w:r>
                                </w:p>
                              </w:tc>
                              <w:tc>
                                <w:tcPr>
                                  <w:tcW w:w="2765" w:type="dxa"/>
                                  <w:tcBorders>
                                    <w:top w:val="nil"/>
                                    <w:bottom w:val="nil"/>
                                  </w:tcBorders>
                                </w:tcPr>
                                <w:p w:rsidR="00ED1815" w:rsidRPr="00A24F32" w:rsidRDefault="00ED1815" w:rsidP="00A26442">
                                  <w:pPr>
                                    <w:pStyle w:val="Caption"/>
                                    <w:spacing w:before="40" w:after="40"/>
                                    <w:ind w:right="794"/>
                                    <w:jc w:val="right"/>
                                    <w:rPr>
                                      <w:rFonts w:ascii="Arial" w:hAnsi="Arial" w:cs="Arial"/>
                                      <w:b w:val="0"/>
                                    </w:rPr>
                                  </w:pPr>
                                  <w:r w:rsidRPr="00A24F32">
                                    <w:rPr>
                                      <w:rFonts w:ascii="Arial" w:hAnsi="Arial" w:cs="Arial"/>
                                      <w:b w:val="0"/>
                                    </w:rPr>
                                    <w:t>---</w:t>
                                  </w:r>
                                </w:p>
                              </w:tc>
                            </w:tr>
                            <w:tr w:rsidR="00ED1815" w:rsidRPr="00A24F32" w:rsidTr="00C94A6F">
                              <w:tc>
                                <w:tcPr>
                                  <w:tcW w:w="3397" w:type="dxa"/>
                                  <w:tcBorders>
                                    <w:top w:val="nil"/>
                                    <w:bottom w:val="nil"/>
                                  </w:tcBorders>
                                </w:tcPr>
                                <w:p w:rsidR="00ED1815" w:rsidRPr="00A24F32" w:rsidRDefault="00ED1815" w:rsidP="00A26442">
                                  <w:pPr>
                                    <w:pStyle w:val="Caption"/>
                                    <w:spacing w:before="40" w:after="40"/>
                                    <w:ind w:firstLine="0"/>
                                    <w:jc w:val="left"/>
                                    <w:rPr>
                                      <w:rFonts w:ascii="Arial" w:hAnsi="Arial" w:cs="Arial"/>
                                      <w:b w:val="0"/>
                                    </w:rPr>
                                  </w:pPr>
                                  <w:r w:rsidRPr="00A24F32">
                                    <w:rPr>
                                      <w:rFonts w:ascii="Arial" w:hAnsi="Arial" w:cs="Arial"/>
                                      <w:b w:val="0"/>
                                    </w:rPr>
                                    <w:t>Kesejahteraan nasional</w:t>
                                  </w:r>
                                </w:p>
                              </w:tc>
                              <w:tc>
                                <w:tcPr>
                                  <w:tcW w:w="2764" w:type="dxa"/>
                                  <w:tcBorders>
                                    <w:top w:val="nil"/>
                                    <w:bottom w:val="nil"/>
                                  </w:tcBorders>
                                </w:tcPr>
                                <w:p w:rsidR="00ED1815" w:rsidRPr="00A24F32" w:rsidRDefault="00ED1815" w:rsidP="00A26442">
                                  <w:pPr>
                                    <w:pStyle w:val="Caption"/>
                                    <w:spacing w:before="40" w:after="40"/>
                                    <w:ind w:right="737" w:firstLine="0"/>
                                    <w:jc w:val="right"/>
                                    <w:rPr>
                                      <w:rFonts w:ascii="Arial" w:hAnsi="Arial" w:cs="Arial"/>
                                      <w:b w:val="0"/>
                                    </w:rPr>
                                  </w:pPr>
                                  <w:r w:rsidRPr="00A24F32">
                                    <w:rPr>
                                      <w:rFonts w:ascii="Arial" w:hAnsi="Arial" w:cs="Arial"/>
                                      <w:b w:val="0"/>
                                    </w:rPr>
                                    <w:t>-b - d + e</w:t>
                                  </w:r>
                                </w:p>
                              </w:tc>
                              <w:tc>
                                <w:tcPr>
                                  <w:tcW w:w="2765" w:type="dxa"/>
                                  <w:tcBorders>
                                    <w:top w:val="nil"/>
                                    <w:bottom w:val="nil"/>
                                  </w:tcBorders>
                                </w:tcPr>
                                <w:p w:rsidR="00ED1815" w:rsidRPr="00A24F32" w:rsidRDefault="00ED1815" w:rsidP="00A26442">
                                  <w:pPr>
                                    <w:pStyle w:val="Caption"/>
                                    <w:spacing w:before="40" w:after="40"/>
                                    <w:ind w:right="794"/>
                                    <w:jc w:val="right"/>
                                    <w:rPr>
                                      <w:rFonts w:ascii="Arial" w:hAnsi="Arial" w:cs="Arial"/>
                                      <w:b w:val="0"/>
                                    </w:rPr>
                                  </w:pPr>
                                  <w:r w:rsidRPr="00A24F32">
                                    <w:rPr>
                                      <w:rFonts w:ascii="Arial" w:hAnsi="Arial" w:cs="Arial"/>
                                      <w:b w:val="0"/>
                                    </w:rPr>
                                    <w:t>-2 - 3 - 4</w:t>
                                  </w:r>
                                </w:p>
                              </w:tc>
                            </w:tr>
                            <w:tr w:rsidR="00ED1815" w:rsidRPr="00A24F32" w:rsidTr="00C94A6F">
                              <w:tc>
                                <w:tcPr>
                                  <w:tcW w:w="3397" w:type="dxa"/>
                                  <w:tcBorders>
                                    <w:top w:val="nil"/>
                                  </w:tcBorders>
                                </w:tcPr>
                                <w:p w:rsidR="00ED1815" w:rsidRPr="00A24F32" w:rsidRDefault="00ED1815" w:rsidP="00A26442">
                                  <w:pPr>
                                    <w:pStyle w:val="Caption"/>
                                    <w:spacing w:before="40" w:after="40"/>
                                    <w:ind w:firstLine="0"/>
                                    <w:jc w:val="left"/>
                                    <w:rPr>
                                      <w:rFonts w:ascii="Arial" w:hAnsi="Arial" w:cs="Arial"/>
                                      <w:b w:val="0"/>
                                    </w:rPr>
                                  </w:pPr>
                                  <w:r w:rsidRPr="00A24F32">
                                    <w:rPr>
                                      <w:rFonts w:ascii="Arial" w:hAnsi="Arial" w:cs="Arial"/>
                                      <w:b w:val="0"/>
                                    </w:rPr>
                                    <w:t>Kesejahteraan dunia (karena e = 3)</w:t>
                                  </w:r>
                                </w:p>
                              </w:tc>
                              <w:tc>
                                <w:tcPr>
                                  <w:tcW w:w="2764" w:type="dxa"/>
                                  <w:tcBorders>
                                    <w:top w:val="nil"/>
                                  </w:tcBorders>
                                </w:tcPr>
                                <w:p w:rsidR="00ED1815" w:rsidRPr="00A24F32" w:rsidRDefault="00ED1815" w:rsidP="00A26442">
                                  <w:pPr>
                                    <w:pStyle w:val="Caption"/>
                                    <w:spacing w:before="40" w:after="40"/>
                                    <w:ind w:right="737" w:firstLine="0"/>
                                    <w:jc w:val="right"/>
                                    <w:rPr>
                                      <w:rFonts w:ascii="Arial" w:hAnsi="Arial" w:cs="Arial"/>
                                      <w:b w:val="0"/>
                                    </w:rPr>
                                  </w:pPr>
                                  <w:r w:rsidRPr="00A24F32">
                                    <w:rPr>
                                      <w:rFonts w:ascii="Arial" w:hAnsi="Arial" w:cs="Arial"/>
                                      <w:b w:val="0"/>
                                    </w:rPr>
                                    <w:t>-b - d - 2 - 4</w:t>
                                  </w:r>
                                </w:p>
                              </w:tc>
                              <w:tc>
                                <w:tcPr>
                                  <w:tcW w:w="2765" w:type="dxa"/>
                                  <w:tcBorders>
                                    <w:top w:val="nil"/>
                                  </w:tcBorders>
                                </w:tcPr>
                                <w:p w:rsidR="00ED1815" w:rsidRPr="00A24F32" w:rsidRDefault="00ED1815" w:rsidP="00A26442">
                                  <w:pPr>
                                    <w:pStyle w:val="Caption"/>
                                    <w:spacing w:before="40" w:after="40"/>
                                    <w:ind w:right="794"/>
                                    <w:jc w:val="right"/>
                                    <w:rPr>
                                      <w:rFonts w:ascii="Arial" w:hAnsi="Arial" w:cs="Arial"/>
                                      <w:b w:val="0"/>
                                    </w:rPr>
                                  </w:pPr>
                                </w:p>
                              </w:tc>
                            </w:tr>
                          </w:tbl>
                          <w:p w:rsidR="00ED1815" w:rsidRDefault="00ED1815" w:rsidP="002F1DEE">
                            <w:pPr>
                              <w:ind w:firstLine="0"/>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F93CBFF" id="_x0000_s1027" type="#_x0000_t202" style="position:absolute;left:0;text-align:left;margin-left:.45pt;margin-top:328.75pt;width:453.05pt;height:35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" filled="f" stroked="f">
                <v:textbox inset="0,0,0,0">
                  <w:txbxContent>
                    <w:p w:rsidR="00ED1815" w:rsidRPr="00A24F32" w:rsidRDefault="00ED1815" w:rsidP="00C94A6F">
                      <w:pPr>
                        <w:spacing w:before="240"/>
                        <w:ind w:firstLine="0"/>
                        <w:jc w:val="center"/>
                      </w:pPr>
                      <w:r w:rsidRPr="00D91491">
                        <w:rPr>
                          <w:noProof/>
                          <w:lang w:val="id-ID" w:eastAsia="id-ID"/>
                        </w:rPr>
                        <w:drawing>
                          <wp:inline distT="0" distB="0" distL="0" distR="0" wp14:anchorId="753A549C" wp14:editId="59CCE03A">
                            <wp:extent cx="4714875" cy="2171700"/>
                            <wp:effectExtent l="19050" t="1905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21173" t="24434" r="26547" b="17169"/>
                                    <a:stretch>
                                      <a:fillRect/>
                                    </a:stretch>
                                  </pic:blipFill>
                                  <pic:spPr bwMode="auto">
                                    <a:xfrm>
                                      <a:off x="0" y="0"/>
                                      <a:ext cx="4714875" cy="2171700"/>
                                    </a:xfrm>
                                    <a:prstGeom prst="rect">
                                      <a:avLst/>
                                    </a:prstGeom>
                                    <a:noFill/>
                                    <a:ln w="9525" cmpd="sng">
                                      <a:solidFill>
                                        <a:srgbClr val="000000"/>
                                      </a:solidFill>
                                      <a:miter lim="800000"/>
                                      <a:headEnd/>
                                      <a:tailEnd/>
                                    </a:ln>
                                    <a:effectLst/>
                                  </pic:spPr>
                                </pic:pic>
                              </a:graphicData>
                            </a:graphic>
                          </wp:inline>
                        </w:drawing>
                      </w:r>
                    </w:p>
                    <w:p w:rsidR="00ED1815" w:rsidRPr="00C21C81" w:rsidRDefault="00ED1815" w:rsidP="00C94A6F">
                      <w:pPr>
                        <w:pStyle w:val="Caption"/>
                        <w:spacing w:before="40"/>
                        <w:ind w:firstLine="794"/>
                        <w:rPr>
                          <w:rFonts w:ascii="Arial" w:hAnsi="Arial" w:cs="Arial"/>
                          <w:b w:val="0"/>
                          <w:sz w:val="18"/>
                        </w:rPr>
                      </w:pPr>
                      <w:r w:rsidRPr="00253D06">
                        <w:rPr>
                          <w:rFonts w:ascii="Arial" w:hAnsi="Arial" w:cs="Arial"/>
                          <w:b w:val="0"/>
                          <w:sz w:val="18"/>
                        </w:rPr>
                        <w:t>Sumb</w:t>
                      </w:r>
                      <w:r>
                        <w:rPr>
                          <w:rFonts w:ascii="Arial" w:hAnsi="Arial" w:cs="Arial"/>
                          <w:b w:val="0"/>
                          <w:sz w:val="18"/>
                        </w:rPr>
                        <w:t>er: Tweeten (</w:t>
                      </w:r>
                      <w:r w:rsidRPr="00253D06">
                        <w:rPr>
                          <w:rFonts w:ascii="Arial" w:hAnsi="Arial" w:cs="Arial"/>
                          <w:b w:val="0"/>
                          <w:sz w:val="18"/>
                        </w:rPr>
                        <w:t>1992</w:t>
                      </w:r>
                      <w:r>
                        <w:rPr>
                          <w:rFonts w:ascii="Arial" w:hAnsi="Arial" w:cs="Arial"/>
                          <w:b w:val="0"/>
                          <w:sz w:val="18"/>
                        </w:rPr>
                        <w:t>)</w:t>
                      </w:r>
                    </w:p>
                    <w:p w:rsidR="00ED1815" w:rsidRPr="006043CE" w:rsidRDefault="00ED1815" w:rsidP="00C94A6F">
                      <w:pPr>
                        <w:pStyle w:val="Caption"/>
                        <w:spacing w:before="0" w:after="360"/>
                        <w:jc w:val="center"/>
                        <w:rPr>
                          <w:rFonts w:ascii="Arial" w:hAnsi="Arial" w:cs="Arial"/>
                          <w:b w:val="0"/>
                        </w:rPr>
                      </w:pPr>
                      <w:r w:rsidRPr="00A24F32">
                        <w:rPr>
                          <w:rFonts w:ascii="Arial" w:hAnsi="Arial" w:cs="Arial"/>
                          <w:b w:val="0"/>
                        </w:rPr>
                        <w:t xml:space="preserve">Gambar </w:t>
                      </w:r>
                      <w:r w:rsidRPr="00A24F32">
                        <w:rPr>
                          <w:rFonts w:ascii="Arial" w:hAnsi="Arial" w:cs="Arial"/>
                          <w:b w:val="0"/>
                        </w:rPr>
                        <w:fldChar w:fldCharType="begin"/>
                      </w:r>
                      <w:r w:rsidRPr="00A24F32">
                        <w:rPr>
                          <w:rFonts w:ascii="Arial" w:hAnsi="Arial" w:cs="Arial"/>
                          <w:b w:val="0"/>
                        </w:rPr>
                        <w:instrText xml:space="preserve"> SEQ Gambar \* ARABIC </w:instrText>
                      </w:r>
                      <w:r w:rsidRPr="00A24F32">
                        <w:rPr>
                          <w:rFonts w:ascii="Arial" w:hAnsi="Arial" w:cs="Arial"/>
                          <w:b w:val="0"/>
                        </w:rPr>
                        <w:fldChar w:fldCharType="separate"/>
                      </w:r>
                      <w:r w:rsidR="00723449">
                        <w:rPr>
                          <w:rFonts w:ascii="Arial" w:hAnsi="Arial" w:cs="Arial"/>
                          <w:b w:val="0"/>
                          <w:noProof/>
                        </w:rPr>
                        <w:t>2</w:t>
                      </w:r>
                      <w:r w:rsidRPr="00A24F32">
                        <w:rPr>
                          <w:rFonts w:ascii="Arial" w:hAnsi="Arial" w:cs="Arial"/>
                          <w:b w:val="0"/>
                        </w:rPr>
                        <w:fldChar w:fldCharType="end"/>
                      </w:r>
                      <w:r>
                        <w:rPr>
                          <w:rFonts w:ascii="Arial" w:hAnsi="Arial" w:cs="Arial"/>
                          <w:b w:val="0"/>
                          <w:lang w:val="id-ID"/>
                        </w:rPr>
                        <w:t>.</w:t>
                      </w:r>
                      <w:r w:rsidRPr="00A24F32">
                        <w:rPr>
                          <w:rFonts w:ascii="Arial" w:hAnsi="Arial" w:cs="Arial"/>
                          <w:b w:val="0"/>
                        </w:rPr>
                        <w:t xml:space="preserve"> Dampak pemberlakuan tarif impor</w:t>
                      </w:r>
                    </w:p>
                    <w:p w:rsidR="00ED1815" w:rsidRPr="00A24F32" w:rsidRDefault="00ED1815" w:rsidP="00C94A6F">
                      <w:pPr>
                        <w:pStyle w:val="Caption"/>
                        <w:spacing w:before="0"/>
                        <w:ind w:left="851" w:hanging="851"/>
                        <w:rPr>
                          <w:rFonts w:ascii="Arial" w:hAnsi="Arial" w:cs="Arial"/>
                          <w:b w:val="0"/>
                        </w:rPr>
                      </w:pPr>
                      <w:r w:rsidRPr="00A24F32">
                        <w:rPr>
                          <w:rFonts w:ascii="Arial" w:hAnsi="Arial" w:cs="Arial"/>
                          <w:b w:val="0"/>
                        </w:rPr>
                        <w:t xml:space="preserve">Tabel </w:t>
                      </w:r>
                      <w:r w:rsidRPr="00A24F32">
                        <w:rPr>
                          <w:rFonts w:ascii="Arial" w:hAnsi="Arial" w:cs="Arial"/>
                          <w:b w:val="0"/>
                        </w:rPr>
                        <w:fldChar w:fldCharType="begin"/>
                      </w:r>
                      <w:r w:rsidRPr="00A24F32">
                        <w:rPr>
                          <w:rFonts w:ascii="Arial" w:hAnsi="Arial" w:cs="Arial"/>
                          <w:b w:val="0"/>
                        </w:rPr>
                        <w:instrText xml:space="preserve"> SEQ Tabel \* ARABIC </w:instrText>
                      </w:r>
                      <w:r w:rsidRPr="00A24F32">
                        <w:rPr>
                          <w:rFonts w:ascii="Arial" w:hAnsi="Arial" w:cs="Arial"/>
                          <w:b w:val="0"/>
                        </w:rPr>
                        <w:fldChar w:fldCharType="separate"/>
                      </w:r>
                      <w:r w:rsidR="00723449">
                        <w:rPr>
                          <w:rFonts w:ascii="Arial" w:hAnsi="Arial" w:cs="Arial"/>
                          <w:b w:val="0"/>
                          <w:noProof/>
                        </w:rPr>
                        <w:t>2</w:t>
                      </w:r>
                      <w:r w:rsidRPr="00A24F32">
                        <w:rPr>
                          <w:rFonts w:ascii="Arial" w:hAnsi="Arial" w:cs="Arial"/>
                          <w:b w:val="0"/>
                        </w:rPr>
                        <w:fldChar w:fldCharType="end"/>
                      </w:r>
                      <w:r>
                        <w:rPr>
                          <w:rFonts w:ascii="Arial" w:hAnsi="Arial" w:cs="Arial"/>
                          <w:b w:val="0"/>
                          <w:lang w:val="id-ID"/>
                        </w:rPr>
                        <w:t>.</w:t>
                      </w:r>
                      <w:r>
                        <w:rPr>
                          <w:rFonts w:ascii="Arial" w:hAnsi="Arial" w:cs="Arial"/>
                          <w:b w:val="0"/>
                        </w:rPr>
                        <w:tab/>
                      </w:r>
                      <w:r w:rsidRPr="00A24F32">
                        <w:rPr>
                          <w:rFonts w:ascii="Arial" w:hAnsi="Arial" w:cs="Arial"/>
                          <w:b w:val="0"/>
                        </w:rPr>
                        <w:t>Dampak kebijakan pemberlakuan tarif impor terhadap kesejahteraan masyarakat di negara pengekspor dan pengimpor</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397"/>
                        <w:gridCol w:w="2764"/>
                        <w:gridCol w:w="2765"/>
                      </w:tblGrid>
                      <w:tr w:rsidR="00ED1815" w:rsidRPr="00A24F32" w:rsidTr="00C94A6F">
                        <w:tc>
                          <w:tcPr>
                            <w:tcW w:w="3397" w:type="dxa"/>
                            <w:vAlign w:val="center"/>
                          </w:tcPr>
                          <w:p w:rsidR="00ED1815" w:rsidRPr="00A24F32" w:rsidRDefault="00ED1815" w:rsidP="00A26442">
                            <w:pPr>
                              <w:pStyle w:val="Caption"/>
                              <w:spacing w:before="40" w:after="40"/>
                              <w:ind w:firstLine="0"/>
                              <w:jc w:val="center"/>
                              <w:rPr>
                                <w:rFonts w:ascii="Arial" w:hAnsi="Arial" w:cs="Arial"/>
                                <w:b w:val="0"/>
                              </w:rPr>
                            </w:pPr>
                            <w:r w:rsidRPr="00A24F32">
                              <w:rPr>
                                <w:rFonts w:ascii="Arial" w:hAnsi="Arial" w:cs="Arial"/>
                                <w:b w:val="0"/>
                              </w:rPr>
                              <w:t>Jenis perubahan</w:t>
                            </w:r>
                          </w:p>
                        </w:tc>
                        <w:tc>
                          <w:tcPr>
                            <w:tcW w:w="2764" w:type="dxa"/>
                            <w:vAlign w:val="center"/>
                          </w:tcPr>
                          <w:p w:rsidR="00ED1815" w:rsidRPr="00A24F32" w:rsidRDefault="00ED1815" w:rsidP="00A26442">
                            <w:pPr>
                              <w:pStyle w:val="Caption"/>
                              <w:spacing w:before="40" w:after="40"/>
                              <w:ind w:right="-285" w:hanging="6"/>
                              <w:jc w:val="center"/>
                              <w:rPr>
                                <w:rFonts w:ascii="Arial" w:hAnsi="Arial" w:cs="Arial"/>
                                <w:b w:val="0"/>
                              </w:rPr>
                            </w:pPr>
                            <w:r w:rsidRPr="00A24F32">
                              <w:rPr>
                                <w:rFonts w:ascii="Arial" w:hAnsi="Arial" w:cs="Arial"/>
                                <w:b w:val="0"/>
                              </w:rPr>
                              <w:t>Negara Pengekspor</w:t>
                            </w:r>
                          </w:p>
                        </w:tc>
                        <w:tc>
                          <w:tcPr>
                            <w:tcW w:w="2765" w:type="dxa"/>
                            <w:vAlign w:val="center"/>
                          </w:tcPr>
                          <w:p w:rsidR="00ED1815" w:rsidRPr="00A24F32" w:rsidRDefault="00ED1815" w:rsidP="00A26442">
                            <w:pPr>
                              <w:pStyle w:val="Caption"/>
                              <w:spacing w:before="40" w:after="40"/>
                              <w:ind w:firstLine="0"/>
                              <w:jc w:val="center"/>
                              <w:rPr>
                                <w:rFonts w:ascii="Arial" w:hAnsi="Arial" w:cs="Arial"/>
                                <w:b w:val="0"/>
                              </w:rPr>
                            </w:pPr>
                            <w:r w:rsidRPr="00A24F32">
                              <w:rPr>
                                <w:rFonts w:ascii="Arial" w:hAnsi="Arial" w:cs="Arial"/>
                                <w:b w:val="0"/>
                              </w:rPr>
                              <w:t>Negara Pengimpor</w:t>
                            </w:r>
                          </w:p>
                        </w:tc>
                      </w:tr>
                      <w:tr w:rsidR="00ED1815" w:rsidRPr="00A24F32" w:rsidTr="00C94A6F">
                        <w:tc>
                          <w:tcPr>
                            <w:tcW w:w="3397" w:type="dxa"/>
                            <w:tcBorders>
                              <w:bottom w:val="nil"/>
                            </w:tcBorders>
                          </w:tcPr>
                          <w:p w:rsidR="00ED1815" w:rsidRPr="00A24F32" w:rsidRDefault="00ED1815" w:rsidP="00A26442">
                            <w:pPr>
                              <w:pStyle w:val="Caption"/>
                              <w:spacing w:before="40" w:after="40"/>
                              <w:ind w:firstLine="0"/>
                              <w:jc w:val="left"/>
                              <w:rPr>
                                <w:rFonts w:ascii="Arial" w:hAnsi="Arial" w:cs="Arial"/>
                                <w:b w:val="0"/>
                              </w:rPr>
                            </w:pPr>
                            <w:r w:rsidRPr="00A24F32">
                              <w:rPr>
                                <w:rFonts w:ascii="Arial" w:hAnsi="Arial" w:cs="Arial"/>
                                <w:b w:val="0"/>
                              </w:rPr>
                              <w:t>Surplus konsumen</w:t>
                            </w:r>
                          </w:p>
                        </w:tc>
                        <w:tc>
                          <w:tcPr>
                            <w:tcW w:w="2764" w:type="dxa"/>
                            <w:tcBorders>
                              <w:bottom w:val="nil"/>
                            </w:tcBorders>
                          </w:tcPr>
                          <w:p w:rsidR="00ED1815" w:rsidRPr="00A24F32" w:rsidRDefault="00ED1815" w:rsidP="00A26442">
                            <w:pPr>
                              <w:pStyle w:val="Caption"/>
                              <w:spacing w:before="40" w:after="40"/>
                              <w:ind w:right="737" w:firstLine="0"/>
                              <w:jc w:val="right"/>
                              <w:rPr>
                                <w:rFonts w:ascii="Arial" w:hAnsi="Arial" w:cs="Arial"/>
                                <w:b w:val="0"/>
                              </w:rPr>
                            </w:pPr>
                            <w:r w:rsidRPr="00A24F32">
                              <w:rPr>
                                <w:rFonts w:ascii="Arial" w:hAnsi="Arial" w:cs="Arial"/>
                                <w:b w:val="0"/>
                              </w:rPr>
                              <w:t>-a - b - c - d</w:t>
                            </w:r>
                          </w:p>
                        </w:tc>
                        <w:tc>
                          <w:tcPr>
                            <w:tcW w:w="2765" w:type="dxa"/>
                            <w:tcBorders>
                              <w:bottom w:val="nil"/>
                            </w:tcBorders>
                          </w:tcPr>
                          <w:p w:rsidR="00ED1815" w:rsidRPr="00A24F32" w:rsidRDefault="00ED1815" w:rsidP="00A26442">
                            <w:pPr>
                              <w:pStyle w:val="Caption"/>
                              <w:spacing w:before="40" w:after="40"/>
                              <w:ind w:right="794"/>
                              <w:jc w:val="right"/>
                              <w:rPr>
                                <w:rFonts w:ascii="Arial" w:hAnsi="Arial" w:cs="Arial"/>
                                <w:b w:val="0"/>
                              </w:rPr>
                            </w:pPr>
                            <w:r w:rsidRPr="00A24F32">
                              <w:rPr>
                                <w:rFonts w:ascii="Arial" w:hAnsi="Arial" w:cs="Arial"/>
                                <w:b w:val="0"/>
                              </w:rPr>
                              <w:t>1</w:t>
                            </w:r>
                          </w:p>
                        </w:tc>
                      </w:tr>
                      <w:tr w:rsidR="00ED1815" w:rsidRPr="00A24F32" w:rsidTr="00C94A6F">
                        <w:tc>
                          <w:tcPr>
                            <w:tcW w:w="3397" w:type="dxa"/>
                            <w:tcBorders>
                              <w:top w:val="nil"/>
                              <w:bottom w:val="nil"/>
                            </w:tcBorders>
                          </w:tcPr>
                          <w:p w:rsidR="00ED1815" w:rsidRPr="00A24F32" w:rsidRDefault="00ED1815" w:rsidP="00A26442">
                            <w:pPr>
                              <w:pStyle w:val="Caption"/>
                              <w:spacing w:before="40" w:after="40"/>
                              <w:ind w:firstLine="0"/>
                              <w:jc w:val="left"/>
                              <w:rPr>
                                <w:rFonts w:ascii="Arial" w:hAnsi="Arial" w:cs="Arial"/>
                                <w:b w:val="0"/>
                              </w:rPr>
                            </w:pPr>
                            <w:r w:rsidRPr="00A24F32">
                              <w:rPr>
                                <w:rFonts w:ascii="Arial" w:hAnsi="Arial" w:cs="Arial"/>
                                <w:b w:val="0"/>
                              </w:rPr>
                              <w:t>Surplus produsen</w:t>
                            </w:r>
                          </w:p>
                        </w:tc>
                        <w:tc>
                          <w:tcPr>
                            <w:tcW w:w="2764" w:type="dxa"/>
                            <w:tcBorders>
                              <w:top w:val="nil"/>
                              <w:bottom w:val="nil"/>
                            </w:tcBorders>
                          </w:tcPr>
                          <w:p w:rsidR="00ED1815" w:rsidRPr="00A24F32" w:rsidRDefault="00ED1815" w:rsidP="00A26442">
                            <w:pPr>
                              <w:pStyle w:val="Caption"/>
                              <w:spacing w:before="40" w:after="40"/>
                              <w:ind w:right="737" w:firstLine="0"/>
                              <w:jc w:val="right"/>
                              <w:rPr>
                                <w:rFonts w:ascii="Arial" w:hAnsi="Arial" w:cs="Arial"/>
                                <w:b w:val="0"/>
                              </w:rPr>
                            </w:pPr>
                            <w:r w:rsidRPr="00A24F32">
                              <w:rPr>
                                <w:rFonts w:ascii="Arial" w:hAnsi="Arial" w:cs="Arial"/>
                                <w:b w:val="0"/>
                              </w:rPr>
                              <w:t xml:space="preserve"> a</w:t>
                            </w:r>
                          </w:p>
                        </w:tc>
                        <w:tc>
                          <w:tcPr>
                            <w:tcW w:w="2765" w:type="dxa"/>
                            <w:tcBorders>
                              <w:top w:val="nil"/>
                              <w:bottom w:val="nil"/>
                            </w:tcBorders>
                          </w:tcPr>
                          <w:p w:rsidR="00ED1815" w:rsidRPr="00A24F32" w:rsidRDefault="00ED1815" w:rsidP="00A26442">
                            <w:pPr>
                              <w:pStyle w:val="Caption"/>
                              <w:spacing w:before="40" w:after="40"/>
                              <w:ind w:right="794"/>
                              <w:jc w:val="right"/>
                              <w:rPr>
                                <w:rFonts w:ascii="Arial" w:hAnsi="Arial" w:cs="Arial"/>
                                <w:b w:val="0"/>
                              </w:rPr>
                            </w:pPr>
                            <w:r w:rsidRPr="00A24F32">
                              <w:rPr>
                                <w:rFonts w:ascii="Arial" w:hAnsi="Arial" w:cs="Arial"/>
                                <w:b w:val="0"/>
                              </w:rPr>
                              <w:t>-1 - 2 - 3 - 4</w:t>
                            </w:r>
                          </w:p>
                        </w:tc>
                      </w:tr>
                      <w:tr w:rsidR="00ED1815" w:rsidRPr="00A24F32" w:rsidTr="00C94A6F">
                        <w:tc>
                          <w:tcPr>
                            <w:tcW w:w="3397" w:type="dxa"/>
                            <w:tcBorders>
                              <w:top w:val="nil"/>
                              <w:bottom w:val="nil"/>
                            </w:tcBorders>
                          </w:tcPr>
                          <w:p w:rsidR="00ED1815" w:rsidRPr="00A24F32" w:rsidRDefault="00ED1815" w:rsidP="00A26442">
                            <w:pPr>
                              <w:pStyle w:val="Caption"/>
                              <w:spacing w:before="40" w:after="40"/>
                              <w:ind w:firstLine="0"/>
                              <w:jc w:val="left"/>
                              <w:rPr>
                                <w:rFonts w:ascii="Arial" w:hAnsi="Arial" w:cs="Arial"/>
                                <w:b w:val="0"/>
                              </w:rPr>
                            </w:pPr>
                            <w:r w:rsidRPr="00A24F32">
                              <w:rPr>
                                <w:rFonts w:ascii="Arial" w:hAnsi="Arial" w:cs="Arial"/>
                                <w:b w:val="0"/>
                              </w:rPr>
                              <w:t>Penerimaan pemerintah</w:t>
                            </w:r>
                          </w:p>
                        </w:tc>
                        <w:tc>
                          <w:tcPr>
                            <w:tcW w:w="2764" w:type="dxa"/>
                            <w:tcBorders>
                              <w:top w:val="nil"/>
                              <w:bottom w:val="nil"/>
                            </w:tcBorders>
                          </w:tcPr>
                          <w:p w:rsidR="00ED1815" w:rsidRPr="00A24F32" w:rsidRDefault="00ED1815" w:rsidP="00A26442">
                            <w:pPr>
                              <w:pStyle w:val="Caption"/>
                              <w:spacing w:before="40" w:after="40"/>
                              <w:ind w:right="737" w:firstLine="0"/>
                              <w:jc w:val="right"/>
                              <w:rPr>
                                <w:rFonts w:ascii="Arial" w:hAnsi="Arial" w:cs="Arial"/>
                                <w:b w:val="0"/>
                              </w:rPr>
                            </w:pPr>
                            <w:r w:rsidRPr="00A24F32">
                              <w:rPr>
                                <w:rFonts w:ascii="Arial" w:hAnsi="Arial" w:cs="Arial"/>
                                <w:b w:val="0"/>
                              </w:rPr>
                              <w:t>c + e</w:t>
                            </w:r>
                          </w:p>
                        </w:tc>
                        <w:tc>
                          <w:tcPr>
                            <w:tcW w:w="2765" w:type="dxa"/>
                            <w:tcBorders>
                              <w:top w:val="nil"/>
                              <w:bottom w:val="nil"/>
                            </w:tcBorders>
                          </w:tcPr>
                          <w:p w:rsidR="00ED1815" w:rsidRPr="00A24F32" w:rsidRDefault="00ED1815" w:rsidP="00A26442">
                            <w:pPr>
                              <w:pStyle w:val="Caption"/>
                              <w:spacing w:before="40" w:after="40"/>
                              <w:ind w:right="794"/>
                              <w:jc w:val="right"/>
                              <w:rPr>
                                <w:rFonts w:ascii="Arial" w:hAnsi="Arial" w:cs="Arial"/>
                                <w:b w:val="0"/>
                              </w:rPr>
                            </w:pPr>
                            <w:r w:rsidRPr="00A24F32">
                              <w:rPr>
                                <w:rFonts w:ascii="Arial" w:hAnsi="Arial" w:cs="Arial"/>
                                <w:b w:val="0"/>
                              </w:rPr>
                              <w:t>---</w:t>
                            </w:r>
                          </w:p>
                        </w:tc>
                      </w:tr>
                      <w:tr w:rsidR="00ED1815" w:rsidRPr="00A24F32" w:rsidTr="00C94A6F">
                        <w:tc>
                          <w:tcPr>
                            <w:tcW w:w="3397" w:type="dxa"/>
                            <w:tcBorders>
                              <w:top w:val="nil"/>
                              <w:bottom w:val="nil"/>
                            </w:tcBorders>
                          </w:tcPr>
                          <w:p w:rsidR="00ED1815" w:rsidRPr="00A24F32" w:rsidRDefault="00ED1815" w:rsidP="00A26442">
                            <w:pPr>
                              <w:pStyle w:val="Caption"/>
                              <w:spacing w:before="40" w:after="40"/>
                              <w:ind w:firstLine="0"/>
                              <w:jc w:val="left"/>
                              <w:rPr>
                                <w:rFonts w:ascii="Arial" w:hAnsi="Arial" w:cs="Arial"/>
                                <w:b w:val="0"/>
                              </w:rPr>
                            </w:pPr>
                            <w:r w:rsidRPr="00A24F32">
                              <w:rPr>
                                <w:rFonts w:ascii="Arial" w:hAnsi="Arial" w:cs="Arial"/>
                                <w:b w:val="0"/>
                              </w:rPr>
                              <w:t>Kesejahteraan nasional</w:t>
                            </w:r>
                          </w:p>
                        </w:tc>
                        <w:tc>
                          <w:tcPr>
                            <w:tcW w:w="2764" w:type="dxa"/>
                            <w:tcBorders>
                              <w:top w:val="nil"/>
                              <w:bottom w:val="nil"/>
                            </w:tcBorders>
                          </w:tcPr>
                          <w:p w:rsidR="00ED1815" w:rsidRPr="00A24F32" w:rsidRDefault="00ED1815" w:rsidP="00A26442">
                            <w:pPr>
                              <w:pStyle w:val="Caption"/>
                              <w:spacing w:before="40" w:after="40"/>
                              <w:ind w:right="737" w:firstLine="0"/>
                              <w:jc w:val="right"/>
                              <w:rPr>
                                <w:rFonts w:ascii="Arial" w:hAnsi="Arial" w:cs="Arial"/>
                                <w:b w:val="0"/>
                              </w:rPr>
                            </w:pPr>
                            <w:r w:rsidRPr="00A24F32">
                              <w:rPr>
                                <w:rFonts w:ascii="Arial" w:hAnsi="Arial" w:cs="Arial"/>
                                <w:b w:val="0"/>
                              </w:rPr>
                              <w:t>-b - d + e</w:t>
                            </w:r>
                          </w:p>
                        </w:tc>
                        <w:tc>
                          <w:tcPr>
                            <w:tcW w:w="2765" w:type="dxa"/>
                            <w:tcBorders>
                              <w:top w:val="nil"/>
                              <w:bottom w:val="nil"/>
                            </w:tcBorders>
                          </w:tcPr>
                          <w:p w:rsidR="00ED1815" w:rsidRPr="00A24F32" w:rsidRDefault="00ED1815" w:rsidP="00A26442">
                            <w:pPr>
                              <w:pStyle w:val="Caption"/>
                              <w:spacing w:before="40" w:after="40"/>
                              <w:ind w:right="794"/>
                              <w:jc w:val="right"/>
                              <w:rPr>
                                <w:rFonts w:ascii="Arial" w:hAnsi="Arial" w:cs="Arial"/>
                                <w:b w:val="0"/>
                              </w:rPr>
                            </w:pPr>
                            <w:r w:rsidRPr="00A24F32">
                              <w:rPr>
                                <w:rFonts w:ascii="Arial" w:hAnsi="Arial" w:cs="Arial"/>
                                <w:b w:val="0"/>
                              </w:rPr>
                              <w:t>-2 - 3 - 4</w:t>
                            </w:r>
                          </w:p>
                        </w:tc>
                      </w:tr>
                      <w:tr w:rsidR="00ED1815" w:rsidRPr="00A24F32" w:rsidTr="00C94A6F">
                        <w:tc>
                          <w:tcPr>
                            <w:tcW w:w="3397" w:type="dxa"/>
                            <w:tcBorders>
                              <w:top w:val="nil"/>
                            </w:tcBorders>
                          </w:tcPr>
                          <w:p w:rsidR="00ED1815" w:rsidRPr="00A24F32" w:rsidRDefault="00ED1815" w:rsidP="00A26442">
                            <w:pPr>
                              <w:pStyle w:val="Caption"/>
                              <w:spacing w:before="40" w:after="40"/>
                              <w:ind w:firstLine="0"/>
                              <w:jc w:val="left"/>
                              <w:rPr>
                                <w:rFonts w:ascii="Arial" w:hAnsi="Arial" w:cs="Arial"/>
                                <w:b w:val="0"/>
                              </w:rPr>
                            </w:pPr>
                            <w:r w:rsidRPr="00A24F32">
                              <w:rPr>
                                <w:rFonts w:ascii="Arial" w:hAnsi="Arial" w:cs="Arial"/>
                                <w:b w:val="0"/>
                              </w:rPr>
                              <w:t>Kesejahteraan dunia (karena e = 3)</w:t>
                            </w:r>
                          </w:p>
                        </w:tc>
                        <w:tc>
                          <w:tcPr>
                            <w:tcW w:w="2764" w:type="dxa"/>
                            <w:tcBorders>
                              <w:top w:val="nil"/>
                            </w:tcBorders>
                          </w:tcPr>
                          <w:p w:rsidR="00ED1815" w:rsidRPr="00A24F32" w:rsidRDefault="00ED1815" w:rsidP="00A26442">
                            <w:pPr>
                              <w:pStyle w:val="Caption"/>
                              <w:spacing w:before="40" w:after="40"/>
                              <w:ind w:right="737" w:firstLine="0"/>
                              <w:jc w:val="right"/>
                              <w:rPr>
                                <w:rFonts w:ascii="Arial" w:hAnsi="Arial" w:cs="Arial"/>
                                <w:b w:val="0"/>
                              </w:rPr>
                            </w:pPr>
                            <w:r w:rsidRPr="00A24F32">
                              <w:rPr>
                                <w:rFonts w:ascii="Arial" w:hAnsi="Arial" w:cs="Arial"/>
                                <w:b w:val="0"/>
                              </w:rPr>
                              <w:t>-b - d - 2 - 4</w:t>
                            </w:r>
                          </w:p>
                        </w:tc>
                        <w:tc>
                          <w:tcPr>
                            <w:tcW w:w="2765" w:type="dxa"/>
                            <w:tcBorders>
                              <w:top w:val="nil"/>
                            </w:tcBorders>
                          </w:tcPr>
                          <w:p w:rsidR="00ED1815" w:rsidRPr="00A24F32" w:rsidRDefault="00ED1815" w:rsidP="00A26442">
                            <w:pPr>
                              <w:pStyle w:val="Caption"/>
                              <w:spacing w:before="40" w:after="40"/>
                              <w:ind w:right="794"/>
                              <w:jc w:val="right"/>
                              <w:rPr>
                                <w:rFonts w:ascii="Arial" w:hAnsi="Arial" w:cs="Arial"/>
                                <w:b w:val="0"/>
                              </w:rPr>
                            </w:pPr>
                          </w:p>
                        </w:tc>
                      </w:tr>
                    </w:tbl>
                    <w:p w:rsidR="00ED1815" w:rsidRDefault="00ED1815" w:rsidP="002F1DEE">
                      <w:pPr>
                        <w:ind w:firstLine="0"/>
                      </w:pPr>
                    </w:p>
                  </w:txbxContent>
                </v:textbox>
                <w10:wrap type="topAndBottom" anchorx="margin" anchory="margin"/>
              </v:shape>
            </w:pict>
          </mc:Fallback>
        </mc:AlternateContent>
      </w:r>
      <w:r w:rsidR="004F45AB" w:rsidRPr="00A24F32">
        <w:rPr>
          <w:rFonts w:ascii="Arial" w:hAnsi="Arial" w:cs="Arial"/>
        </w:rPr>
        <w:t>Kebijakan yang diberlakukan pemerintah terhadap biji kakao di Indonesia sejak April 2010 yaitu menerapkan pajak ekspor yang besarnya antara 0% hingga 15% berdasarkan harga referensi di pasar New York. Selain itu</w:t>
      </w:r>
      <w:r w:rsidR="00C21C81">
        <w:rPr>
          <w:rFonts w:ascii="Arial" w:hAnsi="Arial" w:cs="Arial"/>
        </w:rPr>
        <w:t>,</w:t>
      </w:r>
      <w:r w:rsidR="004F45AB" w:rsidRPr="00A24F32">
        <w:rPr>
          <w:rFonts w:ascii="Arial" w:hAnsi="Arial" w:cs="Arial"/>
        </w:rPr>
        <w:t xml:space="preserve"> pemerintah juga menerapkan kebijakan tarif impor biji kakao yang masuk ke Indonesia dengan besaran tarif 5%.</w:t>
      </w:r>
      <w:r w:rsidR="00126DC7" w:rsidRPr="00A24F32">
        <w:rPr>
          <w:rFonts w:ascii="Arial" w:hAnsi="Arial" w:cs="Arial"/>
        </w:rPr>
        <w:t xml:space="preserve"> </w:t>
      </w:r>
      <w:r w:rsidR="00126A07" w:rsidRPr="00A24F32">
        <w:rPr>
          <w:rFonts w:ascii="Arial" w:hAnsi="Arial" w:cs="Arial"/>
        </w:rPr>
        <w:t xml:space="preserve">Pajak ekspor adalah pajak tidak langsung yang dikenakan atas barang-barang yang diekspor. Besarnya pajak ekspor berbeda-beda tergantung kebijakan yang diterapkan oleh pemerintah (Sukmananto 2007). Pemberlakuan pajak ekspor bagi suatu negara besar akan menyebabkan penurunan harga </w:t>
      </w:r>
      <w:r w:rsidR="00126A07" w:rsidRPr="00A24F32">
        <w:rPr>
          <w:rFonts w:ascii="Arial" w:hAnsi="Arial" w:cs="Arial"/>
        </w:rPr>
        <w:t>produk, penurunan produksi domestik, pening</w:t>
      </w:r>
      <w:r w:rsidR="00EB00D3">
        <w:rPr>
          <w:rFonts w:ascii="Arial" w:hAnsi="Arial" w:cs="Arial"/>
          <w:lang w:val="id-ID"/>
        </w:rPr>
        <w:t>-</w:t>
      </w:r>
      <w:r w:rsidR="00126A07" w:rsidRPr="00A24F32">
        <w:rPr>
          <w:rFonts w:ascii="Arial" w:hAnsi="Arial" w:cs="Arial"/>
        </w:rPr>
        <w:t>katan konsumsi domestik, dan penurunan volume ekspor. Sebaliknya</w:t>
      </w:r>
      <w:r w:rsidR="00C21C81">
        <w:rPr>
          <w:rFonts w:ascii="Arial" w:hAnsi="Arial" w:cs="Arial"/>
        </w:rPr>
        <w:t>,</w:t>
      </w:r>
      <w:r w:rsidR="00126A07" w:rsidRPr="00A24F32">
        <w:rPr>
          <w:rFonts w:ascii="Arial" w:hAnsi="Arial" w:cs="Arial"/>
        </w:rPr>
        <w:t xml:space="preserve"> di negara pengimpor terjadi kenaikan harga yang mendorong kenaikan produksi dan penurunan konsumsi, serta penurunan volume impor. Untuk negara-negara kecil, pemberlakuan pajak ekspor akan menyebabkan harga yang diterima produsen domestik menjadi lebih rendah dari harga dunia sebesar pajak yang diberlakukan (Herjanto 2003). Kebijakan tarif impor oleh negara pengimpor pada dasarnya memberi dampak ekonomi yang hampir sama dengan pember</w:t>
      </w:r>
      <w:r w:rsidR="00EB00D3">
        <w:rPr>
          <w:rFonts w:ascii="Arial" w:hAnsi="Arial" w:cs="Arial"/>
          <w:lang w:val="id-ID"/>
        </w:rPr>
        <w:t>-</w:t>
      </w:r>
      <w:r w:rsidR="00126A07" w:rsidRPr="00A24F32">
        <w:rPr>
          <w:rFonts w:ascii="Arial" w:hAnsi="Arial" w:cs="Arial"/>
        </w:rPr>
        <w:t>lakuan pajak ekspor di negara pengekspor.</w:t>
      </w:r>
    </w:p>
    <w:p w:rsidR="004F45AB" w:rsidRPr="00A24F32" w:rsidRDefault="00126A07" w:rsidP="001B2E8D">
      <w:pPr>
        <w:ind w:firstLine="284"/>
        <w:rPr>
          <w:rFonts w:ascii="Arial" w:hAnsi="Arial" w:cs="Arial"/>
        </w:rPr>
      </w:pPr>
      <w:r w:rsidRPr="00A24F32">
        <w:rPr>
          <w:rFonts w:ascii="Arial" w:hAnsi="Arial" w:cs="Arial"/>
        </w:rPr>
        <w:t xml:space="preserve">Penerapan tarif impor terhadap suatu produk </w:t>
      </w:r>
      <w:r w:rsidRPr="001B2E8D">
        <w:rPr>
          <w:rFonts w:ascii="Arial" w:hAnsi="Arial" w:cs="Arial"/>
          <w:spacing w:val="-2"/>
        </w:rPr>
        <w:t>di negara pengimpor akan menyebabkan kenaikan</w:t>
      </w:r>
      <w:r w:rsidRPr="00A24F32">
        <w:rPr>
          <w:rFonts w:ascii="Arial" w:hAnsi="Arial" w:cs="Arial"/>
        </w:rPr>
        <w:t xml:space="preserve"> harga produk, penurunan konsumsi, peningkatan produksi domestik, penurunan volume impor, dan adanya penerimaan pemerintah dari tarif, sementara di negara pengekspor menyebabkan penurunan harga sehingga volume ekspor berkurang.</w:t>
      </w:r>
      <w:r w:rsidRPr="00A24F32">
        <w:t xml:space="preserve"> </w:t>
      </w:r>
      <w:r w:rsidRPr="00A24F32">
        <w:rPr>
          <w:rFonts w:ascii="Arial" w:hAnsi="Arial" w:cs="Arial"/>
        </w:rPr>
        <w:t xml:space="preserve">Dampak kesejahteraan diterapkannya pajak ekspor dan tarif impor dapat dianalisis dengan melihat perubahan pada surplus konsumen, surplus produsen, penerimaan pemerintah, kesejahteraan nasional, dan kesejahteraan dunia. </w:t>
      </w:r>
      <w:r w:rsidR="00126DC7" w:rsidRPr="00A24F32">
        <w:rPr>
          <w:rFonts w:ascii="Arial" w:hAnsi="Arial" w:cs="Arial"/>
        </w:rPr>
        <w:t xml:space="preserve">Dampak kedua kebijakan tersebut berdasarkan besaran yang diterapkan </w:t>
      </w:r>
      <w:r w:rsidR="00126DC7" w:rsidRPr="00A24F32">
        <w:rPr>
          <w:rFonts w:ascii="Arial" w:hAnsi="Arial" w:cs="Arial"/>
        </w:rPr>
        <w:lastRenderedPageBreak/>
        <w:t>terhadap kesejahteraan produsen dan konsumen kakao akan dibahas dalam makalah ini.</w:t>
      </w:r>
      <w:r w:rsidR="00E141F1" w:rsidRPr="00A24F32">
        <w:rPr>
          <w:rFonts w:ascii="Arial" w:hAnsi="Arial" w:cs="Arial"/>
        </w:rPr>
        <w:t xml:space="preserve"> </w:t>
      </w:r>
      <w:r w:rsidR="00447A22" w:rsidRPr="00A24F32">
        <w:rPr>
          <w:rFonts w:ascii="Arial" w:hAnsi="Arial" w:cs="Arial"/>
        </w:rPr>
        <w:t>Model empiris yang digunakan untuk menjawab penelitian ini adalah sebagai berikut.</w:t>
      </w:r>
    </w:p>
    <w:p w:rsidR="00C76667" w:rsidRPr="00A24F32" w:rsidRDefault="004A26B0" w:rsidP="001B2E8D">
      <w:pPr>
        <w:pStyle w:val="A04-subsub"/>
        <w:spacing w:after="120"/>
        <w:rPr>
          <w:rFonts w:ascii="Arial" w:hAnsi="Arial" w:cs="Arial"/>
          <w:sz w:val="20"/>
          <w:lang w:val="id-ID"/>
        </w:rPr>
      </w:pPr>
      <w:r w:rsidRPr="00A24F32">
        <w:rPr>
          <w:rFonts w:ascii="Arial" w:hAnsi="Arial" w:cs="Arial"/>
          <w:sz w:val="20"/>
        </w:rPr>
        <w:t>Perumusan Model Perdagangan Kakao Indonesia</w:t>
      </w:r>
    </w:p>
    <w:p w:rsidR="004A26B0" w:rsidRPr="00A24F32" w:rsidRDefault="004A26B0" w:rsidP="001B2E8D">
      <w:pPr>
        <w:pStyle w:val="ListParagraph"/>
        <w:autoSpaceDE w:val="0"/>
        <w:autoSpaceDN w:val="0"/>
        <w:adjustRightInd w:val="0"/>
        <w:spacing w:after="240"/>
        <w:ind w:left="0" w:firstLine="284"/>
        <w:jc w:val="both"/>
        <w:rPr>
          <w:rFonts w:ascii="Arial" w:hAnsi="Arial" w:cs="Arial"/>
          <w:sz w:val="20"/>
          <w:szCs w:val="20"/>
        </w:rPr>
      </w:pPr>
      <w:r w:rsidRPr="00A24F32">
        <w:rPr>
          <w:rFonts w:ascii="Arial" w:hAnsi="Arial" w:cs="Arial"/>
          <w:sz w:val="20"/>
          <w:szCs w:val="20"/>
        </w:rPr>
        <w:t>Model penelitian dibangun dalam bentuk sistem persamaan simultan</w:t>
      </w:r>
      <w:r w:rsidRPr="00A24F32">
        <w:rPr>
          <w:rFonts w:ascii="Arial" w:hAnsi="Arial" w:cs="Arial"/>
          <w:sz w:val="20"/>
          <w:szCs w:val="20"/>
          <w:lang w:val="en-SG"/>
        </w:rPr>
        <w:t>,</w:t>
      </w:r>
      <w:r w:rsidRPr="00A24F32">
        <w:rPr>
          <w:rFonts w:ascii="Arial" w:hAnsi="Arial" w:cs="Arial"/>
          <w:sz w:val="20"/>
          <w:szCs w:val="20"/>
        </w:rPr>
        <w:t xml:space="preserve"> terdiri </w:t>
      </w:r>
      <w:r w:rsidRPr="00A24F32">
        <w:rPr>
          <w:rFonts w:ascii="Arial" w:hAnsi="Arial" w:cs="Arial"/>
          <w:sz w:val="20"/>
          <w:szCs w:val="20"/>
          <w:lang w:val="en-SG"/>
        </w:rPr>
        <w:t xml:space="preserve">dari 29 </w:t>
      </w:r>
      <w:r w:rsidRPr="00A24F32">
        <w:rPr>
          <w:rFonts w:ascii="Arial" w:hAnsi="Arial" w:cs="Arial"/>
          <w:sz w:val="20"/>
          <w:szCs w:val="20"/>
        </w:rPr>
        <w:t xml:space="preserve">persamaan dengan 20 persamaan struktural dan 9 persamaan identitas. Struktur model disusun dalam dua blok yaitu blok biji kakao Indonesia </w:t>
      </w:r>
      <w:r w:rsidR="009B5714" w:rsidRPr="00A24F32">
        <w:rPr>
          <w:rFonts w:ascii="Arial" w:hAnsi="Arial" w:cs="Arial"/>
          <w:sz w:val="20"/>
          <w:szCs w:val="20"/>
        </w:rPr>
        <w:t>(</w:t>
      </w:r>
      <w:r w:rsidR="000E64DF" w:rsidRPr="00A24F32">
        <w:rPr>
          <w:rFonts w:ascii="Arial" w:hAnsi="Arial" w:cs="Arial"/>
          <w:sz w:val="20"/>
          <w:szCs w:val="20"/>
        </w:rPr>
        <w:t>produksi dan perdagangan</w:t>
      </w:r>
      <w:r w:rsidR="009B5714" w:rsidRPr="00A24F32">
        <w:rPr>
          <w:rFonts w:ascii="Arial" w:hAnsi="Arial" w:cs="Arial"/>
          <w:sz w:val="20"/>
          <w:szCs w:val="20"/>
        </w:rPr>
        <w:t>)</w:t>
      </w:r>
      <w:r w:rsidR="000E64DF" w:rsidRPr="00A24F32">
        <w:rPr>
          <w:rFonts w:ascii="Arial" w:hAnsi="Arial" w:cs="Arial"/>
          <w:sz w:val="20"/>
          <w:szCs w:val="20"/>
        </w:rPr>
        <w:t>, serta</w:t>
      </w:r>
      <w:r w:rsidRPr="00A24F32">
        <w:rPr>
          <w:rFonts w:ascii="Arial" w:hAnsi="Arial" w:cs="Arial"/>
          <w:sz w:val="20"/>
          <w:szCs w:val="20"/>
        </w:rPr>
        <w:t xml:space="preserve"> blok biji kakao dunia. </w:t>
      </w:r>
      <w:r w:rsidR="00E55015" w:rsidRPr="00A24F32">
        <w:rPr>
          <w:rFonts w:ascii="Arial" w:hAnsi="Arial" w:cs="Arial"/>
          <w:sz w:val="20"/>
          <w:szCs w:val="20"/>
        </w:rPr>
        <w:t xml:space="preserve">Blok produksi dibedakan berdasarkan jenis pengusahaan yaitu perkebunan rakyat, perkebunan swasta dan perkebunan negara. </w:t>
      </w:r>
      <w:r w:rsidR="00E63DAC" w:rsidRPr="00A24F32">
        <w:rPr>
          <w:rFonts w:ascii="Arial" w:hAnsi="Arial" w:cs="Arial"/>
          <w:sz w:val="20"/>
          <w:szCs w:val="20"/>
        </w:rPr>
        <w:t xml:space="preserve">Ekspor biji kakao Indonesia ke tiga negara tujuan ekspor utama yaitu Malaysia, Amerika Serikat dan Singapura. Impor biji kakao Indonesia merupakan impor total, tidak berdasarkan negara asal impor. </w:t>
      </w:r>
      <w:r w:rsidRPr="00A24F32">
        <w:rPr>
          <w:rFonts w:ascii="Arial" w:hAnsi="Arial" w:cs="Arial"/>
          <w:sz w:val="20"/>
          <w:szCs w:val="20"/>
        </w:rPr>
        <w:t>Industri biji kakao Indonesia yang dimaksud pada tulisan ini adalah industri pasta. Asumsi yang digunakan bahwa biji kakao yang ditawarkan di dalam negeri seluruhnya dikonsumsi oleh industri pasta.</w:t>
      </w:r>
      <w:r w:rsidR="00E63DAC" w:rsidRPr="00A24F32">
        <w:rPr>
          <w:rFonts w:ascii="Arial" w:hAnsi="Arial" w:cs="Arial"/>
          <w:sz w:val="20"/>
          <w:szCs w:val="20"/>
        </w:rPr>
        <w:t xml:space="preserve"> Perdagangan dunia yang dilihat adalah negara pesaing (eksportir utama) yaitu</w:t>
      </w:r>
      <w:r w:rsidRPr="00A24F32">
        <w:rPr>
          <w:rFonts w:ascii="Arial" w:hAnsi="Arial" w:cs="Arial"/>
          <w:sz w:val="20"/>
          <w:szCs w:val="20"/>
        </w:rPr>
        <w:t xml:space="preserve"> </w:t>
      </w:r>
      <w:bookmarkStart w:id="0" w:name="_Toc475947195"/>
      <w:r w:rsidR="00E63DAC" w:rsidRPr="00A24F32">
        <w:rPr>
          <w:rFonts w:ascii="Arial" w:hAnsi="Arial" w:cs="Arial"/>
          <w:sz w:val="20"/>
          <w:szCs w:val="20"/>
        </w:rPr>
        <w:t>Pantai Gading dan Ghana. Negara importir dunia yang digunakan adalah importir utama yaitu Belanda, Amerika Serikat, Jerman, Malaysia, dan Belgia.</w:t>
      </w:r>
    </w:p>
    <w:bookmarkEnd w:id="0"/>
    <w:p w:rsidR="00846325" w:rsidRPr="00A24F32" w:rsidRDefault="00962361" w:rsidP="001B2E8D">
      <w:pPr>
        <w:pStyle w:val="ListParagraph"/>
        <w:autoSpaceDE w:val="0"/>
        <w:autoSpaceDN w:val="0"/>
        <w:adjustRightInd w:val="0"/>
        <w:spacing w:after="120"/>
        <w:ind w:left="284" w:hanging="284"/>
        <w:rPr>
          <w:rFonts w:ascii="Arial" w:hAnsi="Arial" w:cs="Arial"/>
          <w:b/>
          <w:sz w:val="20"/>
          <w:szCs w:val="20"/>
        </w:rPr>
      </w:pPr>
      <w:r>
        <w:rPr>
          <w:rFonts w:ascii="Arial" w:hAnsi="Arial" w:cs="Arial"/>
          <w:b/>
          <w:sz w:val="20"/>
          <w:szCs w:val="20"/>
        </w:rPr>
        <w:t>a</w:t>
      </w:r>
      <w:r w:rsidR="00D85B80">
        <w:rPr>
          <w:rFonts w:ascii="Arial" w:hAnsi="Arial" w:cs="Arial"/>
          <w:b/>
          <w:sz w:val="20"/>
          <w:szCs w:val="20"/>
          <w:lang w:val="id-ID"/>
        </w:rPr>
        <w:t>.</w:t>
      </w:r>
      <w:r w:rsidR="00D85B80">
        <w:rPr>
          <w:rFonts w:ascii="Arial" w:hAnsi="Arial" w:cs="Arial"/>
          <w:b/>
          <w:sz w:val="20"/>
          <w:szCs w:val="20"/>
          <w:lang w:val="id-ID"/>
        </w:rPr>
        <w:tab/>
      </w:r>
      <w:r w:rsidR="00846325" w:rsidRPr="00A24F32">
        <w:rPr>
          <w:rFonts w:ascii="Arial" w:hAnsi="Arial" w:cs="Arial"/>
          <w:b/>
          <w:sz w:val="20"/>
          <w:szCs w:val="20"/>
        </w:rPr>
        <w:t xml:space="preserve">Blok </w:t>
      </w:r>
      <w:r w:rsidRPr="00A24F32">
        <w:rPr>
          <w:rFonts w:ascii="Arial" w:hAnsi="Arial" w:cs="Arial"/>
          <w:b/>
          <w:sz w:val="20"/>
          <w:szCs w:val="20"/>
        </w:rPr>
        <w:t xml:space="preserve">biji kakao </w:t>
      </w:r>
      <w:r w:rsidR="00846325" w:rsidRPr="00A24F32">
        <w:rPr>
          <w:rFonts w:ascii="Arial" w:hAnsi="Arial" w:cs="Arial"/>
          <w:b/>
          <w:sz w:val="20"/>
          <w:szCs w:val="20"/>
        </w:rPr>
        <w:t>Indonesia</w:t>
      </w:r>
    </w:p>
    <w:p w:rsidR="00846325" w:rsidRPr="00962361" w:rsidRDefault="00846325" w:rsidP="001B2E8D">
      <w:pPr>
        <w:autoSpaceDE w:val="0"/>
        <w:autoSpaceDN w:val="0"/>
        <w:adjustRightInd w:val="0"/>
        <w:spacing w:after="120"/>
        <w:ind w:firstLine="0"/>
        <w:rPr>
          <w:rFonts w:ascii="Arial" w:hAnsi="Arial" w:cs="Arial"/>
          <w:b/>
          <w:i/>
        </w:rPr>
      </w:pPr>
      <w:r w:rsidRPr="00962361">
        <w:rPr>
          <w:rFonts w:ascii="Arial" w:hAnsi="Arial" w:cs="Arial"/>
          <w:b/>
          <w:i/>
        </w:rPr>
        <w:t>Produksi</w:t>
      </w:r>
    </w:p>
    <w:p w:rsidR="00846325" w:rsidRPr="00D85B80" w:rsidRDefault="00846325" w:rsidP="001B2E8D">
      <w:pPr>
        <w:pStyle w:val="ListParagraph"/>
        <w:autoSpaceDE w:val="0"/>
        <w:autoSpaceDN w:val="0"/>
        <w:adjustRightInd w:val="0"/>
        <w:spacing w:after="120"/>
        <w:ind w:left="0"/>
        <w:rPr>
          <w:rFonts w:ascii="Arial" w:hAnsi="Arial" w:cs="Arial"/>
          <w:sz w:val="20"/>
          <w:szCs w:val="20"/>
        </w:rPr>
      </w:pPr>
      <w:r w:rsidRPr="00A24F32">
        <w:rPr>
          <w:rFonts w:ascii="Arial" w:hAnsi="Arial" w:cs="Arial"/>
          <w:sz w:val="20"/>
          <w:szCs w:val="20"/>
        </w:rPr>
        <w:t>Areal menghasilkan kakao perkebunan rakyat (AKRI</w:t>
      </w:r>
      <w:r w:rsidRPr="00A24F32">
        <w:rPr>
          <w:rFonts w:ascii="Arial" w:hAnsi="Arial" w:cs="Arial"/>
          <w:sz w:val="20"/>
          <w:szCs w:val="20"/>
          <w:vertAlign w:val="subscript"/>
        </w:rPr>
        <w:t>t</w:t>
      </w:r>
      <w:r w:rsidRPr="00A24F32">
        <w:rPr>
          <w:rFonts w:ascii="Arial" w:hAnsi="Arial" w:cs="Arial"/>
          <w:sz w:val="20"/>
          <w:szCs w:val="20"/>
        </w:rPr>
        <w:t>)</w:t>
      </w:r>
    </w:p>
    <w:p w:rsidR="00846325" w:rsidRPr="00D85B80" w:rsidRDefault="00846325" w:rsidP="001B2E8D">
      <w:pPr>
        <w:pStyle w:val="ListParagraph"/>
        <w:tabs>
          <w:tab w:val="left" w:pos="709"/>
          <w:tab w:val="right" w:leader="dot" w:pos="4253"/>
        </w:tabs>
        <w:autoSpaceDE w:val="0"/>
        <w:autoSpaceDN w:val="0"/>
        <w:adjustRightInd w:val="0"/>
        <w:spacing w:after="120"/>
        <w:ind w:left="851" w:hanging="851"/>
        <w:rPr>
          <w:rFonts w:ascii="Arial" w:hAnsi="Arial" w:cs="Arial"/>
          <w:sz w:val="20"/>
          <w:szCs w:val="20"/>
        </w:rPr>
      </w:pPr>
      <w:r w:rsidRPr="00A24F32">
        <w:rPr>
          <w:rFonts w:ascii="Arial" w:hAnsi="Arial" w:cs="Arial"/>
          <w:sz w:val="20"/>
          <w:szCs w:val="20"/>
        </w:rPr>
        <w:t>AKRI</w:t>
      </w:r>
      <w:r w:rsidRPr="00A24F32">
        <w:rPr>
          <w:rFonts w:ascii="Arial" w:hAnsi="Arial" w:cs="Arial"/>
          <w:sz w:val="20"/>
          <w:szCs w:val="20"/>
          <w:vertAlign w:val="subscript"/>
        </w:rPr>
        <w:t>t</w:t>
      </w:r>
      <w:r w:rsidR="00D85B80">
        <w:rPr>
          <w:rFonts w:ascii="Arial" w:hAnsi="Arial" w:cs="Arial"/>
          <w:sz w:val="20"/>
          <w:szCs w:val="20"/>
        </w:rPr>
        <w:tab/>
      </w:r>
      <w:r w:rsidRPr="00A24F32">
        <w:rPr>
          <w:rFonts w:ascii="Arial" w:hAnsi="Arial" w:cs="Arial"/>
          <w:sz w:val="20"/>
          <w:szCs w:val="20"/>
        </w:rPr>
        <w:t>=</w:t>
      </w:r>
      <w:r w:rsidR="00D85B80">
        <w:rPr>
          <w:rFonts w:ascii="Arial" w:hAnsi="Arial" w:cs="Arial"/>
          <w:sz w:val="20"/>
          <w:szCs w:val="20"/>
        </w:rPr>
        <w:tab/>
      </w:r>
      <w:r w:rsidRPr="00A24F32">
        <w:rPr>
          <w:rFonts w:ascii="Arial" w:hAnsi="Arial" w:cs="Arial"/>
          <w:sz w:val="20"/>
          <w:szCs w:val="20"/>
        </w:rPr>
        <w:t>a</w:t>
      </w:r>
      <w:r w:rsidRPr="00A24F32">
        <w:rPr>
          <w:rFonts w:ascii="Arial" w:hAnsi="Arial" w:cs="Arial"/>
          <w:sz w:val="20"/>
          <w:szCs w:val="20"/>
          <w:vertAlign w:val="subscript"/>
        </w:rPr>
        <w:t xml:space="preserve">0 </w:t>
      </w:r>
      <w:r w:rsidRPr="00A24F32">
        <w:rPr>
          <w:rFonts w:ascii="Arial" w:hAnsi="Arial" w:cs="Arial"/>
          <w:sz w:val="20"/>
          <w:szCs w:val="20"/>
        </w:rPr>
        <w:t>+ a</w:t>
      </w:r>
      <w:r w:rsidRPr="00A24F32">
        <w:rPr>
          <w:rFonts w:ascii="Arial" w:hAnsi="Arial" w:cs="Arial"/>
          <w:sz w:val="20"/>
          <w:szCs w:val="20"/>
          <w:vertAlign w:val="subscript"/>
        </w:rPr>
        <w:t>1</w:t>
      </w:r>
      <w:r w:rsidRPr="00A24F32">
        <w:rPr>
          <w:rFonts w:ascii="Arial" w:hAnsi="Arial" w:cs="Arial"/>
          <w:sz w:val="20"/>
          <w:szCs w:val="20"/>
        </w:rPr>
        <w:t>HKD</w:t>
      </w:r>
      <w:r w:rsidRPr="00A24F32">
        <w:rPr>
          <w:rFonts w:ascii="Arial" w:hAnsi="Arial" w:cs="Arial"/>
          <w:sz w:val="20"/>
          <w:szCs w:val="20"/>
          <w:vertAlign w:val="subscript"/>
        </w:rPr>
        <w:t>t</w:t>
      </w:r>
      <w:r w:rsidRPr="00A24F32">
        <w:rPr>
          <w:rFonts w:ascii="Arial" w:hAnsi="Arial" w:cs="Arial"/>
          <w:sz w:val="20"/>
          <w:szCs w:val="20"/>
        </w:rPr>
        <w:t xml:space="preserve"> + a</w:t>
      </w:r>
      <w:r w:rsidRPr="00A24F32">
        <w:rPr>
          <w:rFonts w:ascii="Arial" w:hAnsi="Arial" w:cs="Arial"/>
          <w:sz w:val="20"/>
          <w:szCs w:val="20"/>
          <w:vertAlign w:val="subscript"/>
        </w:rPr>
        <w:t>2</w:t>
      </w:r>
      <w:r w:rsidRPr="00A24F32">
        <w:rPr>
          <w:rFonts w:ascii="Arial" w:hAnsi="Arial" w:cs="Arial"/>
          <w:sz w:val="20"/>
          <w:szCs w:val="20"/>
        </w:rPr>
        <w:t>HKRT</w:t>
      </w:r>
      <w:r w:rsidRPr="00A24F32">
        <w:rPr>
          <w:rFonts w:ascii="Arial" w:hAnsi="Arial" w:cs="Arial"/>
          <w:sz w:val="20"/>
          <w:szCs w:val="20"/>
          <w:vertAlign w:val="subscript"/>
        </w:rPr>
        <w:t>t-1</w:t>
      </w:r>
      <w:r w:rsidRPr="00A24F32">
        <w:rPr>
          <w:rFonts w:ascii="Arial" w:hAnsi="Arial" w:cs="Arial"/>
          <w:sz w:val="20"/>
          <w:szCs w:val="20"/>
        </w:rPr>
        <w:t xml:space="preserve"> +</w:t>
      </w:r>
      <w:r w:rsidR="00941437">
        <w:rPr>
          <w:rFonts w:ascii="Arial" w:hAnsi="Arial" w:cs="Arial"/>
          <w:sz w:val="20"/>
          <w:szCs w:val="20"/>
          <w:lang w:val="id-ID"/>
        </w:rPr>
        <w:t xml:space="preserve"> </w:t>
      </w:r>
      <w:r w:rsidRPr="00A24F32">
        <w:rPr>
          <w:rFonts w:ascii="Arial" w:hAnsi="Arial" w:cs="Arial"/>
          <w:sz w:val="20"/>
          <w:szCs w:val="20"/>
        </w:rPr>
        <w:t>a</w:t>
      </w:r>
      <w:r w:rsidRPr="00A24F32">
        <w:rPr>
          <w:rFonts w:ascii="Arial" w:hAnsi="Arial" w:cs="Arial"/>
          <w:sz w:val="20"/>
          <w:szCs w:val="20"/>
          <w:vertAlign w:val="subscript"/>
        </w:rPr>
        <w:t>3</w:t>
      </w:r>
      <w:r w:rsidRPr="00A24F32">
        <w:rPr>
          <w:rFonts w:ascii="Arial" w:hAnsi="Arial" w:cs="Arial"/>
          <w:sz w:val="20"/>
          <w:szCs w:val="20"/>
        </w:rPr>
        <w:t>HRP</w:t>
      </w:r>
      <w:r w:rsidRPr="00A24F32">
        <w:rPr>
          <w:rFonts w:ascii="Arial" w:hAnsi="Arial" w:cs="Arial"/>
          <w:sz w:val="20"/>
          <w:szCs w:val="20"/>
          <w:vertAlign w:val="subscript"/>
        </w:rPr>
        <w:t>t-1</w:t>
      </w:r>
      <w:r w:rsidRPr="00A24F32">
        <w:rPr>
          <w:rFonts w:ascii="Arial" w:hAnsi="Arial" w:cs="Arial"/>
          <w:sz w:val="20"/>
          <w:szCs w:val="20"/>
        </w:rPr>
        <w:t xml:space="preserve"> + a</w:t>
      </w:r>
      <w:r w:rsidRPr="00A24F32">
        <w:rPr>
          <w:rFonts w:ascii="Arial" w:hAnsi="Arial" w:cs="Arial"/>
          <w:sz w:val="20"/>
          <w:szCs w:val="20"/>
          <w:vertAlign w:val="subscript"/>
        </w:rPr>
        <w:t>4</w:t>
      </w:r>
      <w:r w:rsidRPr="00A24F32">
        <w:rPr>
          <w:rFonts w:ascii="Arial" w:hAnsi="Arial" w:cs="Arial"/>
          <w:sz w:val="20"/>
          <w:szCs w:val="20"/>
        </w:rPr>
        <w:t>(UPH</w:t>
      </w:r>
      <w:r w:rsidRPr="00A24F32">
        <w:rPr>
          <w:rFonts w:ascii="Arial" w:hAnsi="Arial" w:cs="Arial"/>
          <w:sz w:val="20"/>
          <w:szCs w:val="20"/>
          <w:vertAlign w:val="subscript"/>
        </w:rPr>
        <w:t xml:space="preserve">t </w:t>
      </w:r>
      <w:r w:rsidRPr="00A24F32">
        <w:rPr>
          <w:rFonts w:ascii="Arial" w:hAnsi="Arial" w:cs="Arial"/>
          <w:sz w:val="20"/>
          <w:szCs w:val="20"/>
        </w:rPr>
        <w:t>–UPH</w:t>
      </w:r>
      <w:r w:rsidRPr="00A24F32">
        <w:rPr>
          <w:rFonts w:ascii="Arial" w:hAnsi="Arial" w:cs="Arial"/>
          <w:sz w:val="20"/>
          <w:szCs w:val="20"/>
          <w:vertAlign w:val="subscript"/>
        </w:rPr>
        <w:t>t-1</w:t>
      </w:r>
      <w:r w:rsidRPr="00A24F32">
        <w:rPr>
          <w:rFonts w:ascii="Arial" w:hAnsi="Arial" w:cs="Arial"/>
          <w:sz w:val="20"/>
          <w:szCs w:val="20"/>
        </w:rPr>
        <w:t>)+ a</w:t>
      </w:r>
      <w:r w:rsidRPr="00A24F32">
        <w:rPr>
          <w:rFonts w:ascii="Arial" w:hAnsi="Arial" w:cs="Arial"/>
          <w:sz w:val="20"/>
          <w:szCs w:val="20"/>
          <w:vertAlign w:val="subscript"/>
        </w:rPr>
        <w:t>5</w:t>
      </w:r>
      <w:r w:rsidRPr="00A24F32">
        <w:rPr>
          <w:rFonts w:ascii="Arial" w:hAnsi="Arial" w:cs="Arial"/>
          <w:sz w:val="20"/>
          <w:szCs w:val="20"/>
        </w:rPr>
        <w:t>SKB</w:t>
      </w:r>
      <w:r w:rsidRPr="00A24F32">
        <w:rPr>
          <w:rFonts w:ascii="Arial" w:hAnsi="Arial" w:cs="Arial"/>
          <w:sz w:val="20"/>
          <w:szCs w:val="20"/>
          <w:vertAlign w:val="subscript"/>
        </w:rPr>
        <w:t>t-2</w:t>
      </w:r>
      <w:r w:rsidRPr="00A24F32">
        <w:rPr>
          <w:rFonts w:ascii="Arial" w:hAnsi="Arial" w:cs="Arial"/>
          <w:sz w:val="20"/>
          <w:szCs w:val="20"/>
        </w:rPr>
        <w:t xml:space="preserve"> + a</w:t>
      </w:r>
      <w:r w:rsidRPr="00A24F32">
        <w:rPr>
          <w:rFonts w:ascii="Arial" w:hAnsi="Arial" w:cs="Arial"/>
          <w:sz w:val="20"/>
          <w:szCs w:val="20"/>
          <w:vertAlign w:val="subscript"/>
        </w:rPr>
        <w:t>6</w:t>
      </w:r>
      <w:r w:rsidRPr="00A24F32">
        <w:rPr>
          <w:rFonts w:ascii="Arial" w:hAnsi="Arial" w:cs="Arial"/>
          <w:sz w:val="20"/>
          <w:szCs w:val="20"/>
        </w:rPr>
        <w:t>TREND + a</w:t>
      </w:r>
      <w:r w:rsidRPr="00A24F32">
        <w:rPr>
          <w:rFonts w:ascii="Arial" w:hAnsi="Arial" w:cs="Arial"/>
          <w:sz w:val="20"/>
          <w:szCs w:val="20"/>
          <w:vertAlign w:val="subscript"/>
        </w:rPr>
        <w:t>7</w:t>
      </w:r>
      <w:r w:rsidRPr="00A24F32">
        <w:rPr>
          <w:rFonts w:ascii="Arial" w:hAnsi="Arial" w:cs="Arial"/>
          <w:sz w:val="20"/>
          <w:szCs w:val="20"/>
        </w:rPr>
        <w:t>AKRI</w:t>
      </w:r>
      <w:r w:rsidRPr="00A24F32">
        <w:rPr>
          <w:rFonts w:ascii="Arial" w:hAnsi="Arial" w:cs="Arial"/>
          <w:sz w:val="20"/>
          <w:szCs w:val="20"/>
          <w:vertAlign w:val="subscript"/>
        </w:rPr>
        <w:t xml:space="preserve">t-1 </w:t>
      </w:r>
      <w:r w:rsidRPr="00A24F32">
        <w:rPr>
          <w:rFonts w:ascii="Arial" w:hAnsi="Arial" w:cs="Arial"/>
          <w:sz w:val="20"/>
          <w:szCs w:val="20"/>
        </w:rPr>
        <w:t>+ u</w:t>
      </w:r>
      <w:r w:rsidRPr="00A24F32">
        <w:rPr>
          <w:rFonts w:ascii="Arial" w:hAnsi="Arial" w:cs="Arial"/>
          <w:sz w:val="20"/>
          <w:szCs w:val="20"/>
          <w:vertAlign w:val="subscript"/>
        </w:rPr>
        <w:t>1</w:t>
      </w:r>
      <w:r w:rsidR="00D85B80">
        <w:rPr>
          <w:rFonts w:ascii="Arial" w:hAnsi="Arial" w:cs="Arial"/>
          <w:sz w:val="20"/>
          <w:szCs w:val="20"/>
          <w:vertAlign w:val="subscript"/>
        </w:rPr>
        <w:tab/>
      </w:r>
      <w:r w:rsidRPr="00A24F32">
        <w:rPr>
          <w:rFonts w:ascii="Arial" w:hAnsi="Arial" w:cs="Arial"/>
          <w:sz w:val="20"/>
          <w:szCs w:val="20"/>
        </w:rPr>
        <w:t>(1)</w:t>
      </w:r>
    </w:p>
    <w:p w:rsidR="00846325" w:rsidRPr="00A24F32" w:rsidRDefault="00846325" w:rsidP="001B2E8D">
      <w:pPr>
        <w:pStyle w:val="ListParagraph"/>
        <w:autoSpaceDE w:val="0"/>
        <w:autoSpaceDN w:val="0"/>
        <w:adjustRightInd w:val="0"/>
        <w:ind w:left="0"/>
        <w:rPr>
          <w:rFonts w:ascii="Arial" w:hAnsi="Arial" w:cs="Arial"/>
          <w:sz w:val="20"/>
          <w:szCs w:val="20"/>
        </w:rPr>
      </w:pPr>
      <w:r w:rsidRPr="00A24F32">
        <w:rPr>
          <w:rFonts w:ascii="Arial" w:hAnsi="Arial" w:cs="Arial"/>
          <w:sz w:val="20"/>
          <w:szCs w:val="20"/>
        </w:rPr>
        <w:t>Tanda parameter yang diharapkan (hipotesis):</w:t>
      </w:r>
      <w:r w:rsidR="00941437">
        <w:rPr>
          <w:rFonts w:ascii="Arial" w:hAnsi="Arial" w:cs="Arial"/>
          <w:sz w:val="20"/>
          <w:szCs w:val="20"/>
        </w:rPr>
        <w:br/>
      </w:r>
      <w:r w:rsidRPr="00A24F32">
        <w:rPr>
          <w:rFonts w:ascii="Arial" w:hAnsi="Arial" w:cs="Arial"/>
          <w:sz w:val="20"/>
          <w:szCs w:val="20"/>
        </w:rPr>
        <w:t>a</w:t>
      </w:r>
      <w:r w:rsidRPr="00A24F32">
        <w:rPr>
          <w:rFonts w:ascii="Arial" w:hAnsi="Arial" w:cs="Arial"/>
          <w:sz w:val="20"/>
          <w:szCs w:val="20"/>
          <w:vertAlign w:val="subscript"/>
        </w:rPr>
        <w:t>1</w:t>
      </w:r>
      <w:r w:rsidRPr="00A24F32">
        <w:rPr>
          <w:rFonts w:ascii="Arial" w:hAnsi="Arial" w:cs="Arial"/>
          <w:sz w:val="20"/>
          <w:szCs w:val="20"/>
        </w:rPr>
        <w:t>,</w:t>
      </w:r>
      <w:r w:rsidRPr="00A24F32">
        <w:rPr>
          <w:rFonts w:ascii="Arial" w:hAnsi="Arial" w:cs="Arial"/>
          <w:sz w:val="20"/>
          <w:szCs w:val="20"/>
          <w:vertAlign w:val="subscript"/>
        </w:rPr>
        <w:t xml:space="preserve"> </w:t>
      </w:r>
      <w:r w:rsidRPr="00A24F32">
        <w:rPr>
          <w:rFonts w:ascii="Arial" w:hAnsi="Arial" w:cs="Arial"/>
          <w:sz w:val="20"/>
          <w:szCs w:val="20"/>
        </w:rPr>
        <w:t>a</w:t>
      </w:r>
      <w:r w:rsidRPr="00A24F32">
        <w:rPr>
          <w:rFonts w:ascii="Arial" w:hAnsi="Arial" w:cs="Arial"/>
          <w:sz w:val="20"/>
          <w:szCs w:val="20"/>
          <w:vertAlign w:val="subscript"/>
        </w:rPr>
        <w:t>6</w:t>
      </w:r>
      <w:r w:rsidRPr="00A24F32">
        <w:rPr>
          <w:rFonts w:ascii="Arial" w:hAnsi="Arial" w:cs="Arial"/>
          <w:sz w:val="20"/>
          <w:szCs w:val="20"/>
        </w:rPr>
        <w:t xml:space="preserve"> &gt; 0; a</w:t>
      </w:r>
      <w:r w:rsidRPr="00A24F32">
        <w:rPr>
          <w:rFonts w:ascii="Arial" w:hAnsi="Arial" w:cs="Arial"/>
          <w:sz w:val="20"/>
          <w:szCs w:val="20"/>
          <w:vertAlign w:val="subscript"/>
        </w:rPr>
        <w:t>2</w:t>
      </w:r>
      <w:r w:rsidRPr="00A24F32">
        <w:rPr>
          <w:rFonts w:ascii="Arial" w:hAnsi="Arial" w:cs="Arial"/>
          <w:sz w:val="20"/>
          <w:szCs w:val="20"/>
        </w:rPr>
        <w:t>, a</w:t>
      </w:r>
      <w:r w:rsidRPr="00A24F32">
        <w:rPr>
          <w:rFonts w:ascii="Arial" w:hAnsi="Arial" w:cs="Arial"/>
          <w:sz w:val="20"/>
          <w:szCs w:val="20"/>
          <w:vertAlign w:val="subscript"/>
        </w:rPr>
        <w:t>3</w:t>
      </w:r>
      <w:r w:rsidRPr="00A24F32">
        <w:rPr>
          <w:rFonts w:ascii="Arial" w:hAnsi="Arial" w:cs="Arial"/>
          <w:sz w:val="20"/>
          <w:szCs w:val="20"/>
        </w:rPr>
        <w:t>, a</w:t>
      </w:r>
      <w:r w:rsidRPr="00A24F32">
        <w:rPr>
          <w:rFonts w:ascii="Arial" w:hAnsi="Arial" w:cs="Arial"/>
          <w:sz w:val="20"/>
          <w:szCs w:val="20"/>
          <w:vertAlign w:val="subscript"/>
        </w:rPr>
        <w:t>4</w:t>
      </w:r>
      <w:r w:rsidRPr="00A24F32">
        <w:rPr>
          <w:rFonts w:ascii="Arial" w:hAnsi="Arial" w:cs="Arial"/>
          <w:sz w:val="20"/>
          <w:szCs w:val="20"/>
        </w:rPr>
        <w:t>, a</w:t>
      </w:r>
      <w:r w:rsidRPr="00A24F32">
        <w:rPr>
          <w:rFonts w:ascii="Arial" w:hAnsi="Arial" w:cs="Arial"/>
          <w:sz w:val="20"/>
          <w:szCs w:val="20"/>
          <w:vertAlign w:val="subscript"/>
        </w:rPr>
        <w:t>5</w:t>
      </w:r>
      <w:r w:rsidRPr="00A24F32">
        <w:rPr>
          <w:rFonts w:ascii="Arial" w:hAnsi="Arial" w:cs="Arial"/>
          <w:sz w:val="20"/>
          <w:szCs w:val="20"/>
        </w:rPr>
        <w:t xml:space="preserve"> &lt; 0; 0 &lt; a</w:t>
      </w:r>
      <w:r w:rsidRPr="00A24F32">
        <w:rPr>
          <w:rFonts w:ascii="Arial" w:hAnsi="Arial" w:cs="Arial"/>
          <w:sz w:val="20"/>
          <w:szCs w:val="20"/>
          <w:vertAlign w:val="subscript"/>
        </w:rPr>
        <w:t xml:space="preserve">7 </w:t>
      </w:r>
      <w:r w:rsidRPr="00A24F32">
        <w:rPr>
          <w:rFonts w:ascii="Arial" w:hAnsi="Arial" w:cs="Arial"/>
          <w:sz w:val="20"/>
          <w:szCs w:val="20"/>
        </w:rPr>
        <w:t>&lt; 1</w:t>
      </w:r>
    </w:p>
    <w:p w:rsidR="00846325" w:rsidRPr="00A24F32" w:rsidRDefault="00846325" w:rsidP="001B2E8D">
      <w:pPr>
        <w:pStyle w:val="ListParagraph"/>
        <w:autoSpaceDE w:val="0"/>
        <w:autoSpaceDN w:val="0"/>
        <w:adjustRightInd w:val="0"/>
        <w:spacing w:before="240" w:after="120"/>
        <w:ind w:left="0"/>
        <w:rPr>
          <w:rFonts w:ascii="Arial" w:hAnsi="Arial" w:cs="Arial"/>
          <w:sz w:val="20"/>
          <w:szCs w:val="20"/>
        </w:rPr>
      </w:pPr>
      <w:r w:rsidRPr="00A24F32">
        <w:rPr>
          <w:rFonts w:ascii="Arial" w:hAnsi="Arial" w:cs="Arial"/>
          <w:sz w:val="20"/>
          <w:szCs w:val="20"/>
        </w:rPr>
        <w:t>Areal menghasilkan kakao perkebunan swasta (AKSI</w:t>
      </w:r>
      <w:r w:rsidRPr="00A24F32">
        <w:rPr>
          <w:rFonts w:ascii="Arial" w:hAnsi="Arial" w:cs="Arial"/>
          <w:sz w:val="20"/>
          <w:szCs w:val="20"/>
          <w:vertAlign w:val="subscript"/>
        </w:rPr>
        <w:t>t</w:t>
      </w:r>
      <w:r w:rsidRPr="00A24F32">
        <w:rPr>
          <w:rFonts w:ascii="Arial" w:hAnsi="Arial" w:cs="Arial"/>
          <w:sz w:val="20"/>
          <w:szCs w:val="20"/>
        </w:rPr>
        <w:t>)</w:t>
      </w:r>
    </w:p>
    <w:p w:rsidR="00846325" w:rsidRPr="00B06DA5" w:rsidRDefault="00846325" w:rsidP="001B2E8D">
      <w:pPr>
        <w:pStyle w:val="ListParagraph"/>
        <w:tabs>
          <w:tab w:val="left" w:pos="709"/>
          <w:tab w:val="right" w:leader="dot" w:pos="4253"/>
        </w:tabs>
        <w:autoSpaceDE w:val="0"/>
        <w:autoSpaceDN w:val="0"/>
        <w:adjustRightInd w:val="0"/>
        <w:spacing w:after="120"/>
        <w:ind w:left="851" w:hanging="851"/>
        <w:rPr>
          <w:rFonts w:ascii="Arial" w:hAnsi="Arial" w:cs="Arial"/>
          <w:sz w:val="20"/>
          <w:szCs w:val="20"/>
        </w:rPr>
      </w:pPr>
      <w:r w:rsidRPr="00A24F32">
        <w:rPr>
          <w:rFonts w:ascii="Arial" w:hAnsi="Arial" w:cs="Arial"/>
          <w:sz w:val="20"/>
          <w:szCs w:val="20"/>
        </w:rPr>
        <w:t>AKSI</w:t>
      </w:r>
      <w:r w:rsidRPr="00A24F32">
        <w:rPr>
          <w:rFonts w:ascii="Arial" w:hAnsi="Arial" w:cs="Arial"/>
          <w:sz w:val="20"/>
          <w:szCs w:val="20"/>
          <w:vertAlign w:val="subscript"/>
        </w:rPr>
        <w:t>t</w:t>
      </w:r>
      <w:r w:rsidR="00D85B80">
        <w:rPr>
          <w:rFonts w:ascii="Arial" w:hAnsi="Arial" w:cs="Arial"/>
          <w:sz w:val="20"/>
          <w:szCs w:val="20"/>
        </w:rPr>
        <w:tab/>
      </w:r>
      <w:r w:rsidRPr="00A24F32">
        <w:rPr>
          <w:rFonts w:ascii="Arial" w:hAnsi="Arial" w:cs="Arial"/>
          <w:sz w:val="20"/>
          <w:szCs w:val="20"/>
        </w:rPr>
        <w:t>=</w:t>
      </w:r>
      <w:r w:rsidR="00D85B80">
        <w:rPr>
          <w:rFonts w:ascii="Arial" w:hAnsi="Arial" w:cs="Arial"/>
          <w:sz w:val="20"/>
          <w:szCs w:val="20"/>
        </w:rPr>
        <w:tab/>
      </w:r>
      <w:r w:rsidRPr="00A24F32">
        <w:rPr>
          <w:rFonts w:ascii="Arial" w:hAnsi="Arial" w:cs="Arial"/>
          <w:sz w:val="20"/>
          <w:szCs w:val="20"/>
        </w:rPr>
        <w:t>b</w:t>
      </w:r>
      <w:r w:rsidRPr="00A24F32">
        <w:rPr>
          <w:rFonts w:ascii="Arial" w:hAnsi="Arial" w:cs="Arial"/>
          <w:sz w:val="20"/>
          <w:szCs w:val="20"/>
          <w:vertAlign w:val="subscript"/>
        </w:rPr>
        <w:t xml:space="preserve">0 </w:t>
      </w:r>
      <w:r w:rsidRPr="00A24F32">
        <w:rPr>
          <w:rFonts w:ascii="Arial" w:hAnsi="Arial" w:cs="Arial"/>
          <w:sz w:val="20"/>
          <w:szCs w:val="20"/>
        </w:rPr>
        <w:t>+ b</w:t>
      </w:r>
      <w:r w:rsidRPr="00A24F32">
        <w:rPr>
          <w:rFonts w:ascii="Arial" w:hAnsi="Arial" w:cs="Arial"/>
          <w:sz w:val="20"/>
          <w:szCs w:val="20"/>
          <w:vertAlign w:val="subscript"/>
        </w:rPr>
        <w:t>1</w:t>
      </w:r>
      <w:r w:rsidRPr="00A24F32">
        <w:rPr>
          <w:rFonts w:ascii="Arial" w:hAnsi="Arial" w:cs="Arial"/>
          <w:sz w:val="20"/>
          <w:szCs w:val="20"/>
        </w:rPr>
        <w:t>HKD</w:t>
      </w:r>
      <w:r w:rsidRPr="00A24F32">
        <w:rPr>
          <w:rFonts w:ascii="Arial" w:hAnsi="Arial" w:cs="Arial"/>
          <w:sz w:val="20"/>
          <w:szCs w:val="20"/>
          <w:vertAlign w:val="subscript"/>
        </w:rPr>
        <w:t>t</w:t>
      </w:r>
      <w:r w:rsidRPr="00A24F32">
        <w:rPr>
          <w:rFonts w:ascii="Arial" w:hAnsi="Arial" w:cs="Arial"/>
          <w:sz w:val="20"/>
          <w:szCs w:val="20"/>
        </w:rPr>
        <w:t xml:space="preserve"> + b</w:t>
      </w:r>
      <w:r w:rsidRPr="00A24F32">
        <w:rPr>
          <w:rFonts w:ascii="Arial" w:hAnsi="Arial" w:cs="Arial"/>
          <w:sz w:val="20"/>
          <w:szCs w:val="20"/>
          <w:vertAlign w:val="subscript"/>
        </w:rPr>
        <w:t>2</w:t>
      </w:r>
      <w:r w:rsidRPr="00A24F32">
        <w:rPr>
          <w:rFonts w:ascii="Arial" w:hAnsi="Arial" w:cs="Arial"/>
          <w:sz w:val="20"/>
          <w:szCs w:val="20"/>
        </w:rPr>
        <w:t>HKRT</w:t>
      </w:r>
      <w:r w:rsidRPr="00A24F32">
        <w:rPr>
          <w:rFonts w:ascii="Arial" w:hAnsi="Arial" w:cs="Arial"/>
          <w:sz w:val="20"/>
          <w:szCs w:val="20"/>
          <w:vertAlign w:val="subscript"/>
        </w:rPr>
        <w:t>t-2</w:t>
      </w:r>
      <w:r w:rsidRPr="00A24F32">
        <w:rPr>
          <w:rFonts w:ascii="Arial" w:hAnsi="Arial" w:cs="Arial"/>
          <w:sz w:val="20"/>
          <w:szCs w:val="20"/>
        </w:rPr>
        <w:t xml:space="preserve"> + b</w:t>
      </w:r>
      <w:r w:rsidRPr="00A24F32">
        <w:rPr>
          <w:rFonts w:ascii="Arial" w:hAnsi="Arial" w:cs="Arial"/>
          <w:sz w:val="20"/>
          <w:szCs w:val="20"/>
          <w:vertAlign w:val="subscript"/>
        </w:rPr>
        <w:t>3</w:t>
      </w:r>
      <w:r w:rsidRPr="00A24F32">
        <w:rPr>
          <w:rFonts w:ascii="Arial" w:hAnsi="Arial" w:cs="Arial"/>
          <w:sz w:val="20"/>
          <w:szCs w:val="20"/>
        </w:rPr>
        <w:t>HCPO</w:t>
      </w:r>
      <w:r w:rsidRPr="00A24F32">
        <w:rPr>
          <w:rFonts w:ascii="Arial" w:hAnsi="Arial" w:cs="Arial"/>
          <w:sz w:val="20"/>
          <w:szCs w:val="20"/>
          <w:vertAlign w:val="subscript"/>
        </w:rPr>
        <w:t>t</w:t>
      </w:r>
      <w:r w:rsidRPr="00A24F32">
        <w:rPr>
          <w:rFonts w:ascii="Arial" w:hAnsi="Arial" w:cs="Arial"/>
          <w:sz w:val="20"/>
          <w:szCs w:val="20"/>
        </w:rPr>
        <w:t xml:space="preserve"> + b</w:t>
      </w:r>
      <w:r w:rsidRPr="00A24F32">
        <w:rPr>
          <w:rFonts w:ascii="Arial" w:hAnsi="Arial" w:cs="Arial"/>
          <w:sz w:val="20"/>
          <w:szCs w:val="20"/>
          <w:vertAlign w:val="subscript"/>
        </w:rPr>
        <w:t>4</w:t>
      </w:r>
      <w:r w:rsidRPr="00A24F32">
        <w:rPr>
          <w:rFonts w:ascii="Arial" w:hAnsi="Arial" w:cs="Arial"/>
          <w:sz w:val="20"/>
          <w:szCs w:val="20"/>
        </w:rPr>
        <w:t>HRP</w:t>
      </w:r>
      <w:r w:rsidRPr="00A24F32">
        <w:rPr>
          <w:rFonts w:ascii="Arial" w:hAnsi="Arial" w:cs="Arial"/>
          <w:sz w:val="20"/>
          <w:szCs w:val="20"/>
          <w:vertAlign w:val="subscript"/>
        </w:rPr>
        <w:t>t</w:t>
      </w:r>
      <w:r w:rsidRPr="00A24F32">
        <w:rPr>
          <w:rFonts w:ascii="Arial" w:hAnsi="Arial" w:cs="Arial"/>
          <w:sz w:val="20"/>
          <w:szCs w:val="20"/>
        </w:rPr>
        <w:t xml:space="preserve"> + b</w:t>
      </w:r>
      <w:r w:rsidRPr="00A24F32">
        <w:rPr>
          <w:rFonts w:ascii="Arial" w:hAnsi="Arial" w:cs="Arial"/>
          <w:sz w:val="20"/>
          <w:szCs w:val="20"/>
          <w:vertAlign w:val="subscript"/>
        </w:rPr>
        <w:t>5</w:t>
      </w:r>
      <w:r w:rsidRPr="00A24F32">
        <w:rPr>
          <w:rFonts w:ascii="Arial" w:hAnsi="Arial" w:cs="Arial"/>
          <w:sz w:val="20"/>
          <w:szCs w:val="20"/>
        </w:rPr>
        <w:t>UPH</w:t>
      </w:r>
      <w:r w:rsidRPr="00A24F32">
        <w:rPr>
          <w:rFonts w:ascii="Arial" w:hAnsi="Arial" w:cs="Arial"/>
          <w:sz w:val="20"/>
          <w:szCs w:val="20"/>
          <w:vertAlign w:val="subscript"/>
        </w:rPr>
        <w:t xml:space="preserve">t </w:t>
      </w:r>
      <w:r w:rsidRPr="00A24F32">
        <w:rPr>
          <w:rFonts w:ascii="Arial" w:hAnsi="Arial" w:cs="Arial"/>
          <w:sz w:val="20"/>
          <w:szCs w:val="20"/>
        </w:rPr>
        <w:t>+ b</w:t>
      </w:r>
      <w:r w:rsidRPr="00A24F32">
        <w:rPr>
          <w:rFonts w:ascii="Arial" w:hAnsi="Arial" w:cs="Arial"/>
          <w:sz w:val="20"/>
          <w:szCs w:val="20"/>
          <w:vertAlign w:val="subscript"/>
        </w:rPr>
        <w:t>6</w:t>
      </w:r>
      <w:r w:rsidRPr="00A24F32">
        <w:rPr>
          <w:rFonts w:ascii="Arial" w:hAnsi="Arial" w:cs="Arial"/>
          <w:sz w:val="20"/>
          <w:szCs w:val="20"/>
        </w:rPr>
        <w:t>SKB</w:t>
      </w:r>
      <w:r w:rsidRPr="00A24F32">
        <w:rPr>
          <w:rFonts w:ascii="Arial" w:hAnsi="Arial" w:cs="Arial"/>
          <w:sz w:val="20"/>
          <w:szCs w:val="20"/>
          <w:vertAlign w:val="subscript"/>
        </w:rPr>
        <w:t>t-1</w:t>
      </w:r>
      <w:r w:rsidRPr="00A24F32">
        <w:rPr>
          <w:rFonts w:ascii="Arial" w:hAnsi="Arial" w:cs="Arial"/>
          <w:sz w:val="20"/>
          <w:szCs w:val="20"/>
        </w:rPr>
        <w:t xml:space="preserve"> + b</w:t>
      </w:r>
      <w:r w:rsidRPr="00A24F32">
        <w:rPr>
          <w:rFonts w:ascii="Arial" w:hAnsi="Arial" w:cs="Arial"/>
          <w:sz w:val="20"/>
          <w:szCs w:val="20"/>
          <w:vertAlign w:val="subscript"/>
        </w:rPr>
        <w:t>7</w:t>
      </w:r>
      <w:r w:rsidRPr="00A24F32">
        <w:rPr>
          <w:rFonts w:ascii="Arial" w:hAnsi="Arial" w:cs="Arial"/>
          <w:sz w:val="20"/>
          <w:szCs w:val="20"/>
        </w:rPr>
        <w:t>TREND + b</w:t>
      </w:r>
      <w:r w:rsidRPr="00A24F32">
        <w:rPr>
          <w:rFonts w:ascii="Arial" w:hAnsi="Arial" w:cs="Arial"/>
          <w:sz w:val="20"/>
          <w:szCs w:val="20"/>
          <w:vertAlign w:val="subscript"/>
        </w:rPr>
        <w:t>8</w:t>
      </w:r>
      <w:r w:rsidRPr="00A24F32">
        <w:rPr>
          <w:rFonts w:ascii="Arial" w:hAnsi="Arial" w:cs="Arial"/>
          <w:sz w:val="20"/>
          <w:szCs w:val="20"/>
        </w:rPr>
        <w:t>AKSI</w:t>
      </w:r>
      <w:r w:rsidRPr="00A24F32">
        <w:rPr>
          <w:rFonts w:ascii="Arial" w:hAnsi="Arial" w:cs="Arial"/>
          <w:sz w:val="20"/>
          <w:szCs w:val="20"/>
          <w:vertAlign w:val="subscript"/>
        </w:rPr>
        <w:t xml:space="preserve">t-1 </w:t>
      </w:r>
      <w:r w:rsidRPr="00A24F32">
        <w:rPr>
          <w:rFonts w:ascii="Arial" w:hAnsi="Arial" w:cs="Arial"/>
          <w:sz w:val="20"/>
          <w:szCs w:val="20"/>
        </w:rPr>
        <w:t>+ u</w:t>
      </w:r>
      <w:r w:rsidRPr="00A24F32">
        <w:rPr>
          <w:rFonts w:ascii="Arial" w:hAnsi="Arial" w:cs="Arial"/>
          <w:sz w:val="20"/>
          <w:szCs w:val="20"/>
          <w:vertAlign w:val="subscript"/>
        </w:rPr>
        <w:t>2</w:t>
      </w:r>
      <w:r w:rsidR="00D85B80">
        <w:rPr>
          <w:rFonts w:ascii="Arial" w:hAnsi="Arial" w:cs="Arial"/>
          <w:sz w:val="20"/>
          <w:szCs w:val="20"/>
          <w:vertAlign w:val="subscript"/>
        </w:rPr>
        <w:tab/>
      </w:r>
      <w:r w:rsidRPr="00A24F32">
        <w:rPr>
          <w:rFonts w:ascii="Arial" w:hAnsi="Arial" w:cs="Arial"/>
          <w:sz w:val="20"/>
          <w:szCs w:val="20"/>
        </w:rPr>
        <w:t>(2)</w:t>
      </w:r>
    </w:p>
    <w:p w:rsidR="00962361" w:rsidRDefault="00846325" w:rsidP="001B2E8D">
      <w:pPr>
        <w:pStyle w:val="ListParagraph"/>
        <w:autoSpaceDE w:val="0"/>
        <w:autoSpaceDN w:val="0"/>
        <w:adjustRightInd w:val="0"/>
        <w:ind w:left="0"/>
        <w:jc w:val="both"/>
        <w:rPr>
          <w:rFonts w:ascii="Arial" w:hAnsi="Arial" w:cs="Arial"/>
          <w:sz w:val="20"/>
          <w:szCs w:val="20"/>
        </w:rPr>
      </w:pPr>
      <w:r w:rsidRPr="00A24F32">
        <w:rPr>
          <w:rFonts w:ascii="Arial" w:hAnsi="Arial" w:cs="Arial"/>
          <w:sz w:val="20"/>
          <w:szCs w:val="20"/>
        </w:rPr>
        <w:t>Tanda parameter yang diharapkan:</w:t>
      </w:r>
    </w:p>
    <w:p w:rsidR="00846325" w:rsidRPr="00A24F32" w:rsidRDefault="00846325" w:rsidP="001B2E8D">
      <w:pPr>
        <w:pStyle w:val="ListParagraph"/>
        <w:autoSpaceDE w:val="0"/>
        <w:autoSpaceDN w:val="0"/>
        <w:adjustRightInd w:val="0"/>
        <w:spacing w:after="120"/>
        <w:ind w:left="0"/>
        <w:jc w:val="both"/>
        <w:rPr>
          <w:rFonts w:ascii="Arial" w:hAnsi="Arial" w:cs="Arial"/>
          <w:sz w:val="20"/>
          <w:szCs w:val="20"/>
        </w:rPr>
      </w:pPr>
      <w:r w:rsidRPr="00A24F32">
        <w:rPr>
          <w:rFonts w:ascii="Arial" w:hAnsi="Arial" w:cs="Arial"/>
          <w:sz w:val="20"/>
          <w:szCs w:val="20"/>
        </w:rPr>
        <w:t>b</w:t>
      </w:r>
      <w:r w:rsidRPr="00A24F32">
        <w:rPr>
          <w:rFonts w:ascii="Arial" w:hAnsi="Arial" w:cs="Arial"/>
          <w:sz w:val="20"/>
          <w:szCs w:val="20"/>
          <w:vertAlign w:val="subscript"/>
        </w:rPr>
        <w:t>1</w:t>
      </w:r>
      <w:r w:rsidRPr="00A24F32">
        <w:rPr>
          <w:rFonts w:ascii="Arial" w:hAnsi="Arial" w:cs="Arial"/>
          <w:sz w:val="20"/>
          <w:szCs w:val="20"/>
        </w:rPr>
        <w:t>, b</w:t>
      </w:r>
      <w:r w:rsidRPr="00A24F32">
        <w:rPr>
          <w:rFonts w:ascii="Arial" w:hAnsi="Arial" w:cs="Arial"/>
          <w:sz w:val="20"/>
          <w:szCs w:val="20"/>
          <w:vertAlign w:val="subscript"/>
        </w:rPr>
        <w:t xml:space="preserve">7 </w:t>
      </w:r>
      <w:r w:rsidRPr="00A24F32">
        <w:rPr>
          <w:rFonts w:ascii="Arial" w:hAnsi="Arial" w:cs="Arial"/>
          <w:sz w:val="20"/>
          <w:szCs w:val="20"/>
        </w:rPr>
        <w:t>&gt; 0; b</w:t>
      </w:r>
      <w:r w:rsidRPr="00A24F32">
        <w:rPr>
          <w:rFonts w:ascii="Arial" w:hAnsi="Arial" w:cs="Arial"/>
          <w:sz w:val="20"/>
          <w:szCs w:val="20"/>
          <w:vertAlign w:val="subscript"/>
        </w:rPr>
        <w:t>2</w:t>
      </w:r>
      <w:r w:rsidRPr="00A24F32">
        <w:rPr>
          <w:rFonts w:ascii="Arial" w:hAnsi="Arial" w:cs="Arial"/>
          <w:sz w:val="20"/>
          <w:szCs w:val="20"/>
        </w:rPr>
        <w:t>, b</w:t>
      </w:r>
      <w:r w:rsidRPr="00A24F32">
        <w:rPr>
          <w:rFonts w:ascii="Arial" w:hAnsi="Arial" w:cs="Arial"/>
          <w:sz w:val="20"/>
          <w:szCs w:val="20"/>
          <w:vertAlign w:val="subscript"/>
        </w:rPr>
        <w:t>3</w:t>
      </w:r>
      <w:r w:rsidRPr="00A24F32">
        <w:rPr>
          <w:rFonts w:ascii="Arial" w:hAnsi="Arial" w:cs="Arial"/>
          <w:sz w:val="20"/>
          <w:szCs w:val="20"/>
        </w:rPr>
        <w:t>, b</w:t>
      </w:r>
      <w:r w:rsidRPr="00A24F32">
        <w:rPr>
          <w:rFonts w:ascii="Arial" w:hAnsi="Arial" w:cs="Arial"/>
          <w:sz w:val="20"/>
          <w:szCs w:val="20"/>
          <w:vertAlign w:val="subscript"/>
        </w:rPr>
        <w:t>4</w:t>
      </w:r>
      <w:r w:rsidRPr="00A24F32">
        <w:rPr>
          <w:rFonts w:ascii="Arial" w:hAnsi="Arial" w:cs="Arial"/>
          <w:sz w:val="20"/>
          <w:szCs w:val="20"/>
        </w:rPr>
        <w:t>, b</w:t>
      </w:r>
      <w:r w:rsidRPr="00A24F32">
        <w:rPr>
          <w:rFonts w:ascii="Arial" w:hAnsi="Arial" w:cs="Arial"/>
          <w:sz w:val="20"/>
          <w:szCs w:val="20"/>
          <w:vertAlign w:val="subscript"/>
        </w:rPr>
        <w:t>5</w:t>
      </w:r>
      <w:r w:rsidRPr="00A24F32">
        <w:rPr>
          <w:rFonts w:ascii="Arial" w:hAnsi="Arial" w:cs="Arial"/>
          <w:sz w:val="20"/>
          <w:szCs w:val="20"/>
        </w:rPr>
        <w:t>, b</w:t>
      </w:r>
      <w:r w:rsidRPr="00A24F32">
        <w:rPr>
          <w:rFonts w:ascii="Arial" w:hAnsi="Arial" w:cs="Arial"/>
          <w:sz w:val="20"/>
          <w:szCs w:val="20"/>
          <w:vertAlign w:val="subscript"/>
        </w:rPr>
        <w:t>6</w:t>
      </w:r>
      <w:r w:rsidRPr="00A24F32">
        <w:rPr>
          <w:rFonts w:ascii="Arial" w:hAnsi="Arial" w:cs="Arial"/>
          <w:sz w:val="20"/>
          <w:szCs w:val="20"/>
        </w:rPr>
        <w:t xml:space="preserve"> &lt; 0; 0 &lt; b</w:t>
      </w:r>
      <w:r w:rsidR="00235A93">
        <w:rPr>
          <w:rFonts w:ascii="Arial" w:hAnsi="Arial" w:cs="Arial"/>
          <w:sz w:val="20"/>
          <w:szCs w:val="20"/>
          <w:vertAlign w:val="subscript"/>
        </w:rPr>
        <w:t>8</w:t>
      </w:r>
      <w:r w:rsidRPr="00A24F32">
        <w:rPr>
          <w:rFonts w:ascii="Arial" w:hAnsi="Arial" w:cs="Arial"/>
          <w:sz w:val="20"/>
          <w:szCs w:val="20"/>
          <w:vertAlign w:val="subscript"/>
        </w:rPr>
        <w:t xml:space="preserve"> </w:t>
      </w:r>
      <w:r w:rsidRPr="00A24F32">
        <w:rPr>
          <w:rFonts w:ascii="Arial" w:hAnsi="Arial" w:cs="Arial"/>
          <w:sz w:val="20"/>
          <w:szCs w:val="20"/>
        </w:rPr>
        <w:t>&lt; 1</w:t>
      </w:r>
    </w:p>
    <w:p w:rsidR="00846325" w:rsidRPr="00B06DA5" w:rsidRDefault="00846325" w:rsidP="00ED1815">
      <w:pPr>
        <w:pStyle w:val="ListParagraph"/>
        <w:autoSpaceDE w:val="0"/>
        <w:autoSpaceDN w:val="0"/>
        <w:adjustRightInd w:val="0"/>
        <w:spacing w:before="120" w:after="120"/>
        <w:ind w:left="0"/>
        <w:rPr>
          <w:rFonts w:ascii="Arial" w:hAnsi="Arial" w:cs="Arial"/>
          <w:sz w:val="20"/>
          <w:szCs w:val="20"/>
        </w:rPr>
      </w:pPr>
      <w:r w:rsidRPr="00A24F32">
        <w:rPr>
          <w:rFonts w:ascii="Arial" w:hAnsi="Arial" w:cs="Arial"/>
          <w:sz w:val="20"/>
          <w:szCs w:val="20"/>
        </w:rPr>
        <w:t>Areal menghasilkan kakao perkebunan negara (AKNI</w:t>
      </w:r>
      <w:r w:rsidRPr="00A24F32">
        <w:rPr>
          <w:rFonts w:ascii="Arial" w:hAnsi="Arial" w:cs="Arial"/>
          <w:sz w:val="20"/>
          <w:szCs w:val="20"/>
          <w:vertAlign w:val="subscript"/>
        </w:rPr>
        <w:t>t</w:t>
      </w:r>
      <w:r w:rsidRPr="00A24F32">
        <w:rPr>
          <w:rFonts w:ascii="Arial" w:hAnsi="Arial" w:cs="Arial"/>
          <w:sz w:val="20"/>
          <w:szCs w:val="20"/>
        </w:rPr>
        <w:t>)</w:t>
      </w:r>
    </w:p>
    <w:p w:rsidR="00846325" w:rsidRPr="00B06DA5" w:rsidRDefault="00846325" w:rsidP="00ED1815">
      <w:pPr>
        <w:pStyle w:val="ListParagraph"/>
        <w:tabs>
          <w:tab w:val="left" w:pos="709"/>
          <w:tab w:val="right" w:leader="dot" w:pos="4253"/>
        </w:tabs>
        <w:autoSpaceDE w:val="0"/>
        <w:autoSpaceDN w:val="0"/>
        <w:adjustRightInd w:val="0"/>
        <w:spacing w:after="120"/>
        <w:ind w:left="851" w:hanging="851"/>
        <w:rPr>
          <w:rFonts w:ascii="Arial" w:hAnsi="Arial" w:cs="Arial"/>
          <w:sz w:val="20"/>
          <w:szCs w:val="20"/>
        </w:rPr>
      </w:pPr>
      <w:r w:rsidRPr="00A24F32">
        <w:rPr>
          <w:rFonts w:ascii="Arial" w:hAnsi="Arial" w:cs="Arial"/>
          <w:sz w:val="20"/>
          <w:szCs w:val="20"/>
        </w:rPr>
        <w:t>AKNI</w:t>
      </w:r>
      <w:r w:rsidRPr="00A24F32">
        <w:rPr>
          <w:rFonts w:ascii="Arial" w:hAnsi="Arial" w:cs="Arial"/>
          <w:sz w:val="20"/>
          <w:szCs w:val="20"/>
          <w:vertAlign w:val="subscript"/>
        </w:rPr>
        <w:t>t</w:t>
      </w:r>
      <w:r w:rsidR="00B06DA5">
        <w:rPr>
          <w:rFonts w:ascii="Arial" w:hAnsi="Arial" w:cs="Arial"/>
          <w:sz w:val="20"/>
          <w:szCs w:val="20"/>
        </w:rPr>
        <w:tab/>
      </w:r>
      <w:r w:rsidRPr="00A24F32">
        <w:rPr>
          <w:rFonts w:ascii="Arial" w:hAnsi="Arial" w:cs="Arial"/>
          <w:sz w:val="20"/>
          <w:szCs w:val="20"/>
        </w:rPr>
        <w:t>=</w:t>
      </w:r>
      <w:r w:rsidR="00B06DA5">
        <w:rPr>
          <w:rFonts w:ascii="Arial" w:hAnsi="Arial" w:cs="Arial"/>
          <w:sz w:val="20"/>
          <w:szCs w:val="20"/>
        </w:rPr>
        <w:tab/>
      </w:r>
      <w:r w:rsidRPr="00A24F32">
        <w:rPr>
          <w:rFonts w:ascii="Arial" w:hAnsi="Arial" w:cs="Arial"/>
          <w:sz w:val="20"/>
          <w:szCs w:val="20"/>
        </w:rPr>
        <w:t>c</w:t>
      </w:r>
      <w:r w:rsidRPr="00A24F32">
        <w:rPr>
          <w:rFonts w:ascii="Arial" w:hAnsi="Arial" w:cs="Arial"/>
          <w:sz w:val="20"/>
          <w:szCs w:val="20"/>
          <w:vertAlign w:val="subscript"/>
        </w:rPr>
        <w:t xml:space="preserve">0 </w:t>
      </w:r>
      <w:r w:rsidRPr="00A24F32">
        <w:rPr>
          <w:rFonts w:ascii="Arial" w:hAnsi="Arial" w:cs="Arial"/>
          <w:sz w:val="20"/>
          <w:szCs w:val="20"/>
        </w:rPr>
        <w:t>+ c</w:t>
      </w:r>
      <w:r w:rsidRPr="00A24F32">
        <w:rPr>
          <w:rFonts w:ascii="Arial" w:hAnsi="Arial" w:cs="Arial"/>
          <w:sz w:val="20"/>
          <w:szCs w:val="20"/>
          <w:vertAlign w:val="subscript"/>
        </w:rPr>
        <w:t>1</w:t>
      </w:r>
      <w:r w:rsidRPr="00A24F32">
        <w:rPr>
          <w:rFonts w:ascii="Arial" w:hAnsi="Arial" w:cs="Arial"/>
          <w:sz w:val="20"/>
          <w:szCs w:val="20"/>
        </w:rPr>
        <w:t>HKD</w:t>
      </w:r>
      <w:r w:rsidRPr="00A24F32">
        <w:rPr>
          <w:rFonts w:ascii="Arial" w:hAnsi="Arial" w:cs="Arial"/>
          <w:sz w:val="20"/>
          <w:szCs w:val="20"/>
          <w:vertAlign w:val="subscript"/>
        </w:rPr>
        <w:t>t</w:t>
      </w:r>
      <w:r w:rsidRPr="00A24F32">
        <w:rPr>
          <w:rFonts w:ascii="Arial" w:hAnsi="Arial" w:cs="Arial"/>
          <w:sz w:val="20"/>
          <w:szCs w:val="20"/>
        </w:rPr>
        <w:t xml:space="preserve"> + c</w:t>
      </w:r>
      <w:r w:rsidRPr="00A24F32">
        <w:rPr>
          <w:rFonts w:ascii="Arial" w:hAnsi="Arial" w:cs="Arial"/>
          <w:sz w:val="20"/>
          <w:szCs w:val="20"/>
          <w:vertAlign w:val="subscript"/>
        </w:rPr>
        <w:t>2</w:t>
      </w:r>
      <w:r w:rsidRPr="00A24F32">
        <w:rPr>
          <w:rFonts w:ascii="Arial" w:hAnsi="Arial" w:cs="Arial"/>
          <w:sz w:val="20"/>
          <w:szCs w:val="20"/>
        </w:rPr>
        <w:t>HKRT</w:t>
      </w:r>
      <w:r w:rsidRPr="00A24F32">
        <w:rPr>
          <w:rFonts w:ascii="Arial" w:hAnsi="Arial" w:cs="Arial"/>
          <w:sz w:val="20"/>
          <w:szCs w:val="20"/>
          <w:vertAlign w:val="subscript"/>
        </w:rPr>
        <w:t>t-2</w:t>
      </w:r>
      <w:r w:rsidRPr="00A24F32">
        <w:rPr>
          <w:rFonts w:ascii="Arial" w:hAnsi="Arial" w:cs="Arial"/>
          <w:sz w:val="20"/>
          <w:szCs w:val="20"/>
        </w:rPr>
        <w:t xml:space="preserve"> + c</w:t>
      </w:r>
      <w:r w:rsidRPr="00A24F32">
        <w:rPr>
          <w:rFonts w:ascii="Arial" w:hAnsi="Arial" w:cs="Arial"/>
          <w:sz w:val="20"/>
          <w:szCs w:val="20"/>
          <w:vertAlign w:val="subscript"/>
        </w:rPr>
        <w:t>3</w:t>
      </w:r>
      <w:r w:rsidRPr="00A24F32">
        <w:rPr>
          <w:rFonts w:ascii="Arial" w:hAnsi="Arial" w:cs="Arial"/>
          <w:sz w:val="20"/>
          <w:szCs w:val="20"/>
        </w:rPr>
        <w:t>HRP</w:t>
      </w:r>
      <w:r w:rsidRPr="00A24F32">
        <w:rPr>
          <w:rFonts w:ascii="Arial" w:hAnsi="Arial" w:cs="Arial"/>
          <w:sz w:val="20"/>
          <w:szCs w:val="20"/>
          <w:vertAlign w:val="subscript"/>
        </w:rPr>
        <w:t>t</w:t>
      </w:r>
      <w:r w:rsidRPr="00A24F32">
        <w:rPr>
          <w:rFonts w:ascii="Arial" w:hAnsi="Arial" w:cs="Arial"/>
          <w:sz w:val="20"/>
          <w:szCs w:val="20"/>
        </w:rPr>
        <w:t xml:space="preserve"> + c</w:t>
      </w:r>
      <w:r w:rsidRPr="00A24F32">
        <w:rPr>
          <w:rFonts w:ascii="Arial" w:hAnsi="Arial" w:cs="Arial"/>
          <w:sz w:val="20"/>
          <w:szCs w:val="20"/>
          <w:vertAlign w:val="subscript"/>
        </w:rPr>
        <w:t>4</w:t>
      </w:r>
      <w:r w:rsidRPr="00A24F32">
        <w:rPr>
          <w:rFonts w:ascii="Arial" w:hAnsi="Arial" w:cs="Arial"/>
          <w:sz w:val="20"/>
          <w:szCs w:val="20"/>
        </w:rPr>
        <w:t>UPH</w:t>
      </w:r>
      <w:r w:rsidRPr="00A24F32">
        <w:rPr>
          <w:rFonts w:ascii="Arial" w:hAnsi="Arial" w:cs="Arial"/>
          <w:sz w:val="20"/>
          <w:szCs w:val="20"/>
          <w:vertAlign w:val="subscript"/>
        </w:rPr>
        <w:t xml:space="preserve">t </w:t>
      </w:r>
      <w:r w:rsidRPr="00A24F32">
        <w:rPr>
          <w:rFonts w:ascii="Arial" w:hAnsi="Arial" w:cs="Arial"/>
          <w:sz w:val="20"/>
          <w:szCs w:val="20"/>
        </w:rPr>
        <w:t>+ c</w:t>
      </w:r>
      <w:r w:rsidRPr="00A24F32">
        <w:rPr>
          <w:rFonts w:ascii="Arial" w:hAnsi="Arial" w:cs="Arial"/>
          <w:sz w:val="20"/>
          <w:szCs w:val="20"/>
          <w:vertAlign w:val="subscript"/>
        </w:rPr>
        <w:t>5</w:t>
      </w:r>
      <w:r w:rsidRPr="00A24F32">
        <w:rPr>
          <w:rFonts w:ascii="Arial" w:hAnsi="Arial" w:cs="Arial"/>
          <w:sz w:val="20"/>
          <w:szCs w:val="20"/>
        </w:rPr>
        <w:t>SKB</w:t>
      </w:r>
      <w:r w:rsidRPr="00A24F32">
        <w:rPr>
          <w:rFonts w:ascii="Arial" w:hAnsi="Arial" w:cs="Arial"/>
          <w:sz w:val="20"/>
          <w:szCs w:val="20"/>
          <w:vertAlign w:val="subscript"/>
        </w:rPr>
        <w:t>t-1</w:t>
      </w:r>
      <w:r w:rsidRPr="00A24F32">
        <w:rPr>
          <w:rFonts w:ascii="Arial" w:hAnsi="Arial" w:cs="Arial"/>
          <w:sz w:val="20"/>
          <w:szCs w:val="20"/>
        </w:rPr>
        <w:t xml:space="preserve"> + c</w:t>
      </w:r>
      <w:r w:rsidRPr="00A24F32">
        <w:rPr>
          <w:rFonts w:ascii="Arial" w:hAnsi="Arial" w:cs="Arial"/>
          <w:sz w:val="20"/>
          <w:szCs w:val="20"/>
          <w:vertAlign w:val="subscript"/>
        </w:rPr>
        <w:t>6</w:t>
      </w:r>
      <w:r w:rsidRPr="00A24F32">
        <w:rPr>
          <w:rFonts w:ascii="Arial" w:hAnsi="Arial" w:cs="Arial"/>
          <w:sz w:val="20"/>
          <w:szCs w:val="20"/>
        </w:rPr>
        <w:t>TREND + c</w:t>
      </w:r>
      <w:r w:rsidRPr="00A24F32">
        <w:rPr>
          <w:rFonts w:ascii="Arial" w:hAnsi="Arial" w:cs="Arial"/>
          <w:sz w:val="20"/>
          <w:szCs w:val="20"/>
          <w:vertAlign w:val="subscript"/>
        </w:rPr>
        <w:t>7</w:t>
      </w:r>
      <w:r w:rsidRPr="00A24F32">
        <w:rPr>
          <w:rFonts w:ascii="Arial" w:hAnsi="Arial" w:cs="Arial"/>
          <w:sz w:val="20"/>
          <w:szCs w:val="20"/>
        </w:rPr>
        <w:t>AKNI</w:t>
      </w:r>
      <w:r w:rsidRPr="00A24F32">
        <w:rPr>
          <w:rFonts w:ascii="Arial" w:hAnsi="Arial" w:cs="Arial"/>
          <w:sz w:val="20"/>
          <w:szCs w:val="20"/>
          <w:vertAlign w:val="subscript"/>
        </w:rPr>
        <w:t xml:space="preserve">t-1 </w:t>
      </w:r>
      <w:r w:rsidRPr="00A24F32">
        <w:rPr>
          <w:rFonts w:ascii="Arial" w:hAnsi="Arial" w:cs="Arial"/>
          <w:sz w:val="20"/>
          <w:szCs w:val="20"/>
        </w:rPr>
        <w:t>+ u</w:t>
      </w:r>
      <w:r w:rsidRPr="00A24F32">
        <w:rPr>
          <w:rFonts w:ascii="Arial" w:hAnsi="Arial" w:cs="Arial"/>
          <w:sz w:val="20"/>
          <w:szCs w:val="20"/>
          <w:vertAlign w:val="subscript"/>
        </w:rPr>
        <w:t>3</w:t>
      </w:r>
      <w:r w:rsidR="00B06DA5">
        <w:rPr>
          <w:rFonts w:ascii="Arial" w:hAnsi="Arial" w:cs="Arial"/>
          <w:sz w:val="20"/>
          <w:szCs w:val="20"/>
        </w:rPr>
        <w:tab/>
      </w:r>
      <w:r w:rsidRPr="00A24F32">
        <w:rPr>
          <w:rFonts w:ascii="Arial" w:hAnsi="Arial" w:cs="Arial"/>
          <w:sz w:val="20"/>
          <w:szCs w:val="20"/>
        </w:rPr>
        <w:t>(3)</w:t>
      </w:r>
    </w:p>
    <w:p w:rsidR="00962361" w:rsidRDefault="00846325" w:rsidP="00ED1815">
      <w:pPr>
        <w:pStyle w:val="ListParagraph"/>
        <w:autoSpaceDE w:val="0"/>
        <w:autoSpaceDN w:val="0"/>
        <w:adjustRightInd w:val="0"/>
        <w:ind w:left="0"/>
        <w:jc w:val="both"/>
        <w:rPr>
          <w:rFonts w:ascii="Arial" w:hAnsi="Arial" w:cs="Arial"/>
          <w:sz w:val="20"/>
          <w:szCs w:val="20"/>
        </w:rPr>
      </w:pPr>
      <w:r w:rsidRPr="00A24F32">
        <w:rPr>
          <w:rFonts w:ascii="Arial" w:hAnsi="Arial" w:cs="Arial"/>
          <w:sz w:val="20"/>
          <w:szCs w:val="20"/>
        </w:rPr>
        <w:t xml:space="preserve">Tanda parameter yang diharapkan: </w:t>
      </w:r>
    </w:p>
    <w:p w:rsidR="00846325" w:rsidRPr="00A24F32" w:rsidRDefault="00846325" w:rsidP="00ED1815">
      <w:pPr>
        <w:pStyle w:val="ListParagraph"/>
        <w:autoSpaceDE w:val="0"/>
        <w:autoSpaceDN w:val="0"/>
        <w:adjustRightInd w:val="0"/>
        <w:spacing w:after="120"/>
        <w:ind w:left="0"/>
        <w:jc w:val="both"/>
        <w:rPr>
          <w:rFonts w:ascii="Arial" w:hAnsi="Arial" w:cs="Arial"/>
          <w:sz w:val="20"/>
          <w:szCs w:val="20"/>
        </w:rPr>
      </w:pPr>
      <w:r w:rsidRPr="00A24F32">
        <w:rPr>
          <w:rFonts w:ascii="Arial" w:hAnsi="Arial" w:cs="Arial"/>
          <w:sz w:val="20"/>
          <w:szCs w:val="20"/>
        </w:rPr>
        <w:t>c</w:t>
      </w:r>
      <w:r w:rsidRPr="00A24F32">
        <w:rPr>
          <w:rFonts w:ascii="Arial" w:hAnsi="Arial" w:cs="Arial"/>
          <w:sz w:val="20"/>
          <w:szCs w:val="20"/>
          <w:vertAlign w:val="subscript"/>
        </w:rPr>
        <w:t>1</w:t>
      </w:r>
      <w:r w:rsidRPr="00A24F32">
        <w:rPr>
          <w:rFonts w:ascii="Arial" w:hAnsi="Arial" w:cs="Arial"/>
          <w:sz w:val="20"/>
          <w:szCs w:val="20"/>
        </w:rPr>
        <w:t>,</w:t>
      </w:r>
      <w:r w:rsidRPr="00A24F32">
        <w:rPr>
          <w:rFonts w:ascii="Arial" w:hAnsi="Arial" w:cs="Arial"/>
          <w:sz w:val="20"/>
          <w:szCs w:val="20"/>
          <w:vertAlign w:val="subscript"/>
        </w:rPr>
        <w:t xml:space="preserve"> </w:t>
      </w:r>
      <w:r w:rsidRPr="00A24F32">
        <w:rPr>
          <w:rFonts w:ascii="Arial" w:hAnsi="Arial" w:cs="Arial"/>
          <w:sz w:val="20"/>
          <w:szCs w:val="20"/>
        </w:rPr>
        <w:t>c</w:t>
      </w:r>
      <w:r w:rsidRPr="00A24F32">
        <w:rPr>
          <w:rFonts w:ascii="Arial" w:hAnsi="Arial" w:cs="Arial"/>
          <w:sz w:val="20"/>
          <w:szCs w:val="20"/>
          <w:vertAlign w:val="subscript"/>
        </w:rPr>
        <w:t>6</w:t>
      </w:r>
      <w:r w:rsidRPr="00A24F32">
        <w:rPr>
          <w:rFonts w:ascii="Arial" w:hAnsi="Arial" w:cs="Arial"/>
          <w:sz w:val="20"/>
          <w:szCs w:val="20"/>
        </w:rPr>
        <w:t xml:space="preserve"> &gt; 0;</w:t>
      </w:r>
      <w:r w:rsidR="00962361">
        <w:rPr>
          <w:rFonts w:ascii="Arial" w:hAnsi="Arial" w:cs="Arial"/>
          <w:sz w:val="20"/>
          <w:szCs w:val="20"/>
        </w:rPr>
        <w:t xml:space="preserve"> </w:t>
      </w:r>
      <w:r w:rsidRPr="00A24F32">
        <w:rPr>
          <w:rFonts w:ascii="Arial" w:hAnsi="Arial" w:cs="Arial"/>
          <w:sz w:val="20"/>
          <w:szCs w:val="20"/>
        </w:rPr>
        <w:t>c</w:t>
      </w:r>
      <w:r w:rsidRPr="00A24F32">
        <w:rPr>
          <w:rFonts w:ascii="Arial" w:hAnsi="Arial" w:cs="Arial"/>
          <w:sz w:val="20"/>
          <w:szCs w:val="20"/>
          <w:vertAlign w:val="subscript"/>
        </w:rPr>
        <w:t>2</w:t>
      </w:r>
      <w:r w:rsidRPr="00A24F32">
        <w:rPr>
          <w:rFonts w:ascii="Arial" w:hAnsi="Arial" w:cs="Arial"/>
          <w:sz w:val="20"/>
          <w:szCs w:val="20"/>
        </w:rPr>
        <w:t>, c</w:t>
      </w:r>
      <w:r w:rsidRPr="00A24F32">
        <w:rPr>
          <w:rFonts w:ascii="Arial" w:hAnsi="Arial" w:cs="Arial"/>
          <w:sz w:val="20"/>
          <w:szCs w:val="20"/>
          <w:vertAlign w:val="subscript"/>
        </w:rPr>
        <w:t>3</w:t>
      </w:r>
      <w:r w:rsidRPr="00A24F32">
        <w:rPr>
          <w:rFonts w:ascii="Arial" w:hAnsi="Arial" w:cs="Arial"/>
          <w:sz w:val="20"/>
          <w:szCs w:val="20"/>
        </w:rPr>
        <w:t>, c</w:t>
      </w:r>
      <w:r w:rsidRPr="00A24F32">
        <w:rPr>
          <w:rFonts w:ascii="Arial" w:hAnsi="Arial" w:cs="Arial"/>
          <w:sz w:val="20"/>
          <w:szCs w:val="20"/>
          <w:vertAlign w:val="subscript"/>
        </w:rPr>
        <w:t>4</w:t>
      </w:r>
      <w:r w:rsidRPr="00A24F32">
        <w:rPr>
          <w:rFonts w:ascii="Arial" w:hAnsi="Arial" w:cs="Arial"/>
          <w:sz w:val="20"/>
          <w:szCs w:val="20"/>
        </w:rPr>
        <w:t>, c</w:t>
      </w:r>
      <w:r w:rsidRPr="00A24F32">
        <w:rPr>
          <w:rFonts w:ascii="Arial" w:hAnsi="Arial" w:cs="Arial"/>
          <w:sz w:val="20"/>
          <w:szCs w:val="20"/>
          <w:vertAlign w:val="subscript"/>
        </w:rPr>
        <w:t>5</w:t>
      </w:r>
      <w:r w:rsidRPr="00A24F32">
        <w:rPr>
          <w:rFonts w:ascii="Arial" w:hAnsi="Arial" w:cs="Arial"/>
          <w:sz w:val="20"/>
          <w:szCs w:val="20"/>
        </w:rPr>
        <w:t xml:space="preserve"> &lt; 0;</w:t>
      </w:r>
      <w:r w:rsidR="00C404E1">
        <w:rPr>
          <w:rFonts w:ascii="Arial" w:hAnsi="Arial" w:cs="Arial"/>
          <w:sz w:val="20"/>
          <w:szCs w:val="20"/>
        </w:rPr>
        <w:t xml:space="preserve"> </w:t>
      </w:r>
      <w:r w:rsidRPr="00A24F32">
        <w:rPr>
          <w:rFonts w:ascii="Arial" w:hAnsi="Arial" w:cs="Arial"/>
          <w:sz w:val="20"/>
          <w:szCs w:val="20"/>
        </w:rPr>
        <w:t>0 &lt; c</w:t>
      </w:r>
      <w:r w:rsidRPr="00A24F32">
        <w:rPr>
          <w:rFonts w:ascii="Arial" w:hAnsi="Arial" w:cs="Arial"/>
          <w:sz w:val="20"/>
          <w:szCs w:val="20"/>
          <w:vertAlign w:val="subscript"/>
        </w:rPr>
        <w:t xml:space="preserve">7 </w:t>
      </w:r>
      <w:r w:rsidRPr="00A24F32">
        <w:rPr>
          <w:rFonts w:ascii="Arial" w:hAnsi="Arial" w:cs="Arial"/>
          <w:sz w:val="20"/>
          <w:szCs w:val="20"/>
        </w:rPr>
        <w:t>&lt; 1</w:t>
      </w:r>
    </w:p>
    <w:p w:rsidR="00846325" w:rsidRPr="00A24F32" w:rsidRDefault="00846325" w:rsidP="00ED1815">
      <w:pPr>
        <w:pStyle w:val="ListParagraph"/>
        <w:autoSpaceDE w:val="0"/>
        <w:autoSpaceDN w:val="0"/>
        <w:adjustRightInd w:val="0"/>
        <w:spacing w:before="120" w:after="120"/>
        <w:ind w:left="340" w:hanging="340"/>
        <w:rPr>
          <w:rFonts w:ascii="Arial" w:hAnsi="Arial" w:cs="Arial"/>
          <w:sz w:val="20"/>
          <w:szCs w:val="20"/>
        </w:rPr>
      </w:pPr>
      <w:r w:rsidRPr="00A24F32">
        <w:rPr>
          <w:rFonts w:ascii="Arial" w:hAnsi="Arial" w:cs="Arial"/>
          <w:sz w:val="20"/>
          <w:szCs w:val="20"/>
        </w:rPr>
        <w:t>Total areal menghasilkan kakao Indonesia (AKI</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ED1815">
      <w:pPr>
        <w:pStyle w:val="ListParagraph"/>
        <w:tabs>
          <w:tab w:val="left" w:pos="709"/>
          <w:tab w:val="right" w:leader="dot" w:pos="4253"/>
        </w:tabs>
        <w:autoSpaceDE w:val="0"/>
        <w:autoSpaceDN w:val="0"/>
        <w:adjustRightInd w:val="0"/>
        <w:spacing w:after="120"/>
        <w:ind w:left="851" w:hanging="851"/>
        <w:rPr>
          <w:rFonts w:ascii="Arial" w:hAnsi="Arial" w:cs="Arial"/>
          <w:sz w:val="20"/>
          <w:szCs w:val="20"/>
        </w:rPr>
      </w:pPr>
      <w:r w:rsidRPr="00A24F32">
        <w:rPr>
          <w:rFonts w:ascii="Arial" w:hAnsi="Arial" w:cs="Arial"/>
          <w:sz w:val="20"/>
          <w:szCs w:val="20"/>
        </w:rPr>
        <w:t>AKI</w:t>
      </w:r>
      <w:r w:rsidRPr="00A24F32">
        <w:rPr>
          <w:rFonts w:ascii="Arial" w:hAnsi="Arial" w:cs="Arial"/>
          <w:sz w:val="20"/>
          <w:szCs w:val="20"/>
          <w:vertAlign w:val="subscript"/>
        </w:rPr>
        <w:t>t</w:t>
      </w:r>
      <w:r w:rsidR="00B06DA5">
        <w:rPr>
          <w:rFonts w:ascii="Arial" w:hAnsi="Arial" w:cs="Arial"/>
          <w:sz w:val="20"/>
          <w:szCs w:val="20"/>
        </w:rPr>
        <w:tab/>
      </w:r>
      <w:r w:rsidRPr="00A24F32">
        <w:rPr>
          <w:rFonts w:ascii="Arial" w:hAnsi="Arial" w:cs="Arial"/>
          <w:sz w:val="20"/>
          <w:szCs w:val="20"/>
        </w:rPr>
        <w:t>=</w:t>
      </w:r>
      <w:r w:rsidR="00B06DA5">
        <w:rPr>
          <w:rFonts w:ascii="Arial" w:hAnsi="Arial" w:cs="Arial"/>
          <w:sz w:val="20"/>
          <w:szCs w:val="20"/>
        </w:rPr>
        <w:tab/>
      </w:r>
      <w:r w:rsidRPr="00A24F32">
        <w:rPr>
          <w:rFonts w:ascii="Arial" w:hAnsi="Arial" w:cs="Arial"/>
          <w:sz w:val="20"/>
          <w:szCs w:val="20"/>
        </w:rPr>
        <w:t>AKRI</w:t>
      </w:r>
      <w:r w:rsidRPr="00A24F32">
        <w:rPr>
          <w:rFonts w:ascii="Arial" w:hAnsi="Arial" w:cs="Arial"/>
          <w:sz w:val="20"/>
          <w:szCs w:val="20"/>
          <w:vertAlign w:val="subscript"/>
        </w:rPr>
        <w:t>t</w:t>
      </w:r>
      <w:r w:rsidRPr="00A24F32">
        <w:rPr>
          <w:rFonts w:ascii="Arial" w:hAnsi="Arial" w:cs="Arial"/>
          <w:sz w:val="20"/>
          <w:szCs w:val="20"/>
        </w:rPr>
        <w:t xml:space="preserve"> + AKSI</w:t>
      </w:r>
      <w:r w:rsidRPr="00A24F32">
        <w:rPr>
          <w:rFonts w:ascii="Arial" w:hAnsi="Arial" w:cs="Arial"/>
          <w:sz w:val="20"/>
          <w:szCs w:val="20"/>
          <w:vertAlign w:val="subscript"/>
        </w:rPr>
        <w:t>t</w:t>
      </w:r>
      <w:r w:rsidRPr="00A24F32">
        <w:rPr>
          <w:rFonts w:ascii="Arial" w:hAnsi="Arial" w:cs="Arial"/>
          <w:sz w:val="20"/>
          <w:szCs w:val="20"/>
        </w:rPr>
        <w:t xml:space="preserve"> + AKNI</w:t>
      </w:r>
      <w:r w:rsidRPr="00A24F32">
        <w:rPr>
          <w:rFonts w:ascii="Arial" w:hAnsi="Arial" w:cs="Arial"/>
          <w:sz w:val="20"/>
          <w:szCs w:val="20"/>
          <w:vertAlign w:val="subscript"/>
        </w:rPr>
        <w:t>t</w:t>
      </w:r>
      <w:r w:rsidR="00B06DA5">
        <w:rPr>
          <w:rFonts w:ascii="Arial" w:hAnsi="Arial" w:cs="Arial"/>
          <w:sz w:val="20"/>
          <w:szCs w:val="20"/>
        </w:rPr>
        <w:tab/>
      </w:r>
      <w:r w:rsidRPr="00A24F32">
        <w:rPr>
          <w:rFonts w:ascii="Arial" w:hAnsi="Arial" w:cs="Arial"/>
          <w:sz w:val="20"/>
          <w:szCs w:val="20"/>
        </w:rPr>
        <w:t>(4)</w:t>
      </w:r>
    </w:p>
    <w:p w:rsidR="00846325" w:rsidRPr="00A24F32" w:rsidRDefault="00846325" w:rsidP="00ED1815">
      <w:pPr>
        <w:pStyle w:val="ListParagraph"/>
        <w:autoSpaceDE w:val="0"/>
        <w:autoSpaceDN w:val="0"/>
        <w:adjustRightInd w:val="0"/>
        <w:spacing w:before="120" w:after="120"/>
        <w:ind w:left="340" w:hanging="340"/>
        <w:rPr>
          <w:rFonts w:ascii="Arial" w:hAnsi="Arial" w:cs="Arial"/>
          <w:sz w:val="20"/>
          <w:szCs w:val="20"/>
        </w:rPr>
      </w:pPr>
      <w:r w:rsidRPr="00A24F32">
        <w:rPr>
          <w:rFonts w:ascii="Arial" w:hAnsi="Arial" w:cs="Arial"/>
          <w:sz w:val="20"/>
          <w:szCs w:val="20"/>
        </w:rPr>
        <w:t>Produktivitas kakao perkebunan rakyat (PKRI</w:t>
      </w:r>
      <w:r w:rsidRPr="00A24F32">
        <w:rPr>
          <w:rFonts w:ascii="Arial" w:hAnsi="Arial" w:cs="Arial"/>
          <w:sz w:val="20"/>
          <w:szCs w:val="20"/>
          <w:vertAlign w:val="subscript"/>
        </w:rPr>
        <w:t>t</w:t>
      </w:r>
      <w:r w:rsidRPr="00A24F32">
        <w:rPr>
          <w:rFonts w:ascii="Arial" w:hAnsi="Arial" w:cs="Arial"/>
          <w:sz w:val="20"/>
          <w:szCs w:val="20"/>
        </w:rPr>
        <w:t>)</w:t>
      </w:r>
    </w:p>
    <w:p w:rsidR="00846325" w:rsidRPr="00B06DA5" w:rsidRDefault="00846325" w:rsidP="00ED1815">
      <w:pPr>
        <w:pStyle w:val="ListParagraph"/>
        <w:tabs>
          <w:tab w:val="left" w:pos="709"/>
          <w:tab w:val="right" w:leader="dot" w:pos="4253"/>
        </w:tabs>
        <w:autoSpaceDE w:val="0"/>
        <w:autoSpaceDN w:val="0"/>
        <w:adjustRightInd w:val="0"/>
        <w:spacing w:after="120"/>
        <w:ind w:left="851" w:hanging="851"/>
        <w:rPr>
          <w:rFonts w:ascii="Arial" w:hAnsi="Arial" w:cs="Arial"/>
          <w:sz w:val="20"/>
          <w:szCs w:val="20"/>
        </w:rPr>
      </w:pPr>
      <w:r w:rsidRPr="00A24F32">
        <w:rPr>
          <w:rFonts w:ascii="Arial" w:hAnsi="Arial" w:cs="Arial"/>
          <w:sz w:val="20"/>
          <w:szCs w:val="20"/>
        </w:rPr>
        <w:t>PKRI</w:t>
      </w:r>
      <w:r w:rsidRPr="00A24F32">
        <w:rPr>
          <w:rFonts w:ascii="Arial" w:hAnsi="Arial" w:cs="Arial"/>
          <w:sz w:val="20"/>
          <w:szCs w:val="20"/>
          <w:vertAlign w:val="subscript"/>
        </w:rPr>
        <w:t>t</w:t>
      </w:r>
      <w:r w:rsidR="00B06DA5">
        <w:rPr>
          <w:rFonts w:ascii="Arial" w:hAnsi="Arial" w:cs="Arial"/>
          <w:sz w:val="20"/>
          <w:szCs w:val="20"/>
        </w:rPr>
        <w:tab/>
      </w:r>
      <w:r w:rsidRPr="00A24F32">
        <w:rPr>
          <w:rFonts w:ascii="Arial" w:hAnsi="Arial" w:cs="Arial"/>
          <w:sz w:val="20"/>
          <w:szCs w:val="20"/>
        </w:rPr>
        <w:t>=</w:t>
      </w:r>
      <w:r w:rsidR="00B06DA5">
        <w:rPr>
          <w:rFonts w:ascii="Arial" w:hAnsi="Arial" w:cs="Arial"/>
          <w:sz w:val="20"/>
          <w:szCs w:val="20"/>
        </w:rPr>
        <w:tab/>
      </w:r>
      <w:r w:rsidRPr="00A24F32">
        <w:rPr>
          <w:rFonts w:ascii="Arial" w:hAnsi="Arial" w:cs="Arial"/>
          <w:sz w:val="20"/>
          <w:szCs w:val="20"/>
        </w:rPr>
        <w:t>d</w:t>
      </w:r>
      <w:r w:rsidRPr="00A24F32">
        <w:rPr>
          <w:rFonts w:ascii="Arial" w:hAnsi="Arial" w:cs="Arial"/>
          <w:sz w:val="20"/>
          <w:szCs w:val="20"/>
          <w:vertAlign w:val="subscript"/>
        </w:rPr>
        <w:t xml:space="preserve">0 </w:t>
      </w:r>
      <w:r w:rsidRPr="00A24F32">
        <w:rPr>
          <w:rFonts w:ascii="Arial" w:hAnsi="Arial" w:cs="Arial"/>
          <w:sz w:val="20"/>
          <w:szCs w:val="20"/>
        </w:rPr>
        <w:t>+ d</w:t>
      </w:r>
      <w:r w:rsidRPr="00A24F32">
        <w:rPr>
          <w:rFonts w:ascii="Arial" w:hAnsi="Arial" w:cs="Arial"/>
          <w:sz w:val="20"/>
          <w:szCs w:val="20"/>
          <w:vertAlign w:val="subscript"/>
        </w:rPr>
        <w:t>1</w:t>
      </w:r>
      <w:r w:rsidRPr="00A24F32">
        <w:rPr>
          <w:rFonts w:ascii="Arial" w:hAnsi="Arial" w:cs="Arial"/>
          <w:sz w:val="20"/>
          <w:szCs w:val="20"/>
        </w:rPr>
        <w:t>HKD</w:t>
      </w:r>
      <w:r w:rsidRPr="00A24F32">
        <w:rPr>
          <w:rFonts w:ascii="Arial" w:hAnsi="Arial" w:cs="Arial"/>
          <w:sz w:val="20"/>
          <w:szCs w:val="20"/>
          <w:vertAlign w:val="subscript"/>
        </w:rPr>
        <w:t>t-1</w:t>
      </w:r>
      <w:r w:rsidRPr="00A24F32">
        <w:rPr>
          <w:rFonts w:ascii="Arial" w:hAnsi="Arial" w:cs="Arial"/>
          <w:sz w:val="20"/>
          <w:szCs w:val="20"/>
        </w:rPr>
        <w:t xml:space="preserve"> + d</w:t>
      </w:r>
      <w:r w:rsidRPr="00A24F32">
        <w:rPr>
          <w:rFonts w:ascii="Arial" w:hAnsi="Arial" w:cs="Arial"/>
          <w:sz w:val="20"/>
          <w:szCs w:val="20"/>
          <w:vertAlign w:val="subscript"/>
        </w:rPr>
        <w:t>2</w:t>
      </w:r>
      <w:r w:rsidRPr="00A24F32">
        <w:rPr>
          <w:rFonts w:ascii="Arial" w:hAnsi="Arial" w:cs="Arial"/>
          <w:sz w:val="20"/>
          <w:szCs w:val="20"/>
        </w:rPr>
        <w:t>CRHI</w:t>
      </w:r>
      <w:r w:rsidRPr="00A24F32">
        <w:rPr>
          <w:rFonts w:ascii="Arial" w:hAnsi="Arial" w:cs="Arial"/>
          <w:sz w:val="20"/>
          <w:szCs w:val="20"/>
          <w:vertAlign w:val="subscript"/>
        </w:rPr>
        <w:t>t</w:t>
      </w:r>
      <w:r w:rsidRPr="00A24F32">
        <w:rPr>
          <w:rFonts w:ascii="Arial" w:hAnsi="Arial" w:cs="Arial"/>
          <w:sz w:val="20"/>
          <w:szCs w:val="20"/>
        </w:rPr>
        <w:t xml:space="preserve"> + </w:t>
      </w:r>
      <w:r w:rsidR="00DF13A0">
        <w:rPr>
          <w:rFonts w:ascii="Arial" w:hAnsi="Arial" w:cs="Arial"/>
          <w:sz w:val="20"/>
          <w:szCs w:val="20"/>
        </w:rPr>
        <w:br/>
      </w:r>
      <w:r w:rsidRPr="00A24F32">
        <w:rPr>
          <w:rFonts w:ascii="Arial" w:hAnsi="Arial" w:cs="Arial"/>
          <w:sz w:val="20"/>
          <w:szCs w:val="20"/>
        </w:rPr>
        <w:t>d</w:t>
      </w:r>
      <w:r w:rsidRPr="00A24F32">
        <w:rPr>
          <w:rFonts w:ascii="Arial" w:hAnsi="Arial" w:cs="Arial"/>
          <w:sz w:val="20"/>
          <w:szCs w:val="20"/>
          <w:vertAlign w:val="subscript"/>
        </w:rPr>
        <w:t>3</w:t>
      </w:r>
      <w:r w:rsidRPr="00A24F32">
        <w:rPr>
          <w:rFonts w:ascii="Arial" w:hAnsi="Arial" w:cs="Arial"/>
          <w:sz w:val="20"/>
          <w:szCs w:val="20"/>
        </w:rPr>
        <w:t>PKRI</w:t>
      </w:r>
      <w:r w:rsidRPr="00A24F32">
        <w:rPr>
          <w:rFonts w:ascii="Arial" w:hAnsi="Arial" w:cs="Arial"/>
          <w:sz w:val="20"/>
          <w:szCs w:val="20"/>
          <w:vertAlign w:val="subscript"/>
        </w:rPr>
        <w:t xml:space="preserve">t-1 </w:t>
      </w:r>
      <w:r w:rsidRPr="00A24F32">
        <w:rPr>
          <w:rFonts w:ascii="Arial" w:hAnsi="Arial" w:cs="Arial"/>
          <w:sz w:val="20"/>
          <w:szCs w:val="20"/>
        </w:rPr>
        <w:t>+ u</w:t>
      </w:r>
      <w:r w:rsidRPr="00A24F32">
        <w:rPr>
          <w:rFonts w:ascii="Arial" w:hAnsi="Arial" w:cs="Arial"/>
          <w:sz w:val="20"/>
          <w:szCs w:val="20"/>
          <w:vertAlign w:val="subscript"/>
        </w:rPr>
        <w:t>4</w:t>
      </w:r>
      <w:r w:rsidR="00B06DA5">
        <w:rPr>
          <w:rFonts w:ascii="Arial" w:hAnsi="Arial" w:cs="Arial"/>
          <w:sz w:val="20"/>
          <w:szCs w:val="20"/>
        </w:rPr>
        <w:tab/>
      </w:r>
      <w:r w:rsidRPr="00A24F32">
        <w:rPr>
          <w:rFonts w:ascii="Arial" w:hAnsi="Arial" w:cs="Arial"/>
          <w:sz w:val="20"/>
          <w:szCs w:val="20"/>
        </w:rPr>
        <w:t>(5)</w:t>
      </w:r>
    </w:p>
    <w:p w:rsidR="00846325" w:rsidRPr="00A24F32" w:rsidRDefault="00846325" w:rsidP="00ED1815">
      <w:pPr>
        <w:pStyle w:val="ListParagraph"/>
        <w:autoSpaceDE w:val="0"/>
        <w:autoSpaceDN w:val="0"/>
        <w:adjustRightInd w:val="0"/>
        <w:spacing w:after="120"/>
        <w:ind w:left="0"/>
        <w:rPr>
          <w:rFonts w:ascii="Arial" w:hAnsi="Arial" w:cs="Arial"/>
          <w:sz w:val="20"/>
          <w:szCs w:val="20"/>
        </w:rPr>
      </w:pPr>
      <w:r w:rsidRPr="00A24F32">
        <w:rPr>
          <w:rFonts w:ascii="Arial" w:hAnsi="Arial" w:cs="Arial"/>
          <w:sz w:val="20"/>
          <w:szCs w:val="20"/>
        </w:rPr>
        <w:t xml:space="preserve">Tanda parameter yang diharapkan: </w:t>
      </w:r>
      <w:r w:rsidR="00941437">
        <w:rPr>
          <w:rFonts w:ascii="Arial" w:hAnsi="Arial" w:cs="Arial"/>
          <w:sz w:val="20"/>
          <w:szCs w:val="20"/>
        </w:rPr>
        <w:br/>
      </w:r>
      <w:r w:rsidRPr="00A24F32">
        <w:rPr>
          <w:rFonts w:ascii="Arial" w:hAnsi="Arial" w:cs="Arial"/>
          <w:sz w:val="20"/>
          <w:szCs w:val="20"/>
        </w:rPr>
        <w:t>d</w:t>
      </w:r>
      <w:r w:rsidRPr="00A24F32">
        <w:rPr>
          <w:rFonts w:ascii="Arial" w:hAnsi="Arial" w:cs="Arial"/>
          <w:sz w:val="20"/>
          <w:szCs w:val="20"/>
          <w:vertAlign w:val="subscript"/>
        </w:rPr>
        <w:t>1</w:t>
      </w:r>
      <w:r w:rsidRPr="00A24F32">
        <w:rPr>
          <w:rFonts w:ascii="Arial" w:hAnsi="Arial" w:cs="Arial"/>
          <w:sz w:val="20"/>
          <w:szCs w:val="20"/>
        </w:rPr>
        <w:t>,</w:t>
      </w:r>
      <w:r w:rsidRPr="00A24F32">
        <w:rPr>
          <w:rFonts w:ascii="Arial" w:hAnsi="Arial" w:cs="Arial"/>
          <w:sz w:val="20"/>
          <w:szCs w:val="20"/>
          <w:vertAlign w:val="subscript"/>
        </w:rPr>
        <w:t xml:space="preserve"> </w:t>
      </w:r>
      <w:r w:rsidRPr="00A24F32">
        <w:rPr>
          <w:rFonts w:ascii="Arial" w:hAnsi="Arial" w:cs="Arial"/>
          <w:sz w:val="20"/>
          <w:szCs w:val="20"/>
        </w:rPr>
        <w:t>d</w:t>
      </w:r>
      <w:r w:rsidRPr="00A24F32">
        <w:rPr>
          <w:rFonts w:ascii="Arial" w:hAnsi="Arial" w:cs="Arial"/>
          <w:sz w:val="20"/>
          <w:szCs w:val="20"/>
          <w:vertAlign w:val="subscript"/>
        </w:rPr>
        <w:t>2</w:t>
      </w:r>
      <w:r w:rsidRPr="00A24F32">
        <w:rPr>
          <w:rFonts w:ascii="Arial" w:hAnsi="Arial" w:cs="Arial"/>
          <w:sz w:val="20"/>
          <w:szCs w:val="20"/>
        </w:rPr>
        <w:t xml:space="preserve"> &gt; 0;</w:t>
      </w:r>
      <w:r w:rsidR="00941437">
        <w:rPr>
          <w:rFonts w:ascii="Arial" w:hAnsi="Arial" w:cs="Arial"/>
          <w:sz w:val="20"/>
          <w:szCs w:val="20"/>
          <w:lang w:val="id-ID"/>
        </w:rPr>
        <w:t xml:space="preserve"> </w:t>
      </w:r>
      <w:r w:rsidRPr="00A24F32">
        <w:rPr>
          <w:rFonts w:ascii="Arial" w:hAnsi="Arial" w:cs="Arial"/>
          <w:sz w:val="20"/>
          <w:szCs w:val="20"/>
        </w:rPr>
        <w:t>0 &lt; d</w:t>
      </w:r>
      <w:r w:rsidRPr="00A24F32">
        <w:rPr>
          <w:rFonts w:ascii="Arial" w:hAnsi="Arial" w:cs="Arial"/>
          <w:sz w:val="20"/>
          <w:szCs w:val="20"/>
          <w:vertAlign w:val="subscript"/>
        </w:rPr>
        <w:t xml:space="preserve">3 </w:t>
      </w:r>
      <w:r w:rsidRPr="00A24F32">
        <w:rPr>
          <w:rFonts w:ascii="Arial" w:hAnsi="Arial" w:cs="Arial"/>
          <w:sz w:val="20"/>
          <w:szCs w:val="20"/>
        </w:rPr>
        <w:t>&lt; 1</w:t>
      </w:r>
    </w:p>
    <w:p w:rsidR="00846325" w:rsidRPr="00B06DA5" w:rsidRDefault="00846325" w:rsidP="00ED1815">
      <w:pPr>
        <w:pStyle w:val="ListParagraph"/>
        <w:autoSpaceDE w:val="0"/>
        <w:autoSpaceDN w:val="0"/>
        <w:adjustRightInd w:val="0"/>
        <w:spacing w:after="120"/>
        <w:ind w:left="340" w:hanging="340"/>
        <w:rPr>
          <w:rFonts w:ascii="Arial" w:hAnsi="Arial" w:cs="Arial"/>
          <w:sz w:val="20"/>
          <w:szCs w:val="20"/>
        </w:rPr>
      </w:pPr>
      <w:r w:rsidRPr="00A24F32">
        <w:rPr>
          <w:rFonts w:ascii="Arial" w:hAnsi="Arial" w:cs="Arial"/>
          <w:sz w:val="20"/>
          <w:szCs w:val="20"/>
        </w:rPr>
        <w:t>Produktivitas kakao perkebunan swasta (PKSI</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ED1815">
      <w:pPr>
        <w:pStyle w:val="ListParagraph"/>
        <w:tabs>
          <w:tab w:val="left" w:pos="709"/>
          <w:tab w:val="right" w:leader="dot" w:pos="4253"/>
        </w:tabs>
        <w:autoSpaceDE w:val="0"/>
        <w:autoSpaceDN w:val="0"/>
        <w:adjustRightInd w:val="0"/>
        <w:spacing w:after="120"/>
        <w:ind w:left="851" w:hanging="851"/>
        <w:rPr>
          <w:rFonts w:ascii="Arial" w:hAnsi="Arial" w:cs="Arial"/>
          <w:sz w:val="20"/>
          <w:szCs w:val="20"/>
        </w:rPr>
      </w:pPr>
      <w:r w:rsidRPr="00A24F32">
        <w:rPr>
          <w:rFonts w:ascii="Arial" w:hAnsi="Arial" w:cs="Arial"/>
          <w:sz w:val="20"/>
          <w:szCs w:val="20"/>
        </w:rPr>
        <w:t>PKSI</w:t>
      </w:r>
      <w:r w:rsidRPr="00A24F32">
        <w:rPr>
          <w:rFonts w:ascii="Arial" w:hAnsi="Arial" w:cs="Arial"/>
          <w:sz w:val="20"/>
          <w:szCs w:val="20"/>
          <w:vertAlign w:val="subscript"/>
        </w:rPr>
        <w:t>t</w:t>
      </w:r>
      <w:r w:rsidR="00B06DA5">
        <w:rPr>
          <w:rFonts w:ascii="Arial" w:hAnsi="Arial" w:cs="Arial"/>
          <w:sz w:val="20"/>
          <w:szCs w:val="20"/>
          <w:vertAlign w:val="subscript"/>
        </w:rPr>
        <w:tab/>
      </w:r>
      <w:r w:rsidRPr="00A24F32">
        <w:rPr>
          <w:rFonts w:ascii="Arial" w:hAnsi="Arial" w:cs="Arial"/>
          <w:sz w:val="20"/>
          <w:szCs w:val="20"/>
        </w:rPr>
        <w:t>=</w:t>
      </w:r>
      <w:r w:rsidR="00B06DA5">
        <w:rPr>
          <w:rFonts w:ascii="Arial" w:hAnsi="Arial" w:cs="Arial"/>
          <w:sz w:val="20"/>
          <w:szCs w:val="20"/>
        </w:rPr>
        <w:tab/>
      </w:r>
      <w:r w:rsidRPr="00A24F32">
        <w:rPr>
          <w:rFonts w:ascii="Arial" w:hAnsi="Arial" w:cs="Arial"/>
          <w:sz w:val="20"/>
          <w:szCs w:val="20"/>
        </w:rPr>
        <w:t>e</w:t>
      </w:r>
      <w:r w:rsidRPr="00A24F32">
        <w:rPr>
          <w:rFonts w:ascii="Arial" w:hAnsi="Arial" w:cs="Arial"/>
          <w:sz w:val="20"/>
          <w:szCs w:val="20"/>
          <w:vertAlign w:val="subscript"/>
        </w:rPr>
        <w:t xml:space="preserve">0 </w:t>
      </w:r>
      <w:r w:rsidRPr="00A24F32">
        <w:rPr>
          <w:rFonts w:ascii="Arial" w:hAnsi="Arial" w:cs="Arial"/>
          <w:sz w:val="20"/>
          <w:szCs w:val="20"/>
        </w:rPr>
        <w:t>+ e</w:t>
      </w:r>
      <w:r w:rsidRPr="00A24F32">
        <w:rPr>
          <w:rFonts w:ascii="Arial" w:hAnsi="Arial" w:cs="Arial"/>
          <w:sz w:val="20"/>
          <w:szCs w:val="20"/>
          <w:vertAlign w:val="subscript"/>
        </w:rPr>
        <w:t>1</w:t>
      </w:r>
      <w:r w:rsidRPr="00A24F32">
        <w:rPr>
          <w:rFonts w:ascii="Arial" w:hAnsi="Arial" w:cs="Arial"/>
          <w:sz w:val="20"/>
          <w:szCs w:val="20"/>
        </w:rPr>
        <w:t>HKD</w:t>
      </w:r>
      <w:r w:rsidRPr="00A24F32">
        <w:rPr>
          <w:rFonts w:ascii="Arial" w:hAnsi="Arial" w:cs="Arial"/>
          <w:sz w:val="20"/>
          <w:szCs w:val="20"/>
          <w:vertAlign w:val="subscript"/>
        </w:rPr>
        <w:t>t-1</w:t>
      </w:r>
      <w:r w:rsidRPr="00A24F32">
        <w:rPr>
          <w:rFonts w:ascii="Arial" w:hAnsi="Arial" w:cs="Arial"/>
          <w:sz w:val="20"/>
          <w:szCs w:val="20"/>
        </w:rPr>
        <w:t xml:space="preserve"> + e</w:t>
      </w:r>
      <w:r w:rsidRPr="00A24F32">
        <w:rPr>
          <w:rFonts w:ascii="Arial" w:hAnsi="Arial" w:cs="Arial"/>
          <w:sz w:val="20"/>
          <w:szCs w:val="20"/>
          <w:vertAlign w:val="subscript"/>
        </w:rPr>
        <w:t>2</w:t>
      </w:r>
      <w:r w:rsidRPr="00A24F32">
        <w:rPr>
          <w:rFonts w:ascii="Arial" w:hAnsi="Arial" w:cs="Arial"/>
          <w:sz w:val="20"/>
          <w:szCs w:val="20"/>
        </w:rPr>
        <w:t>CRHI</w:t>
      </w:r>
      <w:r w:rsidRPr="00A24F32">
        <w:rPr>
          <w:rFonts w:ascii="Arial" w:hAnsi="Arial" w:cs="Arial"/>
          <w:sz w:val="20"/>
          <w:szCs w:val="20"/>
          <w:vertAlign w:val="subscript"/>
        </w:rPr>
        <w:t>t</w:t>
      </w:r>
      <w:r w:rsidRPr="00A24F32">
        <w:rPr>
          <w:rFonts w:ascii="Arial" w:hAnsi="Arial" w:cs="Arial"/>
          <w:sz w:val="20"/>
          <w:szCs w:val="20"/>
        </w:rPr>
        <w:t xml:space="preserve"> + </w:t>
      </w:r>
      <w:r w:rsidR="00DF13A0">
        <w:rPr>
          <w:rFonts w:ascii="Arial" w:hAnsi="Arial" w:cs="Arial"/>
          <w:sz w:val="20"/>
          <w:szCs w:val="20"/>
        </w:rPr>
        <w:br/>
      </w:r>
      <w:r w:rsidRPr="00A24F32">
        <w:rPr>
          <w:rFonts w:ascii="Arial" w:hAnsi="Arial" w:cs="Arial"/>
          <w:sz w:val="20"/>
          <w:szCs w:val="20"/>
        </w:rPr>
        <w:t>e</w:t>
      </w:r>
      <w:r w:rsidRPr="00A24F32">
        <w:rPr>
          <w:rFonts w:ascii="Arial" w:hAnsi="Arial" w:cs="Arial"/>
          <w:sz w:val="20"/>
          <w:szCs w:val="20"/>
          <w:vertAlign w:val="subscript"/>
        </w:rPr>
        <w:t>3</w:t>
      </w:r>
      <w:r w:rsidRPr="00A24F32">
        <w:rPr>
          <w:rFonts w:ascii="Arial" w:hAnsi="Arial" w:cs="Arial"/>
          <w:sz w:val="20"/>
          <w:szCs w:val="20"/>
        </w:rPr>
        <w:t>TREND + e</w:t>
      </w:r>
      <w:r w:rsidRPr="00A24F32">
        <w:rPr>
          <w:rFonts w:ascii="Arial" w:hAnsi="Arial" w:cs="Arial"/>
          <w:sz w:val="20"/>
          <w:szCs w:val="20"/>
          <w:vertAlign w:val="subscript"/>
        </w:rPr>
        <w:t xml:space="preserve">4 </w:t>
      </w:r>
      <w:r w:rsidRPr="00A24F32">
        <w:rPr>
          <w:rFonts w:ascii="Arial" w:hAnsi="Arial" w:cs="Arial"/>
          <w:sz w:val="20"/>
          <w:szCs w:val="20"/>
        </w:rPr>
        <w:t>PKSI</w:t>
      </w:r>
      <w:r w:rsidRPr="00A24F32">
        <w:rPr>
          <w:rFonts w:ascii="Arial" w:hAnsi="Arial" w:cs="Arial"/>
          <w:sz w:val="20"/>
          <w:szCs w:val="20"/>
          <w:vertAlign w:val="subscript"/>
        </w:rPr>
        <w:t xml:space="preserve">t-1 </w:t>
      </w:r>
      <w:r w:rsidRPr="00A24F32">
        <w:rPr>
          <w:rFonts w:ascii="Arial" w:hAnsi="Arial" w:cs="Arial"/>
          <w:sz w:val="20"/>
          <w:szCs w:val="20"/>
        </w:rPr>
        <w:t>+ u</w:t>
      </w:r>
      <w:r w:rsidRPr="00A24F32">
        <w:rPr>
          <w:rFonts w:ascii="Arial" w:hAnsi="Arial" w:cs="Arial"/>
          <w:sz w:val="20"/>
          <w:szCs w:val="20"/>
          <w:vertAlign w:val="subscript"/>
        </w:rPr>
        <w:t>5</w:t>
      </w:r>
      <w:r w:rsidR="0070162D">
        <w:rPr>
          <w:rFonts w:ascii="Arial" w:hAnsi="Arial" w:cs="Arial"/>
          <w:sz w:val="20"/>
          <w:szCs w:val="20"/>
        </w:rPr>
        <w:tab/>
      </w:r>
      <w:r w:rsidRPr="00A24F32">
        <w:rPr>
          <w:rFonts w:ascii="Arial" w:hAnsi="Arial" w:cs="Arial"/>
          <w:sz w:val="20"/>
          <w:szCs w:val="20"/>
        </w:rPr>
        <w:t>(6)</w:t>
      </w:r>
    </w:p>
    <w:p w:rsidR="00962361" w:rsidRDefault="00846325" w:rsidP="00ED1815">
      <w:pPr>
        <w:pStyle w:val="ListParagraph"/>
        <w:autoSpaceDE w:val="0"/>
        <w:autoSpaceDN w:val="0"/>
        <w:adjustRightInd w:val="0"/>
        <w:ind w:left="0"/>
        <w:rPr>
          <w:rFonts w:ascii="Arial" w:hAnsi="Arial" w:cs="Arial"/>
          <w:sz w:val="20"/>
          <w:szCs w:val="20"/>
        </w:rPr>
      </w:pPr>
      <w:r w:rsidRPr="00A24F32">
        <w:rPr>
          <w:rFonts w:ascii="Arial" w:hAnsi="Arial" w:cs="Arial"/>
          <w:sz w:val="20"/>
          <w:szCs w:val="20"/>
        </w:rPr>
        <w:t xml:space="preserve">Tanda parameter yang diharapkan: </w:t>
      </w:r>
    </w:p>
    <w:p w:rsidR="00846325" w:rsidRPr="00A24F32" w:rsidRDefault="00846325" w:rsidP="00ED1815">
      <w:pPr>
        <w:pStyle w:val="ListParagraph"/>
        <w:autoSpaceDE w:val="0"/>
        <w:autoSpaceDN w:val="0"/>
        <w:adjustRightInd w:val="0"/>
        <w:spacing w:after="120"/>
        <w:ind w:left="0"/>
        <w:rPr>
          <w:rFonts w:ascii="Arial" w:hAnsi="Arial" w:cs="Arial"/>
          <w:sz w:val="20"/>
          <w:szCs w:val="20"/>
        </w:rPr>
      </w:pPr>
      <w:r w:rsidRPr="00A24F32">
        <w:rPr>
          <w:rFonts w:ascii="Arial" w:hAnsi="Arial" w:cs="Arial"/>
          <w:sz w:val="20"/>
          <w:szCs w:val="20"/>
        </w:rPr>
        <w:t>e</w:t>
      </w:r>
      <w:r w:rsidRPr="00A24F32">
        <w:rPr>
          <w:rFonts w:ascii="Arial" w:hAnsi="Arial" w:cs="Arial"/>
          <w:sz w:val="20"/>
          <w:szCs w:val="20"/>
          <w:vertAlign w:val="subscript"/>
        </w:rPr>
        <w:t>1</w:t>
      </w:r>
      <w:r w:rsidRPr="00A24F32">
        <w:rPr>
          <w:rFonts w:ascii="Arial" w:hAnsi="Arial" w:cs="Arial"/>
          <w:sz w:val="20"/>
          <w:szCs w:val="20"/>
        </w:rPr>
        <w:t>,</w:t>
      </w:r>
      <w:r w:rsidRPr="00A24F32">
        <w:rPr>
          <w:rFonts w:ascii="Arial" w:hAnsi="Arial" w:cs="Arial"/>
          <w:sz w:val="20"/>
          <w:szCs w:val="20"/>
          <w:vertAlign w:val="subscript"/>
        </w:rPr>
        <w:t xml:space="preserve"> </w:t>
      </w:r>
      <w:r w:rsidRPr="00A24F32">
        <w:rPr>
          <w:rFonts w:ascii="Arial" w:hAnsi="Arial" w:cs="Arial"/>
          <w:sz w:val="20"/>
          <w:szCs w:val="20"/>
        </w:rPr>
        <w:t>e</w:t>
      </w:r>
      <w:r w:rsidRPr="00A24F32">
        <w:rPr>
          <w:rFonts w:ascii="Arial" w:hAnsi="Arial" w:cs="Arial"/>
          <w:sz w:val="20"/>
          <w:szCs w:val="20"/>
          <w:vertAlign w:val="subscript"/>
        </w:rPr>
        <w:t>2</w:t>
      </w:r>
      <w:r w:rsidRPr="00A24F32">
        <w:rPr>
          <w:rFonts w:ascii="Arial" w:hAnsi="Arial" w:cs="Arial"/>
          <w:sz w:val="20"/>
          <w:szCs w:val="20"/>
        </w:rPr>
        <w:t>, e</w:t>
      </w:r>
      <w:r w:rsidRPr="00A24F32">
        <w:rPr>
          <w:rFonts w:ascii="Arial" w:hAnsi="Arial" w:cs="Arial"/>
          <w:sz w:val="20"/>
          <w:szCs w:val="20"/>
          <w:vertAlign w:val="subscript"/>
        </w:rPr>
        <w:t>3</w:t>
      </w:r>
      <w:r w:rsidRPr="00A24F32">
        <w:rPr>
          <w:rFonts w:ascii="Arial" w:hAnsi="Arial" w:cs="Arial"/>
          <w:sz w:val="20"/>
          <w:szCs w:val="20"/>
        </w:rPr>
        <w:t xml:space="preserve"> &gt; 0;</w:t>
      </w:r>
      <w:r w:rsidR="00C404E1">
        <w:rPr>
          <w:rFonts w:ascii="Arial" w:hAnsi="Arial" w:cs="Arial"/>
          <w:sz w:val="20"/>
          <w:szCs w:val="20"/>
        </w:rPr>
        <w:t xml:space="preserve"> </w:t>
      </w:r>
      <w:r w:rsidRPr="00A24F32">
        <w:rPr>
          <w:rFonts w:ascii="Arial" w:hAnsi="Arial" w:cs="Arial"/>
          <w:sz w:val="20"/>
          <w:szCs w:val="20"/>
        </w:rPr>
        <w:t>0 &lt; e</w:t>
      </w:r>
      <w:r w:rsidRPr="00A24F32">
        <w:rPr>
          <w:rFonts w:ascii="Arial" w:hAnsi="Arial" w:cs="Arial"/>
          <w:sz w:val="20"/>
          <w:szCs w:val="20"/>
          <w:vertAlign w:val="subscript"/>
        </w:rPr>
        <w:t xml:space="preserve">4 </w:t>
      </w:r>
      <w:r w:rsidRPr="00A24F32">
        <w:rPr>
          <w:rFonts w:ascii="Arial" w:hAnsi="Arial" w:cs="Arial"/>
          <w:sz w:val="20"/>
          <w:szCs w:val="20"/>
        </w:rPr>
        <w:t>&lt; 1</w:t>
      </w:r>
    </w:p>
    <w:p w:rsidR="00846325" w:rsidRPr="00A24F32" w:rsidRDefault="00846325" w:rsidP="00ED1815">
      <w:pPr>
        <w:pStyle w:val="ListParagraph"/>
        <w:autoSpaceDE w:val="0"/>
        <w:autoSpaceDN w:val="0"/>
        <w:adjustRightInd w:val="0"/>
        <w:spacing w:before="120" w:after="120"/>
        <w:ind w:left="340" w:hanging="340"/>
        <w:rPr>
          <w:rFonts w:ascii="Arial" w:hAnsi="Arial" w:cs="Arial"/>
          <w:sz w:val="20"/>
          <w:szCs w:val="20"/>
        </w:rPr>
      </w:pPr>
      <w:r w:rsidRPr="00A24F32">
        <w:rPr>
          <w:rFonts w:ascii="Arial" w:hAnsi="Arial" w:cs="Arial"/>
          <w:sz w:val="20"/>
          <w:szCs w:val="20"/>
        </w:rPr>
        <w:t>Produktivitas kakao perkebunan negara (PKNI</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ED1815">
      <w:pPr>
        <w:pStyle w:val="ListParagraph"/>
        <w:tabs>
          <w:tab w:val="left" w:pos="709"/>
          <w:tab w:val="right" w:leader="dot" w:pos="4253"/>
        </w:tabs>
        <w:autoSpaceDE w:val="0"/>
        <w:autoSpaceDN w:val="0"/>
        <w:adjustRightInd w:val="0"/>
        <w:spacing w:after="120"/>
        <w:ind w:left="851" w:hanging="851"/>
        <w:rPr>
          <w:rFonts w:ascii="Arial" w:hAnsi="Arial" w:cs="Arial"/>
          <w:sz w:val="20"/>
          <w:szCs w:val="20"/>
        </w:rPr>
      </w:pPr>
      <w:r w:rsidRPr="00A24F32">
        <w:rPr>
          <w:rFonts w:ascii="Arial" w:hAnsi="Arial" w:cs="Arial"/>
          <w:sz w:val="20"/>
          <w:szCs w:val="20"/>
        </w:rPr>
        <w:t>PKNI</w:t>
      </w:r>
      <w:r w:rsidRPr="00A24F32">
        <w:rPr>
          <w:rFonts w:ascii="Arial" w:hAnsi="Arial" w:cs="Arial"/>
          <w:sz w:val="20"/>
          <w:szCs w:val="20"/>
          <w:vertAlign w:val="subscript"/>
        </w:rPr>
        <w:t>t</w:t>
      </w:r>
      <w:r w:rsidR="0070162D">
        <w:rPr>
          <w:rFonts w:ascii="Arial" w:hAnsi="Arial" w:cs="Arial"/>
          <w:sz w:val="20"/>
          <w:szCs w:val="20"/>
        </w:rPr>
        <w:tab/>
      </w:r>
      <w:r w:rsidRPr="00A24F32">
        <w:rPr>
          <w:rFonts w:ascii="Arial" w:hAnsi="Arial" w:cs="Arial"/>
          <w:sz w:val="20"/>
          <w:szCs w:val="20"/>
        </w:rPr>
        <w:t>=</w:t>
      </w:r>
      <w:r w:rsidR="0070162D">
        <w:rPr>
          <w:rFonts w:ascii="Arial" w:hAnsi="Arial" w:cs="Arial"/>
          <w:sz w:val="20"/>
          <w:szCs w:val="20"/>
        </w:rPr>
        <w:tab/>
      </w:r>
      <w:r w:rsidRPr="00A24F32">
        <w:rPr>
          <w:rFonts w:ascii="Arial" w:hAnsi="Arial" w:cs="Arial"/>
          <w:sz w:val="20"/>
          <w:szCs w:val="20"/>
        </w:rPr>
        <w:t>f</w:t>
      </w:r>
      <w:r w:rsidRPr="00A24F32">
        <w:rPr>
          <w:rFonts w:ascii="Arial" w:hAnsi="Arial" w:cs="Arial"/>
          <w:sz w:val="20"/>
          <w:szCs w:val="20"/>
          <w:vertAlign w:val="subscript"/>
        </w:rPr>
        <w:t xml:space="preserve">0 </w:t>
      </w:r>
      <w:r w:rsidRPr="00A24F32">
        <w:rPr>
          <w:rFonts w:ascii="Arial" w:hAnsi="Arial" w:cs="Arial"/>
          <w:sz w:val="20"/>
          <w:szCs w:val="20"/>
        </w:rPr>
        <w:t>+ f</w:t>
      </w:r>
      <w:r w:rsidRPr="00A24F32">
        <w:rPr>
          <w:rFonts w:ascii="Arial" w:hAnsi="Arial" w:cs="Arial"/>
          <w:sz w:val="20"/>
          <w:szCs w:val="20"/>
          <w:vertAlign w:val="subscript"/>
        </w:rPr>
        <w:t>1</w:t>
      </w:r>
      <w:r w:rsidRPr="00A24F32">
        <w:rPr>
          <w:rFonts w:ascii="Arial" w:hAnsi="Arial" w:cs="Arial"/>
          <w:sz w:val="20"/>
          <w:szCs w:val="20"/>
        </w:rPr>
        <w:t>HKD</w:t>
      </w:r>
      <w:r w:rsidRPr="00A24F32">
        <w:rPr>
          <w:rFonts w:ascii="Arial" w:hAnsi="Arial" w:cs="Arial"/>
          <w:sz w:val="20"/>
          <w:szCs w:val="20"/>
          <w:vertAlign w:val="subscript"/>
        </w:rPr>
        <w:t>t-1</w:t>
      </w:r>
      <w:r w:rsidRPr="00A24F32">
        <w:rPr>
          <w:rFonts w:ascii="Arial" w:hAnsi="Arial" w:cs="Arial"/>
          <w:sz w:val="20"/>
          <w:szCs w:val="20"/>
        </w:rPr>
        <w:t xml:space="preserve"> + f</w:t>
      </w:r>
      <w:r w:rsidRPr="00A24F32">
        <w:rPr>
          <w:rFonts w:ascii="Arial" w:hAnsi="Arial" w:cs="Arial"/>
          <w:sz w:val="20"/>
          <w:szCs w:val="20"/>
          <w:vertAlign w:val="subscript"/>
        </w:rPr>
        <w:t>2</w:t>
      </w:r>
      <w:r w:rsidRPr="00A24F32">
        <w:rPr>
          <w:rFonts w:ascii="Arial" w:hAnsi="Arial" w:cs="Arial"/>
          <w:sz w:val="20"/>
          <w:szCs w:val="20"/>
        </w:rPr>
        <w:t>CRHI</w:t>
      </w:r>
      <w:r w:rsidRPr="00A24F32">
        <w:rPr>
          <w:rFonts w:ascii="Arial" w:hAnsi="Arial" w:cs="Arial"/>
          <w:sz w:val="20"/>
          <w:szCs w:val="20"/>
          <w:vertAlign w:val="subscript"/>
        </w:rPr>
        <w:t>t-1</w:t>
      </w:r>
      <w:r w:rsidRPr="00A24F32">
        <w:rPr>
          <w:rFonts w:ascii="Arial" w:hAnsi="Arial" w:cs="Arial"/>
          <w:sz w:val="20"/>
          <w:szCs w:val="20"/>
        </w:rPr>
        <w:t xml:space="preserve"> + </w:t>
      </w:r>
      <w:r w:rsidR="005C7823">
        <w:rPr>
          <w:rFonts w:ascii="Arial" w:hAnsi="Arial" w:cs="Arial"/>
          <w:sz w:val="20"/>
          <w:szCs w:val="20"/>
        </w:rPr>
        <w:br/>
      </w:r>
      <w:r w:rsidRPr="00A24F32">
        <w:rPr>
          <w:rFonts w:ascii="Arial" w:hAnsi="Arial" w:cs="Arial"/>
          <w:sz w:val="20"/>
          <w:szCs w:val="20"/>
        </w:rPr>
        <w:t>f</w:t>
      </w:r>
      <w:r w:rsidRPr="00A24F32">
        <w:rPr>
          <w:rFonts w:ascii="Arial" w:hAnsi="Arial" w:cs="Arial"/>
          <w:sz w:val="20"/>
          <w:szCs w:val="20"/>
          <w:vertAlign w:val="subscript"/>
        </w:rPr>
        <w:t>3</w:t>
      </w:r>
      <w:r w:rsidRPr="00A24F32">
        <w:rPr>
          <w:rFonts w:ascii="Arial" w:hAnsi="Arial" w:cs="Arial"/>
          <w:sz w:val="20"/>
          <w:szCs w:val="20"/>
        </w:rPr>
        <w:t>TREND + f</w:t>
      </w:r>
      <w:r w:rsidRPr="00A24F32">
        <w:rPr>
          <w:rFonts w:ascii="Arial" w:hAnsi="Arial" w:cs="Arial"/>
          <w:sz w:val="20"/>
          <w:szCs w:val="20"/>
          <w:vertAlign w:val="subscript"/>
        </w:rPr>
        <w:t xml:space="preserve">4 </w:t>
      </w:r>
      <w:r w:rsidRPr="00A24F32">
        <w:rPr>
          <w:rFonts w:ascii="Arial" w:hAnsi="Arial" w:cs="Arial"/>
          <w:sz w:val="20"/>
          <w:szCs w:val="20"/>
        </w:rPr>
        <w:t>PKNI</w:t>
      </w:r>
      <w:r w:rsidRPr="00A24F32">
        <w:rPr>
          <w:rFonts w:ascii="Arial" w:hAnsi="Arial" w:cs="Arial"/>
          <w:sz w:val="20"/>
          <w:szCs w:val="20"/>
          <w:vertAlign w:val="subscript"/>
        </w:rPr>
        <w:t xml:space="preserve">t-1 </w:t>
      </w:r>
      <w:r w:rsidRPr="00A24F32">
        <w:rPr>
          <w:rFonts w:ascii="Arial" w:hAnsi="Arial" w:cs="Arial"/>
          <w:sz w:val="20"/>
          <w:szCs w:val="20"/>
        </w:rPr>
        <w:t>+ u</w:t>
      </w:r>
      <w:r w:rsidRPr="00A24F32">
        <w:rPr>
          <w:rFonts w:ascii="Arial" w:hAnsi="Arial" w:cs="Arial"/>
          <w:sz w:val="20"/>
          <w:szCs w:val="20"/>
          <w:vertAlign w:val="subscript"/>
        </w:rPr>
        <w:t>6</w:t>
      </w:r>
      <w:r w:rsidR="0070162D">
        <w:rPr>
          <w:rFonts w:ascii="Arial" w:hAnsi="Arial" w:cs="Arial"/>
          <w:sz w:val="20"/>
          <w:szCs w:val="20"/>
        </w:rPr>
        <w:tab/>
      </w:r>
      <w:r w:rsidRPr="00A24F32">
        <w:rPr>
          <w:rFonts w:ascii="Arial" w:hAnsi="Arial" w:cs="Arial"/>
          <w:sz w:val="20"/>
          <w:szCs w:val="20"/>
        </w:rPr>
        <w:t>(7)</w:t>
      </w:r>
    </w:p>
    <w:p w:rsidR="00962361" w:rsidRDefault="00846325" w:rsidP="00ED1815">
      <w:pPr>
        <w:pStyle w:val="ListParagraph"/>
        <w:autoSpaceDE w:val="0"/>
        <w:autoSpaceDN w:val="0"/>
        <w:adjustRightInd w:val="0"/>
        <w:ind w:left="0"/>
        <w:rPr>
          <w:rFonts w:ascii="Arial" w:hAnsi="Arial" w:cs="Arial"/>
          <w:sz w:val="20"/>
          <w:szCs w:val="20"/>
        </w:rPr>
      </w:pPr>
      <w:r w:rsidRPr="00A24F32">
        <w:rPr>
          <w:rFonts w:ascii="Arial" w:hAnsi="Arial" w:cs="Arial"/>
          <w:sz w:val="20"/>
          <w:szCs w:val="20"/>
        </w:rPr>
        <w:t xml:space="preserve">Tanda parameter yang diharapkan: </w:t>
      </w:r>
    </w:p>
    <w:p w:rsidR="00846325" w:rsidRPr="00A24F32" w:rsidRDefault="00846325" w:rsidP="00ED1815">
      <w:pPr>
        <w:pStyle w:val="ListParagraph"/>
        <w:autoSpaceDE w:val="0"/>
        <w:autoSpaceDN w:val="0"/>
        <w:adjustRightInd w:val="0"/>
        <w:spacing w:after="120"/>
        <w:ind w:left="0"/>
        <w:rPr>
          <w:rFonts w:ascii="Arial" w:hAnsi="Arial" w:cs="Arial"/>
          <w:sz w:val="20"/>
          <w:szCs w:val="20"/>
        </w:rPr>
      </w:pPr>
      <w:r w:rsidRPr="00A24F32">
        <w:rPr>
          <w:rFonts w:ascii="Arial" w:hAnsi="Arial" w:cs="Arial"/>
          <w:sz w:val="20"/>
          <w:szCs w:val="20"/>
        </w:rPr>
        <w:t>f</w:t>
      </w:r>
      <w:r w:rsidRPr="00A24F32">
        <w:rPr>
          <w:rFonts w:ascii="Arial" w:hAnsi="Arial" w:cs="Arial"/>
          <w:sz w:val="20"/>
          <w:szCs w:val="20"/>
          <w:vertAlign w:val="subscript"/>
        </w:rPr>
        <w:t>1</w:t>
      </w:r>
      <w:r w:rsidRPr="00A24F32">
        <w:rPr>
          <w:rFonts w:ascii="Arial" w:hAnsi="Arial" w:cs="Arial"/>
          <w:sz w:val="20"/>
          <w:szCs w:val="20"/>
        </w:rPr>
        <w:t>,</w:t>
      </w:r>
      <w:r w:rsidRPr="00A24F32">
        <w:rPr>
          <w:rFonts w:ascii="Arial" w:hAnsi="Arial" w:cs="Arial"/>
          <w:sz w:val="20"/>
          <w:szCs w:val="20"/>
          <w:vertAlign w:val="subscript"/>
        </w:rPr>
        <w:t xml:space="preserve"> </w:t>
      </w:r>
      <w:r w:rsidRPr="00A24F32">
        <w:rPr>
          <w:rFonts w:ascii="Arial" w:hAnsi="Arial" w:cs="Arial"/>
          <w:sz w:val="20"/>
          <w:szCs w:val="20"/>
        </w:rPr>
        <w:t>f</w:t>
      </w:r>
      <w:r w:rsidRPr="00A24F32">
        <w:rPr>
          <w:rFonts w:ascii="Arial" w:hAnsi="Arial" w:cs="Arial"/>
          <w:sz w:val="20"/>
          <w:szCs w:val="20"/>
          <w:vertAlign w:val="subscript"/>
        </w:rPr>
        <w:t>2</w:t>
      </w:r>
      <w:r w:rsidRPr="00A24F32">
        <w:rPr>
          <w:rFonts w:ascii="Arial" w:hAnsi="Arial" w:cs="Arial"/>
          <w:sz w:val="20"/>
          <w:szCs w:val="20"/>
        </w:rPr>
        <w:t>, f</w:t>
      </w:r>
      <w:r w:rsidRPr="00A24F32">
        <w:rPr>
          <w:rFonts w:ascii="Arial" w:hAnsi="Arial" w:cs="Arial"/>
          <w:sz w:val="20"/>
          <w:szCs w:val="20"/>
          <w:vertAlign w:val="subscript"/>
        </w:rPr>
        <w:t>3</w:t>
      </w:r>
      <w:r w:rsidRPr="00A24F32">
        <w:rPr>
          <w:rFonts w:ascii="Arial" w:hAnsi="Arial" w:cs="Arial"/>
          <w:sz w:val="20"/>
          <w:szCs w:val="20"/>
        </w:rPr>
        <w:t xml:space="preserve"> &gt; 0;</w:t>
      </w:r>
      <w:r w:rsidR="00C404E1">
        <w:rPr>
          <w:rFonts w:ascii="Arial" w:hAnsi="Arial" w:cs="Arial"/>
          <w:sz w:val="20"/>
          <w:szCs w:val="20"/>
        </w:rPr>
        <w:t xml:space="preserve"> </w:t>
      </w:r>
      <w:r w:rsidRPr="00A24F32">
        <w:rPr>
          <w:rFonts w:ascii="Arial" w:hAnsi="Arial" w:cs="Arial"/>
          <w:sz w:val="20"/>
          <w:szCs w:val="20"/>
        </w:rPr>
        <w:t>0 &lt; f</w:t>
      </w:r>
      <w:r w:rsidRPr="00A24F32">
        <w:rPr>
          <w:rFonts w:ascii="Arial" w:hAnsi="Arial" w:cs="Arial"/>
          <w:sz w:val="20"/>
          <w:szCs w:val="20"/>
          <w:vertAlign w:val="subscript"/>
        </w:rPr>
        <w:t xml:space="preserve">4 </w:t>
      </w:r>
      <w:r w:rsidRPr="00A24F32">
        <w:rPr>
          <w:rFonts w:ascii="Arial" w:hAnsi="Arial" w:cs="Arial"/>
          <w:sz w:val="20"/>
          <w:szCs w:val="20"/>
        </w:rPr>
        <w:t>&lt; 1</w:t>
      </w:r>
    </w:p>
    <w:p w:rsidR="00846325" w:rsidRPr="00A24F32" w:rsidRDefault="00846325" w:rsidP="00ED1815">
      <w:pPr>
        <w:pStyle w:val="ListParagraph"/>
        <w:autoSpaceDE w:val="0"/>
        <w:autoSpaceDN w:val="0"/>
        <w:adjustRightInd w:val="0"/>
        <w:spacing w:before="120" w:after="120"/>
        <w:ind w:left="340" w:hanging="340"/>
        <w:rPr>
          <w:rFonts w:ascii="Arial" w:hAnsi="Arial" w:cs="Arial"/>
          <w:sz w:val="20"/>
          <w:szCs w:val="20"/>
        </w:rPr>
      </w:pPr>
      <w:r w:rsidRPr="00A24F32">
        <w:rPr>
          <w:rFonts w:ascii="Arial" w:hAnsi="Arial" w:cs="Arial"/>
          <w:sz w:val="20"/>
          <w:szCs w:val="20"/>
        </w:rPr>
        <w:t>Produksi kakao perkebunan rakyat (QKRI</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ED1815">
      <w:pPr>
        <w:pStyle w:val="ListParagraph"/>
        <w:tabs>
          <w:tab w:val="left" w:pos="709"/>
          <w:tab w:val="right" w:leader="dot" w:pos="4253"/>
        </w:tabs>
        <w:autoSpaceDE w:val="0"/>
        <w:autoSpaceDN w:val="0"/>
        <w:adjustRightInd w:val="0"/>
        <w:spacing w:after="120"/>
        <w:ind w:left="851" w:hanging="851"/>
        <w:rPr>
          <w:rFonts w:ascii="Arial" w:hAnsi="Arial" w:cs="Arial"/>
          <w:sz w:val="20"/>
          <w:szCs w:val="20"/>
        </w:rPr>
      </w:pPr>
      <w:r w:rsidRPr="00A24F32">
        <w:rPr>
          <w:rFonts w:ascii="Arial" w:hAnsi="Arial" w:cs="Arial"/>
          <w:sz w:val="20"/>
          <w:szCs w:val="20"/>
        </w:rPr>
        <w:t>QKRI</w:t>
      </w:r>
      <w:r w:rsidRPr="00A24F32">
        <w:rPr>
          <w:rFonts w:ascii="Arial" w:hAnsi="Arial" w:cs="Arial"/>
          <w:sz w:val="20"/>
          <w:szCs w:val="20"/>
          <w:vertAlign w:val="subscript"/>
        </w:rPr>
        <w:t>t</w:t>
      </w:r>
      <w:r w:rsidR="0070162D">
        <w:rPr>
          <w:rFonts w:ascii="Arial" w:hAnsi="Arial" w:cs="Arial"/>
          <w:sz w:val="20"/>
          <w:szCs w:val="20"/>
        </w:rPr>
        <w:tab/>
      </w:r>
      <w:r w:rsidRPr="00A24F32">
        <w:rPr>
          <w:rFonts w:ascii="Arial" w:hAnsi="Arial" w:cs="Arial"/>
          <w:sz w:val="20"/>
          <w:szCs w:val="20"/>
        </w:rPr>
        <w:t>=</w:t>
      </w:r>
      <w:r w:rsidR="0070162D">
        <w:rPr>
          <w:rFonts w:ascii="Arial" w:hAnsi="Arial" w:cs="Arial"/>
          <w:sz w:val="20"/>
          <w:szCs w:val="20"/>
        </w:rPr>
        <w:tab/>
      </w:r>
      <w:r w:rsidRPr="00A24F32">
        <w:rPr>
          <w:rFonts w:ascii="Arial" w:hAnsi="Arial" w:cs="Arial"/>
          <w:sz w:val="20"/>
          <w:szCs w:val="20"/>
        </w:rPr>
        <w:t>PKRI</w:t>
      </w:r>
      <w:r w:rsidRPr="00A24F32">
        <w:rPr>
          <w:rFonts w:ascii="Arial" w:hAnsi="Arial" w:cs="Arial"/>
          <w:sz w:val="20"/>
          <w:szCs w:val="20"/>
          <w:vertAlign w:val="subscript"/>
        </w:rPr>
        <w:t>t</w:t>
      </w:r>
      <w:r w:rsidRPr="00A24F32">
        <w:rPr>
          <w:rFonts w:ascii="Arial" w:hAnsi="Arial" w:cs="Arial"/>
          <w:sz w:val="20"/>
          <w:szCs w:val="20"/>
        </w:rPr>
        <w:t xml:space="preserve"> * AKRI</w:t>
      </w:r>
      <w:r w:rsidRPr="00A24F32">
        <w:rPr>
          <w:rFonts w:ascii="Arial" w:hAnsi="Arial" w:cs="Arial"/>
          <w:sz w:val="20"/>
          <w:szCs w:val="20"/>
          <w:vertAlign w:val="subscript"/>
        </w:rPr>
        <w:t>t</w:t>
      </w:r>
      <w:r w:rsidR="0070162D">
        <w:rPr>
          <w:rFonts w:ascii="Arial" w:hAnsi="Arial" w:cs="Arial"/>
          <w:sz w:val="20"/>
          <w:szCs w:val="20"/>
        </w:rPr>
        <w:tab/>
      </w:r>
      <w:r w:rsidRPr="00A24F32">
        <w:rPr>
          <w:rFonts w:ascii="Arial" w:hAnsi="Arial" w:cs="Arial"/>
          <w:sz w:val="20"/>
          <w:szCs w:val="20"/>
        </w:rPr>
        <w:t>(8)</w:t>
      </w:r>
    </w:p>
    <w:p w:rsidR="00846325" w:rsidRPr="00A24F32" w:rsidRDefault="00846325" w:rsidP="00ED1815">
      <w:pPr>
        <w:pStyle w:val="ListParagraph"/>
        <w:autoSpaceDE w:val="0"/>
        <w:autoSpaceDN w:val="0"/>
        <w:adjustRightInd w:val="0"/>
        <w:spacing w:before="120" w:after="120"/>
        <w:ind w:left="340" w:hanging="340"/>
        <w:rPr>
          <w:rFonts w:ascii="Arial" w:hAnsi="Arial" w:cs="Arial"/>
          <w:sz w:val="20"/>
          <w:szCs w:val="20"/>
        </w:rPr>
      </w:pPr>
      <w:r w:rsidRPr="00A24F32">
        <w:rPr>
          <w:rFonts w:ascii="Arial" w:hAnsi="Arial" w:cs="Arial"/>
          <w:sz w:val="20"/>
          <w:szCs w:val="20"/>
        </w:rPr>
        <w:t>Produksi kakao perkebunan swasta (QKSI</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ED1815">
      <w:pPr>
        <w:pStyle w:val="ListParagraph"/>
        <w:tabs>
          <w:tab w:val="left" w:pos="709"/>
          <w:tab w:val="right" w:leader="dot" w:pos="4253"/>
        </w:tabs>
        <w:autoSpaceDE w:val="0"/>
        <w:autoSpaceDN w:val="0"/>
        <w:adjustRightInd w:val="0"/>
        <w:spacing w:after="120"/>
        <w:ind w:left="851" w:hanging="851"/>
        <w:rPr>
          <w:rFonts w:ascii="Arial" w:hAnsi="Arial" w:cs="Arial"/>
          <w:sz w:val="20"/>
          <w:szCs w:val="20"/>
        </w:rPr>
      </w:pPr>
      <w:r w:rsidRPr="00A24F32">
        <w:rPr>
          <w:rFonts w:ascii="Arial" w:hAnsi="Arial" w:cs="Arial"/>
          <w:sz w:val="20"/>
          <w:szCs w:val="20"/>
        </w:rPr>
        <w:t>QKSI</w:t>
      </w:r>
      <w:r w:rsidRPr="00A24F32">
        <w:rPr>
          <w:rFonts w:ascii="Arial" w:hAnsi="Arial" w:cs="Arial"/>
          <w:sz w:val="20"/>
          <w:szCs w:val="20"/>
          <w:vertAlign w:val="subscript"/>
        </w:rPr>
        <w:t>t</w:t>
      </w:r>
      <w:r w:rsidR="0070162D">
        <w:rPr>
          <w:rFonts w:ascii="Arial" w:hAnsi="Arial" w:cs="Arial"/>
          <w:sz w:val="20"/>
          <w:szCs w:val="20"/>
        </w:rPr>
        <w:tab/>
      </w:r>
      <w:r w:rsidRPr="00A24F32">
        <w:rPr>
          <w:rFonts w:ascii="Arial" w:hAnsi="Arial" w:cs="Arial"/>
          <w:sz w:val="20"/>
          <w:szCs w:val="20"/>
        </w:rPr>
        <w:t>=</w:t>
      </w:r>
      <w:r w:rsidR="0070162D">
        <w:rPr>
          <w:rFonts w:ascii="Arial" w:hAnsi="Arial" w:cs="Arial"/>
          <w:sz w:val="20"/>
          <w:szCs w:val="20"/>
        </w:rPr>
        <w:tab/>
      </w:r>
      <w:r w:rsidRPr="00A24F32">
        <w:rPr>
          <w:rFonts w:ascii="Arial" w:hAnsi="Arial" w:cs="Arial"/>
          <w:sz w:val="20"/>
          <w:szCs w:val="20"/>
        </w:rPr>
        <w:t>PKSI</w:t>
      </w:r>
      <w:r w:rsidRPr="00A24F32">
        <w:rPr>
          <w:rFonts w:ascii="Arial" w:hAnsi="Arial" w:cs="Arial"/>
          <w:sz w:val="20"/>
          <w:szCs w:val="20"/>
          <w:vertAlign w:val="subscript"/>
        </w:rPr>
        <w:t>t</w:t>
      </w:r>
      <w:r w:rsidRPr="00A24F32">
        <w:rPr>
          <w:rFonts w:ascii="Arial" w:hAnsi="Arial" w:cs="Arial"/>
          <w:sz w:val="20"/>
          <w:szCs w:val="20"/>
        </w:rPr>
        <w:t xml:space="preserve"> * AKSI</w:t>
      </w:r>
      <w:r w:rsidRPr="00A24F32">
        <w:rPr>
          <w:rFonts w:ascii="Arial" w:hAnsi="Arial" w:cs="Arial"/>
          <w:sz w:val="20"/>
          <w:szCs w:val="20"/>
          <w:vertAlign w:val="subscript"/>
        </w:rPr>
        <w:t>t</w:t>
      </w:r>
      <w:r w:rsidR="0070162D">
        <w:rPr>
          <w:rFonts w:ascii="Arial" w:hAnsi="Arial" w:cs="Arial"/>
          <w:sz w:val="20"/>
          <w:szCs w:val="20"/>
        </w:rPr>
        <w:tab/>
      </w:r>
      <w:r w:rsidRPr="00A24F32">
        <w:rPr>
          <w:rFonts w:ascii="Arial" w:hAnsi="Arial" w:cs="Arial"/>
          <w:sz w:val="20"/>
          <w:szCs w:val="20"/>
        </w:rPr>
        <w:t>(9)</w:t>
      </w:r>
    </w:p>
    <w:p w:rsidR="00846325" w:rsidRPr="00A24F32" w:rsidRDefault="00846325" w:rsidP="00ED1815">
      <w:pPr>
        <w:pStyle w:val="ListParagraph"/>
        <w:autoSpaceDE w:val="0"/>
        <w:autoSpaceDN w:val="0"/>
        <w:adjustRightInd w:val="0"/>
        <w:spacing w:before="120" w:after="120"/>
        <w:ind w:left="340" w:hanging="340"/>
        <w:rPr>
          <w:rFonts w:ascii="Arial" w:hAnsi="Arial" w:cs="Arial"/>
          <w:sz w:val="20"/>
          <w:szCs w:val="20"/>
        </w:rPr>
      </w:pPr>
      <w:r w:rsidRPr="00A24F32">
        <w:rPr>
          <w:rFonts w:ascii="Arial" w:hAnsi="Arial" w:cs="Arial"/>
          <w:sz w:val="20"/>
          <w:szCs w:val="20"/>
        </w:rPr>
        <w:t>Produksi kakao perkebunan negara (QKNI</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ED1815">
      <w:pPr>
        <w:pStyle w:val="ListParagraph"/>
        <w:tabs>
          <w:tab w:val="left" w:pos="709"/>
          <w:tab w:val="right" w:leader="dot" w:pos="4253"/>
        </w:tabs>
        <w:autoSpaceDE w:val="0"/>
        <w:autoSpaceDN w:val="0"/>
        <w:adjustRightInd w:val="0"/>
        <w:spacing w:after="120"/>
        <w:ind w:left="851" w:hanging="851"/>
        <w:rPr>
          <w:rFonts w:ascii="Arial" w:hAnsi="Arial" w:cs="Arial"/>
          <w:sz w:val="20"/>
          <w:szCs w:val="20"/>
        </w:rPr>
      </w:pPr>
      <w:r w:rsidRPr="00A24F32">
        <w:rPr>
          <w:rFonts w:ascii="Arial" w:hAnsi="Arial" w:cs="Arial"/>
          <w:sz w:val="20"/>
          <w:szCs w:val="20"/>
        </w:rPr>
        <w:t>QKNI</w:t>
      </w:r>
      <w:r w:rsidRPr="00A24F32">
        <w:rPr>
          <w:rFonts w:ascii="Arial" w:hAnsi="Arial" w:cs="Arial"/>
          <w:sz w:val="20"/>
          <w:szCs w:val="20"/>
          <w:vertAlign w:val="subscript"/>
        </w:rPr>
        <w:t>t</w:t>
      </w:r>
      <w:r w:rsidR="0070162D">
        <w:rPr>
          <w:rFonts w:ascii="Arial" w:hAnsi="Arial" w:cs="Arial"/>
          <w:sz w:val="20"/>
          <w:szCs w:val="20"/>
        </w:rPr>
        <w:tab/>
      </w:r>
      <w:r w:rsidRPr="00A24F32">
        <w:rPr>
          <w:rFonts w:ascii="Arial" w:hAnsi="Arial" w:cs="Arial"/>
          <w:sz w:val="20"/>
          <w:szCs w:val="20"/>
        </w:rPr>
        <w:t>=</w:t>
      </w:r>
      <w:r w:rsidR="0070162D">
        <w:rPr>
          <w:rFonts w:ascii="Arial" w:hAnsi="Arial" w:cs="Arial"/>
          <w:sz w:val="20"/>
          <w:szCs w:val="20"/>
        </w:rPr>
        <w:tab/>
      </w:r>
      <w:r w:rsidRPr="00A24F32">
        <w:rPr>
          <w:rFonts w:ascii="Arial" w:hAnsi="Arial" w:cs="Arial"/>
          <w:sz w:val="20"/>
          <w:szCs w:val="20"/>
        </w:rPr>
        <w:t>PKNI</w:t>
      </w:r>
      <w:r w:rsidRPr="00A24F32">
        <w:rPr>
          <w:rFonts w:ascii="Arial" w:hAnsi="Arial" w:cs="Arial"/>
          <w:sz w:val="20"/>
          <w:szCs w:val="20"/>
          <w:vertAlign w:val="subscript"/>
        </w:rPr>
        <w:t>t</w:t>
      </w:r>
      <w:r w:rsidRPr="00A24F32">
        <w:rPr>
          <w:rFonts w:ascii="Arial" w:hAnsi="Arial" w:cs="Arial"/>
          <w:sz w:val="20"/>
          <w:szCs w:val="20"/>
        </w:rPr>
        <w:t xml:space="preserve"> * AKNI</w:t>
      </w:r>
      <w:r w:rsidRPr="00A24F32">
        <w:rPr>
          <w:rFonts w:ascii="Arial" w:hAnsi="Arial" w:cs="Arial"/>
          <w:sz w:val="20"/>
          <w:szCs w:val="20"/>
          <w:vertAlign w:val="subscript"/>
        </w:rPr>
        <w:t>t</w:t>
      </w:r>
      <w:r w:rsidR="0070162D">
        <w:rPr>
          <w:rFonts w:ascii="Arial" w:hAnsi="Arial" w:cs="Arial"/>
          <w:sz w:val="20"/>
          <w:szCs w:val="20"/>
        </w:rPr>
        <w:tab/>
      </w:r>
      <w:r w:rsidRPr="00A24F32">
        <w:rPr>
          <w:rFonts w:ascii="Arial" w:hAnsi="Arial" w:cs="Arial"/>
          <w:sz w:val="20"/>
          <w:szCs w:val="20"/>
        </w:rPr>
        <w:t>(10)</w:t>
      </w:r>
    </w:p>
    <w:p w:rsidR="00846325" w:rsidRPr="00A24F32" w:rsidRDefault="00846325" w:rsidP="00ED1815">
      <w:pPr>
        <w:pStyle w:val="ListParagraph"/>
        <w:autoSpaceDE w:val="0"/>
        <w:autoSpaceDN w:val="0"/>
        <w:adjustRightInd w:val="0"/>
        <w:spacing w:before="120" w:after="120"/>
        <w:ind w:left="340" w:hanging="340"/>
        <w:rPr>
          <w:rFonts w:ascii="Arial" w:hAnsi="Arial" w:cs="Arial"/>
          <w:sz w:val="20"/>
          <w:szCs w:val="20"/>
        </w:rPr>
      </w:pPr>
      <w:r w:rsidRPr="00A24F32">
        <w:rPr>
          <w:rFonts w:ascii="Arial" w:hAnsi="Arial" w:cs="Arial"/>
          <w:sz w:val="20"/>
          <w:szCs w:val="20"/>
        </w:rPr>
        <w:t>Total produksi kakao Indonesia (QKI</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ED1815">
      <w:pPr>
        <w:pStyle w:val="ListParagraph"/>
        <w:tabs>
          <w:tab w:val="left" w:pos="709"/>
          <w:tab w:val="right" w:leader="dot" w:pos="4253"/>
        </w:tabs>
        <w:autoSpaceDE w:val="0"/>
        <w:autoSpaceDN w:val="0"/>
        <w:adjustRightInd w:val="0"/>
        <w:ind w:left="851" w:hanging="851"/>
        <w:rPr>
          <w:rFonts w:ascii="Arial" w:hAnsi="Arial" w:cs="Arial"/>
          <w:sz w:val="20"/>
          <w:szCs w:val="20"/>
        </w:rPr>
      </w:pPr>
      <w:r w:rsidRPr="00A24F32">
        <w:rPr>
          <w:rFonts w:ascii="Arial" w:hAnsi="Arial" w:cs="Arial"/>
          <w:sz w:val="20"/>
          <w:szCs w:val="20"/>
        </w:rPr>
        <w:t>QKI</w:t>
      </w:r>
      <w:r w:rsidRPr="00A24F32">
        <w:rPr>
          <w:rFonts w:ascii="Arial" w:hAnsi="Arial" w:cs="Arial"/>
          <w:sz w:val="20"/>
          <w:szCs w:val="20"/>
          <w:vertAlign w:val="subscript"/>
        </w:rPr>
        <w:t>t</w:t>
      </w:r>
      <w:r w:rsidR="0070162D">
        <w:rPr>
          <w:rFonts w:ascii="Arial" w:hAnsi="Arial" w:cs="Arial"/>
          <w:sz w:val="20"/>
          <w:szCs w:val="20"/>
        </w:rPr>
        <w:tab/>
      </w:r>
      <w:r w:rsidRPr="00A24F32">
        <w:rPr>
          <w:rFonts w:ascii="Arial" w:hAnsi="Arial" w:cs="Arial"/>
          <w:sz w:val="20"/>
          <w:szCs w:val="20"/>
        </w:rPr>
        <w:t>=</w:t>
      </w:r>
      <w:r w:rsidR="0070162D">
        <w:rPr>
          <w:rFonts w:ascii="Arial" w:hAnsi="Arial" w:cs="Arial"/>
          <w:sz w:val="20"/>
          <w:szCs w:val="20"/>
        </w:rPr>
        <w:tab/>
      </w:r>
      <w:r w:rsidRPr="00A24F32">
        <w:rPr>
          <w:rFonts w:ascii="Arial" w:hAnsi="Arial" w:cs="Arial"/>
          <w:sz w:val="20"/>
          <w:szCs w:val="20"/>
        </w:rPr>
        <w:t>QKRI</w:t>
      </w:r>
      <w:r w:rsidRPr="00A24F32">
        <w:rPr>
          <w:rFonts w:ascii="Arial" w:hAnsi="Arial" w:cs="Arial"/>
          <w:sz w:val="20"/>
          <w:szCs w:val="20"/>
          <w:vertAlign w:val="subscript"/>
        </w:rPr>
        <w:t xml:space="preserve">t </w:t>
      </w:r>
      <w:r w:rsidRPr="00A24F32">
        <w:rPr>
          <w:rFonts w:ascii="Arial" w:hAnsi="Arial" w:cs="Arial"/>
          <w:sz w:val="20"/>
          <w:szCs w:val="20"/>
        </w:rPr>
        <w:t>+ QKSI</w:t>
      </w:r>
      <w:r w:rsidRPr="00A24F32">
        <w:rPr>
          <w:rFonts w:ascii="Arial" w:hAnsi="Arial" w:cs="Arial"/>
          <w:sz w:val="20"/>
          <w:szCs w:val="20"/>
          <w:vertAlign w:val="subscript"/>
        </w:rPr>
        <w:t xml:space="preserve">t </w:t>
      </w:r>
      <w:r w:rsidRPr="00A24F32">
        <w:rPr>
          <w:rFonts w:ascii="Arial" w:hAnsi="Arial" w:cs="Arial"/>
          <w:sz w:val="20"/>
          <w:szCs w:val="20"/>
        </w:rPr>
        <w:t>+ QKNI</w:t>
      </w:r>
      <w:r w:rsidRPr="00A24F32">
        <w:rPr>
          <w:rFonts w:ascii="Arial" w:hAnsi="Arial" w:cs="Arial"/>
          <w:sz w:val="20"/>
          <w:szCs w:val="20"/>
          <w:vertAlign w:val="subscript"/>
        </w:rPr>
        <w:t>t</w:t>
      </w:r>
      <w:r w:rsidR="00C77A12">
        <w:rPr>
          <w:rFonts w:ascii="Arial" w:hAnsi="Arial" w:cs="Arial"/>
          <w:sz w:val="20"/>
          <w:szCs w:val="20"/>
        </w:rPr>
        <w:tab/>
      </w:r>
      <w:r w:rsidRPr="00A24F32">
        <w:rPr>
          <w:rFonts w:ascii="Arial" w:hAnsi="Arial" w:cs="Arial"/>
          <w:sz w:val="20"/>
          <w:szCs w:val="20"/>
        </w:rPr>
        <w:t>(11)</w:t>
      </w:r>
    </w:p>
    <w:p w:rsidR="00846325" w:rsidRPr="00962361" w:rsidRDefault="00846325" w:rsidP="00ED1815">
      <w:pPr>
        <w:pStyle w:val="ListParagraph"/>
        <w:autoSpaceDE w:val="0"/>
        <w:autoSpaceDN w:val="0"/>
        <w:adjustRightInd w:val="0"/>
        <w:spacing w:before="240" w:after="120"/>
        <w:ind w:left="0"/>
        <w:rPr>
          <w:rFonts w:ascii="Arial" w:hAnsi="Arial" w:cs="Arial"/>
          <w:i/>
          <w:sz w:val="20"/>
          <w:szCs w:val="20"/>
        </w:rPr>
      </w:pPr>
      <w:r w:rsidRPr="00962361">
        <w:rPr>
          <w:rFonts w:ascii="Arial" w:hAnsi="Arial" w:cs="Arial"/>
          <w:b/>
          <w:i/>
          <w:sz w:val="20"/>
          <w:szCs w:val="20"/>
        </w:rPr>
        <w:t>Perdagangan</w:t>
      </w:r>
    </w:p>
    <w:p w:rsidR="00846325" w:rsidRPr="00A24F32" w:rsidRDefault="00846325" w:rsidP="00ED1815">
      <w:pPr>
        <w:pStyle w:val="ListParagraph"/>
        <w:autoSpaceDE w:val="0"/>
        <w:autoSpaceDN w:val="0"/>
        <w:adjustRightInd w:val="0"/>
        <w:spacing w:before="80" w:after="120"/>
        <w:ind w:left="0"/>
        <w:rPr>
          <w:rFonts w:ascii="Arial" w:hAnsi="Arial" w:cs="Arial"/>
          <w:sz w:val="20"/>
          <w:szCs w:val="20"/>
        </w:rPr>
      </w:pPr>
      <w:r w:rsidRPr="00A24F32">
        <w:rPr>
          <w:rFonts w:ascii="Arial" w:hAnsi="Arial" w:cs="Arial"/>
          <w:sz w:val="20"/>
          <w:szCs w:val="20"/>
        </w:rPr>
        <w:t>Ekspor biji kakao Indonesia ke Malaysia (XKIMS</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1737F">
      <w:pPr>
        <w:pStyle w:val="ListParagraph"/>
        <w:tabs>
          <w:tab w:val="left" w:pos="709"/>
          <w:tab w:val="right" w:leader="dot" w:pos="4253"/>
        </w:tabs>
        <w:autoSpaceDE w:val="0"/>
        <w:autoSpaceDN w:val="0"/>
        <w:adjustRightInd w:val="0"/>
        <w:spacing w:after="120" w:line="250" w:lineRule="exact"/>
        <w:ind w:left="851" w:hanging="851"/>
        <w:rPr>
          <w:rFonts w:ascii="Arial" w:hAnsi="Arial" w:cs="Arial"/>
          <w:sz w:val="20"/>
          <w:szCs w:val="20"/>
        </w:rPr>
      </w:pPr>
      <w:r w:rsidRPr="00A24F32">
        <w:rPr>
          <w:rFonts w:ascii="Arial" w:hAnsi="Arial" w:cs="Arial"/>
          <w:sz w:val="20"/>
          <w:szCs w:val="20"/>
        </w:rPr>
        <w:t>XKIMS</w:t>
      </w:r>
      <w:r w:rsidRPr="00A24F32">
        <w:rPr>
          <w:rFonts w:ascii="Arial" w:hAnsi="Arial" w:cs="Arial"/>
          <w:sz w:val="20"/>
          <w:szCs w:val="20"/>
          <w:vertAlign w:val="subscript"/>
        </w:rPr>
        <w:t>t</w:t>
      </w:r>
      <w:r w:rsidR="00C77A12">
        <w:rPr>
          <w:rFonts w:ascii="Arial" w:hAnsi="Arial" w:cs="Arial"/>
          <w:sz w:val="20"/>
          <w:szCs w:val="20"/>
        </w:rPr>
        <w:tab/>
      </w:r>
      <w:r w:rsidRPr="00A24F32">
        <w:rPr>
          <w:rFonts w:ascii="Arial" w:hAnsi="Arial" w:cs="Arial"/>
          <w:sz w:val="20"/>
          <w:szCs w:val="20"/>
        </w:rPr>
        <w:t>=</w:t>
      </w:r>
      <w:r w:rsidR="00C77A12">
        <w:rPr>
          <w:rFonts w:ascii="Arial" w:hAnsi="Arial" w:cs="Arial"/>
          <w:sz w:val="20"/>
          <w:szCs w:val="20"/>
        </w:rPr>
        <w:tab/>
      </w:r>
      <w:r w:rsidRPr="00A24F32">
        <w:rPr>
          <w:rFonts w:ascii="Arial" w:hAnsi="Arial" w:cs="Arial"/>
          <w:sz w:val="20"/>
          <w:szCs w:val="20"/>
        </w:rPr>
        <w:t>g</w:t>
      </w:r>
      <w:r w:rsidRPr="00A24F32">
        <w:rPr>
          <w:rFonts w:ascii="Arial" w:hAnsi="Arial" w:cs="Arial"/>
          <w:sz w:val="20"/>
          <w:szCs w:val="20"/>
          <w:vertAlign w:val="subscript"/>
        </w:rPr>
        <w:t>0</w:t>
      </w:r>
      <w:r w:rsidRPr="00A24F32">
        <w:rPr>
          <w:rFonts w:ascii="Arial" w:hAnsi="Arial" w:cs="Arial"/>
          <w:sz w:val="20"/>
          <w:szCs w:val="20"/>
        </w:rPr>
        <w:t xml:space="preserve"> + g</w:t>
      </w:r>
      <w:r w:rsidRPr="00A24F32">
        <w:rPr>
          <w:rFonts w:ascii="Arial" w:hAnsi="Arial" w:cs="Arial"/>
          <w:sz w:val="20"/>
          <w:szCs w:val="20"/>
          <w:vertAlign w:val="subscript"/>
        </w:rPr>
        <w:t>1</w:t>
      </w:r>
      <w:r w:rsidRPr="00A24F32">
        <w:rPr>
          <w:rFonts w:ascii="Arial" w:hAnsi="Arial" w:cs="Arial"/>
          <w:sz w:val="20"/>
          <w:szCs w:val="20"/>
        </w:rPr>
        <w:t>(HKW</w:t>
      </w:r>
      <w:r w:rsidRPr="00A24F32">
        <w:rPr>
          <w:rFonts w:ascii="Arial" w:hAnsi="Arial" w:cs="Arial"/>
          <w:sz w:val="20"/>
          <w:szCs w:val="20"/>
          <w:vertAlign w:val="subscript"/>
        </w:rPr>
        <w:t>t</w:t>
      </w:r>
      <w:r w:rsidRPr="00A24F32">
        <w:rPr>
          <w:rFonts w:ascii="Arial" w:hAnsi="Arial" w:cs="Arial"/>
          <w:sz w:val="20"/>
          <w:szCs w:val="20"/>
        </w:rPr>
        <w:t>-HKW</w:t>
      </w:r>
      <w:r w:rsidRPr="00A24F32">
        <w:rPr>
          <w:rFonts w:ascii="Arial" w:hAnsi="Arial" w:cs="Arial"/>
          <w:sz w:val="20"/>
          <w:szCs w:val="20"/>
          <w:vertAlign w:val="subscript"/>
        </w:rPr>
        <w:t>t-1</w:t>
      </w:r>
      <w:r w:rsidRPr="00A24F32">
        <w:rPr>
          <w:rFonts w:ascii="Arial" w:hAnsi="Arial" w:cs="Arial"/>
          <w:sz w:val="20"/>
          <w:szCs w:val="20"/>
        </w:rPr>
        <w:t>) + g</w:t>
      </w:r>
      <w:r w:rsidRPr="00A24F32">
        <w:rPr>
          <w:rFonts w:ascii="Arial" w:hAnsi="Arial" w:cs="Arial"/>
          <w:sz w:val="20"/>
          <w:szCs w:val="20"/>
          <w:vertAlign w:val="subscript"/>
        </w:rPr>
        <w:t>2</w:t>
      </w:r>
      <w:r w:rsidRPr="00A24F32">
        <w:rPr>
          <w:rFonts w:ascii="Arial" w:hAnsi="Arial" w:cs="Arial"/>
          <w:sz w:val="20"/>
          <w:szCs w:val="20"/>
        </w:rPr>
        <w:t>QKI</w:t>
      </w:r>
      <w:r w:rsidRPr="00A24F32">
        <w:rPr>
          <w:rFonts w:ascii="Arial" w:hAnsi="Arial" w:cs="Arial"/>
          <w:sz w:val="20"/>
          <w:szCs w:val="20"/>
          <w:vertAlign w:val="subscript"/>
        </w:rPr>
        <w:t>t</w:t>
      </w:r>
      <w:r w:rsidRPr="00A24F32">
        <w:rPr>
          <w:rFonts w:ascii="Arial" w:hAnsi="Arial" w:cs="Arial"/>
          <w:sz w:val="20"/>
          <w:szCs w:val="20"/>
        </w:rPr>
        <w:t xml:space="preserve"> + g</w:t>
      </w:r>
      <w:r w:rsidRPr="00A24F32">
        <w:rPr>
          <w:rFonts w:ascii="Arial" w:hAnsi="Arial" w:cs="Arial"/>
          <w:sz w:val="20"/>
          <w:szCs w:val="20"/>
          <w:vertAlign w:val="subscript"/>
        </w:rPr>
        <w:t>3</w:t>
      </w:r>
      <w:r w:rsidRPr="00A24F32">
        <w:rPr>
          <w:rFonts w:ascii="Arial" w:hAnsi="Arial" w:cs="Arial"/>
          <w:sz w:val="20"/>
          <w:szCs w:val="20"/>
        </w:rPr>
        <w:t>NTR</w:t>
      </w:r>
      <w:r w:rsidRPr="00A24F32">
        <w:rPr>
          <w:rFonts w:ascii="Arial" w:hAnsi="Arial" w:cs="Arial"/>
          <w:sz w:val="20"/>
          <w:szCs w:val="20"/>
          <w:vertAlign w:val="subscript"/>
        </w:rPr>
        <w:t>t</w:t>
      </w:r>
      <w:r w:rsidRPr="00A24F32">
        <w:rPr>
          <w:rFonts w:ascii="Arial" w:hAnsi="Arial" w:cs="Arial"/>
          <w:sz w:val="20"/>
          <w:szCs w:val="20"/>
        </w:rPr>
        <w:t xml:space="preserve"> + g</w:t>
      </w:r>
      <w:r w:rsidRPr="00A24F32">
        <w:rPr>
          <w:rFonts w:ascii="Arial" w:hAnsi="Arial" w:cs="Arial"/>
          <w:sz w:val="20"/>
          <w:szCs w:val="20"/>
          <w:vertAlign w:val="subscript"/>
        </w:rPr>
        <w:t>4</w:t>
      </w:r>
      <w:r w:rsidRPr="00A24F32">
        <w:rPr>
          <w:rFonts w:ascii="Arial" w:hAnsi="Arial" w:cs="Arial"/>
          <w:sz w:val="20"/>
          <w:szCs w:val="20"/>
        </w:rPr>
        <w:t>DNTMS</w:t>
      </w:r>
      <w:r w:rsidRPr="00A24F32">
        <w:rPr>
          <w:rFonts w:ascii="Arial" w:hAnsi="Arial" w:cs="Arial"/>
          <w:sz w:val="20"/>
          <w:szCs w:val="20"/>
          <w:vertAlign w:val="subscript"/>
        </w:rPr>
        <w:t>t</w:t>
      </w:r>
      <w:r w:rsidRPr="00A24F32">
        <w:rPr>
          <w:rFonts w:ascii="Arial" w:hAnsi="Arial" w:cs="Arial"/>
          <w:sz w:val="20"/>
          <w:szCs w:val="20"/>
        </w:rPr>
        <w:t xml:space="preserve"> + g</w:t>
      </w:r>
      <w:r w:rsidRPr="00A24F32">
        <w:rPr>
          <w:rFonts w:ascii="Arial" w:hAnsi="Arial" w:cs="Arial"/>
          <w:sz w:val="20"/>
          <w:szCs w:val="20"/>
          <w:vertAlign w:val="subscript"/>
        </w:rPr>
        <w:t>5</w:t>
      </w:r>
      <w:r w:rsidRPr="00A24F32">
        <w:rPr>
          <w:rFonts w:ascii="Arial" w:hAnsi="Arial" w:cs="Arial"/>
          <w:sz w:val="20"/>
          <w:szCs w:val="20"/>
        </w:rPr>
        <w:t>PE</w:t>
      </w:r>
      <w:r w:rsidRPr="00A24F32">
        <w:rPr>
          <w:rFonts w:ascii="Arial" w:hAnsi="Arial" w:cs="Arial"/>
          <w:sz w:val="20"/>
          <w:szCs w:val="20"/>
          <w:vertAlign w:val="subscript"/>
        </w:rPr>
        <w:t>t</w:t>
      </w:r>
      <w:r w:rsidRPr="00A24F32">
        <w:rPr>
          <w:rFonts w:ascii="Arial" w:hAnsi="Arial" w:cs="Arial"/>
          <w:sz w:val="20"/>
          <w:szCs w:val="20"/>
        </w:rPr>
        <w:t xml:space="preserve"> + g</w:t>
      </w:r>
      <w:r w:rsidRPr="00A24F32">
        <w:rPr>
          <w:rFonts w:ascii="Arial" w:hAnsi="Arial" w:cs="Arial"/>
          <w:sz w:val="20"/>
          <w:szCs w:val="20"/>
          <w:vertAlign w:val="subscript"/>
        </w:rPr>
        <w:t>6</w:t>
      </w:r>
      <w:r w:rsidRPr="00A24F32">
        <w:rPr>
          <w:rFonts w:ascii="Arial" w:hAnsi="Arial" w:cs="Arial"/>
          <w:sz w:val="20"/>
          <w:szCs w:val="20"/>
        </w:rPr>
        <w:t>XKIMS</w:t>
      </w:r>
      <w:r w:rsidRPr="00A24F32">
        <w:rPr>
          <w:rFonts w:ascii="Arial" w:hAnsi="Arial" w:cs="Arial"/>
          <w:sz w:val="20"/>
          <w:szCs w:val="20"/>
          <w:vertAlign w:val="subscript"/>
        </w:rPr>
        <w:t>t-1</w:t>
      </w:r>
      <w:r w:rsidRPr="00A24F32">
        <w:rPr>
          <w:rFonts w:ascii="Arial" w:hAnsi="Arial" w:cs="Arial"/>
          <w:sz w:val="20"/>
          <w:szCs w:val="20"/>
        </w:rPr>
        <w:t xml:space="preserve"> + u</w:t>
      </w:r>
      <w:r w:rsidRPr="00A24F32">
        <w:rPr>
          <w:rFonts w:ascii="Arial" w:hAnsi="Arial" w:cs="Arial"/>
          <w:sz w:val="20"/>
          <w:szCs w:val="20"/>
          <w:vertAlign w:val="subscript"/>
        </w:rPr>
        <w:t>7</w:t>
      </w:r>
      <w:r w:rsidR="00C77A12">
        <w:rPr>
          <w:rFonts w:ascii="Arial" w:hAnsi="Arial" w:cs="Arial"/>
          <w:sz w:val="20"/>
          <w:szCs w:val="20"/>
        </w:rPr>
        <w:tab/>
      </w:r>
      <w:r w:rsidRPr="00A24F32">
        <w:rPr>
          <w:rFonts w:ascii="Arial" w:hAnsi="Arial" w:cs="Arial"/>
          <w:sz w:val="20"/>
          <w:szCs w:val="20"/>
        </w:rPr>
        <w:t>(12)</w:t>
      </w:r>
    </w:p>
    <w:p w:rsidR="00962361" w:rsidRDefault="00846325" w:rsidP="00ED1815">
      <w:pPr>
        <w:pStyle w:val="ListParagraph"/>
        <w:autoSpaceDE w:val="0"/>
        <w:autoSpaceDN w:val="0"/>
        <w:adjustRightInd w:val="0"/>
        <w:ind w:left="0"/>
        <w:rPr>
          <w:rFonts w:ascii="Arial" w:hAnsi="Arial" w:cs="Arial"/>
          <w:sz w:val="20"/>
          <w:szCs w:val="20"/>
        </w:rPr>
      </w:pPr>
      <w:r w:rsidRPr="00A24F32">
        <w:rPr>
          <w:rFonts w:ascii="Arial" w:hAnsi="Arial" w:cs="Arial"/>
          <w:sz w:val="20"/>
          <w:szCs w:val="20"/>
        </w:rPr>
        <w:t xml:space="preserve">Tanda parameter yang diharapkan: </w:t>
      </w:r>
    </w:p>
    <w:p w:rsidR="00846325" w:rsidRPr="00A24F32" w:rsidRDefault="00846325" w:rsidP="00ED1815">
      <w:pPr>
        <w:pStyle w:val="ListParagraph"/>
        <w:autoSpaceDE w:val="0"/>
        <w:autoSpaceDN w:val="0"/>
        <w:adjustRightInd w:val="0"/>
        <w:spacing w:after="120"/>
        <w:ind w:left="0"/>
        <w:rPr>
          <w:rFonts w:ascii="Arial" w:hAnsi="Arial" w:cs="Arial"/>
          <w:sz w:val="20"/>
          <w:szCs w:val="20"/>
        </w:rPr>
      </w:pPr>
      <w:r w:rsidRPr="00A24F32">
        <w:rPr>
          <w:rFonts w:ascii="Arial" w:hAnsi="Arial" w:cs="Arial"/>
          <w:sz w:val="20"/>
          <w:szCs w:val="20"/>
        </w:rPr>
        <w:t>g</w:t>
      </w:r>
      <w:r w:rsidRPr="00A24F32">
        <w:rPr>
          <w:rFonts w:ascii="Arial" w:hAnsi="Arial" w:cs="Arial"/>
          <w:sz w:val="20"/>
          <w:szCs w:val="20"/>
          <w:vertAlign w:val="subscript"/>
        </w:rPr>
        <w:t>1</w:t>
      </w:r>
      <w:r w:rsidRPr="00A24F32">
        <w:rPr>
          <w:rFonts w:ascii="Arial" w:hAnsi="Arial" w:cs="Arial"/>
          <w:sz w:val="20"/>
          <w:szCs w:val="20"/>
        </w:rPr>
        <w:t>, g</w:t>
      </w:r>
      <w:r w:rsidRPr="00A24F32">
        <w:rPr>
          <w:rFonts w:ascii="Arial" w:hAnsi="Arial" w:cs="Arial"/>
          <w:sz w:val="20"/>
          <w:szCs w:val="20"/>
          <w:vertAlign w:val="subscript"/>
        </w:rPr>
        <w:t>2</w:t>
      </w:r>
      <w:r w:rsidRPr="00A24F32">
        <w:rPr>
          <w:rFonts w:ascii="Arial" w:hAnsi="Arial" w:cs="Arial"/>
          <w:sz w:val="20"/>
          <w:szCs w:val="20"/>
        </w:rPr>
        <w:t>, g</w:t>
      </w:r>
      <w:r w:rsidRPr="00A24F32">
        <w:rPr>
          <w:rFonts w:ascii="Arial" w:hAnsi="Arial" w:cs="Arial"/>
          <w:sz w:val="20"/>
          <w:szCs w:val="20"/>
          <w:vertAlign w:val="subscript"/>
        </w:rPr>
        <w:t>3</w:t>
      </w:r>
      <w:r w:rsidR="00235A93">
        <w:rPr>
          <w:rFonts w:ascii="Arial" w:hAnsi="Arial" w:cs="Arial"/>
          <w:sz w:val="20"/>
          <w:szCs w:val="20"/>
        </w:rPr>
        <w:t xml:space="preserve"> &gt;</w:t>
      </w:r>
      <w:r w:rsidRPr="00A24F32">
        <w:rPr>
          <w:rFonts w:ascii="Arial" w:hAnsi="Arial" w:cs="Arial"/>
          <w:sz w:val="20"/>
          <w:szCs w:val="20"/>
        </w:rPr>
        <w:t>0;</w:t>
      </w:r>
      <w:r w:rsidR="00C404E1">
        <w:rPr>
          <w:rFonts w:ascii="Arial" w:hAnsi="Arial" w:cs="Arial"/>
          <w:sz w:val="20"/>
          <w:szCs w:val="20"/>
        </w:rPr>
        <w:t xml:space="preserve"> </w:t>
      </w:r>
      <w:r w:rsidRPr="00A24F32">
        <w:rPr>
          <w:rFonts w:ascii="Arial" w:hAnsi="Arial" w:cs="Arial"/>
          <w:sz w:val="20"/>
          <w:szCs w:val="20"/>
        </w:rPr>
        <w:t>g</w:t>
      </w:r>
      <w:r w:rsidRPr="00A24F32">
        <w:rPr>
          <w:rFonts w:ascii="Arial" w:hAnsi="Arial" w:cs="Arial"/>
          <w:sz w:val="20"/>
          <w:szCs w:val="20"/>
          <w:vertAlign w:val="subscript"/>
        </w:rPr>
        <w:t>4</w:t>
      </w:r>
      <w:r w:rsidRPr="00A24F32">
        <w:rPr>
          <w:rFonts w:ascii="Arial" w:hAnsi="Arial" w:cs="Arial"/>
          <w:sz w:val="20"/>
          <w:szCs w:val="20"/>
        </w:rPr>
        <w:t>, g</w:t>
      </w:r>
      <w:r w:rsidRPr="00A24F32">
        <w:rPr>
          <w:rFonts w:ascii="Arial" w:hAnsi="Arial" w:cs="Arial"/>
          <w:sz w:val="20"/>
          <w:szCs w:val="20"/>
          <w:vertAlign w:val="subscript"/>
        </w:rPr>
        <w:t>5</w:t>
      </w:r>
      <w:r w:rsidRPr="00A24F32">
        <w:rPr>
          <w:rFonts w:ascii="Arial" w:hAnsi="Arial" w:cs="Arial"/>
          <w:sz w:val="20"/>
          <w:szCs w:val="20"/>
        </w:rPr>
        <w:t xml:space="preserve"> &lt; 0;</w:t>
      </w:r>
      <w:r w:rsidR="00C404E1">
        <w:rPr>
          <w:rFonts w:ascii="Arial" w:hAnsi="Arial" w:cs="Arial"/>
          <w:sz w:val="20"/>
          <w:szCs w:val="20"/>
        </w:rPr>
        <w:t xml:space="preserve"> </w:t>
      </w:r>
      <w:r w:rsidRPr="00A24F32">
        <w:rPr>
          <w:rFonts w:ascii="Arial" w:hAnsi="Arial" w:cs="Arial"/>
          <w:sz w:val="20"/>
          <w:szCs w:val="20"/>
        </w:rPr>
        <w:t>0 &lt; g</w:t>
      </w:r>
      <w:r w:rsidRPr="00A24F32">
        <w:rPr>
          <w:rFonts w:ascii="Arial" w:hAnsi="Arial" w:cs="Arial"/>
          <w:sz w:val="20"/>
          <w:szCs w:val="20"/>
          <w:vertAlign w:val="subscript"/>
        </w:rPr>
        <w:t xml:space="preserve">6 </w:t>
      </w:r>
      <w:r w:rsidRPr="00A24F32">
        <w:rPr>
          <w:rFonts w:ascii="Arial" w:hAnsi="Arial" w:cs="Arial"/>
          <w:sz w:val="20"/>
          <w:szCs w:val="20"/>
        </w:rPr>
        <w:t>&lt; 1</w:t>
      </w:r>
    </w:p>
    <w:p w:rsidR="00846325" w:rsidRPr="00A24F32" w:rsidRDefault="00846325" w:rsidP="00ED1815">
      <w:pPr>
        <w:pStyle w:val="ListParagraph"/>
        <w:autoSpaceDE w:val="0"/>
        <w:autoSpaceDN w:val="0"/>
        <w:adjustRightInd w:val="0"/>
        <w:spacing w:before="80" w:after="120"/>
        <w:ind w:left="0"/>
        <w:rPr>
          <w:rFonts w:ascii="Arial" w:hAnsi="Arial" w:cs="Arial"/>
          <w:sz w:val="20"/>
          <w:szCs w:val="20"/>
        </w:rPr>
      </w:pPr>
      <w:r w:rsidRPr="00A24F32">
        <w:rPr>
          <w:rFonts w:ascii="Arial" w:hAnsi="Arial" w:cs="Arial"/>
          <w:sz w:val="20"/>
          <w:szCs w:val="20"/>
        </w:rPr>
        <w:t>Ekspor biji kakao Indonesia ke Amerika Serikat (XKIAS</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ED1815">
      <w:pPr>
        <w:pStyle w:val="ListParagraph"/>
        <w:tabs>
          <w:tab w:val="left" w:pos="709"/>
          <w:tab w:val="right" w:leader="dot" w:pos="4253"/>
        </w:tabs>
        <w:autoSpaceDE w:val="0"/>
        <w:autoSpaceDN w:val="0"/>
        <w:adjustRightInd w:val="0"/>
        <w:spacing w:after="120"/>
        <w:ind w:left="851" w:hanging="851"/>
        <w:rPr>
          <w:rFonts w:ascii="Arial" w:hAnsi="Arial" w:cs="Arial"/>
          <w:sz w:val="20"/>
          <w:szCs w:val="20"/>
        </w:rPr>
      </w:pPr>
      <w:r w:rsidRPr="00A24F32">
        <w:rPr>
          <w:rFonts w:ascii="Arial" w:hAnsi="Arial" w:cs="Arial"/>
          <w:sz w:val="20"/>
          <w:szCs w:val="20"/>
        </w:rPr>
        <w:t>XKIAS</w:t>
      </w:r>
      <w:r w:rsidRPr="00A24F32">
        <w:rPr>
          <w:rFonts w:ascii="Arial" w:hAnsi="Arial" w:cs="Arial"/>
          <w:sz w:val="20"/>
          <w:szCs w:val="20"/>
          <w:vertAlign w:val="subscript"/>
        </w:rPr>
        <w:t>t</w:t>
      </w:r>
      <w:r w:rsidR="00C77A12">
        <w:rPr>
          <w:rFonts w:ascii="Arial" w:hAnsi="Arial" w:cs="Arial"/>
          <w:sz w:val="20"/>
          <w:szCs w:val="20"/>
        </w:rPr>
        <w:tab/>
      </w:r>
      <w:r w:rsidRPr="00A24F32">
        <w:rPr>
          <w:rFonts w:ascii="Arial" w:hAnsi="Arial" w:cs="Arial"/>
          <w:sz w:val="20"/>
          <w:szCs w:val="20"/>
        </w:rPr>
        <w:t>=</w:t>
      </w:r>
      <w:r w:rsidR="00C77A12">
        <w:rPr>
          <w:rFonts w:ascii="Arial" w:hAnsi="Arial" w:cs="Arial"/>
          <w:sz w:val="20"/>
          <w:szCs w:val="20"/>
        </w:rPr>
        <w:tab/>
      </w:r>
      <w:r w:rsidRPr="00A24F32">
        <w:rPr>
          <w:rFonts w:ascii="Arial" w:hAnsi="Arial" w:cs="Arial"/>
          <w:sz w:val="20"/>
          <w:szCs w:val="20"/>
        </w:rPr>
        <w:t>h</w:t>
      </w:r>
      <w:r w:rsidRPr="00A24F32">
        <w:rPr>
          <w:rFonts w:ascii="Arial" w:hAnsi="Arial" w:cs="Arial"/>
          <w:sz w:val="20"/>
          <w:szCs w:val="20"/>
          <w:vertAlign w:val="subscript"/>
        </w:rPr>
        <w:t>0</w:t>
      </w:r>
      <w:r w:rsidRPr="00A24F32">
        <w:rPr>
          <w:rFonts w:ascii="Arial" w:hAnsi="Arial" w:cs="Arial"/>
          <w:sz w:val="20"/>
          <w:szCs w:val="20"/>
        </w:rPr>
        <w:t xml:space="preserve"> + h</w:t>
      </w:r>
      <w:r w:rsidRPr="00A24F32">
        <w:rPr>
          <w:rFonts w:ascii="Arial" w:hAnsi="Arial" w:cs="Arial"/>
          <w:sz w:val="20"/>
          <w:szCs w:val="20"/>
          <w:vertAlign w:val="subscript"/>
        </w:rPr>
        <w:t>1</w:t>
      </w:r>
      <w:r w:rsidRPr="00A24F32">
        <w:rPr>
          <w:rFonts w:ascii="Arial" w:hAnsi="Arial" w:cs="Arial"/>
          <w:sz w:val="20"/>
          <w:szCs w:val="20"/>
        </w:rPr>
        <w:t>HKW</w:t>
      </w:r>
      <w:r w:rsidRPr="00A24F32">
        <w:rPr>
          <w:rFonts w:ascii="Arial" w:hAnsi="Arial" w:cs="Arial"/>
          <w:sz w:val="20"/>
          <w:szCs w:val="20"/>
          <w:vertAlign w:val="subscript"/>
        </w:rPr>
        <w:t>t</w:t>
      </w:r>
      <w:r w:rsidRPr="00A24F32">
        <w:rPr>
          <w:rFonts w:ascii="Arial" w:hAnsi="Arial" w:cs="Arial"/>
          <w:sz w:val="20"/>
          <w:szCs w:val="20"/>
        </w:rPr>
        <w:t xml:space="preserve"> + h</w:t>
      </w:r>
      <w:r w:rsidRPr="00A24F32">
        <w:rPr>
          <w:rFonts w:ascii="Arial" w:hAnsi="Arial" w:cs="Arial"/>
          <w:sz w:val="20"/>
          <w:szCs w:val="20"/>
          <w:vertAlign w:val="subscript"/>
        </w:rPr>
        <w:t>2</w:t>
      </w:r>
      <w:r w:rsidRPr="00A24F32">
        <w:rPr>
          <w:rFonts w:ascii="Arial" w:hAnsi="Arial" w:cs="Arial"/>
          <w:sz w:val="20"/>
          <w:szCs w:val="20"/>
        </w:rPr>
        <w:t>QKI</w:t>
      </w:r>
      <w:r w:rsidRPr="00A24F32">
        <w:rPr>
          <w:rFonts w:ascii="Arial" w:hAnsi="Arial" w:cs="Arial"/>
          <w:sz w:val="20"/>
          <w:szCs w:val="20"/>
          <w:vertAlign w:val="subscript"/>
        </w:rPr>
        <w:t>t</w:t>
      </w:r>
      <w:r w:rsidRPr="00A24F32">
        <w:rPr>
          <w:rFonts w:ascii="Arial" w:hAnsi="Arial" w:cs="Arial"/>
          <w:sz w:val="20"/>
          <w:szCs w:val="20"/>
        </w:rPr>
        <w:t xml:space="preserve"> + h</w:t>
      </w:r>
      <w:r w:rsidRPr="00A24F32">
        <w:rPr>
          <w:rFonts w:ascii="Arial" w:hAnsi="Arial" w:cs="Arial"/>
          <w:sz w:val="20"/>
          <w:szCs w:val="20"/>
          <w:vertAlign w:val="subscript"/>
        </w:rPr>
        <w:t>3</w:t>
      </w:r>
      <w:r w:rsidRPr="00A24F32">
        <w:rPr>
          <w:rFonts w:ascii="Arial" w:hAnsi="Arial" w:cs="Arial"/>
          <w:sz w:val="20"/>
          <w:szCs w:val="20"/>
        </w:rPr>
        <w:t>NTR</w:t>
      </w:r>
      <w:r w:rsidRPr="00A24F32">
        <w:rPr>
          <w:rFonts w:ascii="Arial" w:hAnsi="Arial" w:cs="Arial"/>
          <w:sz w:val="20"/>
          <w:szCs w:val="20"/>
          <w:vertAlign w:val="subscript"/>
        </w:rPr>
        <w:t>t</w:t>
      </w:r>
      <w:r w:rsidRPr="00A24F32">
        <w:rPr>
          <w:rFonts w:ascii="Arial" w:hAnsi="Arial" w:cs="Arial"/>
          <w:sz w:val="20"/>
          <w:szCs w:val="20"/>
        </w:rPr>
        <w:t xml:space="preserve"> + h</w:t>
      </w:r>
      <w:r w:rsidRPr="00A24F32">
        <w:rPr>
          <w:rFonts w:ascii="Arial" w:hAnsi="Arial" w:cs="Arial"/>
          <w:sz w:val="20"/>
          <w:szCs w:val="20"/>
          <w:vertAlign w:val="subscript"/>
        </w:rPr>
        <w:t>4</w:t>
      </w:r>
      <w:r w:rsidRPr="00A24F32">
        <w:rPr>
          <w:rFonts w:ascii="Arial" w:hAnsi="Arial" w:cs="Arial"/>
          <w:sz w:val="20"/>
          <w:szCs w:val="20"/>
        </w:rPr>
        <w:t>DNTAS</w:t>
      </w:r>
      <w:r w:rsidRPr="00A24F32">
        <w:rPr>
          <w:rFonts w:ascii="Arial" w:hAnsi="Arial" w:cs="Arial"/>
          <w:sz w:val="20"/>
          <w:szCs w:val="20"/>
          <w:vertAlign w:val="subscript"/>
        </w:rPr>
        <w:t>t</w:t>
      </w:r>
      <w:r w:rsidRPr="00A24F32">
        <w:rPr>
          <w:rFonts w:ascii="Arial" w:hAnsi="Arial" w:cs="Arial"/>
          <w:sz w:val="20"/>
          <w:szCs w:val="20"/>
        </w:rPr>
        <w:t xml:space="preserve"> + h</w:t>
      </w:r>
      <w:r w:rsidRPr="00A24F32">
        <w:rPr>
          <w:rFonts w:ascii="Arial" w:hAnsi="Arial" w:cs="Arial"/>
          <w:sz w:val="20"/>
          <w:szCs w:val="20"/>
          <w:vertAlign w:val="subscript"/>
        </w:rPr>
        <w:t>5</w:t>
      </w:r>
      <w:r w:rsidRPr="00A24F32">
        <w:rPr>
          <w:rFonts w:ascii="Arial" w:hAnsi="Arial" w:cs="Arial"/>
          <w:sz w:val="20"/>
          <w:szCs w:val="20"/>
        </w:rPr>
        <w:t>PE</w:t>
      </w:r>
      <w:r w:rsidRPr="00A24F32">
        <w:rPr>
          <w:rFonts w:ascii="Arial" w:hAnsi="Arial" w:cs="Arial"/>
          <w:sz w:val="20"/>
          <w:szCs w:val="20"/>
          <w:vertAlign w:val="subscript"/>
        </w:rPr>
        <w:t>t</w:t>
      </w:r>
      <w:r w:rsidRPr="00A24F32">
        <w:rPr>
          <w:rFonts w:ascii="Arial" w:hAnsi="Arial" w:cs="Arial"/>
          <w:sz w:val="20"/>
          <w:szCs w:val="20"/>
        </w:rPr>
        <w:t xml:space="preserve"> + </w:t>
      </w:r>
      <w:r w:rsidR="005C7823">
        <w:rPr>
          <w:rFonts w:ascii="Arial" w:hAnsi="Arial" w:cs="Arial"/>
          <w:sz w:val="20"/>
          <w:szCs w:val="20"/>
        </w:rPr>
        <w:br/>
      </w:r>
      <w:r w:rsidRPr="00A24F32">
        <w:rPr>
          <w:rFonts w:ascii="Arial" w:hAnsi="Arial" w:cs="Arial"/>
          <w:sz w:val="20"/>
          <w:szCs w:val="20"/>
        </w:rPr>
        <w:t>h</w:t>
      </w:r>
      <w:r w:rsidRPr="00A24F32">
        <w:rPr>
          <w:rFonts w:ascii="Arial" w:hAnsi="Arial" w:cs="Arial"/>
          <w:sz w:val="20"/>
          <w:szCs w:val="20"/>
          <w:vertAlign w:val="subscript"/>
        </w:rPr>
        <w:t>6</w:t>
      </w:r>
      <w:r w:rsidRPr="00A24F32">
        <w:rPr>
          <w:rFonts w:ascii="Arial" w:hAnsi="Arial" w:cs="Arial"/>
          <w:sz w:val="20"/>
          <w:szCs w:val="20"/>
        </w:rPr>
        <w:t>XKIAS</w:t>
      </w:r>
      <w:r w:rsidRPr="00A24F32">
        <w:rPr>
          <w:rFonts w:ascii="Arial" w:hAnsi="Arial" w:cs="Arial"/>
          <w:sz w:val="20"/>
          <w:szCs w:val="20"/>
          <w:vertAlign w:val="subscript"/>
        </w:rPr>
        <w:t>t-1</w:t>
      </w:r>
      <w:r w:rsidRPr="00A24F32">
        <w:rPr>
          <w:rFonts w:ascii="Arial" w:hAnsi="Arial" w:cs="Arial"/>
          <w:sz w:val="20"/>
          <w:szCs w:val="20"/>
        </w:rPr>
        <w:t xml:space="preserve"> + u</w:t>
      </w:r>
      <w:r w:rsidRPr="00A24F32">
        <w:rPr>
          <w:rFonts w:ascii="Arial" w:hAnsi="Arial" w:cs="Arial"/>
          <w:sz w:val="20"/>
          <w:szCs w:val="20"/>
          <w:vertAlign w:val="subscript"/>
        </w:rPr>
        <w:t>8</w:t>
      </w:r>
      <w:r w:rsidR="00C77A12">
        <w:rPr>
          <w:rFonts w:ascii="Arial" w:hAnsi="Arial" w:cs="Arial"/>
          <w:sz w:val="20"/>
          <w:szCs w:val="20"/>
        </w:rPr>
        <w:tab/>
      </w:r>
      <w:r w:rsidRPr="00A24F32">
        <w:rPr>
          <w:rFonts w:ascii="Arial" w:hAnsi="Arial" w:cs="Arial"/>
          <w:sz w:val="20"/>
          <w:szCs w:val="20"/>
        </w:rPr>
        <w:t>(13)</w:t>
      </w:r>
    </w:p>
    <w:p w:rsidR="00962361" w:rsidRDefault="00846325" w:rsidP="001B2E8D">
      <w:pPr>
        <w:pStyle w:val="ListParagraph"/>
        <w:autoSpaceDE w:val="0"/>
        <w:autoSpaceDN w:val="0"/>
        <w:adjustRightInd w:val="0"/>
        <w:spacing w:line="252" w:lineRule="auto"/>
        <w:ind w:left="0"/>
        <w:rPr>
          <w:rFonts w:ascii="Arial" w:hAnsi="Arial" w:cs="Arial"/>
          <w:sz w:val="20"/>
          <w:szCs w:val="20"/>
        </w:rPr>
      </w:pPr>
      <w:r w:rsidRPr="00A24F32">
        <w:rPr>
          <w:rFonts w:ascii="Arial" w:hAnsi="Arial" w:cs="Arial"/>
          <w:sz w:val="20"/>
          <w:szCs w:val="20"/>
        </w:rPr>
        <w:lastRenderedPageBreak/>
        <w:t xml:space="preserve">Tanda parameter yang diharapkan: </w:t>
      </w:r>
    </w:p>
    <w:p w:rsidR="00846325" w:rsidRPr="00A24F32" w:rsidRDefault="00846325" w:rsidP="001B2E8D">
      <w:pPr>
        <w:pStyle w:val="ListParagraph"/>
        <w:autoSpaceDE w:val="0"/>
        <w:autoSpaceDN w:val="0"/>
        <w:adjustRightInd w:val="0"/>
        <w:spacing w:after="120" w:line="252" w:lineRule="auto"/>
        <w:ind w:left="0"/>
        <w:rPr>
          <w:rFonts w:ascii="Arial" w:hAnsi="Arial" w:cs="Arial"/>
          <w:sz w:val="20"/>
          <w:szCs w:val="20"/>
        </w:rPr>
      </w:pPr>
      <w:r w:rsidRPr="00A24F32">
        <w:rPr>
          <w:rFonts w:ascii="Arial" w:hAnsi="Arial" w:cs="Arial"/>
          <w:sz w:val="20"/>
          <w:szCs w:val="20"/>
        </w:rPr>
        <w:t>h</w:t>
      </w:r>
      <w:r w:rsidRPr="00A24F32">
        <w:rPr>
          <w:rFonts w:ascii="Arial" w:hAnsi="Arial" w:cs="Arial"/>
          <w:sz w:val="20"/>
          <w:szCs w:val="20"/>
          <w:vertAlign w:val="subscript"/>
        </w:rPr>
        <w:t>1</w:t>
      </w:r>
      <w:r w:rsidRPr="00A24F32">
        <w:rPr>
          <w:rFonts w:ascii="Arial" w:hAnsi="Arial" w:cs="Arial"/>
          <w:sz w:val="20"/>
          <w:szCs w:val="20"/>
        </w:rPr>
        <w:t>, h</w:t>
      </w:r>
      <w:r w:rsidRPr="00A24F32">
        <w:rPr>
          <w:rFonts w:ascii="Arial" w:hAnsi="Arial" w:cs="Arial"/>
          <w:sz w:val="20"/>
          <w:szCs w:val="20"/>
          <w:vertAlign w:val="subscript"/>
        </w:rPr>
        <w:t>2</w:t>
      </w:r>
      <w:r w:rsidRPr="00A24F32">
        <w:rPr>
          <w:rFonts w:ascii="Arial" w:hAnsi="Arial" w:cs="Arial"/>
          <w:sz w:val="20"/>
          <w:szCs w:val="20"/>
        </w:rPr>
        <w:t>, h</w:t>
      </w:r>
      <w:r w:rsidRPr="00A24F32">
        <w:rPr>
          <w:rFonts w:ascii="Arial" w:hAnsi="Arial" w:cs="Arial"/>
          <w:sz w:val="20"/>
          <w:szCs w:val="20"/>
          <w:vertAlign w:val="subscript"/>
        </w:rPr>
        <w:t>3</w:t>
      </w:r>
      <w:r w:rsidR="00235A93">
        <w:rPr>
          <w:rFonts w:ascii="Arial" w:hAnsi="Arial" w:cs="Arial"/>
          <w:sz w:val="20"/>
          <w:szCs w:val="20"/>
        </w:rPr>
        <w:t xml:space="preserve"> &gt;</w:t>
      </w:r>
      <w:r w:rsidRPr="00A24F32">
        <w:rPr>
          <w:rFonts w:ascii="Arial" w:hAnsi="Arial" w:cs="Arial"/>
          <w:sz w:val="20"/>
          <w:szCs w:val="20"/>
        </w:rPr>
        <w:t>0;</w:t>
      </w:r>
      <w:r w:rsidR="00C404E1">
        <w:rPr>
          <w:rFonts w:ascii="Arial" w:hAnsi="Arial" w:cs="Arial"/>
          <w:sz w:val="20"/>
          <w:szCs w:val="20"/>
        </w:rPr>
        <w:t xml:space="preserve"> </w:t>
      </w:r>
      <w:r w:rsidRPr="00A24F32">
        <w:rPr>
          <w:rFonts w:ascii="Arial" w:hAnsi="Arial" w:cs="Arial"/>
          <w:sz w:val="20"/>
          <w:szCs w:val="20"/>
        </w:rPr>
        <w:t>h</w:t>
      </w:r>
      <w:r w:rsidRPr="00A24F32">
        <w:rPr>
          <w:rFonts w:ascii="Arial" w:hAnsi="Arial" w:cs="Arial"/>
          <w:sz w:val="20"/>
          <w:szCs w:val="20"/>
          <w:vertAlign w:val="subscript"/>
        </w:rPr>
        <w:t>4</w:t>
      </w:r>
      <w:r w:rsidRPr="00A24F32">
        <w:rPr>
          <w:rFonts w:ascii="Arial" w:hAnsi="Arial" w:cs="Arial"/>
          <w:sz w:val="20"/>
          <w:szCs w:val="20"/>
        </w:rPr>
        <w:t>, h</w:t>
      </w:r>
      <w:r w:rsidRPr="00A24F32">
        <w:rPr>
          <w:rFonts w:ascii="Arial" w:hAnsi="Arial" w:cs="Arial"/>
          <w:sz w:val="20"/>
          <w:szCs w:val="20"/>
          <w:vertAlign w:val="subscript"/>
        </w:rPr>
        <w:t>5</w:t>
      </w:r>
      <w:r w:rsidRPr="00A24F32">
        <w:rPr>
          <w:rFonts w:ascii="Arial" w:hAnsi="Arial" w:cs="Arial"/>
          <w:sz w:val="20"/>
          <w:szCs w:val="20"/>
        </w:rPr>
        <w:t xml:space="preserve"> &lt; 0;</w:t>
      </w:r>
      <w:r w:rsidR="00C404E1">
        <w:rPr>
          <w:rFonts w:ascii="Arial" w:hAnsi="Arial" w:cs="Arial"/>
          <w:sz w:val="20"/>
          <w:szCs w:val="20"/>
        </w:rPr>
        <w:t xml:space="preserve"> </w:t>
      </w:r>
      <w:r w:rsidRPr="00A24F32">
        <w:rPr>
          <w:rFonts w:ascii="Arial" w:hAnsi="Arial" w:cs="Arial"/>
          <w:sz w:val="20"/>
          <w:szCs w:val="20"/>
        </w:rPr>
        <w:t>0 &lt; h</w:t>
      </w:r>
      <w:r w:rsidRPr="00A24F32">
        <w:rPr>
          <w:rFonts w:ascii="Arial" w:hAnsi="Arial" w:cs="Arial"/>
          <w:sz w:val="20"/>
          <w:szCs w:val="20"/>
          <w:vertAlign w:val="subscript"/>
        </w:rPr>
        <w:t xml:space="preserve">6 </w:t>
      </w:r>
      <w:r w:rsidRPr="00A24F32">
        <w:rPr>
          <w:rFonts w:ascii="Arial" w:hAnsi="Arial" w:cs="Arial"/>
          <w:sz w:val="20"/>
          <w:szCs w:val="20"/>
        </w:rPr>
        <w:t>&lt; 1</w:t>
      </w:r>
    </w:p>
    <w:p w:rsidR="00846325" w:rsidRPr="00A24F32" w:rsidRDefault="00846325" w:rsidP="001B2E8D">
      <w:pPr>
        <w:pStyle w:val="ListParagraph"/>
        <w:autoSpaceDE w:val="0"/>
        <w:autoSpaceDN w:val="0"/>
        <w:adjustRightInd w:val="0"/>
        <w:spacing w:before="80" w:after="120" w:line="252" w:lineRule="auto"/>
        <w:ind w:left="0"/>
        <w:rPr>
          <w:rFonts w:ascii="Arial" w:hAnsi="Arial" w:cs="Arial"/>
          <w:sz w:val="20"/>
          <w:szCs w:val="20"/>
        </w:rPr>
      </w:pPr>
      <w:r w:rsidRPr="00A24F32">
        <w:rPr>
          <w:rFonts w:ascii="Arial" w:hAnsi="Arial" w:cs="Arial"/>
          <w:sz w:val="20"/>
          <w:szCs w:val="20"/>
        </w:rPr>
        <w:t xml:space="preserve">Ekspor biji kakao Indonesia ke </w:t>
      </w:r>
      <w:r w:rsidR="000442CE">
        <w:rPr>
          <w:rFonts w:ascii="Arial" w:hAnsi="Arial" w:cs="Arial"/>
          <w:sz w:val="20"/>
          <w:szCs w:val="20"/>
        </w:rPr>
        <w:t>Singapura</w:t>
      </w:r>
      <w:r w:rsidRPr="00A24F32">
        <w:rPr>
          <w:rFonts w:ascii="Arial" w:hAnsi="Arial" w:cs="Arial"/>
          <w:sz w:val="20"/>
          <w:szCs w:val="20"/>
        </w:rPr>
        <w:t xml:space="preserve"> (XKISG</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XKISG</w:t>
      </w:r>
      <w:r w:rsidRPr="00A24F32">
        <w:rPr>
          <w:rFonts w:ascii="Arial" w:hAnsi="Arial" w:cs="Arial"/>
          <w:sz w:val="20"/>
          <w:szCs w:val="20"/>
          <w:vertAlign w:val="subscript"/>
        </w:rPr>
        <w:t>t</w:t>
      </w:r>
      <w:r w:rsidR="00C77A12">
        <w:rPr>
          <w:rFonts w:ascii="Arial" w:hAnsi="Arial" w:cs="Arial"/>
          <w:sz w:val="20"/>
          <w:szCs w:val="20"/>
        </w:rPr>
        <w:tab/>
      </w:r>
      <w:r w:rsidRPr="00A24F32">
        <w:rPr>
          <w:rFonts w:ascii="Arial" w:hAnsi="Arial" w:cs="Arial"/>
          <w:sz w:val="20"/>
          <w:szCs w:val="20"/>
        </w:rPr>
        <w:t>=</w:t>
      </w:r>
      <w:r w:rsidR="00C77A12">
        <w:rPr>
          <w:rFonts w:ascii="Arial" w:hAnsi="Arial" w:cs="Arial"/>
          <w:sz w:val="20"/>
          <w:szCs w:val="20"/>
        </w:rPr>
        <w:tab/>
      </w:r>
      <w:r w:rsidRPr="00A24F32">
        <w:rPr>
          <w:rFonts w:ascii="Arial" w:hAnsi="Arial" w:cs="Arial"/>
          <w:sz w:val="20"/>
          <w:szCs w:val="20"/>
        </w:rPr>
        <w:t>i</w:t>
      </w:r>
      <w:r w:rsidRPr="00A24F32">
        <w:rPr>
          <w:rFonts w:ascii="Arial" w:hAnsi="Arial" w:cs="Arial"/>
          <w:sz w:val="20"/>
          <w:szCs w:val="20"/>
          <w:vertAlign w:val="subscript"/>
        </w:rPr>
        <w:t>0</w:t>
      </w:r>
      <w:r w:rsidRPr="00A24F32">
        <w:rPr>
          <w:rFonts w:ascii="Arial" w:hAnsi="Arial" w:cs="Arial"/>
          <w:sz w:val="20"/>
          <w:szCs w:val="20"/>
        </w:rPr>
        <w:t xml:space="preserve"> + i</w:t>
      </w:r>
      <w:r w:rsidRPr="00A24F32">
        <w:rPr>
          <w:rFonts w:ascii="Arial" w:hAnsi="Arial" w:cs="Arial"/>
          <w:sz w:val="20"/>
          <w:szCs w:val="20"/>
          <w:vertAlign w:val="subscript"/>
        </w:rPr>
        <w:t>1</w:t>
      </w:r>
      <w:r w:rsidRPr="00A24F32">
        <w:rPr>
          <w:rFonts w:ascii="Arial" w:hAnsi="Arial" w:cs="Arial"/>
          <w:sz w:val="20"/>
          <w:szCs w:val="20"/>
        </w:rPr>
        <w:t>HKW</w:t>
      </w:r>
      <w:r w:rsidRPr="00A24F32">
        <w:rPr>
          <w:rFonts w:ascii="Arial" w:hAnsi="Arial" w:cs="Arial"/>
          <w:sz w:val="20"/>
          <w:szCs w:val="20"/>
          <w:vertAlign w:val="subscript"/>
        </w:rPr>
        <w:t>t</w:t>
      </w:r>
      <w:r w:rsidRPr="00A24F32">
        <w:rPr>
          <w:rFonts w:ascii="Arial" w:hAnsi="Arial" w:cs="Arial"/>
          <w:sz w:val="20"/>
          <w:szCs w:val="20"/>
        </w:rPr>
        <w:t xml:space="preserve"> + i</w:t>
      </w:r>
      <w:r w:rsidRPr="00A24F32">
        <w:rPr>
          <w:rFonts w:ascii="Arial" w:hAnsi="Arial" w:cs="Arial"/>
          <w:sz w:val="20"/>
          <w:szCs w:val="20"/>
          <w:vertAlign w:val="subscript"/>
        </w:rPr>
        <w:t>2</w:t>
      </w:r>
      <w:r w:rsidRPr="00A24F32">
        <w:rPr>
          <w:rFonts w:ascii="Arial" w:hAnsi="Arial" w:cs="Arial"/>
          <w:sz w:val="20"/>
          <w:szCs w:val="20"/>
        </w:rPr>
        <w:t>(QKI</w:t>
      </w:r>
      <w:r w:rsidRPr="00A24F32">
        <w:rPr>
          <w:rFonts w:ascii="Arial" w:hAnsi="Arial" w:cs="Arial"/>
          <w:sz w:val="20"/>
          <w:szCs w:val="20"/>
          <w:vertAlign w:val="subscript"/>
        </w:rPr>
        <w:t>t</w:t>
      </w:r>
      <w:r w:rsidRPr="00A24F32">
        <w:rPr>
          <w:rFonts w:ascii="Arial" w:hAnsi="Arial" w:cs="Arial"/>
          <w:sz w:val="20"/>
          <w:szCs w:val="20"/>
        </w:rPr>
        <w:t>-QKI</w:t>
      </w:r>
      <w:r w:rsidRPr="00A24F32">
        <w:rPr>
          <w:rFonts w:ascii="Arial" w:hAnsi="Arial" w:cs="Arial"/>
          <w:sz w:val="20"/>
          <w:szCs w:val="20"/>
          <w:vertAlign w:val="subscript"/>
        </w:rPr>
        <w:t>t-1</w:t>
      </w:r>
      <w:r w:rsidRPr="00A24F32">
        <w:rPr>
          <w:rFonts w:ascii="Arial" w:hAnsi="Arial" w:cs="Arial"/>
          <w:sz w:val="20"/>
          <w:szCs w:val="20"/>
        </w:rPr>
        <w:t xml:space="preserve">) + </w:t>
      </w:r>
      <w:r w:rsidR="005C7823">
        <w:rPr>
          <w:rFonts w:ascii="Arial" w:hAnsi="Arial" w:cs="Arial"/>
          <w:sz w:val="20"/>
          <w:szCs w:val="20"/>
        </w:rPr>
        <w:br/>
      </w:r>
      <w:r w:rsidRPr="00A24F32">
        <w:rPr>
          <w:rFonts w:ascii="Arial" w:hAnsi="Arial" w:cs="Arial"/>
          <w:sz w:val="20"/>
          <w:szCs w:val="20"/>
        </w:rPr>
        <w:t>i</w:t>
      </w:r>
      <w:r w:rsidRPr="00A24F32">
        <w:rPr>
          <w:rFonts w:ascii="Arial" w:hAnsi="Arial" w:cs="Arial"/>
          <w:sz w:val="20"/>
          <w:szCs w:val="20"/>
          <w:vertAlign w:val="subscript"/>
        </w:rPr>
        <w:t>3</w:t>
      </w:r>
      <w:r w:rsidRPr="00A24F32">
        <w:rPr>
          <w:rFonts w:ascii="Arial" w:hAnsi="Arial" w:cs="Arial"/>
          <w:sz w:val="20"/>
          <w:szCs w:val="20"/>
        </w:rPr>
        <w:t>(NTR</w:t>
      </w:r>
      <w:r w:rsidRPr="00A24F32">
        <w:rPr>
          <w:rFonts w:ascii="Arial" w:hAnsi="Arial" w:cs="Arial"/>
          <w:sz w:val="20"/>
          <w:szCs w:val="20"/>
          <w:vertAlign w:val="subscript"/>
        </w:rPr>
        <w:t>t</w:t>
      </w:r>
      <w:r w:rsidRPr="00A24F32">
        <w:rPr>
          <w:rFonts w:ascii="Arial" w:hAnsi="Arial" w:cs="Arial"/>
          <w:sz w:val="20"/>
          <w:szCs w:val="20"/>
        </w:rPr>
        <w:t>-NTR</w:t>
      </w:r>
      <w:r w:rsidRPr="00A24F32">
        <w:rPr>
          <w:rFonts w:ascii="Arial" w:hAnsi="Arial" w:cs="Arial"/>
          <w:sz w:val="20"/>
          <w:szCs w:val="20"/>
          <w:vertAlign w:val="subscript"/>
        </w:rPr>
        <w:t>t-1</w:t>
      </w:r>
      <w:r w:rsidRPr="00A24F32">
        <w:rPr>
          <w:rFonts w:ascii="Arial" w:hAnsi="Arial" w:cs="Arial"/>
          <w:sz w:val="20"/>
          <w:szCs w:val="20"/>
        </w:rPr>
        <w:t>) + i</w:t>
      </w:r>
      <w:r w:rsidRPr="00A24F32">
        <w:rPr>
          <w:rFonts w:ascii="Arial" w:hAnsi="Arial" w:cs="Arial"/>
          <w:sz w:val="20"/>
          <w:szCs w:val="20"/>
          <w:vertAlign w:val="subscript"/>
        </w:rPr>
        <w:t>4</w:t>
      </w:r>
      <w:r w:rsidRPr="00A24F32">
        <w:rPr>
          <w:rFonts w:ascii="Arial" w:hAnsi="Arial" w:cs="Arial"/>
          <w:sz w:val="20"/>
          <w:szCs w:val="20"/>
        </w:rPr>
        <w:t>PE</w:t>
      </w:r>
      <w:r w:rsidRPr="00A24F32">
        <w:rPr>
          <w:rFonts w:ascii="Arial" w:hAnsi="Arial" w:cs="Arial"/>
          <w:sz w:val="20"/>
          <w:szCs w:val="20"/>
          <w:vertAlign w:val="subscript"/>
        </w:rPr>
        <w:t>t</w:t>
      </w:r>
      <w:r w:rsidRPr="00A24F32">
        <w:rPr>
          <w:rFonts w:ascii="Arial" w:hAnsi="Arial" w:cs="Arial"/>
          <w:sz w:val="20"/>
          <w:szCs w:val="20"/>
        </w:rPr>
        <w:t xml:space="preserve"> + </w:t>
      </w:r>
      <w:r w:rsidR="005C7823">
        <w:rPr>
          <w:rFonts w:ascii="Arial" w:hAnsi="Arial" w:cs="Arial"/>
          <w:sz w:val="20"/>
          <w:szCs w:val="20"/>
        </w:rPr>
        <w:br/>
      </w:r>
      <w:r w:rsidRPr="00A24F32">
        <w:rPr>
          <w:rFonts w:ascii="Arial" w:hAnsi="Arial" w:cs="Arial"/>
          <w:sz w:val="20"/>
          <w:szCs w:val="20"/>
        </w:rPr>
        <w:t>i</w:t>
      </w:r>
      <w:r w:rsidRPr="00A24F32">
        <w:rPr>
          <w:rFonts w:ascii="Arial" w:hAnsi="Arial" w:cs="Arial"/>
          <w:sz w:val="20"/>
          <w:szCs w:val="20"/>
          <w:vertAlign w:val="subscript"/>
        </w:rPr>
        <w:t>5</w:t>
      </w:r>
      <w:r w:rsidRPr="00A24F32">
        <w:rPr>
          <w:rFonts w:ascii="Arial" w:hAnsi="Arial" w:cs="Arial"/>
          <w:sz w:val="20"/>
          <w:szCs w:val="20"/>
        </w:rPr>
        <w:t>XKISG</w:t>
      </w:r>
      <w:r w:rsidRPr="00A24F32">
        <w:rPr>
          <w:rFonts w:ascii="Arial" w:hAnsi="Arial" w:cs="Arial"/>
          <w:sz w:val="20"/>
          <w:szCs w:val="20"/>
          <w:vertAlign w:val="subscript"/>
        </w:rPr>
        <w:t>t-1</w:t>
      </w:r>
      <w:r w:rsidRPr="00A24F32">
        <w:rPr>
          <w:rFonts w:ascii="Arial" w:hAnsi="Arial" w:cs="Arial"/>
          <w:sz w:val="20"/>
          <w:szCs w:val="20"/>
        </w:rPr>
        <w:t xml:space="preserve"> + u</w:t>
      </w:r>
      <w:r w:rsidRPr="00A24F32">
        <w:rPr>
          <w:rFonts w:ascii="Arial" w:hAnsi="Arial" w:cs="Arial"/>
          <w:sz w:val="20"/>
          <w:szCs w:val="20"/>
          <w:vertAlign w:val="subscript"/>
        </w:rPr>
        <w:t>9</w:t>
      </w:r>
      <w:r w:rsidR="00C77A12">
        <w:rPr>
          <w:rFonts w:ascii="Arial" w:hAnsi="Arial" w:cs="Arial"/>
          <w:sz w:val="20"/>
          <w:szCs w:val="20"/>
        </w:rPr>
        <w:tab/>
      </w:r>
      <w:r w:rsidRPr="00A24F32">
        <w:rPr>
          <w:rFonts w:ascii="Arial" w:hAnsi="Arial" w:cs="Arial"/>
          <w:sz w:val="20"/>
          <w:szCs w:val="20"/>
        </w:rPr>
        <w:t>(14)</w:t>
      </w:r>
    </w:p>
    <w:p w:rsidR="00846325" w:rsidRPr="00A24F32" w:rsidRDefault="00846325" w:rsidP="001B2E8D">
      <w:pPr>
        <w:pStyle w:val="ListParagraph"/>
        <w:autoSpaceDE w:val="0"/>
        <w:autoSpaceDN w:val="0"/>
        <w:adjustRightInd w:val="0"/>
        <w:spacing w:after="120" w:line="252" w:lineRule="auto"/>
        <w:ind w:left="0"/>
        <w:rPr>
          <w:rFonts w:ascii="Arial" w:hAnsi="Arial" w:cs="Arial"/>
          <w:sz w:val="20"/>
          <w:szCs w:val="20"/>
        </w:rPr>
      </w:pPr>
      <w:r w:rsidRPr="00A24F32">
        <w:rPr>
          <w:rFonts w:ascii="Arial" w:hAnsi="Arial" w:cs="Arial"/>
          <w:sz w:val="20"/>
          <w:szCs w:val="20"/>
        </w:rPr>
        <w:t>Tanda parameter yang diharapkan: i</w:t>
      </w:r>
      <w:r w:rsidRPr="00A24F32">
        <w:rPr>
          <w:rFonts w:ascii="Arial" w:hAnsi="Arial" w:cs="Arial"/>
          <w:sz w:val="20"/>
          <w:szCs w:val="20"/>
          <w:vertAlign w:val="subscript"/>
        </w:rPr>
        <w:t>1</w:t>
      </w:r>
      <w:r w:rsidRPr="00A24F32">
        <w:rPr>
          <w:rFonts w:ascii="Arial" w:hAnsi="Arial" w:cs="Arial"/>
          <w:sz w:val="20"/>
          <w:szCs w:val="20"/>
        </w:rPr>
        <w:t>, i</w:t>
      </w:r>
      <w:r w:rsidRPr="00A24F32">
        <w:rPr>
          <w:rFonts w:ascii="Arial" w:hAnsi="Arial" w:cs="Arial"/>
          <w:sz w:val="20"/>
          <w:szCs w:val="20"/>
          <w:vertAlign w:val="subscript"/>
        </w:rPr>
        <w:t>2</w:t>
      </w:r>
      <w:r w:rsidRPr="00A24F32">
        <w:rPr>
          <w:rFonts w:ascii="Arial" w:hAnsi="Arial" w:cs="Arial"/>
          <w:sz w:val="20"/>
          <w:szCs w:val="20"/>
        </w:rPr>
        <w:t>, i</w:t>
      </w:r>
      <w:r w:rsidRPr="00A24F32">
        <w:rPr>
          <w:rFonts w:ascii="Arial" w:hAnsi="Arial" w:cs="Arial"/>
          <w:sz w:val="20"/>
          <w:szCs w:val="20"/>
          <w:vertAlign w:val="subscript"/>
        </w:rPr>
        <w:t>3</w:t>
      </w:r>
      <w:r w:rsidRPr="00A24F32">
        <w:rPr>
          <w:rFonts w:ascii="Arial" w:hAnsi="Arial" w:cs="Arial"/>
          <w:sz w:val="20"/>
          <w:szCs w:val="20"/>
        </w:rPr>
        <w:t xml:space="preserve"> &gt; 0;</w:t>
      </w:r>
      <w:r w:rsidR="00235A93">
        <w:rPr>
          <w:rFonts w:ascii="Arial" w:hAnsi="Arial" w:cs="Arial"/>
          <w:sz w:val="20"/>
          <w:szCs w:val="20"/>
        </w:rPr>
        <w:br/>
      </w:r>
      <w:r w:rsidRPr="00A24F32">
        <w:rPr>
          <w:rFonts w:ascii="Arial" w:hAnsi="Arial" w:cs="Arial"/>
          <w:sz w:val="20"/>
          <w:szCs w:val="20"/>
        </w:rPr>
        <w:t>i</w:t>
      </w:r>
      <w:r w:rsidRPr="00A24F32">
        <w:rPr>
          <w:rFonts w:ascii="Arial" w:hAnsi="Arial" w:cs="Arial"/>
          <w:sz w:val="20"/>
          <w:szCs w:val="20"/>
          <w:vertAlign w:val="subscript"/>
        </w:rPr>
        <w:t>4</w:t>
      </w:r>
      <w:r w:rsidRPr="00A24F32">
        <w:rPr>
          <w:rFonts w:ascii="Arial" w:hAnsi="Arial" w:cs="Arial"/>
          <w:sz w:val="20"/>
          <w:szCs w:val="20"/>
        </w:rPr>
        <w:t xml:space="preserve"> &lt; 0;</w:t>
      </w:r>
      <w:r w:rsidR="00C404E1">
        <w:rPr>
          <w:rFonts w:ascii="Arial" w:hAnsi="Arial" w:cs="Arial"/>
          <w:sz w:val="20"/>
          <w:szCs w:val="20"/>
        </w:rPr>
        <w:t xml:space="preserve"> </w:t>
      </w:r>
      <w:r w:rsidRPr="00A24F32">
        <w:rPr>
          <w:rFonts w:ascii="Arial" w:hAnsi="Arial" w:cs="Arial"/>
          <w:sz w:val="20"/>
          <w:szCs w:val="20"/>
        </w:rPr>
        <w:t>0 &lt; i</w:t>
      </w:r>
      <w:r w:rsidRPr="00A24F32">
        <w:rPr>
          <w:rFonts w:ascii="Arial" w:hAnsi="Arial" w:cs="Arial"/>
          <w:sz w:val="20"/>
          <w:szCs w:val="20"/>
          <w:vertAlign w:val="subscript"/>
        </w:rPr>
        <w:t xml:space="preserve">5 </w:t>
      </w:r>
      <w:r w:rsidRPr="00A24F32">
        <w:rPr>
          <w:rFonts w:ascii="Arial" w:hAnsi="Arial" w:cs="Arial"/>
          <w:sz w:val="20"/>
          <w:szCs w:val="20"/>
        </w:rPr>
        <w:t>&lt; 1</w:t>
      </w:r>
    </w:p>
    <w:p w:rsidR="00846325" w:rsidRPr="00A24F32" w:rsidRDefault="00846325" w:rsidP="001B2E8D">
      <w:pPr>
        <w:pStyle w:val="ListParagraph"/>
        <w:autoSpaceDE w:val="0"/>
        <w:autoSpaceDN w:val="0"/>
        <w:adjustRightInd w:val="0"/>
        <w:spacing w:before="80" w:after="120" w:line="252" w:lineRule="auto"/>
        <w:ind w:left="340" w:hanging="340"/>
        <w:rPr>
          <w:rFonts w:ascii="Arial" w:hAnsi="Arial" w:cs="Arial"/>
          <w:sz w:val="20"/>
          <w:szCs w:val="20"/>
        </w:rPr>
      </w:pPr>
      <w:r w:rsidRPr="00A24F32">
        <w:rPr>
          <w:rFonts w:ascii="Arial" w:hAnsi="Arial" w:cs="Arial"/>
          <w:sz w:val="20"/>
          <w:szCs w:val="20"/>
        </w:rPr>
        <w:t>Total ekspor biji kakao Indonesia (XKI</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XKI</w:t>
      </w:r>
      <w:r w:rsidRPr="00A24F32">
        <w:rPr>
          <w:rFonts w:ascii="Arial" w:hAnsi="Arial" w:cs="Arial"/>
          <w:sz w:val="20"/>
          <w:szCs w:val="20"/>
          <w:vertAlign w:val="subscript"/>
        </w:rPr>
        <w:t>t</w:t>
      </w:r>
      <w:r w:rsidR="00C77A12">
        <w:rPr>
          <w:rFonts w:ascii="Arial" w:hAnsi="Arial" w:cs="Arial"/>
          <w:sz w:val="20"/>
          <w:szCs w:val="20"/>
        </w:rPr>
        <w:tab/>
      </w:r>
      <w:r w:rsidRPr="00A24F32">
        <w:rPr>
          <w:rFonts w:ascii="Arial" w:hAnsi="Arial" w:cs="Arial"/>
          <w:sz w:val="20"/>
          <w:szCs w:val="20"/>
        </w:rPr>
        <w:t>=</w:t>
      </w:r>
      <w:r w:rsidR="00C77A12">
        <w:rPr>
          <w:rFonts w:ascii="Arial" w:hAnsi="Arial" w:cs="Arial"/>
          <w:sz w:val="20"/>
          <w:szCs w:val="20"/>
        </w:rPr>
        <w:tab/>
      </w:r>
      <w:r w:rsidRPr="00A24F32">
        <w:rPr>
          <w:rFonts w:ascii="Arial" w:hAnsi="Arial" w:cs="Arial"/>
          <w:sz w:val="20"/>
          <w:szCs w:val="20"/>
        </w:rPr>
        <w:t>XKIMS</w:t>
      </w:r>
      <w:r w:rsidRPr="00A24F32">
        <w:rPr>
          <w:rFonts w:ascii="Arial" w:hAnsi="Arial" w:cs="Arial"/>
          <w:sz w:val="20"/>
          <w:szCs w:val="20"/>
          <w:vertAlign w:val="subscript"/>
        </w:rPr>
        <w:t xml:space="preserve">t </w:t>
      </w:r>
      <w:r w:rsidRPr="00A24F32">
        <w:rPr>
          <w:rFonts w:ascii="Arial" w:hAnsi="Arial" w:cs="Arial"/>
          <w:sz w:val="20"/>
          <w:szCs w:val="20"/>
        </w:rPr>
        <w:t>+ XKIAS</w:t>
      </w:r>
      <w:r w:rsidRPr="00A24F32">
        <w:rPr>
          <w:rFonts w:ascii="Arial" w:hAnsi="Arial" w:cs="Arial"/>
          <w:sz w:val="20"/>
          <w:szCs w:val="20"/>
          <w:vertAlign w:val="subscript"/>
        </w:rPr>
        <w:t>t</w:t>
      </w:r>
      <w:r w:rsidR="00C404E1">
        <w:rPr>
          <w:rFonts w:ascii="Arial" w:hAnsi="Arial" w:cs="Arial"/>
          <w:sz w:val="20"/>
          <w:szCs w:val="20"/>
          <w:vertAlign w:val="subscript"/>
        </w:rPr>
        <w:t xml:space="preserve"> </w:t>
      </w:r>
      <w:r w:rsidRPr="00A24F32">
        <w:rPr>
          <w:rFonts w:ascii="Arial" w:hAnsi="Arial" w:cs="Arial"/>
          <w:sz w:val="20"/>
          <w:szCs w:val="20"/>
        </w:rPr>
        <w:t>+ XKISG</w:t>
      </w:r>
      <w:r w:rsidRPr="00A24F32">
        <w:rPr>
          <w:rFonts w:ascii="Arial" w:hAnsi="Arial" w:cs="Arial"/>
          <w:sz w:val="20"/>
          <w:szCs w:val="20"/>
          <w:vertAlign w:val="subscript"/>
        </w:rPr>
        <w:t>t</w:t>
      </w:r>
      <w:r w:rsidRPr="00A24F32">
        <w:rPr>
          <w:rFonts w:ascii="Arial" w:hAnsi="Arial" w:cs="Arial"/>
          <w:sz w:val="20"/>
          <w:szCs w:val="20"/>
        </w:rPr>
        <w:t xml:space="preserve"> + </w:t>
      </w:r>
      <w:r w:rsidR="005C7823">
        <w:rPr>
          <w:rFonts w:ascii="Arial" w:hAnsi="Arial" w:cs="Arial"/>
          <w:sz w:val="20"/>
          <w:szCs w:val="20"/>
        </w:rPr>
        <w:br/>
      </w:r>
      <w:r w:rsidRPr="00A24F32">
        <w:rPr>
          <w:rFonts w:ascii="Arial" w:hAnsi="Arial" w:cs="Arial"/>
          <w:sz w:val="20"/>
          <w:szCs w:val="20"/>
        </w:rPr>
        <w:t>XKIRW</w:t>
      </w:r>
      <w:r w:rsidRPr="00A24F32">
        <w:rPr>
          <w:rFonts w:ascii="Arial" w:hAnsi="Arial" w:cs="Arial"/>
          <w:sz w:val="20"/>
          <w:szCs w:val="20"/>
          <w:vertAlign w:val="subscript"/>
        </w:rPr>
        <w:t>t</w:t>
      </w:r>
      <w:r w:rsidR="00C77A12">
        <w:rPr>
          <w:rFonts w:ascii="Arial" w:hAnsi="Arial" w:cs="Arial"/>
          <w:sz w:val="20"/>
          <w:szCs w:val="20"/>
        </w:rPr>
        <w:tab/>
      </w:r>
      <w:r w:rsidRPr="00A24F32">
        <w:rPr>
          <w:rFonts w:ascii="Arial" w:hAnsi="Arial" w:cs="Arial"/>
          <w:sz w:val="20"/>
          <w:szCs w:val="20"/>
        </w:rPr>
        <w:t>(15)</w:t>
      </w:r>
    </w:p>
    <w:p w:rsidR="00846325" w:rsidRPr="00A24F32" w:rsidRDefault="00846325" w:rsidP="001B2E8D">
      <w:pPr>
        <w:pStyle w:val="ListParagraph"/>
        <w:autoSpaceDE w:val="0"/>
        <w:autoSpaceDN w:val="0"/>
        <w:adjustRightInd w:val="0"/>
        <w:spacing w:before="80" w:after="120" w:line="252" w:lineRule="auto"/>
        <w:ind w:left="340" w:hanging="340"/>
        <w:rPr>
          <w:rFonts w:ascii="Arial" w:hAnsi="Arial" w:cs="Arial"/>
          <w:sz w:val="20"/>
          <w:szCs w:val="20"/>
        </w:rPr>
      </w:pPr>
      <w:r w:rsidRPr="00A24F32">
        <w:rPr>
          <w:rFonts w:ascii="Arial" w:hAnsi="Arial" w:cs="Arial"/>
          <w:sz w:val="20"/>
          <w:szCs w:val="20"/>
        </w:rPr>
        <w:t>Total impor biji kakao Indonesia (MKI</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MKI</w:t>
      </w:r>
      <w:r w:rsidRPr="00A24F32">
        <w:rPr>
          <w:rFonts w:ascii="Arial" w:hAnsi="Arial" w:cs="Arial"/>
          <w:sz w:val="20"/>
          <w:szCs w:val="20"/>
          <w:vertAlign w:val="subscript"/>
        </w:rPr>
        <w:t>t</w:t>
      </w:r>
      <w:r w:rsidR="00C77A12">
        <w:rPr>
          <w:rFonts w:ascii="Arial" w:hAnsi="Arial" w:cs="Arial"/>
          <w:sz w:val="20"/>
          <w:szCs w:val="20"/>
        </w:rPr>
        <w:tab/>
      </w:r>
      <w:r w:rsidRPr="00A24F32">
        <w:rPr>
          <w:rFonts w:ascii="Arial" w:hAnsi="Arial" w:cs="Arial"/>
          <w:sz w:val="20"/>
          <w:szCs w:val="20"/>
        </w:rPr>
        <w:t>=</w:t>
      </w:r>
      <w:r w:rsidR="00C77A12">
        <w:rPr>
          <w:rFonts w:ascii="Arial" w:hAnsi="Arial" w:cs="Arial"/>
          <w:sz w:val="20"/>
          <w:szCs w:val="20"/>
        </w:rPr>
        <w:tab/>
      </w:r>
      <w:r w:rsidRPr="00A24F32">
        <w:rPr>
          <w:rFonts w:ascii="Arial" w:hAnsi="Arial" w:cs="Arial"/>
          <w:sz w:val="20"/>
          <w:szCs w:val="20"/>
        </w:rPr>
        <w:t>j</w:t>
      </w:r>
      <w:r w:rsidRPr="00A24F32">
        <w:rPr>
          <w:rFonts w:ascii="Arial" w:hAnsi="Arial" w:cs="Arial"/>
          <w:sz w:val="20"/>
          <w:szCs w:val="20"/>
          <w:vertAlign w:val="subscript"/>
        </w:rPr>
        <w:t xml:space="preserve">0 </w:t>
      </w:r>
      <w:r w:rsidRPr="00A24F32">
        <w:rPr>
          <w:rFonts w:ascii="Arial" w:hAnsi="Arial" w:cs="Arial"/>
          <w:sz w:val="20"/>
          <w:szCs w:val="20"/>
        </w:rPr>
        <w:t>+ j</w:t>
      </w:r>
      <w:r w:rsidRPr="00A24F32">
        <w:rPr>
          <w:rFonts w:ascii="Arial" w:hAnsi="Arial" w:cs="Arial"/>
          <w:sz w:val="20"/>
          <w:szCs w:val="20"/>
          <w:vertAlign w:val="subscript"/>
        </w:rPr>
        <w:t>1</w:t>
      </w:r>
      <w:r w:rsidRPr="00A24F32">
        <w:rPr>
          <w:rFonts w:ascii="Arial" w:hAnsi="Arial" w:cs="Arial"/>
          <w:sz w:val="20"/>
          <w:szCs w:val="20"/>
        </w:rPr>
        <w:t>HKW</w:t>
      </w:r>
      <w:r w:rsidRPr="00A24F32">
        <w:rPr>
          <w:rFonts w:ascii="Arial" w:hAnsi="Arial" w:cs="Arial"/>
          <w:sz w:val="20"/>
          <w:szCs w:val="20"/>
          <w:vertAlign w:val="subscript"/>
        </w:rPr>
        <w:t>t-1</w:t>
      </w:r>
      <w:r w:rsidRPr="00A24F32">
        <w:rPr>
          <w:rFonts w:ascii="Arial" w:hAnsi="Arial" w:cs="Arial"/>
          <w:sz w:val="20"/>
          <w:szCs w:val="20"/>
        </w:rPr>
        <w:t xml:space="preserve"> + j</w:t>
      </w:r>
      <w:r w:rsidRPr="00A24F32">
        <w:rPr>
          <w:rFonts w:ascii="Arial" w:hAnsi="Arial" w:cs="Arial"/>
          <w:sz w:val="20"/>
          <w:szCs w:val="20"/>
          <w:vertAlign w:val="subscript"/>
        </w:rPr>
        <w:t>2</w:t>
      </w:r>
      <w:r w:rsidRPr="00A24F32">
        <w:rPr>
          <w:rFonts w:ascii="Arial" w:hAnsi="Arial" w:cs="Arial"/>
          <w:sz w:val="20"/>
          <w:szCs w:val="20"/>
        </w:rPr>
        <w:t>DKI</w:t>
      </w:r>
      <w:r w:rsidRPr="00A24F32">
        <w:rPr>
          <w:rFonts w:ascii="Arial" w:hAnsi="Arial" w:cs="Arial"/>
          <w:sz w:val="20"/>
          <w:szCs w:val="20"/>
          <w:vertAlign w:val="subscript"/>
        </w:rPr>
        <w:t>t</w:t>
      </w:r>
      <w:r w:rsidRPr="00A24F32">
        <w:rPr>
          <w:rFonts w:ascii="Arial" w:hAnsi="Arial" w:cs="Arial"/>
          <w:sz w:val="20"/>
          <w:szCs w:val="20"/>
        </w:rPr>
        <w:t xml:space="preserve"> + </w:t>
      </w:r>
      <w:r w:rsidR="005C7823">
        <w:rPr>
          <w:rFonts w:ascii="Arial" w:hAnsi="Arial" w:cs="Arial"/>
          <w:sz w:val="20"/>
          <w:szCs w:val="20"/>
        </w:rPr>
        <w:br/>
      </w:r>
      <w:r w:rsidRPr="00A24F32">
        <w:rPr>
          <w:rFonts w:ascii="Arial" w:hAnsi="Arial" w:cs="Arial"/>
          <w:sz w:val="20"/>
          <w:szCs w:val="20"/>
        </w:rPr>
        <w:t>j</w:t>
      </w:r>
      <w:r w:rsidRPr="00A24F32">
        <w:rPr>
          <w:rFonts w:ascii="Arial" w:hAnsi="Arial" w:cs="Arial"/>
          <w:sz w:val="20"/>
          <w:szCs w:val="20"/>
          <w:vertAlign w:val="subscript"/>
        </w:rPr>
        <w:t>3</w:t>
      </w:r>
      <w:r w:rsidRPr="00A24F32">
        <w:rPr>
          <w:rFonts w:ascii="Arial" w:hAnsi="Arial" w:cs="Arial"/>
          <w:sz w:val="20"/>
          <w:szCs w:val="20"/>
        </w:rPr>
        <w:t>(NTR</w:t>
      </w:r>
      <w:r w:rsidRPr="00A24F32">
        <w:rPr>
          <w:rFonts w:ascii="Arial" w:hAnsi="Arial" w:cs="Arial"/>
          <w:sz w:val="20"/>
          <w:szCs w:val="20"/>
          <w:vertAlign w:val="subscript"/>
        </w:rPr>
        <w:t>t</w:t>
      </w:r>
      <w:r w:rsidRPr="00A24F32">
        <w:rPr>
          <w:rFonts w:ascii="Arial" w:hAnsi="Arial" w:cs="Arial"/>
          <w:sz w:val="20"/>
          <w:szCs w:val="20"/>
        </w:rPr>
        <w:t>-NTR</w:t>
      </w:r>
      <w:r w:rsidRPr="00A24F32">
        <w:rPr>
          <w:rFonts w:ascii="Arial" w:hAnsi="Arial" w:cs="Arial"/>
          <w:sz w:val="20"/>
          <w:szCs w:val="20"/>
          <w:vertAlign w:val="subscript"/>
        </w:rPr>
        <w:t>t-1</w:t>
      </w:r>
      <w:r w:rsidRPr="00A24F32">
        <w:rPr>
          <w:rFonts w:ascii="Arial" w:hAnsi="Arial" w:cs="Arial"/>
          <w:sz w:val="20"/>
          <w:szCs w:val="20"/>
        </w:rPr>
        <w:t>) + j</w:t>
      </w:r>
      <w:r w:rsidRPr="00A24F32">
        <w:rPr>
          <w:rFonts w:ascii="Arial" w:hAnsi="Arial" w:cs="Arial"/>
          <w:sz w:val="20"/>
          <w:szCs w:val="20"/>
          <w:vertAlign w:val="subscript"/>
        </w:rPr>
        <w:t>4</w:t>
      </w:r>
      <w:r w:rsidRPr="00A24F32">
        <w:rPr>
          <w:rFonts w:ascii="Arial" w:hAnsi="Arial" w:cs="Arial"/>
          <w:sz w:val="20"/>
          <w:szCs w:val="20"/>
        </w:rPr>
        <w:t>TMI</w:t>
      </w:r>
      <w:r w:rsidRPr="00A24F32">
        <w:rPr>
          <w:rFonts w:ascii="Arial" w:hAnsi="Arial" w:cs="Arial"/>
          <w:sz w:val="20"/>
          <w:szCs w:val="20"/>
          <w:vertAlign w:val="subscript"/>
        </w:rPr>
        <w:t>t</w:t>
      </w:r>
      <w:r w:rsidRPr="00A24F32">
        <w:rPr>
          <w:rFonts w:ascii="Arial" w:hAnsi="Arial" w:cs="Arial"/>
          <w:sz w:val="20"/>
          <w:szCs w:val="20"/>
        </w:rPr>
        <w:t xml:space="preserve"> +</w:t>
      </w:r>
      <w:r w:rsidR="005C7823">
        <w:rPr>
          <w:rFonts w:ascii="Arial" w:hAnsi="Arial" w:cs="Arial"/>
          <w:sz w:val="20"/>
          <w:szCs w:val="20"/>
          <w:lang w:val="id-ID"/>
        </w:rPr>
        <w:t xml:space="preserve"> </w:t>
      </w:r>
      <w:r w:rsidR="005C7823">
        <w:rPr>
          <w:rFonts w:ascii="Arial" w:hAnsi="Arial" w:cs="Arial"/>
          <w:sz w:val="20"/>
          <w:szCs w:val="20"/>
          <w:lang w:val="id-ID"/>
        </w:rPr>
        <w:br/>
      </w:r>
      <w:r w:rsidRPr="00A24F32">
        <w:rPr>
          <w:rFonts w:ascii="Arial" w:hAnsi="Arial" w:cs="Arial"/>
          <w:sz w:val="20"/>
          <w:szCs w:val="20"/>
        </w:rPr>
        <w:t>j</w:t>
      </w:r>
      <w:r w:rsidRPr="00A24F32">
        <w:rPr>
          <w:rFonts w:ascii="Arial" w:hAnsi="Arial" w:cs="Arial"/>
          <w:sz w:val="20"/>
          <w:szCs w:val="20"/>
          <w:vertAlign w:val="subscript"/>
        </w:rPr>
        <w:t>5</w:t>
      </w:r>
      <w:r w:rsidRPr="00A24F32">
        <w:rPr>
          <w:rFonts w:ascii="Arial" w:hAnsi="Arial" w:cs="Arial"/>
          <w:sz w:val="20"/>
          <w:szCs w:val="20"/>
        </w:rPr>
        <w:t>TREND + j</w:t>
      </w:r>
      <w:r w:rsidRPr="00A24F32">
        <w:rPr>
          <w:rFonts w:ascii="Arial" w:hAnsi="Arial" w:cs="Arial"/>
          <w:sz w:val="20"/>
          <w:szCs w:val="20"/>
          <w:vertAlign w:val="subscript"/>
        </w:rPr>
        <w:t>6</w:t>
      </w:r>
      <w:r w:rsidRPr="00A24F32">
        <w:rPr>
          <w:rFonts w:ascii="Arial" w:hAnsi="Arial" w:cs="Arial"/>
          <w:sz w:val="20"/>
          <w:szCs w:val="20"/>
        </w:rPr>
        <w:t>MKI</w:t>
      </w:r>
      <w:r w:rsidRPr="00A24F32">
        <w:rPr>
          <w:rFonts w:ascii="Arial" w:hAnsi="Arial" w:cs="Arial"/>
          <w:sz w:val="20"/>
          <w:szCs w:val="20"/>
          <w:vertAlign w:val="subscript"/>
        </w:rPr>
        <w:t xml:space="preserve">t-1 </w:t>
      </w:r>
      <w:r w:rsidRPr="00A24F32">
        <w:rPr>
          <w:rFonts w:ascii="Arial" w:hAnsi="Arial" w:cs="Arial"/>
          <w:sz w:val="20"/>
          <w:szCs w:val="20"/>
        </w:rPr>
        <w:t>+ u</w:t>
      </w:r>
      <w:r w:rsidRPr="00A24F32">
        <w:rPr>
          <w:rFonts w:ascii="Arial" w:hAnsi="Arial" w:cs="Arial"/>
          <w:sz w:val="20"/>
          <w:szCs w:val="20"/>
          <w:vertAlign w:val="subscript"/>
        </w:rPr>
        <w:t>10</w:t>
      </w:r>
      <w:r w:rsidR="00C77A12">
        <w:rPr>
          <w:rFonts w:ascii="Arial" w:hAnsi="Arial" w:cs="Arial"/>
          <w:sz w:val="20"/>
          <w:szCs w:val="20"/>
        </w:rPr>
        <w:tab/>
      </w:r>
      <w:r w:rsidRPr="00A24F32">
        <w:rPr>
          <w:rFonts w:ascii="Arial" w:hAnsi="Arial" w:cs="Arial"/>
          <w:sz w:val="20"/>
          <w:szCs w:val="20"/>
        </w:rPr>
        <w:t>(16)</w:t>
      </w:r>
    </w:p>
    <w:p w:rsidR="00962361" w:rsidRDefault="00846325" w:rsidP="001B2E8D">
      <w:pPr>
        <w:pStyle w:val="ListParagraph"/>
        <w:autoSpaceDE w:val="0"/>
        <w:autoSpaceDN w:val="0"/>
        <w:adjustRightInd w:val="0"/>
        <w:spacing w:line="252" w:lineRule="auto"/>
        <w:ind w:left="0"/>
        <w:rPr>
          <w:rFonts w:ascii="Arial" w:hAnsi="Arial" w:cs="Arial"/>
          <w:sz w:val="20"/>
          <w:szCs w:val="20"/>
        </w:rPr>
      </w:pPr>
      <w:r w:rsidRPr="00A24F32">
        <w:rPr>
          <w:rFonts w:ascii="Arial" w:hAnsi="Arial" w:cs="Arial"/>
          <w:sz w:val="20"/>
          <w:szCs w:val="20"/>
        </w:rPr>
        <w:t xml:space="preserve">Tanda parameter yang diharapkan: </w:t>
      </w:r>
    </w:p>
    <w:p w:rsidR="00846325" w:rsidRPr="00A24F32" w:rsidRDefault="00846325" w:rsidP="001B2E8D">
      <w:pPr>
        <w:pStyle w:val="ListParagraph"/>
        <w:autoSpaceDE w:val="0"/>
        <w:autoSpaceDN w:val="0"/>
        <w:adjustRightInd w:val="0"/>
        <w:spacing w:after="120" w:line="252" w:lineRule="auto"/>
        <w:ind w:left="0"/>
        <w:rPr>
          <w:rFonts w:ascii="Arial" w:hAnsi="Arial" w:cs="Arial"/>
          <w:sz w:val="20"/>
          <w:szCs w:val="20"/>
        </w:rPr>
      </w:pPr>
      <w:r w:rsidRPr="00A24F32">
        <w:rPr>
          <w:rFonts w:ascii="Arial" w:hAnsi="Arial" w:cs="Arial"/>
          <w:sz w:val="20"/>
          <w:szCs w:val="20"/>
        </w:rPr>
        <w:t>j</w:t>
      </w:r>
      <w:r w:rsidRPr="00A24F32">
        <w:rPr>
          <w:rFonts w:ascii="Arial" w:hAnsi="Arial" w:cs="Arial"/>
          <w:sz w:val="20"/>
          <w:szCs w:val="20"/>
          <w:vertAlign w:val="subscript"/>
        </w:rPr>
        <w:t>2</w:t>
      </w:r>
      <w:r w:rsidRPr="00A24F32">
        <w:rPr>
          <w:rFonts w:ascii="Arial" w:hAnsi="Arial" w:cs="Arial"/>
          <w:sz w:val="20"/>
          <w:szCs w:val="20"/>
        </w:rPr>
        <w:t>, j</w:t>
      </w:r>
      <w:r w:rsidRPr="00A24F32">
        <w:rPr>
          <w:rFonts w:ascii="Arial" w:hAnsi="Arial" w:cs="Arial"/>
          <w:sz w:val="20"/>
          <w:szCs w:val="20"/>
          <w:vertAlign w:val="subscript"/>
        </w:rPr>
        <w:t>5</w:t>
      </w:r>
      <w:r w:rsidRPr="00A24F32">
        <w:rPr>
          <w:rFonts w:ascii="Arial" w:hAnsi="Arial" w:cs="Arial"/>
          <w:sz w:val="20"/>
          <w:szCs w:val="20"/>
        </w:rPr>
        <w:t xml:space="preserve"> &gt; 0;</w:t>
      </w:r>
      <w:r w:rsidR="00962361">
        <w:rPr>
          <w:rFonts w:ascii="Arial" w:hAnsi="Arial" w:cs="Arial"/>
          <w:sz w:val="20"/>
          <w:szCs w:val="20"/>
        </w:rPr>
        <w:t xml:space="preserve"> </w:t>
      </w:r>
      <w:r w:rsidRPr="00A24F32">
        <w:rPr>
          <w:rFonts w:ascii="Arial" w:hAnsi="Arial" w:cs="Arial"/>
          <w:sz w:val="20"/>
          <w:szCs w:val="20"/>
        </w:rPr>
        <w:t>j</w:t>
      </w:r>
      <w:r w:rsidRPr="00A24F32">
        <w:rPr>
          <w:rFonts w:ascii="Arial" w:hAnsi="Arial" w:cs="Arial"/>
          <w:sz w:val="20"/>
          <w:szCs w:val="20"/>
          <w:vertAlign w:val="subscript"/>
        </w:rPr>
        <w:t>1</w:t>
      </w:r>
      <w:r w:rsidRPr="00A24F32">
        <w:rPr>
          <w:rFonts w:ascii="Arial" w:hAnsi="Arial" w:cs="Arial"/>
          <w:sz w:val="20"/>
          <w:szCs w:val="20"/>
        </w:rPr>
        <w:t>, j</w:t>
      </w:r>
      <w:r w:rsidRPr="00A24F32">
        <w:rPr>
          <w:rFonts w:ascii="Arial" w:hAnsi="Arial" w:cs="Arial"/>
          <w:sz w:val="20"/>
          <w:szCs w:val="20"/>
          <w:vertAlign w:val="subscript"/>
        </w:rPr>
        <w:t>3</w:t>
      </w:r>
      <w:r w:rsidRPr="00A24F32">
        <w:rPr>
          <w:rFonts w:ascii="Arial" w:hAnsi="Arial" w:cs="Arial"/>
          <w:sz w:val="20"/>
          <w:szCs w:val="20"/>
        </w:rPr>
        <w:t>, j</w:t>
      </w:r>
      <w:r w:rsidRPr="00A24F32">
        <w:rPr>
          <w:rFonts w:ascii="Arial" w:hAnsi="Arial" w:cs="Arial"/>
          <w:sz w:val="20"/>
          <w:szCs w:val="20"/>
          <w:vertAlign w:val="subscript"/>
        </w:rPr>
        <w:t>4</w:t>
      </w:r>
      <w:r w:rsidRPr="00A24F32">
        <w:rPr>
          <w:rFonts w:ascii="Arial" w:hAnsi="Arial" w:cs="Arial"/>
          <w:sz w:val="20"/>
          <w:szCs w:val="20"/>
        </w:rPr>
        <w:t xml:space="preserve"> &lt; 0;</w:t>
      </w:r>
      <w:r w:rsidR="00C404E1">
        <w:rPr>
          <w:rFonts w:ascii="Arial" w:hAnsi="Arial" w:cs="Arial"/>
          <w:sz w:val="20"/>
          <w:szCs w:val="20"/>
        </w:rPr>
        <w:t xml:space="preserve"> </w:t>
      </w:r>
      <w:r w:rsidRPr="00A24F32">
        <w:rPr>
          <w:rFonts w:ascii="Arial" w:hAnsi="Arial" w:cs="Arial"/>
          <w:sz w:val="20"/>
          <w:szCs w:val="20"/>
        </w:rPr>
        <w:t>0 &lt; j</w:t>
      </w:r>
      <w:r w:rsidRPr="00A24F32">
        <w:rPr>
          <w:rFonts w:ascii="Arial" w:hAnsi="Arial" w:cs="Arial"/>
          <w:sz w:val="20"/>
          <w:szCs w:val="20"/>
          <w:vertAlign w:val="subscript"/>
        </w:rPr>
        <w:t xml:space="preserve">6 </w:t>
      </w:r>
      <w:r w:rsidRPr="00A24F32">
        <w:rPr>
          <w:rFonts w:ascii="Arial" w:hAnsi="Arial" w:cs="Arial"/>
          <w:sz w:val="20"/>
          <w:szCs w:val="20"/>
        </w:rPr>
        <w:t>&lt; 1</w:t>
      </w:r>
    </w:p>
    <w:p w:rsidR="00846325" w:rsidRPr="00A24F32" w:rsidRDefault="00846325" w:rsidP="001B2E8D">
      <w:pPr>
        <w:pStyle w:val="ListParagraph"/>
        <w:autoSpaceDE w:val="0"/>
        <w:autoSpaceDN w:val="0"/>
        <w:adjustRightInd w:val="0"/>
        <w:spacing w:before="80" w:after="120" w:line="252" w:lineRule="auto"/>
        <w:ind w:left="340" w:hanging="340"/>
        <w:rPr>
          <w:rFonts w:ascii="Arial" w:hAnsi="Arial" w:cs="Arial"/>
          <w:sz w:val="20"/>
          <w:szCs w:val="20"/>
        </w:rPr>
      </w:pPr>
      <w:r w:rsidRPr="00A24F32">
        <w:rPr>
          <w:rFonts w:ascii="Arial" w:hAnsi="Arial" w:cs="Arial"/>
          <w:sz w:val="20"/>
          <w:szCs w:val="20"/>
        </w:rPr>
        <w:t>Penawaran domestik biji kakao (QKSD</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QKSD</w:t>
      </w:r>
      <w:r w:rsidRPr="00A24F32">
        <w:rPr>
          <w:rFonts w:ascii="Arial" w:hAnsi="Arial" w:cs="Arial"/>
          <w:sz w:val="20"/>
          <w:szCs w:val="20"/>
          <w:vertAlign w:val="subscript"/>
        </w:rPr>
        <w:t>t</w:t>
      </w:r>
      <w:r w:rsidR="00880CFD">
        <w:rPr>
          <w:rFonts w:ascii="Arial" w:hAnsi="Arial" w:cs="Arial"/>
          <w:sz w:val="20"/>
          <w:szCs w:val="20"/>
        </w:rPr>
        <w:tab/>
      </w:r>
      <w:r w:rsidRPr="00A24F32">
        <w:rPr>
          <w:rFonts w:ascii="Arial" w:hAnsi="Arial" w:cs="Arial"/>
          <w:sz w:val="20"/>
          <w:szCs w:val="20"/>
        </w:rPr>
        <w:t>=</w:t>
      </w:r>
      <w:r w:rsidR="00880CFD">
        <w:rPr>
          <w:rFonts w:ascii="Arial" w:hAnsi="Arial" w:cs="Arial"/>
          <w:sz w:val="20"/>
          <w:szCs w:val="20"/>
        </w:rPr>
        <w:tab/>
      </w:r>
      <w:r w:rsidRPr="00A24F32">
        <w:rPr>
          <w:rFonts w:ascii="Arial" w:hAnsi="Arial" w:cs="Arial"/>
          <w:sz w:val="20"/>
          <w:szCs w:val="20"/>
        </w:rPr>
        <w:t>QKI</w:t>
      </w:r>
      <w:r w:rsidRPr="00A24F32">
        <w:rPr>
          <w:rFonts w:ascii="Arial" w:hAnsi="Arial" w:cs="Arial"/>
          <w:sz w:val="20"/>
          <w:szCs w:val="20"/>
          <w:vertAlign w:val="subscript"/>
        </w:rPr>
        <w:t>t</w:t>
      </w:r>
      <w:r w:rsidRPr="00A24F32">
        <w:rPr>
          <w:rFonts w:ascii="Arial" w:hAnsi="Arial" w:cs="Arial"/>
          <w:sz w:val="20"/>
          <w:szCs w:val="20"/>
        </w:rPr>
        <w:t xml:space="preserve"> - XKI</w:t>
      </w:r>
      <w:r w:rsidRPr="00A24F32">
        <w:rPr>
          <w:rFonts w:ascii="Arial" w:hAnsi="Arial" w:cs="Arial"/>
          <w:sz w:val="20"/>
          <w:szCs w:val="20"/>
          <w:vertAlign w:val="subscript"/>
        </w:rPr>
        <w:t>t</w:t>
      </w:r>
      <w:r w:rsidRPr="00A24F32">
        <w:rPr>
          <w:rFonts w:ascii="Arial" w:hAnsi="Arial" w:cs="Arial"/>
          <w:sz w:val="20"/>
          <w:szCs w:val="20"/>
        </w:rPr>
        <w:t xml:space="preserve"> + MKI</w:t>
      </w:r>
      <w:r w:rsidRPr="00A24F32">
        <w:rPr>
          <w:rFonts w:ascii="Arial" w:hAnsi="Arial" w:cs="Arial"/>
          <w:sz w:val="20"/>
          <w:szCs w:val="20"/>
          <w:vertAlign w:val="subscript"/>
        </w:rPr>
        <w:t>t</w:t>
      </w:r>
      <w:r w:rsidR="00880CFD">
        <w:rPr>
          <w:rFonts w:ascii="Arial" w:hAnsi="Arial" w:cs="Arial"/>
          <w:sz w:val="20"/>
          <w:szCs w:val="20"/>
        </w:rPr>
        <w:tab/>
      </w:r>
      <w:r w:rsidRPr="00A24F32">
        <w:rPr>
          <w:rFonts w:ascii="Arial" w:hAnsi="Arial" w:cs="Arial"/>
          <w:sz w:val="20"/>
          <w:szCs w:val="20"/>
        </w:rPr>
        <w:t>(17)</w:t>
      </w:r>
    </w:p>
    <w:p w:rsidR="00846325" w:rsidRPr="00A24F32" w:rsidRDefault="00846325" w:rsidP="001B2E8D">
      <w:pPr>
        <w:pStyle w:val="ListParagraph"/>
        <w:autoSpaceDE w:val="0"/>
        <w:autoSpaceDN w:val="0"/>
        <w:adjustRightInd w:val="0"/>
        <w:spacing w:before="80" w:after="120" w:line="252" w:lineRule="auto"/>
        <w:ind w:left="0"/>
        <w:rPr>
          <w:rFonts w:ascii="Arial" w:hAnsi="Arial" w:cs="Arial"/>
          <w:sz w:val="20"/>
          <w:szCs w:val="20"/>
        </w:rPr>
      </w:pPr>
      <w:r w:rsidRPr="00A24F32">
        <w:rPr>
          <w:rFonts w:ascii="Arial" w:hAnsi="Arial" w:cs="Arial"/>
          <w:sz w:val="20"/>
          <w:szCs w:val="20"/>
        </w:rPr>
        <w:t>Permintaan biji kakao oleh industri pasta Indonesia (DKI</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DKI</w:t>
      </w:r>
      <w:r w:rsidRPr="00A24F32">
        <w:rPr>
          <w:rFonts w:ascii="Arial" w:hAnsi="Arial" w:cs="Arial"/>
          <w:sz w:val="20"/>
          <w:szCs w:val="20"/>
          <w:vertAlign w:val="subscript"/>
        </w:rPr>
        <w:t>t</w:t>
      </w:r>
      <w:r w:rsidR="00880CFD">
        <w:rPr>
          <w:rFonts w:ascii="Arial" w:hAnsi="Arial" w:cs="Arial"/>
          <w:sz w:val="20"/>
          <w:szCs w:val="20"/>
        </w:rPr>
        <w:tab/>
      </w:r>
      <w:r w:rsidRPr="00A24F32">
        <w:rPr>
          <w:rFonts w:ascii="Arial" w:hAnsi="Arial" w:cs="Arial"/>
          <w:sz w:val="20"/>
          <w:szCs w:val="20"/>
        </w:rPr>
        <w:t>=</w:t>
      </w:r>
      <w:r w:rsidR="00880CFD">
        <w:rPr>
          <w:rFonts w:ascii="Arial" w:hAnsi="Arial" w:cs="Arial"/>
          <w:sz w:val="20"/>
          <w:szCs w:val="20"/>
        </w:rPr>
        <w:tab/>
      </w:r>
      <w:r w:rsidRPr="00A24F32">
        <w:rPr>
          <w:rFonts w:ascii="Arial" w:hAnsi="Arial" w:cs="Arial"/>
          <w:sz w:val="20"/>
          <w:szCs w:val="20"/>
        </w:rPr>
        <w:t>k</w:t>
      </w:r>
      <w:r w:rsidRPr="00A24F32">
        <w:rPr>
          <w:rFonts w:ascii="Arial" w:hAnsi="Arial" w:cs="Arial"/>
          <w:sz w:val="20"/>
          <w:szCs w:val="20"/>
          <w:vertAlign w:val="subscript"/>
        </w:rPr>
        <w:t xml:space="preserve">0 </w:t>
      </w:r>
      <w:r w:rsidRPr="00A24F32">
        <w:rPr>
          <w:rFonts w:ascii="Arial" w:hAnsi="Arial" w:cs="Arial"/>
          <w:sz w:val="20"/>
          <w:szCs w:val="20"/>
        </w:rPr>
        <w:t>+ k</w:t>
      </w:r>
      <w:r w:rsidRPr="00A24F32">
        <w:rPr>
          <w:rFonts w:ascii="Arial" w:hAnsi="Arial" w:cs="Arial"/>
          <w:sz w:val="20"/>
          <w:szCs w:val="20"/>
          <w:vertAlign w:val="subscript"/>
        </w:rPr>
        <w:t>1</w:t>
      </w:r>
      <w:r w:rsidRPr="00A24F32">
        <w:rPr>
          <w:rFonts w:ascii="Arial" w:hAnsi="Arial" w:cs="Arial"/>
          <w:sz w:val="20"/>
          <w:szCs w:val="20"/>
        </w:rPr>
        <w:t>HKD</w:t>
      </w:r>
      <w:r w:rsidRPr="00A24F32">
        <w:rPr>
          <w:rFonts w:ascii="Arial" w:hAnsi="Arial" w:cs="Arial"/>
          <w:sz w:val="20"/>
          <w:szCs w:val="20"/>
          <w:vertAlign w:val="subscript"/>
        </w:rPr>
        <w:t xml:space="preserve">t </w:t>
      </w:r>
      <w:r w:rsidRPr="00A24F32">
        <w:rPr>
          <w:rFonts w:ascii="Arial" w:hAnsi="Arial" w:cs="Arial"/>
          <w:sz w:val="20"/>
          <w:szCs w:val="20"/>
        </w:rPr>
        <w:t>+ k</w:t>
      </w:r>
      <w:r w:rsidRPr="00A24F32">
        <w:rPr>
          <w:rFonts w:ascii="Arial" w:hAnsi="Arial" w:cs="Arial"/>
          <w:sz w:val="20"/>
          <w:szCs w:val="20"/>
          <w:vertAlign w:val="subscript"/>
        </w:rPr>
        <w:t>2</w:t>
      </w:r>
      <w:r w:rsidRPr="00A24F32">
        <w:rPr>
          <w:rFonts w:ascii="Arial" w:hAnsi="Arial" w:cs="Arial"/>
          <w:sz w:val="20"/>
          <w:szCs w:val="20"/>
        </w:rPr>
        <w:t>(HPK</w:t>
      </w:r>
      <w:r w:rsidRPr="00A24F32">
        <w:rPr>
          <w:rFonts w:ascii="Arial" w:hAnsi="Arial" w:cs="Arial"/>
          <w:sz w:val="20"/>
          <w:szCs w:val="20"/>
          <w:vertAlign w:val="subscript"/>
        </w:rPr>
        <w:t>t</w:t>
      </w:r>
      <w:r w:rsidRPr="00A24F32">
        <w:rPr>
          <w:rFonts w:ascii="Arial" w:hAnsi="Arial" w:cs="Arial"/>
          <w:sz w:val="20"/>
          <w:szCs w:val="20"/>
        </w:rPr>
        <w:t>-HPK</w:t>
      </w:r>
      <w:r w:rsidRPr="00A24F32">
        <w:rPr>
          <w:rFonts w:ascii="Arial" w:hAnsi="Arial" w:cs="Arial"/>
          <w:sz w:val="20"/>
          <w:szCs w:val="20"/>
          <w:vertAlign w:val="subscript"/>
        </w:rPr>
        <w:t>t-1</w:t>
      </w:r>
      <w:r w:rsidRPr="00A24F32">
        <w:rPr>
          <w:rFonts w:ascii="Arial" w:hAnsi="Arial" w:cs="Arial"/>
          <w:sz w:val="20"/>
          <w:szCs w:val="20"/>
        </w:rPr>
        <w:t xml:space="preserve">) + </w:t>
      </w:r>
      <w:r w:rsidR="005C7823">
        <w:rPr>
          <w:rFonts w:ascii="Arial" w:hAnsi="Arial" w:cs="Arial"/>
          <w:sz w:val="20"/>
          <w:szCs w:val="20"/>
        </w:rPr>
        <w:br/>
      </w:r>
      <w:r w:rsidRPr="00A24F32">
        <w:rPr>
          <w:rFonts w:ascii="Arial" w:hAnsi="Arial" w:cs="Arial"/>
          <w:sz w:val="20"/>
          <w:szCs w:val="20"/>
        </w:rPr>
        <w:t>k</w:t>
      </w:r>
      <w:r w:rsidRPr="00A24F32">
        <w:rPr>
          <w:rFonts w:ascii="Arial" w:hAnsi="Arial" w:cs="Arial"/>
          <w:sz w:val="20"/>
          <w:szCs w:val="20"/>
          <w:vertAlign w:val="subscript"/>
        </w:rPr>
        <w:t>3</w:t>
      </w:r>
      <w:r w:rsidRPr="00A24F32">
        <w:rPr>
          <w:rFonts w:ascii="Arial" w:hAnsi="Arial" w:cs="Arial"/>
          <w:sz w:val="20"/>
          <w:szCs w:val="20"/>
        </w:rPr>
        <w:t>SKB</w:t>
      </w:r>
      <w:r w:rsidRPr="00A24F32">
        <w:rPr>
          <w:rFonts w:ascii="Arial" w:hAnsi="Arial" w:cs="Arial"/>
          <w:sz w:val="20"/>
          <w:szCs w:val="20"/>
          <w:vertAlign w:val="subscript"/>
        </w:rPr>
        <w:t>t</w:t>
      </w:r>
      <w:r w:rsidRPr="00A24F32">
        <w:rPr>
          <w:rFonts w:ascii="Arial" w:hAnsi="Arial" w:cs="Arial"/>
          <w:sz w:val="20"/>
          <w:szCs w:val="20"/>
        </w:rPr>
        <w:t xml:space="preserve"> + k</w:t>
      </w:r>
      <w:r w:rsidRPr="00A24F32">
        <w:rPr>
          <w:rFonts w:ascii="Arial" w:hAnsi="Arial" w:cs="Arial"/>
          <w:sz w:val="20"/>
          <w:szCs w:val="20"/>
          <w:vertAlign w:val="subscript"/>
        </w:rPr>
        <w:t>4</w:t>
      </w:r>
      <w:r w:rsidRPr="00A24F32">
        <w:rPr>
          <w:rFonts w:ascii="Arial" w:hAnsi="Arial" w:cs="Arial"/>
          <w:sz w:val="20"/>
          <w:szCs w:val="20"/>
        </w:rPr>
        <w:t>DKI</w:t>
      </w:r>
      <w:r w:rsidRPr="00A24F32">
        <w:rPr>
          <w:rFonts w:ascii="Arial" w:hAnsi="Arial" w:cs="Arial"/>
          <w:sz w:val="20"/>
          <w:szCs w:val="20"/>
          <w:vertAlign w:val="subscript"/>
        </w:rPr>
        <w:t>t-1</w:t>
      </w:r>
      <w:r w:rsidRPr="00A24F32">
        <w:rPr>
          <w:rFonts w:ascii="Arial" w:hAnsi="Arial" w:cs="Arial"/>
          <w:sz w:val="20"/>
          <w:szCs w:val="20"/>
        </w:rPr>
        <w:t xml:space="preserve"> + u</w:t>
      </w:r>
      <w:r w:rsidRPr="00A24F32">
        <w:rPr>
          <w:rFonts w:ascii="Arial" w:hAnsi="Arial" w:cs="Arial"/>
          <w:sz w:val="20"/>
          <w:szCs w:val="20"/>
          <w:vertAlign w:val="subscript"/>
        </w:rPr>
        <w:t>11</w:t>
      </w:r>
      <w:r w:rsidR="00880CFD">
        <w:rPr>
          <w:rFonts w:ascii="Arial" w:hAnsi="Arial" w:cs="Arial"/>
          <w:sz w:val="20"/>
          <w:szCs w:val="20"/>
        </w:rPr>
        <w:tab/>
      </w:r>
      <w:r w:rsidRPr="00A24F32">
        <w:rPr>
          <w:rFonts w:ascii="Arial" w:hAnsi="Arial" w:cs="Arial"/>
          <w:sz w:val="20"/>
          <w:szCs w:val="20"/>
        </w:rPr>
        <w:t>(18)</w:t>
      </w:r>
    </w:p>
    <w:p w:rsidR="00962361" w:rsidRDefault="00846325" w:rsidP="001B2E8D">
      <w:pPr>
        <w:pStyle w:val="ListParagraph"/>
        <w:autoSpaceDE w:val="0"/>
        <w:autoSpaceDN w:val="0"/>
        <w:adjustRightInd w:val="0"/>
        <w:spacing w:line="252" w:lineRule="auto"/>
        <w:ind w:left="0"/>
        <w:rPr>
          <w:rFonts w:ascii="Arial" w:hAnsi="Arial" w:cs="Arial"/>
          <w:sz w:val="20"/>
          <w:szCs w:val="20"/>
        </w:rPr>
      </w:pPr>
      <w:r w:rsidRPr="00A24F32">
        <w:rPr>
          <w:rFonts w:ascii="Arial" w:hAnsi="Arial" w:cs="Arial"/>
          <w:sz w:val="20"/>
          <w:szCs w:val="20"/>
        </w:rPr>
        <w:t xml:space="preserve">Tanda parameter yang diharapkan: </w:t>
      </w:r>
    </w:p>
    <w:p w:rsidR="00846325" w:rsidRPr="00A24F32" w:rsidRDefault="00846325" w:rsidP="001B2E8D">
      <w:pPr>
        <w:pStyle w:val="ListParagraph"/>
        <w:autoSpaceDE w:val="0"/>
        <w:autoSpaceDN w:val="0"/>
        <w:adjustRightInd w:val="0"/>
        <w:spacing w:after="120" w:line="252" w:lineRule="auto"/>
        <w:ind w:left="0"/>
        <w:rPr>
          <w:rFonts w:ascii="Arial" w:hAnsi="Arial" w:cs="Arial"/>
          <w:sz w:val="20"/>
          <w:szCs w:val="20"/>
        </w:rPr>
      </w:pPr>
      <w:r w:rsidRPr="00A24F32">
        <w:rPr>
          <w:rFonts w:ascii="Arial" w:hAnsi="Arial" w:cs="Arial"/>
          <w:sz w:val="20"/>
          <w:szCs w:val="20"/>
        </w:rPr>
        <w:t>k</w:t>
      </w:r>
      <w:r w:rsidRPr="00A24F32">
        <w:rPr>
          <w:rFonts w:ascii="Arial" w:hAnsi="Arial" w:cs="Arial"/>
          <w:sz w:val="20"/>
          <w:szCs w:val="20"/>
          <w:vertAlign w:val="subscript"/>
        </w:rPr>
        <w:t>2</w:t>
      </w:r>
      <w:r w:rsidRPr="00A24F32">
        <w:rPr>
          <w:rFonts w:ascii="Arial" w:hAnsi="Arial" w:cs="Arial"/>
          <w:sz w:val="20"/>
          <w:szCs w:val="20"/>
        </w:rPr>
        <w:t>, k</w:t>
      </w:r>
      <w:r w:rsidRPr="00A24F32">
        <w:rPr>
          <w:rFonts w:ascii="Arial" w:hAnsi="Arial" w:cs="Arial"/>
          <w:sz w:val="20"/>
          <w:szCs w:val="20"/>
          <w:vertAlign w:val="subscript"/>
        </w:rPr>
        <w:t>3</w:t>
      </w:r>
      <w:r w:rsidRPr="00A24F32">
        <w:rPr>
          <w:rFonts w:ascii="Arial" w:hAnsi="Arial" w:cs="Arial"/>
          <w:sz w:val="20"/>
          <w:szCs w:val="20"/>
        </w:rPr>
        <w:t xml:space="preserve"> &gt; 0;</w:t>
      </w:r>
      <w:r w:rsidR="00962361">
        <w:rPr>
          <w:rFonts w:ascii="Arial" w:hAnsi="Arial" w:cs="Arial"/>
          <w:sz w:val="20"/>
          <w:szCs w:val="20"/>
        </w:rPr>
        <w:t xml:space="preserve"> </w:t>
      </w:r>
      <w:r w:rsidRPr="00A24F32">
        <w:rPr>
          <w:rFonts w:ascii="Arial" w:hAnsi="Arial" w:cs="Arial"/>
          <w:sz w:val="20"/>
          <w:szCs w:val="20"/>
        </w:rPr>
        <w:t>k</w:t>
      </w:r>
      <w:r w:rsidRPr="00A24F32">
        <w:rPr>
          <w:rFonts w:ascii="Arial" w:hAnsi="Arial" w:cs="Arial"/>
          <w:sz w:val="20"/>
          <w:szCs w:val="20"/>
          <w:vertAlign w:val="subscript"/>
        </w:rPr>
        <w:t xml:space="preserve">1 </w:t>
      </w:r>
      <w:r w:rsidRPr="00A24F32">
        <w:rPr>
          <w:rFonts w:ascii="Arial" w:hAnsi="Arial" w:cs="Arial"/>
          <w:sz w:val="20"/>
          <w:szCs w:val="20"/>
        </w:rPr>
        <w:t>&lt; 0;</w:t>
      </w:r>
      <w:r w:rsidR="00C404E1">
        <w:rPr>
          <w:rFonts w:ascii="Arial" w:hAnsi="Arial" w:cs="Arial"/>
          <w:sz w:val="20"/>
          <w:szCs w:val="20"/>
        </w:rPr>
        <w:t xml:space="preserve"> </w:t>
      </w:r>
      <w:r w:rsidRPr="00A24F32">
        <w:rPr>
          <w:rFonts w:ascii="Arial" w:hAnsi="Arial" w:cs="Arial"/>
          <w:sz w:val="20"/>
          <w:szCs w:val="20"/>
        </w:rPr>
        <w:t>0 &lt; k</w:t>
      </w:r>
      <w:r w:rsidRPr="00A24F32">
        <w:rPr>
          <w:rFonts w:ascii="Arial" w:hAnsi="Arial" w:cs="Arial"/>
          <w:sz w:val="20"/>
          <w:szCs w:val="20"/>
          <w:vertAlign w:val="subscript"/>
        </w:rPr>
        <w:t xml:space="preserve">4 </w:t>
      </w:r>
      <w:r w:rsidRPr="00A24F32">
        <w:rPr>
          <w:rFonts w:ascii="Arial" w:hAnsi="Arial" w:cs="Arial"/>
          <w:sz w:val="20"/>
          <w:szCs w:val="20"/>
        </w:rPr>
        <w:t>&lt; 1</w:t>
      </w:r>
    </w:p>
    <w:p w:rsidR="00846325" w:rsidRPr="00A24F32" w:rsidRDefault="00846325" w:rsidP="001B2E8D">
      <w:pPr>
        <w:pStyle w:val="ListParagraph"/>
        <w:autoSpaceDE w:val="0"/>
        <w:autoSpaceDN w:val="0"/>
        <w:adjustRightInd w:val="0"/>
        <w:spacing w:before="80" w:after="120" w:line="252" w:lineRule="auto"/>
        <w:ind w:left="340" w:hanging="340"/>
        <w:rPr>
          <w:rFonts w:ascii="Arial" w:hAnsi="Arial" w:cs="Arial"/>
          <w:sz w:val="20"/>
          <w:szCs w:val="20"/>
        </w:rPr>
      </w:pPr>
      <w:r w:rsidRPr="00A24F32">
        <w:rPr>
          <w:rFonts w:ascii="Arial" w:hAnsi="Arial" w:cs="Arial"/>
          <w:sz w:val="20"/>
          <w:szCs w:val="20"/>
        </w:rPr>
        <w:t>Harga biji kakao domestik (HKD</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HKD</w:t>
      </w:r>
      <w:r w:rsidRPr="00A24F32">
        <w:rPr>
          <w:rFonts w:ascii="Arial" w:hAnsi="Arial" w:cs="Arial"/>
          <w:sz w:val="20"/>
          <w:szCs w:val="20"/>
          <w:vertAlign w:val="subscript"/>
        </w:rPr>
        <w:t>t</w:t>
      </w:r>
      <w:r w:rsidR="00880CFD">
        <w:rPr>
          <w:rFonts w:ascii="Arial" w:hAnsi="Arial" w:cs="Arial"/>
          <w:sz w:val="20"/>
          <w:szCs w:val="20"/>
        </w:rPr>
        <w:tab/>
      </w:r>
      <w:r w:rsidRPr="00A24F32">
        <w:rPr>
          <w:rFonts w:ascii="Arial" w:hAnsi="Arial" w:cs="Arial"/>
          <w:sz w:val="20"/>
          <w:szCs w:val="20"/>
        </w:rPr>
        <w:t>=</w:t>
      </w:r>
      <w:r w:rsidR="00880CFD">
        <w:rPr>
          <w:rFonts w:ascii="Arial" w:hAnsi="Arial" w:cs="Arial"/>
          <w:sz w:val="20"/>
          <w:szCs w:val="20"/>
        </w:rPr>
        <w:tab/>
      </w:r>
      <w:r w:rsidRPr="00A24F32">
        <w:rPr>
          <w:rFonts w:ascii="Arial" w:hAnsi="Arial" w:cs="Arial"/>
          <w:sz w:val="20"/>
          <w:szCs w:val="20"/>
        </w:rPr>
        <w:t>l</w:t>
      </w:r>
      <w:r w:rsidRPr="00A24F32">
        <w:rPr>
          <w:rFonts w:ascii="Arial" w:hAnsi="Arial" w:cs="Arial"/>
          <w:sz w:val="20"/>
          <w:szCs w:val="20"/>
          <w:vertAlign w:val="subscript"/>
        </w:rPr>
        <w:t>0</w:t>
      </w:r>
      <w:r w:rsidRPr="00A24F32">
        <w:rPr>
          <w:rFonts w:ascii="Arial" w:hAnsi="Arial" w:cs="Arial"/>
          <w:sz w:val="20"/>
          <w:szCs w:val="20"/>
        </w:rPr>
        <w:t xml:space="preserve"> + l</w:t>
      </w:r>
      <w:r w:rsidRPr="00A24F32">
        <w:rPr>
          <w:rFonts w:ascii="Arial" w:hAnsi="Arial" w:cs="Arial"/>
          <w:sz w:val="20"/>
          <w:szCs w:val="20"/>
          <w:vertAlign w:val="subscript"/>
        </w:rPr>
        <w:t>1</w:t>
      </w:r>
      <w:r w:rsidRPr="00A24F32">
        <w:rPr>
          <w:rFonts w:ascii="Arial" w:hAnsi="Arial" w:cs="Arial"/>
          <w:sz w:val="20"/>
          <w:szCs w:val="20"/>
        </w:rPr>
        <w:t>HKW</w:t>
      </w:r>
      <w:r w:rsidRPr="00A24F32">
        <w:rPr>
          <w:rFonts w:ascii="Arial" w:hAnsi="Arial" w:cs="Arial"/>
          <w:sz w:val="20"/>
          <w:szCs w:val="20"/>
          <w:vertAlign w:val="subscript"/>
        </w:rPr>
        <w:t>t</w:t>
      </w:r>
      <w:r w:rsidRPr="00A24F32">
        <w:rPr>
          <w:rFonts w:ascii="Arial" w:hAnsi="Arial" w:cs="Arial"/>
          <w:sz w:val="20"/>
          <w:szCs w:val="20"/>
        </w:rPr>
        <w:t xml:space="preserve"> + l</w:t>
      </w:r>
      <w:r w:rsidRPr="00A24F32">
        <w:rPr>
          <w:rFonts w:ascii="Arial" w:hAnsi="Arial" w:cs="Arial"/>
          <w:sz w:val="20"/>
          <w:szCs w:val="20"/>
          <w:vertAlign w:val="subscript"/>
        </w:rPr>
        <w:t>2</w:t>
      </w:r>
      <w:r w:rsidRPr="00A24F32">
        <w:rPr>
          <w:rFonts w:ascii="Arial" w:hAnsi="Arial" w:cs="Arial"/>
          <w:sz w:val="20"/>
          <w:szCs w:val="20"/>
        </w:rPr>
        <w:t>QKSD</w:t>
      </w:r>
      <w:r w:rsidRPr="00A24F32">
        <w:rPr>
          <w:rFonts w:ascii="Arial" w:hAnsi="Arial" w:cs="Arial"/>
          <w:sz w:val="20"/>
          <w:szCs w:val="20"/>
          <w:vertAlign w:val="subscript"/>
        </w:rPr>
        <w:t>t</w:t>
      </w:r>
      <w:r w:rsidRPr="00A24F32">
        <w:rPr>
          <w:rFonts w:ascii="Arial" w:hAnsi="Arial" w:cs="Arial"/>
          <w:sz w:val="20"/>
          <w:szCs w:val="20"/>
        </w:rPr>
        <w:t xml:space="preserve"> + </w:t>
      </w:r>
      <w:r w:rsidR="005C7823">
        <w:rPr>
          <w:rFonts w:ascii="Arial" w:hAnsi="Arial" w:cs="Arial"/>
          <w:sz w:val="20"/>
          <w:szCs w:val="20"/>
        </w:rPr>
        <w:br/>
      </w:r>
      <w:r w:rsidRPr="00A24F32">
        <w:rPr>
          <w:rFonts w:ascii="Arial" w:hAnsi="Arial" w:cs="Arial"/>
          <w:sz w:val="20"/>
          <w:szCs w:val="20"/>
        </w:rPr>
        <w:t>l</w:t>
      </w:r>
      <w:r w:rsidRPr="00A24F32">
        <w:rPr>
          <w:rFonts w:ascii="Arial" w:hAnsi="Arial" w:cs="Arial"/>
          <w:sz w:val="20"/>
          <w:szCs w:val="20"/>
          <w:vertAlign w:val="subscript"/>
        </w:rPr>
        <w:t>3</w:t>
      </w:r>
      <w:r w:rsidRPr="00A24F32">
        <w:rPr>
          <w:rFonts w:ascii="Arial" w:hAnsi="Arial" w:cs="Arial"/>
          <w:sz w:val="20"/>
          <w:szCs w:val="20"/>
        </w:rPr>
        <w:t>HKD</w:t>
      </w:r>
      <w:r w:rsidRPr="00A24F32">
        <w:rPr>
          <w:rFonts w:ascii="Arial" w:hAnsi="Arial" w:cs="Arial"/>
          <w:sz w:val="20"/>
          <w:szCs w:val="20"/>
          <w:vertAlign w:val="subscript"/>
        </w:rPr>
        <w:t>t-1</w:t>
      </w:r>
      <w:r w:rsidRPr="00A24F32">
        <w:rPr>
          <w:rFonts w:ascii="Arial" w:hAnsi="Arial" w:cs="Arial"/>
          <w:sz w:val="20"/>
          <w:szCs w:val="20"/>
        </w:rPr>
        <w:t xml:space="preserve"> + u</w:t>
      </w:r>
      <w:r w:rsidRPr="00A24F32">
        <w:rPr>
          <w:rFonts w:ascii="Arial" w:hAnsi="Arial" w:cs="Arial"/>
          <w:sz w:val="20"/>
          <w:szCs w:val="20"/>
          <w:vertAlign w:val="subscript"/>
        </w:rPr>
        <w:t>12</w:t>
      </w:r>
      <w:r w:rsidR="00880CFD">
        <w:rPr>
          <w:rFonts w:ascii="Arial" w:hAnsi="Arial" w:cs="Arial"/>
          <w:sz w:val="20"/>
          <w:szCs w:val="20"/>
        </w:rPr>
        <w:tab/>
      </w:r>
      <w:r w:rsidRPr="00A24F32">
        <w:rPr>
          <w:rFonts w:ascii="Arial" w:hAnsi="Arial" w:cs="Arial"/>
          <w:sz w:val="20"/>
          <w:szCs w:val="20"/>
        </w:rPr>
        <w:t>(19)</w:t>
      </w:r>
    </w:p>
    <w:p w:rsidR="00846325" w:rsidRPr="00A24F32" w:rsidRDefault="00846325" w:rsidP="001B2E8D">
      <w:pPr>
        <w:pStyle w:val="ListParagraph"/>
        <w:autoSpaceDE w:val="0"/>
        <w:autoSpaceDN w:val="0"/>
        <w:adjustRightInd w:val="0"/>
        <w:spacing w:after="120" w:line="252" w:lineRule="auto"/>
        <w:ind w:left="0"/>
        <w:rPr>
          <w:rFonts w:ascii="Arial" w:hAnsi="Arial" w:cs="Arial"/>
          <w:sz w:val="20"/>
          <w:szCs w:val="20"/>
        </w:rPr>
      </w:pPr>
      <w:r w:rsidRPr="00A24F32">
        <w:rPr>
          <w:rFonts w:ascii="Arial" w:hAnsi="Arial" w:cs="Arial"/>
          <w:sz w:val="20"/>
          <w:szCs w:val="20"/>
        </w:rPr>
        <w:t>Tanda parameter yang diharapkan: l</w:t>
      </w:r>
      <w:r w:rsidRPr="00A24F32">
        <w:rPr>
          <w:rFonts w:ascii="Arial" w:hAnsi="Arial" w:cs="Arial"/>
          <w:sz w:val="20"/>
          <w:szCs w:val="20"/>
          <w:vertAlign w:val="subscript"/>
        </w:rPr>
        <w:t xml:space="preserve">1 </w:t>
      </w:r>
      <w:r w:rsidRPr="00A24F32">
        <w:rPr>
          <w:rFonts w:ascii="Arial" w:hAnsi="Arial" w:cs="Arial"/>
          <w:sz w:val="20"/>
          <w:szCs w:val="20"/>
        </w:rPr>
        <w:t>&gt; 0;</w:t>
      </w:r>
      <w:r w:rsidR="00C404E1">
        <w:rPr>
          <w:rFonts w:ascii="Arial" w:hAnsi="Arial" w:cs="Arial"/>
          <w:sz w:val="20"/>
          <w:szCs w:val="20"/>
        </w:rPr>
        <w:t xml:space="preserve"> </w:t>
      </w:r>
      <w:r w:rsidRPr="00A24F32">
        <w:rPr>
          <w:rFonts w:ascii="Arial" w:hAnsi="Arial" w:cs="Arial"/>
          <w:sz w:val="20"/>
          <w:szCs w:val="20"/>
        </w:rPr>
        <w:t>l</w:t>
      </w:r>
      <w:r w:rsidRPr="00A24F32">
        <w:rPr>
          <w:rFonts w:ascii="Arial" w:hAnsi="Arial" w:cs="Arial"/>
          <w:sz w:val="20"/>
          <w:szCs w:val="20"/>
          <w:vertAlign w:val="subscript"/>
        </w:rPr>
        <w:t>2</w:t>
      </w:r>
      <w:r w:rsidRPr="00A24F32">
        <w:rPr>
          <w:rFonts w:ascii="Arial" w:hAnsi="Arial" w:cs="Arial"/>
          <w:sz w:val="20"/>
          <w:szCs w:val="20"/>
        </w:rPr>
        <w:t xml:space="preserve"> &lt; 0;</w:t>
      </w:r>
      <w:r w:rsidR="00C404E1">
        <w:rPr>
          <w:rFonts w:ascii="Arial" w:hAnsi="Arial" w:cs="Arial"/>
          <w:sz w:val="20"/>
          <w:szCs w:val="20"/>
        </w:rPr>
        <w:t xml:space="preserve"> </w:t>
      </w:r>
      <w:r w:rsidRPr="00A24F32">
        <w:rPr>
          <w:rFonts w:ascii="Arial" w:hAnsi="Arial" w:cs="Arial"/>
          <w:sz w:val="20"/>
          <w:szCs w:val="20"/>
        </w:rPr>
        <w:t>0 &lt; l</w:t>
      </w:r>
      <w:r w:rsidRPr="00A24F32">
        <w:rPr>
          <w:rFonts w:ascii="Arial" w:hAnsi="Arial" w:cs="Arial"/>
          <w:sz w:val="20"/>
          <w:szCs w:val="20"/>
          <w:vertAlign w:val="subscript"/>
        </w:rPr>
        <w:t xml:space="preserve">3 </w:t>
      </w:r>
      <w:r w:rsidRPr="00A24F32">
        <w:rPr>
          <w:rFonts w:ascii="Arial" w:hAnsi="Arial" w:cs="Arial"/>
          <w:sz w:val="20"/>
          <w:szCs w:val="20"/>
        </w:rPr>
        <w:t>&lt; 1</w:t>
      </w:r>
    </w:p>
    <w:p w:rsidR="00846325" w:rsidRPr="00A24F32" w:rsidRDefault="00962361" w:rsidP="001B2E8D">
      <w:pPr>
        <w:pStyle w:val="ListParagraph"/>
        <w:autoSpaceDE w:val="0"/>
        <w:autoSpaceDN w:val="0"/>
        <w:adjustRightInd w:val="0"/>
        <w:spacing w:before="220" w:after="120" w:line="252" w:lineRule="auto"/>
        <w:ind w:left="0"/>
        <w:rPr>
          <w:rFonts w:ascii="Arial" w:hAnsi="Arial" w:cs="Arial"/>
          <w:b/>
          <w:sz w:val="20"/>
          <w:szCs w:val="20"/>
        </w:rPr>
      </w:pPr>
      <w:r>
        <w:rPr>
          <w:rFonts w:ascii="Arial" w:hAnsi="Arial" w:cs="Arial"/>
          <w:b/>
          <w:sz w:val="20"/>
          <w:szCs w:val="20"/>
        </w:rPr>
        <w:t xml:space="preserve">b.  </w:t>
      </w:r>
      <w:r w:rsidR="00846325" w:rsidRPr="00A24F32">
        <w:rPr>
          <w:rFonts w:ascii="Arial" w:hAnsi="Arial" w:cs="Arial"/>
          <w:b/>
          <w:sz w:val="20"/>
          <w:szCs w:val="20"/>
        </w:rPr>
        <w:t xml:space="preserve">Blok </w:t>
      </w:r>
      <w:r w:rsidRPr="00A24F32">
        <w:rPr>
          <w:rFonts w:ascii="Arial" w:hAnsi="Arial" w:cs="Arial"/>
          <w:b/>
          <w:sz w:val="20"/>
          <w:szCs w:val="20"/>
        </w:rPr>
        <w:t>biji kakao dunia</w:t>
      </w:r>
    </w:p>
    <w:p w:rsidR="00846325" w:rsidRPr="00A24F32" w:rsidRDefault="00846325" w:rsidP="001B2E8D">
      <w:pPr>
        <w:pStyle w:val="ListParagraph"/>
        <w:autoSpaceDE w:val="0"/>
        <w:autoSpaceDN w:val="0"/>
        <w:adjustRightInd w:val="0"/>
        <w:spacing w:after="120" w:line="252" w:lineRule="auto"/>
        <w:ind w:left="340" w:hanging="340"/>
        <w:rPr>
          <w:rFonts w:ascii="Arial" w:hAnsi="Arial" w:cs="Arial"/>
          <w:sz w:val="20"/>
          <w:szCs w:val="20"/>
        </w:rPr>
      </w:pPr>
      <w:r w:rsidRPr="00A24F32">
        <w:rPr>
          <w:rFonts w:ascii="Arial" w:hAnsi="Arial" w:cs="Arial"/>
          <w:sz w:val="20"/>
          <w:szCs w:val="20"/>
        </w:rPr>
        <w:t>Ekspor biji kakao Pantai Gading (XKPG</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XKPG</w:t>
      </w:r>
      <w:r w:rsidRPr="00A24F32">
        <w:rPr>
          <w:rFonts w:ascii="Arial" w:hAnsi="Arial" w:cs="Arial"/>
          <w:sz w:val="20"/>
          <w:szCs w:val="20"/>
          <w:vertAlign w:val="subscript"/>
        </w:rPr>
        <w:t>t</w:t>
      </w:r>
      <w:r w:rsidR="00880CFD">
        <w:rPr>
          <w:rFonts w:ascii="Arial" w:hAnsi="Arial" w:cs="Arial"/>
          <w:sz w:val="20"/>
          <w:szCs w:val="20"/>
        </w:rPr>
        <w:tab/>
      </w:r>
      <w:r w:rsidRPr="00A24F32">
        <w:rPr>
          <w:rFonts w:ascii="Arial" w:hAnsi="Arial" w:cs="Arial"/>
          <w:sz w:val="20"/>
          <w:szCs w:val="20"/>
        </w:rPr>
        <w:t>=</w:t>
      </w:r>
      <w:r w:rsidR="00880CFD">
        <w:rPr>
          <w:rFonts w:ascii="Arial" w:hAnsi="Arial" w:cs="Arial"/>
          <w:sz w:val="20"/>
          <w:szCs w:val="20"/>
        </w:rPr>
        <w:tab/>
      </w:r>
      <w:r w:rsidRPr="00A24F32">
        <w:rPr>
          <w:rFonts w:ascii="Arial" w:hAnsi="Arial" w:cs="Arial"/>
          <w:sz w:val="20"/>
          <w:szCs w:val="20"/>
        </w:rPr>
        <w:t>m</w:t>
      </w:r>
      <w:r w:rsidRPr="00A24F32">
        <w:rPr>
          <w:rFonts w:ascii="Arial" w:hAnsi="Arial" w:cs="Arial"/>
          <w:sz w:val="20"/>
          <w:szCs w:val="20"/>
          <w:vertAlign w:val="subscript"/>
        </w:rPr>
        <w:t>0</w:t>
      </w:r>
      <w:r w:rsidRPr="00A24F32">
        <w:rPr>
          <w:rFonts w:ascii="Arial" w:hAnsi="Arial" w:cs="Arial"/>
          <w:sz w:val="20"/>
          <w:szCs w:val="20"/>
        </w:rPr>
        <w:t xml:space="preserve"> + m</w:t>
      </w:r>
      <w:r w:rsidRPr="00A24F32">
        <w:rPr>
          <w:rFonts w:ascii="Arial" w:hAnsi="Arial" w:cs="Arial"/>
          <w:sz w:val="20"/>
          <w:szCs w:val="20"/>
          <w:vertAlign w:val="subscript"/>
        </w:rPr>
        <w:t>1</w:t>
      </w:r>
      <w:r w:rsidRPr="00A24F32">
        <w:rPr>
          <w:rFonts w:ascii="Arial" w:hAnsi="Arial" w:cs="Arial"/>
          <w:sz w:val="20"/>
          <w:szCs w:val="20"/>
        </w:rPr>
        <w:t>HKW</w:t>
      </w:r>
      <w:r w:rsidRPr="00A24F32">
        <w:rPr>
          <w:rFonts w:ascii="Arial" w:hAnsi="Arial" w:cs="Arial"/>
          <w:sz w:val="20"/>
          <w:szCs w:val="20"/>
          <w:vertAlign w:val="subscript"/>
        </w:rPr>
        <w:t>t-1</w:t>
      </w:r>
      <w:r w:rsidRPr="00A24F32">
        <w:rPr>
          <w:rFonts w:ascii="Arial" w:hAnsi="Arial" w:cs="Arial"/>
          <w:sz w:val="20"/>
          <w:szCs w:val="20"/>
        </w:rPr>
        <w:t xml:space="preserve"> + m</w:t>
      </w:r>
      <w:r w:rsidRPr="00A24F32">
        <w:rPr>
          <w:rFonts w:ascii="Arial" w:hAnsi="Arial" w:cs="Arial"/>
          <w:sz w:val="20"/>
          <w:szCs w:val="20"/>
          <w:vertAlign w:val="subscript"/>
        </w:rPr>
        <w:t>2</w:t>
      </w:r>
      <w:r w:rsidRPr="00A24F32">
        <w:rPr>
          <w:rFonts w:ascii="Arial" w:hAnsi="Arial" w:cs="Arial"/>
          <w:sz w:val="20"/>
          <w:szCs w:val="20"/>
        </w:rPr>
        <w:t>QKPG</w:t>
      </w:r>
      <w:r w:rsidRPr="00A24F32">
        <w:rPr>
          <w:rFonts w:ascii="Arial" w:hAnsi="Arial" w:cs="Arial"/>
          <w:sz w:val="20"/>
          <w:szCs w:val="20"/>
          <w:vertAlign w:val="subscript"/>
        </w:rPr>
        <w:t>t</w:t>
      </w:r>
      <w:r w:rsidRPr="00A24F32">
        <w:rPr>
          <w:rFonts w:ascii="Arial" w:hAnsi="Arial" w:cs="Arial"/>
          <w:sz w:val="20"/>
          <w:szCs w:val="20"/>
        </w:rPr>
        <w:t xml:space="preserve"> + m</w:t>
      </w:r>
      <w:r w:rsidRPr="00A24F32">
        <w:rPr>
          <w:rFonts w:ascii="Arial" w:hAnsi="Arial" w:cs="Arial"/>
          <w:sz w:val="20"/>
          <w:szCs w:val="20"/>
          <w:vertAlign w:val="subscript"/>
        </w:rPr>
        <w:t>3</w:t>
      </w:r>
      <w:r w:rsidRPr="00A24F32">
        <w:rPr>
          <w:rFonts w:ascii="Arial" w:hAnsi="Arial" w:cs="Arial"/>
          <w:sz w:val="20"/>
          <w:szCs w:val="20"/>
        </w:rPr>
        <w:t>NTPG</w:t>
      </w:r>
      <w:r w:rsidRPr="00A24F32">
        <w:rPr>
          <w:rFonts w:ascii="Arial" w:hAnsi="Arial" w:cs="Arial"/>
          <w:sz w:val="20"/>
          <w:szCs w:val="20"/>
          <w:vertAlign w:val="subscript"/>
        </w:rPr>
        <w:t>t</w:t>
      </w:r>
      <w:r w:rsidRPr="00A24F32">
        <w:rPr>
          <w:rFonts w:ascii="Arial" w:hAnsi="Arial" w:cs="Arial"/>
          <w:sz w:val="20"/>
          <w:szCs w:val="20"/>
        </w:rPr>
        <w:t xml:space="preserve"> + m</w:t>
      </w:r>
      <w:r w:rsidRPr="00A24F32">
        <w:rPr>
          <w:rFonts w:ascii="Arial" w:hAnsi="Arial" w:cs="Arial"/>
          <w:sz w:val="20"/>
          <w:szCs w:val="20"/>
          <w:vertAlign w:val="subscript"/>
        </w:rPr>
        <w:t>4</w:t>
      </w:r>
      <w:r w:rsidRPr="00A24F32">
        <w:rPr>
          <w:rFonts w:ascii="Arial" w:hAnsi="Arial" w:cs="Arial"/>
          <w:sz w:val="20"/>
          <w:szCs w:val="20"/>
        </w:rPr>
        <w:t>(SKBPG</w:t>
      </w:r>
      <w:r w:rsidRPr="00A24F32">
        <w:rPr>
          <w:rFonts w:ascii="Arial" w:hAnsi="Arial" w:cs="Arial"/>
          <w:sz w:val="20"/>
          <w:szCs w:val="20"/>
          <w:vertAlign w:val="subscript"/>
        </w:rPr>
        <w:t>t</w:t>
      </w:r>
      <w:r w:rsidRPr="00A24F32">
        <w:rPr>
          <w:rFonts w:ascii="Arial" w:hAnsi="Arial" w:cs="Arial"/>
          <w:sz w:val="20"/>
          <w:szCs w:val="20"/>
        </w:rPr>
        <w:t>-SKBPG</w:t>
      </w:r>
      <w:r w:rsidRPr="00A24F32">
        <w:rPr>
          <w:rFonts w:ascii="Arial" w:hAnsi="Arial" w:cs="Arial"/>
          <w:sz w:val="20"/>
          <w:szCs w:val="20"/>
          <w:vertAlign w:val="subscript"/>
        </w:rPr>
        <w:t>t-1</w:t>
      </w:r>
      <w:r w:rsidRPr="00A24F32">
        <w:rPr>
          <w:rFonts w:ascii="Arial" w:hAnsi="Arial" w:cs="Arial"/>
          <w:sz w:val="20"/>
          <w:szCs w:val="20"/>
        </w:rPr>
        <w:t>) + u</w:t>
      </w:r>
      <w:r w:rsidRPr="00A24F32">
        <w:rPr>
          <w:rFonts w:ascii="Arial" w:hAnsi="Arial" w:cs="Arial"/>
          <w:sz w:val="20"/>
          <w:szCs w:val="20"/>
          <w:vertAlign w:val="subscript"/>
        </w:rPr>
        <w:t>13</w:t>
      </w:r>
      <w:r w:rsidR="00880CFD">
        <w:rPr>
          <w:rFonts w:ascii="Arial" w:hAnsi="Arial" w:cs="Arial"/>
          <w:sz w:val="20"/>
          <w:szCs w:val="20"/>
        </w:rPr>
        <w:tab/>
      </w:r>
      <w:r w:rsidRPr="00A24F32">
        <w:rPr>
          <w:rFonts w:ascii="Arial" w:hAnsi="Arial" w:cs="Arial"/>
          <w:sz w:val="20"/>
          <w:szCs w:val="20"/>
        </w:rPr>
        <w:t>(20)</w:t>
      </w:r>
    </w:p>
    <w:p w:rsidR="00962361" w:rsidRDefault="00846325" w:rsidP="001B2E8D">
      <w:pPr>
        <w:pStyle w:val="ListParagraph"/>
        <w:autoSpaceDE w:val="0"/>
        <w:autoSpaceDN w:val="0"/>
        <w:adjustRightInd w:val="0"/>
        <w:spacing w:line="252" w:lineRule="auto"/>
        <w:ind w:left="0"/>
        <w:rPr>
          <w:rFonts w:ascii="Arial" w:hAnsi="Arial" w:cs="Arial"/>
          <w:spacing w:val="-4"/>
          <w:sz w:val="20"/>
          <w:szCs w:val="20"/>
        </w:rPr>
      </w:pPr>
      <w:r w:rsidRPr="00235A93">
        <w:rPr>
          <w:rFonts w:ascii="Arial" w:hAnsi="Arial" w:cs="Arial"/>
          <w:spacing w:val="-4"/>
          <w:sz w:val="20"/>
          <w:szCs w:val="20"/>
        </w:rPr>
        <w:t xml:space="preserve">Tanda parameter yang diharapkan: </w:t>
      </w:r>
    </w:p>
    <w:p w:rsidR="00846325" w:rsidRPr="00A24F32" w:rsidRDefault="00846325" w:rsidP="001B2E8D">
      <w:pPr>
        <w:pStyle w:val="ListParagraph"/>
        <w:autoSpaceDE w:val="0"/>
        <w:autoSpaceDN w:val="0"/>
        <w:adjustRightInd w:val="0"/>
        <w:spacing w:after="120" w:line="252" w:lineRule="auto"/>
        <w:ind w:left="0"/>
        <w:rPr>
          <w:rFonts w:ascii="Arial" w:hAnsi="Arial" w:cs="Arial"/>
          <w:sz w:val="20"/>
          <w:szCs w:val="20"/>
        </w:rPr>
      </w:pPr>
      <w:r w:rsidRPr="00235A93">
        <w:rPr>
          <w:rFonts w:ascii="Arial" w:hAnsi="Arial" w:cs="Arial"/>
          <w:spacing w:val="-4"/>
          <w:sz w:val="20"/>
          <w:szCs w:val="20"/>
        </w:rPr>
        <w:t>m</w:t>
      </w:r>
      <w:r w:rsidRPr="00235A93">
        <w:rPr>
          <w:rFonts w:ascii="Arial" w:hAnsi="Arial" w:cs="Arial"/>
          <w:spacing w:val="-4"/>
          <w:sz w:val="20"/>
          <w:szCs w:val="20"/>
          <w:vertAlign w:val="subscript"/>
        </w:rPr>
        <w:t>1</w:t>
      </w:r>
      <w:r w:rsidRPr="00235A93">
        <w:rPr>
          <w:rFonts w:ascii="Arial" w:hAnsi="Arial" w:cs="Arial"/>
          <w:spacing w:val="-4"/>
          <w:sz w:val="20"/>
          <w:szCs w:val="20"/>
        </w:rPr>
        <w:t>, m</w:t>
      </w:r>
      <w:r w:rsidRPr="00235A93">
        <w:rPr>
          <w:rFonts w:ascii="Arial" w:hAnsi="Arial" w:cs="Arial"/>
          <w:spacing w:val="-4"/>
          <w:sz w:val="20"/>
          <w:szCs w:val="20"/>
          <w:vertAlign w:val="subscript"/>
        </w:rPr>
        <w:t>2</w:t>
      </w:r>
      <w:r w:rsidRPr="00235A93">
        <w:rPr>
          <w:rFonts w:ascii="Arial" w:hAnsi="Arial" w:cs="Arial"/>
          <w:spacing w:val="-4"/>
          <w:sz w:val="20"/>
          <w:szCs w:val="20"/>
        </w:rPr>
        <w:t>, m</w:t>
      </w:r>
      <w:r w:rsidRPr="00235A93">
        <w:rPr>
          <w:rFonts w:ascii="Arial" w:hAnsi="Arial" w:cs="Arial"/>
          <w:spacing w:val="-4"/>
          <w:sz w:val="20"/>
          <w:szCs w:val="20"/>
          <w:vertAlign w:val="subscript"/>
        </w:rPr>
        <w:t>3</w:t>
      </w:r>
      <w:r w:rsidR="00235A93" w:rsidRPr="00235A93">
        <w:rPr>
          <w:rFonts w:ascii="Arial" w:hAnsi="Arial" w:cs="Arial"/>
          <w:spacing w:val="-4"/>
          <w:sz w:val="20"/>
          <w:szCs w:val="20"/>
        </w:rPr>
        <w:t xml:space="preserve"> &gt; </w:t>
      </w:r>
      <w:r w:rsidRPr="00235A93">
        <w:rPr>
          <w:rFonts w:ascii="Arial" w:hAnsi="Arial" w:cs="Arial"/>
          <w:spacing w:val="-4"/>
          <w:sz w:val="20"/>
          <w:szCs w:val="20"/>
        </w:rPr>
        <w:t>0;</w:t>
      </w:r>
      <w:r w:rsidR="00C404E1">
        <w:rPr>
          <w:rFonts w:ascii="Arial" w:hAnsi="Arial" w:cs="Arial"/>
          <w:sz w:val="20"/>
          <w:szCs w:val="20"/>
        </w:rPr>
        <w:t xml:space="preserve"> </w:t>
      </w:r>
      <w:r w:rsidRPr="00A24F32">
        <w:rPr>
          <w:rFonts w:ascii="Arial" w:hAnsi="Arial" w:cs="Arial"/>
          <w:sz w:val="20"/>
          <w:szCs w:val="20"/>
        </w:rPr>
        <w:t>m</w:t>
      </w:r>
      <w:r w:rsidRPr="00A24F32">
        <w:rPr>
          <w:rFonts w:ascii="Arial" w:hAnsi="Arial" w:cs="Arial"/>
          <w:sz w:val="20"/>
          <w:szCs w:val="20"/>
          <w:vertAlign w:val="subscript"/>
        </w:rPr>
        <w:t>4</w:t>
      </w:r>
      <w:r w:rsidRPr="00A24F32">
        <w:rPr>
          <w:rFonts w:ascii="Arial" w:hAnsi="Arial" w:cs="Arial"/>
          <w:sz w:val="20"/>
          <w:szCs w:val="20"/>
        </w:rPr>
        <w:t xml:space="preserve"> &lt; 0</w:t>
      </w:r>
    </w:p>
    <w:p w:rsidR="00846325" w:rsidRPr="00A24F32" w:rsidRDefault="00846325" w:rsidP="001B2E8D">
      <w:pPr>
        <w:pStyle w:val="ListParagraph"/>
        <w:autoSpaceDE w:val="0"/>
        <w:autoSpaceDN w:val="0"/>
        <w:adjustRightInd w:val="0"/>
        <w:spacing w:before="120" w:after="120" w:line="252" w:lineRule="auto"/>
        <w:ind w:left="340" w:hanging="340"/>
        <w:rPr>
          <w:rFonts w:ascii="Arial" w:hAnsi="Arial" w:cs="Arial"/>
          <w:sz w:val="20"/>
          <w:szCs w:val="20"/>
        </w:rPr>
      </w:pPr>
      <w:r w:rsidRPr="00A24F32">
        <w:rPr>
          <w:rFonts w:ascii="Arial" w:hAnsi="Arial" w:cs="Arial"/>
          <w:sz w:val="20"/>
          <w:szCs w:val="20"/>
        </w:rPr>
        <w:t>Ekspor biji kakao Ghana (XKGH</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XKGH</w:t>
      </w:r>
      <w:r w:rsidRPr="00A24F32">
        <w:rPr>
          <w:rFonts w:ascii="Arial" w:hAnsi="Arial" w:cs="Arial"/>
          <w:sz w:val="20"/>
          <w:szCs w:val="20"/>
          <w:vertAlign w:val="subscript"/>
        </w:rPr>
        <w:t>t</w:t>
      </w:r>
      <w:r w:rsidR="00880CFD">
        <w:rPr>
          <w:rFonts w:ascii="Arial" w:hAnsi="Arial" w:cs="Arial"/>
          <w:sz w:val="20"/>
          <w:szCs w:val="20"/>
        </w:rPr>
        <w:tab/>
      </w:r>
      <w:r w:rsidRPr="00A24F32">
        <w:rPr>
          <w:rFonts w:ascii="Arial" w:hAnsi="Arial" w:cs="Arial"/>
          <w:sz w:val="20"/>
          <w:szCs w:val="20"/>
        </w:rPr>
        <w:t>=</w:t>
      </w:r>
      <w:r w:rsidR="00880CFD">
        <w:rPr>
          <w:rFonts w:ascii="Arial" w:hAnsi="Arial" w:cs="Arial"/>
          <w:sz w:val="20"/>
          <w:szCs w:val="20"/>
        </w:rPr>
        <w:tab/>
      </w:r>
      <w:r w:rsidRPr="00A24F32">
        <w:rPr>
          <w:rFonts w:ascii="Arial" w:hAnsi="Arial" w:cs="Arial"/>
          <w:sz w:val="20"/>
          <w:szCs w:val="20"/>
        </w:rPr>
        <w:t>n</w:t>
      </w:r>
      <w:r w:rsidRPr="00A24F32">
        <w:rPr>
          <w:rFonts w:ascii="Arial" w:hAnsi="Arial" w:cs="Arial"/>
          <w:sz w:val="20"/>
          <w:szCs w:val="20"/>
          <w:vertAlign w:val="subscript"/>
        </w:rPr>
        <w:t>0</w:t>
      </w:r>
      <w:r w:rsidRPr="00A24F32">
        <w:rPr>
          <w:rFonts w:ascii="Arial" w:hAnsi="Arial" w:cs="Arial"/>
          <w:sz w:val="20"/>
          <w:szCs w:val="20"/>
        </w:rPr>
        <w:t xml:space="preserve"> + n</w:t>
      </w:r>
      <w:r w:rsidRPr="00A24F32">
        <w:rPr>
          <w:rFonts w:ascii="Arial" w:hAnsi="Arial" w:cs="Arial"/>
          <w:sz w:val="20"/>
          <w:szCs w:val="20"/>
          <w:vertAlign w:val="subscript"/>
        </w:rPr>
        <w:t>1</w:t>
      </w:r>
      <w:r w:rsidRPr="00A24F32">
        <w:rPr>
          <w:rFonts w:ascii="Arial" w:hAnsi="Arial" w:cs="Arial"/>
          <w:sz w:val="20"/>
          <w:szCs w:val="20"/>
        </w:rPr>
        <w:t>(TREND*HKW</w:t>
      </w:r>
      <w:r w:rsidRPr="00A24F32">
        <w:rPr>
          <w:rFonts w:ascii="Arial" w:hAnsi="Arial" w:cs="Arial"/>
          <w:sz w:val="20"/>
          <w:szCs w:val="20"/>
          <w:vertAlign w:val="subscript"/>
        </w:rPr>
        <w:t xml:space="preserve">t </w:t>
      </w:r>
      <w:r w:rsidRPr="00A24F32">
        <w:rPr>
          <w:rFonts w:ascii="Arial" w:hAnsi="Arial" w:cs="Arial"/>
          <w:sz w:val="20"/>
          <w:szCs w:val="20"/>
        </w:rPr>
        <w:t xml:space="preserve">) + </w:t>
      </w:r>
      <w:r w:rsidR="005C7823">
        <w:rPr>
          <w:rFonts w:ascii="Arial" w:hAnsi="Arial" w:cs="Arial"/>
          <w:sz w:val="20"/>
          <w:szCs w:val="20"/>
        </w:rPr>
        <w:br/>
      </w:r>
      <w:r w:rsidRPr="00A24F32">
        <w:rPr>
          <w:rFonts w:ascii="Arial" w:hAnsi="Arial" w:cs="Arial"/>
          <w:sz w:val="20"/>
          <w:szCs w:val="20"/>
        </w:rPr>
        <w:t>n</w:t>
      </w:r>
      <w:r w:rsidRPr="00A24F32">
        <w:rPr>
          <w:rFonts w:ascii="Arial" w:hAnsi="Arial" w:cs="Arial"/>
          <w:sz w:val="20"/>
          <w:szCs w:val="20"/>
          <w:vertAlign w:val="subscript"/>
        </w:rPr>
        <w:t>2</w:t>
      </w:r>
      <w:r w:rsidRPr="00A24F32">
        <w:rPr>
          <w:rFonts w:ascii="Arial" w:hAnsi="Arial" w:cs="Arial"/>
          <w:sz w:val="20"/>
          <w:szCs w:val="20"/>
        </w:rPr>
        <w:t>(QKGH</w:t>
      </w:r>
      <w:r w:rsidRPr="00A24F32">
        <w:rPr>
          <w:rFonts w:ascii="Arial" w:hAnsi="Arial" w:cs="Arial"/>
          <w:sz w:val="20"/>
          <w:szCs w:val="20"/>
          <w:vertAlign w:val="subscript"/>
        </w:rPr>
        <w:t>t</w:t>
      </w:r>
      <w:r w:rsidRPr="00A24F32">
        <w:rPr>
          <w:rFonts w:ascii="Arial" w:hAnsi="Arial" w:cs="Arial"/>
          <w:sz w:val="20"/>
          <w:szCs w:val="20"/>
        </w:rPr>
        <w:t>-QKGH</w:t>
      </w:r>
      <w:r w:rsidRPr="00A24F32">
        <w:rPr>
          <w:rFonts w:ascii="Arial" w:hAnsi="Arial" w:cs="Arial"/>
          <w:sz w:val="20"/>
          <w:szCs w:val="20"/>
          <w:vertAlign w:val="subscript"/>
        </w:rPr>
        <w:t>t-1</w:t>
      </w:r>
      <w:r w:rsidRPr="00A24F32">
        <w:rPr>
          <w:rFonts w:ascii="Arial" w:hAnsi="Arial" w:cs="Arial"/>
          <w:sz w:val="20"/>
          <w:szCs w:val="20"/>
        </w:rPr>
        <w:t>) + n</w:t>
      </w:r>
      <w:r w:rsidRPr="00A24F32">
        <w:rPr>
          <w:rFonts w:ascii="Arial" w:hAnsi="Arial" w:cs="Arial"/>
          <w:sz w:val="20"/>
          <w:szCs w:val="20"/>
          <w:vertAlign w:val="subscript"/>
        </w:rPr>
        <w:t>3</w:t>
      </w:r>
      <w:r w:rsidRPr="00A24F32">
        <w:rPr>
          <w:rFonts w:ascii="Arial" w:hAnsi="Arial" w:cs="Arial"/>
          <w:sz w:val="20"/>
          <w:szCs w:val="20"/>
        </w:rPr>
        <w:t>NTGH</w:t>
      </w:r>
      <w:r w:rsidRPr="00A24F32">
        <w:rPr>
          <w:rFonts w:ascii="Arial" w:hAnsi="Arial" w:cs="Arial"/>
          <w:sz w:val="20"/>
          <w:szCs w:val="20"/>
          <w:vertAlign w:val="subscript"/>
        </w:rPr>
        <w:t>t</w:t>
      </w:r>
      <w:r w:rsidRPr="00A24F32">
        <w:rPr>
          <w:rFonts w:ascii="Arial" w:hAnsi="Arial" w:cs="Arial"/>
          <w:sz w:val="20"/>
          <w:szCs w:val="20"/>
        </w:rPr>
        <w:t xml:space="preserve"> + n</w:t>
      </w:r>
      <w:r w:rsidRPr="00A24F32">
        <w:rPr>
          <w:rFonts w:ascii="Arial" w:hAnsi="Arial" w:cs="Arial"/>
          <w:sz w:val="20"/>
          <w:szCs w:val="20"/>
          <w:vertAlign w:val="subscript"/>
        </w:rPr>
        <w:t>4</w:t>
      </w:r>
      <w:r w:rsidRPr="00A24F32">
        <w:rPr>
          <w:rFonts w:ascii="Arial" w:hAnsi="Arial" w:cs="Arial"/>
          <w:sz w:val="20"/>
          <w:szCs w:val="20"/>
        </w:rPr>
        <w:t>(SKBGH</w:t>
      </w:r>
      <w:r w:rsidRPr="00A24F32">
        <w:rPr>
          <w:rFonts w:ascii="Arial" w:hAnsi="Arial" w:cs="Arial"/>
          <w:sz w:val="20"/>
          <w:szCs w:val="20"/>
          <w:vertAlign w:val="subscript"/>
        </w:rPr>
        <w:t>t</w:t>
      </w:r>
      <w:r w:rsidRPr="00A24F32">
        <w:rPr>
          <w:rFonts w:ascii="Arial" w:hAnsi="Arial" w:cs="Arial"/>
          <w:sz w:val="20"/>
          <w:szCs w:val="20"/>
        </w:rPr>
        <w:t>-SKBGH</w:t>
      </w:r>
      <w:r w:rsidRPr="00A24F32">
        <w:rPr>
          <w:rFonts w:ascii="Arial" w:hAnsi="Arial" w:cs="Arial"/>
          <w:sz w:val="20"/>
          <w:szCs w:val="20"/>
          <w:vertAlign w:val="subscript"/>
        </w:rPr>
        <w:t>t-1</w:t>
      </w:r>
      <w:r w:rsidRPr="00A24F32">
        <w:rPr>
          <w:rFonts w:ascii="Arial" w:hAnsi="Arial" w:cs="Arial"/>
          <w:sz w:val="20"/>
          <w:szCs w:val="20"/>
        </w:rPr>
        <w:t xml:space="preserve">) + </w:t>
      </w:r>
      <w:r w:rsidR="005C7823">
        <w:rPr>
          <w:rFonts w:ascii="Arial" w:hAnsi="Arial" w:cs="Arial"/>
          <w:sz w:val="20"/>
          <w:szCs w:val="20"/>
        </w:rPr>
        <w:br/>
      </w:r>
      <w:r w:rsidRPr="00A24F32">
        <w:rPr>
          <w:rFonts w:ascii="Arial" w:hAnsi="Arial" w:cs="Arial"/>
          <w:sz w:val="20"/>
          <w:szCs w:val="20"/>
        </w:rPr>
        <w:t>n</w:t>
      </w:r>
      <w:r w:rsidRPr="00A24F32">
        <w:rPr>
          <w:rFonts w:ascii="Arial" w:hAnsi="Arial" w:cs="Arial"/>
          <w:sz w:val="20"/>
          <w:szCs w:val="20"/>
          <w:vertAlign w:val="subscript"/>
        </w:rPr>
        <w:t>5</w:t>
      </w:r>
      <w:r w:rsidRPr="00A24F32">
        <w:rPr>
          <w:rFonts w:ascii="Arial" w:hAnsi="Arial" w:cs="Arial"/>
          <w:sz w:val="20"/>
          <w:szCs w:val="20"/>
        </w:rPr>
        <w:t>XKGH</w:t>
      </w:r>
      <w:r w:rsidRPr="00A24F32">
        <w:rPr>
          <w:rFonts w:ascii="Arial" w:hAnsi="Arial" w:cs="Arial"/>
          <w:sz w:val="20"/>
          <w:szCs w:val="20"/>
          <w:vertAlign w:val="subscript"/>
        </w:rPr>
        <w:t>t-1</w:t>
      </w:r>
      <w:r w:rsidRPr="00A24F32">
        <w:rPr>
          <w:rFonts w:ascii="Arial" w:hAnsi="Arial" w:cs="Arial"/>
          <w:sz w:val="20"/>
          <w:szCs w:val="20"/>
        </w:rPr>
        <w:t xml:space="preserve"> +</w:t>
      </w:r>
      <w:r w:rsidR="00C404E1">
        <w:rPr>
          <w:rFonts w:ascii="Arial" w:hAnsi="Arial" w:cs="Arial"/>
          <w:sz w:val="20"/>
          <w:szCs w:val="20"/>
        </w:rPr>
        <w:t xml:space="preserve"> </w:t>
      </w:r>
      <w:r w:rsidRPr="00A24F32">
        <w:rPr>
          <w:rFonts w:ascii="Arial" w:hAnsi="Arial" w:cs="Arial"/>
          <w:sz w:val="20"/>
          <w:szCs w:val="20"/>
        </w:rPr>
        <w:t>u</w:t>
      </w:r>
      <w:r w:rsidRPr="00A24F32">
        <w:rPr>
          <w:rFonts w:ascii="Arial" w:hAnsi="Arial" w:cs="Arial"/>
          <w:sz w:val="20"/>
          <w:szCs w:val="20"/>
          <w:vertAlign w:val="subscript"/>
        </w:rPr>
        <w:t>14</w:t>
      </w:r>
      <w:r w:rsidR="00880CFD">
        <w:rPr>
          <w:rFonts w:ascii="Arial" w:hAnsi="Arial" w:cs="Arial"/>
          <w:sz w:val="20"/>
          <w:szCs w:val="20"/>
        </w:rPr>
        <w:tab/>
      </w:r>
      <w:r w:rsidRPr="00A24F32">
        <w:rPr>
          <w:rFonts w:ascii="Arial" w:hAnsi="Arial" w:cs="Arial"/>
          <w:sz w:val="20"/>
          <w:szCs w:val="20"/>
        </w:rPr>
        <w:t>(21)</w:t>
      </w:r>
    </w:p>
    <w:p w:rsidR="00962361" w:rsidRDefault="00846325" w:rsidP="001B2E8D">
      <w:pPr>
        <w:pStyle w:val="ListParagraph"/>
        <w:autoSpaceDE w:val="0"/>
        <w:autoSpaceDN w:val="0"/>
        <w:adjustRightInd w:val="0"/>
        <w:spacing w:line="252" w:lineRule="auto"/>
        <w:ind w:left="0"/>
        <w:rPr>
          <w:rFonts w:ascii="Arial" w:hAnsi="Arial" w:cs="Arial"/>
          <w:sz w:val="20"/>
          <w:szCs w:val="20"/>
        </w:rPr>
      </w:pPr>
      <w:r w:rsidRPr="00A24F32">
        <w:rPr>
          <w:rFonts w:ascii="Arial" w:hAnsi="Arial" w:cs="Arial"/>
          <w:sz w:val="20"/>
          <w:szCs w:val="20"/>
        </w:rPr>
        <w:t xml:space="preserve">Tanda parameter yang diharapkan: </w:t>
      </w:r>
    </w:p>
    <w:p w:rsidR="00846325" w:rsidRPr="00A24F32" w:rsidRDefault="00846325" w:rsidP="001B2E8D">
      <w:pPr>
        <w:pStyle w:val="ListParagraph"/>
        <w:autoSpaceDE w:val="0"/>
        <w:autoSpaceDN w:val="0"/>
        <w:adjustRightInd w:val="0"/>
        <w:spacing w:after="120" w:line="252" w:lineRule="auto"/>
        <w:ind w:left="0"/>
        <w:rPr>
          <w:rFonts w:ascii="Arial" w:hAnsi="Arial" w:cs="Arial"/>
          <w:sz w:val="20"/>
          <w:szCs w:val="20"/>
        </w:rPr>
      </w:pPr>
      <w:r w:rsidRPr="00A24F32">
        <w:rPr>
          <w:rFonts w:ascii="Arial" w:hAnsi="Arial" w:cs="Arial"/>
          <w:sz w:val="20"/>
          <w:szCs w:val="20"/>
        </w:rPr>
        <w:t>n</w:t>
      </w:r>
      <w:r w:rsidRPr="00A24F32">
        <w:rPr>
          <w:rFonts w:ascii="Arial" w:hAnsi="Arial" w:cs="Arial"/>
          <w:sz w:val="20"/>
          <w:szCs w:val="20"/>
          <w:vertAlign w:val="subscript"/>
        </w:rPr>
        <w:t>1</w:t>
      </w:r>
      <w:r w:rsidRPr="00A24F32">
        <w:rPr>
          <w:rFonts w:ascii="Arial" w:hAnsi="Arial" w:cs="Arial"/>
          <w:sz w:val="20"/>
          <w:szCs w:val="20"/>
        </w:rPr>
        <w:t>, n</w:t>
      </w:r>
      <w:r w:rsidRPr="00A24F32">
        <w:rPr>
          <w:rFonts w:ascii="Arial" w:hAnsi="Arial" w:cs="Arial"/>
          <w:sz w:val="20"/>
          <w:szCs w:val="20"/>
          <w:vertAlign w:val="subscript"/>
        </w:rPr>
        <w:t>2</w:t>
      </w:r>
      <w:r w:rsidRPr="00A24F32">
        <w:rPr>
          <w:rFonts w:ascii="Arial" w:hAnsi="Arial" w:cs="Arial"/>
          <w:sz w:val="20"/>
          <w:szCs w:val="20"/>
        </w:rPr>
        <w:t>, n</w:t>
      </w:r>
      <w:r w:rsidRPr="00A24F32">
        <w:rPr>
          <w:rFonts w:ascii="Arial" w:hAnsi="Arial" w:cs="Arial"/>
          <w:sz w:val="20"/>
          <w:szCs w:val="20"/>
          <w:vertAlign w:val="subscript"/>
        </w:rPr>
        <w:t>3</w:t>
      </w:r>
      <w:r w:rsidR="00235A93">
        <w:rPr>
          <w:rFonts w:ascii="Arial" w:hAnsi="Arial" w:cs="Arial"/>
          <w:sz w:val="20"/>
          <w:szCs w:val="20"/>
        </w:rPr>
        <w:t xml:space="preserve"> &gt;</w:t>
      </w:r>
      <w:r w:rsidRPr="00A24F32">
        <w:rPr>
          <w:rFonts w:ascii="Arial" w:hAnsi="Arial" w:cs="Arial"/>
          <w:sz w:val="20"/>
          <w:szCs w:val="20"/>
        </w:rPr>
        <w:t>0;</w:t>
      </w:r>
      <w:r w:rsidR="00C404E1">
        <w:rPr>
          <w:rFonts w:ascii="Arial" w:hAnsi="Arial" w:cs="Arial"/>
          <w:sz w:val="20"/>
          <w:szCs w:val="20"/>
        </w:rPr>
        <w:t xml:space="preserve"> </w:t>
      </w:r>
      <w:r w:rsidRPr="00A24F32">
        <w:rPr>
          <w:rFonts w:ascii="Arial" w:hAnsi="Arial" w:cs="Arial"/>
          <w:sz w:val="20"/>
          <w:szCs w:val="20"/>
        </w:rPr>
        <w:t>n</w:t>
      </w:r>
      <w:r w:rsidRPr="00A24F32">
        <w:rPr>
          <w:rFonts w:ascii="Arial" w:hAnsi="Arial" w:cs="Arial"/>
          <w:sz w:val="20"/>
          <w:szCs w:val="20"/>
          <w:vertAlign w:val="subscript"/>
        </w:rPr>
        <w:t>4</w:t>
      </w:r>
      <w:r w:rsidRPr="00A24F32">
        <w:rPr>
          <w:rFonts w:ascii="Arial" w:hAnsi="Arial" w:cs="Arial"/>
          <w:sz w:val="20"/>
          <w:szCs w:val="20"/>
        </w:rPr>
        <w:t xml:space="preserve"> &lt; 0;</w:t>
      </w:r>
      <w:r w:rsidR="00C404E1">
        <w:rPr>
          <w:rFonts w:ascii="Arial" w:hAnsi="Arial" w:cs="Arial"/>
          <w:sz w:val="20"/>
          <w:szCs w:val="20"/>
        </w:rPr>
        <w:t xml:space="preserve"> </w:t>
      </w:r>
      <w:r w:rsidRPr="00A24F32">
        <w:rPr>
          <w:rFonts w:ascii="Arial" w:hAnsi="Arial" w:cs="Arial"/>
          <w:sz w:val="20"/>
          <w:szCs w:val="20"/>
        </w:rPr>
        <w:t>0 &lt; n</w:t>
      </w:r>
      <w:r w:rsidRPr="00A24F32">
        <w:rPr>
          <w:rFonts w:ascii="Arial" w:hAnsi="Arial" w:cs="Arial"/>
          <w:sz w:val="20"/>
          <w:szCs w:val="20"/>
          <w:vertAlign w:val="subscript"/>
        </w:rPr>
        <w:t xml:space="preserve">5 </w:t>
      </w:r>
      <w:r w:rsidRPr="00A24F32">
        <w:rPr>
          <w:rFonts w:ascii="Arial" w:hAnsi="Arial" w:cs="Arial"/>
          <w:sz w:val="20"/>
          <w:szCs w:val="20"/>
        </w:rPr>
        <w:t>&lt; 1</w:t>
      </w:r>
    </w:p>
    <w:p w:rsidR="00846325" w:rsidRPr="00A24F32" w:rsidRDefault="00846325" w:rsidP="001B2E8D">
      <w:pPr>
        <w:pStyle w:val="ListParagraph"/>
        <w:autoSpaceDE w:val="0"/>
        <w:autoSpaceDN w:val="0"/>
        <w:adjustRightInd w:val="0"/>
        <w:spacing w:before="120" w:after="120" w:line="252" w:lineRule="auto"/>
        <w:ind w:left="340" w:hanging="340"/>
        <w:rPr>
          <w:rFonts w:ascii="Arial" w:hAnsi="Arial" w:cs="Arial"/>
          <w:sz w:val="20"/>
          <w:szCs w:val="20"/>
        </w:rPr>
      </w:pPr>
      <w:r w:rsidRPr="00A24F32">
        <w:rPr>
          <w:rFonts w:ascii="Arial" w:hAnsi="Arial" w:cs="Arial"/>
          <w:sz w:val="20"/>
          <w:szCs w:val="20"/>
        </w:rPr>
        <w:t>Total ekspor biji kakao dunia (XKW</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XKW</w:t>
      </w:r>
      <w:r w:rsidRPr="00A24F32">
        <w:rPr>
          <w:rFonts w:ascii="Arial" w:hAnsi="Arial" w:cs="Arial"/>
          <w:sz w:val="20"/>
          <w:szCs w:val="20"/>
          <w:vertAlign w:val="subscript"/>
        </w:rPr>
        <w:t>t</w:t>
      </w:r>
      <w:r w:rsidR="00880CFD">
        <w:rPr>
          <w:rFonts w:ascii="Arial" w:hAnsi="Arial" w:cs="Arial"/>
          <w:sz w:val="20"/>
          <w:szCs w:val="20"/>
        </w:rPr>
        <w:tab/>
      </w:r>
      <w:r w:rsidRPr="00A24F32">
        <w:rPr>
          <w:rFonts w:ascii="Arial" w:hAnsi="Arial" w:cs="Arial"/>
          <w:sz w:val="20"/>
          <w:szCs w:val="20"/>
        </w:rPr>
        <w:t>=</w:t>
      </w:r>
      <w:r w:rsidR="00880CFD">
        <w:rPr>
          <w:rFonts w:ascii="Arial" w:hAnsi="Arial" w:cs="Arial"/>
          <w:sz w:val="20"/>
          <w:szCs w:val="20"/>
        </w:rPr>
        <w:tab/>
      </w:r>
      <w:r w:rsidRPr="00A24F32">
        <w:rPr>
          <w:rFonts w:ascii="Arial" w:hAnsi="Arial" w:cs="Arial"/>
          <w:sz w:val="20"/>
          <w:szCs w:val="20"/>
        </w:rPr>
        <w:t>XKPG</w:t>
      </w:r>
      <w:r w:rsidRPr="00A24F32">
        <w:rPr>
          <w:rFonts w:ascii="Arial" w:hAnsi="Arial" w:cs="Arial"/>
          <w:sz w:val="20"/>
          <w:szCs w:val="20"/>
          <w:vertAlign w:val="subscript"/>
        </w:rPr>
        <w:t xml:space="preserve">t </w:t>
      </w:r>
      <w:r w:rsidRPr="00A24F32">
        <w:rPr>
          <w:rFonts w:ascii="Arial" w:hAnsi="Arial" w:cs="Arial"/>
          <w:sz w:val="20"/>
          <w:szCs w:val="20"/>
        </w:rPr>
        <w:t>+ XKGH</w:t>
      </w:r>
      <w:r w:rsidRPr="00A24F32">
        <w:rPr>
          <w:rFonts w:ascii="Arial" w:hAnsi="Arial" w:cs="Arial"/>
          <w:sz w:val="20"/>
          <w:szCs w:val="20"/>
          <w:vertAlign w:val="subscript"/>
        </w:rPr>
        <w:t>t</w:t>
      </w:r>
      <w:r w:rsidRPr="00A24F32">
        <w:rPr>
          <w:rFonts w:ascii="Arial" w:hAnsi="Arial" w:cs="Arial"/>
          <w:sz w:val="20"/>
          <w:szCs w:val="20"/>
        </w:rPr>
        <w:t xml:space="preserve"> + XKI</w:t>
      </w:r>
      <w:r w:rsidRPr="00A24F32">
        <w:rPr>
          <w:rFonts w:ascii="Arial" w:hAnsi="Arial" w:cs="Arial"/>
          <w:sz w:val="20"/>
          <w:szCs w:val="20"/>
          <w:vertAlign w:val="subscript"/>
        </w:rPr>
        <w:t>t</w:t>
      </w:r>
      <w:r w:rsidRPr="00A24F32">
        <w:rPr>
          <w:rFonts w:ascii="Arial" w:hAnsi="Arial" w:cs="Arial"/>
          <w:sz w:val="20"/>
          <w:szCs w:val="20"/>
        </w:rPr>
        <w:t xml:space="preserve"> + XKRW</w:t>
      </w:r>
      <w:r w:rsidRPr="00A24F32">
        <w:rPr>
          <w:rFonts w:ascii="Arial" w:hAnsi="Arial" w:cs="Arial"/>
          <w:sz w:val="20"/>
          <w:szCs w:val="20"/>
          <w:vertAlign w:val="subscript"/>
        </w:rPr>
        <w:t>t</w:t>
      </w:r>
      <w:r w:rsidR="00880CFD">
        <w:rPr>
          <w:rFonts w:ascii="Arial" w:hAnsi="Arial" w:cs="Arial"/>
          <w:sz w:val="20"/>
          <w:szCs w:val="20"/>
        </w:rPr>
        <w:tab/>
      </w:r>
      <w:r w:rsidRPr="00A24F32">
        <w:rPr>
          <w:rFonts w:ascii="Arial" w:hAnsi="Arial" w:cs="Arial"/>
          <w:sz w:val="20"/>
          <w:szCs w:val="20"/>
        </w:rPr>
        <w:t>(22)</w:t>
      </w:r>
    </w:p>
    <w:p w:rsidR="00846325" w:rsidRPr="00A24F32" w:rsidRDefault="00846325" w:rsidP="001B2E8D">
      <w:pPr>
        <w:pStyle w:val="ListParagraph"/>
        <w:autoSpaceDE w:val="0"/>
        <w:autoSpaceDN w:val="0"/>
        <w:adjustRightInd w:val="0"/>
        <w:spacing w:before="120" w:after="120" w:line="252" w:lineRule="auto"/>
        <w:ind w:left="340" w:hanging="340"/>
        <w:rPr>
          <w:rFonts w:ascii="Arial" w:hAnsi="Arial" w:cs="Arial"/>
          <w:sz w:val="20"/>
          <w:szCs w:val="20"/>
        </w:rPr>
      </w:pPr>
      <w:r w:rsidRPr="00A24F32">
        <w:rPr>
          <w:rFonts w:ascii="Arial" w:hAnsi="Arial" w:cs="Arial"/>
          <w:sz w:val="20"/>
          <w:szCs w:val="20"/>
        </w:rPr>
        <w:t>Impor biji kakao Belanda (MKBL</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MKBL</w:t>
      </w:r>
      <w:r w:rsidRPr="00A24F32">
        <w:rPr>
          <w:rFonts w:ascii="Arial" w:hAnsi="Arial" w:cs="Arial"/>
          <w:sz w:val="20"/>
          <w:szCs w:val="20"/>
          <w:vertAlign w:val="subscript"/>
        </w:rPr>
        <w:t>t</w:t>
      </w:r>
      <w:r w:rsidR="00880CFD">
        <w:rPr>
          <w:rFonts w:ascii="Arial" w:hAnsi="Arial" w:cs="Arial"/>
          <w:sz w:val="20"/>
          <w:szCs w:val="20"/>
        </w:rPr>
        <w:tab/>
      </w:r>
      <w:r w:rsidRPr="00A24F32">
        <w:rPr>
          <w:rFonts w:ascii="Arial" w:hAnsi="Arial" w:cs="Arial"/>
          <w:sz w:val="20"/>
          <w:szCs w:val="20"/>
        </w:rPr>
        <w:t>=</w:t>
      </w:r>
      <w:r w:rsidR="00880CFD">
        <w:rPr>
          <w:rFonts w:ascii="Arial" w:hAnsi="Arial" w:cs="Arial"/>
          <w:sz w:val="20"/>
          <w:szCs w:val="20"/>
        </w:rPr>
        <w:tab/>
      </w:r>
      <w:r w:rsidRPr="00A24F32">
        <w:rPr>
          <w:rFonts w:ascii="Arial" w:hAnsi="Arial" w:cs="Arial"/>
          <w:sz w:val="20"/>
          <w:szCs w:val="20"/>
        </w:rPr>
        <w:t>o</w:t>
      </w:r>
      <w:r w:rsidRPr="00A24F32">
        <w:rPr>
          <w:rFonts w:ascii="Arial" w:hAnsi="Arial" w:cs="Arial"/>
          <w:sz w:val="20"/>
          <w:szCs w:val="20"/>
          <w:vertAlign w:val="subscript"/>
        </w:rPr>
        <w:t>0</w:t>
      </w:r>
      <w:r w:rsidRPr="00A24F32">
        <w:rPr>
          <w:rFonts w:ascii="Arial" w:hAnsi="Arial" w:cs="Arial"/>
          <w:sz w:val="20"/>
          <w:szCs w:val="20"/>
        </w:rPr>
        <w:t xml:space="preserve"> + o</w:t>
      </w:r>
      <w:r w:rsidRPr="00A24F32">
        <w:rPr>
          <w:rFonts w:ascii="Arial" w:hAnsi="Arial" w:cs="Arial"/>
          <w:sz w:val="20"/>
          <w:szCs w:val="20"/>
          <w:vertAlign w:val="subscript"/>
        </w:rPr>
        <w:t>1</w:t>
      </w:r>
      <w:r w:rsidRPr="00A24F32">
        <w:rPr>
          <w:rFonts w:ascii="Arial" w:hAnsi="Arial" w:cs="Arial"/>
          <w:sz w:val="20"/>
          <w:szCs w:val="20"/>
        </w:rPr>
        <w:t>(HKW</w:t>
      </w:r>
      <w:r w:rsidRPr="00A24F32">
        <w:rPr>
          <w:rFonts w:ascii="Arial" w:hAnsi="Arial" w:cs="Arial"/>
          <w:sz w:val="20"/>
          <w:szCs w:val="20"/>
          <w:vertAlign w:val="subscript"/>
        </w:rPr>
        <w:t>t</w:t>
      </w:r>
      <w:r w:rsidRPr="00A24F32">
        <w:rPr>
          <w:rFonts w:ascii="Arial" w:hAnsi="Arial" w:cs="Arial"/>
          <w:sz w:val="20"/>
          <w:szCs w:val="20"/>
        </w:rPr>
        <w:t>-HKW</w:t>
      </w:r>
      <w:r w:rsidRPr="00A24F32">
        <w:rPr>
          <w:rFonts w:ascii="Arial" w:hAnsi="Arial" w:cs="Arial"/>
          <w:sz w:val="20"/>
          <w:szCs w:val="20"/>
          <w:vertAlign w:val="subscript"/>
        </w:rPr>
        <w:t>t-1</w:t>
      </w:r>
      <w:r w:rsidRPr="00A24F32">
        <w:rPr>
          <w:rFonts w:ascii="Arial" w:hAnsi="Arial" w:cs="Arial"/>
          <w:sz w:val="20"/>
          <w:szCs w:val="20"/>
        </w:rPr>
        <w:t>) + o</w:t>
      </w:r>
      <w:r w:rsidRPr="00A24F32">
        <w:rPr>
          <w:rFonts w:ascii="Arial" w:hAnsi="Arial" w:cs="Arial"/>
          <w:sz w:val="20"/>
          <w:szCs w:val="20"/>
          <w:vertAlign w:val="subscript"/>
        </w:rPr>
        <w:t>2</w:t>
      </w:r>
      <w:r w:rsidRPr="00A24F32">
        <w:rPr>
          <w:rFonts w:ascii="Arial" w:hAnsi="Arial" w:cs="Arial"/>
          <w:sz w:val="20"/>
          <w:szCs w:val="20"/>
        </w:rPr>
        <w:t>ICBL</w:t>
      </w:r>
      <w:r w:rsidRPr="00A24F32">
        <w:rPr>
          <w:rFonts w:ascii="Arial" w:hAnsi="Arial" w:cs="Arial"/>
          <w:sz w:val="20"/>
          <w:szCs w:val="20"/>
          <w:vertAlign w:val="subscript"/>
        </w:rPr>
        <w:t>t</w:t>
      </w:r>
      <w:r w:rsidRPr="00A24F32">
        <w:rPr>
          <w:rFonts w:ascii="Arial" w:hAnsi="Arial" w:cs="Arial"/>
          <w:sz w:val="20"/>
          <w:szCs w:val="20"/>
        </w:rPr>
        <w:t xml:space="preserve"> + o</w:t>
      </w:r>
      <w:r w:rsidRPr="00A24F32">
        <w:rPr>
          <w:rFonts w:ascii="Arial" w:hAnsi="Arial" w:cs="Arial"/>
          <w:sz w:val="20"/>
          <w:szCs w:val="20"/>
          <w:vertAlign w:val="subscript"/>
        </w:rPr>
        <w:t>3</w:t>
      </w:r>
      <w:r w:rsidRPr="00A24F32">
        <w:rPr>
          <w:rFonts w:ascii="Arial" w:hAnsi="Arial" w:cs="Arial"/>
          <w:sz w:val="20"/>
          <w:szCs w:val="20"/>
        </w:rPr>
        <w:t>(NTBL</w:t>
      </w:r>
      <w:r w:rsidRPr="00A24F32">
        <w:rPr>
          <w:rFonts w:ascii="Arial" w:hAnsi="Arial" w:cs="Arial"/>
          <w:sz w:val="20"/>
          <w:szCs w:val="20"/>
          <w:vertAlign w:val="subscript"/>
        </w:rPr>
        <w:t>t</w:t>
      </w:r>
      <w:r w:rsidRPr="00A24F32">
        <w:rPr>
          <w:rFonts w:ascii="Arial" w:hAnsi="Arial" w:cs="Arial"/>
          <w:sz w:val="20"/>
          <w:szCs w:val="20"/>
        </w:rPr>
        <w:t>-NTBL</w:t>
      </w:r>
      <w:r w:rsidRPr="00A24F32">
        <w:rPr>
          <w:rFonts w:ascii="Arial" w:hAnsi="Arial" w:cs="Arial"/>
          <w:sz w:val="20"/>
          <w:szCs w:val="20"/>
          <w:vertAlign w:val="subscript"/>
        </w:rPr>
        <w:t>t-1</w:t>
      </w:r>
      <w:r w:rsidRPr="00A24F32">
        <w:rPr>
          <w:rFonts w:ascii="Arial" w:hAnsi="Arial" w:cs="Arial"/>
          <w:sz w:val="20"/>
          <w:szCs w:val="20"/>
        </w:rPr>
        <w:t>) + o</w:t>
      </w:r>
      <w:r w:rsidRPr="00A24F32">
        <w:rPr>
          <w:rFonts w:ascii="Arial" w:hAnsi="Arial" w:cs="Arial"/>
          <w:sz w:val="20"/>
          <w:szCs w:val="20"/>
          <w:vertAlign w:val="subscript"/>
        </w:rPr>
        <w:t>4</w:t>
      </w:r>
      <w:r w:rsidRPr="00A24F32">
        <w:rPr>
          <w:rFonts w:ascii="Arial" w:hAnsi="Arial" w:cs="Arial"/>
          <w:sz w:val="20"/>
          <w:szCs w:val="20"/>
        </w:rPr>
        <w:t>TMBL</w:t>
      </w:r>
      <w:r w:rsidRPr="00A24F32">
        <w:rPr>
          <w:rFonts w:ascii="Arial" w:hAnsi="Arial" w:cs="Arial"/>
          <w:sz w:val="20"/>
          <w:szCs w:val="20"/>
          <w:vertAlign w:val="subscript"/>
        </w:rPr>
        <w:t>t</w:t>
      </w:r>
      <w:r w:rsidRPr="00A24F32">
        <w:rPr>
          <w:rFonts w:ascii="Arial" w:hAnsi="Arial" w:cs="Arial"/>
          <w:sz w:val="20"/>
          <w:szCs w:val="20"/>
        </w:rPr>
        <w:t xml:space="preserve"> + o</w:t>
      </w:r>
      <w:r w:rsidRPr="00A24F32">
        <w:rPr>
          <w:rFonts w:ascii="Arial" w:hAnsi="Arial" w:cs="Arial"/>
          <w:sz w:val="20"/>
          <w:szCs w:val="20"/>
          <w:vertAlign w:val="subscript"/>
        </w:rPr>
        <w:t>5</w:t>
      </w:r>
      <w:r w:rsidRPr="00A24F32">
        <w:rPr>
          <w:rFonts w:ascii="Arial" w:hAnsi="Arial" w:cs="Arial"/>
          <w:sz w:val="20"/>
          <w:szCs w:val="20"/>
        </w:rPr>
        <w:t>DNTBL</w:t>
      </w:r>
      <w:r w:rsidRPr="00A24F32">
        <w:rPr>
          <w:rFonts w:ascii="Arial" w:hAnsi="Arial" w:cs="Arial"/>
          <w:sz w:val="20"/>
          <w:szCs w:val="20"/>
          <w:vertAlign w:val="subscript"/>
        </w:rPr>
        <w:t>t</w:t>
      </w:r>
      <w:r w:rsidRPr="00A24F32">
        <w:rPr>
          <w:rFonts w:ascii="Arial" w:hAnsi="Arial" w:cs="Arial"/>
          <w:sz w:val="20"/>
          <w:szCs w:val="20"/>
        </w:rPr>
        <w:t xml:space="preserve"> + o</w:t>
      </w:r>
      <w:r w:rsidRPr="00A24F32">
        <w:rPr>
          <w:rFonts w:ascii="Arial" w:hAnsi="Arial" w:cs="Arial"/>
          <w:sz w:val="20"/>
          <w:szCs w:val="20"/>
          <w:vertAlign w:val="subscript"/>
        </w:rPr>
        <w:t>6</w:t>
      </w:r>
      <w:r w:rsidRPr="00A24F32">
        <w:rPr>
          <w:rFonts w:ascii="Arial" w:hAnsi="Arial" w:cs="Arial"/>
          <w:sz w:val="20"/>
          <w:szCs w:val="20"/>
        </w:rPr>
        <w:t>MKBL</w:t>
      </w:r>
      <w:r w:rsidRPr="00A24F32">
        <w:rPr>
          <w:rFonts w:ascii="Arial" w:hAnsi="Arial" w:cs="Arial"/>
          <w:sz w:val="20"/>
          <w:szCs w:val="20"/>
          <w:vertAlign w:val="subscript"/>
        </w:rPr>
        <w:t xml:space="preserve">t-1 </w:t>
      </w:r>
      <w:r w:rsidRPr="00A24F32">
        <w:rPr>
          <w:rFonts w:ascii="Arial" w:hAnsi="Arial" w:cs="Arial"/>
          <w:sz w:val="20"/>
          <w:szCs w:val="20"/>
        </w:rPr>
        <w:t>+ u</w:t>
      </w:r>
      <w:r w:rsidRPr="00A24F32">
        <w:rPr>
          <w:rFonts w:ascii="Arial" w:hAnsi="Arial" w:cs="Arial"/>
          <w:sz w:val="20"/>
          <w:szCs w:val="20"/>
          <w:vertAlign w:val="subscript"/>
        </w:rPr>
        <w:t>15</w:t>
      </w:r>
      <w:r w:rsidR="00880CFD">
        <w:rPr>
          <w:rFonts w:ascii="Arial" w:hAnsi="Arial" w:cs="Arial"/>
          <w:sz w:val="20"/>
          <w:szCs w:val="20"/>
        </w:rPr>
        <w:tab/>
      </w:r>
      <w:r w:rsidRPr="00A24F32">
        <w:rPr>
          <w:rFonts w:ascii="Arial" w:hAnsi="Arial" w:cs="Arial"/>
          <w:sz w:val="20"/>
          <w:szCs w:val="20"/>
        </w:rPr>
        <w:t>(23)</w:t>
      </w:r>
    </w:p>
    <w:p w:rsidR="002F157E" w:rsidRDefault="00846325" w:rsidP="001B2E8D">
      <w:pPr>
        <w:pStyle w:val="ListParagraph"/>
        <w:autoSpaceDE w:val="0"/>
        <w:autoSpaceDN w:val="0"/>
        <w:adjustRightInd w:val="0"/>
        <w:spacing w:line="252" w:lineRule="auto"/>
        <w:ind w:left="0"/>
        <w:rPr>
          <w:rFonts w:ascii="Arial" w:hAnsi="Arial" w:cs="Arial"/>
          <w:sz w:val="20"/>
          <w:szCs w:val="20"/>
        </w:rPr>
      </w:pPr>
      <w:r w:rsidRPr="00A24F32">
        <w:rPr>
          <w:rFonts w:ascii="Arial" w:hAnsi="Arial" w:cs="Arial"/>
          <w:sz w:val="20"/>
          <w:szCs w:val="20"/>
        </w:rPr>
        <w:t xml:space="preserve">Tanda parameter yang diharapkan: </w:t>
      </w:r>
    </w:p>
    <w:p w:rsidR="00846325" w:rsidRPr="00A24F32" w:rsidRDefault="00846325" w:rsidP="001B2E8D">
      <w:pPr>
        <w:pStyle w:val="ListParagraph"/>
        <w:autoSpaceDE w:val="0"/>
        <w:autoSpaceDN w:val="0"/>
        <w:adjustRightInd w:val="0"/>
        <w:spacing w:after="120" w:line="252" w:lineRule="auto"/>
        <w:ind w:left="0"/>
        <w:rPr>
          <w:rFonts w:ascii="Arial" w:hAnsi="Arial" w:cs="Arial"/>
          <w:sz w:val="20"/>
          <w:szCs w:val="20"/>
        </w:rPr>
      </w:pPr>
      <w:r w:rsidRPr="00A24F32">
        <w:rPr>
          <w:rFonts w:ascii="Arial" w:hAnsi="Arial" w:cs="Arial"/>
          <w:sz w:val="20"/>
          <w:szCs w:val="20"/>
        </w:rPr>
        <w:t>o</w:t>
      </w:r>
      <w:r w:rsidRPr="00A24F32">
        <w:rPr>
          <w:rFonts w:ascii="Arial" w:hAnsi="Arial" w:cs="Arial"/>
          <w:sz w:val="20"/>
          <w:szCs w:val="20"/>
          <w:vertAlign w:val="subscript"/>
        </w:rPr>
        <w:t>2</w:t>
      </w:r>
      <w:r w:rsidRPr="00A24F32">
        <w:rPr>
          <w:rFonts w:ascii="Arial" w:hAnsi="Arial" w:cs="Arial"/>
          <w:sz w:val="20"/>
          <w:szCs w:val="20"/>
        </w:rPr>
        <w:t xml:space="preserve"> &gt; 0;</w:t>
      </w:r>
      <w:r w:rsidR="002F157E">
        <w:rPr>
          <w:rFonts w:ascii="Arial" w:hAnsi="Arial" w:cs="Arial"/>
          <w:sz w:val="20"/>
          <w:szCs w:val="20"/>
        </w:rPr>
        <w:t xml:space="preserve"> </w:t>
      </w:r>
      <w:r w:rsidRPr="00A24F32">
        <w:rPr>
          <w:rFonts w:ascii="Arial" w:hAnsi="Arial" w:cs="Arial"/>
          <w:sz w:val="20"/>
          <w:szCs w:val="20"/>
        </w:rPr>
        <w:t>o</w:t>
      </w:r>
      <w:r w:rsidRPr="00A24F32">
        <w:rPr>
          <w:rFonts w:ascii="Arial" w:hAnsi="Arial" w:cs="Arial"/>
          <w:sz w:val="20"/>
          <w:szCs w:val="20"/>
          <w:vertAlign w:val="subscript"/>
        </w:rPr>
        <w:t>1</w:t>
      </w:r>
      <w:r w:rsidRPr="00A24F32">
        <w:rPr>
          <w:rFonts w:ascii="Arial" w:hAnsi="Arial" w:cs="Arial"/>
          <w:sz w:val="20"/>
          <w:szCs w:val="20"/>
        </w:rPr>
        <w:t>, o</w:t>
      </w:r>
      <w:r w:rsidRPr="00A24F32">
        <w:rPr>
          <w:rFonts w:ascii="Arial" w:hAnsi="Arial" w:cs="Arial"/>
          <w:sz w:val="20"/>
          <w:szCs w:val="20"/>
          <w:vertAlign w:val="subscript"/>
        </w:rPr>
        <w:t>3</w:t>
      </w:r>
      <w:r w:rsidRPr="00A24F32">
        <w:rPr>
          <w:rFonts w:ascii="Arial" w:hAnsi="Arial" w:cs="Arial"/>
          <w:sz w:val="20"/>
          <w:szCs w:val="20"/>
        </w:rPr>
        <w:t>, o</w:t>
      </w:r>
      <w:r w:rsidRPr="00A24F32">
        <w:rPr>
          <w:rFonts w:ascii="Arial" w:hAnsi="Arial" w:cs="Arial"/>
          <w:sz w:val="20"/>
          <w:szCs w:val="20"/>
          <w:vertAlign w:val="subscript"/>
        </w:rPr>
        <w:t>4</w:t>
      </w:r>
      <w:r w:rsidRPr="00A24F32">
        <w:rPr>
          <w:rFonts w:ascii="Arial" w:hAnsi="Arial" w:cs="Arial"/>
          <w:sz w:val="20"/>
          <w:szCs w:val="20"/>
        </w:rPr>
        <w:t>, o</w:t>
      </w:r>
      <w:r w:rsidRPr="00A24F32">
        <w:rPr>
          <w:rFonts w:ascii="Arial" w:hAnsi="Arial" w:cs="Arial"/>
          <w:sz w:val="20"/>
          <w:szCs w:val="20"/>
          <w:vertAlign w:val="subscript"/>
        </w:rPr>
        <w:t>5</w:t>
      </w:r>
      <w:r w:rsidRPr="00A24F32">
        <w:rPr>
          <w:rFonts w:ascii="Arial" w:hAnsi="Arial" w:cs="Arial"/>
          <w:sz w:val="20"/>
          <w:szCs w:val="20"/>
        </w:rPr>
        <w:t xml:space="preserve"> &lt; 0;</w:t>
      </w:r>
      <w:r w:rsidR="00C404E1">
        <w:rPr>
          <w:rFonts w:ascii="Arial" w:hAnsi="Arial" w:cs="Arial"/>
          <w:sz w:val="20"/>
          <w:szCs w:val="20"/>
        </w:rPr>
        <w:t xml:space="preserve"> </w:t>
      </w:r>
      <w:r w:rsidRPr="00A24F32">
        <w:rPr>
          <w:rFonts w:ascii="Arial" w:hAnsi="Arial" w:cs="Arial"/>
          <w:sz w:val="20"/>
          <w:szCs w:val="20"/>
        </w:rPr>
        <w:t>0 &lt; o</w:t>
      </w:r>
      <w:r w:rsidRPr="00A24F32">
        <w:rPr>
          <w:rFonts w:ascii="Arial" w:hAnsi="Arial" w:cs="Arial"/>
          <w:sz w:val="20"/>
          <w:szCs w:val="20"/>
          <w:vertAlign w:val="subscript"/>
        </w:rPr>
        <w:t xml:space="preserve">6 </w:t>
      </w:r>
      <w:r w:rsidRPr="00A24F32">
        <w:rPr>
          <w:rFonts w:ascii="Arial" w:hAnsi="Arial" w:cs="Arial"/>
          <w:sz w:val="20"/>
          <w:szCs w:val="20"/>
        </w:rPr>
        <w:t>&lt; 1</w:t>
      </w:r>
    </w:p>
    <w:p w:rsidR="00846325" w:rsidRPr="00A24F32" w:rsidRDefault="00846325" w:rsidP="001B2E8D">
      <w:pPr>
        <w:pStyle w:val="ListParagraph"/>
        <w:autoSpaceDE w:val="0"/>
        <w:autoSpaceDN w:val="0"/>
        <w:adjustRightInd w:val="0"/>
        <w:spacing w:before="120" w:after="120" w:line="252" w:lineRule="auto"/>
        <w:ind w:left="340" w:hanging="340"/>
        <w:rPr>
          <w:rFonts w:ascii="Arial" w:hAnsi="Arial" w:cs="Arial"/>
          <w:sz w:val="20"/>
          <w:szCs w:val="20"/>
        </w:rPr>
      </w:pPr>
      <w:r w:rsidRPr="00A24F32">
        <w:rPr>
          <w:rFonts w:ascii="Arial" w:hAnsi="Arial" w:cs="Arial"/>
          <w:sz w:val="20"/>
          <w:szCs w:val="20"/>
        </w:rPr>
        <w:t>Impor biji kakao Amerika Serikat (MKAS</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MKAS</w:t>
      </w:r>
      <w:r w:rsidRPr="00A24F32">
        <w:rPr>
          <w:rFonts w:ascii="Arial" w:hAnsi="Arial" w:cs="Arial"/>
          <w:sz w:val="20"/>
          <w:szCs w:val="20"/>
          <w:vertAlign w:val="subscript"/>
        </w:rPr>
        <w:t>t</w:t>
      </w:r>
      <w:r w:rsidR="00880CFD">
        <w:rPr>
          <w:rFonts w:ascii="Arial" w:hAnsi="Arial" w:cs="Arial"/>
          <w:sz w:val="20"/>
          <w:szCs w:val="20"/>
        </w:rPr>
        <w:tab/>
      </w:r>
      <w:r w:rsidRPr="00A24F32">
        <w:rPr>
          <w:rFonts w:ascii="Arial" w:hAnsi="Arial" w:cs="Arial"/>
          <w:sz w:val="20"/>
          <w:szCs w:val="20"/>
        </w:rPr>
        <w:t>=</w:t>
      </w:r>
      <w:r w:rsidR="00880CFD">
        <w:rPr>
          <w:rFonts w:ascii="Arial" w:hAnsi="Arial" w:cs="Arial"/>
          <w:sz w:val="20"/>
          <w:szCs w:val="20"/>
        </w:rPr>
        <w:tab/>
      </w:r>
      <w:r w:rsidRPr="00A24F32">
        <w:rPr>
          <w:rFonts w:ascii="Arial" w:hAnsi="Arial" w:cs="Arial"/>
          <w:sz w:val="20"/>
          <w:szCs w:val="20"/>
        </w:rPr>
        <w:t>p</w:t>
      </w:r>
      <w:r w:rsidRPr="00A24F32">
        <w:rPr>
          <w:rFonts w:ascii="Arial" w:hAnsi="Arial" w:cs="Arial"/>
          <w:sz w:val="20"/>
          <w:szCs w:val="20"/>
          <w:vertAlign w:val="subscript"/>
        </w:rPr>
        <w:t>0</w:t>
      </w:r>
      <w:r w:rsidRPr="00A24F32">
        <w:rPr>
          <w:rFonts w:ascii="Arial" w:hAnsi="Arial" w:cs="Arial"/>
          <w:sz w:val="20"/>
          <w:szCs w:val="20"/>
        </w:rPr>
        <w:t xml:space="preserve"> + p</w:t>
      </w:r>
      <w:r w:rsidRPr="00A24F32">
        <w:rPr>
          <w:rFonts w:ascii="Arial" w:hAnsi="Arial" w:cs="Arial"/>
          <w:sz w:val="20"/>
          <w:szCs w:val="20"/>
          <w:vertAlign w:val="subscript"/>
        </w:rPr>
        <w:t>1</w:t>
      </w:r>
      <w:r w:rsidRPr="00A24F32">
        <w:rPr>
          <w:rFonts w:ascii="Arial" w:hAnsi="Arial" w:cs="Arial"/>
          <w:sz w:val="20"/>
          <w:szCs w:val="20"/>
        </w:rPr>
        <w:t>HKW</w:t>
      </w:r>
      <w:r w:rsidRPr="00A24F32">
        <w:rPr>
          <w:rFonts w:ascii="Arial" w:hAnsi="Arial" w:cs="Arial"/>
          <w:sz w:val="20"/>
          <w:szCs w:val="20"/>
          <w:vertAlign w:val="subscript"/>
        </w:rPr>
        <w:t>t</w:t>
      </w:r>
      <w:r w:rsidRPr="00A24F32">
        <w:rPr>
          <w:rFonts w:ascii="Arial" w:hAnsi="Arial" w:cs="Arial"/>
          <w:sz w:val="20"/>
          <w:szCs w:val="20"/>
        </w:rPr>
        <w:t xml:space="preserve"> + p</w:t>
      </w:r>
      <w:r w:rsidRPr="00A24F32">
        <w:rPr>
          <w:rFonts w:ascii="Arial" w:hAnsi="Arial" w:cs="Arial"/>
          <w:sz w:val="20"/>
          <w:szCs w:val="20"/>
          <w:vertAlign w:val="subscript"/>
        </w:rPr>
        <w:t>2</w:t>
      </w:r>
      <w:r w:rsidRPr="00A24F32">
        <w:rPr>
          <w:rFonts w:ascii="Arial" w:hAnsi="Arial" w:cs="Arial"/>
          <w:sz w:val="20"/>
          <w:szCs w:val="20"/>
        </w:rPr>
        <w:t>(ICAS</w:t>
      </w:r>
      <w:r w:rsidRPr="00A24F32">
        <w:rPr>
          <w:rFonts w:ascii="Arial" w:hAnsi="Arial" w:cs="Arial"/>
          <w:sz w:val="20"/>
          <w:szCs w:val="20"/>
          <w:vertAlign w:val="subscript"/>
        </w:rPr>
        <w:t>t</w:t>
      </w:r>
      <w:r w:rsidRPr="00A24F32">
        <w:rPr>
          <w:rFonts w:ascii="Arial" w:hAnsi="Arial" w:cs="Arial"/>
          <w:sz w:val="20"/>
          <w:szCs w:val="20"/>
        </w:rPr>
        <w:t>-ICAS</w:t>
      </w:r>
      <w:r w:rsidRPr="00A24F32">
        <w:rPr>
          <w:rFonts w:ascii="Arial" w:hAnsi="Arial" w:cs="Arial"/>
          <w:sz w:val="20"/>
          <w:szCs w:val="20"/>
          <w:vertAlign w:val="subscript"/>
        </w:rPr>
        <w:t>t-1</w:t>
      </w:r>
      <w:r w:rsidRPr="00A24F32">
        <w:rPr>
          <w:rFonts w:ascii="Arial" w:hAnsi="Arial" w:cs="Arial"/>
          <w:sz w:val="20"/>
          <w:szCs w:val="20"/>
        </w:rPr>
        <w:t>) + p</w:t>
      </w:r>
      <w:r w:rsidRPr="00A24F32">
        <w:rPr>
          <w:rFonts w:ascii="Arial" w:hAnsi="Arial" w:cs="Arial"/>
          <w:sz w:val="20"/>
          <w:szCs w:val="20"/>
          <w:vertAlign w:val="subscript"/>
        </w:rPr>
        <w:t>3</w:t>
      </w:r>
      <w:r w:rsidRPr="00A24F32">
        <w:rPr>
          <w:rFonts w:ascii="Arial" w:hAnsi="Arial" w:cs="Arial"/>
          <w:sz w:val="20"/>
          <w:szCs w:val="20"/>
        </w:rPr>
        <w:t>DNTAS</w:t>
      </w:r>
      <w:r w:rsidRPr="00A24F32">
        <w:rPr>
          <w:rFonts w:ascii="Arial" w:hAnsi="Arial" w:cs="Arial"/>
          <w:sz w:val="20"/>
          <w:szCs w:val="20"/>
          <w:vertAlign w:val="subscript"/>
        </w:rPr>
        <w:t>t</w:t>
      </w:r>
      <w:r w:rsidRPr="00A24F32">
        <w:rPr>
          <w:rFonts w:ascii="Arial" w:hAnsi="Arial" w:cs="Arial"/>
          <w:sz w:val="20"/>
          <w:szCs w:val="20"/>
        </w:rPr>
        <w:t xml:space="preserve"> + p</w:t>
      </w:r>
      <w:r w:rsidRPr="00A24F32">
        <w:rPr>
          <w:rFonts w:ascii="Arial" w:hAnsi="Arial" w:cs="Arial"/>
          <w:sz w:val="20"/>
          <w:szCs w:val="20"/>
          <w:vertAlign w:val="subscript"/>
        </w:rPr>
        <w:t>4</w:t>
      </w:r>
      <w:r w:rsidRPr="00A24F32">
        <w:rPr>
          <w:rFonts w:ascii="Arial" w:hAnsi="Arial" w:cs="Arial"/>
          <w:sz w:val="20"/>
          <w:szCs w:val="20"/>
        </w:rPr>
        <w:t>TREND + u</w:t>
      </w:r>
      <w:r w:rsidRPr="00A24F32">
        <w:rPr>
          <w:rFonts w:ascii="Arial" w:hAnsi="Arial" w:cs="Arial"/>
          <w:sz w:val="20"/>
          <w:szCs w:val="20"/>
          <w:vertAlign w:val="subscript"/>
        </w:rPr>
        <w:t>16</w:t>
      </w:r>
      <w:r w:rsidR="00880CFD">
        <w:rPr>
          <w:rFonts w:ascii="Arial" w:hAnsi="Arial" w:cs="Arial"/>
          <w:sz w:val="20"/>
          <w:szCs w:val="20"/>
        </w:rPr>
        <w:tab/>
      </w:r>
      <w:r w:rsidRPr="00A24F32">
        <w:rPr>
          <w:rFonts w:ascii="Arial" w:hAnsi="Arial" w:cs="Arial"/>
          <w:sz w:val="20"/>
          <w:szCs w:val="20"/>
        </w:rPr>
        <w:t>(24)</w:t>
      </w:r>
    </w:p>
    <w:p w:rsidR="002F157E" w:rsidRDefault="00846325" w:rsidP="001B2E8D">
      <w:pPr>
        <w:pStyle w:val="ListParagraph"/>
        <w:autoSpaceDE w:val="0"/>
        <w:autoSpaceDN w:val="0"/>
        <w:adjustRightInd w:val="0"/>
        <w:spacing w:line="252" w:lineRule="auto"/>
        <w:ind w:left="0"/>
        <w:rPr>
          <w:rFonts w:ascii="Arial" w:hAnsi="Arial" w:cs="Arial"/>
          <w:sz w:val="20"/>
          <w:szCs w:val="20"/>
        </w:rPr>
      </w:pPr>
      <w:r w:rsidRPr="00A24F32">
        <w:rPr>
          <w:rFonts w:ascii="Arial" w:hAnsi="Arial" w:cs="Arial"/>
          <w:sz w:val="20"/>
          <w:szCs w:val="20"/>
        </w:rPr>
        <w:t xml:space="preserve">Tanda parameter yang diharapkan: </w:t>
      </w:r>
    </w:p>
    <w:p w:rsidR="00846325" w:rsidRPr="00A24F32" w:rsidRDefault="00846325" w:rsidP="001B2E8D">
      <w:pPr>
        <w:pStyle w:val="ListParagraph"/>
        <w:autoSpaceDE w:val="0"/>
        <w:autoSpaceDN w:val="0"/>
        <w:adjustRightInd w:val="0"/>
        <w:spacing w:after="120" w:line="252" w:lineRule="auto"/>
        <w:ind w:left="0"/>
        <w:rPr>
          <w:rFonts w:ascii="Arial" w:hAnsi="Arial" w:cs="Arial"/>
          <w:sz w:val="20"/>
          <w:szCs w:val="20"/>
        </w:rPr>
      </w:pPr>
      <w:r w:rsidRPr="00A24F32">
        <w:rPr>
          <w:rFonts w:ascii="Arial" w:hAnsi="Arial" w:cs="Arial"/>
          <w:sz w:val="20"/>
          <w:szCs w:val="20"/>
        </w:rPr>
        <w:t>p</w:t>
      </w:r>
      <w:r w:rsidRPr="00A24F32">
        <w:rPr>
          <w:rFonts w:ascii="Arial" w:hAnsi="Arial" w:cs="Arial"/>
          <w:sz w:val="20"/>
          <w:szCs w:val="20"/>
          <w:vertAlign w:val="subscript"/>
        </w:rPr>
        <w:t>2</w:t>
      </w:r>
      <w:r w:rsidRPr="00A24F32">
        <w:rPr>
          <w:rFonts w:ascii="Arial" w:hAnsi="Arial" w:cs="Arial"/>
          <w:sz w:val="20"/>
          <w:szCs w:val="20"/>
        </w:rPr>
        <w:t>, p</w:t>
      </w:r>
      <w:r w:rsidRPr="00A24F32">
        <w:rPr>
          <w:rFonts w:ascii="Arial" w:hAnsi="Arial" w:cs="Arial"/>
          <w:sz w:val="20"/>
          <w:szCs w:val="20"/>
          <w:vertAlign w:val="subscript"/>
        </w:rPr>
        <w:t>4</w:t>
      </w:r>
      <w:r w:rsidRPr="00A24F32">
        <w:rPr>
          <w:rFonts w:ascii="Arial" w:hAnsi="Arial" w:cs="Arial"/>
          <w:sz w:val="20"/>
          <w:szCs w:val="20"/>
        </w:rPr>
        <w:t xml:space="preserve"> &gt; 0;</w:t>
      </w:r>
      <w:r w:rsidR="00C404E1">
        <w:rPr>
          <w:rFonts w:ascii="Arial" w:hAnsi="Arial" w:cs="Arial"/>
          <w:sz w:val="20"/>
          <w:szCs w:val="20"/>
        </w:rPr>
        <w:t xml:space="preserve"> </w:t>
      </w:r>
      <w:r w:rsidRPr="00A24F32">
        <w:rPr>
          <w:rFonts w:ascii="Arial" w:hAnsi="Arial" w:cs="Arial"/>
          <w:sz w:val="20"/>
          <w:szCs w:val="20"/>
        </w:rPr>
        <w:t>p</w:t>
      </w:r>
      <w:r w:rsidRPr="00A24F32">
        <w:rPr>
          <w:rFonts w:ascii="Arial" w:hAnsi="Arial" w:cs="Arial"/>
          <w:sz w:val="20"/>
          <w:szCs w:val="20"/>
          <w:vertAlign w:val="subscript"/>
        </w:rPr>
        <w:t>1</w:t>
      </w:r>
      <w:r w:rsidRPr="00A24F32">
        <w:rPr>
          <w:rFonts w:ascii="Arial" w:hAnsi="Arial" w:cs="Arial"/>
          <w:sz w:val="20"/>
          <w:szCs w:val="20"/>
        </w:rPr>
        <w:t>, p</w:t>
      </w:r>
      <w:r w:rsidRPr="00A24F32">
        <w:rPr>
          <w:rFonts w:ascii="Arial" w:hAnsi="Arial" w:cs="Arial"/>
          <w:sz w:val="20"/>
          <w:szCs w:val="20"/>
          <w:vertAlign w:val="subscript"/>
        </w:rPr>
        <w:t xml:space="preserve">3 </w:t>
      </w:r>
      <w:r w:rsidRPr="00A24F32">
        <w:rPr>
          <w:rFonts w:ascii="Arial" w:hAnsi="Arial" w:cs="Arial"/>
          <w:sz w:val="20"/>
          <w:szCs w:val="20"/>
        </w:rPr>
        <w:t>&lt; 0</w:t>
      </w:r>
    </w:p>
    <w:p w:rsidR="00846325" w:rsidRPr="00A24F32" w:rsidRDefault="00846325" w:rsidP="001B2E8D">
      <w:pPr>
        <w:pStyle w:val="ListParagraph"/>
        <w:autoSpaceDE w:val="0"/>
        <w:autoSpaceDN w:val="0"/>
        <w:adjustRightInd w:val="0"/>
        <w:spacing w:before="120" w:after="120" w:line="252" w:lineRule="auto"/>
        <w:ind w:left="340" w:hanging="340"/>
        <w:rPr>
          <w:rFonts w:ascii="Arial" w:hAnsi="Arial" w:cs="Arial"/>
          <w:sz w:val="20"/>
          <w:szCs w:val="20"/>
        </w:rPr>
      </w:pPr>
      <w:r w:rsidRPr="00A24F32">
        <w:rPr>
          <w:rFonts w:ascii="Arial" w:hAnsi="Arial" w:cs="Arial"/>
          <w:sz w:val="20"/>
          <w:szCs w:val="20"/>
        </w:rPr>
        <w:t>Impor biji kakao Jerman (MKJR</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MKJR</w:t>
      </w:r>
      <w:r w:rsidRPr="00A24F32">
        <w:rPr>
          <w:rFonts w:ascii="Arial" w:hAnsi="Arial" w:cs="Arial"/>
          <w:sz w:val="20"/>
          <w:szCs w:val="20"/>
          <w:vertAlign w:val="subscript"/>
        </w:rPr>
        <w:t>t</w:t>
      </w:r>
      <w:r w:rsidR="00B84A99">
        <w:rPr>
          <w:rFonts w:ascii="Arial" w:hAnsi="Arial" w:cs="Arial"/>
          <w:sz w:val="20"/>
          <w:szCs w:val="20"/>
        </w:rPr>
        <w:tab/>
      </w:r>
      <w:r w:rsidRPr="00A24F32">
        <w:rPr>
          <w:rFonts w:ascii="Arial" w:hAnsi="Arial" w:cs="Arial"/>
          <w:sz w:val="20"/>
          <w:szCs w:val="20"/>
        </w:rPr>
        <w:t>=</w:t>
      </w:r>
      <w:r w:rsidR="00B84A99">
        <w:rPr>
          <w:rFonts w:ascii="Arial" w:hAnsi="Arial" w:cs="Arial"/>
          <w:sz w:val="20"/>
          <w:szCs w:val="20"/>
        </w:rPr>
        <w:tab/>
      </w:r>
      <w:r w:rsidRPr="00A24F32">
        <w:rPr>
          <w:rFonts w:ascii="Arial" w:hAnsi="Arial" w:cs="Arial"/>
          <w:sz w:val="20"/>
          <w:szCs w:val="20"/>
        </w:rPr>
        <w:t>q</w:t>
      </w:r>
      <w:r w:rsidRPr="00A24F32">
        <w:rPr>
          <w:rFonts w:ascii="Arial" w:hAnsi="Arial" w:cs="Arial"/>
          <w:sz w:val="20"/>
          <w:szCs w:val="20"/>
          <w:vertAlign w:val="subscript"/>
        </w:rPr>
        <w:t>0</w:t>
      </w:r>
      <w:r w:rsidRPr="00A24F32">
        <w:rPr>
          <w:rFonts w:ascii="Arial" w:hAnsi="Arial" w:cs="Arial"/>
          <w:sz w:val="20"/>
          <w:szCs w:val="20"/>
        </w:rPr>
        <w:t xml:space="preserve"> + q</w:t>
      </w:r>
      <w:r w:rsidRPr="00A24F32">
        <w:rPr>
          <w:rFonts w:ascii="Arial" w:hAnsi="Arial" w:cs="Arial"/>
          <w:sz w:val="20"/>
          <w:szCs w:val="20"/>
          <w:vertAlign w:val="subscript"/>
        </w:rPr>
        <w:t>1</w:t>
      </w:r>
      <w:r w:rsidRPr="00A24F32">
        <w:rPr>
          <w:rFonts w:ascii="Arial" w:hAnsi="Arial" w:cs="Arial"/>
          <w:sz w:val="20"/>
          <w:szCs w:val="20"/>
        </w:rPr>
        <w:t>(TREND*HKW</w:t>
      </w:r>
      <w:r w:rsidRPr="00A24F32">
        <w:rPr>
          <w:rFonts w:ascii="Arial" w:hAnsi="Arial" w:cs="Arial"/>
          <w:sz w:val="20"/>
          <w:szCs w:val="20"/>
          <w:vertAlign w:val="subscript"/>
        </w:rPr>
        <w:t>t</w:t>
      </w:r>
      <w:r w:rsidRPr="00A24F32">
        <w:rPr>
          <w:rFonts w:ascii="Arial" w:hAnsi="Arial" w:cs="Arial"/>
          <w:sz w:val="20"/>
          <w:szCs w:val="20"/>
        </w:rPr>
        <w:t>) + q</w:t>
      </w:r>
      <w:r w:rsidRPr="00A24F32">
        <w:rPr>
          <w:rFonts w:ascii="Arial" w:hAnsi="Arial" w:cs="Arial"/>
          <w:sz w:val="20"/>
          <w:szCs w:val="20"/>
          <w:vertAlign w:val="subscript"/>
        </w:rPr>
        <w:t>2</w:t>
      </w:r>
      <w:r w:rsidRPr="00A24F32">
        <w:rPr>
          <w:rFonts w:ascii="Arial" w:hAnsi="Arial" w:cs="Arial"/>
          <w:sz w:val="20"/>
          <w:szCs w:val="20"/>
        </w:rPr>
        <w:t>ICJR</w:t>
      </w:r>
      <w:r w:rsidRPr="00A24F32">
        <w:rPr>
          <w:rFonts w:ascii="Arial" w:hAnsi="Arial" w:cs="Arial"/>
          <w:sz w:val="20"/>
          <w:szCs w:val="20"/>
          <w:vertAlign w:val="subscript"/>
        </w:rPr>
        <w:t>t</w:t>
      </w:r>
      <w:r w:rsidRPr="00A24F32">
        <w:rPr>
          <w:rFonts w:ascii="Arial" w:hAnsi="Arial" w:cs="Arial"/>
          <w:sz w:val="20"/>
          <w:szCs w:val="20"/>
        </w:rPr>
        <w:t xml:space="preserve"> + q</w:t>
      </w:r>
      <w:r w:rsidRPr="00A24F32">
        <w:rPr>
          <w:rFonts w:ascii="Arial" w:hAnsi="Arial" w:cs="Arial"/>
          <w:sz w:val="20"/>
          <w:szCs w:val="20"/>
          <w:vertAlign w:val="subscript"/>
        </w:rPr>
        <w:t>3</w:t>
      </w:r>
      <w:r w:rsidRPr="00A24F32">
        <w:rPr>
          <w:rFonts w:ascii="Arial" w:hAnsi="Arial" w:cs="Arial"/>
          <w:sz w:val="20"/>
          <w:szCs w:val="20"/>
        </w:rPr>
        <w:t>NTJR</w:t>
      </w:r>
      <w:r w:rsidRPr="00A24F32">
        <w:rPr>
          <w:rFonts w:ascii="Arial" w:hAnsi="Arial" w:cs="Arial"/>
          <w:sz w:val="20"/>
          <w:szCs w:val="20"/>
          <w:vertAlign w:val="subscript"/>
        </w:rPr>
        <w:t>t</w:t>
      </w:r>
      <w:r w:rsidRPr="00A24F32">
        <w:rPr>
          <w:rFonts w:ascii="Arial" w:hAnsi="Arial" w:cs="Arial"/>
          <w:sz w:val="20"/>
          <w:szCs w:val="20"/>
        </w:rPr>
        <w:t xml:space="preserve"> + q</w:t>
      </w:r>
      <w:r w:rsidRPr="00A24F32">
        <w:rPr>
          <w:rFonts w:ascii="Arial" w:hAnsi="Arial" w:cs="Arial"/>
          <w:sz w:val="20"/>
          <w:szCs w:val="20"/>
          <w:vertAlign w:val="subscript"/>
        </w:rPr>
        <w:t>4</w:t>
      </w:r>
      <w:r w:rsidRPr="00A24F32">
        <w:rPr>
          <w:rFonts w:ascii="Arial" w:hAnsi="Arial" w:cs="Arial"/>
          <w:sz w:val="20"/>
          <w:szCs w:val="20"/>
        </w:rPr>
        <w:t>TMJR</w:t>
      </w:r>
      <w:r w:rsidRPr="00A24F32">
        <w:rPr>
          <w:rFonts w:ascii="Arial" w:hAnsi="Arial" w:cs="Arial"/>
          <w:sz w:val="20"/>
          <w:szCs w:val="20"/>
          <w:vertAlign w:val="subscript"/>
        </w:rPr>
        <w:t>t</w:t>
      </w:r>
      <w:r w:rsidRPr="00A24F32">
        <w:rPr>
          <w:rFonts w:ascii="Arial" w:hAnsi="Arial" w:cs="Arial"/>
          <w:sz w:val="20"/>
          <w:szCs w:val="20"/>
        </w:rPr>
        <w:t xml:space="preserve"> + </w:t>
      </w:r>
      <w:r w:rsidR="005C7823">
        <w:rPr>
          <w:rFonts w:ascii="Arial" w:hAnsi="Arial" w:cs="Arial"/>
          <w:sz w:val="20"/>
          <w:szCs w:val="20"/>
        </w:rPr>
        <w:br/>
      </w:r>
      <w:r w:rsidRPr="00A24F32">
        <w:rPr>
          <w:rFonts w:ascii="Arial" w:hAnsi="Arial" w:cs="Arial"/>
          <w:sz w:val="20"/>
          <w:szCs w:val="20"/>
        </w:rPr>
        <w:t>q</w:t>
      </w:r>
      <w:r w:rsidRPr="00A24F32">
        <w:rPr>
          <w:rFonts w:ascii="Arial" w:hAnsi="Arial" w:cs="Arial"/>
          <w:sz w:val="20"/>
          <w:szCs w:val="20"/>
          <w:vertAlign w:val="subscript"/>
        </w:rPr>
        <w:t>5</w:t>
      </w:r>
      <w:r w:rsidRPr="00A24F32">
        <w:rPr>
          <w:rFonts w:ascii="Arial" w:hAnsi="Arial" w:cs="Arial"/>
          <w:sz w:val="20"/>
          <w:szCs w:val="20"/>
        </w:rPr>
        <w:t>DNTJR</w:t>
      </w:r>
      <w:r w:rsidRPr="00A24F32">
        <w:rPr>
          <w:rFonts w:ascii="Arial" w:hAnsi="Arial" w:cs="Arial"/>
          <w:sz w:val="20"/>
          <w:szCs w:val="20"/>
          <w:vertAlign w:val="subscript"/>
        </w:rPr>
        <w:t>t</w:t>
      </w:r>
      <w:r w:rsidRPr="00A24F32">
        <w:rPr>
          <w:rFonts w:ascii="Arial" w:hAnsi="Arial" w:cs="Arial"/>
          <w:sz w:val="20"/>
          <w:szCs w:val="20"/>
        </w:rPr>
        <w:t xml:space="preserve"> + u</w:t>
      </w:r>
      <w:r w:rsidRPr="00A24F32">
        <w:rPr>
          <w:rFonts w:ascii="Arial" w:hAnsi="Arial" w:cs="Arial"/>
          <w:sz w:val="20"/>
          <w:szCs w:val="20"/>
          <w:vertAlign w:val="subscript"/>
        </w:rPr>
        <w:t>17</w:t>
      </w:r>
      <w:r w:rsidR="00B84A99">
        <w:rPr>
          <w:rFonts w:ascii="Arial" w:hAnsi="Arial" w:cs="Arial"/>
          <w:sz w:val="20"/>
          <w:szCs w:val="20"/>
        </w:rPr>
        <w:tab/>
      </w:r>
      <w:r w:rsidRPr="00A24F32">
        <w:rPr>
          <w:rFonts w:ascii="Arial" w:hAnsi="Arial" w:cs="Arial"/>
          <w:sz w:val="20"/>
          <w:szCs w:val="20"/>
        </w:rPr>
        <w:t>(25)</w:t>
      </w:r>
    </w:p>
    <w:p w:rsidR="002F157E" w:rsidRDefault="00846325" w:rsidP="001B2E8D">
      <w:pPr>
        <w:pStyle w:val="ListParagraph"/>
        <w:autoSpaceDE w:val="0"/>
        <w:autoSpaceDN w:val="0"/>
        <w:adjustRightInd w:val="0"/>
        <w:spacing w:line="252" w:lineRule="auto"/>
        <w:ind w:left="0"/>
        <w:rPr>
          <w:rFonts w:ascii="Arial" w:hAnsi="Arial" w:cs="Arial"/>
          <w:sz w:val="20"/>
          <w:szCs w:val="20"/>
        </w:rPr>
      </w:pPr>
      <w:r w:rsidRPr="00A24F32">
        <w:rPr>
          <w:rFonts w:ascii="Arial" w:hAnsi="Arial" w:cs="Arial"/>
          <w:sz w:val="20"/>
          <w:szCs w:val="20"/>
        </w:rPr>
        <w:t xml:space="preserve">Tanda parameter yang diharapkan: </w:t>
      </w:r>
    </w:p>
    <w:p w:rsidR="00846325" w:rsidRPr="00A24F32" w:rsidRDefault="00846325" w:rsidP="001B2E8D">
      <w:pPr>
        <w:pStyle w:val="ListParagraph"/>
        <w:autoSpaceDE w:val="0"/>
        <w:autoSpaceDN w:val="0"/>
        <w:adjustRightInd w:val="0"/>
        <w:spacing w:after="120" w:line="252" w:lineRule="auto"/>
        <w:ind w:left="0"/>
        <w:rPr>
          <w:rFonts w:ascii="Arial" w:hAnsi="Arial" w:cs="Arial"/>
          <w:sz w:val="20"/>
          <w:szCs w:val="20"/>
        </w:rPr>
      </w:pPr>
      <w:r w:rsidRPr="00A24F32">
        <w:rPr>
          <w:rFonts w:ascii="Arial" w:hAnsi="Arial" w:cs="Arial"/>
          <w:sz w:val="20"/>
          <w:szCs w:val="20"/>
        </w:rPr>
        <w:t>q</w:t>
      </w:r>
      <w:r w:rsidRPr="00A24F32">
        <w:rPr>
          <w:rFonts w:ascii="Arial" w:hAnsi="Arial" w:cs="Arial"/>
          <w:sz w:val="20"/>
          <w:szCs w:val="20"/>
          <w:vertAlign w:val="subscript"/>
        </w:rPr>
        <w:t>2</w:t>
      </w:r>
      <w:r w:rsidRPr="00A24F32">
        <w:rPr>
          <w:rFonts w:ascii="Arial" w:hAnsi="Arial" w:cs="Arial"/>
          <w:sz w:val="20"/>
          <w:szCs w:val="20"/>
        </w:rPr>
        <w:t xml:space="preserve"> &gt; 0;</w:t>
      </w:r>
      <w:r w:rsidR="002F157E">
        <w:rPr>
          <w:rFonts w:ascii="Arial" w:hAnsi="Arial" w:cs="Arial"/>
          <w:sz w:val="20"/>
          <w:szCs w:val="20"/>
        </w:rPr>
        <w:t xml:space="preserve"> </w:t>
      </w:r>
      <w:r w:rsidRPr="00A24F32">
        <w:rPr>
          <w:rFonts w:ascii="Arial" w:hAnsi="Arial" w:cs="Arial"/>
          <w:sz w:val="20"/>
          <w:szCs w:val="20"/>
        </w:rPr>
        <w:t>q</w:t>
      </w:r>
      <w:r w:rsidRPr="00A24F32">
        <w:rPr>
          <w:rFonts w:ascii="Arial" w:hAnsi="Arial" w:cs="Arial"/>
          <w:sz w:val="20"/>
          <w:szCs w:val="20"/>
          <w:vertAlign w:val="subscript"/>
        </w:rPr>
        <w:t>1</w:t>
      </w:r>
      <w:r w:rsidRPr="00A24F32">
        <w:rPr>
          <w:rFonts w:ascii="Arial" w:hAnsi="Arial" w:cs="Arial"/>
          <w:sz w:val="20"/>
          <w:szCs w:val="20"/>
        </w:rPr>
        <w:t>, q</w:t>
      </w:r>
      <w:r w:rsidRPr="00A24F32">
        <w:rPr>
          <w:rFonts w:ascii="Arial" w:hAnsi="Arial" w:cs="Arial"/>
          <w:sz w:val="20"/>
          <w:szCs w:val="20"/>
          <w:vertAlign w:val="subscript"/>
        </w:rPr>
        <w:t>3</w:t>
      </w:r>
      <w:r w:rsidRPr="00A24F32">
        <w:rPr>
          <w:rFonts w:ascii="Arial" w:hAnsi="Arial" w:cs="Arial"/>
          <w:sz w:val="20"/>
          <w:szCs w:val="20"/>
        </w:rPr>
        <w:t>, q</w:t>
      </w:r>
      <w:r w:rsidRPr="00A24F32">
        <w:rPr>
          <w:rFonts w:ascii="Arial" w:hAnsi="Arial" w:cs="Arial"/>
          <w:sz w:val="20"/>
          <w:szCs w:val="20"/>
          <w:vertAlign w:val="subscript"/>
        </w:rPr>
        <w:t>4</w:t>
      </w:r>
      <w:r w:rsidRPr="00A24F32">
        <w:rPr>
          <w:rFonts w:ascii="Arial" w:hAnsi="Arial" w:cs="Arial"/>
          <w:sz w:val="20"/>
          <w:szCs w:val="20"/>
        </w:rPr>
        <w:t>, q</w:t>
      </w:r>
      <w:r w:rsidRPr="00A24F32">
        <w:rPr>
          <w:rFonts w:ascii="Arial" w:hAnsi="Arial" w:cs="Arial"/>
          <w:sz w:val="20"/>
          <w:szCs w:val="20"/>
          <w:vertAlign w:val="subscript"/>
        </w:rPr>
        <w:t>5</w:t>
      </w:r>
      <w:r w:rsidRPr="00A24F32">
        <w:rPr>
          <w:rFonts w:ascii="Arial" w:hAnsi="Arial" w:cs="Arial"/>
          <w:sz w:val="20"/>
          <w:szCs w:val="20"/>
        </w:rPr>
        <w:t xml:space="preserve"> &lt; 0</w:t>
      </w:r>
    </w:p>
    <w:p w:rsidR="00846325" w:rsidRPr="00A24F32" w:rsidRDefault="00846325" w:rsidP="001B2E8D">
      <w:pPr>
        <w:pStyle w:val="ListParagraph"/>
        <w:autoSpaceDE w:val="0"/>
        <w:autoSpaceDN w:val="0"/>
        <w:adjustRightInd w:val="0"/>
        <w:spacing w:before="120" w:after="120" w:line="252" w:lineRule="auto"/>
        <w:ind w:left="340" w:hanging="340"/>
        <w:rPr>
          <w:rFonts w:ascii="Arial" w:hAnsi="Arial" w:cs="Arial"/>
          <w:sz w:val="20"/>
          <w:szCs w:val="20"/>
        </w:rPr>
      </w:pPr>
      <w:r w:rsidRPr="00A24F32">
        <w:rPr>
          <w:rFonts w:ascii="Arial" w:hAnsi="Arial" w:cs="Arial"/>
          <w:sz w:val="20"/>
          <w:szCs w:val="20"/>
        </w:rPr>
        <w:t>Impor biji kakao Malaysia (MKMS</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MKMS</w:t>
      </w:r>
      <w:r w:rsidRPr="00A24F32">
        <w:rPr>
          <w:rFonts w:ascii="Arial" w:hAnsi="Arial" w:cs="Arial"/>
          <w:sz w:val="20"/>
          <w:szCs w:val="20"/>
          <w:vertAlign w:val="subscript"/>
        </w:rPr>
        <w:t>t</w:t>
      </w:r>
      <w:r w:rsidR="00B84A99">
        <w:rPr>
          <w:rFonts w:ascii="Arial" w:hAnsi="Arial" w:cs="Arial"/>
          <w:sz w:val="20"/>
          <w:szCs w:val="20"/>
        </w:rPr>
        <w:tab/>
      </w:r>
      <w:r w:rsidRPr="00A24F32">
        <w:rPr>
          <w:rFonts w:ascii="Arial" w:hAnsi="Arial" w:cs="Arial"/>
          <w:sz w:val="20"/>
          <w:szCs w:val="20"/>
        </w:rPr>
        <w:t>=</w:t>
      </w:r>
      <w:r w:rsidR="00B84A99">
        <w:rPr>
          <w:rFonts w:ascii="Arial" w:hAnsi="Arial" w:cs="Arial"/>
          <w:sz w:val="20"/>
          <w:szCs w:val="20"/>
        </w:rPr>
        <w:tab/>
      </w:r>
      <w:r w:rsidRPr="00A24F32">
        <w:rPr>
          <w:rFonts w:ascii="Arial" w:hAnsi="Arial" w:cs="Arial"/>
          <w:sz w:val="20"/>
          <w:szCs w:val="20"/>
        </w:rPr>
        <w:t>r</w:t>
      </w:r>
      <w:r w:rsidRPr="00A24F32">
        <w:rPr>
          <w:rFonts w:ascii="Arial" w:hAnsi="Arial" w:cs="Arial"/>
          <w:sz w:val="20"/>
          <w:szCs w:val="20"/>
          <w:vertAlign w:val="subscript"/>
        </w:rPr>
        <w:t>0</w:t>
      </w:r>
      <w:r w:rsidRPr="00A24F32">
        <w:rPr>
          <w:rFonts w:ascii="Arial" w:hAnsi="Arial" w:cs="Arial"/>
          <w:sz w:val="20"/>
          <w:szCs w:val="20"/>
        </w:rPr>
        <w:t xml:space="preserve"> + r</w:t>
      </w:r>
      <w:r w:rsidRPr="00A24F32">
        <w:rPr>
          <w:rFonts w:ascii="Arial" w:hAnsi="Arial" w:cs="Arial"/>
          <w:sz w:val="20"/>
          <w:szCs w:val="20"/>
          <w:vertAlign w:val="subscript"/>
        </w:rPr>
        <w:t>1</w:t>
      </w:r>
      <w:r w:rsidRPr="00A24F32">
        <w:rPr>
          <w:rFonts w:ascii="Arial" w:hAnsi="Arial" w:cs="Arial"/>
          <w:sz w:val="20"/>
          <w:szCs w:val="20"/>
        </w:rPr>
        <w:t>HKW</w:t>
      </w:r>
      <w:r w:rsidRPr="00A24F32">
        <w:rPr>
          <w:rFonts w:ascii="Arial" w:hAnsi="Arial" w:cs="Arial"/>
          <w:sz w:val="20"/>
          <w:szCs w:val="20"/>
          <w:vertAlign w:val="subscript"/>
        </w:rPr>
        <w:t>t-1</w:t>
      </w:r>
      <w:r w:rsidRPr="00A24F32">
        <w:rPr>
          <w:rFonts w:ascii="Arial" w:hAnsi="Arial" w:cs="Arial"/>
          <w:sz w:val="20"/>
          <w:szCs w:val="20"/>
        </w:rPr>
        <w:t xml:space="preserve"> + r</w:t>
      </w:r>
      <w:r w:rsidRPr="00A24F32">
        <w:rPr>
          <w:rFonts w:ascii="Arial" w:hAnsi="Arial" w:cs="Arial"/>
          <w:sz w:val="20"/>
          <w:szCs w:val="20"/>
          <w:vertAlign w:val="subscript"/>
        </w:rPr>
        <w:t>2</w:t>
      </w:r>
      <w:r w:rsidRPr="00A24F32">
        <w:rPr>
          <w:rFonts w:ascii="Arial" w:hAnsi="Arial" w:cs="Arial"/>
          <w:sz w:val="20"/>
          <w:szCs w:val="20"/>
        </w:rPr>
        <w:t>(ICMS</w:t>
      </w:r>
      <w:r w:rsidRPr="00A24F32">
        <w:rPr>
          <w:rFonts w:ascii="Arial" w:hAnsi="Arial" w:cs="Arial"/>
          <w:sz w:val="20"/>
          <w:szCs w:val="20"/>
          <w:vertAlign w:val="subscript"/>
        </w:rPr>
        <w:t>t</w:t>
      </w:r>
      <w:r w:rsidRPr="00A24F32">
        <w:rPr>
          <w:rFonts w:ascii="Arial" w:hAnsi="Arial" w:cs="Arial"/>
          <w:sz w:val="20"/>
          <w:szCs w:val="20"/>
        </w:rPr>
        <w:t>-ICMS</w:t>
      </w:r>
      <w:r w:rsidRPr="00A24F32">
        <w:rPr>
          <w:rFonts w:ascii="Arial" w:hAnsi="Arial" w:cs="Arial"/>
          <w:sz w:val="20"/>
          <w:szCs w:val="20"/>
          <w:vertAlign w:val="subscript"/>
        </w:rPr>
        <w:t>t-1</w:t>
      </w:r>
      <w:r w:rsidRPr="00A24F32">
        <w:rPr>
          <w:rFonts w:ascii="Arial" w:hAnsi="Arial" w:cs="Arial"/>
          <w:sz w:val="20"/>
          <w:szCs w:val="20"/>
        </w:rPr>
        <w:t>) + r</w:t>
      </w:r>
      <w:r w:rsidRPr="00A24F32">
        <w:rPr>
          <w:rFonts w:ascii="Arial" w:hAnsi="Arial" w:cs="Arial"/>
          <w:sz w:val="20"/>
          <w:szCs w:val="20"/>
          <w:vertAlign w:val="subscript"/>
        </w:rPr>
        <w:t>3</w:t>
      </w:r>
      <w:r w:rsidRPr="00A24F32">
        <w:rPr>
          <w:rFonts w:ascii="Arial" w:hAnsi="Arial" w:cs="Arial"/>
          <w:sz w:val="20"/>
          <w:szCs w:val="20"/>
        </w:rPr>
        <w:t>DNTMS</w:t>
      </w:r>
      <w:r w:rsidRPr="00A24F32">
        <w:rPr>
          <w:rFonts w:ascii="Arial" w:hAnsi="Arial" w:cs="Arial"/>
          <w:sz w:val="20"/>
          <w:szCs w:val="20"/>
          <w:vertAlign w:val="subscript"/>
        </w:rPr>
        <w:t>t</w:t>
      </w:r>
      <w:r w:rsidRPr="00A24F32">
        <w:rPr>
          <w:rFonts w:ascii="Arial" w:hAnsi="Arial" w:cs="Arial"/>
          <w:sz w:val="20"/>
          <w:szCs w:val="20"/>
        </w:rPr>
        <w:t xml:space="preserve"> + r</w:t>
      </w:r>
      <w:r w:rsidRPr="00A24F32">
        <w:rPr>
          <w:rFonts w:ascii="Arial" w:hAnsi="Arial" w:cs="Arial"/>
          <w:sz w:val="20"/>
          <w:szCs w:val="20"/>
          <w:vertAlign w:val="subscript"/>
        </w:rPr>
        <w:t>4</w:t>
      </w:r>
      <w:r w:rsidRPr="00A24F32">
        <w:rPr>
          <w:rFonts w:ascii="Arial" w:hAnsi="Arial" w:cs="Arial"/>
          <w:sz w:val="20"/>
          <w:szCs w:val="20"/>
        </w:rPr>
        <w:t xml:space="preserve">TREND + </w:t>
      </w:r>
      <w:r w:rsidR="005C7823">
        <w:rPr>
          <w:rFonts w:ascii="Arial" w:hAnsi="Arial" w:cs="Arial"/>
          <w:sz w:val="20"/>
          <w:szCs w:val="20"/>
        </w:rPr>
        <w:br/>
      </w:r>
      <w:r w:rsidRPr="00A24F32">
        <w:rPr>
          <w:rFonts w:ascii="Arial" w:hAnsi="Arial" w:cs="Arial"/>
          <w:sz w:val="20"/>
          <w:szCs w:val="20"/>
        </w:rPr>
        <w:t>r</w:t>
      </w:r>
      <w:r w:rsidRPr="00A24F32">
        <w:rPr>
          <w:rFonts w:ascii="Arial" w:hAnsi="Arial" w:cs="Arial"/>
          <w:sz w:val="20"/>
          <w:szCs w:val="20"/>
          <w:vertAlign w:val="subscript"/>
        </w:rPr>
        <w:t>5</w:t>
      </w:r>
      <w:r w:rsidRPr="00A24F32">
        <w:rPr>
          <w:rFonts w:ascii="Arial" w:hAnsi="Arial" w:cs="Arial"/>
          <w:sz w:val="20"/>
          <w:szCs w:val="20"/>
        </w:rPr>
        <w:t>MKMS</w:t>
      </w:r>
      <w:r w:rsidRPr="00A24F32">
        <w:rPr>
          <w:rFonts w:ascii="Arial" w:hAnsi="Arial" w:cs="Arial"/>
          <w:sz w:val="20"/>
          <w:szCs w:val="20"/>
          <w:vertAlign w:val="subscript"/>
        </w:rPr>
        <w:t>t-1</w:t>
      </w:r>
      <w:r w:rsidRPr="00A24F32">
        <w:rPr>
          <w:rFonts w:ascii="Arial" w:hAnsi="Arial" w:cs="Arial"/>
          <w:sz w:val="20"/>
          <w:szCs w:val="20"/>
        </w:rPr>
        <w:t xml:space="preserve"> + u</w:t>
      </w:r>
      <w:r w:rsidRPr="00A24F32">
        <w:rPr>
          <w:rFonts w:ascii="Arial" w:hAnsi="Arial" w:cs="Arial"/>
          <w:sz w:val="20"/>
          <w:szCs w:val="20"/>
          <w:vertAlign w:val="subscript"/>
        </w:rPr>
        <w:t>18</w:t>
      </w:r>
      <w:r w:rsidR="00B84A99">
        <w:rPr>
          <w:rFonts w:ascii="Arial" w:hAnsi="Arial" w:cs="Arial"/>
          <w:sz w:val="20"/>
          <w:szCs w:val="20"/>
        </w:rPr>
        <w:tab/>
      </w:r>
      <w:r w:rsidRPr="00A24F32">
        <w:rPr>
          <w:rFonts w:ascii="Arial" w:hAnsi="Arial" w:cs="Arial"/>
          <w:sz w:val="20"/>
          <w:szCs w:val="20"/>
        </w:rPr>
        <w:t>(26)</w:t>
      </w:r>
    </w:p>
    <w:p w:rsidR="002F157E" w:rsidRDefault="00846325" w:rsidP="001B2E8D">
      <w:pPr>
        <w:pStyle w:val="ListParagraph"/>
        <w:autoSpaceDE w:val="0"/>
        <w:autoSpaceDN w:val="0"/>
        <w:adjustRightInd w:val="0"/>
        <w:spacing w:line="252" w:lineRule="auto"/>
        <w:ind w:left="0"/>
        <w:rPr>
          <w:rFonts w:ascii="Arial" w:hAnsi="Arial" w:cs="Arial"/>
          <w:sz w:val="20"/>
          <w:szCs w:val="20"/>
        </w:rPr>
      </w:pPr>
      <w:r w:rsidRPr="00A24F32">
        <w:rPr>
          <w:rFonts w:ascii="Arial" w:hAnsi="Arial" w:cs="Arial"/>
          <w:sz w:val="20"/>
          <w:szCs w:val="20"/>
        </w:rPr>
        <w:t xml:space="preserve">Tanda parameter yang diharapkan: </w:t>
      </w:r>
    </w:p>
    <w:p w:rsidR="00846325" w:rsidRPr="00A24F32" w:rsidRDefault="00846325" w:rsidP="001B2E8D">
      <w:pPr>
        <w:pStyle w:val="ListParagraph"/>
        <w:autoSpaceDE w:val="0"/>
        <w:autoSpaceDN w:val="0"/>
        <w:adjustRightInd w:val="0"/>
        <w:spacing w:after="120" w:line="252" w:lineRule="auto"/>
        <w:ind w:left="0"/>
        <w:rPr>
          <w:rFonts w:ascii="Arial" w:hAnsi="Arial" w:cs="Arial"/>
          <w:sz w:val="20"/>
          <w:szCs w:val="20"/>
        </w:rPr>
      </w:pPr>
      <w:r w:rsidRPr="00A24F32">
        <w:rPr>
          <w:rFonts w:ascii="Arial" w:hAnsi="Arial" w:cs="Arial"/>
          <w:sz w:val="20"/>
          <w:szCs w:val="20"/>
        </w:rPr>
        <w:t>r</w:t>
      </w:r>
      <w:r w:rsidRPr="00A24F32">
        <w:rPr>
          <w:rFonts w:ascii="Arial" w:hAnsi="Arial" w:cs="Arial"/>
          <w:sz w:val="20"/>
          <w:szCs w:val="20"/>
          <w:vertAlign w:val="subscript"/>
        </w:rPr>
        <w:t>2</w:t>
      </w:r>
      <w:r w:rsidRPr="00A24F32">
        <w:rPr>
          <w:rFonts w:ascii="Arial" w:hAnsi="Arial" w:cs="Arial"/>
          <w:sz w:val="20"/>
          <w:szCs w:val="20"/>
        </w:rPr>
        <w:t>, r</w:t>
      </w:r>
      <w:r w:rsidRPr="00A24F32">
        <w:rPr>
          <w:rFonts w:ascii="Arial" w:hAnsi="Arial" w:cs="Arial"/>
          <w:sz w:val="20"/>
          <w:szCs w:val="20"/>
          <w:vertAlign w:val="subscript"/>
        </w:rPr>
        <w:t>4</w:t>
      </w:r>
      <w:r w:rsidRPr="00A24F32">
        <w:rPr>
          <w:rFonts w:ascii="Arial" w:hAnsi="Arial" w:cs="Arial"/>
          <w:sz w:val="20"/>
          <w:szCs w:val="20"/>
        </w:rPr>
        <w:t xml:space="preserve"> &gt; 0;</w:t>
      </w:r>
      <w:r w:rsidR="002F157E">
        <w:rPr>
          <w:rFonts w:ascii="Arial" w:hAnsi="Arial" w:cs="Arial"/>
          <w:sz w:val="20"/>
          <w:szCs w:val="20"/>
        </w:rPr>
        <w:t xml:space="preserve"> </w:t>
      </w:r>
      <w:r w:rsidRPr="00A24F32">
        <w:rPr>
          <w:rFonts w:ascii="Arial" w:hAnsi="Arial" w:cs="Arial"/>
          <w:sz w:val="20"/>
          <w:szCs w:val="20"/>
        </w:rPr>
        <w:t>r</w:t>
      </w:r>
      <w:r w:rsidRPr="00A24F32">
        <w:rPr>
          <w:rFonts w:ascii="Arial" w:hAnsi="Arial" w:cs="Arial"/>
          <w:sz w:val="20"/>
          <w:szCs w:val="20"/>
          <w:vertAlign w:val="subscript"/>
        </w:rPr>
        <w:t>1</w:t>
      </w:r>
      <w:r w:rsidRPr="00A24F32">
        <w:rPr>
          <w:rFonts w:ascii="Arial" w:hAnsi="Arial" w:cs="Arial"/>
          <w:sz w:val="20"/>
          <w:szCs w:val="20"/>
        </w:rPr>
        <w:t>, r</w:t>
      </w:r>
      <w:r w:rsidRPr="00A24F32">
        <w:rPr>
          <w:rFonts w:ascii="Arial" w:hAnsi="Arial" w:cs="Arial"/>
          <w:sz w:val="20"/>
          <w:szCs w:val="20"/>
          <w:vertAlign w:val="subscript"/>
        </w:rPr>
        <w:t>3</w:t>
      </w:r>
      <w:r w:rsidRPr="00A24F32">
        <w:rPr>
          <w:rFonts w:ascii="Arial" w:hAnsi="Arial" w:cs="Arial"/>
          <w:sz w:val="20"/>
          <w:szCs w:val="20"/>
        </w:rPr>
        <w:t xml:space="preserve"> &lt; 0;</w:t>
      </w:r>
      <w:r w:rsidR="00C404E1">
        <w:rPr>
          <w:rFonts w:ascii="Arial" w:hAnsi="Arial" w:cs="Arial"/>
          <w:sz w:val="20"/>
          <w:szCs w:val="20"/>
        </w:rPr>
        <w:t xml:space="preserve"> </w:t>
      </w:r>
      <w:r w:rsidRPr="00A24F32">
        <w:rPr>
          <w:rFonts w:ascii="Arial" w:hAnsi="Arial" w:cs="Arial"/>
          <w:sz w:val="20"/>
          <w:szCs w:val="20"/>
        </w:rPr>
        <w:t>0 &lt; r</w:t>
      </w:r>
      <w:r w:rsidRPr="00A24F32">
        <w:rPr>
          <w:rFonts w:ascii="Arial" w:hAnsi="Arial" w:cs="Arial"/>
          <w:sz w:val="20"/>
          <w:szCs w:val="20"/>
          <w:vertAlign w:val="subscript"/>
        </w:rPr>
        <w:t xml:space="preserve">5 </w:t>
      </w:r>
      <w:r w:rsidRPr="00A24F32">
        <w:rPr>
          <w:rFonts w:ascii="Arial" w:hAnsi="Arial" w:cs="Arial"/>
          <w:sz w:val="20"/>
          <w:szCs w:val="20"/>
        </w:rPr>
        <w:t>&lt; 1</w:t>
      </w:r>
    </w:p>
    <w:p w:rsidR="00846325" w:rsidRPr="00A24F32" w:rsidRDefault="00846325" w:rsidP="001B2E8D">
      <w:pPr>
        <w:pStyle w:val="ListParagraph"/>
        <w:autoSpaceDE w:val="0"/>
        <w:autoSpaceDN w:val="0"/>
        <w:adjustRightInd w:val="0"/>
        <w:spacing w:before="120" w:after="120" w:line="252" w:lineRule="auto"/>
        <w:ind w:left="340" w:hanging="340"/>
        <w:rPr>
          <w:rFonts w:ascii="Arial" w:hAnsi="Arial" w:cs="Arial"/>
          <w:sz w:val="20"/>
          <w:szCs w:val="20"/>
        </w:rPr>
      </w:pPr>
      <w:r w:rsidRPr="00A24F32">
        <w:rPr>
          <w:rFonts w:ascii="Arial" w:hAnsi="Arial" w:cs="Arial"/>
          <w:sz w:val="20"/>
          <w:szCs w:val="20"/>
        </w:rPr>
        <w:t>Impor biji kakao Belgia (MKBG</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MKBG</w:t>
      </w:r>
      <w:r w:rsidRPr="00A24F32">
        <w:rPr>
          <w:rFonts w:ascii="Arial" w:hAnsi="Arial" w:cs="Arial"/>
          <w:sz w:val="20"/>
          <w:szCs w:val="20"/>
          <w:vertAlign w:val="subscript"/>
        </w:rPr>
        <w:t>t</w:t>
      </w:r>
      <w:r w:rsidR="00B84A99">
        <w:rPr>
          <w:rFonts w:ascii="Arial" w:hAnsi="Arial" w:cs="Arial"/>
          <w:sz w:val="20"/>
          <w:szCs w:val="20"/>
        </w:rPr>
        <w:tab/>
      </w:r>
      <w:r w:rsidRPr="00A24F32">
        <w:rPr>
          <w:rFonts w:ascii="Arial" w:hAnsi="Arial" w:cs="Arial"/>
          <w:sz w:val="20"/>
          <w:szCs w:val="20"/>
        </w:rPr>
        <w:t>=</w:t>
      </w:r>
      <w:r w:rsidR="00B84A99">
        <w:rPr>
          <w:rFonts w:ascii="Arial" w:hAnsi="Arial" w:cs="Arial"/>
          <w:sz w:val="20"/>
          <w:szCs w:val="20"/>
        </w:rPr>
        <w:tab/>
      </w:r>
      <w:r w:rsidRPr="00A24F32">
        <w:rPr>
          <w:rFonts w:ascii="Arial" w:hAnsi="Arial" w:cs="Arial"/>
          <w:sz w:val="20"/>
          <w:szCs w:val="20"/>
        </w:rPr>
        <w:t>s</w:t>
      </w:r>
      <w:r w:rsidRPr="00A24F32">
        <w:rPr>
          <w:rFonts w:ascii="Arial" w:hAnsi="Arial" w:cs="Arial"/>
          <w:sz w:val="20"/>
          <w:szCs w:val="20"/>
          <w:vertAlign w:val="subscript"/>
        </w:rPr>
        <w:t>0</w:t>
      </w:r>
      <w:r w:rsidRPr="00A24F32">
        <w:rPr>
          <w:rFonts w:ascii="Arial" w:hAnsi="Arial" w:cs="Arial"/>
          <w:sz w:val="20"/>
          <w:szCs w:val="20"/>
        </w:rPr>
        <w:t xml:space="preserve"> + s</w:t>
      </w:r>
      <w:r w:rsidRPr="00A24F32">
        <w:rPr>
          <w:rFonts w:ascii="Arial" w:hAnsi="Arial" w:cs="Arial"/>
          <w:sz w:val="20"/>
          <w:szCs w:val="20"/>
          <w:vertAlign w:val="subscript"/>
        </w:rPr>
        <w:t>1</w:t>
      </w:r>
      <w:r w:rsidRPr="00A24F32">
        <w:rPr>
          <w:rFonts w:ascii="Arial" w:hAnsi="Arial" w:cs="Arial"/>
          <w:sz w:val="20"/>
          <w:szCs w:val="20"/>
        </w:rPr>
        <w:t>HKW</w:t>
      </w:r>
      <w:r w:rsidRPr="00A24F32">
        <w:rPr>
          <w:rFonts w:ascii="Arial" w:hAnsi="Arial" w:cs="Arial"/>
          <w:sz w:val="20"/>
          <w:szCs w:val="20"/>
          <w:vertAlign w:val="subscript"/>
        </w:rPr>
        <w:t>t-1</w:t>
      </w:r>
      <w:r w:rsidRPr="00A24F32">
        <w:rPr>
          <w:rFonts w:ascii="Arial" w:hAnsi="Arial" w:cs="Arial"/>
          <w:sz w:val="20"/>
          <w:szCs w:val="20"/>
        </w:rPr>
        <w:t xml:space="preserve"> + s</w:t>
      </w:r>
      <w:r w:rsidRPr="00A24F32">
        <w:rPr>
          <w:rFonts w:ascii="Arial" w:hAnsi="Arial" w:cs="Arial"/>
          <w:sz w:val="20"/>
          <w:szCs w:val="20"/>
          <w:vertAlign w:val="subscript"/>
        </w:rPr>
        <w:t>2</w:t>
      </w:r>
      <w:r w:rsidRPr="00A24F32">
        <w:rPr>
          <w:rFonts w:ascii="Arial" w:hAnsi="Arial" w:cs="Arial"/>
          <w:sz w:val="20"/>
          <w:szCs w:val="20"/>
        </w:rPr>
        <w:t>ICBG</w:t>
      </w:r>
      <w:r w:rsidRPr="00A24F32">
        <w:rPr>
          <w:rFonts w:ascii="Arial" w:hAnsi="Arial" w:cs="Arial"/>
          <w:sz w:val="20"/>
          <w:szCs w:val="20"/>
          <w:vertAlign w:val="subscript"/>
        </w:rPr>
        <w:t>t</w:t>
      </w:r>
      <w:r w:rsidRPr="00A24F32">
        <w:rPr>
          <w:rFonts w:ascii="Arial" w:hAnsi="Arial" w:cs="Arial"/>
          <w:sz w:val="20"/>
          <w:szCs w:val="20"/>
        </w:rPr>
        <w:t xml:space="preserve"> + </w:t>
      </w:r>
      <w:r w:rsidR="005C7823">
        <w:rPr>
          <w:rFonts w:ascii="Arial" w:hAnsi="Arial" w:cs="Arial"/>
          <w:sz w:val="20"/>
          <w:szCs w:val="20"/>
        </w:rPr>
        <w:br/>
      </w:r>
      <w:r w:rsidRPr="00A24F32">
        <w:rPr>
          <w:rFonts w:ascii="Arial" w:hAnsi="Arial" w:cs="Arial"/>
          <w:sz w:val="20"/>
          <w:szCs w:val="20"/>
        </w:rPr>
        <w:t>s</w:t>
      </w:r>
      <w:r w:rsidRPr="00A24F32">
        <w:rPr>
          <w:rFonts w:ascii="Arial" w:hAnsi="Arial" w:cs="Arial"/>
          <w:sz w:val="20"/>
          <w:szCs w:val="20"/>
          <w:vertAlign w:val="subscript"/>
        </w:rPr>
        <w:t>3</w:t>
      </w:r>
      <w:r w:rsidRPr="00A24F32">
        <w:rPr>
          <w:rFonts w:ascii="Arial" w:hAnsi="Arial" w:cs="Arial"/>
          <w:sz w:val="20"/>
          <w:szCs w:val="20"/>
        </w:rPr>
        <w:t>TMBG</w:t>
      </w:r>
      <w:r w:rsidRPr="00A24F32">
        <w:rPr>
          <w:rFonts w:ascii="Arial" w:hAnsi="Arial" w:cs="Arial"/>
          <w:sz w:val="20"/>
          <w:szCs w:val="20"/>
          <w:vertAlign w:val="subscript"/>
        </w:rPr>
        <w:t>t</w:t>
      </w:r>
      <w:r w:rsidRPr="00A24F32">
        <w:rPr>
          <w:rFonts w:ascii="Arial" w:hAnsi="Arial" w:cs="Arial"/>
          <w:sz w:val="20"/>
          <w:szCs w:val="20"/>
        </w:rPr>
        <w:t xml:space="preserve"> + s</w:t>
      </w:r>
      <w:r w:rsidRPr="00A24F32">
        <w:rPr>
          <w:rFonts w:ascii="Arial" w:hAnsi="Arial" w:cs="Arial"/>
          <w:sz w:val="20"/>
          <w:szCs w:val="20"/>
          <w:vertAlign w:val="subscript"/>
        </w:rPr>
        <w:t>4</w:t>
      </w:r>
      <w:r w:rsidRPr="00A24F32">
        <w:rPr>
          <w:rFonts w:ascii="Arial" w:hAnsi="Arial" w:cs="Arial"/>
          <w:sz w:val="20"/>
          <w:szCs w:val="20"/>
        </w:rPr>
        <w:t>MKBG</w:t>
      </w:r>
      <w:r w:rsidRPr="00A24F32">
        <w:rPr>
          <w:rFonts w:ascii="Arial" w:hAnsi="Arial" w:cs="Arial"/>
          <w:sz w:val="20"/>
          <w:szCs w:val="20"/>
          <w:vertAlign w:val="subscript"/>
        </w:rPr>
        <w:t xml:space="preserve">t-1 </w:t>
      </w:r>
      <w:r w:rsidRPr="00A24F32">
        <w:rPr>
          <w:rFonts w:ascii="Arial" w:hAnsi="Arial" w:cs="Arial"/>
          <w:sz w:val="20"/>
          <w:szCs w:val="20"/>
        </w:rPr>
        <w:t>+ u</w:t>
      </w:r>
      <w:r w:rsidRPr="00A24F32">
        <w:rPr>
          <w:rFonts w:ascii="Arial" w:hAnsi="Arial" w:cs="Arial"/>
          <w:sz w:val="20"/>
          <w:szCs w:val="20"/>
          <w:vertAlign w:val="subscript"/>
        </w:rPr>
        <w:t>19</w:t>
      </w:r>
      <w:r w:rsidR="00B84A99">
        <w:rPr>
          <w:rFonts w:ascii="Arial" w:hAnsi="Arial" w:cs="Arial"/>
          <w:sz w:val="20"/>
          <w:szCs w:val="20"/>
        </w:rPr>
        <w:tab/>
      </w:r>
      <w:r w:rsidRPr="00A24F32">
        <w:rPr>
          <w:rFonts w:ascii="Arial" w:hAnsi="Arial" w:cs="Arial"/>
          <w:sz w:val="20"/>
          <w:szCs w:val="20"/>
        </w:rPr>
        <w:t>(27)</w:t>
      </w:r>
    </w:p>
    <w:p w:rsidR="002F157E" w:rsidRDefault="00846325" w:rsidP="001B2E8D">
      <w:pPr>
        <w:pStyle w:val="ListParagraph"/>
        <w:autoSpaceDE w:val="0"/>
        <w:autoSpaceDN w:val="0"/>
        <w:adjustRightInd w:val="0"/>
        <w:spacing w:after="120" w:line="252" w:lineRule="auto"/>
        <w:ind w:left="0"/>
        <w:rPr>
          <w:rFonts w:ascii="Arial" w:hAnsi="Arial" w:cs="Arial"/>
          <w:sz w:val="20"/>
          <w:szCs w:val="20"/>
        </w:rPr>
      </w:pPr>
      <w:r w:rsidRPr="00A24F32">
        <w:rPr>
          <w:rFonts w:ascii="Arial" w:hAnsi="Arial" w:cs="Arial"/>
          <w:sz w:val="20"/>
          <w:szCs w:val="20"/>
        </w:rPr>
        <w:t xml:space="preserve">Tanda parameter yang diharapkan: </w:t>
      </w:r>
    </w:p>
    <w:p w:rsidR="00846325" w:rsidRPr="00A24F32" w:rsidRDefault="00846325" w:rsidP="001B2E8D">
      <w:pPr>
        <w:pStyle w:val="ListParagraph"/>
        <w:autoSpaceDE w:val="0"/>
        <w:autoSpaceDN w:val="0"/>
        <w:adjustRightInd w:val="0"/>
        <w:spacing w:after="120" w:line="252" w:lineRule="auto"/>
        <w:ind w:left="0"/>
        <w:rPr>
          <w:rFonts w:ascii="Arial" w:hAnsi="Arial" w:cs="Arial"/>
          <w:sz w:val="20"/>
          <w:szCs w:val="20"/>
        </w:rPr>
      </w:pPr>
      <w:r w:rsidRPr="00A24F32">
        <w:rPr>
          <w:rFonts w:ascii="Arial" w:hAnsi="Arial" w:cs="Arial"/>
          <w:sz w:val="20"/>
          <w:szCs w:val="20"/>
        </w:rPr>
        <w:t>s</w:t>
      </w:r>
      <w:r w:rsidRPr="00A24F32">
        <w:rPr>
          <w:rFonts w:ascii="Arial" w:hAnsi="Arial" w:cs="Arial"/>
          <w:sz w:val="20"/>
          <w:szCs w:val="20"/>
          <w:vertAlign w:val="subscript"/>
        </w:rPr>
        <w:t>2</w:t>
      </w:r>
      <w:r w:rsidRPr="00A24F32">
        <w:rPr>
          <w:rFonts w:ascii="Arial" w:hAnsi="Arial" w:cs="Arial"/>
          <w:sz w:val="20"/>
          <w:szCs w:val="20"/>
        </w:rPr>
        <w:t xml:space="preserve"> &gt; 0;</w:t>
      </w:r>
      <w:r w:rsidR="002F157E">
        <w:rPr>
          <w:rFonts w:ascii="Arial" w:hAnsi="Arial" w:cs="Arial"/>
          <w:sz w:val="20"/>
          <w:szCs w:val="20"/>
        </w:rPr>
        <w:t xml:space="preserve"> </w:t>
      </w:r>
      <w:r w:rsidRPr="00A24F32">
        <w:rPr>
          <w:rFonts w:ascii="Arial" w:hAnsi="Arial" w:cs="Arial"/>
          <w:sz w:val="20"/>
          <w:szCs w:val="20"/>
        </w:rPr>
        <w:t>s</w:t>
      </w:r>
      <w:r w:rsidRPr="00A24F32">
        <w:rPr>
          <w:rFonts w:ascii="Arial" w:hAnsi="Arial" w:cs="Arial"/>
          <w:sz w:val="20"/>
          <w:szCs w:val="20"/>
          <w:vertAlign w:val="subscript"/>
        </w:rPr>
        <w:t>1</w:t>
      </w:r>
      <w:r w:rsidRPr="00A24F32">
        <w:rPr>
          <w:rFonts w:ascii="Arial" w:hAnsi="Arial" w:cs="Arial"/>
          <w:sz w:val="20"/>
          <w:szCs w:val="20"/>
        </w:rPr>
        <w:t>, s</w:t>
      </w:r>
      <w:r w:rsidRPr="00A24F32">
        <w:rPr>
          <w:rFonts w:ascii="Arial" w:hAnsi="Arial" w:cs="Arial"/>
          <w:sz w:val="20"/>
          <w:szCs w:val="20"/>
          <w:vertAlign w:val="subscript"/>
        </w:rPr>
        <w:t>3</w:t>
      </w:r>
      <w:r w:rsidRPr="00A24F32">
        <w:rPr>
          <w:rFonts w:ascii="Arial" w:hAnsi="Arial" w:cs="Arial"/>
          <w:sz w:val="20"/>
          <w:szCs w:val="20"/>
        </w:rPr>
        <w:t xml:space="preserve"> &lt; 0;</w:t>
      </w:r>
      <w:r w:rsidR="00C404E1">
        <w:rPr>
          <w:rFonts w:ascii="Arial" w:hAnsi="Arial" w:cs="Arial"/>
          <w:sz w:val="20"/>
          <w:szCs w:val="20"/>
        </w:rPr>
        <w:t xml:space="preserve"> </w:t>
      </w:r>
      <w:r w:rsidRPr="00A24F32">
        <w:rPr>
          <w:rFonts w:ascii="Arial" w:hAnsi="Arial" w:cs="Arial"/>
          <w:sz w:val="20"/>
          <w:szCs w:val="20"/>
        </w:rPr>
        <w:t>0 &lt; s</w:t>
      </w:r>
      <w:r w:rsidRPr="00A24F32">
        <w:rPr>
          <w:rFonts w:ascii="Arial" w:hAnsi="Arial" w:cs="Arial"/>
          <w:sz w:val="20"/>
          <w:szCs w:val="20"/>
          <w:vertAlign w:val="subscript"/>
        </w:rPr>
        <w:t xml:space="preserve">4 </w:t>
      </w:r>
      <w:r w:rsidRPr="00A24F32">
        <w:rPr>
          <w:rFonts w:ascii="Arial" w:hAnsi="Arial" w:cs="Arial"/>
          <w:sz w:val="20"/>
          <w:szCs w:val="20"/>
        </w:rPr>
        <w:t>&lt; 1</w:t>
      </w:r>
    </w:p>
    <w:p w:rsidR="00846325" w:rsidRPr="00A24F32" w:rsidRDefault="00846325" w:rsidP="001B2E8D">
      <w:pPr>
        <w:pStyle w:val="ListParagraph"/>
        <w:autoSpaceDE w:val="0"/>
        <w:autoSpaceDN w:val="0"/>
        <w:adjustRightInd w:val="0"/>
        <w:spacing w:before="120" w:after="120" w:line="252" w:lineRule="auto"/>
        <w:ind w:left="340" w:hanging="340"/>
        <w:rPr>
          <w:rFonts w:ascii="Arial" w:hAnsi="Arial" w:cs="Arial"/>
          <w:sz w:val="20"/>
          <w:szCs w:val="20"/>
        </w:rPr>
      </w:pPr>
      <w:r w:rsidRPr="00A24F32">
        <w:rPr>
          <w:rFonts w:ascii="Arial" w:hAnsi="Arial" w:cs="Arial"/>
          <w:sz w:val="20"/>
          <w:szCs w:val="20"/>
        </w:rPr>
        <w:t>Total impor biji kakao dunia (MKW</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MKW</w:t>
      </w:r>
      <w:r w:rsidRPr="00A24F32">
        <w:rPr>
          <w:rFonts w:ascii="Arial" w:hAnsi="Arial" w:cs="Arial"/>
          <w:sz w:val="20"/>
          <w:szCs w:val="20"/>
          <w:vertAlign w:val="subscript"/>
        </w:rPr>
        <w:t>t</w:t>
      </w:r>
      <w:r w:rsidR="00B84A99">
        <w:rPr>
          <w:rFonts w:ascii="Arial" w:hAnsi="Arial" w:cs="Arial"/>
          <w:sz w:val="20"/>
          <w:szCs w:val="20"/>
        </w:rPr>
        <w:tab/>
      </w:r>
      <w:r w:rsidRPr="00A24F32">
        <w:rPr>
          <w:rFonts w:ascii="Arial" w:hAnsi="Arial" w:cs="Arial"/>
          <w:sz w:val="20"/>
          <w:szCs w:val="20"/>
        </w:rPr>
        <w:t>=</w:t>
      </w:r>
      <w:r w:rsidR="00B84A99">
        <w:rPr>
          <w:rFonts w:ascii="Arial" w:hAnsi="Arial" w:cs="Arial"/>
          <w:sz w:val="20"/>
          <w:szCs w:val="20"/>
        </w:rPr>
        <w:tab/>
      </w:r>
      <w:r w:rsidRPr="00A24F32">
        <w:rPr>
          <w:rFonts w:ascii="Arial" w:hAnsi="Arial" w:cs="Arial"/>
          <w:sz w:val="20"/>
          <w:szCs w:val="20"/>
        </w:rPr>
        <w:t>MKBL</w:t>
      </w:r>
      <w:r w:rsidRPr="00A24F32">
        <w:rPr>
          <w:rFonts w:ascii="Arial" w:hAnsi="Arial" w:cs="Arial"/>
          <w:sz w:val="20"/>
          <w:szCs w:val="20"/>
          <w:vertAlign w:val="subscript"/>
        </w:rPr>
        <w:t>t</w:t>
      </w:r>
      <w:r w:rsidRPr="00A24F32">
        <w:rPr>
          <w:rFonts w:ascii="Arial" w:hAnsi="Arial" w:cs="Arial"/>
          <w:sz w:val="20"/>
          <w:szCs w:val="20"/>
        </w:rPr>
        <w:t xml:space="preserve"> + MKAS</w:t>
      </w:r>
      <w:r w:rsidRPr="00A24F32">
        <w:rPr>
          <w:rFonts w:ascii="Arial" w:hAnsi="Arial" w:cs="Arial"/>
          <w:sz w:val="20"/>
          <w:szCs w:val="20"/>
          <w:vertAlign w:val="subscript"/>
        </w:rPr>
        <w:t>t</w:t>
      </w:r>
      <w:r w:rsidRPr="00A24F32">
        <w:rPr>
          <w:rFonts w:ascii="Arial" w:hAnsi="Arial" w:cs="Arial"/>
          <w:sz w:val="20"/>
          <w:szCs w:val="20"/>
        </w:rPr>
        <w:t xml:space="preserve"> + MKJR</w:t>
      </w:r>
      <w:r w:rsidRPr="00A24F32">
        <w:rPr>
          <w:rFonts w:ascii="Arial" w:hAnsi="Arial" w:cs="Arial"/>
          <w:sz w:val="20"/>
          <w:szCs w:val="20"/>
          <w:vertAlign w:val="subscript"/>
        </w:rPr>
        <w:t>t</w:t>
      </w:r>
      <w:r w:rsidRPr="00A24F32">
        <w:rPr>
          <w:rFonts w:ascii="Arial" w:hAnsi="Arial" w:cs="Arial"/>
          <w:sz w:val="20"/>
          <w:szCs w:val="20"/>
        </w:rPr>
        <w:t xml:space="preserve"> + </w:t>
      </w:r>
      <w:r w:rsidR="005C7823">
        <w:rPr>
          <w:rFonts w:ascii="Arial" w:hAnsi="Arial" w:cs="Arial"/>
          <w:sz w:val="20"/>
          <w:szCs w:val="20"/>
        </w:rPr>
        <w:br/>
      </w:r>
      <w:r w:rsidRPr="00A24F32">
        <w:rPr>
          <w:rFonts w:ascii="Arial" w:hAnsi="Arial" w:cs="Arial"/>
          <w:sz w:val="20"/>
          <w:szCs w:val="20"/>
        </w:rPr>
        <w:t>MKMS</w:t>
      </w:r>
      <w:r w:rsidRPr="00A24F32">
        <w:rPr>
          <w:rFonts w:ascii="Arial" w:hAnsi="Arial" w:cs="Arial"/>
          <w:sz w:val="20"/>
          <w:szCs w:val="20"/>
          <w:vertAlign w:val="subscript"/>
        </w:rPr>
        <w:t>t</w:t>
      </w:r>
      <w:r w:rsidRPr="00A24F32">
        <w:rPr>
          <w:rFonts w:ascii="Arial" w:hAnsi="Arial" w:cs="Arial"/>
          <w:sz w:val="20"/>
          <w:szCs w:val="20"/>
        </w:rPr>
        <w:t xml:space="preserve"> + MKBG</w:t>
      </w:r>
      <w:r w:rsidRPr="00A24F32">
        <w:rPr>
          <w:rFonts w:ascii="Arial" w:hAnsi="Arial" w:cs="Arial"/>
          <w:sz w:val="20"/>
          <w:szCs w:val="20"/>
          <w:vertAlign w:val="subscript"/>
        </w:rPr>
        <w:t xml:space="preserve">t </w:t>
      </w:r>
      <w:r w:rsidRPr="00A24F32">
        <w:rPr>
          <w:rFonts w:ascii="Arial" w:hAnsi="Arial" w:cs="Arial"/>
          <w:sz w:val="20"/>
          <w:szCs w:val="20"/>
        </w:rPr>
        <w:t>+ MKRW</w:t>
      </w:r>
      <w:r w:rsidRPr="00A24F32">
        <w:rPr>
          <w:rFonts w:ascii="Arial" w:hAnsi="Arial" w:cs="Arial"/>
          <w:sz w:val="20"/>
          <w:szCs w:val="20"/>
          <w:vertAlign w:val="subscript"/>
        </w:rPr>
        <w:t>t</w:t>
      </w:r>
      <w:r w:rsidR="00B84A99">
        <w:rPr>
          <w:rFonts w:ascii="Arial" w:hAnsi="Arial" w:cs="Arial"/>
          <w:sz w:val="20"/>
          <w:szCs w:val="20"/>
        </w:rPr>
        <w:tab/>
      </w:r>
      <w:r w:rsidRPr="00A24F32">
        <w:rPr>
          <w:rFonts w:ascii="Arial" w:hAnsi="Arial" w:cs="Arial"/>
          <w:sz w:val="20"/>
          <w:szCs w:val="20"/>
        </w:rPr>
        <w:t>(28)</w:t>
      </w:r>
    </w:p>
    <w:p w:rsidR="00846325" w:rsidRPr="00A24F32" w:rsidRDefault="00846325" w:rsidP="001B2E8D">
      <w:pPr>
        <w:pStyle w:val="ListParagraph"/>
        <w:autoSpaceDE w:val="0"/>
        <w:autoSpaceDN w:val="0"/>
        <w:adjustRightInd w:val="0"/>
        <w:spacing w:before="100" w:after="120" w:line="252" w:lineRule="auto"/>
        <w:ind w:left="340" w:hanging="340"/>
        <w:rPr>
          <w:rFonts w:ascii="Arial" w:hAnsi="Arial" w:cs="Arial"/>
          <w:sz w:val="20"/>
          <w:szCs w:val="20"/>
        </w:rPr>
      </w:pPr>
      <w:r w:rsidRPr="00A24F32">
        <w:rPr>
          <w:rFonts w:ascii="Arial" w:hAnsi="Arial" w:cs="Arial"/>
          <w:sz w:val="20"/>
          <w:szCs w:val="20"/>
        </w:rPr>
        <w:t>Harga biji kakao dunia (HKW</w:t>
      </w:r>
      <w:r w:rsidRPr="00A24F32">
        <w:rPr>
          <w:rFonts w:ascii="Arial" w:hAnsi="Arial" w:cs="Arial"/>
          <w:sz w:val="20"/>
          <w:szCs w:val="20"/>
          <w:vertAlign w:val="subscript"/>
        </w:rPr>
        <w:t>t</w:t>
      </w:r>
      <w:r w:rsidRPr="00A24F32">
        <w:rPr>
          <w:rFonts w:ascii="Arial" w:hAnsi="Arial" w:cs="Arial"/>
          <w:sz w:val="20"/>
          <w:szCs w:val="20"/>
        </w:rPr>
        <w:t>)</w:t>
      </w:r>
    </w:p>
    <w:p w:rsidR="00846325" w:rsidRPr="00A24F32" w:rsidRDefault="00846325" w:rsidP="001B2E8D">
      <w:pPr>
        <w:pStyle w:val="ListParagraph"/>
        <w:tabs>
          <w:tab w:val="left" w:pos="709"/>
          <w:tab w:val="right" w:leader="dot" w:pos="4253"/>
        </w:tabs>
        <w:autoSpaceDE w:val="0"/>
        <w:autoSpaceDN w:val="0"/>
        <w:adjustRightInd w:val="0"/>
        <w:spacing w:after="120" w:line="252" w:lineRule="auto"/>
        <w:ind w:left="851" w:hanging="851"/>
        <w:rPr>
          <w:rFonts w:ascii="Arial" w:hAnsi="Arial" w:cs="Arial"/>
          <w:sz w:val="20"/>
          <w:szCs w:val="20"/>
        </w:rPr>
      </w:pPr>
      <w:r w:rsidRPr="00A24F32">
        <w:rPr>
          <w:rFonts w:ascii="Arial" w:hAnsi="Arial" w:cs="Arial"/>
          <w:sz w:val="20"/>
          <w:szCs w:val="20"/>
        </w:rPr>
        <w:t>HKW</w:t>
      </w:r>
      <w:r w:rsidRPr="00A24F32">
        <w:rPr>
          <w:rFonts w:ascii="Arial" w:hAnsi="Arial" w:cs="Arial"/>
          <w:sz w:val="20"/>
          <w:szCs w:val="20"/>
          <w:vertAlign w:val="subscript"/>
        </w:rPr>
        <w:t>t</w:t>
      </w:r>
      <w:r w:rsidR="00D85B80">
        <w:rPr>
          <w:rFonts w:ascii="Arial" w:hAnsi="Arial" w:cs="Arial"/>
          <w:sz w:val="20"/>
          <w:szCs w:val="20"/>
          <w:vertAlign w:val="subscript"/>
        </w:rPr>
        <w:tab/>
      </w:r>
      <w:r w:rsidRPr="00A24F32">
        <w:rPr>
          <w:rFonts w:ascii="Arial" w:hAnsi="Arial" w:cs="Arial"/>
          <w:sz w:val="20"/>
          <w:szCs w:val="20"/>
        </w:rPr>
        <w:t>=</w:t>
      </w:r>
      <w:r w:rsidR="00D85B80">
        <w:rPr>
          <w:rFonts w:ascii="Arial" w:hAnsi="Arial" w:cs="Arial"/>
          <w:sz w:val="20"/>
          <w:szCs w:val="20"/>
        </w:rPr>
        <w:tab/>
      </w:r>
      <w:r w:rsidRPr="00A24F32">
        <w:rPr>
          <w:rFonts w:ascii="Arial" w:hAnsi="Arial" w:cs="Arial"/>
          <w:sz w:val="20"/>
          <w:szCs w:val="20"/>
        </w:rPr>
        <w:t>t</w:t>
      </w:r>
      <w:r w:rsidRPr="00A24F32">
        <w:rPr>
          <w:rFonts w:ascii="Arial" w:hAnsi="Arial" w:cs="Arial"/>
          <w:sz w:val="20"/>
          <w:szCs w:val="20"/>
          <w:vertAlign w:val="subscript"/>
        </w:rPr>
        <w:t>0</w:t>
      </w:r>
      <w:r w:rsidRPr="00A24F32">
        <w:rPr>
          <w:rFonts w:ascii="Arial" w:hAnsi="Arial" w:cs="Arial"/>
          <w:sz w:val="20"/>
          <w:szCs w:val="20"/>
        </w:rPr>
        <w:t xml:space="preserve"> + t</w:t>
      </w:r>
      <w:r w:rsidRPr="00A24F32">
        <w:rPr>
          <w:rFonts w:ascii="Arial" w:hAnsi="Arial" w:cs="Arial"/>
          <w:sz w:val="20"/>
          <w:szCs w:val="20"/>
          <w:vertAlign w:val="subscript"/>
        </w:rPr>
        <w:t>1</w:t>
      </w:r>
      <w:r w:rsidRPr="00A24F32">
        <w:rPr>
          <w:rFonts w:ascii="Arial" w:hAnsi="Arial" w:cs="Arial"/>
          <w:sz w:val="20"/>
          <w:szCs w:val="20"/>
        </w:rPr>
        <w:t>XKW</w:t>
      </w:r>
      <w:r w:rsidRPr="00A24F32">
        <w:rPr>
          <w:rFonts w:ascii="Arial" w:hAnsi="Arial" w:cs="Arial"/>
          <w:sz w:val="20"/>
          <w:szCs w:val="20"/>
          <w:vertAlign w:val="subscript"/>
        </w:rPr>
        <w:t>t</w:t>
      </w:r>
      <w:r w:rsidRPr="00A24F32">
        <w:rPr>
          <w:rFonts w:ascii="Arial" w:hAnsi="Arial" w:cs="Arial"/>
          <w:sz w:val="20"/>
          <w:szCs w:val="20"/>
        </w:rPr>
        <w:t xml:space="preserve"> + t</w:t>
      </w:r>
      <w:r w:rsidRPr="00A24F32">
        <w:rPr>
          <w:rFonts w:ascii="Arial" w:hAnsi="Arial" w:cs="Arial"/>
          <w:sz w:val="20"/>
          <w:szCs w:val="20"/>
          <w:vertAlign w:val="subscript"/>
        </w:rPr>
        <w:t>2</w:t>
      </w:r>
      <w:r w:rsidRPr="00A24F32">
        <w:rPr>
          <w:rFonts w:ascii="Arial" w:hAnsi="Arial" w:cs="Arial"/>
          <w:sz w:val="20"/>
          <w:szCs w:val="20"/>
        </w:rPr>
        <w:t>MKW</w:t>
      </w:r>
      <w:r w:rsidRPr="00A24F32">
        <w:rPr>
          <w:rFonts w:ascii="Arial" w:hAnsi="Arial" w:cs="Arial"/>
          <w:sz w:val="20"/>
          <w:szCs w:val="20"/>
          <w:vertAlign w:val="subscript"/>
        </w:rPr>
        <w:t>t</w:t>
      </w:r>
      <w:r w:rsidRPr="00A24F32">
        <w:rPr>
          <w:rFonts w:ascii="Arial" w:hAnsi="Arial" w:cs="Arial"/>
          <w:sz w:val="20"/>
          <w:szCs w:val="20"/>
        </w:rPr>
        <w:t xml:space="preserve"> + </w:t>
      </w:r>
      <w:r w:rsidR="005C7823">
        <w:rPr>
          <w:rFonts w:ascii="Arial" w:hAnsi="Arial" w:cs="Arial"/>
          <w:sz w:val="20"/>
          <w:szCs w:val="20"/>
        </w:rPr>
        <w:br/>
      </w:r>
      <w:r w:rsidRPr="00A24F32">
        <w:rPr>
          <w:rFonts w:ascii="Arial" w:hAnsi="Arial" w:cs="Arial"/>
          <w:sz w:val="20"/>
          <w:szCs w:val="20"/>
        </w:rPr>
        <w:t>t</w:t>
      </w:r>
      <w:r w:rsidRPr="00A24F32">
        <w:rPr>
          <w:rFonts w:ascii="Arial" w:hAnsi="Arial" w:cs="Arial"/>
          <w:sz w:val="20"/>
          <w:szCs w:val="20"/>
          <w:vertAlign w:val="subscript"/>
        </w:rPr>
        <w:t>3</w:t>
      </w:r>
      <w:r w:rsidRPr="00A24F32">
        <w:rPr>
          <w:rFonts w:ascii="Arial" w:hAnsi="Arial" w:cs="Arial"/>
          <w:sz w:val="20"/>
          <w:szCs w:val="20"/>
        </w:rPr>
        <w:t>HKW</w:t>
      </w:r>
      <w:r w:rsidRPr="00A24F32">
        <w:rPr>
          <w:rFonts w:ascii="Arial" w:hAnsi="Arial" w:cs="Arial"/>
          <w:sz w:val="20"/>
          <w:szCs w:val="20"/>
          <w:vertAlign w:val="subscript"/>
        </w:rPr>
        <w:t>t-1</w:t>
      </w:r>
      <w:r w:rsidRPr="00A24F32">
        <w:rPr>
          <w:rFonts w:ascii="Arial" w:hAnsi="Arial" w:cs="Arial"/>
          <w:sz w:val="20"/>
          <w:szCs w:val="20"/>
        </w:rPr>
        <w:t xml:space="preserve"> + u</w:t>
      </w:r>
      <w:r w:rsidRPr="00A24F32">
        <w:rPr>
          <w:rFonts w:ascii="Arial" w:hAnsi="Arial" w:cs="Arial"/>
          <w:sz w:val="20"/>
          <w:szCs w:val="20"/>
          <w:vertAlign w:val="subscript"/>
        </w:rPr>
        <w:t>20</w:t>
      </w:r>
      <w:r w:rsidR="00D85B80">
        <w:rPr>
          <w:rFonts w:ascii="Arial" w:hAnsi="Arial" w:cs="Arial"/>
          <w:sz w:val="20"/>
          <w:szCs w:val="20"/>
          <w:vertAlign w:val="subscript"/>
        </w:rPr>
        <w:tab/>
      </w:r>
      <w:r w:rsidRPr="00A24F32">
        <w:rPr>
          <w:rFonts w:ascii="Arial" w:hAnsi="Arial" w:cs="Arial"/>
          <w:sz w:val="20"/>
          <w:szCs w:val="20"/>
        </w:rPr>
        <w:t>(29)</w:t>
      </w:r>
    </w:p>
    <w:p w:rsidR="002F157E" w:rsidRDefault="00846325" w:rsidP="001B2E8D">
      <w:pPr>
        <w:pStyle w:val="ListParagraph"/>
        <w:autoSpaceDE w:val="0"/>
        <w:autoSpaceDN w:val="0"/>
        <w:adjustRightInd w:val="0"/>
        <w:spacing w:line="252" w:lineRule="auto"/>
        <w:ind w:left="0"/>
        <w:rPr>
          <w:rFonts w:ascii="Arial" w:hAnsi="Arial" w:cs="Arial"/>
          <w:sz w:val="20"/>
          <w:szCs w:val="20"/>
        </w:rPr>
      </w:pPr>
      <w:r w:rsidRPr="00A24F32">
        <w:rPr>
          <w:rFonts w:ascii="Arial" w:hAnsi="Arial" w:cs="Arial"/>
          <w:sz w:val="20"/>
          <w:szCs w:val="20"/>
        </w:rPr>
        <w:t xml:space="preserve">Tanda parameter yang diharapkan: </w:t>
      </w:r>
    </w:p>
    <w:p w:rsidR="00846325" w:rsidRPr="00A24F32" w:rsidRDefault="00846325" w:rsidP="001B2E8D">
      <w:pPr>
        <w:pStyle w:val="ListParagraph"/>
        <w:autoSpaceDE w:val="0"/>
        <w:autoSpaceDN w:val="0"/>
        <w:adjustRightInd w:val="0"/>
        <w:spacing w:after="240" w:line="252" w:lineRule="auto"/>
        <w:ind w:left="0"/>
        <w:rPr>
          <w:rFonts w:ascii="Arial" w:hAnsi="Arial" w:cs="Arial"/>
          <w:sz w:val="20"/>
          <w:szCs w:val="20"/>
        </w:rPr>
      </w:pPr>
      <w:r w:rsidRPr="00A24F32">
        <w:rPr>
          <w:rFonts w:ascii="Arial" w:hAnsi="Arial" w:cs="Arial"/>
          <w:sz w:val="20"/>
          <w:szCs w:val="20"/>
        </w:rPr>
        <w:t>t</w:t>
      </w:r>
      <w:r w:rsidRPr="00A24F32">
        <w:rPr>
          <w:rFonts w:ascii="Arial" w:hAnsi="Arial" w:cs="Arial"/>
          <w:sz w:val="20"/>
          <w:szCs w:val="20"/>
          <w:vertAlign w:val="subscript"/>
        </w:rPr>
        <w:t>2</w:t>
      </w:r>
      <w:r w:rsidRPr="00A24F32">
        <w:rPr>
          <w:rFonts w:ascii="Arial" w:hAnsi="Arial" w:cs="Arial"/>
          <w:sz w:val="20"/>
          <w:szCs w:val="20"/>
        </w:rPr>
        <w:t xml:space="preserve"> &gt; 0;</w:t>
      </w:r>
      <w:r w:rsidR="00C404E1">
        <w:rPr>
          <w:rFonts w:ascii="Arial" w:hAnsi="Arial" w:cs="Arial"/>
          <w:sz w:val="20"/>
          <w:szCs w:val="20"/>
        </w:rPr>
        <w:t xml:space="preserve"> </w:t>
      </w:r>
      <w:r w:rsidRPr="00A24F32">
        <w:rPr>
          <w:rFonts w:ascii="Arial" w:hAnsi="Arial" w:cs="Arial"/>
          <w:sz w:val="20"/>
          <w:szCs w:val="20"/>
        </w:rPr>
        <w:t>t</w:t>
      </w:r>
      <w:r w:rsidRPr="00A24F32">
        <w:rPr>
          <w:rFonts w:ascii="Arial" w:hAnsi="Arial" w:cs="Arial"/>
          <w:sz w:val="20"/>
          <w:szCs w:val="20"/>
          <w:vertAlign w:val="subscript"/>
        </w:rPr>
        <w:t xml:space="preserve">1 </w:t>
      </w:r>
      <w:r w:rsidRPr="00A24F32">
        <w:rPr>
          <w:rFonts w:ascii="Arial" w:hAnsi="Arial" w:cs="Arial"/>
          <w:sz w:val="20"/>
          <w:szCs w:val="20"/>
        </w:rPr>
        <w:t>&lt; 0;</w:t>
      </w:r>
      <w:r w:rsidR="00C404E1">
        <w:rPr>
          <w:rFonts w:ascii="Arial" w:hAnsi="Arial" w:cs="Arial"/>
          <w:sz w:val="20"/>
          <w:szCs w:val="20"/>
        </w:rPr>
        <w:t xml:space="preserve"> </w:t>
      </w:r>
      <w:r w:rsidRPr="00A24F32">
        <w:rPr>
          <w:rFonts w:ascii="Arial" w:hAnsi="Arial" w:cs="Arial"/>
          <w:sz w:val="20"/>
          <w:szCs w:val="20"/>
        </w:rPr>
        <w:t>0 &lt; t</w:t>
      </w:r>
      <w:r w:rsidRPr="00A24F32">
        <w:rPr>
          <w:rFonts w:ascii="Arial" w:hAnsi="Arial" w:cs="Arial"/>
          <w:sz w:val="20"/>
          <w:szCs w:val="20"/>
          <w:vertAlign w:val="subscript"/>
        </w:rPr>
        <w:t xml:space="preserve">3 </w:t>
      </w:r>
      <w:r w:rsidRPr="00A24F32">
        <w:rPr>
          <w:rFonts w:ascii="Arial" w:hAnsi="Arial" w:cs="Arial"/>
          <w:sz w:val="20"/>
          <w:szCs w:val="20"/>
        </w:rPr>
        <w:t>&lt; 1</w:t>
      </w:r>
    </w:p>
    <w:p w:rsidR="00846325" w:rsidRPr="00A24F32" w:rsidRDefault="00846325" w:rsidP="001B2E8D">
      <w:pPr>
        <w:autoSpaceDE w:val="0"/>
        <w:autoSpaceDN w:val="0"/>
        <w:adjustRightInd w:val="0"/>
        <w:spacing w:after="120"/>
        <w:ind w:firstLine="0"/>
        <w:jc w:val="left"/>
        <w:rPr>
          <w:rFonts w:ascii="Arial" w:hAnsi="Arial" w:cs="Arial"/>
        </w:rPr>
      </w:pPr>
      <w:r w:rsidRPr="00A24F32">
        <w:rPr>
          <w:rFonts w:ascii="Arial" w:hAnsi="Arial" w:cs="Arial"/>
        </w:rPr>
        <w:lastRenderedPageBreak/>
        <w:t>Keterangan:</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CRHI</w:t>
      </w:r>
      <w:r w:rsidRPr="003E5F44">
        <w:rPr>
          <w:rFonts w:ascii="Arial" w:hAnsi="Arial" w:cs="Arial"/>
          <w:sz w:val="20"/>
          <w:szCs w:val="20"/>
          <w:vertAlign w:val="subscript"/>
        </w:rPr>
        <w:t>t</w:t>
      </w:r>
      <w:r w:rsidR="003E5F44" w:rsidRPr="003E5F44">
        <w:rPr>
          <w:rFonts w:ascii="Arial" w:hAnsi="Arial" w:cs="Arial"/>
          <w:sz w:val="20"/>
          <w:szCs w:val="20"/>
        </w:rPr>
        <w:tab/>
      </w:r>
      <w:r w:rsidR="002F157E">
        <w:rPr>
          <w:rFonts w:ascii="Arial" w:hAnsi="Arial" w:cs="Arial"/>
          <w:sz w:val="20"/>
          <w:szCs w:val="20"/>
          <w:lang w:val="id-ID"/>
        </w:rPr>
        <w:t>=</w:t>
      </w:r>
      <w:r w:rsidR="003E5F44" w:rsidRPr="003E5F44">
        <w:rPr>
          <w:rFonts w:ascii="Arial" w:hAnsi="Arial" w:cs="Arial"/>
          <w:sz w:val="20"/>
          <w:szCs w:val="20"/>
          <w:lang w:val="id-ID"/>
        </w:rPr>
        <w:tab/>
      </w:r>
      <w:r w:rsidRPr="003E5F44">
        <w:rPr>
          <w:rFonts w:ascii="Arial" w:hAnsi="Arial" w:cs="Arial"/>
          <w:sz w:val="20"/>
          <w:szCs w:val="20"/>
        </w:rPr>
        <w:t>Curah hujan Indonesia tahun t (mm/th)</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DNTAS</w:t>
      </w:r>
      <w:r w:rsidRPr="003E5F44">
        <w:rPr>
          <w:rFonts w:ascii="Arial" w:hAnsi="Arial" w:cs="Arial"/>
          <w:sz w:val="20"/>
          <w:szCs w:val="20"/>
          <w:vertAlign w:val="subscript"/>
        </w:rPr>
        <w:t>t</w:t>
      </w:r>
      <w:r w:rsidR="003E5F44" w:rsidRPr="003E5F44">
        <w:rPr>
          <w:rFonts w:ascii="Arial" w:hAnsi="Arial" w:cs="Arial"/>
          <w:sz w:val="20"/>
          <w:szCs w:val="20"/>
        </w:rPr>
        <w:tab/>
      </w:r>
      <w:r w:rsidR="002F157E">
        <w:rPr>
          <w:rFonts w:ascii="Arial" w:hAnsi="Arial" w:cs="Arial"/>
          <w:sz w:val="20"/>
          <w:szCs w:val="20"/>
          <w:lang w:val="id-ID"/>
        </w:rPr>
        <w:t>=</w:t>
      </w:r>
      <w:r w:rsidR="003E5F44" w:rsidRPr="003E5F44">
        <w:rPr>
          <w:rFonts w:ascii="Arial" w:hAnsi="Arial" w:cs="Arial"/>
          <w:sz w:val="20"/>
          <w:szCs w:val="20"/>
          <w:lang w:val="id-ID"/>
        </w:rPr>
        <w:tab/>
      </w:r>
      <w:r w:rsidRPr="002F157E">
        <w:rPr>
          <w:rFonts w:ascii="Arial" w:hAnsi="Arial" w:cs="Arial"/>
          <w:i/>
          <w:sz w:val="20"/>
          <w:szCs w:val="20"/>
        </w:rPr>
        <w:t>Dummy</w:t>
      </w:r>
      <w:r w:rsidRPr="003E5F44">
        <w:rPr>
          <w:rFonts w:ascii="Arial" w:hAnsi="Arial" w:cs="Arial"/>
          <w:sz w:val="20"/>
          <w:szCs w:val="20"/>
        </w:rPr>
        <w:t xml:space="preserve"> nontarif Amerika Serikat tahun t (1</w:t>
      </w:r>
      <w:r w:rsidR="002F157E">
        <w:rPr>
          <w:rFonts w:ascii="Arial" w:hAnsi="Arial" w:cs="Arial"/>
          <w:sz w:val="20"/>
          <w:szCs w:val="20"/>
        </w:rPr>
        <w:t>=</w:t>
      </w:r>
      <w:r w:rsidRPr="003E5F44">
        <w:rPr>
          <w:rFonts w:ascii="Arial" w:hAnsi="Arial" w:cs="Arial"/>
          <w:sz w:val="20"/>
          <w:szCs w:val="20"/>
        </w:rPr>
        <w:t>ada; 0</w:t>
      </w:r>
      <w:r w:rsidR="002F157E">
        <w:rPr>
          <w:rFonts w:ascii="Arial" w:hAnsi="Arial" w:cs="Arial"/>
          <w:sz w:val="20"/>
          <w:szCs w:val="20"/>
        </w:rPr>
        <w:t>=</w:t>
      </w:r>
      <w:r w:rsidRPr="003E5F44">
        <w:rPr>
          <w:rFonts w:ascii="Arial" w:hAnsi="Arial" w:cs="Arial"/>
          <w:sz w:val="20"/>
          <w:szCs w:val="20"/>
        </w:rPr>
        <w:t>tidak ada)</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DNTBL</w:t>
      </w:r>
      <w:r w:rsidRPr="003E5F44">
        <w:rPr>
          <w:rFonts w:ascii="Arial" w:hAnsi="Arial" w:cs="Arial"/>
          <w:sz w:val="20"/>
          <w:szCs w:val="20"/>
          <w:vertAlign w:val="subscript"/>
        </w:rPr>
        <w:t>t</w:t>
      </w:r>
      <w:r w:rsidR="003E5F44" w:rsidRPr="003E5F44">
        <w:rPr>
          <w:rFonts w:ascii="Arial" w:hAnsi="Arial" w:cs="Arial"/>
          <w:sz w:val="20"/>
          <w:szCs w:val="20"/>
        </w:rPr>
        <w:tab/>
      </w:r>
      <w:r w:rsidR="002F157E">
        <w:rPr>
          <w:rFonts w:ascii="Arial" w:hAnsi="Arial" w:cs="Arial"/>
          <w:sz w:val="20"/>
          <w:szCs w:val="20"/>
          <w:lang w:val="id-ID"/>
        </w:rPr>
        <w:t>=</w:t>
      </w:r>
      <w:r w:rsidR="003E5F44" w:rsidRPr="003E5F44">
        <w:rPr>
          <w:rFonts w:ascii="Arial" w:hAnsi="Arial" w:cs="Arial"/>
          <w:sz w:val="20"/>
          <w:szCs w:val="20"/>
          <w:lang w:val="id-ID"/>
        </w:rPr>
        <w:tab/>
      </w:r>
      <w:r w:rsidRPr="003E5F44">
        <w:rPr>
          <w:rFonts w:ascii="Arial" w:hAnsi="Arial" w:cs="Arial"/>
          <w:sz w:val="20"/>
          <w:szCs w:val="20"/>
        </w:rPr>
        <w:t xml:space="preserve">Dummy </w:t>
      </w:r>
      <w:r w:rsidR="002F157E">
        <w:rPr>
          <w:rFonts w:ascii="Arial" w:hAnsi="Arial" w:cs="Arial"/>
          <w:sz w:val="20"/>
          <w:szCs w:val="20"/>
        </w:rPr>
        <w:t>nontarif</w:t>
      </w:r>
      <w:r w:rsidRPr="003E5F44">
        <w:rPr>
          <w:rFonts w:ascii="Arial" w:hAnsi="Arial" w:cs="Arial"/>
          <w:sz w:val="20"/>
          <w:szCs w:val="20"/>
        </w:rPr>
        <w:t xml:space="preserve"> Belanda tahun t (1</w:t>
      </w:r>
      <w:r w:rsidR="002F157E">
        <w:rPr>
          <w:rFonts w:ascii="Arial" w:hAnsi="Arial" w:cs="Arial"/>
          <w:sz w:val="20"/>
          <w:szCs w:val="20"/>
        </w:rPr>
        <w:t>=</w:t>
      </w:r>
      <w:r w:rsidRPr="003E5F44">
        <w:rPr>
          <w:rFonts w:ascii="Arial" w:hAnsi="Arial" w:cs="Arial"/>
          <w:sz w:val="20"/>
          <w:szCs w:val="20"/>
        </w:rPr>
        <w:t>ada; 0</w:t>
      </w:r>
      <w:r w:rsidR="002F157E">
        <w:rPr>
          <w:rFonts w:ascii="Arial" w:hAnsi="Arial" w:cs="Arial"/>
          <w:sz w:val="20"/>
          <w:szCs w:val="20"/>
        </w:rPr>
        <w:t>=</w:t>
      </w:r>
      <w:r w:rsidRPr="003E5F44">
        <w:rPr>
          <w:rFonts w:ascii="Arial" w:hAnsi="Arial" w:cs="Arial"/>
          <w:sz w:val="20"/>
          <w:szCs w:val="20"/>
        </w:rPr>
        <w:t>tidak ada)</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DNTJR</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2F157E">
        <w:rPr>
          <w:rFonts w:ascii="Arial" w:hAnsi="Arial" w:cs="Arial"/>
          <w:i/>
          <w:sz w:val="20"/>
          <w:szCs w:val="20"/>
        </w:rPr>
        <w:t>Dummy</w:t>
      </w:r>
      <w:r w:rsidRPr="003E5F44">
        <w:rPr>
          <w:rFonts w:ascii="Arial" w:hAnsi="Arial" w:cs="Arial"/>
          <w:sz w:val="20"/>
          <w:szCs w:val="20"/>
        </w:rPr>
        <w:t xml:space="preserve"> </w:t>
      </w:r>
      <w:r w:rsidR="002F157E">
        <w:rPr>
          <w:rFonts w:ascii="Arial" w:hAnsi="Arial" w:cs="Arial"/>
          <w:sz w:val="20"/>
          <w:szCs w:val="20"/>
        </w:rPr>
        <w:t>nontarif</w:t>
      </w:r>
      <w:r w:rsidRPr="003E5F44">
        <w:rPr>
          <w:rFonts w:ascii="Arial" w:hAnsi="Arial" w:cs="Arial"/>
          <w:sz w:val="20"/>
          <w:szCs w:val="20"/>
        </w:rPr>
        <w:t xml:space="preserve"> Jerman tahun t (1</w:t>
      </w:r>
      <w:r w:rsidR="002F157E">
        <w:rPr>
          <w:rFonts w:ascii="Arial" w:hAnsi="Arial" w:cs="Arial"/>
          <w:sz w:val="20"/>
          <w:szCs w:val="20"/>
        </w:rPr>
        <w:t>=</w:t>
      </w:r>
      <w:r w:rsidRPr="003E5F44">
        <w:rPr>
          <w:rFonts w:ascii="Arial" w:hAnsi="Arial" w:cs="Arial"/>
          <w:sz w:val="20"/>
          <w:szCs w:val="20"/>
        </w:rPr>
        <w:t>ada; 0</w:t>
      </w:r>
      <w:r w:rsidR="002F157E">
        <w:rPr>
          <w:rFonts w:ascii="Arial" w:hAnsi="Arial" w:cs="Arial"/>
          <w:sz w:val="20"/>
          <w:szCs w:val="20"/>
        </w:rPr>
        <w:t>=</w:t>
      </w:r>
      <w:r w:rsidRPr="003E5F44">
        <w:rPr>
          <w:rFonts w:ascii="Arial" w:hAnsi="Arial" w:cs="Arial"/>
          <w:sz w:val="20"/>
          <w:szCs w:val="20"/>
        </w:rPr>
        <w:t>tidak ada)</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DNTMS</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2F157E">
        <w:rPr>
          <w:rFonts w:ascii="Arial" w:hAnsi="Arial" w:cs="Arial"/>
          <w:i/>
          <w:sz w:val="20"/>
          <w:szCs w:val="20"/>
        </w:rPr>
        <w:t>Dummy</w:t>
      </w:r>
      <w:r w:rsidRPr="003E5F44">
        <w:rPr>
          <w:rFonts w:ascii="Arial" w:hAnsi="Arial" w:cs="Arial"/>
          <w:sz w:val="20"/>
          <w:szCs w:val="20"/>
        </w:rPr>
        <w:t xml:space="preserve"> </w:t>
      </w:r>
      <w:r w:rsidR="002F157E">
        <w:rPr>
          <w:rFonts w:ascii="Arial" w:hAnsi="Arial" w:cs="Arial"/>
          <w:sz w:val="20"/>
          <w:szCs w:val="20"/>
        </w:rPr>
        <w:t>nontarif</w:t>
      </w:r>
      <w:r w:rsidRPr="003E5F44">
        <w:rPr>
          <w:rFonts w:ascii="Arial" w:hAnsi="Arial" w:cs="Arial"/>
          <w:sz w:val="20"/>
          <w:szCs w:val="20"/>
        </w:rPr>
        <w:t xml:space="preserve"> Malaysia tahun t (1</w:t>
      </w:r>
      <w:r w:rsidR="002F157E">
        <w:rPr>
          <w:rFonts w:ascii="Arial" w:hAnsi="Arial" w:cs="Arial"/>
          <w:sz w:val="20"/>
          <w:szCs w:val="20"/>
        </w:rPr>
        <w:t>=</w:t>
      </w:r>
      <w:r w:rsidRPr="003E5F44">
        <w:rPr>
          <w:rFonts w:ascii="Arial" w:hAnsi="Arial" w:cs="Arial"/>
          <w:sz w:val="20"/>
          <w:szCs w:val="20"/>
        </w:rPr>
        <w:t>ada; 0</w:t>
      </w:r>
      <w:r w:rsidR="002F157E">
        <w:rPr>
          <w:rFonts w:ascii="Arial" w:hAnsi="Arial" w:cs="Arial"/>
          <w:sz w:val="20"/>
          <w:szCs w:val="20"/>
        </w:rPr>
        <w:t>=</w:t>
      </w:r>
      <w:r w:rsidRPr="003E5F44">
        <w:rPr>
          <w:rFonts w:ascii="Arial" w:hAnsi="Arial" w:cs="Arial"/>
          <w:sz w:val="20"/>
          <w:szCs w:val="20"/>
        </w:rPr>
        <w:t>tidak ada)</w:t>
      </w:r>
    </w:p>
    <w:p w:rsidR="00846325"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HCPO</w:t>
      </w:r>
      <w:r w:rsidRPr="003E5F44">
        <w:rPr>
          <w:rFonts w:ascii="Arial" w:hAnsi="Arial" w:cs="Arial"/>
          <w:sz w:val="20"/>
          <w:szCs w:val="20"/>
          <w:vertAlign w:val="subscript"/>
        </w:rPr>
        <w:t>t</w:t>
      </w:r>
      <w:r w:rsidR="003E5F44">
        <w:rPr>
          <w:rFonts w:ascii="Arial" w:hAnsi="Arial" w:cs="Arial"/>
          <w:sz w:val="20"/>
          <w:szCs w:val="20"/>
          <w:vertAlign w:val="subscript"/>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Harga CPO dunia tahun t (US$/ton)</w:t>
      </w:r>
    </w:p>
    <w:p w:rsidR="00235A93" w:rsidRPr="00235A93" w:rsidRDefault="00235A93" w:rsidP="001B2E8D">
      <w:pPr>
        <w:pStyle w:val="ListParagraph"/>
        <w:tabs>
          <w:tab w:val="left" w:pos="1077"/>
        </w:tabs>
        <w:autoSpaceDE w:val="0"/>
        <w:autoSpaceDN w:val="0"/>
        <w:adjustRightInd w:val="0"/>
        <w:spacing w:after="80"/>
        <w:ind w:left="1276" w:hanging="992"/>
        <w:jc w:val="both"/>
        <w:rPr>
          <w:rFonts w:ascii="Arial" w:hAnsi="Arial" w:cs="Arial"/>
          <w:sz w:val="20"/>
          <w:szCs w:val="20"/>
          <w:lang w:val="id-ID"/>
        </w:rPr>
      </w:pPr>
      <w:r>
        <w:rPr>
          <w:rFonts w:ascii="Arial" w:hAnsi="Arial" w:cs="Arial"/>
          <w:sz w:val="20"/>
          <w:szCs w:val="20"/>
          <w:lang w:val="id-ID"/>
        </w:rPr>
        <w:t>HKD</w:t>
      </w:r>
      <w:r w:rsidRPr="00235A93">
        <w:rPr>
          <w:rFonts w:ascii="Arial" w:hAnsi="Arial" w:cs="Arial"/>
          <w:sz w:val="20"/>
          <w:szCs w:val="20"/>
          <w:vertAlign w:val="subscript"/>
          <w:lang w:val="id-ID"/>
        </w:rPr>
        <w:t>t</w:t>
      </w:r>
      <w:r>
        <w:rPr>
          <w:rFonts w:ascii="Arial" w:hAnsi="Arial" w:cs="Arial"/>
          <w:sz w:val="20"/>
          <w:szCs w:val="20"/>
          <w:lang w:val="id-ID"/>
        </w:rPr>
        <w:tab/>
      </w:r>
      <w:r w:rsidR="002F157E">
        <w:rPr>
          <w:rFonts w:ascii="Arial" w:hAnsi="Arial" w:cs="Arial"/>
          <w:sz w:val="20"/>
          <w:szCs w:val="20"/>
          <w:lang w:val="id-ID"/>
        </w:rPr>
        <w:t>=</w:t>
      </w:r>
      <w:r>
        <w:rPr>
          <w:rFonts w:ascii="Arial" w:hAnsi="Arial" w:cs="Arial"/>
          <w:sz w:val="20"/>
          <w:szCs w:val="20"/>
          <w:lang w:val="id-ID"/>
        </w:rPr>
        <w:tab/>
        <w:t>harga biji kakao domestik tahun t</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HKRT</w:t>
      </w:r>
      <w:r w:rsidRPr="003E5F44">
        <w:rPr>
          <w:rFonts w:ascii="Arial" w:hAnsi="Arial" w:cs="Arial"/>
          <w:sz w:val="20"/>
          <w:szCs w:val="20"/>
          <w:vertAlign w:val="subscript"/>
        </w:rPr>
        <w:t>t-1</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Harga karet dunia tahun t-1(US$/ton)</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HPK</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Harga pasta kakao tahun t (US$/ton)</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HRP</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 xml:space="preserve">Harga </w:t>
      </w:r>
      <w:r w:rsidR="002F157E">
        <w:rPr>
          <w:rFonts w:ascii="Arial" w:hAnsi="Arial" w:cs="Arial"/>
          <w:sz w:val="20"/>
          <w:szCs w:val="20"/>
        </w:rPr>
        <w:t>p</w:t>
      </w:r>
      <w:r w:rsidRPr="003E5F44">
        <w:rPr>
          <w:rFonts w:ascii="Arial" w:hAnsi="Arial" w:cs="Arial"/>
          <w:sz w:val="20"/>
          <w:szCs w:val="20"/>
        </w:rPr>
        <w:t>upuk Urea tahun t (Rp/kg)</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ICAS</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Pendapatan per kapita Amerika Serikat tahun t (US$)</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ICBG</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Pendapatan per kapita Belgia tahun t (US$)</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ICBL</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Pendapatan per kapita Belanda tahun t (US$)</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ICJR</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Pendapatan per kapita Jerman tahun t (US$)</w:t>
      </w:r>
    </w:p>
    <w:p w:rsidR="00846325"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ICMS</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Pendapatan per kapita Malaysia tahun t (US$)</w:t>
      </w:r>
    </w:p>
    <w:p w:rsidR="00C804BF" w:rsidRDefault="00C804BF" w:rsidP="001B2E8D">
      <w:pPr>
        <w:pStyle w:val="ListParagraph"/>
        <w:tabs>
          <w:tab w:val="left" w:pos="1077"/>
        </w:tabs>
        <w:autoSpaceDE w:val="0"/>
        <w:autoSpaceDN w:val="0"/>
        <w:adjustRightInd w:val="0"/>
        <w:spacing w:after="80"/>
        <w:ind w:left="1276" w:hanging="992"/>
        <w:jc w:val="both"/>
        <w:rPr>
          <w:rFonts w:ascii="Arial" w:hAnsi="Arial" w:cs="Arial"/>
          <w:sz w:val="20"/>
          <w:szCs w:val="20"/>
          <w:lang w:val="id-ID"/>
        </w:rPr>
      </w:pPr>
      <w:r>
        <w:rPr>
          <w:rFonts w:ascii="Arial" w:hAnsi="Arial" w:cs="Arial"/>
          <w:sz w:val="20"/>
          <w:szCs w:val="20"/>
          <w:lang w:val="id-ID"/>
        </w:rPr>
        <w:t>MKAS</w:t>
      </w:r>
      <w:r w:rsidRPr="00C804BF">
        <w:rPr>
          <w:rFonts w:ascii="Arial" w:hAnsi="Arial" w:cs="Arial"/>
          <w:sz w:val="20"/>
          <w:szCs w:val="20"/>
          <w:vertAlign w:val="subscript"/>
          <w:lang w:val="id-ID"/>
        </w:rPr>
        <w:t>t</w:t>
      </w:r>
      <w:r>
        <w:rPr>
          <w:rFonts w:ascii="Arial" w:hAnsi="Arial" w:cs="Arial"/>
          <w:sz w:val="20"/>
          <w:szCs w:val="20"/>
          <w:lang w:val="id-ID"/>
        </w:rPr>
        <w:tab/>
      </w:r>
      <w:r w:rsidR="002F157E">
        <w:rPr>
          <w:rFonts w:ascii="Arial" w:hAnsi="Arial" w:cs="Arial"/>
          <w:sz w:val="20"/>
          <w:szCs w:val="20"/>
          <w:lang w:val="id-ID"/>
        </w:rPr>
        <w:t>=</w:t>
      </w:r>
      <w:r>
        <w:rPr>
          <w:rFonts w:ascii="Arial" w:hAnsi="Arial" w:cs="Arial"/>
          <w:sz w:val="20"/>
          <w:szCs w:val="20"/>
          <w:lang w:val="id-ID"/>
        </w:rPr>
        <w:tab/>
      </w:r>
      <w:r w:rsidR="00995D57" w:rsidRPr="00995D57">
        <w:rPr>
          <w:rFonts w:ascii="Arial" w:hAnsi="Arial" w:cs="Arial"/>
          <w:sz w:val="20"/>
          <w:szCs w:val="20"/>
          <w:lang w:val="id-ID"/>
        </w:rPr>
        <w:t>Impor biji kakao Amerika Serikat tahun t</w:t>
      </w:r>
    </w:p>
    <w:p w:rsidR="00C804BF" w:rsidRDefault="00C804BF" w:rsidP="001B2E8D">
      <w:pPr>
        <w:pStyle w:val="ListParagraph"/>
        <w:tabs>
          <w:tab w:val="left" w:pos="1077"/>
        </w:tabs>
        <w:autoSpaceDE w:val="0"/>
        <w:autoSpaceDN w:val="0"/>
        <w:adjustRightInd w:val="0"/>
        <w:spacing w:after="80"/>
        <w:ind w:left="1276" w:hanging="992"/>
        <w:jc w:val="both"/>
        <w:rPr>
          <w:rFonts w:ascii="Arial" w:hAnsi="Arial" w:cs="Arial"/>
          <w:sz w:val="20"/>
          <w:szCs w:val="20"/>
          <w:lang w:val="id-ID"/>
        </w:rPr>
      </w:pPr>
      <w:r>
        <w:rPr>
          <w:rFonts w:ascii="Arial" w:hAnsi="Arial" w:cs="Arial"/>
          <w:sz w:val="20"/>
          <w:szCs w:val="20"/>
          <w:lang w:val="id-ID"/>
        </w:rPr>
        <w:t>MKBG</w:t>
      </w:r>
      <w:r w:rsidRPr="00C804BF">
        <w:rPr>
          <w:rFonts w:ascii="Arial" w:hAnsi="Arial" w:cs="Arial"/>
          <w:sz w:val="20"/>
          <w:szCs w:val="20"/>
          <w:vertAlign w:val="subscript"/>
          <w:lang w:val="id-ID"/>
        </w:rPr>
        <w:t>t</w:t>
      </w:r>
      <w:r>
        <w:rPr>
          <w:rFonts w:ascii="Arial" w:hAnsi="Arial" w:cs="Arial"/>
          <w:sz w:val="20"/>
          <w:szCs w:val="20"/>
          <w:lang w:val="id-ID"/>
        </w:rPr>
        <w:tab/>
      </w:r>
      <w:r w:rsidR="002F157E">
        <w:rPr>
          <w:rFonts w:ascii="Arial" w:hAnsi="Arial" w:cs="Arial"/>
          <w:sz w:val="20"/>
          <w:szCs w:val="20"/>
          <w:lang w:val="id-ID"/>
        </w:rPr>
        <w:t>=</w:t>
      </w:r>
      <w:r>
        <w:rPr>
          <w:rFonts w:ascii="Arial" w:hAnsi="Arial" w:cs="Arial"/>
          <w:sz w:val="20"/>
          <w:szCs w:val="20"/>
          <w:lang w:val="id-ID"/>
        </w:rPr>
        <w:tab/>
      </w:r>
      <w:r w:rsidR="00995D57" w:rsidRPr="00995D57">
        <w:rPr>
          <w:rFonts w:ascii="Arial" w:hAnsi="Arial" w:cs="Arial"/>
          <w:sz w:val="20"/>
          <w:szCs w:val="20"/>
          <w:lang w:val="id-ID"/>
        </w:rPr>
        <w:t>Impor biji kakao Belgia tahun t</w:t>
      </w:r>
    </w:p>
    <w:p w:rsidR="00C804BF" w:rsidRDefault="00C804BF" w:rsidP="001B2E8D">
      <w:pPr>
        <w:pStyle w:val="ListParagraph"/>
        <w:tabs>
          <w:tab w:val="left" w:pos="1077"/>
        </w:tabs>
        <w:autoSpaceDE w:val="0"/>
        <w:autoSpaceDN w:val="0"/>
        <w:adjustRightInd w:val="0"/>
        <w:spacing w:after="80"/>
        <w:ind w:left="1276" w:hanging="992"/>
        <w:jc w:val="both"/>
        <w:rPr>
          <w:rFonts w:ascii="Arial" w:hAnsi="Arial" w:cs="Arial"/>
          <w:sz w:val="20"/>
          <w:szCs w:val="20"/>
          <w:lang w:val="id-ID"/>
        </w:rPr>
      </w:pPr>
      <w:r>
        <w:rPr>
          <w:rFonts w:ascii="Arial" w:hAnsi="Arial" w:cs="Arial"/>
          <w:sz w:val="20"/>
          <w:szCs w:val="20"/>
          <w:lang w:val="id-ID"/>
        </w:rPr>
        <w:t>MKBL</w:t>
      </w:r>
      <w:r w:rsidRPr="00C804BF">
        <w:rPr>
          <w:rFonts w:ascii="Arial" w:hAnsi="Arial" w:cs="Arial"/>
          <w:sz w:val="20"/>
          <w:szCs w:val="20"/>
          <w:vertAlign w:val="subscript"/>
          <w:lang w:val="id-ID"/>
        </w:rPr>
        <w:t>t</w:t>
      </w:r>
      <w:r>
        <w:rPr>
          <w:rFonts w:ascii="Arial" w:hAnsi="Arial" w:cs="Arial"/>
          <w:sz w:val="20"/>
          <w:szCs w:val="20"/>
          <w:lang w:val="id-ID"/>
        </w:rPr>
        <w:tab/>
      </w:r>
      <w:r w:rsidR="002F157E">
        <w:rPr>
          <w:rFonts w:ascii="Arial" w:hAnsi="Arial" w:cs="Arial"/>
          <w:sz w:val="20"/>
          <w:szCs w:val="20"/>
          <w:lang w:val="id-ID"/>
        </w:rPr>
        <w:t>=</w:t>
      </w:r>
      <w:r>
        <w:rPr>
          <w:rFonts w:ascii="Arial" w:hAnsi="Arial" w:cs="Arial"/>
          <w:sz w:val="20"/>
          <w:szCs w:val="20"/>
          <w:lang w:val="id-ID"/>
        </w:rPr>
        <w:tab/>
      </w:r>
      <w:r w:rsidR="00995D57" w:rsidRPr="00995D57">
        <w:rPr>
          <w:rFonts w:ascii="Arial" w:hAnsi="Arial" w:cs="Arial"/>
          <w:sz w:val="20"/>
          <w:szCs w:val="20"/>
          <w:lang w:val="id-ID"/>
        </w:rPr>
        <w:t>Impor biji kakao Belanda tahun t</w:t>
      </w:r>
    </w:p>
    <w:p w:rsidR="00C804BF" w:rsidRDefault="00C804BF" w:rsidP="001B2E8D">
      <w:pPr>
        <w:pStyle w:val="ListParagraph"/>
        <w:tabs>
          <w:tab w:val="left" w:pos="1077"/>
        </w:tabs>
        <w:autoSpaceDE w:val="0"/>
        <w:autoSpaceDN w:val="0"/>
        <w:adjustRightInd w:val="0"/>
        <w:spacing w:after="80"/>
        <w:ind w:left="1276" w:hanging="992"/>
        <w:jc w:val="both"/>
        <w:rPr>
          <w:rFonts w:ascii="Arial" w:hAnsi="Arial" w:cs="Arial"/>
          <w:sz w:val="20"/>
          <w:szCs w:val="20"/>
          <w:lang w:val="id-ID"/>
        </w:rPr>
      </w:pPr>
      <w:r>
        <w:rPr>
          <w:rFonts w:ascii="Arial" w:hAnsi="Arial" w:cs="Arial"/>
          <w:sz w:val="20"/>
          <w:szCs w:val="20"/>
          <w:lang w:val="id-ID"/>
        </w:rPr>
        <w:t>MKJR</w:t>
      </w:r>
      <w:r w:rsidRPr="00C804BF">
        <w:rPr>
          <w:rFonts w:ascii="Arial" w:hAnsi="Arial" w:cs="Arial"/>
          <w:sz w:val="20"/>
          <w:szCs w:val="20"/>
          <w:vertAlign w:val="subscript"/>
          <w:lang w:val="id-ID"/>
        </w:rPr>
        <w:t>t</w:t>
      </w:r>
      <w:r>
        <w:rPr>
          <w:rFonts w:ascii="Arial" w:hAnsi="Arial" w:cs="Arial"/>
          <w:sz w:val="20"/>
          <w:szCs w:val="20"/>
          <w:lang w:val="id-ID"/>
        </w:rPr>
        <w:tab/>
      </w:r>
      <w:r w:rsidR="002F157E">
        <w:rPr>
          <w:rFonts w:ascii="Arial" w:hAnsi="Arial" w:cs="Arial"/>
          <w:sz w:val="20"/>
          <w:szCs w:val="20"/>
          <w:lang w:val="id-ID"/>
        </w:rPr>
        <w:t>=</w:t>
      </w:r>
      <w:r>
        <w:rPr>
          <w:rFonts w:ascii="Arial" w:hAnsi="Arial" w:cs="Arial"/>
          <w:sz w:val="20"/>
          <w:szCs w:val="20"/>
          <w:lang w:val="id-ID"/>
        </w:rPr>
        <w:tab/>
      </w:r>
      <w:r w:rsidR="00995D57" w:rsidRPr="00995D57">
        <w:rPr>
          <w:rFonts w:ascii="Arial" w:hAnsi="Arial" w:cs="Arial"/>
          <w:sz w:val="20"/>
          <w:szCs w:val="20"/>
          <w:lang w:val="id-ID"/>
        </w:rPr>
        <w:t>Impor biji kakao Jerman tahun t</w:t>
      </w:r>
    </w:p>
    <w:p w:rsidR="00C804BF" w:rsidRPr="00C804BF" w:rsidRDefault="00C804BF" w:rsidP="001B2E8D">
      <w:pPr>
        <w:pStyle w:val="ListParagraph"/>
        <w:tabs>
          <w:tab w:val="left" w:pos="1077"/>
        </w:tabs>
        <w:autoSpaceDE w:val="0"/>
        <w:autoSpaceDN w:val="0"/>
        <w:adjustRightInd w:val="0"/>
        <w:spacing w:after="80"/>
        <w:ind w:left="1276" w:hanging="992"/>
        <w:jc w:val="both"/>
        <w:rPr>
          <w:rFonts w:ascii="Arial" w:hAnsi="Arial" w:cs="Arial"/>
          <w:sz w:val="20"/>
          <w:szCs w:val="20"/>
          <w:lang w:val="id-ID"/>
        </w:rPr>
      </w:pPr>
      <w:r>
        <w:rPr>
          <w:rFonts w:ascii="Arial" w:hAnsi="Arial" w:cs="Arial"/>
          <w:sz w:val="20"/>
          <w:szCs w:val="20"/>
          <w:lang w:val="id-ID"/>
        </w:rPr>
        <w:t>MKMS</w:t>
      </w:r>
      <w:r w:rsidRPr="00C804BF">
        <w:rPr>
          <w:rFonts w:ascii="Arial" w:hAnsi="Arial" w:cs="Arial"/>
          <w:sz w:val="20"/>
          <w:szCs w:val="20"/>
          <w:vertAlign w:val="subscript"/>
          <w:lang w:val="id-ID"/>
        </w:rPr>
        <w:t>t</w:t>
      </w:r>
      <w:r>
        <w:rPr>
          <w:rFonts w:ascii="Arial" w:hAnsi="Arial" w:cs="Arial"/>
          <w:sz w:val="20"/>
          <w:szCs w:val="20"/>
          <w:lang w:val="id-ID"/>
        </w:rPr>
        <w:tab/>
      </w:r>
      <w:r w:rsidR="002F157E">
        <w:rPr>
          <w:rFonts w:ascii="Arial" w:hAnsi="Arial" w:cs="Arial"/>
          <w:sz w:val="20"/>
          <w:szCs w:val="20"/>
          <w:lang w:val="id-ID"/>
        </w:rPr>
        <w:t>=</w:t>
      </w:r>
      <w:r>
        <w:rPr>
          <w:rFonts w:ascii="Arial" w:hAnsi="Arial" w:cs="Arial"/>
          <w:sz w:val="20"/>
          <w:szCs w:val="20"/>
          <w:lang w:val="id-ID"/>
        </w:rPr>
        <w:tab/>
      </w:r>
      <w:r w:rsidR="00995D57" w:rsidRPr="00995D57">
        <w:rPr>
          <w:rFonts w:ascii="Arial" w:hAnsi="Arial" w:cs="Arial"/>
          <w:sz w:val="20"/>
          <w:szCs w:val="20"/>
          <w:lang w:val="id-ID"/>
        </w:rPr>
        <w:t>Impor biji kakao Malaysia tahun t</w:t>
      </w:r>
    </w:p>
    <w:p w:rsidR="00846325"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MKRW</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Impor biji kakao negara lain tahun t (ton)</w:t>
      </w:r>
    </w:p>
    <w:p w:rsidR="00C804BF" w:rsidRPr="00C804BF" w:rsidRDefault="00C804BF" w:rsidP="001B2E8D">
      <w:pPr>
        <w:pStyle w:val="ListParagraph"/>
        <w:tabs>
          <w:tab w:val="left" w:pos="1077"/>
        </w:tabs>
        <w:autoSpaceDE w:val="0"/>
        <w:autoSpaceDN w:val="0"/>
        <w:adjustRightInd w:val="0"/>
        <w:spacing w:after="80"/>
        <w:ind w:left="1276" w:hanging="992"/>
        <w:jc w:val="both"/>
        <w:rPr>
          <w:rFonts w:ascii="Arial" w:hAnsi="Arial" w:cs="Arial"/>
          <w:sz w:val="20"/>
          <w:szCs w:val="20"/>
          <w:lang w:val="id-ID"/>
        </w:rPr>
      </w:pPr>
      <w:r>
        <w:rPr>
          <w:rFonts w:ascii="Arial" w:hAnsi="Arial" w:cs="Arial"/>
          <w:sz w:val="20"/>
          <w:szCs w:val="20"/>
          <w:lang w:val="id-ID"/>
        </w:rPr>
        <w:t>MKW</w:t>
      </w:r>
      <w:r w:rsidRPr="00C804BF">
        <w:rPr>
          <w:rFonts w:ascii="Arial" w:hAnsi="Arial" w:cs="Arial"/>
          <w:sz w:val="20"/>
          <w:szCs w:val="20"/>
          <w:vertAlign w:val="subscript"/>
          <w:lang w:val="id-ID"/>
        </w:rPr>
        <w:t>t</w:t>
      </w:r>
      <w:r>
        <w:rPr>
          <w:rFonts w:ascii="Arial" w:hAnsi="Arial" w:cs="Arial"/>
          <w:sz w:val="20"/>
          <w:szCs w:val="20"/>
          <w:lang w:val="id-ID"/>
        </w:rPr>
        <w:tab/>
      </w:r>
      <w:r w:rsidR="002F157E">
        <w:rPr>
          <w:rFonts w:ascii="Arial" w:hAnsi="Arial" w:cs="Arial"/>
          <w:sz w:val="20"/>
          <w:szCs w:val="20"/>
          <w:lang w:val="id-ID"/>
        </w:rPr>
        <w:t>=</w:t>
      </w:r>
      <w:r>
        <w:rPr>
          <w:rFonts w:ascii="Arial" w:hAnsi="Arial" w:cs="Arial"/>
          <w:sz w:val="20"/>
          <w:szCs w:val="20"/>
          <w:lang w:val="id-ID"/>
        </w:rPr>
        <w:tab/>
      </w:r>
      <w:r w:rsidR="00995D57" w:rsidRPr="00995D57">
        <w:rPr>
          <w:rFonts w:ascii="Arial" w:hAnsi="Arial" w:cs="Arial"/>
          <w:sz w:val="20"/>
          <w:szCs w:val="20"/>
          <w:lang w:val="id-ID"/>
        </w:rPr>
        <w:t>Total impor biji kakao dunia tahun t (ton)</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NTBL</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 xml:space="preserve">Nilai tukar Belanda terhadap </w:t>
      </w:r>
      <w:r w:rsidR="002F157E">
        <w:rPr>
          <w:rFonts w:ascii="Arial" w:hAnsi="Arial" w:cs="Arial"/>
          <w:sz w:val="20"/>
          <w:szCs w:val="20"/>
        </w:rPr>
        <w:t>d</w:t>
      </w:r>
      <w:r w:rsidRPr="003E5F44">
        <w:rPr>
          <w:rFonts w:ascii="Arial" w:hAnsi="Arial" w:cs="Arial"/>
          <w:sz w:val="20"/>
          <w:szCs w:val="20"/>
        </w:rPr>
        <w:t>ollar Amerika tahun t (Euro/US$)</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NTGH</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 xml:space="preserve">Nilai tukar Ghana terhadap </w:t>
      </w:r>
      <w:r w:rsidR="002F157E">
        <w:rPr>
          <w:rFonts w:ascii="Arial" w:hAnsi="Arial" w:cs="Arial"/>
          <w:sz w:val="20"/>
          <w:szCs w:val="20"/>
        </w:rPr>
        <w:t>d</w:t>
      </w:r>
      <w:r w:rsidRPr="003E5F44">
        <w:rPr>
          <w:rFonts w:ascii="Arial" w:hAnsi="Arial" w:cs="Arial"/>
          <w:sz w:val="20"/>
          <w:szCs w:val="20"/>
        </w:rPr>
        <w:t>ollar Amerika tahun t (Cedi/US$)</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NTJR</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 xml:space="preserve">Nilai tukar Jerman terhadap </w:t>
      </w:r>
      <w:r w:rsidR="002F157E">
        <w:rPr>
          <w:rFonts w:ascii="Arial" w:hAnsi="Arial" w:cs="Arial"/>
          <w:sz w:val="20"/>
          <w:szCs w:val="20"/>
        </w:rPr>
        <w:t>d</w:t>
      </w:r>
      <w:r w:rsidRPr="003E5F44">
        <w:rPr>
          <w:rFonts w:ascii="Arial" w:hAnsi="Arial" w:cs="Arial"/>
          <w:sz w:val="20"/>
          <w:szCs w:val="20"/>
        </w:rPr>
        <w:t>ollar Amerika tahun t (Euro/US$)</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NTPG</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 xml:space="preserve">Nilai tukar Pantai Gading terhadap </w:t>
      </w:r>
      <w:r w:rsidR="002F157E">
        <w:rPr>
          <w:rFonts w:ascii="Arial" w:hAnsi="Arial" w:cs="Arial"/>
          <w:sz w:val="20"/>
          <w:szCs w:val="20"/>
        </w:rPr>
        <w:t>d</w:t>
      </w:r>
      <w:r w:rsidRPr="003E5F44">
        <w:rPr>
          <w:rFonts w:ascii="Arial" w:hAnsi="Arial" w:cs="Arial"/>
          <w:sz w:val="20"/>
          <w:szCs w:val="20"/>
        </w:rPr>
        <w:t>ollar Amerika tahun t (CFA/US$)</w:t>
      </w:r>
    </w:p>
    <w:p w:rsidR="00846325" w:rsidRPr="003E5F44" w:rsidRDefault="00846325" w:rsidP="001B2E8D">
      <w:pPr>
        <w:pStyle w:val="ListParagraph"/>
        <w:tabs>
          <w:tab w:val="left" w:pos="1077"/>
        </w:tabs>
        <w:autoSpaceDE w:val="0"/>
        <w:autoSpaceDN w:val="0"/>
        <w:adjustRightInd w:val="0"/>
        <w:spacing w:after="80"/>
        <w:ind w:left="1276" w:hanging="992"/>
        <w:jc w:val="both"/>
        <w:rPr>
          <w:rFonts w:ascii="Arial" w:hAnsi="Arial" w:cs="Arial"/>
          <w:sz w:val="20"/>
          <w:szCs w:val="20"/>
        </w:rPr>
      </w:pPr>
      <w:r w:rsidRPr="003E5F44">
        <w:rPr>
          <w:rFonts w:ascii="Arial" w:hAnsi="Arial" w:cs="Arial"/>
          <w:sz w:val="20"/>
          <w:szCs w:val="20"/>
        </w:rPr>
        <w:t>NTR</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 xml:space="preserve">Nilai tukar Indonesia terhadap </w:t>
      </w:r>
      <w:r w:rsidR="002F157E">
        <w:rPr>
          <w:rFonts w:ascii="Arial" w:hAnsi="Arial" w:cs="Arial"/>
          <w:sz w:val="20"/>
          <w:szCs w:val="20"/>
        </w:rPr>
        <w:t>d</w:t>
      </w:r>
      <w:r w:rsidRPr="003E5F44">
        <w:rPr>
          <w:rFonts w:ascii="Arial" w:hAnsi="Arial" w:cs="Arial"/>
          <w:sz w:val="20"/>
          <w:szCs w:val="20"/>
        </w:rPr>
        <w:t>ollar Amerika tahun t (Rp/US$)</w:t>
      </w:r>
    </w:p>
    <w:p w:rsidR="00846325" w:rsidRPr="003E5F44" w:rsidRDefault="00846325" w:rsidP="001B2E8D">
      <w:pPr>
        <w:pStyle w:val="ListParagraph"/>
        <w:tabs>
          <w:tab w:val="left" w:pos="1077"/>
        </w:tabs>
        <w:autoSpaceDE w:val="0"/>
        <w:autoSpaceDN w:val="0"/>
        <w:adjustRightInd w:val="0"/>
        <w:spacing w:after="100"/>
        <w:ind w:left="1276" w:hanging="992"/>
        <w:jc w:val="both"/>
        <w:rPr>
          <w:rFonts w:ascii="Arial" w:hAnsi="Arial" w:cs="Arial"/>
          <w:sz w:val="20"/>
          <w:szCs w:val="20"/>
        </w:rPr>
      </w:pPr>
      <w:r w:rsidRPr="003E5F44">
        <w:rPr>
          <w:rFonts w:ascii="Arial" w:hAnsi="Arial" w:cs="Arial"/>
          <w:sz w:val="20"/>
          <w:szCs w:val="20"/>
        </w:rPr>
        <w:t>QKPG</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Produksi kakao Pantai Gading tahun t (ton)</w:t>
      </w:r>
    </w:p>
    <w:p w:rsidR="00846325" w:rsidRPr="003E5F44" w:rsidRDefault="00846325" w:rsidP="001B2E8D">
      <w:pPr>
        <w:pStyle w:val="ListParagraph"/>
        <w:tabs>
          <w:tab w:val="left" w:pos="1077"/>
        </w:tabs>
        <w:autoSpaceDE w:val="0"/>
        <w:autoSpaceDN w:val="0"/>
        <w:adjustRightInd w:val="0"/>
        <w:spacing w:after="100"/>
        <w:ind w:left="1276" w:hanging="992"/>
        <w:jc w:val="both"/>
        <w:rPr>
          <w:rFonts w:ascii="Arial" w:hAnsi="Arial" w:cs="Arial"/>
          <w:sz w:val="20"/>
          <w:szCs w:val="20"/>
        </w:rPr>
      </w:pPr>
      <w:r w:rsidRPr="003E5F44">
        <w:rPr>
          <w:rFonts w:ascii="Arial" w:hAnsi="Arial" w:cs="Arial"/>
          <w:sz w:val="20"/>
          <w:szCs w:val="20"/>
        </w:rPr>
        <w:t>QKGH</w:t>
      </w:r>
      <w:r w:rsidRPr="003E5F44">
        <w:rPr>
          <w:rFonts w:ascii="Arial" w:hAnsi="Arial" w:cs="Arial"/>
          <w:sz w:val="20"/>
          <w:szCs w:val="20"/>
          <w:vertAlign w:val="subscript"/>
        </w:rPr>
        <w:t>t</w:t>
      </w:r>
      <w:r w:rsidR="003E5F44">
        <w:rPr>
          <w:rFonts w:ascii="Arial" w:hAnsi="Arial" w:cs="Arial"/>
          <w:sz w:val="20"/>
          <w:szCs w:val="20"/>
        </w:rPr>
        <w:tab/>
      </w:r>
      <w:r w:rsidR="002F157E">
        <w:rPr>
          <w:rFonts w:ascii="Arial" w:hAnsi="Arial" w:cs="Arial"/>
          <w:sz w:val="20"/>
          <w:szCs w:val="20"/>
        </w:rPr>
        <w:t>=</w:t>
      </w:r>
      <w:r w:rsidR="003E5F44">
        <w:rPr>
          <w:rFonts w:ascii="Arial" w:hAnsi="Arial" w:cs="Arial"/>
          <w:sz w:val="20"/>
          <w:szCs w:val="20"/>
        </w:rPr>
        <w:tab/>
      </w:r>
      <w:r w:rsidRPr="003E5F44">
        <w:rPr>
          <w:rFonts w:ascii="Arial" w:hAnsi="Arial" w:cs="Arial"/>
          <w:sz w:val="20"/>
          <w:szCs w:val="20"/>
        </w:rPr>
        <w:t>Produksi kakao Ghana tahun t (ton)</w:t>
      </w:r>
    </w:p>
    <w:p w:rsidR="00846325" w:rsidRPr="003E5F44" w:rsidRDefault="00846325" w:rsidP="001B2E8D">
      <w:pPr>
        <w:pStyle w:val="ListParagraph"/>
        <w:tabs>
          <w:tab w:val="left" w:pos="1077"/>
        </w:tabs>
        <w:autoSpaceDE w:val="0"/>
        <w:autoSpaceDN w:val="0"/>
        <w:adjustRightInd w:val="0"/>
        <w:spacing w:after="100"/>
        <w:ind w:left="1276" w:hanging="992"/>
        <w:jc w:val="both"/>
        <w:rPr>
          <w:rFonts w:ascii="Arial" w:hAnsi="Arial" w:cs="Arial"/>
          <w:sz w:val="20"/>
          <w:szCs w:val="20"/>
        </w:rPr>
      </w:pPr>
      <w:r w:rsidRPr="003E5F44">
        <w:rPr>
          <w:rFonts w:ascii="Arial" w:hAnsi="Arial" w:cs="Arial"/>
          <w:sz w:val="20"/>
          <w:szCs w:val="20"/>
        </w:rPr>
        <w:t>PE</w:t>
      </w:r>
      <w:r w:rsidRPr="003E5F44">
        <w:rPr>
          <w:rFonts w:ascii="Arial" w:hAnsi="Arial" w:cs="Arial"/>
          <w:sz w:val="20"/>
          <w:szCs w:val="20"/>
          <w:vertAlign w:val="subscript"/>
        </w:rPr>
        <w:t>t</w:t>
      </w:r>
      <w:r w:rsidR="00523B0E">
        <w:rPr>
          <w:rFonts w:ascii="Arial" w:hAnsi="Arial" w:cs="Arial"/>
          <w:sz w:val="20"/>
          <w:szCs w:val="20"/>
        </w:rPr>
        <w:tab/>
      </w:r>
      <w:r w:rsidR="002F157E">
        <w:rPr>
          <w:rFonts w:ascii="Arial" w:hAnsi="Arial" w:cs="Arial"/>
          <w:sz w:val="20"/>
          <w:szCs w:val="20"/>
        </w:rPr>
        <w:t>=</w:t>
      </w:r>
      <w:r w:rsidR="00523B0E">
        <w:rPr>
          <w:rFonts w:ascii="Arial" w:hAnsi="Arial" w:cs="Arial"/>
          <w:sz w:val="20"/>
          <w:szCs w:val="20"/>
        </w:rPr>
        <w:tab/>
      </w:r>
      <w:r w:rsidRPr="003E5F44">
        <w:rPr>
          <w:rFonts w:ascii="Arial" w:hAnsi="Arial" w:cs="Arial"/>
          <w:sz w:val="20"/>
          <w:szCs w:val="20"/>
        </w:rPr>
        <w:t>Pajak ekspor biji kakao Indonesia tahun t (%)</w:t>
      </w:r>
    </w:p>
    <w:p w:rsidR="00846325" w:rsidRPr="003E5F44" w:rsidRDefault="00846325" w:rsidP="001B2E8D">
      <w:pPr>
        <w:pStyle w:val="ListParagraph"/>
        <w:tabs>
          <w:tab w:val="left" w:pos="1077"/>
        </w:tabs>
        <w:autoSpaceDE w:val="0"/>
        <w:autoSpaceDN w:val="0"/>
        <w:adjustRightInd w:val="0"/>
        <w:spacing w:after="100"/>
        <w:ind w:left="1276" w:hanging="992"/>
        <w:jc w:val="both"/>
        <w:rPr>
          <w:rFonts w:ascii="Arial" w:hAnsi="Arial" w:cs="Arial"/>
          <w:sz w:val="20"/>
          <w:szCs w:val="20"/>
        </w:rPr>
      </w:pPr>
      <w:r w:rsidRPr="003E5F44">
        <w:rPr>
          <w:rFonts w:ascii="Arial" w:hAnsi="Arial" w:cs="Arial"/>
          <w:sz w:val="20"/>
          <w:szCs w:val="20"/>
        </w:rPr>
        <w:t>SKB</w:t>
      </w:r>
      <w:r w:rsidRPr="003E5F44">
        <w:rPr>
          <w:rFonts w:ascii="Arial" w:hAnsi="Arial" w:cs="Arial"/>
          <w:sz w:val="20"/>
          <w:szCs w:val="20"/>
          <w:vertAlign w:val="subscript"/>
        </w:rPr>
        <w:t>t</w:t>
      </w:r>
      <w:r w:rsidR="00523B0E">
        <w:rPr>
          <w:rFonts w:ascii="Arial" w:hAnsi="Arial" w:cs="Arial"/>
          <w:sz w:val="20"/>
          <w:szCs w:val="20"/>
        </w:rPr>
        <w:tab/>
      </w:r>
      <w:r w:rsidR="002F157E">
        <w:rPr>
          <w:rFonts w:ascii="Arial" w:hAnsi="Arial" w:cs="Arial"/>
          <w:sz w:val="20"/>
          <w:szCs w:val="20"/>
        </w:rPr>
        <w:t>=</w:t>
      </w:r>
      <w:r w:rsidR="00523B0E">
        <w:rPr>
          <w:rFonts w:ascii="Arial" w:hAnsi="Arial" w:cs="Arial"/>
          <w:sz w:val="20"/>
          <w:szCs w:val="20"/>
        </w:rPr>
        <w:tab/>
      </w:r>
      <w:r w:rsidRPr="003E5F44">
        <w:rPr>
          <w:rFonts w:ascii="Arial" w:hAnsi="Arial" w:cs="Arial"/>
          <w:sz w:val="20"/>
          <w:szCs w:val="20"/>
        </w:rPr>
        <w:t>Suku bunga investasi Indonesia tahun t (%)</w:t>
      </w:r>
    </w:p>
    <w:p w:rsidR="00846325" w:rsidRPr="003E5F44" w:rsidRDefault="00846325" w:rsidP="001B2E8D">
      <w:pPr>
        <w:pStyle w:val="ListParagraph"/>
        <w:tabs>
          <w:tab w:val="left" w:pos="1077"/>
        </w:tabs>
        <w:autoSpaceDE w:val="0"/>
        <w:autoSpaceDN w:val="0"/>
        <w:adjustRightInd w:val="0"/>
        <w:spacing w:after="100"/>
        <w:ind w:left="1276" w:hanging="992"/>
        <w:jc w:val="both"/>
        <w:rPr>
          <w:rFonts w:ascii="Arial" w:hAnsi="Arial" w:cs="Arial"/>
          <w:sz w:val="20"/>
          <w:szCs w:val="20"/>
        </w:rPr>
      </w:pPr>
      <w:r w:rsidRPr="003E5F44">
        <w:rPr>
          <w:rFonts w:ascii="Arial" w:hAnsi="Arial" w:cs="Arial"/>
          <w:sz w:val="20"/>
          <w:szCs w:val="20"/>
        </w:rPr>
        <w:t>SKBGH</w:t>
      </w:r>
      <w:r w:rsidRPr="003E5F44">
        <w:rPr>
          <w:rFonts w:ascii="Arial" w:hAnsi="Arial" w:cs="Arial"/>
          <w:sz w:val="20"/>
          <w:szCs w:val="20"/>
          <w:vertAlign w:val="subscript"/>
        </w:rPr>
        <w:t>t</w:t>
      </w:r>
      <w:r w:rsidR="00523B0E">
        <w:rPr>
          <w:rFonts w:ascii="Arial" w:hAnsi="Arial" w:cs="Arial"/>
          <w:sz w:val="20"/>
          <w:szCs w:val="20"/>
        </w:rPr>
        <w:tab/>
      </w:r>
      <w:r w:rsidR="002F157E">
        <w:rPr>
          <w:rFonts w:ascii="Arial" w:hAnsi="Arial" w:cs="Arial"/>
          <w:sz w:val="20"/>
          <w:szCs w:val="20"/>
        </w:rPr>
        <w:t>=</w:t>
      </w:r>
      <w:r w:rsidR="00523B0E">
        <w:rPr>
          <w:rFonts w:ascii="Arial" w:hAnsi="Arial" w:cs="Arial"/>
          <w:sz w:val="20"/>
          <w:szCs w:val="20"/>
        </w:rPr>
        <w:tab/>
      </w:r>
      <w:r w:rsidRPr="003E5F44">
        <w:rPr>
          <w:rFonts w:ascii="Arial" w:hAnsi="Arial" w:cs="Arial"/>
          <w:sz w:val="20"/>
          <w:szCs w:val="20"/>
        </w:rPr>
        <w:t>Suku bunga investasi Ghana tahun t (%)</w:t>
      </w:r>
    </w:p>
    <w:p w:rsidR="00846325" w:rsidRPr="003E5F44" w:rsidRDefault="00846325" w:rsidP="001B2E8D">
      <w:pPr>
        <w:pStyle w:val="ListParagraph"/>
        <w:tabs>
          <w:tab w:val="left" w:pos="1077"/>
        </w:tabs>
        <w:autoSpaceDE w:val="0"/>
        <w:autoSpaceDN w:val="0"/>
        <w:adjustRightInd w:val="0"/>
        <w:spacing w:after="100"/>
        <w:ind w:left="1276" w:hanging="992"/>
        <w:jc w:val="both"/>
        <w:rPr>
          <w:rFonts w:ascii="Arial" w:hAnsi="Arial" w:cs="Arial"/>
          <w:sz w:val="20"/>
          <w:szCs w:val="20"/>
        </w:rPr>
      </w:pPr>
      <w:r w:rsidRPr="003E5F44">
        <w:rPr>
          <w:rFonts w:ascii="Arial" w:hAnsi="Arial" w:cs="Arial"/>
          <w:sz w:val="20"/>
          <w:szCs w:val="20"/>
        </w:rPr>
        <w:t>SKBPG</w:t>
      </w:r>
      <w:r w:rsidRPr="003E5F44">
        <w:rPr>
          <w:rFonts w:ascii="Arial" w:hAnsi="Arial" w:cs="Arial"/>
          <w:sz w:val="20"/>
          <w:szCs w:val="20"/>
          <w:vertAlign w:val="subscript"/>
        </w:rPr>
        <w:t>t</w:t>
      </w:r>
      <w:r w:rsidR="00523B0E">
        <w:rPr>
          <w:rFonts w:ascii="Arial" w:hAnsi="Arial" w:cs="Arial"/>
          <w:sz w:val="20"/>
          <w:szCs w:val="20"/>
        </w:rPr>
        <w:tab/>
      </w:r>
      <w:r w:rsidR="002F157E">
        <w:rPr>
          <w:rFonts w:ascii="Arial" w:hAnsi="Arial" w:cs="Arial"/>
          <w:sz w:val="20"/>
          <w:szCs w:val="20"/>
        </w:rPr>
        <w:t>=</w:t>
      </w:r>
      <w:r w:rsidR="00523B0E">
        <w:rPr>
          <w:rFonts w:ascii="Arial" w:hAnsi="Arial" w:cs="Arial"/>
          <w:sz w:val="20"/>
          <w:szCs w:val="20"/>
        </w:rPr>
        <w:tab/>
      </w:r>
      <w:r w:rsidRPr="003E5F44">
        <w:rPr>
          <w:rFonts w:ascii="Arial" w:hAnsi="Arial" w:cs="Arial"/>
          <w:sz w:val="20"/>
          <w:szCs w:val="20"/>
        </w:rPr>
        <w:t>Suku bunga investasi Pantai Gading tahun t (%)</w:t>
      </w:r>
    </w:p>
    <w:p w:rsidR="00846325" w:rsidRPr="003E5F44" w:rsidRDefault="00846325" w:rsidP="001B2E8D">
      <w:pPr>
        <w:pStyle w:val="ListParagraph"/>
        <w:tabs>
          <w:tab w:val="left" w:pos="1077"/>
        </w:tabs>
        <w:autoSpaceDE w:val="0"/>
        <w:autoSpaceDN w:val="0"/>
        <w:adjustRightInd w:val="0"/>
        <w:spacing w:after="100"/>
        <w:ind w:left="1276" w:hanging="992"/>
        <w:jc w:val="both"/>
        <w:rPr>
          <w:rFonts w:ascii="Arial" w:hAnsi="Arial" w:cs="Arial"/>
          <w:sz w:val="20"/>
          <w:szCs w:val="20"/>
        </w:rPr>
      </w:pPr>
      <w:r w:rsidRPr="003E5F44">
        <w:rPr>
          <w:rFonts w:ascii="Arial" w:hAnsi="Arial" w:cs="Arial"/>
          <w:sz w:val="20"/>
          <w:szCs w:val="20"/>
        </w:rPr>
        <w:t>TMBG</w:t>
      </w:r>
      <w:r w:rsidRPr="003E5F44">
        <w:rPr>
          <w:rFonts w:ascii="Arial" w:hAnsi="Arial" w:cs="Arial"/>
          <w:sz w:val="20"/>
          <w:szCs w:val="20"/>
          <w:vertAlign w:val="subscript"/>
        </w:rPr>
        <w:t>t</w:t>
      </w:r>
      <w:r w:rsidR="00523B0E">
        <w:rPr>
          <w:rFonts w:ascii="Arial" w:hAnsi="Arial" w:cs="Arial"/>
          <w:sz w:val="20"/>
          <w:szCs w:val="20"/>
        </w:rPr>
        <w:tab/>
      </w:r>
      <w:r w:rsidR="002F157E">
        <w:rPr>
          <w:rFonts w:ascii="Arial" w:hAnsi="Arial" w:cs="Arial"/>
          <w:sz w:val="20"/>
          <w:szCs w:val="20"/>
        </w:rPr>
        <w:t>=</w:t>
      </w:r>
      <w:r w:rsidR="00523B0E">
        <w:rPr>
          <w:rFonts w:ascii="Arial" w:hAnsi="Arial" w:cs="Arial"/>
          <w:sz w:val="20"/>
          <w:szCs w:val="20"/>
        </w:rPr>
        <w:tab/>
      </w:r>
      <w:r w:rsidRPr="003E5F44">
        <w:rPr>
          <w:rFonts w:ascii="Arial" w:hAnsi="Arial" w:cs="Arial"/>
          <w:sz w:val="20"/>
          <w:szCs w:val="20"/>
        </w:rPr>
        <w:t>Tarif impor biji kakao Belgia tahun t (%)</w:t>
      </w:r>
    </w:p>
    <w:p w:rsidR="00846325" w:rsidRPr="003E5F44" w:rsidRDefault="00846325" w:rsidP="001B2E8D">
      <w:pPr>
        <w:pStyle w:val="ListParagraph"/>
        <w:tabs>
          <w:tab w:val="left" w:pos="1077"/>
        </w:tabs>
        <w:autoSpaceDE w:val="0"/>
        <w:autoSpaceDN w:val="0"/>
        <w:adjustRightInd w:val="0"/>
        <w:spacing w:after="100"/>
        <w:ind w:left="1276" w:hanging="992"/>
        <w:jc w:val="both"/>
        <w:rPr>
          <w:rFonts w:ascii="Arial" w:hAnsi="Arial" w:cs="Arial"/>
          <w:sz w:val="20"/>
          <w:szCs w:val="20"/>
        </w:rPr>
      </w:pPr>
      <w:r w:rsidRPr="003E5F44">
        <w:rPr>
          <w:rFonts w:ascii="Arial" w:hAnsi="Arial" w:cs="Arial"/>
          <w:sz w:val="20"/>
          <w:szCs w:val="20"/>
        </w:rPr>
        <w:t>TMBL</w:t>
      </w:r>
      <w:r w:rsidRPr="003E5F44">
        <w:rPr>
          <w:rFonts w:ascii="Arial" w:hAnsi="Arial" w:cs="Arial"/>
          <w:sz w:val="20"/>
          <w:szCs w:val="20"/>
          <w:vertAlign w:val="subscript"/>
        </w:rPr>
        <w:t>t</w:t>
      </w:r>
      <w:r w:rsidR="00523B0E">
        <w:rPr>
          <w:rFonts w:ascii="Arial" w:hAnsi="Arial" w:cs="Arial"/>
          <w:sz w:val="20"/>
          <w:szCs w:val="20"/>
        </w:rPr>
        <w:tab/>
      </w:r>
      <w:r w:rsidR="002F157E">
        <w:rPr>
          <w:rFonts w:ascii="Arial" w:hAnsi="Arial" w:cs="Arial"/>
          <w:sz w:val="20"/>
          <w:szCs w:val="20"/>
        </w:rPr>
        <w:t>=</w:t>
      </w:r>
      <w:r w:rsidR="00523B0E">
        <w:rPr>
          <w:rFonts w:ascii="Arial" w:hAnsi="Arial" w:cs="Arial"/>
          <w:sz w:val="20"/>
          <w:szCs w:val="20"/>
        </w:rPr>
        <w:tab/>
      </w:r>
      <w:r w:rsidRPr="003E5F44">
        <w:rPr>
          <w:rFonts w:ascii="Arial" w:hAnsi="Arial" w:cs="Arial"/>
          <w:sz w:val="20"/>
          <w:szCs w:val="20"/>
        </w:rPr>
        <w:t>Tarif impor biji kakao Belanda tahun t (%)</w:t>
      </w:r>
    </w:p>
    <w:p w:rsidR="00846325" w:rsidRPr="003E5F44" w:rsidRDefault="00846325" w:rsidP="001B2E8D">
      <w:pPr>
        <w:pStyle w:val="ListParagraph"/>
        <w:tabs>
          <w:tab w:val="left" w:pos="1077"/>
        </w:tabs>
        <w:autoSpaceDE w:val="0"/>
        <w:autoSpaceDN w:val="0"/>
        <w:adjustRightInd w:val="0"/>
        <w:spacing w:after="100"/>
        <w:ind w:left="1276" w:hanging="992"/>
        <w:jc w:val="both"/>
        <w:rPr>
          <w:rFonts w:ascii="Arial" w:hAnsi="Arial" w:cs="Arial"/>
          <w:sz w:val="20"/>
          <w:szCs w:val="20"/>
        </w:rPr>
      </w:pPr>
      <w:r w:rsidRPr="003E5F44">
        <w:rPr>
          <w:rFonts w:ascii="Arial" w:hAnsi="Arial" w:cs="Arial"/>
          <w:sz w:val="20"/>
          <w:szCs w:val="20"/>
        </w:rPr>
        <w:t>TMI</w:t>
      </w:r>
      <w:r w:rsidRPr="003E5F44">
        <w:rPr>
          <w:rFonts w:ascii="Arial" w:hAnsi="Arial" w:cs="Arial"/>
          <w:sz w:val="20"/>
          <w:szCs w:val="20"/>
          <w:vertAlign w:val="subscript"/>
        </w:rPr>
        <w:t>t</w:t>
      </w:r>
      <w:r w:rsidR="00523B0E">
        <w:rPr>
          <w:rFonts w:ascii="Arial" w:hAnsi="Arial" w:cs="Arial"/>
          <w:sz w:val="20"/>
          <w:szCs w:val="20"/>
        </w:rPr>
        <w:tab/>
      </w:r>
      <w:r w:rsidR="002F157E">
        <w:rPr>
          <w:rFonts w:ascii="Arial" w:hAnsi="Arial" w:cs="Arial"/>
          <w:sz w:val="20"/>
          <w:szCs w:val="20"/>
        </w:rPr>
        <w:t>=</w:t>
      </w:r>
      <w:r w:rsidR="00523B0E">
        <w:rPr>
          <w:rFonts w:ascii="Arial" w:hAnsi="Arial" w:cs="Arial"/>
          <w:sz w:val="20"/>
          <w:szCs w:val="20"/>
        </w:rPr>
        <w:tab/>
      </w:r>
      <w:r w:rsidRPr="003E5F44">
        <w:rPr>
          <w:rFonts w:ascii="Arial" w:hAnsi="Arial" w:cs="Arial"/>
          <w:sz w:val="20"/>
          <w:szCs w:val="20"/>
        </w:rPr>
        <w:t>Tarif impor biji kakao Indonesia tahun t (%)</w:t>
      </w:r>
    </w:p>
    <w:p w:rsidR="00846325" w:rsidRPr="003E5F44" w:rsidRDefault="00846325" w:rsidP="001B2E8D">
      <w:pPr>
        <w:pStyle w:val="ListParagraph"/>
        <w:tabs>
          <w:tab w:val="left" w:pos="1077"/>
        </w:tabs>
        <w:autoSpaceDE w:val="0"/>
        <w:autoSpaceDN w:val="0"/>
        <w:adjustRightInd w:val="0"/>
        <w:spacing w:after="100"/>
        <w:ind w:left="1276" w:hanging="992"/>
        <w:jc w:val="both"/>
        <w:rPr>
          <w:rFonts w:ascii="Arial" w:hAnsi="Arial" w:cs="Arial"/>
          <w:sz w:val="20"/>
          <w:szCs w:val="20"/>
        </w:rPr>
      </w:pPr>
      <w:r w:rsidRPr="003E5F44">
        <w:rPr>
          <w:rFonts w:ascii="Arial" w:hAnsi="Arial" w:cs="Arial"/>
          <w:sz w:val="20"/>
          <w:szCs w:val="20"/>
        </w:rPr>
        <w:t>TMJR</w:t>
      </w:r>
      <w:r w:rsidRPr="003E5F44">
        <w:rPr>
          <w:rFonts w:ascii="Arial" w:hAnsi="Arial" w:cs="Arial"/>
          <w:sz w:val="20"/>
          <w:szCs w:val="20"/>
          <w:vertAlign w:val="subscript"/>
        </w:rPr>
        <w:t>t</w:t>
      </w:r>
      <w:r w:rsidR="00523B0E">
        <w:rPr>
          <w:rFonts w:ascii="Arial" w:hAnsi="Arial" w:cs="Arial"/>
          <w:sz w:val="20"/>
          <w:szCs w:val="20"/>
        </w:rPr>
        <w:tab/>
      </w:r>
      <w:r w:rsidR="002F157E">
        <w:rPr>
          <w:rFonts w:ascii="Arial" w:hAnsi="Arial" w:cs="Arial"/>
          <w:sz w:val="20"/>
          <w:szCs w:val="20"/>
        </w:rPr>
        <w:t>=</w:t>
      </w:r>
      <w:r w:rsidR="00523B0E">
        <w:rPr>
          <w:rFonts w:ascii="Arial" w:hAnsi="Arial" w:cs="Arial"/>
          <w:sz w:val="20"/>
          <w:szCs w:val="20"/>
        </w:rPr>
        <w:tab/>
      </w:r>
      <w:r w:rsidRPr="003E5F44">
        <w:rPr>
          <w:rFonts w:ascii="Arial" w:hAnsi="Arial" w:cs="Arial"/>
          <w:sz w:val="20"/>
          <w:szCs w:val="20"/>
        </w:rPr>
        <w:t>Tarif impor biji kakao Jerman tahun t (%)</w:t>
      </w:r>
    </w:p>
    <w:p w:rsidR="00846325" w:rsidRPr="003E5F44" w:rsidRDefault="00846325" w:rsidP="001B2E8D">
      <w:pPr>
        <w:pStyle w:val="ListParagraph"/>
        <w:tabs>
          <w:tab w:val="left" w:pos="1077"/>
        </w:tabs>
        <w:autoSpaceDE w:val="0"/>
        <w:autoSpaceDN w:val="0"/>
        <w:adjustRightInd w:val="0"/>
        <w:spacing w:after="100"/>
        <w:ind w:left="1276" w:hanging="992"/>
        <w:jc w:val="both"/>
        <w:rPr>
          <w:rFonts w:ascii="Arial" w:hAnsi="Arial" w:cs="Arial"/>
          <w:sz w:val="20"/>
          <w:szCs w:val="20"/>
        </w:rPr>
      </w:pPr>
      <w:r w:rsidRPr="003E5F44">
        <w:rPr>
          <w:rFonts w:ascii="Arial" w:hAnsi="Arial" w:cs="Arial"/>
          <w:sz w:val="20"/>
          <w:szCs w:val="20"/>
        </w:rPr>
        <w:t>TREND</w:t>
      </w:r>
      <w:r w:rsidR="00523B0E">
        <w:rPr>
          <w:rFonts w:ascii="Arial" w:hAnsi="Arial" w:cs="Arial"/>
          <w:sz w:val="20"/>
          <w:szCs w:val="20"/>
        </w:rPr>
        <w:tab/>
      </w:r>
      <w:r w:rsidR="002F157E">
        <w:rPr>
          <w:rFonts w:ascii="Arial" w:hAnsi="Arial" w:cs="Arial"/>
          <w:sz w:val="20"/>
          <w:szCs w:val="20"/>
        </w:rPr>
        <w:t>=</w:t>
      </w:r>
      <w:r w:rsidR="00523B0E">
        <w:rPr>
          <w:rFonts w:ascii="Arial" w:hAnsi="Arial" w:cs="Arial"/>
          <w:sz w:val="20"/>
          <w:szCs w:val="20"/>
        </w:rPr>
        <w:tab/>
      </w:r>
      <w:r w:rsidRPr="003E5F44">
        <w:rPr>
          <w:rFonts w:ascii="Arial" w:hAnsi="Arial" w:cs="Arial"/>
          <w:sz w:val="20"/>
          <w:szCs w:val="20"/>
        </w:rPr>
        <w:t>Tren</w:t>
      </w:r>
    </w:p>
    <w:p w:rsidR="00846325" w:rsidRPr="003E5F44" w:rsidRDefault="00846325" w:rsidP="001B2E8D">
      <w:pPr>
        <w:pStyle w:val="ListParagraph"/>
        <w:tabs>
          <w:tab w:val="left" w:pos="1077"/>
        </w:tabs>
        <w:autoSpaceDE w:val="0"/>
        <w:autoSpaceDN w:val="0"/>
        <w:adjustRightInd w:val="0"/>
        <w:spacing w:after="100"/>
        <w:ind w:left="1276" w:hanging="992"/>
        <w:jc w:val="both"/>
        <w:rPr>
          <w:rFonts w:ascii="Arial" w:hAnsi="Arial" w:cs="Arial"/>
          <w:sz w:val="20"/>
          <w:szCs w:val="20"/>
        </w:rPr>
      </w:pPr>
      <w:r w:rsidRPr="003E5F44">
        <w:rPr>
          <w:rFonts w:ascii="Arial" w:hAnsi="Arial" w:cs="Arial"/>
          <w:sz w:val="20"/>
          <w:szCs w:val="20"/>
        </w:rPr>
        <w:t>UPH</w:t>
      </w:r>
      <w:r w:rsidRPr="003E5F44">
        <w:rPr>
          <w:rFonts w:ascii="Arial" w:hAnsi="Arial" w:cs="Arial"/>
          <w:sz w:val="20"/>
          <w:szCs w:val="20"/>
          <w:vertAlign w:val="subscript"/>
        </w:rPr>
        <w:t>t</w:t>
      </w:r>
      <w:r w:rsidR="00523B0E">
        <w:rPr>
          <w:rFonts w:ascii="Arial" w:hAnsi="Arial" w:cs="Arial"/>
          <w:sz w:val="20"/>
          <w:szCs w:val="20"/>
        </w:rPr>
        <w:tab/>
      </w:r>
      <w:r w:rsidR="002F157E">
        <w:rPr>
          <w:rFonts w:ascii="Arial" w:hAnsi="Arial" w:cs="Arial"/>
          <w:sz w:val="20"/>
          <w:szCs w:val="20"/>
        </w:rPr>
        <w:t>=</w:t>
      </w:r>
      <w:r w:rsidR="00523B0E">
        <w:rPr>
          <w:rFonts w:ascii="Arial" w:hAnsi="Arial" w:cs="Arial"/>
          <w:sz w:val="20"/>
          <w:szCs w:val="20"/>
        </w:rPr>
        <w:tab/>
      </w:r>
      <w:r w:rsidRPr="003E5F44">
        <w:rPr>
          <w:rFonts w:ascii="Arial" w:hAnsi="Arial" w:cs="Arial"/>
          <w:sz w:val="20"/>
          <w:szCs w:val="20"/>
        </w:rPr>
        <w:t>Upah buruh perkebunan tahun t (Rp/HOK)</w:t>
      </w:r>
    </w:p>
    <w:p w:rsidR="00846325" w:rsidRPr="003E5F44" w:rsidRDefault="00846325" w:rsidP="001B2E8D">
      <w:pPr>
        <w:pStyle w:val="ListParagraph"/>
        <w:tabs>
          <w:tab w:val="left" w:pos="1077"/>
        </w:tabs>
        <w:autoSpaceDE w:val="0"/>
        <w:autoSpaceDN w:val="0"/>
        <w:adjustRightInd w:val="0"/>
        <w:spacing w:after="100"/>
        <w:ind w:left="1276" w:hanging="992"/>
        <w:jc w:val="both"/>
        <w:rPr>
          <w:rFonts w:ascii="Arial" w:hAnsi="Arial" w:cs="Arial"/>
          <w:sz w:val="20"/>
          <w:szCs w:val="20"/>
        </w:rPr>
      </w:pPr>
      <w:r w:rsidRPr="003E5F44">
        <w:rPr>
          <w:rFonts w:ascii="Arial" w:hAnsi="Arial" w:cs="Arial"/>
          <w:sz w:val="20"/>
          <w:szCs w:val="20"/>
        </w:rPr>
        <w:t>XKIRW</w:t>
      </w:r>
      <w:r w:rsidRPr="003E5F44">
        <w:rPr>
          <w:rFonts w:ascii="Arial" w:hAnsi="Arial" w:cs="Arial"/>
          <w:sz w:val="20"/>
          <w:szCs w:val="20"/>
          <w:vertAlign w:val="subscript"/>
        </w:rPr>
        <w:t>t</w:t>
      </w:r>
      <w:r w:rsidR="00523B0E">
        <w:rPr>
          <w:rFonts w:ascii="Arial" w:hAnsi="Arial" w:cs="Arial"/>
          <w:sz w:val="20"/>
          <w:szCs w:val="20"/>
        </w:rPr>
        <w:tab/>
      </w:r>
      <w:r w:rsidR="002F157E">
        <w:rPr>
          <w:rFonts w:ascii="Arial" w:hAnsi="Arial" w:cs="Arial"/>
          <w:sz w:val="20"/>
          <w:szCs w:val="20"/>
        </w:rPr>
        <w:t>=</w:t>
      </w:r>
      <w:r w:rsidR="00523B0E">
        <w:rPr>
          <w:rFonts w:ascii="Arial" w:hAnsi="Arial" w:cs="Arial"/>
          <w:sz w:val="20"/>
          <w:szCs w:val="20"/>
        </w:rPr>
        <w:tab/>
      </w:r>
      <w:r w:rsidRPr="003E5F44">
        <w:rPr>
          <w:rFonts w:ascii="Arial" w:hAnsi="Arial" w:cs="Arial"/>
          <w:sz w:val="20"/>
          <w:szCs w:val="20"/>
        </w:rPr>
        <w:t>Ekspor biji kakao Indonesia ke negara lain tahun t (ton)</w:t>
      </w:r>
    </w:p>
    <w:p w:rsidR="004A26B0" w:rsidRPr="005C7823" w:rsidRDefault="00846325" w:rsidP="002F157E">
      <w:pPr>
        <w:pStyle w:val="ListParagraph"/>
        <w:tabs>
          <w:tab w:val="left" w:pos="1077"/>
        </w:tabs>
        <w:autoSpaceDE w:val="0"/>
        <w:autoSpaceDN w:val="0"/>
        <w:adjustRightInd w:val="0"/>
        <w:ind w:left="1276" w:hanging="992"/>
        <w:jc w:val="both"/>
        <w:rPr>
          <w:rFonts w:ascii="Arial" w:hAnsi="Arial" w:cs="Arial"/>
          <w:sz w:val="20"/>
          <w:szCs w:val="20"/>
        </w:rPr>
      </w:pPr>
      <w:r w:rsidRPr="003E5F44">
        <w:rPr>
          <w:rFonts w:ascii="Arial" w:hAnsi="Arial" w:cs="Arial"/>
          <w:sz w:val="20"/>
          <w:szCs w:val="20"/>
        </w:rPr>
        <w:t>XKRW</w:t>
      </w:r>
      <w:r w:rsidRPr="003E5F44">
        <w:rPr>
          <w:rFonts w:ascii="Arial" w:hAnsi="Arial" w:cs="Arial"/>
          <w:sz w:val="20"/>
          <w:szCs w:val="20"/>
          <w:vertAlign w:val="subscript"/>
        </w:rPr>
        <w:t>t</w:t>
      </w:r>
      <w:r w:rsidR="00AA6CC0">
        <w:rPr>
          <w:rFonts w:ascii="Arial" w:hAnsi="Arial" w:cs="Arial"/>
          <w:sz w:val="20"/>
          <w:szCs w:val="20"/>
        </w:rPr>
        <w:tab/>
      </w:r>
      <w:r w:rsidR="002F157E">
        <w:rPr>
          <w:rFonts w:ascii="Arial" w:hAnsi="Arial" w:cs="Arial"/>
          <w:sz w:val="20"/>
          <w:szCs w:val="20"/>
        </w:rPr>
        <w:t>=</w:t>
      </w:r>
      <w:r w:rsidR="00AA6CC0">
        <w:rPr>
          <w:rFonts w:ascii="Arial" w:hAnsi="Arial" w:cs="Arial"/>
          <w:sz w:val="20"/>
          <w:szCs w:val="20"/>
        </w:rPr>
        <w:tab/>
      </w:r>
      <w:r w:rsidRPr="003E5F44">
        <w:rPr>
          <w:rFonts w:ascii="Arial" w:hAnsi="Arial" w:cs="Arial"/>
          <w:sz w:val="20"/>
          <w:szCs w:val="20"/>
        </w:rPr>
        <w:t>Ekspor biji kakao negara lain tahun t (ton)</w:t>
      </w:r>
    </w:p>
    <w:p w:rsidR="004A26B0" w:rsidRPr="00A24F32" w:rsidRDefault="004A26B0" w:rsidP="00B7735B">
      <w:pPr>
        <w:autoSpaceDE w:val="0"/>
        <w:autoSpaceDN w:val="0"/>
        <w:adjustRightInd w:val="0"/>
        <w:spacing w:before="360" w:after="120"/>
        <w:ind w:firstLine="0"/>
        <w:rPr>
          <w:rFonts w:ascii="Arial" w:hAnsi="Arial" w:cs="Arial"/>
          <w:b/>
        </w:rPr>
      </w:pPr>
      <w:r w:rsidRPr="00A24F32">
        <w:rPr>
          <w:rFonts w:ascii="Arial" w:hAnsi="Arial" w:cs="Arial"/>
          <w:b/>
        </w:rPr>
        <w:t>Identifikasi Model, Estimasi, Validasi</w:t>
      </w:r>
      <w:r w:rsidR="002F157E">
        <w:rPr>
          <w:rFonts w:ascii="Arial" w:hAnsi="Arial" w:cs="Arial"/>
          <w:b/>
        </w:rPr>
        <w:t>,</w:t>
      </w:r>
      <w:r w:rsidRPr="00A24F32">
        <w:rPr>
          <w:rFonts w:ascii="Arial" w:hAnsi="Arial" w:cs="Arial"/>
          <w:b/>
        </w:rPr>
        <w:t xml:space="preserve"> dan Simulasi</w:t>
      </w:r>
    </w:p>
    <w:p w:rsidR="0059738C" w:rsidRPr="00A24F32" w:rsidRDefault="004A26B0" w:rsidP="00B7735B">
      <w:pPr>
        <w:autoSpaceDE w:val="0"/>
        <w:autoSpaceDN w:val="0"/>
        <w:adjustRightInd w:val="0"/>
        <w:spacing w:after="120"/>
        <w:ind w:firstLine="284"/>
        <w:rPr>
          <w:rFonts w:ascii="Arial" w:hAnsi="Arial" w:cs="Arial"/>
        </w:rPr>
      </w:pPr>
      <w:r w:rsidRPr="00A24F32">
        <w:rPr>
          <w:rFonts w:ascii="Arial" w:hAnsi="Arial" w:cs="Arial"/>
        </w:rPr>
        <w:t xml:space="preserve">Identifikasi model perlu dilakukan sebelum model diestimasi (Koutsoyanis 1977; Intriligator </w:t>
      </w:r>
      <w:r w:rsidRPr="00235A93">
        <w:rPr>
          <w:rFonts w:ascii="Arial" w:hAnsi="Arial" w:cs="Arial"/>
        </w:rPr>
        <w:t>et al.</w:t>
      </w:r>
      <w:r w:rsidRPr="00A24F32">
        <w:rPr>
          <w:rFonts w:ascii="Arial" w:hAnsi="Arial" w:cs="Arial"/>
        </w:rPr>
        <w:t xml:space="preserve"> 1996). </w:t>
      </w:r>
      <w:r w:rsidR="0059738C" w:rsidRPr="00A24F32">
        <w:rPr>
          <w:rFonts w:ascii="Arial" w:hAnsi="Arial" w:cs="Arial"/>
        </w:rPr>
        <w:t>Rumus identifikasi</w:t>
      </w:r>
      <w:r w:rsidR="00C404E1">
        <w:rPr>
          <w:rFonts w:ascii="Arial" w:hAnsi="Arial" w:cs="Arial"/>
        </w:rPr>
        <w:t xml:space="preserve"> </w:t>
      </w:r>
      <w:r w:rsidR="0059738C" w:rsidRPr="00A24F32">
        <w:rPr>
          <w:rFonts w:ascii="Arial" w:hAnsi="Arial" w:cs="Arial"/>
        </w:rPr>
        <w:t xml:space="preserve">model persamaan struktural berdasarkan </w:t>
      </w:r>
      <w:r w:rsidR="0059738C" w:rsidRPr="00235A93">
        <w:rPr>
          <w:rFonts w:ascii="Arial" w:hAnsi="Arial" w:cs="Arial"/>
          <w:i/>
        </w:rPr>
        <w:t>order condition</w:t>
      </w:r>
      <w:r w:rsidR="0059738C" w:rsidRPr="00A24F32">
        <w:rPr>
          <w:rFonts w:ascii="Arial" w:hAnsi="Arial" w:cs="Arial"/>
        </w:rPr>
        <w:t xml:space="preserve"> ditentukan oleh (K - M) &gt; (G - 1)</w:t>
      </w:r>
      <w:r w:rsidR="0059738C" w:rsidRPr="00A24F32">
        <w:rPr>
          <w:rFonts w:ascii="Arial" w:hAnsi="Arial" w:cs="Arial"/>
          <w:lang w:val="id-ID"/>
        </w:rPr>
        <w:t xml:space="preserve"> </w:t>
      </w:r>
      <w:r w:rsidR="00612437">
        <w:rPr>
          <w:rFonts w:ascii="Arial" w:hAnsi="Arial" w:cs="Arial"/>
          <w:lang w:val="id-ID"/>
        </w:rPr>
        <w:t>di mana</w:t>
      </w:r>
      <w:r w:rsidR="0059738C" w:rsidRPr="00A24F32">
        <w:rPr>
          <w:rFonts w:ascii="Arial" w:hAnsi="Arial" w:cs="Arial"/>
          <w:lang w:val="id-ID"/>
        </w:rPr>
        <w:t xml:space="preserve"> </w:t>
      </w:r>
      <w:r w:rsidR="0059738C" w:rsidRPr="00A24F32">
        <w:rPr>
          <w:rFonts w:ascii="Arial" w:hAnsi="Arial" w:cs="Arial"/>
        </w:rPr>
        <w:t>K</w:t>
      </w:r>
      <w:r w:rsidR="002F157E">
        <w:rPr>
          <w:rFonts w:ascii="Arial" w:hAnsi="Arial" w:cs="Arial"/>
        </w:rPr>
        <w:t xml:space="preserve"> </w:t>
      </w:r>
      <w:r w:rsidR="0059738C" w:rsidRPr="00A24F32">
        <w:rPr>
          <w:rFonts w:ascii="Arial" w:hAnsi="Arial" w:cs="Arial"/>
        </w:rPr>
        <w:t>= total variabel dalam model (</w:t>
      </w:r>
      <w:r w:rsidR="0059738C" w:rsidRPr="00A24F32">
        <w:rPr>
          <w:rFonts w:ascii="Arial" w:hAnsi="Arial" w:cs="Arial"/>
          <w:i/>
          <w:iCs/>
        </w:rPr>
        <w:t xml:space="preserve">endogen </w:t>
      </w:r>
      <w:r w:rsidR="0059738C" w:rsidRPr="00A24F32">
        <w:rPr>
          <w:rFonts w:ascii="Arial" w:hAnsi="Arial" w:cs="Arial"/>
        </w:rPr>
        <w:t xml:space="preserve">dan </w:t>
      </w:r>
      <w:r w:rsidR="0059738C" w:rsidRPr="00A24F32">
        <w:rPr>
          <w:rFonts w:ascii="Arial" w:hAnsi="Arial" w:cs="Arial"/>
          <w:i/>
          <w:iCs/>
        </w:rPr>
        <w:t>predetermined</w:t>
      </w:r>
      <w:r w:rsidR="0059738C" w:rsidRPr="00A24F32">
        <w:rPr>
          <w:rFonts w:ascii="Arial" w:hAnsi="Arial" w:cs="Arial"/>
          <w:iCs/>
        </w:rPr>
        <w:t>)</w:t>
      </w:r>
      <w:r w:rsidR="0059738C" w:rsidRPr="00A24F32">
        <w:rPr>
          <w:rFonts w:ascii="Arial" w:hAnsi="Arial" w:cs="Arial"/>
        </w:rPr>
        <w:t>, M = jumlah variabel endogen dan eksogen yang termasuk dalam satu persamaan tertentu dalam model, dan G</w:t>
      </w:r>
      <w:r w:rsidR="002F157E">
        <w:rPr>
          <w:rFonts w:ascii="Arial" w:hAnsi="Arial" w:cs="Arial"/>
        </w:rPr>
        <w:t xml:space="preserve"> </w:t>
      </w:r>
      <w:r w:rsidR="0059738C" w:rsidRPr="00A24F32">
        <w:rPr>
          <w:rFonts w:ascii="Arial" w:hAnsi="Arial" w:cs="Arial"/>
        </w:rPr>
        <w:t xml:space="preserve">= total persamaan dalam model, yaitu jumlah variabel endogen dalam model. Jika dalam suatu persamaan dalam model menunjukkan kondisi sebagai berikut: (K - M) &gt; (G - 1), </w:t>
      </w:r>
      <w:r w:rsidR="0059738C" w:rsidRPr="00125C12">
        <w:rPr>
          <w:rFonts w:ascii="Arial" w:hAnsi="Arial" w:cs="Arial"/>
          <w:spacing w:val="-2"/>
        </w:rPr>
        <w:t>maka persamaan dinyatakan teridentifikasi secara</w:t>
      </w:r>
      <w:r w:rsidR="0059738C" w:rsidRPr="00A24F32">
        <w:rPr>
          <w:rFonts w:ascii="Arial" w:hAnsi="Arial" w:cs="Arial"/>
        </w:rPr>
        <w:t xml:space="preserve"> berlebih </w:t>
      </w:r>
      <w:r w:rsidR="0059738C" w:rsidRPr="00A24F32">
        <w:rPr>
          <w:rFonts w:ascii="Arial" w:hAnsi="Arial" w:cs="Arial"/>
          <w:i/>
          <w:iCs/>
        </w:rPr>
        <w:t>(overidentified)</w:t>
      </w:r>
      <w:r w:rsidR="0059738C" w:rsidRPr="00A24F32">
        <w:rPr>
          <w:rFonts w:ascii="Arial" w:hAnsi="Arial" w:cs="Arial"/>
          <w:iCs/>
        </w:rPr>
        <w:t>;</w:t>
      </w:r>
      <w:r w:rsidR="0059738C" w:rsidRPr="00A24F32">
        <w:rPr>
          <w:rFonts w:ascii="Arial" w:hAnsi="Arial" w:cs="Arial"/>
        </w:rPr>
        <w:t xml:space="preserve"> (K - M) = (G - 1), maka persamaan tersebut dinyatakan teridentifikasi secara tepat </w:t>
      </w:r>
      <w:r w:rsidR="0059738C" w:rsidRPr="00A24F32">
        <w:rPr>
          <w:rFonts w:ascii="Arial" w:hAnsi="Arial" w:cs="Arial"/>
          <w:i/>
          <w:iCs/>
        </w:rPr>
        <w:t xml:space="preserve">(exactly identified ); </w:t>
      </w:r>
      <w:r w:rsidR="0059738C" w:rsidRPr="00A24F32">
        <w:rPr>
          <w:rFonts w:ascii="Arial" w:hAnsi="Arial" w:cs="Arial"/>
        </w:rPr>
        <w:t xml:space="preserve">dan (K - M) &lt; (G - 1), maka persamaan tersebut dinyatakan tidak teridentifikasi </w:t>
      </w:r>
      <w:r w:rsidR="0059738C" w:rsidRPr="00A24F32">
        <w:rPr>
          <w:rFonts w:ascii="Arial" w:hAnsi="Arial" w:cs="Arial"/>
          <w:i/>
          <w:iCs/>
        </w:rPr>
        <w:t>(unidentified)</w:t>
      </w:r>
      <w:r w:rsidR="0059738C" w:rsidRPr="00A24F32">
        <w:rPr>
          <w:rFonts w:ascii="Arial" w:hAnsi="Arial" w:cs="Arial"/>
        </w:rPr>
        <w:t xml:space="preserve">. Hasil identifikasi untuk setiap persamaan struktural haruslah </w:t>
      </w:r>
      <w:r w:rsidR="0059738C" w:rsidRPr="00A24F32">
        <w:rPr>
          <w:rFonts w:ascii="Arial" w:hAnsi="Arial" w:cs="Arial"/>
          <w:i/>
          <w:iCs/>
        </w:rPr>
        <w:t xml:space="preserve">exactly identified </w:t>
      </w:r>
      <w:r w:rsidR="0059738C" w:rsidRPr="00A24F32">
        <w:rPr>
          <w:rFonts w:ascii="Arial" w:hAnsi="Arial" w:cs="Arial"/>
        </w:rPr>
        <w:t xml:space="preserve">atau </w:t>
      </w:r>
      <w:r w:rsidR="0059738C" w:rsidRPr="00A24F32">
        <w:rPr>
          <w:rFonts w:ascii="Arial" w:hAnsi="Arial" w:cs="Arial"/>
          <w:i/>
          <w:iCs/>
        </w:rPr>
        <w:t xml:space="preserve">overidentified </w:t>
      </w:r>
      <w:r w:rsidR="0059738C" w:rsidRPr="00A24F32">
        <w:rPr>
          <w:rFonts w:ascii="Arial" w:hAnsi="Arial" w:cs="Arial"/>
        </w:rPr>
        <w:t>untuk dapat menduga parameternya.</w:t>
      </w:r>
    </w:p>
    <w:p w:rsidR="00235A93" w:rsidRDefault="004A26B0" w:rsidP="00ED1815">
      <w:pPr>
        <w:autoSpaceDE w:val="0"/>
        <w:autoSpaceDN w:val="0"/>
        <w:adjustRightInd w:val="0"/>
        <w:spacing w:after="120"/>
        <w:ind w:firstLine="284"/>
        <w:rPr>
          <w:rFonts w:ascii="Arial" w:hAnsi="Arial" w:cs="Arial"/>
        </w:rPr>
      </w:pPr>
      <w:r w:rsidRPr="00A24F32">
        <w:rPr>
          <w:rFonts w:ascii="Arial" w:hAnsi="Arial" w:cs="Arial"/>
        </w:rPr>
        <w:lastRenderedPageBreak/>
        <w:t>Model perdagangan kakao terdiri dari 29 persamaan (G)</w:t>
      </w:r>
      <w:r w:rsidR="002F157E">
        <w:rPr>
          <w:rFonts w:ascii="Arial" w:hAnsi="Arial" w:cs="Arial"/>
        </w:rPr>
        <w:t>,</w:t>
      </w:r>
      <w:r w:rsidRPr="00A24F32">
        <w:rPr>
          <w:rFonts w:ascii="Arial" w:hAnsi="Arial" w:cs="Arial"/>
        </w:rPr>
        <w:t xml:space="preserve"> yaitu 20 persamaan struktural dan 9 persamaan identitas. Variabel endogen berjumlah 29 dan variabel </w:t>
      </w:r>
      <w:r w:rsidRPr="00A24F32">
        <w:rPr>
          <w:rFonts w:ascii="Arial" w:hAnsi="Arial" w:cs="Arial"/>
          <w:i/>
        </w:rPr>
        <w:t>predetermined</w:t>
      </w:r>
      <w:r w:rsidRPr="00A24F32">
        <w:rPr>
          <w:rFonts w:ascii="Arial" w:hAnsi="Arial" w:cs="Arial"/>
        </w:rPr>
        <w:t xml:space="preserve"> berjumlah </w:t>
      </w:r>
      <w:r w:rsidR="00782262" w:rsidRPr="00A24F32">
        <w:rPr>
          <w:rFonts w:ascii="Arial" w:hAnsi="Arial" w:cs="Arial"/>
        </w:rPr>
        <w:t>49</w:t>
      </w:r>
      <w:r w:rsidRPr="00A24F32">
        <w:rPr>
          <w:rFonts w:ascii="Arial" w:hAnsi="Arial" w:cs="Arial"/>
        </w:rPr>
        <w:t xml:space="preserve"> sehingga total variabel dalam model adalah </w:t>
      </w:r>
      <w:r w:rsidR="00782262" w:rsidRPr="00A24F32">
        <w:rPr>
          <w:rFonts w:ascii="Arial" w:hAnsi="Arial" w:cs="Arial"/>
        </w:rPr>
        <w:t>78</w:t>
      </w:r>
      <w:r w:rsidRPr="00A24F32">
        <w:rPr>
          <w:rFonts w:ascii="Arial" w:hAnsi="Arial" w:cs="Arial"/>
        </w:rPr>
        <w:t xml:space="preserve"> (K). Jumlah maksimum variabel (endogen dan eksogen) dalam suatu persamaan adalah 8 variabel (M). Hasil identifikasi model adalah (</w:t>
      </w:r>
      <w:r w:rsidR="00782262" w:rsidRPr="00A24F32">
        <w:rPr>
          <w:rFonts w:ascii="Arial" w:hAnsi="Arial" w:cs="Arial"/>
        </w:rPr>
        <w:t>78</w:t>
      </w:r>
      <w:r w:rsidR="002F157E">
        <w:rPr>
          <w:rFonts w:ascii="Arial" w:hAnsi="Arial" w:cs="Arial"/>
        </w:rPr>
        <w:t xml:space="preserve"> </w:t>
      </w:r>
      <w:r w:rsidRPr="00A24F32">
        <w:rPr>
          <w:rFonts w:ascii="Arial" w:hAnsi="Arial" w:cs="Arial"/>
        </w:rPr>
        <w:t>-</w:t>
      </w:r>
      <w:r w:rsidR="002F157E">
        <w:rPr>
          <w:rFonts w:ascii="Arial" w:hAnsi="Arial" w:cs="Arial"/>
        </w:rPr>
        <w:t xml:space="preserve"> </w:t>
      </w:r>
      <w:r w:rsidRPr="00A24F32">
        <w:rPr>
          <w:rFonts w:ascii="Arial" w:hAnsi="Arial" w:cs="Arial"/>
        </w:rPr>
        <w:t>8) &gt; (29</w:t>
      </w:r>
      <w:r w:rsidR="002F157E">
        <w:rPr>
          <w:rFonts w:ascii="Arial" w:hAnsi="Arial" w:cs="Arial"/>
        </w:rPr>
        <w:t xml:space="preserve"> </w:t>
      </w:r>
      <w:r w:rsidRPr="00A24F32">
        <w:rPr>
          <w:rFonts w:ascii="Arial" w:hAnsi="Arial" w:cs="Arial"/>
        </w:rPr>
        <w:t>-</w:t>
      </w:r>
      <w:r w:rsidR="002F157E">
        <w:rPr>
          <w:rFonts w:ascii="Arial" w:hAnsi="Arial" w:cs="Arial"/>
        </w:rPr>
        <w:t xml:space="preserve"> </w:t>
      </w:r>
      <w:r w:rsidRPr="00A24F32">
        <w:rPr>
          <w:rFonts w:ascii="Arial" w:hAnsi="Arial" w:cs="Arial"/>
        </w:rPr>
        <w:t xml:space="preserve">1). Semua persamaan struktural yang ada dalam model adalah </w:t>
      </w:r>
      <w:r w:rsidRPr="00A24F32">
        <w:rPr>
          <w:rFonts w:ascii="Arial" w:hAnsi="Arial" w:cs="Arial"/>
          <w:i/>
        </w:rPr>
        <w:t>over</w:t>
      </w:r>
      <w:r w:rsidR="00125C12">
        <w:rPr>
          <w:rFonts w:ascii="Arial" w:hAnsi="Arial" w:cs="Arial"/>
          <w:i/>
          <w:lang w:val="id-ID"/>
        </w:rPr>
        <w:t>-</w:t>
      </w:r>
      <w:r w:rsidRPr="00A24F32">
        <w:rPr>
          <w:rFonts w:ascii="Arial" w:hAnsi="Arial" w:cs="Arial"/>
          <w:i/>
        </w:rPr>
        <w:t>identified</w:t>
      </w:r>
      <w:r w:rsidRPr="00A24F32">
        <w:rPr>
          <w:rFonts w:ascii="Arial" w:hAnsi="Arial" w:cs="Arial"/>
        </w:rPr>
        <w:t>. Hasil identifikasi model perdagangan kakao memenuhi syarat untuk dapat melakukan estimasi model menggunakan 2SLS</w:t>
      </w:r>
      <w:r w:rsidRPr="00A24F32">
        <w:rPr>
          <w:rFonts w:ascii="Arial" w:hAnsi="Arial" w:cs="Arial"/>
          <w:i/>
        </w:rPr>
        <w:t xml:space="preserve"> </w:t>
      </w:r>
      <w:r w:rsidRPr="00A24F32">
        <w:rPr>
          <w:rFonts w:ascii="Arial" w:hAnsi="Arial" w:cs="Arial"/>
        </w:rPr>
        <w:t xml:space="preserve">(Pindyck </w:t>
      </w:r>
      <w:r w:rsidR="002F157E">
        <w:rPr>
          <w:rFonts w:ascii="Arial" w:hAnsi="Arial" w:cs="Arial"/>
        </w:rPr>
        <w:t>dan</w:t>
      </w:r>
      <w:r w:rsidRPr="00A24F32">
        <w:rPr>
          <w:rFonts w:ascii="Arial" w:hAnsi="Arial" w:cs="Arial"/>
        </w:rPr>
        <w:t xml:space="preserve"> Rubinfield 1998). </w:t>
      </w:r>
    </w:p>
    <w:p w:rsidR="00BF2D49" w:rsidRPr="00A24F32" w:rsidRDefault="004A26B0" w:rsidP="00BF2D49">
      <w:pPr>
        <w:autoSpaceDE w:val="0"/>
        <w:autoSpaceDN w:val="0"/>
        <w:adjustRightInd w:val="0"/>
        <w:spacing w:after="120"/>
        <w:rPr>
          <w:rFonts w:ascii="Arial" w:hAnsi="Arial" w:cs="Arial"/>
        </w:rPr>
      </w:pPr>
      <w:r w:rsidRPr="00A24F32">
        <w:rPr>
          <w:rFonts w:ascii="Arial" w:hAnsi="Arial" w:cs="Arial"/>
        </w:rPr>
        <w:t>Validasi model dilakukan agar dapat melihat apakah model cukup valid untuk melakukan simulasi alternatif dampak kebijakan. Kriteria validasi yang digunakan adalah RMSE</w:t>
      </w:r>
      <w:r w:rsidRPr="00A24F32">
        <w:rPr>
          <w:rFonts w:ascii="Arial" w:hAnsi="Arial" w:cs="Arial"/>
          <w:i/>
        </w:rPr>
        <w:t xml:space="preserve"> </w:t>
      </w:r>
      <w:r w:rsidRPr="00A24F32">
        <w:rPr>
          <w:rFonts w:ascii="Arial" w:hAnsi="Arial" w:cs="Arial"/>
        </w:rPr>
        <w:t>(</w:t>
      </w:r>
      <w:r w:rsidRPr="00A24F32">
        <w:rPr>
          <w:rFonts w:ascii="Arial" w:hAnsi="Arial" w:cs="Arial"/>
          <w:i/>
        </w:rPr>
        <w:t>Root Mean Square Error</w:t>
      </w:r>
      <w:r w:rsidRPr="00A24F32">
        <w:rPr>
          <w:rFonts w:ascii="Arial" w:hAnsi="Arial" w:cs="Arial"/>
        </w:rPr>
        <w:t>), RMSPE (</w:t>
      </w:r>
      <w:r w:rsidRPr="00A24F32">
        <w:rPr>
          <w:rFonts w:ascii="Arial" w:hAnsi="Arial" w:cs="Arial"/>
          <w:i/>
        </w:rPr>
        <w:t>Root Mean Square Percent Error</w:t>
      </w:r>
      <w:r w:rsidRPr="00A24F32">
        <w:rPr>
          <w:rFonts w:ascii="Arial" w:hAnsi="Arial" w:cs="Arial"/>
        </w:rPr>
        <w:t>) dan U-Theil (</w:t>
      </w:r>
      <w:r w:rsidRPr="00A24F32">
        <w:rPr>
          <w:rFonts w:ascii="Arial" w:hAnsi="Arial" w:cs="Arial"/>
          <w:i/>
        </w:rPr>
        <w:t>Theil’s Inequality Coefficient</w:t>
      </w:r>
      <w:r w:rsidRPr="00A24F32">
        <w:rPr>
          <w:rFonts w:ascii="Arial" w:hAnsi="Arial" w:cs="Arial"/>
        </w:rPr>
        <w:t>).</w:t>
      </w:r>
      <w:r w:rsidR="009B5714" w:rsidRPr="00A24F32">
        <w:rPr>
          <w:rFonts w:ascii="Arial" w:hAnsi="Arial" w:cs="Arial"/>
        </w:rPr>
        <w:t xml:space="preserve"> </w:t>
      </w:r>
      <w:r w:rsidRPr="00A24F32">
        <w:rPr>
          <w:rFonts w:ascii="Arial" w:hAnsi="Arial" w:cs="Arial"/>
        </w:rPr>
        <w:t>Skenario simulasi yang dilakukan adalah simulasi historis periode tahun 2008</w:t>
      </w:r>
      <w:r w:rsidR="00936205" w:rsidRPr="00A24F32">
        <w:rPr>
          <w:rFonts w:ascii="Arial" w:hAnsi="Arial" w:cs="Arial"/>
        </w:rPr>
        <w:t>–</w:t>
      </w:r>
      <w:r w:rsidRPr="00A24F32">
        <w:rPr>
          <w:rFonts w:ascii="Arial" w:hAnsi="Arial" w:cs="Arial"/>
        </w:rPr>
        <w:t>2014.</w:t>
      </w:r>
      <w:r w:rsidR="003415F5" w:rsidRPr="00A24F32">
        <w:rPr>
          <w:rFonts w:ascii="Arial" w:hAnsi="Arial" w:cs="Arial"/>
        </w:rPr>
        <w:t xml:space="preserve"> </w:t>
      </w:r>
      <w:r w:rsidRPr="00A24F32">
        <w:rPr>
          <w:rFonts w:ascii="Arial" w:hAnsi="Arial" w:cs="Arial"/>
        </w:rPr>
        <w:t>Pemilihan s</w:t>
      </w:r>
      <w:r w:rsidRPr="00A24F32">
        <w:rPr>
          <w:rFonts w:ascii="Arial" w:hAnsi="Arial" w:cs="Arial"/>
          <w:lang w:val="en-SG"/>
        </w:rPr>
        <w:t xml:space="preserve">kenario kebijakan didasarkan pada kondisi aktual yang saat ini terjadi di Indonesia. </w:t>
      </w:r>
      <w:r w:rsidRPr="00A24F32">
        <w:rPr>
          <w:rFonts w:ascii="Arial" w:hAnsi="Arial" w:cs="Arial"/>
        </w:rPr>
        <w:t xml:space="preserve">Kesejahteraan produsen dan konsumen dihitung menggunakan indikator </w:t>
      </w:r>
      <w:r w:rsidR="00DA2B86" w:rsidRPr="00A24F32">
        <w:rPr>
          <w:rFonts w:ascii="Arial" w:hAnsi="Arial" w:cs="Arial"/>
        </w:rPr>
        <w:t xml:space="preserve">perubahan </w:t>
      </w:r>
      <w:r w:rsidRPr="00A24F32">
        <w:rPr>
          <w:rFonts w:ascii="Arial" w:hAnsi="Arial" w:cs="Arial"/>
        </w:rPr>
        <w:t>surplus produsen dan surplus konsumen.</w:t>
      </w:r>
      <w:r w:rsidR="005717F5" w:rsidRPr="00A24F32">
        <w:rPr>
          <w:rFonts w:ascii="Arial" w:hAnsi="Arial" w:cs="Arial"/>
        </w:rPr>
        <w:t xml:space="preserve"> R</w:t>
      </w:r>
      <w:r w:rsidR="002F157E">
        <w:rPr>
          <w:rFonts w:ascii="Arial" w:hAnsi="Arial" w:cs="Arial"/>
        </w:rPr>
        <w:t>umus umum yang digunakan adalah sebagai berikut.</w:t>
      </w:r>
    </w:p>
    <w:p w:rsidR="006F12D0" w:rsidRDefault="006F12D0" w:rsidP="006F12D0">
      <w:pPr>
        <w:tabs>
          <w:tab w:val="right" w:leader="dot" w:pos="4253"/>
        </w:tabs>
        <w:spacing w:after="120"/>
        <w:ind w:firstLine="0"/>
        <w:jc w:val="left"/>
        <w:rPr>
          <w:rFonts w:ascii="Arial" w:hAnsi="Arial" w:cs="Arial"/>
        </w:rPr>
      </w:pPr>
      <w:r>
        <w:rPr>
          <w:rFonts w:ascii="Arial" w:hAnsi="Arial" w:cs="Arial"/>
        </w:rPr>
        <w:t>Perubahan surplus produsen:</w:t>
      </w:r>
    </w:p>
    <w:p w:rsidR="005717F5" w:rsidRPr="00A24F32" w:rsidRDefault="005717F5" w:rsidP="006F12D0">
      <w:pPr>
        <w:tabs>
          <w:tab w:val="right" w:leader="dot" w:pos="4253"/>
        </w:tabs>
        <w:spacing w:after="120"/>
        <w:ind w:firstLine="0"/>
        <w:jc w:val="left"/>
        <w:rPr>
          <w:rFonts w:ascii="Arial" w:hAnsi="Arial" w:cs="Arial"/>
        </w:rPr>
      </w:pPr>
      <w:r w:rsidRPr="00A24F32">
        <w:rPr>
          <w:rFonts w:ascii="Arial" w:hAnsi="Arial" w:cs="Arial"/>
        </w:rPr>
        <w:t>QKd (HKs – HKd) + 0</w:t>
      </w:r>
      <w:r w:rsidR="00D8704F">
        <w:rPr>
          <w:rFonts w:ascii="Arial" w:hAnsi="Arial" w:cs="Arial"/>
        </w:rPr>
        <w:t>,</w:t>
      </w:r>
      <w:r w:rsidRPr="00A24F32">
        <w:rPr>
          <w:rFonts w:ascii="Arial" w:hAnsi="Arial" w:cs="Arial"/>
        </w:rPr>
        <w:t xml:space="preserve">5 (QKs – QKd) </w:t>
      </w:r>
      <w:r w:rsidR="006F12D0">
        <w:rPr>
          <w:rFonts w:ascii="Arial" w:hAnsi="Arial" w:cs="Arial"/>
        </w:rPr>
        <w:br/>
        <w:t xml:space="preserve">(HKs – HKd) </w:t>
      </w:r>
      <w:r w:rsidR="006F12D0">
        <w:rPr>
          <w:rFonts w:ascii="Arial" w:hAnsi="Arial" w:cs="Arial"/>
        </w:rPr>
        <w:tab/>
      </w:r>
      <w:r w:rsidRPr="00A24F32">
        <w:rPr>
          <w:rFonts w:ascii="Arial" w:hAnsi="Arial" w:cs="Arial"/>
        </w:rPr>
        <w:t>(</w:t>
      </w:r>
      <w:r w:rsidR="00235A93">
        <w:rPr>
          <w:rFonts w:ascii="Arial" w:hAnsi="Arial" w:cs="Arial"/>
          <w:lang w:val="id-ID"/>
        </w:rPr>
        <w:t>30</w:t>
      </w:r>
      <w:r w:rsidRPr="00A24F32">
        <w:rPr>
          <w:rFonts w:ascii="Arial" w:hAnsi="Arial" w:cs="Arial"/>
        </w:rPr>
        <w:t>)</w:t>
      </w:r>
    </w:p>
    <w:p w:rsidR="006F12D0" w:rsidRDefault="005717F5" w:rsidP="00BF2D49">
      <w:pPr>
        <w:spacing w:after="120"/>
        <w:ind w:firstLine="0"/>
        <w:rPr>
          <w:rFonts w:ascii="Arial" w:hAnsi="Arial" w:cs="Arial"/>
        </w:rPr>
      </w:pPr>
      <w:r w:rsidRPr="00A24F32">
        <w:rPr>
          <w:rFonts w:ascii="Arial" w:hAnsi="Arial" w:cs="Arial"/>
        </w:rPr>
        <w:t>Perub</w:t>
      </w:r>
      <w:r w:rsidR="006F12D0">
        <w:rPr>
          <w:rFonts w:ascii="Arial" w:hAnsi="Arial" w:cs="Arial"/>
        </w:rPr>
        <w:t>ahan surplus konsumen:</w:t>
      </w:r>
    </w:p>
    <w:p w:rsidR="005717F5" w:rsidRPr="00A24F32" w:rsidRDefault="005717F5" w:rsidP="006F12D0">
      <w:pPr>
        <w:tabs>
          <w:tab w:val="right" w:leader="dot" w:pos="4253"/>
        </w:tabs>
        <w:spacing w:after="120"/>
        <w:ind w:firstLine="0"/>
        <w:jc w:val="left"/>
        <w:rPr>
          <w:rFonts w:ascii="Arial" w:hAnsi="Arial" w:cs="Arial"/>
        </w:rPr>
      </w:pPr>
      <w:r w:rsidRPr="00A24F32">
        <w:rPr>
          <w:rFonts w:ascii="Arial" w:hAnsi="Arial" w:cs="Arial"/>
        </w:rPr>
        <w:t>DKd (HKd – HKs) + 0</w:t>
      </w:r>
      <w:r w:rsidR="00D8704F">
        <w:rPr>
          <w:rFonts w:ascii="Arial" w:hAnsi="Arial" w:cs="Arial"/>
        </w:rPr>
        <w:t>,</w:t>
      </w:r>
      <w:r w:rsidRPr="00A24F32">
        <w:rPr>
          <w:rFonts w:ascii="Arial" w:hAnsi="Arial" w:cs="Arial"/>
        </w:rPr>
        <w:t xml:space="preserve">5 (DKs – DKd) </w:t>
      </w:r>
      <w:r w:rsidR="006F12D0">
        <w:rPr>
          <w:rFonts w:ascii="Arial" w:hAnsi="Arial" w:cs="Arial"/>
        </w:rPr>
        <w:br/>
      </w:r>
      <w:r w:rsidRPr="00A24F32">
        <w:rPr>
          <w:rFonts w:ascii="Arial" w:hAnsi="Arial" w:cs="Arial"/>
        </w:rPr>
        <w:t>(HKs – HKd)</w:t>
      </w:r>
      <w:r w:rsidR="006F12D0">
        <w:rPr>
          <w:rFonts w:ascii="Arial" w:hAnsi="Arial" w:cs="Arial"/>
        </w:rPr>
        <w:tab/>
      </w:r>
      <w:r w:rsidR="00235A93">
        <w:rPr>
          <w:rFonts w:ascii="Arial" w:hAnsi="Arial" w:cs="Arial"/>
        </w:rPr>
        <w:t>(31</w:t>
      </w:r>
      <w:r w:rsidRPr="00A24F32">
        <w:rPr>
          <w:rFonts w:ascii="Arial" w:hAnsi="Arial" w:cs="Arial"/>
        </w:rPr>
        <w:t>)</w:t>
      </w:r>
    </w:p>
    <w:p w:rsidR="005717F5" w:rsidRPr="00A24F32" w:rsidRDefault="002F157E" w:rsidP="002F157E">
      <w:pPr>
        <w:autoSpaceDE w:val="0"/>
        <w:autoSpaceDN w:val="0"/>
        <w:adjustRightInd w:val="0"/>
        <w:spacing w:after="120"/>
        <w:ind w:firstLine="0"/>
        <w:rPr>
          <w:rFonts w:ascii="Arial" w:hAnsi="Arial" w:cs="Arial"/>
        </w:rPr>
      </w:pPr>
      <w:r>
        <w:rPr>
          <w:rFonts w:ascii="Arial" w:hAnsi="Arial" w:cs="Arial"/>
        </w:rPr>
        <w:t>d</w:t>
      </w:r>
      <w:r w:rsidR="00612437">
        <w:rPr>
          <w:rFonts w:ascii="Arial" w:hAnsi="Arial" w:cs="Arial"/>
        </w:rPr>
        <w:t>i mana</w:t>
      </w:r>
      <w:r w:rsidR="00FD6246">
        <w:rPr>
          <w:rFonts w:ascii="Arial" w:hAnsi="Arial" w:cs="Arial"/>
        </w:rPr>
        <w:t xml:space="preserve"> QK adalah produksi komoditas</w:t>
      </w:r>
      <w:r w:rsidR="005717F5" w:rsidRPr="00A24F32">
        <w:rPr>
          <w:rFonts w:ascii="Arial" w:hAnsi="Arial" w:cs="Arial"/>
        </w:rPr>
        <w:t>, DK adala</w:t>
      </w:r>
      <w:r w:rsidR="00FD6246">
        <w:rPr>
          <w:rFonts w:ascii="Arial" w:hAnsi="Arial" w:cs="Arial"/>
        </w:rPr>
        <w:t>h permintaan (konsumsi) komoditas</w:t>
      </w:r>
      <w:r w:rsidR="005717F5" w:rsidRPr="00A24F32">
        <w:rPr>
          <w:rFonts w:ascii="Arial" w:hAnsi="Arial" w:cs="Arial"/>
        </w:rPr>
        <w:t>, HK adalah harga komod</w:t>
      </w:r>
      <w:r w:rsidR="00FD6246">
        <w:rPr>
          <w:rFonts w:ascii="Arial" w:hAnsi="Arial" w:cs="Arial"/>
        </w:rPr>
        <w:t>itas</w:t>
      </w:r>
      <w:r w:rsidR="005717F5" w:rsidRPr="00A24F32">
        <w:rPr>
          <w:rFonts w:ascii="Arial" w:hAnsi="Arial" w:cs="Arial"/>
        </w:rPr>
        <w:t xml:space="preserve">, d adalah nilai dasar, </w:t>
      </w:r>
      <w:r w:rsidR="00D8704F">
        <w:rPr>
          <w:rFonts w:ascii="Arial" w:hAnsi="Arial" w:cs="Arial"/>
        </w:rPr>
        <w:t>dan</w:t>
      </w:r>
      <w:r w:rsidR="005717F5" w:rsidRPr="00A24F32">
        <w:rPr>
          <w:rFonts w:ascii="Arial" w:hAnsi="Arial" w:cs="Arial"/>
        </w:rPr>
        <w:t xml:space="preserve"> s adalah nilai simulasi.</w:t>
      </w:r>
    </w:p>
    <w:p w:rsidR="007831C1" w:rsidRPr="00A24F32" w:rsidRDefault="007831C1" w:rsidP="00D8704F">
      <w:pPr>
        <w:autoSpaceDE w:val="0"/>
        <w:autoSpaceDN w:val="0"/>
        <w:adjustRightInd w:val="0"/>
        <w:ind w:firstLine="284"/>
        <w:rPr>
          <w:rFonts w:ascii="Arial" w:hAnsi="Arial" w:cs="Arial"/>
        </w:rPr>
      </w:pPr>
      <w:r w:rsidRPr="00A24F32">
        <w:rPr>
          <w:rFonts w:ascii="Arial" w:hAnsi="Arial" w:cs="Arial"/>
        </w:rPr>
        <w:t>RMSE adalah rata-rata kuadrat dari perbedaan nilai estimasi dengan nilai observasi suatu variabel.</w:t>
      </w:r>
      <w:r w:rsidR="00046C50">
        <w:rPr>
          <w:rFonts w:ascii="Arial" w:hAnsi="Arial" w:cs="Arial"/>
        </w:rPr>
        <w:t xml:space="preserve"> </w:t>
      </w:r>
      <w:r w:rsidRPr="00A24F32">
        <w:rPr>
          <w:rFonts w:ascii="Arial" w:hAnsi="Arial" w:cs="Arial"/>
        </w:rPr>
        <w:t xml:space="preserve">Jika nilai RMSE semakin kecil maka estimasi model atau variabel tersebut semakin valid. </w:t>
      </w:r>
      <w:r w:rsidRPr="00A24F32">
        <w:rPr>
          <w:rFonts w:ascii="Arial" w:hAnsi="Arial" w:cs="Arial"/>
          <w:lang w:val="id-ID"/>
        </w:rPr>
        <w:t xml:space="preserve">Rumus </w:t>
      </w:r>
      <w:r w:rsidR="00D8704F">
        <w:rPr>
          <w:rFonts w:ascii="Arial" w:hAnsi="Arial" w:cs="Arial"/>
        </w:rPr>
        <w:t>statistik RMSE adalah</w:t>
      </w:r>
    </w:p>
    <w:p w:rsidR="007831C1" w:rsidRPr="00A24F32" w:rsidRDefault="00DA04A5" w:rsidP="00ED1815">
      <w:pPr>
        <w:tabs>
          <w:tab w:val="right" w:leader="dot" w:pos="4253"/>
        </w:tabs>
        <w:autoSpaceDE w:val="0"/>
        <w:autoSpaceDN w:val="0"/>
        <w:adjustRightInd w:val="0"/>
        <w:spacing w:before="240" w:after="240"/>
        <w:rPr>
          <w:rFonts w:ascii="Arial" w:hAnsi="Arial" w:cs="Arial"/>
        </w:rPr>
      </w:pPr>
      <w:r w:rsidRPr="00A24F32">
        <w:rPr>
          <w:rFonts w:ascii="Arial" w:hAnsi="Arial" w:cs="Arial"/>
          <w:position w:val="-30"/>
        </w:rPr>
        <w:object w:dxaOrig="27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3pt;height:38.25pt" o:ole="">
            <v:imagedata r:id="rId15" o:title=""/>
          </v:shape>
          <o:OLEObject Type="Embed" ProgID="Equation.3" ShapeID="_x0000_i1025" DrawAspect="Content" ObjectID="_1581322255" r:id="rId16"/>
        </w:object>
      </w:r>
      <w:r w:rsidR="00BF2D49">
        <w:rPr>
          <w:rFonts w:ascii="Arial" w:hAnsi="Arial" w:cs="Arial"/>
        </w:rPr>
        <w:tab/>
      </w:r>
      <w:r w:rsidR="00B90ECD" w:rsidRPr="00A24F32">
        <w:rPr>
          <w:rFonts w:ascii="Arial" w:hAnsi="Arial" w:cs="Arial"/>
        </w:rPr>
        <w:t>(3</w:t>
      </w:r>
      <w:r w:rsidR="00235A93">
        <w:rPr>
          <w:rFonts w:ascii="Arial" w:hAnsi="Arial" w:cs="Arial"/>
          <w:lang w:val="id-ID"/>
        </w:rPr>
        <w:t>2</w:t>
      </w:r>
      <w:r w:rsidR="00B90ECD" w:rsidRPr="00A24F32">
        <w:rPr>
          <w:rFonts w:ascii="Arial" w:hAnsi="Arial" w:cs="Arial"/>
        </w:rPr>
        <w:t>)</w:t>
      </w:r>
    </w:p>
    <w:p w:rsidR="00DE5DDC" w:rsidRPr="00A24F32" w:rsidRDefault="00D8704F" w:rsidP="00D8704F">
      <w:pPr>
        <w:pStyle w:val="A04-subsub"/>
        <w:spacing w:before="0" w:after="120"/>
        <w:jc w:val="both"/>
        <w:rPr>
          <w:rFonts w:ascii="Arial" w:hAnsi="Arial" w:cs="Arial"/>
          <w:b w:val="0"/>
          <w:sz w:val="20"/>
        </w:rPr>
      </w:pPr>
      <w:r>
        <w:rPr>
          <w:rFonts w:ascii="Arial" w:hAnsi="Arial" w:cs="Arial"/>
          <w:b w:val="0"/>
          <w:sz w:val="20"/>
        </w:rPr>
        <w:t>d</w:t>
      </w:r>
      <w:r w:rsidR="00612437">
        <w:rPr>
          <w:rFonts w:ascii="Arial" w:hAnsi="Arial" w:cs="Arial"/>
          <w:b w:val="0"/>
          <w:sz w:val="20"/>
        </w:rPr>
        <w:t>i mana</w:t>
      </w:r>
      <w:r w:rsidR="00DE5DDC" w:rsidRPr="00A24F32">
        <w:rPr>
          <w:rFonts w:ascii="Arial" w:hAnsi="Arial" w:cs="Arial"/>
          <w:b w:val="0"/>
          <w:sz w:val="20"/>
        </w:rPr>
        <w:t xml:space="preserve"> T, Ys, dan Ya</w:t>
      </w:r>
      <w:r w:rsidR="00DE5DDC" w:rsidRPr="00A24F32">
        <w:rPr>
          <w:rFonts w:ascii="Arial" w:eastAsia="SymbolMT" w:hAnsi="Arial" w:cs="Arial"/>
          <w:b w:val="0"/>
          <w:sz w:val="20"/>
        </w:rPr>
        <w:t xml:space="preserve"> </w:t>
      </w:r>
      <w:r w:rsidR="00DE5DDC" w:rsidRPr="00A24F32">
        <w:rPr>
          <w:rFonts w:ascii="Arial" w:hAnsi="Arial" w:cs="Arial"/>
          <w:b w:val="0"/>
          <w:sz w:val="20"/>
        </w:rPr>
        <w:t>masing-masing adalah jumlah observasi, nilai estimasi model, dan nilai observasi model.</w:t>
      </w:r>
    </w:p>
    <w:p w:rsidR="00B90ECD" w:rsidRPr="00A24F32" w:rsidRDefault="00B90ECD" w:rsidP="0043341E">
      <w:pPr>
        <w:autoSpaceDE w:val="0"/>
        <w:autoSpaceDN w:val="0"/>
        <w:adjustRightInd w:val="0"/>
        <w:ind w:firstLine="284"/>
        <w:rPr>
          <w:rFonts w:ascii="Arial" w:hAnsi="Arial" w:cs="Arial"/>
        </w:rPr>
      </w:pPr>
      <w:r w:rsidRPr="00A24F32">
        <w:rPr>
          <w:rFonts w:ascii="Arial" w:hAnsi="Arial" w:cs="Arial"/>
        </w:rPr>
        <w:t xml:space="preserve">RMSPE adalah rata-rata kuadrat dari proporsi perbedaan nilai estimasi dengan nilai observasi suatu variabel. Jika nilai RMSPE semakin kecil </w:t>
      </w:r>
      <w:r w:rsidRPr="00A24F32">
        <w:rPr>
          <w:rFonts w:ascii="Arial" w:hAnsi="Arial" w:cs="Arial"/>
        </w:rPr>
        <w:t xml:space="preserve">maka estimasi model atau variabel tersebut semakin valid. </w:t>
      </w:r>
      <w:r w:rsidRPr="00A24F32">
        <w:rPr>
          <w:rFonts w:ascii="Arial" w:hAnsi="Arial" w:cs="Arial"/>
          <w:lang w:val="id-ID"/>
        </w:rPr>
        <w:t>Rumus</w:t>
      </w:r>
      <w:r w:rsidR="00D8704F">
        <w:rPr>
          <w:rFonts w:ascii="Arial" w:hAnsi="Arial" w:cs="Arial"/>
        </w:rPr>
        <w:t xml:space="preserve"> statistik RMSPE adalah</w:t>
      </w:r>
    </w:p>
    <w:p w:rsidR="00B90ECD" w:rsidRPr="00A24F32" w:rsidRDefault="00B90ECD" w:rsidP="001B2E8D">
      <w:pPr>
        <w:tabs>
          <w:tab w:val="right" w:leader="dot" w:pos="4253"/>
        </w:tabs>
        <w:autoSpaceDE w:val="0"/>
        <w:autoSpaceDN w:val="0"/>
        <w:adjustRightInd w:val="0"/>
        <w:spacing w:before="240" w:after="240"/>
        <w:rPr>
          <w:rFonts w:ascii="Arial" w:hAnsi="Arial" w:cs="Arial"/>
        </w:rPr>
      </w:pPr>
      <w:r w:rsidRPr="00A24F32">
        <w:rPr>
          <w:rFonts w:ascii="Arial" w:hAnsi="Arial" w:cs="Arial"/>
          <w:position w:val="-30"/>
        </w:rPr>
        <w:object w:dxaOrig="3140" w:dyaOrig="760">
          <v:shape id="_x0000_i1026" type="#_x0000_t75" style="width:156.7pt;height:38.25pt" o:ole="">
            <v:imagedata r:id="rId17" o:title=""/>
          </v:shape>
          <o:OLEObject Type="Embed" ProgID="Equation.3" ShapeID="_x0000_i1026" DrawAspect="Content" ObjectID="_1581322256" r:id="rId18"/>
        </w:object>
      </w:r>
      <w:r w:rsidR="00BF2D49">
        <w:rPr>
          <w:rFonts w:ascii="Arial" w:hAnsi="Arial" w:cs="Arial"/>
        </w:rPr>
        <w:tab/>
      </w:r>
      <w:r w:rsidR="00235A93">
        <w:rPr>
          <w:rFonts w:ascii="Arial" w:hAnsi="Arial" w:cs="Arial"/>
        </w:rPr>
        <w:t>(33</w:t>
      </w:r>
      <w:r w:rsidRPr="00A24F32">
        <w:rPr>
          <w:rFonts w:ascii="Arial" w:hAnsi="Arial" w:cs="Arial"/>
        </w:rPr>
        <w:t>)</w:t>
      </w:r>
    </w:p>
    <w:p w:rsidR="00DA04A5" w:rsidRPr="00A24F32" w:rsidRDefault="00DA04A5" w:rsidP="0043341E">
      <w:pPr>
        <w:autoSpaceDE w:val="0"/>
        <w:autoSpaceDN w:val="0"/>
        <w:adjustRightInd w:val="0"/>
        <w:rPr>
          <w:rFonts w:ascii="Arial" w:hAnsi="Arial" w:cs="Arial"/>
        </w:rPr>
      </w:pPr>
      <w:r w:rsidRPr="00A24F32">
        <w:rPr>
          <w:rFonts w:ascii="Arial" w:hAnsi="Arial" w:cs="Arial"/>
        </w:rPr>
        <w:t>U adalah perbandingan RMSE dengan penjumlahan rata-rata kuadrat nilai estimasi dan rata-rata kuadrat nilai observasi suatu model atau variabel.</w:t>
      </w:r>
      <w:r w:rsidR="005717F5" w:rsidRPr="00A24F32">
        <w:rPr>
          <w:rFonts w:ascii="Arial" w:hAnsi="Arial" w:cs="Arial"/>
        </w:rPr>
        <w:t xml:space="preserve"> </w:t>
      </w:r>
      <w:r w:rsidRPr="00A24F32">
        <w:rPr>
          <w:rFonts w:ascii="Arial" w:hAnsi="Arial" w:cs="Arial"/>
        </w:rPr>
        <w:t>Nilai U maksimum adalah satu (</w:t>
      </w:r>
      <w:r w:rsidR="005717F5" w:rsidRPr="00A24F32">
        <w:rPr>
          <w:rFonts w:ascii="Arial" w:hAnsi="Arial" w:cs="Arial"/>
        </w:rPr>
        <w:t xml:space="preserve">artinya </w:t>
      </w:r>
      <w:r w:rsidRPr="00A24F32">
        <w:rPr>
          <w:rFonts w:ascii="Arial" w:hAnsi="Arial" w:cs="Arial"/>
        </w:rPr>
        <w:t>estimasi model atau variabel naif) dan nilai U minimum nol (</w:t>
      </w:r>
      <w:r w:rsidR="005717F5" w:rsidRPr="00A24F32">
        <w:rPr>
          <w:rFonts w:ascii="Arial" w:hAnsi="Arial" w:cs="Arial"/>
        </w:rPr>
        <w:t xml:space="preserve">artinya </w:t>
      </w:r>
      <w:r w:rsidRPr="00A24F32">
        <w:rPr>
          <w:rFonts w:ascii="Arial" w:hAnsi="Arial" w:cs="Arial"/>
        </w:rPr>
        <w:t>estimasi model atau variabel sempurna).</w:t>
      </w:r>
      <w:r w:rsidR="00FD6246">
        <w:rPr>
          <w:rFonts w:ascii="Arial" w:hAnsi="Arial" w:cs="Arial"/>
          <w:lang w:val="id-ID"/>
        </w:rPr>
        <w:t xml:space="preserve"> </w:t>
      </w:r>
      <w:r w:rsidRPr="00A24F32">
        <w:rPr>
          <w:rFonts w:ascii="Arial" w:hAnsi="Arial" w:cs="Arial"/>
        </w:rPr>
        <w:t xml:space="preserve">Jika nilai U mendekati nol maka estimasi model atau </w:t>
      </w:r>
      <w:r w:rsidR="005717F5" w:rsidRPr="00A24F32">
        <w:rPr>
          <w:rFonts w:ascii="Arial" w:hAnsi="Arial" w:cs="Arial"/>
        </w:rPr>
        <w:t xml:space="preserve">variabel tersebut semakin valid. </w:t>
      </w:r>
      <w:r w:rsidRPr="00A24F32">
        <w:rPr>
          <w:rFonts w:ascii="Arial" w:hAnsi="Arial" w:cs="Arial"/>
        </w:rPr>
        <w:t>Nilai koefisien Theil (U) berkisar antara 1 dan 0. Jika U = 0 maka pendugaan model sempurna, jika U =1 maka pendugaan model naif. Pada dasarnya makin kecil nilai RMSPE dan U</w:t>
      </w:r>
      <w:r w:rsidR="00D8704F">
        <w:rPr>
          <w:rFonts w:ascii="Arial" w:hAnsi="Arial" w:cs="Arial"/>
        </w:rPr>
        <w:t>-</w:t>
      </w:r>
      <w:r w:rsidRPr="00A24F32">
        <w:rPr>
          <w:rFonts w:ascii="Arial" w:hAnsi="Arial" w:cs="Arial"/>
        </w:rPr>
        <w:t xml:space="preserve">Theil’s dan makin besar nilai R², maka pendugaan model semakin baik. </w:t>
      </w:r>
      <w:r w:rsidRPr="00A24F32">
        <w:rPr>
          <w:rFonts w:ascii="Arial" w:hAnsi="Arial" w:cs="Arial"/>
          <w:lang w:val="id-ID"/>
        </w:rPr>
        <w:t xml:space="preserve">Rumus </w:t>
      </w:r>
      <w:r w:rsidR="00D8704F">
        <w:rPr>
          <w:rFonts w:ascii="Arial" w:hAnsi="Arial" w:cs="Arial"/>
        </w:rPr>
        <w:t>statistik U adalah</w:t>
      </w:r>
    </w:p>
    <w:p w:rsidR="00DA04A5" w:rsidRPr="00A24F32" w:rsidRDefault="00F760DE" w:rsidP="001B2E8D">
      <w:pPr>
        <w:tabs>
          <w:tab w:val="right" w:leader="dot" w:pos="4253"/>
        </w:tabs>
        <w:autoSpaceDE w:val="0"/>
        <w:autoSpaceDN w:val="0"/>
        <w:adjustRightInd w:val="0"/>
        <w:spacing w:before="240" w:after="240"/>
        <w:rPr>
          <w:rFonts w:ascii="Arial" w:hAnsi="Arial" w:cs="Arial"/>
        </w:rPr>
      </w:pPr>
      <w:r w:rsidRPr="00A24F32">
        <w:rPr>
          <w:rFonts w:ascii="Arial" w:hAnsi="Arial" w:cs="Arial"/>
          <w:position w:val="-68"/>
        </w:rPr>
        <w:object w:dxaOrig="3580" w:dyaOrig="1480">
          <v:shape id="_x0000_i1027" type="#_x0000_t75" style="width:179.2pt;height:74.2pt" o:ole="">
            <v:imagedata r:id="rId19" o:title=""/>
          </v:shape>
          <o:OLEObject Type="Embed" ProgID="Equation.3" ShapeID="_x0000_i1027" DrawAspect="Content" ObjectID="_1581322257" r:id="rId20"/>
        </w:object>
      </w:r>
      <w:r w:rsidR="00BF2D49">
        <w:rPr>
          <w:rFonts w:ascii="Arial" w:hAnsi="Arial" w:cs="Arial"/>
        </w:rPr>
        <w:tab/>
      </w:r>
      <w:r w:rsidR="00235A93">
        <w:rPr>
          <w:rFonts w:ascii="Arial" w:hAnsi="Arial" w:cs="Arial"/>
        </w:rPr>
        <w:t>(34</w:t>
      </w:r>
      <w:r w:rsidR="00135B56" w:rsidRPr="00A24F32">
        <w:rPr>
          <w:rFonts w:ascii="Arial" w:hAnsi="Arial" w:cs="Arial"/>
        </w:rPr>
        <w:t>)</w:t>
      </w:r>
    </w:p>
    <w:p w:rsidR="001927C3" w:rsidRPr="00A24F32" w:rsidRDefault="001927C3" w:rsidP="001927C3">
      <w:pPr>
        <w:pStyle w:val="A04-subsub"/>
        <w:spacing w:after="120"/>
        <w:rPr>
          <w:rFonts w:ascii="Arial" w:hAnsi="Arial" w:cs="Arial"/>
          <w:sz w:val="20"/>
          <w:lang w:val="id-ID"/>
        </w:rPr>
      </w:pPr>
      <w:r w:rsidRPr="00A24F32">
        <w:rPr>
          <w:rFonts w:ascii="Arial" w:hAnsi="Arial" w:cs="Arial"/>
          <w:sz w:val="20"/>
        </w:rPr>
        <w:t>Sumber Data</w:t>
      </w:r>
    </w:p>
    <w:p w:rsidR="001927C3" w:rsidRPr="00ED1815" w:rsidRDefault="00A62080" w:rsidP="00B7735B">
      <w:pPr>
        <w:pStyle w:val="ListParagraph"/>
        <w:autoSpaceDE w:val="0"/>
        <w:autoSpaceDN w:val="0"/>
        <w:adjustRightInd w:val="0"/>
        <w:ind w:left="0" w:firstLine="284"/>
        <w:jc w:val="both"/>
        <w:rPr>
          <w:rFonts w:ascii="Arial" w:hAnsi="Arial" w:cs="Arial"/>
          <w:sz w:val="20"/>
          <w:szCs w:val="20"/>
        </w:rPr>
      </w:pPr>
      <w:r w:rsidRPr="00ED1815">
        <w:rPr>
          <w:rFonts w:ascii="Arial" w:hAnsi="Arial" w:cs="Arial"/>
          <w:sz w:val="20"/>
          <w:szCs w:val="20"/>
        </w:rPr>
        <w:t>Data yang di</w:t>
      </w:r>
      <w:r w:rsidR="001927C3" w:rsidRPr="00ED1815">
        <w:rPr>
          <w:rFonts w:ascii="Arial" w:hAnsi="Arial" w:cs="Arial"/>
          <w:sz w:val="20"/>
          <w:szCs w:val="20"/>
        </w:rPr>
        <w:t xml:space="preserve">gunakan </w:t>
      </w:r>
      <w:r w:rsidRPr="00ED1815">
        <w:rPr>
          <w:rFonts w:ascii="Arial" w:hAnsi="Arial" w:cs="Arial"/>
          <w:sz w:val="20"/>
          <w:szCs w:val="20"/>
        </w:rPr>
        <w:t xml:space="preserve">adalah </w:t>
      </w:r>
      <w:r w:rsidR="001927C3" w:rsidRPr="00ED1815">
        <w:rPr>
          <w:rFonts w:ascii="Arial" w:hAnsi="Arial" w:cs="Arial"/>
          <w:sz w:val="20"/>
          <w:szCs w:val="20"/>
        </w:rPr>
        <w:t>data sekunder tahunan periode 1989</w:t>
      </w:r>
      <w:r w:rsidR="00D8704F" w:rsidRPr="00ED1815">
        <w:rPr>
          <w:rFonts w:ascii="Arial" w:hAnsi="Arial" w:cs="Arial"/>
          <w:sz w:val="20"/>
          <w:szCs w:val="20"/>
        </w:rPr>
        <w:t>–</w:t>
      </w:r>
      <w:r w:rsidR="001927C3" w:rsidRPr="00ED1815">
        <w:rPr>
          <w:rFonts w:ascii="Arial" w:hAnsi="Arial" w:cs="Arial"/>
          <w:sz w:val="20"/>
          <w:szCs w:val="20"/>
        </w:rPr>
        <w:t>2014. Data dan informasi diperoleh dari beberapa instansi</w:t>
      </w:r>
      <w:r w:rsidR="00D8704F" w:rsidRPr="00ED1815">
        <w:rPr>
          <w:rFonts w:ascii="Arial" w:hAnsi="Arial" w:cs="Arial"/>
          <w:sz w:val="20"/>
          <w:szCs w:val="20"/>
        </w:rPr>
        <w:t>,</w:t>
      </w:r>
      <w:r w:rsidR="001927C3" w:rsidRPr="00ED1815">
        <w:rPr>
          <w:rFonts w:ascii="Arial" w:hAnsi="Arial" w:cs="Arial"/>
          <w:sz w:val="20"/>
          <w:szCs w:val="20"/>
        </w:rPr>
        <w:t xml:space="preserve"> yaitu Badan Pu</w:t>
      </w:r>
      <w:r w:rsidR="000E22D1" w:rsidRPr="00ED1815">
        <w:rPr>
          <w:rFonts w:ascii="Arial" w:hAnsi="Arial" w:cs="Arial"/>
          <w:sz w:val="20"/>
          <w:szCs w:val="20"/>
        </w:rPr>
        <w:t>sat Statistik/</w:t>
      </w:r>
      <w:r w:rsidR="001927C3" w:rsidRPr="00ED1815">
        <w:rPr>
          <w:rFonts w:ascii="Arial" w:hAnsi="Arial" w:cs="Arial"/>
          <w:sz w:val="20"/>
          <w:szCs w:val="20"/>
        </w:rPr>
        <w:t>BPS</w:t>
      </w:r>
      <w:r w:rsidR="000E22D1" w:rsidRPr="00ED1815">
        <w:rPr>
          <w:rFonts w:ascii="Arial" w:hAnsi="Arial" w:cs="Arial"/>
          <w:sz w:val="20"/>
          <w:szCs w:val="20"/>
        </w:rPr>
        <w:t xml:space="preserve"> (upah tenaga kerja</w:t>
      </w:r>
      <w:r w:rsidR="001927C3" w:rsidRPr="00ED1815">
        <w:rPr>
          <w:rFonts w:ascii="Arial" w:hAnsi="Arial" w:cs="Arial"/>
          <w:sz w:val="20"/>
          <w:szCs w:val="20"/>
        </w:rPr>
        <w:t>), Direktorat Jenderal Perkebunan Kementerian Pertanian Republik Indonesia</w:t>
      </w:r>
      <w:r w:rsidR="000E22D1" w:rsidRPr="00ED1815">
        <w:rPr>
          <w:rFonts w:ascii="Arial" w:hAnsi="Arial" w:cs="Arial"/>
          <w:sz w:val="20"/>
          <w:szCs w:val="20"/>
        </w:rPr>
        <w:t xml:space="preserve"> (areal menghasil</w:t>
      </w:r>
      <w:r w:rsidR="00ED1815">
        <w:rPr>
          <w:rFonts w:ascii="Arial" w:hAnsi="Arial" w:cs="Arial"/>
          <w:sz w:val="20"/>
          <w:szCs w:val="20"/>
          <w:lang w:val="id-ID"/>
        </w:rPr>
        <w:t>-</w:t>
      </w:r>
      <w:r w:rsidR="000E22D1" w:rsidRPr="00ED1815">
        <w:rPr>
          <w:rFonts w:ascii="Arial" w:hAnsi="Arial" w:cs="Arial"/>
          <w:sz w:val="20"/>
          <w:szCs w:val="20"/>
        </w:rPr>
        <w:t>kan, produksi, dan produktivitas)</w:t>
      </w:r>
      <w:r w:rsidR="001927C3" w:rsidRPr="00ED1815">
        <w:rPr>
          <w:rFonts w:ascii="Arial" w:hAnsi="Arial" w:cs="Arial"/>
          <w:sz w:val="20"/>
          <w:szCs w:val="20"/>
        </w:rPr>
        <w:t>, Bank Indonesia</w:t>
      </w:r>
      <w:r w:rsidR="000E22D1" w:rsidRPr="00ED1815">
        <w:rPr>
          <w:rFonts w:ascii="Arial" w:hAnsi="Arial" w:cs="Arial"/>
          <w:sz w:val="20"/>
          <w:szCs w:val="20"/>
        </w:rPr>
        <w:t>/BI</w:t>
      </w:r>
      <w:r w:rsidR="001927C3" w:rsidRPr="00ED1815">
        <w:rPr>
          <w:rFonts w:ascii="Arial" w:hAnsi="Arial" w:cs="Arial"/>
          <w:sz w:val="20"/>
          <w:szCs w:val="20"/>
        </w:rPr>
        <w:t xml:space="preserve"> (</w:t>
      </w:r>
      <w:r w:rsidR="000E22D1" w:rsidRPr="00ED1815">
        <w:rPr>
          <w:rFonts w:ascii="Arial" w:hAnsi="Arial" w:cs="Arial"/>
          <w:sz w:val="20"/>
          <w:szCs w:val="20"/>
        </w:rPr>
        <w:t>tingkat suku bunga</w:t>
      </w:r>
      <w:r w:rsidR="001927C3" w:rsidRPr="00ED1815">
        <w:rPr>
          <w:rFonts w:ascii="Arial" w:hAnsi="Arial" w:cs="Arial"/>
          <w:sz w:val="20"/>
          <w:szCs w:val="20"/>
        </w:rPr>
        <w:t>), World Bank</w:t>
      </w:r>
      <w:r w:rsidR="000E22D1" w:rsidRPr="00ED1815">
        <w:rPr>
          <w:rFonts w:ascii="Arial" w:hAnsi="Arial" w:cs="Arial"/>
          <w:i/>
          <w:sz w:val="20"/>
          <w:szCs w:val="20"/>
        </w:rPr>
        <w:t xml:space="preserve"> </w:t>
      </w:r>
      <w:r w:rsidR="000E22D1" w:rsidRPr="00ED1815">
        <w:rPr>
          <w:rFonts w:ascii="Arial" w:hAnsi="Arial" w:cs="Arial"/>
          <w:sz w:val="20"/>
          <w:szCs w:val="20"/>
        </w:rPr>
        <w:t>(harga dunia)</w:t>
      </w:r>
      <w:r w:rsidR="001927C3" w:rsidRPr="00ED1815">
        <w:rPr>
          <w:rFonts w:ascii="Arial" w:hAnsi="Arial" w:cs="Arial"/>
          <w:i/>
          <w:sz w:val="20"/>
          <w:szCs w:val="20"/>
        </w:rPr>
        <w:t>,</w:t>
      </w:r>
      <w:r w:rsidR="001927C3" w:rsidRPr="00ED1815">
        <w:rPr>
          <w:rFonts w:ascii="Arial" w:hAnsi="Arial" w:cs="Arial"/>
          <w:sz w:val="20"/>
          <w:szCs w:val="20"/>
        </w:rPr>
        <w:t xml:space="preserve"> Kementerian Perdagangan Republik Indonesia</w:t>
      </w:r>
      <w:r w:rsidR="000E22D1" w:rsidRPr="00ED1815">
        <w:rPr>
          <w:rFonts w:ascii="Arial" w:hAnsi="Arial" w:cs="Arial"/>
          <w:sz w:val="20"/>
          <w:szCs w:val="20"/>
        </w:rPr>
        <w:t xml:space="preserve"> (informasi tentang pajak ekspor)</w:t>
      </w:r>
      <w:r w:rsidR="001927C3" w:rsidRPr="00ED1815">
        <w:rPr>
          <w:rFonts w:ascii="Arial" w:hAnsi="Arial" w:cs="Arial"/>
          <w:sz w:val="20"/>
          <w:szCs w:val="20"/>
        </w:rPr>
        <w:t>, Kementerian Perindustrian Republik Indonesia, Pusat Kebijakan Pendapatan Negara Badan Kebijakan Fiskal Kementerian Keuangan Republik Indonesia</w:t>
      </w:r>
      <w:r w:rsidR="000E22D1" w:rsidRPr="00ED1815">
        <w:rPr>
          <w:rFonts w:ascii="Arial" w:hAnsi="Arial" w:cs="Arial"/>
          <w:sz w:val="20"/>
          <w:szCs w:val="20"/>
        </w:rPr>
        <w:t xml:space="preserve"> (pajak ekspor)</w:t>
      </w:r>
      <w:r w:rsidR="001927C3" w:rsidRPr="00ED1815">
        <w:rPr>
          <w:rFonts w:ascii="Arial" w:hAnsi="Arial" w:cs="Arial"/>
          <w:sz w:val="20"/>
          <w:szCs w:val="20"/>
        </w:rPr>
        <w:t xml:space="preserve">, </w:t>
      </w:r>
      <w:r w:rsidR="000E22D1" w:rsidRPr="00ED1815">
        <w:rPr>
          <w:rFonts w:ascii="Arial" w:hAnsi="Arial" w:cs="Arial"/>
          <w:sz w:val="20"/>
          <w:szCs w:val="20"/>
        </w:rPr>
        <w:t>Asosiasi Kakao Indonesia/</w:t>
      </w:r>
      <w:r w:rsidR="001927C3" w:rsidRPr="00ED1815">
        <w:rPr>
          <w:rFonts w:ascii="Arial" w:hAnsi="Arial" w:cs="Arial"/>
          <w:sz w:val="20"/>
          <w:szCs w:val="20"/>
        </w:rPr>
        <w:t>A</w:t>
      </w:r>
      <w:r w:rsidR="00D8704F" w:rsidRPr="00ED1815">
        <w:rPr>
          <w:rFonts w:ascii="Arial" w:hAnsi="Arial" w:cs="Arial"/>
          <w:sz w:val="20"/>
          <w:szCs w:val="20"/>
        </w:rPr>
        <w:t>skindo</w:t>
      </w:r>
      <w:r w:rsidR="000E22D1" w:rsidRPr="00ED1815">
        <w:rPr>
          <w:rFonts w:ascii="Arial" w:hAnsi="Arial" w:cs="Arial"/>
          <w:sz w:val="20"/>
          <w:szCs w:val="20"/>
        </w:rPr>
        <w:t xml:space="preserve"> (informasi tentang kakao</w:t>
      </w:r>
      <w:r w:rsidR="001927C3" w:rsidRPr="00ED1815">
        <w:rPr>
          <w:rFonts w:ascii="Arial" w:hAnsi="Arial" w:cs="Arial"/>
          <w:sz w:val="20"/>
          <w:szCs w:val="20"/>
        </w:rPr>
        <w:t>), Aso</w:t>
      </w:r>
      <w:r w:rsidR="000E22D1" w:rsidRPr="00ED1815">
        <w:rPr>
          <w:rFonts w:ascii="Arial" w:hAnsi="Arial" w:cs="Arial"/>
          <w:sz w:val="20"/>
          <w:szCs w:val="20"/>
        </w:rPr>
        <w:t>siasi Industri Kakao Indonesia/</w:t>
      </w:r>
      <w:r w:rsidR="001927C3" w:rsidRPr="00ED1815">
        <w:rPr>
          <w:rFonts w:ascii="Arial" w:hAnsi="Arial" w:cs="Arial"/>
          <w:sz w:val="20"/>
          <w:szCs w:val="20"/>
        </w:rPr>
        <w:t>AIKI</w:t>
      </w:r>
      <w:r w:rsidR="000E22D1" w:rsidRPr="00ED1815">
        <w:rPr>
          <w:rFonts w:ascii="Arial" w:hAnsi="Arial" w:cs="Arial"/>
          <w:sz w:val="20"/>
          <w:szCs w:val="20"/>
        </w:rPr>
        <w:t xml:space="preserve"> </w:t>
      </w:r>
      <w:r w:rsidR="000E22D1" w:rsidRPr="00ED1815">
        <w:rPr>
          <w:rFonts w:ascii="Arial" w:hAnsi="Arial" w:cs="Arial"/>
          <w:spacing w:val="-2"/>
          <w:sz w:val="20"/>
          <w:szCs w:val="20"/>
        </w:rPr>
        <w:t>(harga kakao olahan</w:t>
      </w:r>
      <w:r w:rsidR="001927C3" w:rsidRPr="00ED1815">
        <w:rPr>
          <w:rFonts w:ascii="Arial" w:hAnsi="Arial" w:cs="Arial"/>
          <w:spacing w:val="-2"/>
          <w:sz w:val="20"/>
          <w:szCs w:val="20"/>
        </w:rPr>
        <w:t xml:space="preserve">), </w:t>
      </w:r>
      <w:r w:rsidR="00484DC7" w:rsidRPr="00ED1815">
        <w:rPr>
          <w:rFonts w:ascii="Arial" w:hAnsi="Arial" w:cs="Arial"/>
          <w:spacing w:val="-2"/>
          <w:sz w:val="20"/>
          <w:szCs w:val="20"/>
        </w:rPr>
        <w:t>United Nations Commodity</w:t>
      </w:r>
      <w:r w:rsidR="00484DC7" w:rsidRPr="00ED1815">
        <w:rPr>
          <w:rFonts w:ascii="Arial" w:hAnsi="Arial" w:cs="Arial"/>
          <w:i/>
          <w:spacing w:val="-2"/>
          <w:sz w:val="20"/>
          <w:szCs w:val="20"/>
        </w:rPr>
        <w:t xml:space="preserve"> Trade </w:t>
      </w:r>
      <w:r w:rsidR="001927C3" w:rsidRPr="00ED1815">
        <w:rPr>
          <w:rFonts w:ascii="Arial" w:hAnsi="Arial" w:cs="Arial"/>
          <w:i/>
          <w:spacing w:val="-2"/>
          <w:sz w:val="20"/>
          <w:szCs w:val="20"/>
        </w:rPr>
        <w:t>Statistic</w:t>
      </w:r>
      <w:r w:rsidR="00484DC7" w:rsidRPr="00ED1815">
        <w:rPr>
          <w:rFonts w:ascii="Arial" w:hAnsi="Arial" w:cs="Arial"/>
          <w:i/>
          <w:spacing w:val="-2"/>
          <w:sz w:val="20"/>
          <w:szCs w:val="20"/>
        </w:rPr>
        <w:t xml:space="preserve">s </w:t>
      </w:r>
      <w:r w:rsidR="001927C3" w:rsidRPr="00ED1815">
        <w:rPr>
          <w:rFonts w:ascii="Arial" w:hAnsi="Arial" w:cs="Arial"/>
          <w:i/>
          <w:spacing w:val="-2"/>
          <w:sz w:val="20"/>
          <w:szCs w:val="20"/>
        </w:rPr>
        <w:t>Database</w:t>
      </w:r>
      <w:r w:rsidR="000E22D1" w:rsidRPr="00ED1815">
        <w:rPr>
          <w:rFonts w:ascii="Arial" w:hAnsi="Arial" w:cs="Arial"/>
          <w:i/>
          <w:spacing w:val="-2"/>
          <w:sz w:val="20"/>
          <w:szCs w:val="20"/>
        </w:rPr>
        <w:t>/</w:t>
      </w:r>
      <w:r w:rsidR="001927C3" w:rsidRPr="00ED1815">
        <w:rPr>
          <w:rFonts w:ascii="Arial" w:hAnsi="Arial" w:cs="Arial"/>
          <w:spacing w:val="-2"/>
          <w:sz w:val="20"/>
          <w:szCs w:val="20"/>
        </w:rPr>
        <w:t>UNC</w:t>
      </w:r>
      <w:r w:rsidR="00D8704F" w:rsidRPr="00ED1815">
        <w:rPr>
          <w:rFonts w:ascii="Arial" w:hAnsi="Arial" w:cs="Arial"/>
          <w:spacing w:val="-2"/>
          <w:sz w:val="20"/>
          <w:szCs w:val="20"/>
        </w:rPr>
        <w:t>omtrade</w:t>
      </w:r>
      <w:r w:rsidR="006F12D0" w:rsidRPr="00ED1815">
        <w:rPr>
          <w:rFonts w:ascii="Arial" w:hAnsi="Arial" w:cs="Arial"/>
          <w:sz w:val="20"/>
          <w:szCs w:val="20"/>
          <w:lang w:val="id-ID"/>
        </w:rPr>
        <w:t xml:space="preserve"> </w:t>
      </w:r>
      <w:r w:rsidR="000E22D1" w:rsidRPr="00ED1815">
        <w:rPr>
          <w:rFonts w:ascii="Arial" w:hAnsi="Arial" w:cs="Arial"/>
          <w:sz w:val="20"/>
          <w:szCs w:val="20"/>
        </w:rPr>
        <w:t>(ekspor dan impor</w:t>
      </w:r>
      <w:r w:rsidR="00790C15" w:rsidRPr="00ED1815">
        <w:rPr>
          <w:rFonts w:ascii="Arial" w:hAnsi="Arial" w:cs="Arial"/>
          <w:sz w:val="20"/>
          <w:szCs w:val="20"/>
        </w:rPr>
        <w:t xml:space="preserve"> berdasarkan negara tujuan</w:t>
      </w:r>
      <w:r w:rsidR="001927C3" w:rsidRPr="00ED1815">
        <w:rPr>
          <w:rFonts w:ascii="Arial" w:hAnsi="Arial" w:cs="Arial"/>
          <w:sz w:val="20"/>
          <w:szCs w:val="20"/>
        </w:rPr>
        <w:t>), The International Cocoa Organization</w:t>
      </w:r>
      <w:r w:rsidR="000E22D1" w:rsidRPr="00ED1815">
        <w:rPr>
          <w:rFonts w:ascii="Arial" w:hAnsi="Arial" w:cs="Arial"/>
          <w:sz w:val="20"/>
          <w:szCs w:val="20"/>
        </w:rPr>
        <w:t>/</w:t>
      </w:r>
      <w:r w:rsidR="001927C3" w:rsidRPr="00ED1815">
        <w:rPr>
          <w:rFonts w:ascii="Arial" w:hAnsi="Arial" w:cs="Arial"/>
          <w:sz w:val="20"/>
          <w:szCs w:val="20"/>
        </w:rPr>
        <w:t>ICCO</w:t>
      </w:r>
      <w:r w:rsidR="000E22D1" w:rsidRPr="00ED1815">
        <w:rPr>
          <w:rFonts w:ascii="Arial" w:hAnsi="Arial" w:cs="Arial"/>
          <w:sz w:val="20"/>
          <w:szCs w:val="20"/>
        </w:rPr>
        <w:t xml:space="preserve"> (indeks harga kakao olahan</w:t>
      </w:r>
      <w:r w:rsidR="001927C3" w:rsidRPr="00ED1815">
        <w:rPr>
          <w:rFonts w:ascii="Arial" w:hAnsi="Arial" w:cs="Arial"/>
          <w:sz w:val="20"/>
          <w:szCs w:val="20"/>
        </w:rPr>
        <w:t xml:space="preserve">), Food and Agriculture </w:t>
      </w:r>
      <w:r w:rsidR="001927C3" w:rsidRPr="00C16F09">
        <w:rPr>
          <w:rFonts w:ascii="Arial" w:hAnsi="Arial" w:cs="Arial"/>
          <w:spacing w:val="-2"/>
          <w:sz w:val="20"/>
          <w:szCs w:val="20"/>
        </w:rPr>
        <w:t xml:space="preserve">Organization </w:t>
      </w:r>
      <w:r w:rsidR="001927C3" w:rsidRPr="00C16F09">
        <w:rPr>
          <w:rFonts w:ascii="Arial" w:hAnsi="Arial" w:cs="Arial"/>
          <w:i/>
          <w:spacing w:val="-2"/>
          <w:sz w:val="20"/>
          <w:szCs w:val="20"/>
        </w:rPr>
        <w:t>Statistics</w:t>
      </w:r>
      <w:r w:rsidR="00790C15" w:rsidRPr="00C16F09">
        <w:rPr>
          <w:rFonts w:ascii="Arial" w:hAnsi="Arial" w:cs="Arial"/>
          <w:spacing w:val="-2"/>
          <w:sz w:val="20"/>
          <w:szCs w:val="20"/>
        </w:rPr>
        <w:t>/</w:t>
      </w:r>
      <w:r w:rsidR="001927C3" w:rsidRPr="00C16F09">
        <w:rPr>
          <w:rFonts w:ascii="Arial" w:hAnsi="Arial" w:cs="Arial"/>
          <w:spacing w:val="-2"/>
          <w:sz w:val="20"/>
          <w:szCs w:val="20"/>
        </w:rPr>
        <w:t>FAOS</w:t>
      </w:r>
      <w:r w:rsidR="00D8704F" w:rsidRPr="00C16F09">
        <w:rPr>
          <w:rFonts w:ascii="Arial" w:hAnsi="Arial" w:cs="Arial"/>
          <w:spacing w:val="-2"/>
          <w:sz w:val="20"/>
          <w:szCs w:val="20"/>
        </w:rPr>
        <w:t>tat</w:t>
      </w:r>
      <w:r w:rsidR="006F12D0" w:rsidRPr="00C16F09">
        <w:rPr>
          <w:rFonts w:ascii="Arial" w:hAnsi="Arial" w:cs="Arial"/>
          <w:spacing w:val="-2"/>
          <w:sz w:val="20"/>
          <w:szCs w:val="20"/>
          <w:lang w:val="id-ID"/>
        </w:rPr>
        <w:t xml:space="preserve"> </w:t>
      </w:r>
      <w:r w:rsidR="00790C15" w:rsidRPr="00C16F09">
        <w:rPr>
          <w:rFonts w:ascii="Arial" w:hAnsi="Arial" w:cs="Arial"/>
          <w:spacing w:val="-2"/>
          <w:sz w:val="20"/>
          <w:szCs w:val="20"/>
        </w:rPr>
        <w:t>(total ekspor dan</w:t>
      </w:r>
      <w:r w:rsidR="00790C15" w:rsidRPr="00ED1815">
        <w:rPr>
          <w:rFonts w:ascii="Arial" w:hAnsi="Arial" w:cs="Arial"/>
          <w:sz w:val="20"/>
          <w:szCs w:val="20"/>
        </w:rPr>
        <w:t xml:space="preserve"> impor</w:t>
      </w:r>
      <w:r w:rsidR="001927C3" w:rsidRPr="00ED1815">
        <w:rPr>
          <w:rFonts w:ascii="Arial" w:hAnsi="Arial" w:cs="Arial"/>
          <w:sz w:val="20"/>
          <w:szCs w:val="20"/>
        </w:rPr>
        <w:t>), United States Department of Agriculture</w:t>
      </w:r>
      <w:r w:rsidR="000E22D1" w:rsidRPr="00ED1815">
        <w:rPr>
          <w:rFonts w:ascii="Arial" w:hAnsi="Arial" w:cs="Arial"/>
          <w:i/>
          <w:sz w:val="20"/>
          <w:szCs w:val="20"/>
        </w:rPr>
        <w:t>/</w:t>
      </w:r>
      <w:r w:rsidR="00C16F09">
        <w:rPr>
          <w:rFonts w:ascii="Arial" w:hAnsi="Arial" w:cs="Arial"/>
          <w:i/>
          <w:sz w:val="20"/>
          <w:szCs w:val="20"/>
          <w:lang w:val="id-ID"/>
        </w:rPr>
        <w:t xml:space="preserve"> </w:t>
      </w:r>
      <w:r w:rsidR="001927C3" w:rsidRPr="00ED1815">
        <w:rPr>
          <w:rFonts w:ascii="Arial" w:hAnsi="Arial" w:cs="Arial"/>
          <w:sz w:val="20"/>
          <w:szCs w:val="20"/>
        </w:rPr>
        <w:t>USDA</w:t>
      </w:r>
      <w:r w:rsidR="000E22D1" w:rsidRPr="00ED1815">
        <w:rPr>
          <w:rFonts w:ascii="Arial" w:hAnsi="Arial" w:cs="Arial"/>
          <w:sz w:val="20"/>
          <w:szCs w:val="20"/>
        </w:rPr>
        <w:t xml:space="preserve"> (</w:t>
      </w:r>
      <w:r w:rsidR="00046C50" w:rsidRPr="00ED1815">
        <w:rPr>
          <w:rFonts w:ascii="Arial" w:hAnsi="Arial" w:cs="Arial"/>
          <w:sz w:val="20"/>
          <w:szCs w:val="20"/>
        </w:rPr>
        <w:t>pendapatan per kapita</w:t>
      </w:r>
      <w:r w:rsidR="001927C3" w:rsidRPr="00ED1815">
        <w:rPr>
          <w:rFonts w:ascii="Arial" w:hAnsi="Arial" w:cs="Arial"/>
          <w:sz w:val="20"/>
          <w:szCs w:val="20"/>
        </w:rPr>
        <w:t>), dan World Trade Centre</w:t>
      </w:r>
      <w:r w:rsidR="000E22D1" w:rsidRPr="00ED1815">
        <w:rPr>
          <w:rFonts w:ascii="Arial" w:hAnsi="Arial" w:cs="Arial"/>
          <w:sz w:val="20"/>
          <w:szCs w:val="20"/>
        </w:rPr>
        <w:t>/</w:t>
      </w:r>
      <w:r w:rsidR="001927C3" w:rsidRPr="00ED1815">
        <w:rPr>
          <w:rFonts w:ascii="Arial" w:hAnsi="Arial" w:cs="Arial"/>
          <w:sz w:val="20"/>
          <w:szCs w:val="20"/>
        </w:rPr>
        <w:t>WTO</w:t>
      </w:r>
      <w:r w:rsidR="000E22D1" w:rsidRPr="00ED1815">
        <w:rPr>
          <w:rFonts w:ascii="Arial" w:hAnsi="Arial" w:cs="Arial"/>
          <w:sz w:val="20"/>
          <w:szCs w:val="20"/>
        </w:rPr>
        <w:t xml:space="preserve"> (tarif impor</w:t>
      </w:r>
      <w:r w:rsidR="00C5021D" w:rsidRPr="00ED1815">
        <w:rPr>
          <w:rFonts w:ascii="Arial" w:hAnsi="Arial" w:cs="Arial"/>
          <w:sz w:val="20"/>
          <w:szCs w:val="20"/>
        </w:rPr>
        <w:t xml:space="preserve"> dan </w:t>
      </w:r>
      <w:r w:rsidR="002F157E" w:rsidRPr="00ED1815">
        <w:rPr>
          <w:rFonts w:ascii="Arial" w:hAnsi="Arial" w:cs="Arial"/>
          <w:sz w:val="20"/>
          <w:szCs w:val="20"/>
        </w:rPr>
        <w:t>nontarif</w:t>
      </w:r>
      <w:r w:rsidR="001927C3" w:rsidRPr="00ED1815">
        <w:rPr>
          <w:rFonts w:ascii="Arial" w:hAnsi="Arial" w:cs="Arial"/>
          <w:sz w:val="20"/>
          <w:szCs w:val="20"/>
        </w:rPr>
        <w:t>)</w:t>
      </w:r>
      <w:r w:rsidR="001927C3" w:rsidRPr="00ED1815">
        <w:rPr>
          <w:rFonts w:ascii="Arial" w:hAnsi="Arial" w:cs="Arial"/>
          <w:b/>
          <w:sz w:val="20"/>
          <w:szCs w:val="20"/>
        </w:rPr>
        <w:t>.</w:t>
      </w:r>
    </w:p>
    <w:p w:rsidR="00063D1D" w:rsidRPr="00A24F32" w:rsidRDefault="00063D1D" w:rsidP="001B2E8D">
      <w:pPr>
        <w:pStyle w:val="A04-subjudul"/>
        <w:spacing w:before="0" w:after="360" w:line="252" w:lineRule="auto"/>
        <w:rPr>
          <w:rFonts w:ascii="Arial" w:hAnsi="Arial" w:cs="Arial"/>
          <w:sz w:val="20"/>
        </w:rPr>
      </w:pPr>
      <w:r w:rsidRPr="00A24F32">
        <w:rPr>
          <w:rFonts w:ascii="Arial" w:hAnsi="Arial" w:cs="Arial"/>
          <w:sz w:val="20"/>
        </w:rPr>
        <w:lastRenderedPageBreak/>
        <w:t>HASIL DAN PEMBAHASAN</w:t>
      </w:r>
    </w:p>
    <w:p w:rsidR="002C3977" w:rsidRPr="00A24F32" w:rsidRDefault="002C3977" w:rsidP="001B2E8D">
      <w:pPr>
        <w:spacing w:after="120" w:line="252" w:lineRule="auto"/>
        <w:ind w:firstLine="0"/>
        <w:rPr>
          <w:rFonts w:ascii="Arial" w:hAnsi="Arial" w:cs="Arial"/>
          <w:b/>
          <w:color w:val="000000"/>
          <w:lang w:val="en-SG"/>
        </w:rPr>
      </w:pPr>
      <w:r w:rsidRPr="00A24F32">
        <w:rPr>
          <w:rFonts w:ascii="Arial" w:hAnsi="Arial" w:cs="Arial"/>
          <w:b/>
          <w:color w:val="000000"/>
        </w:rPr>
        <w:t xml:space="preserve">Hasil </w:t>
      </w:r>
      <w:r w:rsidRPr="00A24F32">
        <w:rPr>
          <w:rFonts w:ascii="Arial" w:hAnsi="Arial" w:cs="Arial"/>
          <w:b/>
          <w:color w:val="000000"/>
          <w:lang w:val="en-SG"/>
        </w:rPr>
        <w:t>Estimasi Model Perdagangan Kakao</w:t>
      </w:r>
    </w:p>
    <w:p w:rsidR="002C3977" w:rsidRPr="00A24F32" w:rsidRDefault="002C3977" w:rsidP="001B2E8D">
      <w:pPr>
        <w:spacing w:after="120" w:line="252" w:lineRule="auto"/>
        <w:ind w:firstLine="284"/>
        <w:rPr>
          <w:rFonts w:ascii="Arial" w:hAnsi="Arial" w:cs="Arial"/>
        </w:rPr>
      </w:pPr>
      <w:r w:rsidRPr="00A24F32">
        <w:rPr>
          <w:rFonts w:ascii="Arial" w:hAnsi="Arial" w:cs="Arial"/>
          <w:color w:val="000000"/>
          <w:lang w:val="en-SG"/>
        </w:rPr>
        <w:t>Model persamaan simultan yang digunakan telah mengalami proses respesifikasi. Tujuan re</w:t>
      </w:r>
      <w:r w:rsidR="0048020C">
        <w:rPr>
          <w:rFonts w:ascii="Arial" w:hAnsi="Arial" w:cs="Arial"/>
          <w:color w:val="000000"/>
          <w:lang w:val="id-ID"/>
        </w:rPr>
        <w:t>-</w:t>
      </w:r>
      <w:r w:rsidRPr="00A24F32">
        <w:rPr>
          <w:rFonts w:ascii="Arial" w:hAnsi="Arial" w:cs="Arial"/>
          <w:color w:val="000000"/>
          <w:lang w:val="en-SG"/>
        </w:rPr>
        <w:t xml:space="preserve">spesifikasi untuk mendapatkan tanda parameter estimasi sesuai dengan </w:t>
      </w:r>
      <w:r w:rsidR="00E6211B" w:rsidRPr="00A24F32">
        <w:rPr>
          <w:rFonts w:ascii="Arial" w:hAnsi="Arial" w:cs="Arial"/>
          <w:color w:val="000000"/>
          <w:lang w:val="en-SG"/>
        </w:rPr>
        <w:t>yang diharapkan</w:t>
      </w:r>
      <w:r w:rsidRPr="00A24F32">
        <w:rPr>
          <w:rFonts w:ascii="Arial" w:hAnsi="Arial" w:cs="Arial"/>
          <w:color w:val="000000"/>
          <w:lang w:val="en-SG"/>
        </w:rPr>
        <w:t>. Hasil estimasi model pada kedua blok menunjukkan bahwa secara ekonomi, arah</w:t>
      </w:r>
      <w:r w:rsidR="00D8704F">
        <w:rPr>
          <w:rFonts w:ascii="Arial" w:hAnsi="Arial" w:cs="Arial"/>
          <w:color w:val="000000"/>
          <w:lang w:val="en-SG"/>
        </w:rPr>
        <w:t>,</w:t>
      </w:r>
      <w:r w:rsidRPr="00A24F32">
        <w:rPr>
          <w:rFonts w:ascii="Arial" w:hAnsi="Arial" w:cs="Arial"/>
          <w:color w:val="000000"/>
          <w:lang w:val="en-SG"/>
        </w:rPr>
        <w:t xml:space="preserve"> dan tanda parameter estimasi dari variabel yang digunakan sudah sesuai dengan harapan walaupun secara statistik ada beberapa variabel yang tidak nyata pada taraf α tertentu. </w:t>
      </w:r>
      <w:r w:rsidRPr="00A24F32">
        <w:rPr>
          <w:rFonts w:ascii="Arial" w:hAnsi="Arial" w:cs="Arial"/>
          <w:lang w:val="en-SG"/>
        </w:rPr>
        <w:t>N</w:t>
      </w:r>
      <w:r w:rsidRPr="00A24F32">
        <w:rPr>
          <w:rFonts w:ascii="Arial" w:hAnsi="Arial" w:cs="Arial"/>
        </w:rPr>
        <w:t>ilai koefisien determinasi (R</w:t>
      </w:r>
      <w:r w:rsidRPr="00A24F32">
        <w:rPr>
          <w:rFonts w:ascii="Arial" w:hAnsi="Arial" w:cs="Arial"/>
          <w:vertAlign w:val="superscript"/>
        </w:rPr>
        <w:t>2</w:t>
      </w:r>
      <w:r w:rsidRPr="00A24F32">
        <w:rPr>
          <w:rFonts w:ascii="Arial" w:hAnsi="Arial" w:cs="Arial"/>
        </w:rPr>
        <w:t>) dari setiap persa</w:t>
      </w:r>
      <w:r w:rsidR="007A41F8" w:rsidRPr="00A24F32">
        <w:rPr>
          <w:rFonts w:ascii="Arial" w:hAnsi="Arial" w:cs="Arial"/>
        </w:rPr>
        <w:t xml:space="preserve">maan berkisar antara 0,62-0,97. </w:t>
      </w:r>
      <w:r w:rsidRPr="00A24F32">
        <w:rPr>
          <w:rFonts w:ascii="Arial" w:hAnsi="Arial" w:cs="Arial"/>
        </w:rPr>
        <w:t>Artinya</w:t>
      </w:r>
      <w:r w:rsidR="00D8704F">
        <w:rPr>
          <w:rFonts w:ascii="Arial" w:hAnsi="Arial" w:cs="Arial"/>
        </w:rPr>
        <w:t>,</w:t>
      </w:r>
      <w:r w:rsidRPr="00A24F32">
        <w:rPr>
          <w:rFonts w:ascii="Arial" w:hAnsi="Arial" w:cs="Arial"/>
        </w:rPr>
        <w:t xml:space="preserve"> variabel penjelas dapat menjelas</w:t>
      </w:r>
      <w:r w:rsidR="0048020C">
        <w:rPr>
          <w:rFonts w:ascii="Arial" w:hAnsi="Arial" w:cs="Arial"/>
          <w:lang w:val="id-ID"/>
        </w:rPr>
        <w:t>-</w:t>
      </w:r>
      <w:r w:rsidRPr="00A24F32">
        <w:rPr>
          <w:rFonts w:ascii="Arial" w:hAnsi="Arial" w:cs="Arial"/>
        </w:rPr>
        <w:t xml:space="preserve">kan variasi variabel </w:t>
      </w:r>
      <w:r w:rsidR="00C95377" w:rsidRPr="00A24F32">
        <w:rPr>
          <w:rFonts w:ascii="Arial" w:hAnsi="Arial" w:cs="Arial"/>
        </w:rPr>
        <w:t>endogen sebesar 62% hingga 97%.</w:t>
      </w:r>
    </w:p>
    <w:p w:rsidR="000B118E" w:rsidRPr="00A24F32" w:rsidRDefault="000B118E" w:rsidP="001B2E8D">
      <w:pPr>
        <w:spacing w:after="120" w:line="252" w:lineRule="auto"/>
        <w:ind w:firstLine="284"/>
        <w:rPr>
          <w:rFonts w:ascii="Arial" w:hAnsi="Arial" w:cs="Arial"/>
        </w:rPr>
      </w:pPr>
      <w:r w:rsidRPr="00A24F32">
        <w:rPr>
          <w:rFonts w:ascii="Arial" w:hAnsi="Arial" w:cs="Arial"/>
        </w:rPr>
        <w:t xml:space="preserve">Tabel </w:t>
      </w:r>
      <w:r w:rsidR="00E6211B" w:rsidRPr="00A24F32">
        <w:rPr>
          <w:rFonts w:ascii="Arial" w:hAnsi="Arial" w:cs="Arial"/>
        </w:rPr>
        <w:t>3</w:t>
      </w:r>
      <w:r w:rsidRPr="00A24F32">
        <w:rPr>
          <w:rFonts w:ascii="Arial" w:hAnsi="Arial" w:cs="Arial"/>
        </w:rPr>
        <w:t xml:space="preserve"> menunjukkan hasil estimasi pada blok biji kakao Indonesia. Secara ekonomi tanda dari semua variabel penjelas sudah se</w:t>
      </w:r>
      <w:r w:rsidR="00D8704F">
        <w:rPr>
          <w:rFonts w:ascii="Arial" w:hAnsi="Arial" w:cs="Arial"/>
        </w:rPr>
        <w:t>suai dengan yang diharapkan, t</w:t>
      </w:r>
      <w:r w:rsidRPr="00A24F32">
        <w:rPr>
          <w:rFonts w:ascii="Arial" w:hAnsi="Arial" w:cs="Arial"/>
        </w:rPr>
        <w:t>etapi secara statistik ada beberapa vari</w:t>
      </w:r>
      <w:r w:rsidR="00DF2A86" w:rsidRPr="00A24F32">
        <w:rPr>
          <w:rFonts w:ascii="Arial" w:hAnsi="Arial" w:cs="Arial"/>
        </w:rPr>
        <w:t xml:space="preserve">abel penjelas yang tidak nyata. Faktor-faktor yang </w:t>
      </w:r>
      <w:r w:rsidR="006542B9">
        <w:rPr>
          <w:rFonts w:ascii="Arial" w:hAnsi="Arial" w:cs="Arial"/>
        </w:rPr>
        <w:t>memengaruhi</w:t>
      </w:r>
      <w:r w:rsidR="00DF2A86" w:rsidRPr="00A24F32">
        <w:rPr>
          <w:rFonts w:ascii="Arial" w:hAnsi="Arial" w:cs="Arial"/>
        </w:rPr>
        <w:t xml:space="preserve"> areal meng</w:t>
      </w:r>
      <w:r w:rsidR="00630200">
        <w:rPr>
          <w:rFonts w:ascii="Arial" w:hAnsi="Arial" w:cs="Arial"/>
          <w:lang w:val="id-ID"/>
        </w:rPr>
        <w:t>-</w:t>
      </w:r>
      <w:r w:rsidR="00DF2A86" w:rsidRPr="00A24F32">
        <w:rPr>
          <w:rFonts w:ascii="Arial" w:hAnsi="Arial" w:cs="Arial"/>
        </w:rPr>
        <w:t>hasilkan kakao perkebunan rakyat</w:t>
      </w:r>
      <w:r w:rsidR="00CF113A" w:rsidRPr="00A24F32">
        <w:rPr>
          <w:rFonts w:ascii="Arial" w:hAnsi="Arial" w:cs="Arial"/>
        </w:rPr>
        <w:t>, swasta, dan negara</w:t>
      </w:r>
      <w:r w:rsidR="00DF2A86" w:rsidRPr="00A24F32">
        <w:rPr>
          <w:rFonts w:ascii="Arial" w:hAnsi="Arial" w:cs="Arial"/>
        </w:rPr>
        <w:t xml:space="preserve"> secara nyata </w:t>
      </w:r>
      <w:r w:rsidR="006D105D" w:rsidRPr="00A24F32">
        <w:rPr>
          <w:rFonts w:ascii="Arial" w:hAnsi="Arial" w:cs="Arial"/>
        </w:rPr>
        <w:t xml:space="preserve">pada taraf hingga 10% </w:t>
      </w:r>
      <w:r w:rsidR="00CF113A" w:rsidRPr="00A24F32">
        <w:rPr>
          <w:rFonts w:ascii="Arial" w:hAnsi="Arial" w:cs="Arial"/>
        </w:rPr>
        <w:t xml:space="preserve">masing-masing </w:t>
      </w:r>
      <w:r w:rsidR="00DF2A86" w:rsidRPr="00A24F32">
        <w:rPr>
          <w:rFonts w:ascii="Arial" w:hAnsi="Arial" w:cs="Arial"/>
        </w:rPr>
        <w:t>adalah harga karet tahun t-1</w:t>
      </w:r>
      <w:r w:rsidR="00D8704F">
        <w:rPr>
          <w:rFonts w:ascii="Arial" w:hAnsi="Arial" w:cs="Arial"/>
        </w:rPr>
        <w:t xml:space="preserve"> dan</w:t>
      </w:r>
      <w:r w:rsidR="00DF2A86" w:rsidRPr="00A24F32">
        <w:rPr>
          <w:rFonts w:ascii="Arial" w:hAnsi="Arial" w:cs="Arial"/>
        </w:rPr>
        <w:t xml:space="preserve"> areal menghasilkan kakao perkebunan rakyat tahun t-1</w:t>
      </w:r>
      <w:r w:rsidR="00CF113A" w:rsidRPr="00A24F32">
        <w:rPr>
          <w:rFonts w:ascii="Arial" w:hAnsi="Arial" w:cs="Arial"/>
        </w:rPr>
        <w:t>; harga biji kakao domestik, harga karet tahun t-2</w:t>
      </w:r>
      <w:r w:rsidR="00D8704F">
        <w:rPr>
          <w:rFonts w:ascii="Arial" w:hAnsi="Arial" w:cs="Arial"/>
        </w:rPr>
        <w:t>,</w:t>
      </w:r>
      <w:r w:rsidR="00CF113A" w:rsidRPr="00A24F32">
        <w:rPr>
          <w:rFonts w:ascii="Arial" w:hAnsi="Arial" w:cs="Arial"/>
        </w:rPr>
        <w:t xml:space="preserve"> dan areal menghasilkan kakao perkebunan swasta tahun t-1; serta areal menghasilkan kakao perkebunan negara tahun t-1</w:t>
      </w:r>
      <w:r w:rsidR="00DF2A86" w:rsidRPr="00A24F32">
        <w:rPr>
          <w:rFonts w:ascii="Arial" w:hAnsi="Arial" w:cs="Arial"/>
        </w:rPr>
        <w:t>. Areal mengh</w:t>
      </w:r>
      <w:r w:rsidR="00CF113A" w:rsidRPr="00A24F32">
        <w:rPr>
          <w:rFonts w:ascii="Arial" w:hAnsi="Arial" w:cs="Arial"/>
        </w:rPr>
        <w:t xml:space="preserve">asilkan kakao perkebunan rakyat </w:t>
      </w:r>
      <w:r w:rsidR="006469AB" w:rsidRPr="00A24F32">
        <w:rPr>
          <w:rFonts w:ascii="Arial" w:hAnsi="Arial" w:cs="Arial"/>
        </w:rPr>
        <w:t xml:space="preserve">dalam jangka panjang </w:t>
      </w:r>
      <w:r w:rsidR="00DF2A86" w:rsidRPr="00A24F32">
        <w:rPr>
          <w:rFonts w:ascii="Arial" w:hAnsi="Arial" w:cs="Arial"/>
        </w:rPr>
        <w:t>responsif terhadap perubahan harga karet pada tahun t-1</w:t>
      </w:r>
      <w:r w:rsidR="00D8704F">
        <w:rPr>
          <w:rFonts w:ascii="Arial" w:hAnsi="Arial" w:cs="Arial"/>
        </w:rPr>
        <w:t>. I</w:t>
      </w:r>
      <w:r w:rsidR="00DF2A86" w:rsidRPr="00A24F32">
        <w:rPr>
          <w:rFonts w:ascii="Arial" w:hAnsi="Arial" w:cs="Arial"/>
        </w:rPr>
        <w:t>ni dapat dilihat dari besaran elastisitas yang lebih besar dari 1 (elastis).</w:t>
      </w:r>
      <w:r w:rsidR="006469AB" w:rsidRPr="00A24F32">
        <w:rPr>
          <w:rFonts w:ascii="Arial" w:hAnsi="Arial" w:cs="Arial"/>
        </w:rPr>
        <w:t xml:space="preserve"> Areal menghasilkan kakao perkebunan swasta dalam jangka panjang responsif terhadap perubahan harga biji kakao domestik dan harga karet pada tahun t-2.</w:t>
      </w:r>
      <w:r w:rsidR="006D105D" w:rsidRPr="00A24F32">
        <w:rPr>
          <w:rFonts w:ascii="Arial" w:hAnsi="Arial" w:cs="Arial"/>
        </w:rPr>
        <w:t xml:space="preserve"> </w:t>
      </w:r>
      <w:r w:rsidR="00647C3F" w:rsidRPr="00A24F32">
        <w:rPr>
          <w:rFonts w:ascii="Arial" w:hAnsi="Arial" w:cs="Arial"/>
        </w:rPr>
        <w:t xml:space="preserve">Faktor-faktor yang </w:t>
      </w:r>
      <w:r w:rsidR="006542B9">
        <w:rPr>
          <w:rFonts w:ascii="Arial" w:hAnsi="Arial" w:cs="Arial"/>
        </w:rPr>
        <w:t>memengaruhi</w:t>
      </w:r>
      <w:r w:rsidR="00647C3F" w:rsidRPr="00A24F32">
        <w:rPr>
          <w:rFonts w:ascii="Arial" w:hAnsi="Arial" w:cs="Arial"/>
        </w:rPr>
        <w:t xml:space="preserve"> produktivitas kakao perkebunan rakyat, swasta,dan negara secara nyata masing-masing adalah harga biji kakao domestik tahun t-1</w:t>
      </w:r>
      <w:r w:rsidR="00D8704F">
        <w:rPr>
          <w:rFonts w:ascii="Arial" w:hAnsi="Arial" w:cs="Arial"/>
        </w:rPr>
        <w:t>,</w:t>
      </w:r>
      <w:r w:rsidR="00CF113A" w:rsidRPr="00A24F32">
        <w:rPr>
          <w:rFonts w:ascii="Arial" w:hAnsi="Arial" w:cs="Arial"/>
        </w:rPr>
        <w:t xml:space="preserve"> </w:t>
      </w:r>
      <w:r w:rsidR="00647C3F" w:rsidRPr="00A24F32">
        <w:rPr>
          <w:rFonts w:ascii="Arial" w:hAnsi="Arial" w:cs="Arial"/>
        </w:rPr>
        <w:t>produktivitas ka</w:t>
      </w:r>
      <w:r w:rsidR="00CF113A" w:rsidRPr="00A24F32">
        <w:rPr>
          <w:rFonts w:ascii="Arial" w:hAnsi="Arial" w:cs="Arial"/>
        </w:rPr>
        <w:t>kao perkebunan swasta tahun t-1</w:t>
      </w:r>
      <w:r w:rsidR="00D8704F">
        <w:rPr>
          <w:rFonts w:ascii="Arial" w:hAnsi="Arial" w:cs="Arial"/>
        </w:rPr>
        <w:t>,</w:t>
      </w:r>
      <w:r w:rsidR="00647C3F" w:rsidRPr="00A24F32">
        <w:rPr>
          <w:rFonts w:ascii="Arial" w:hAnsi="Arial" w:cs="Arial"/>
        </w:rPr>
        <w:t xml:space="preserve"> dan produktivitas kakao perkebunan </w:t>
      </w:r>
      <w:r w:rsidR="00647C3F" w:rsidRPr="0048020C">
        <w:rPr>
          <w:rFonts w:ascii="Arial" w:hAnsi="Arial" w:cs="Arial"/>
          <w:spacing w:val="-2"/>
        </w:rPr>
        <w:t>negara tahun t-1.</w:t>
      </w:r>
      <w:r w:rsidR="00353C15" w:rsidRPr="0048020C">
        <w:rPr>
          <w:rFonts w:ascii="Arial" w:hAnsi="Arial" w:cs="Arial"/>
          <w:spacing w:val="-2"/>
        </w:rPr>
        <w:t xml:space="preserve"> Produktivitas kakao perkebunan</w:t>
      </w:r>
      <w:r w:rsidR="00353C15" w:rsidRPr="00A24F32">
        <w:rPr>
          <w:rFonts w:ascii="Arial" w:hAnsi="Arial" w:cs="Arial"/>
        </w:rPr>
        <w:t xml:space="preserve"> rakyat dalam jangka pendek maupun </w:t>
      </w:r>
      <w:r w:rsidR="00903D00" w:rsidRPr="00A24F32">
        <w:rPr>
          <w:rFonts w:ascii="Arial" w:hAnsi="Arial" w:cs="Arial"/>
        </w:rPr>
        <w:t>jangka panjang tidak responsif</w:t>
      </w:r>
      <w:r w:rsidR="00353C15" w:rsidRPr="00A24F32">
        <w:rPr>
          <w:rFonts w:ascii="Arial" w:hAnsi="Arial" w:cs="Arial"/>
        </w:rPr>
        <w:t xml:space="preserve"> terhadap perubahan harga biji kakao tahun t-1. Hal ini menunjukkan bahwa kenaikan harga biji kakao tahun t-1 tidak langsung meningkatkan produktivitas biji kakao perkebunan rakyat.</w:t>
      </w:r>
    </w:p>
    <w:p w:rsidR="000976C0" w:rsidRPr="00A24F32" w:rsidRDefault="000A4BEF" w:rsidP="001B2E8D">
      <w:pPr>
        <w:spacing w:after="120" w:line="252" w:lineRule="auto"/>
        <w:ind w:firstLine="284"/>
        <w:rPr>
          <w:rFonts w:ascii="Arial" w:hAnsi="Arial" w:cs="Arial"/>
        </w:rPr>
      </w:pPr>
      <w:r w:rsidRPr="00A24F32">
        <w:rPr>
          <w:rFonts w:ascii="Arial" w:hAnsi="Arial" w:cs="Arial"/>
        </w:rPr>
        <w:t xml:space="preserve">Faktor-faktor yang </w:t>
      </w:r>
      <w:r w:rsidR="006542B9">
        <w:rPr>
          <w:rFonts w:ascii="Arial" w:hAnsi="Arial" w:cs="Arial"/>
        </w:rPr>
        <w:t>memengaruhi</w:t>
      </w:r>
      <w:r w:rsidRPr="00A24F32">
        <w:rPr>
          <w:rFonts w:ascii="Arial" w:hAnsi="Arial" w:cs="Arial"/>
        </w:rPr>
        <w:t xml:space="preserve"> ekspor biji kakao Indonesia ke Malaysia, Amerika Serikat, dan </w:t>
      </w:r>
      <w:r w:rsidR="000442CE">
        <w:rPr>
          <w:rFonts w:ascii="Arial" w:hAnsi="Arial" w:cs="Arial"/>
        </w:rPr>
        <w:t>Singapura</w:t>
      </w:r>
      <w:r w:rsidRPr="00A24F32">
        <w:rPr>
          <w:rFonts w:ascii="Arial" w:hAnsi="Arial" w:cs="Arial"/>
        </w:rPr>
        <w:t xml:space="preserve"> secara nyata masing-masing </w:t>
      </w:r>
      <w:r w:rsidRPr="00A24F32">
        <w:rPr>
          <w:rFonts w:ascii="Arial" w:hAnsi="Arial" w:cs="Arial"/>
        </w:rPr>
        <w:t xml:space="preserve">adalah total produksi biji kakao Indonesia, </w:t>
      </w:r>
      <w:r w:rsidRPr="002F157E">
        <w:rPr>
          <w:rFonts w:ascii="Arial" w:hAnsi="Arial" w:cs="Arial"/>
          <w:i/>
        </w:rPr>
        <w:t>dummy</w:t>
      </w:r>
      <w:r w:rsidRPr="00A24F32">
        <w:rPr>
          <w:rFonts w:ascii="Arial" w:hAnsi="Arial" w:cs="Arial"/>
        </w:rPr>
        <w:t xml:space="preserve"> </w:t>
      </w:r>
      <w:r w:rsidR="002F157E">
        <w:rPr>
          <w:rFonts w:ascii="Arial" w:hAnsi="Arial" w:cs="Arial"/>
        </w:rPr>
        <w:t>nontarif</w:t>
      </w:r>
      <w:r w:rsidRPr="00A24F32">
        <w:rPr>
          <w:rFonts w:ascii="Arial" w:hAnsi="Arial" w:cs="Arial"/>
        </w:rPr>
        <w:t xml:space="preserve"> Malaysia, ekspor biji kakao Indonesia ke</w:t>
      </w:r>
      <w:bookmarkStart w:id="1" w:name="_GoBack"/>
      <w:bookmarkEnd w:id="1"/>
      <w:r w:rsidRPr="00A24F32">
        <w:rPr>
          <w:rFonts w:ascii="Arial" w:hAnsi="Arial" w:cs="Arial"/>
        </w:rPr>
        <w:t xml:space="preserve"> Malaysia tahun t-1, nilai tukar </w:t>
      </w:r>
      <w:r w:rsidR="00903D00" w:rsidRPr="00A24F32">
        <w:rPr>
          <w:rFonts w:ascii="Arial" w:hAnsi="Arial" w:cs="Arial"/>
        </w:rPr>
        <w:t xml:space="preserve">Indonesia terhadap </w:t>
      </w:r>
      <w:r w:rsidR="00D8704F">
        <w:rPr>
          <w:rFonts w:ascii="Arial" w:hAnsi="Arial" w:cs="Arial"/>
        </w:rPr>
        <w:t>d</w:t>
      </w:r>
      <w:r w:rsidR="00903D00" w:rsidRPr="00A24F32">
        <w:rPr>
          <w:rFonts w:ascii="Arial" w:hAnsi="Arial" w:cs="Arial"/>
        </w:rPr>
        <w:t>ollar AS, dan ekspor biji kakao Indonesia ke Amerika Serikat. Ekspor biji kakao Indonesia ke Malaysia dalam jangka panjang responsif terhadap perubahan total produksi biji kakao Indonesia.</w:t>
      </w:r>
      <w:r w:rsidR="009E5144" w:rsidRPr="00A24F32">
        <w:rPr>
          <w:rFonts w:ascii="Arial" w:hAnsi="Arial" w:cs="Arial"/>
        </w:rPr>
        <w:t xml:space="preserve"> Ekspor biji kakao Indonesia ke Amerika Serikat dalam jangka panjang responsif terhadap perubahan nilai tukar </w:t>
      </w:r>
      <w:r w:rsidR="00D8704F">
        <w:rPr>
          <w:rFonts w:ascii="Arial" w:hAnsi="Arial" w:cs="Arial"/>
        </w:rPr>
        <w:t>r</w:t>
      </w:r>
      <w:r w:rsidR="006E06B5" w:rsidRPr="00A24F32">
        <w:rPr>
          <w:rFonts w:ascii="Arial" w:hAnsi="Arial" w:cs="Arial"/>
        </w:rPr>
        <w:t>upiah</w:t>
      </w:r>
      <w:r w:rsidR="009E5144" w:rsidRPr="00A24F32">
        <w:rPr>
          <w:rFonts w:ascii="Arial" w:hAnsi="Arial" w:cs="Arial"/>
        </w:rPr>
        <w:t xml:space="preserve"> terhadap </w:t>
      </w:r>
      <w:r w:rsidR="00D8704F">
        <w:rPr>
          <w:rFonts w:ascii="Arial" w:hAnsi="Arial" w:cs="Arial"/>
        </w:rPr>
        <w:t>d</w:t>
      </w:r>
      <w:r w:rsidR="009E5144" w:rsidRPr="00A24F32">
        <w:rPr>
          <w:rFonts w:ascii="Arial" w:hAnsi="Arial" w:cs="Arial"/>
        </w:rPr>
        <w:t>ollar Amerika Serikat.</w:t>
      </w:r>
    </w:p>
    <w:p w:rsidR="002F1DEE" w:rsidRPr="001A5E2E" w:rsidRDefault="00C776B6" w:rsidP="001B2E8D">
      <w:pPr>
        <w:spacing w:after="120" w:line="252" w:lineRule="auto"/>
        <w:ind w:firstLine="284"/>
        <w:rPr>
          <w:rFonts w:ascii="Arial" w:hAnsi="Arial" w:cs="Arial"/>
        </w:rPr>
      </w:pPr>
      <w:r w:rsidRPr="00A24F32">
        <w:rPr>
          <w:rFonts w:ascii="Arial" w:hAnsi="Arial" w:cs="Arial"/>
        </w:rPr>
        <w:t xml:space="preserve">Faktor-faktor yang </w:t>
      </w:r>
      <w:r w:rsidR="006542B9">
        <w:rPr>
          <w:rFonts w:ascii="Arial" w:hAnsi="Arial" w:cs="Arial"/>
        </w:rPr>
        <w:t>memengaruhi</w:t>
      </w:r>
      <w:r w:rsidRPr="00A24F32">
        <w:rPr>
          <w:rFonts w:ascii="Arial" w:hAnsi="Arial" w:cs="Arial"/>
        </w:rPr>
        <w:t xml:space="preserve"> tarif impor biji kakao Indonesia secara nyata hanya permintaan biji kakao oleh industri pasta dan impor biji kakao Indonesia tahun t-1. Faktor-faktor yang </w:t>
      </w:r>
      <w:r w:rsidR="006542B9">
        <w:rPr>
          <w:rFonts w:ascii="Arial" w:hAnsi="Arial" w:cs="Arial"/>
        </w:rPr>
        <w:t>memengaruhi</w:t>
      </w:r>
      <w:r w:rsidRPr="00A24F32">
        <w:rPr>
          <w:rFonts w:ascii="Arial" w:hAnsi="Arial" w:cs="Arial"/>
        </w:rPr>
        <w:t xml:space="preserve"> permintaan biji kakao oleh </w:t>
      </w:r>
      <w:r w:rsidR="00DD1C7C" w:rsidRPr="00A24F32">
        <w:rPr>
          <w:rFonts w:ascii="Arial" w:hAnsi="Arial" w:cs="Arial"/>
        </w:rPr>
        <w:t>industri</w:t>
      </w:r>
      <w:r w:rsidRPr="00A24F32">
        <w:rPr>
          <w:rFonts w:ascii="Arial" w:hAnsi="Arial" w:cs="Arial"/>
        </w:rPr>
        <w:t xml:space="preserve"> pasta secara nyata hanya permintaan biji kakao oleh industr</w:t>
      </w:r>
      <w:r w:rsidR="00235A93">
        <w:rPr>
          <w:rFonts w:ascii="Arial" w:hAnsi="Arial" w:cs="Arial"/>
          <w:lang w:val="id-ID"/>
        </w:rPr>
        <w:t>i</w:t>
      </w:r>
      <w:r w:rsidRPr="00A24F32">
        <w:rPr>
          <w:rFonts w:ascii="Arial" w:hAnsi="Arial" w:cs="Arial"/>
        </w:rPr>
        <w:t xml:space="preserve"> pasta tahun t-1. Faktor-faktor yang </w:t>
      </w:r>
      <w:r w:rsidR="006542B9">
        <w:rPr>
          <w:rFonts w:ascii="Arial" w:hAnsi="Arial" w:cs="Arial"/>
        </w:rPr>
        <w:t>memengaruhi</w:t>
      </w:r>
      <w:r w:rsidRPr="00A24F32">
        <w:rPr>
          <w:rFonts w:ascii="Arial" w:hAnsi="Arial" w:cs="Arial"/>
        </w:rPr>
        <w:t xml:space="preserve"> harga biji kakao </w:t>
      </w:r>
      <w:r w:rsidR="00DD1C7C" w:rsidRPr="00A24F32">
        <w:rPr>
          <w:rFonts w:ascii="Arial" w:hAnsi="Arial" w:cs="Arial"/>
        </w:rPr>
        <w:t>domestik secara nyata adalah harga biji kakao dunia dan harga biji kakao domestik tahun t-1. Harga biji kakao domestik dalam jangka panjang responsif terhadap perubahan harga biji kakao dunia.</w:t>
      </w:r>
    </w:p>
    <w:p w:rsidR="006331D7" w:rsidRPr="00484DC7" w:rsidRDefault="006331D7" w:rsidP="001B2E8D">
      <w:pPr>
        <w:spacing w:line="252" w:lineRule="auto"/>
        <w:ind w:firstLine="284"/>
        <w:rPr>
          <w:rFonts w:ascii="Arial" w:hAnsi="Arial" w:cs="Arial"/>
          <w:spacing w:val="-2"/>
        </w:rPr>
      </w:pPr>
      <w:r w:rsidRPr="00484DC7">
        <w:rPr>
          <w:rFonts w:ascii="Arial" w:hAnsi="Arial" w:cs="Arial"/>
          <w:spacing w:val="-2"/>
        </w:rPr>
        <w:t xml:space="preserve">Tabel 4 menunjukkan hasil estimasi pada blok biji kakao dunia. Faktor-faktor yang secara nyata </w:t>
      </w:r>
      <w:r w:rsidR="006542B9">
        <w:rPr>
          <w:rFonts w:ascii="Arial" w:hAnsi="Arial" w:cs="Arial"/>
          <w:spacing w:val="-2"/>
        </w:rPr>
        <w:t>memengaruhi</w:t>
      </w:r>
      <w:r w:rsidRPr="00484DC7">
        <w:rPr>
          <w:rFonts w:ascii="Arial" w:hAnsi="Arial" w:cs="Arial"/>
          <w:spacing w:val="-2"/>
        </w:rPr>
        <w:t xml:space="preserve"> ekspor biji kakao Pantai Gading adalah</w:t>
      </w:r>
      <w:r w:rsidR="000C5BAC" w:rsidRPr="00484DC7">
        <w:rPr>
          <w:rFonts w:ascii="Arial" w:hAnsi="Arial" w:cs="Arial"/>
          <w:spacing w:val="-2"/>
        </w:rPr>
        <w:t xml:space="preserve"> produksi kakao Pantai Gading dan nilai tukar Pantai Gading terhadap </w:t>
      </w:r>
      <w:r w:rsidR="00AF0113">
        <w:rPr>
          <w:rFonts w:ascii="Arial" w:hAnsi="Arial" w:cs="Arial"/>
          <w:spacing w:val="-2"/>
        </w:rPr>
        <w:t>d</w:t>
      </w:r>
      <w:r w:rsidR="000C5BAC" w:rsidRPr="00484DC7">
        <w:rPr>
          <w:rFonts w:ascii="Arial" w:hAnsi="Arial" w:cs="Arial"/>
          <w:spacing w:val="-2"/>
        </w:rPr>
        <w:t>ollar Amerika Serikat.</w:t>
      </w:r>
      <w:r w:rsidR="006E06B5" w:rsidRPr="00484DC7">
        <w:rPr>
          <w:rFonts w:ascii="Arial" w:hAnsi="Arial" w:cs="Arial"/>
          <w:spacing w:val="-2"/>
        </w:rPr>
        <w:t xml:space="preserve"> Faktor-faktor yang </w:t>
      </w:r>
      <w:r w:rsidR="00DD63B1" w:rsidRPr="00484DC7">
        <w:rPr>
          <w:rFonts w:ascii="Arial" w:hAnsi="Arial" w:cs="Arial"/>
          <w:spacing w:val="-2"/>
        </w:rPr>
        <w:t xml:space="preserve">secara nyata </w:t>
      </w:r>
      <w:r w:rsidR="006E06B5" w:rsidRPr="00484DC7">
        <w:rPr>
          <w:rFonts w:ascii="Arial" w:hAnsi="Arial" w:cs="Arial"/>
          <w:spacing w:val="-2"/>
        </w:rPr>
        <w:t>mem</w:t>
      </w:r>
      <w:r w:rsidR="00AF0113">
        <w:rPr>
          <w:rFonts w:ascii="Arial" w:hAnsi="Arial" w:cs="Arial"/>
          <w:spacing w:val="-2"/>
        </w:rPr>
        <w:t>e</w:t>
      </w:r>
      <w:r w:rsidR="00484DC7" w:rsidRPr="00484DC7">
        <w:rPr>
          <w:rFonts w:ascii="Arial" w:hAnsi="Arial" w:cs="Arial"/>
          <w:spacing w:val="-2"/>
          <w:lang w:val="id-ID"/>
        </w:rPr>
        <w:t>-</w:t>
      </w:r>
      <w:r w:rsidR="006E06B5" w:rsidRPr="00484DC7">
        <w:rPr>
          <w:rFonts w:ascii="Arial" w:hAnsi="Arial" w:cs="Arial"/>
          <w:spacing w:val="-2"/>
        </w:rPr>
        <w:t>ngaruhi ekspor biji kakao Ghana</w:t>
      </w:r>
      <w:r w:rsidR="00DD63B1" w:rsidRPr="00484DC7">
        <w:rPr>
          <w:rFonts w:ascii="Arial" w:hAnsi="Arial" w:cs="Arial"/>
          <w:spacing w:val="-2"/>
        </w:rPr>
        <w:t xml:space="preserve"> adalah perubahan produksi kakao Ghana dan ekspor biji kakao Ghana tahun t-1.</w:t>
      </w:r>
      <w:r w:rsidR="00B459E4" w:rsidRPr="00484DC7">
        <w:rPr>
          <w:rFonts w:ascii="Arial" w:hAnsi="Arial" w:cs="Arial"/>
          <w:spacing w:val="-2"/>
        </w:rPr>
        <w:t xml:space="preserve"> </w:t>
      </w:r>
      <w:r w:rsidR="006B69FE" w:rsidRPr="00484DC7">
        <w:rPr>
          <w:rFonts w:ascii="Arial" w:hAnsi="Arial" w:cs="Arial"/>
          <w:spacing w:val="-2"/>
        </w:rPr>
        <w:t xml:space="preserve">Faktor-faktor yang secara nyata </w:t>
      </w:r>
      <w:r w:rsidR="006542B9">
        <w:rPr>
          <w:rFonts w:ascii="Arial" w:hAnsi="Arial" w:cs="Arial"/>
          <w:spacing w:val="-2"/>
        </w:rPr>
        <w:t>memengaruhi</w:t>
      </w:r>
      <w:r w:rsidR="006B69FE" w:rsidRPr="00484DC7">
        <w:rPr>
          <w:rFonts w:ascii="Arial" w:hAnsi="Arial" w:cs="Arial"/>
          <w:spacing w:val="-2"/>
        </w:rPr>
        <w:t xml:space="preserve"> impor biji kakao Belanda </w:t>
      </w:r>
      <w:r w:rsidR="00842675" w:rsidRPr="00484DC7">
        <w:rPr>
          <w:rFonts w:ascii="Arial" w:hAnsi="Arial" w:cs="Arial"/>
          <w:spacing w:val="-2"/>
        </w:rPr>
        <w:t>adalah pendapatan per kapita Belanda</w:t>
      </w:r>
      <w:r w:rsidR="004B66DD" w:rsidRPr="00484DC7">
        <w:rPr>
          <w:rFonts w:ascii="Arial" w:hAnsi="Arial" w:cs="Arial"/>
          <w:spacing w:val="-2"/>
        </w:rPr>
        <w:t xml:space="preserve"> dan impor biji kakao Belanda tahun t-1.</w:t>
      </w:r>
      <w:r w:rsidR="00831B39" w:rsidRPr="00484DC7">
        <w:rPr>
          <w:rFonts w:ascii="Arial" w:hAnsi="Arial" w:cs="Arial"/>
          <w:spacing w:val="-2"/>
        </w:rPr>
        <w:t xml:space="preserve"> Faktor-faktor yang secara nyata </w:t>
      </w:r>
      <w:r w:rsidR="006542B9">
        <w:rPr>
          <w:rFonts w:ascii="Arial" w:hAnsi="Arial" w:cs="Arial"/>
          <w:spacing w:val="-2"/>
        </w:rPr>
        <w:t>memengaruhi</w:t>
      </w:r>
      <w:r w:rsidR="00831B39" w:rsidRPr="00484DC7">
        <w:rPr>
          <w:rFonts w:ascii="Arial" w:hAnsi="Arial" w:cs="Arial"/>
          <w:spacing w:val="-2"/>
        </w:rPr>
        <w:t xml:space="preserve"> impor biji kakao Amerika Serikat adalah perubahan pendapatan per kapita Amerika Serikat dan tren waktu. Impor biji kakao Amerika </w:t>
      </w:r>
      <w:r w:rsidR="00605411" w:rsidRPr="00484DC7">
        <w:rPr>
          <w:rFonts w:ascii="Arial" w:hAnsi="Arial" w:cs="Arial"/>
          <w:spacing w:val="-2"/>
        </w:rPr>
        <w:t>Serikat dalam jangka pendek responsif terhadap perubahan pendapatan per kapita Amerika Serikat.</w:t>
      </w:r>
      <w:r w:rsidR="00831B39" w:rsidRPr="00484DC7">
        <w:rPr>
          <w:rFonts w:ascii="Arial" w:hAnsi="Arial" w:cs="Arial"/>
          <w:spacing w:val="-2"/>
        </w:rPr>
        <w:t xml:space="preserve"> </w:t>
      </w:r>
      <w:r w:rsidR="00546661" w:rsidRPr="00484DC7">
        <w:rPr>
          <w:rFonts w:ascii="Arial" w:hAnsi="Arial" w:cs="Arial"/>
          <w:spacing w:val="-2"/>
        </w:rPr>
        <w:t xml:space="preserve">Faktor-faktor yang secara nyata </w:t>
      </w:r>
      <w:r w:rsidR="006542B9">
        <w:rPr>
          <w:rFonts w:ascii="Arial" w:hAnsi="Arial" w:cs="Arial"/>
          <w:spacing w:val="-2"/>
        </w:rPr>
        <w:t>memengaruhi</w:t>
      </w:r>
      <w:r w:rsidR="00546661" w:rsidRPr="00484DC7">
        <w:rPr>
          <w:rFonts w:ascii="Arial" w:hAnsi="Arial" w:cs="Arial"/>
          <w:spacing w:val="-2"/>
        </w:rPr>
        <w:t xml:space="preserve"> impor biji kakao Jerman adalah nilai tukar Jerman terhadap </w:t>
      </w:r>
      <w:r w:rsidR="00AF0113">
        <w:rPr>
          <w:rFonts w:ascii="Arial" w:hAnsi="Arial" w:cs="Arial"/>
          <w:spacing w:val="-2"/>
        </w:rPr>
        <w:t>d</w:t>
      </w:r>
      <w:r w:rsidR="00546661" w:rsidRPr="00484DC7">
        <w:rPr>
          <w:rFonts w:ascii="Arial" w:hAnsi="Arial" w:cs="Arial"/>
          <w:spacing w:val="-2"/>
        </w:rPr>
        <w:t xml:space="preserve">ollar Amerika Serikat dan </w:t>
      </w:r>
      <w:r w:rsidR="00546661" w:rsidRPr="002F157E">
        <w:rPr>
          <w:rFonts w:ascii="Arial" w:hAnsi="Arial" w:cs="Arial"/>
          <w:i/>
          <w:spacing w:val="-2"/>
        </w:rPr>
        <w:t>dummy</w:t>
      </w:r>
      <w:r w:rsidR="00546661" w:rsidRPr="00484DC7">
        <w:rPr>
          <w:rFonts w:ascii="Arial" w:hAnsi="Arial" w:cs="Arial"/>
          <w:spacing w:val="-2"/>
        </w:rPr>
        <w:t xml:space="preserve"> </w:t>
      </w:r>
      <w:r w:rsidR="002F157E">
        <w:rPr>
          <w:rFonts w:ascii="Arial" w:hAnsi="Arial" w:cs="Arial"/>
          <w:spacing w:val="-2"/>
        </w:rPr>
        <w:t>nontarif</w:t>
      </w:r>
      <w:r w:rsidR="00546661" w:rsidRPr="00484DC7">
        <w:rPr>
          <w:rFonts w:ascii="Arial" w:hAnsi="Arial" w:cs="Arial"/>
          <w:spacing w:val="-2"/>
        </w:rPr>
        <w:t xml:space="preserve"> Jerman.</w:t>
      </w:r>
      <w:r w:rsidR="00022A10" w:rsidRPr="00484DC7">
        <w:rPr>
          <w:rFonts w:ascii="Arial" w:hAnsi="Arial" w:cs="Arial"/>
          <w:spacing w:val="-2"/>
        </w:rPr>
        <w:t xml:space="preserve"> Faktor-faktor yang secara nyata </w:t>
      </w:r>
      <w:r w:rsidR="006542B9">
        <w:rPr>
          <w:rFonts w:ascii="Arial" w:hAnsi="Arial" w:cs="Arial"/>
          <w:spacing w:val="-2"/>
        </w:rPr>
        <w:t>memengaruhi</w:t>
      </w:r>
      <w:r w:rsidR="00022A10" w:rsidRPr="00484DC7">
        <w:rPr>
          <w:rFonts w:ascii="Arial" w:hAnsi="Arial" w:cs="Arial"/>
          <w:spacing w:val="-2"/>
        </w:rPr>
        <w:t xml:space="preserve"> impor biji kakao Malaysia adalah tren waktu dan impor biji kakao Malaysia tahun t-1. Faktor-faktor yang secara nyata mem</w:t>
      </w:r>
      <w:r w:rsidR="00AF0113">
        <w:rPr>
          <w:rFonts w:ascii="Arial" w:hAnsi="Arial" w:cs="Arial"/>
          <w:spacing w:val="-2"/>
        </w:rPr>
        <w:t>e</w:t>
      </w:r>
      <w:r w:rsidR="00022A10" w:rsidRPr="00484DC7">
        <w:rPr>
          <w:rFonts w:ascii="Arial" w:hAnsi="Arial" w:cs="Arial"/>
          <w:spacing w:val="-2"/>
        </w:rPr>
        <w:t xml:space="preserve">ngaruhi </w:t>
      </w:r>
      <w:r w:rsidR="009806B4" w:rsidRPr="00484DC7">
        <w:rPr>
          <w:rFonts w:ascii="Arial" w:hAnsi="Arial" w:cs="Arial"/>
          <w:spacing w:val="-2"/>
        </w:rPr>
        <w:t>impor biji kakao Belgia adalah harga biji kakao dunia, pendapatan per kapita Belgia, dan tarif impor biji kakao Belgia.</w:t>
      </w:r>
      <w:r w:rsidR="00E52E44" w:rsidRPr="00484DC7">
        <w:rPr>
          <w:rFonts w:ascii="Arial" w:hAnsi="Arial" w:cs="Arial"/>
          <w:spacing w:val="-2"/>
        </w:rPr>
        <w:t xml:space="preserve"> Impor biji kakao Belgia dalam jangka panjang </w:t>
      </w:r>
      <w:r w:rsidR="00283B20" w:rsidRPr="00484DC7">
        <w:rPr>
          <w:rFonts w:ascii="Arial" w:hAnsi="Arial" w:cs="Arial"/>
          <w:spacing w:val="-2"/>
        </w:rPr>
        <w:t>responsif</w:t>
      </w:r>
      <w:r w:rsidR="00E52E44" w:rsidRPr="00484DC7">
        <w:rPr>
          <w:rFonts w:ascii="Arial" w:hAnsi="Arial" w:cs="Arial"/>
          <w:spacing w:val="-2"/>
        </w:rPr>
        <w:t xml:space="preserve"> terhadap perubahan pendapatan per kapita Belgia.</w:t>
      </w:r>
      <w:r w:rsidR="00D27342" w:rsidRPr="00484DC7">
        <w:rPr>
          <w:rFonts w:ascii="Arial" w:hAnsi="Arial" w:cs="Arial"/>
          <w:spacing w:val="-2"/>
        </w:rPr>
        <w:t xml:space="preserve"> Faktor-faktor yang secara nyata </w:t>
      </w:r>
      <w:r w:rsidR="006542B9">
        <w:rPr>
          <w:rFonts w:ascii="Arial" w:hAnsi="Arial" w:cs="Arial"/>
          <w:spacing w:val="-2"/>
        </w:rPr>
        <w:t>memengaruhi</w:t>
      </w:r>
      <w:r w:rsidR="00D27342" w:rsidRPr="00484DC7">
        <w:rPr>
          <w:rFonts w:ascii="Arial" w:hAnsi="Arial" w:cs="Arial"/>
          <w:spacing w:val="-2"/>
        </w:rPr>
        <w:t xml:space="preserve"> harga biji kakao dunia hanya harga biji kakao dunia tahun t-1.</w:t>
      </w:r>
    </w:p>
    <w:p w:rsidR="00D53A9C" w:rsidRDefault="00B7735B" w:rsidP="00D53A9C">
      <w:pPr>
        <w:spacing w:after="120"/>
        <w:ind w:firstLine="0"/>
        <w:rPr>
          <w:rFonts w:ascii="Arial" w:hAnsi="Arial" w:cs="Arial"/>
        </w:rPr>
      </w:pPr>
      <w:r>
        <w:rPr>
          <w:noProof/>
          <w:lang w:val="id-ID" w:eastAsia="id-ID"/>
        </w:rPr>
        <w:lastRenderedPageBreak/>
        <mc:AlternateContent>
          <mc:Choice Requires="wps">
            <w:drawing>
              <wp:anchor distT="0" distB="0" distL="114300" distR="114300" simplePos="0" relativeHeight="251656192" behindDoc="0" locked="0" layoutInCell="1" allowOverlap="1" wp14:anchorId="49D4A1B7" wp14:editId="7D4CC198">
                <wp:simplePos x="0" y="0"/>
                <wp:positionH relativeFrom="margin">
                  <wp:align>center</wp:align>
                </wp:positionH>
                <wp:positionV relativeFrom="margin">
                  <wp:align>top</wp:align>
                </wp:positionV>
                <wp:extent cx="5761990" cy="885063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8850630"/>
                        </a:xfrm>
                        <a:prstGeom prst="rect">
                          <a:avLst/>
                        </a:prstGeom>
                        <a:noFill/>
                        <a:ln w="9525">
                          <a:noFill/>
                          <a:miter lim="800000"/>
                          <a:headEnd/>
                          <a:tailEnd/>
                        </a:ln>
                      </wps:spPr>
                      <wps:txbx>
                        <w:txbxContent>
                          <w:p w:rsidR="00ED1815" w:rsidRPr="00A24F32" w:rsidRDefault="00ED1815" w:rsidP="00FD6246">
                            <w:pPr>
                              <w:pStyle w:val="Caption"/>
                              <w:spacing w:before="0"/>
                              <w:ind w:left="851" w:hanging="851"/>
                              <w:rPr>
                                <w:rFonts w:ascii="Arial" w:hAnsi="Arial" w:cs="Arial"/>
                                <w:b w:val="0"/>
                              </w:rPr>
                            </w:pPr>
                            <w:r w:rsidRPr="00A24F32">
                              <w:rPr>
                                <w:rFonts w:ascii="Arial" w:hAnsi="Arial" w:cs="Arial"/>
                                <w:b w:val="0"/>
                              </w:rPr>
                              <w:t xml:space="preserve">Tabel </w:t>
                            </w:r>
                            <w:r w:rsidRPr="00A24F32">
                              <w:rPr>
                                <w:rFonts w:ascii="Arial" w:hAnsi="Arial" w:cs="Arial"/>
                                <w:b w:val="0"/>
                              </w:rPr>
                              <w:fldChar w:fldCharType="begin"/>
                            </w:r>
                            <w:r w:rsidRPr="00A24F32">
                              <w:rPr>
                                <w:rFonts w:ascii="Arial" w:hAnsi="Arial" w:cs="Arial"/>
                                <w:b w:val="0"/>
                              </w:rPr>
                              <w:instrText xml:space="preserve"> SEQ Tabel \* ARABIC </w:instrText>
                            </w:r>
                            <w:r w:rsidRPr="00A24F32">
                              <w:rPr>
                                <w:rFonts w:ascii="Arial" w:hAnsi="Arial" w:cs="Arial"/>
                                <w:b w:val="0"/>
                              </w:rPr>
                              <w:fldChar w:fldCharType="separate"/>
                            </w:r>
                            <w:r w:rsidR="00723449">
                              <w:rPr>
                                <w:rFonts w:ascii="Arial" w:hAnsi="Arial" w:cs="Arial"/>
                                <w:b w:val="0"/>
                                <w:noProof/>
                              </w:rPr>
                              <w:t>3</w:t>
                            </w:r>
                            <w:r w:rsidRPr="00A24F32">
                              <w:rPr>
                                <w:rFonts w:ascii="Arial" w:hAnsi="Arial" w:cs="Arial"/>
                                <w:b w:val="0"/>
                              </w:rPr>
                              <w:fldChar w:fldCharType="end"/>
                            </w:r>
                            <w:r>
                              <w:rPr>
                                <w:rFonts w:ascii="Arial" w:hAnsi="Arial" w:cs="Arial"/>
                                <w:b w:val="0"/>
                                <w:lang w:val="id-ID"/>
                              </w:rPr>
                              <w:t>.</w:t>
                            </w:r>
                            <w:r>
                              <w:rPr>
                                <w:rFonts w:ascii="Arial" w:hAnsi="Arial" w:cs="Arial"/>
                                <w:b w:val="0"/>
                              </w:rPr>
                              <w:tab/>
                            </w:r>
                            <w:r w:rsidRPr="00A24F32">
                              <w:rPr>
                                <w:rFonts w:ascii="Arial" w:hAnsi="Arial" w:cs="Arial"/>
                                <w:b w:val="0"/>
                              </w:rPr>
                              <w:t>Hasil estimasi pada blok biji kakao Indonesia</w:t>
                            </w:r>
                          </w:p>
                          <w:tbl>
                            <w:tblPr>
                              <w:tblW w:w="9077"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134"/>
                              <w:gridCol w:w="990"/>
                              <w:gridCol w:w="708"/>
                              <w:gridCol w:w="709"/>
                              <w:gridCol w:w="851"/>
                              <w:gridCol w:w="4685"/>
                            </w:tblGrid>
                            <w:tr w:rsidR="00ED1815" w:rsidRPr="00D94A55" w:rsidTr="00DA0F31">
                              <w:trPr>
                                <w:trHeight w:val="20"/>
                                <w:tblHeader/>
                              </w:trPr>
                              <w:tc>
                                <w:tcPr>
                                  <w:tcW w:w="1134" w:type="dxa"/>
                                  <w:vMerge w:val="restart"/>
                                  <w:shd w:val="clear" w:color="auto" w:fill="auto"/>
                                  <w:noWrap/>
                                  <w:vAlign w:val="center"/>
                                  <w:hideMark/>
                                </w:tcPr>
                                <w:p w:rsidR="00ED1815" w:rsidRPr="00D94A55" w:rsidRDefault="00ED1815" w:rsidP="00DA0F3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Variabel</w:t>
                                  </w:r>
                                </w:p>
                              </w:tc>
                              <w:tc>
                                <w:tcPr>
                                  <w:tcW w:w="990" w:type="dxa"/>
                                  <w:vMerge w:val="restart"/>
                                  <w:shd w:val="clear" w:color="auto" w:fill="auto"/>
                                  <w:vAlign w:val="center"/>
                                  <w:hideMark/>
                                </w:tcPr>
                                <w:p w:rsidR="00ED1815" w:rsidRPr="00D94A55" w:rsidRDefault="00ED1815" w:rsidP="00DA0F3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Parameter</w:t>
                                  </w:r>
                                </w:p>
                              </w:tc>
                              <w:tc>
                                <w:tcPr>
                                  <w:tcW w:w="708" w:type="dxa"/>
                                  <w:vMerge w:val="restart"/>
                                  <w:vAlign w:val="center"/>
                                </w:tcPr>
                                <w:p w:rsidR="00ED1815" w:rsidRPr="00D94A55" w:rsidRDefault="00ED1815" w:rsidP="00DA0F3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Pr &gt; |t|</w:t>
                                  </w:r>
                                </w:p>
                              </w:tc>
                              <w:tc>
                                <w:tcPr>
                                  <w:tcW w:w="1560" w:type="dxa"/>
                                  <w:gridSpan w:val="2"/>
                                  <w:shd w:val="clear" w:color="auto" w:fill="auto"/>
                                  <w:hideMark/>
                                </w:tcPr>
                                <w:p w:rsidR="00ED1815" w:rsidRPr="00D94A55" w:rsidRDefault="00ED1815" w:rsidP="00DA0F3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Elastisitas</w:t>
                                  </w:r>
                                </w:p>
                              </w:tc>
                              <w:tc>
                                <w:tcPr>
                                  <w:tcW w:w="4685" w:type="dxa"/>
                                  <w:vMerge w:val="restart"/>
                                  <w:shd w:val="clear" w:color="auto" w:fill="auto"/>
                                  <w:vAlign w:val="center"/>
                                  <w:hideMark/>
                                </w:tcPr>
                                <w:p w:rsidR="00ED1815" w:rsidRPr="00D94A55" w:rsidRDefault="00ED1815" w:rsidP="00DA0F3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Keterangan</w:t>
                                  </w:r>
                                </w:p>
                              </w:tc>
                            </w:tr>
                            <w:tr w:rsidR="00ED1815" w:rsidRPr="00D94A55" w:rsidTr="00DA0F31">
                              <w:trPr>
                                <w:trHeight w:val="20"/>
                                <w:tblHeader/>
                              </w:trPr>
                              <w:tc>
                                <w:tcPr>
                                  <w:tcW w:w="1134" w:type="dxa"/>
                                  <w:vMerge/>
                                  <w:vAlign w:val="center"/>
                                  <w:hideMark/>
                                </w:tcPr>
                                <w:p w:rsidR="00ED1815" w:rsidRPr="00D94A55" w:rsidRDefault="00ED1815" w:rsidP="00DA0F31">
                                  <w:pPr>
                                    <w:spacing w:before="40" w:after="40"/>
                                    <w:ind w:firstLine="0"/>
                                    <w:jc w:val="center"/>
                                    <w:rPr>
                                      <w:rFonts w:ascii="Arial" w:hAnsi="Arial" w:cs="Arial"/>
                                      <w:bCs/>
                                      <w:color w:val="000000"/>
                                      <w:sz w:val="16"/>
                                      <w:szCs w:val="16"/>
                                    </w:rPr>
                                  </w:pPr>
                                </w:p>
                              </w:tc>
                              <w:tc>
                                <w:tcPr>
                                  <w:tcW w:w="990" w:type="dxa"/>
                                  <w:vMerge/>
                                  <w:vAlign w:val="center"/>
                                  <w:hideMark/>
                                </w:tcPr>
                                <w:p w:rsidR="00ED1815" w:rsidRPr="00D94A55" w:rsidRDefault="00ED1815" w:rsidP="00DA0F31">
                                  <w:pPr>
                                    <w:spacing w:before="40" w:after="40"/>
                                    <w:ind w:firstLine="0"/>
                                    <w:jc w:val="center"/>
                                    <w:rPr>
                                      <w:rFonts w:ascii="Arial" w:hAnsi="Arial" w:cs="Arial"/>
                                      <w:bCs/>
                                      <w:color w:val="000000"/>
                                      <w:sz w:val="16"/>
                                      <w:szCs w:val="16"/>
                                    </w:rPr>
                                  </w:pPr>
                                </w:p>
                              </w:tc>
                              <w:tc>
                                <w:tcPr>
                                  <w:tcW w:w="708" w:type="dxa"/>
                                  <w:vMerge/>
                                </w:tcPr>
                                <w:p w:rsidR="00ED1815" w:rsidRPr="00D94A55" w:rsidRDefault="00ED1815" w:rsidP="00DA0F31">
                                  <w:pPr>
                                    <w:spacing w:before="40" w:after="40"/>
                                    <w:ind w:firstLine="0"/>
                                    <w:jc w:val="center"/>
                                    <w:rPr>
                                      <w:rFonts w:ascii="Arial" w:hAnsi="Arial" w:cs="Arial"/>
                                      <w:bCs/>
                                      <w:color w:val="000000"/>
                                      <w:sz w:val="16"/>
                                      <w:szCs w:val="16"/>
                                    </w:rPr>
                                  </w:pPr>
                                </w:p>
                              </w:tc>
                              <w:tc>
                                <w:tcPr>
                                  <w:tcW w:w="709" w:type="dxa"/>
                                  <w:shd w:val="clear" w:color="auto" w:fill="auto"/>
                                  <w:hideMark/>
                                </w:tcPr>
                                <w:p w:rsidR="00ED1815" w:rsidRPr="00D94A55" w:rsidRDefault="00ED1815" w:rsidP="00DA0F3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Jangka pendek</w:t>
                                  </w:r>
                                </w:p>
                              </w:tc>
                              <w:tc>
                                <w:tcPr>
                                  <w:tcW w:w="851" w:type="dxa"/>
                                  <w:shd w:val="clear" w:color="auto" w:fill="auto"/>
                                  <w:hideMark/>
                                </w:tcPr>
                                <w:p w:rsidR="00ED1815" w:rsidRPr="00D94A55" w:rsidRDefault="00ED1815" w:rsidP="00DA0F3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Jangka panjang</w:t>
                                  </w:r>
                                </w:p>
                              </w:tc>
                              <w:tc>
                                <w:tcPr>
                                  <w:tcW w:w="4685" w:type="dxa"/>
                                  <w:vMerge/>
                                  <w:vAlign w:val="center"/>
                                  <w:hideMark/>
                                </w:tcPr>
                                <w:p w:rsidR="00ED1815" w:rsidRPr="00D94A55" w:rsidRDefault="00ED1815" w:rsidP="00DA0F31">
                                  <w:pPr>
                                    <w:spacing w:before="40" w:after="40"/>
                                    <w:ind w:firstLine="0"/>
                                    <w:jc w:val="center"/>
                                    <w:rPr>
                                      <w:rFonts w:ascii="Arial" w:hAnsi="Arial" w:cs="Arial"/>
                                      <w:bCs/>
                                      <w:color w:val="000000"/>
                                      <w:sz w:val="16"/>
                                      <w:szCs w:val="16"/>
                                    </w:rPr>
                                  </w:pPr>
                                </w:p>
                              </w:tc>
                            </w:tr>
                            <w:tr w:rsidR="00ED1815" w:rsidRPr="00D94A55" w:rsidTr="00DA0F31">
                              <w:trPr>
                                <w:trHeight w:val="170"/>
                              </w:trPr>
                              <w:tc>
                                <w:tcPr>
                                  <w:tcW w:w="9077" w:type="dxa"/>
                                  <w:gridSpan w:val="6"/>
                                  <w:tcBorders>
                                    <w:bottom w:val="nil"/>
                                  </w:tcBorders>
                                </w:tcPr>
                                <w:p w:rsidR="00ED1815" w:rsidRPr="00D94A55" w:rsidRDefault="00ED1815" w:rsidP="00DA0F3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1. Areal menghasilkan kakao perkebunan rakyat tahun t (AKRI</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Intercept</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172608</w:t>
                                  </w:r>
                                  <w:r>
                                    <w:rPr>
                                      <w:rFonts w:ascii="Arial" w:hAnsi="Arial" w:cs="Arial"/>
                                      <w:sz w:val="16"/>
                                      <w:szCs w:val="16"/>
                                    </w:rPr>
                                    <w:t>,</w:t>
                                  </w:r>
                                  <w:r w:rsidRPr="00D94A55">
                                    <w:rPr>
                                      <w:rFonts w:ascii="Arial" w:hAnsi="Arial" w:cs="Arial"/>
                                      <w:sz w:val="16"/>
                                      <w:szCs w:val="16"/>
                                    </w:rPr>
                                    <w:t>4</w:t>
                                  </w:r>
                                </w:p>
                              </w:tc>
                              <w:tc>
                                <w:tcPr>
                                  <w:tcW w:w="708" w:type="dxa"/>
                                  <w:tcBorders>
                                    <w:top w:val="nil"/>
                                    <w:bottom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3327</w:t>
                                  </w:r>
                                </w:p>
                              </w:tc>
                              <w:tc>
                                <w:tcPr>
                                  <w:tcW w:w="709"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vAlign w:val="bottom"/>
                                  <w:hideMark/>
                                </w:tcPr>
                                <w:p w:rsidR="00ED1815" w:rsidRPr="00D94A55" w:rsidRDefault="00ED1815" w:rsidP="00DA0F31">
                                  <w:pPr>
                                    <w:spacing w:before="40" w:after="40"/>
                                    <w:ind w:firstLine="0"/>
                                    <w:rPr>
                                      <w:rFonts w:ascii="Arial" w:hAnsi="Arial" w:cs="Arial"/>
                                      <w:color w:val="000000"/>
                                      <w:sz w:val="16"/>
                                      <w:szCs w:val="16"/>
                                      <w:lang w:eastAsia="en-SG"/>
                                    </w:rPr>
                                  </w:pP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HKD</w:t>
                                  </w:r>
                                  <w:r w:rsidRPr="00D94A55">
                                    <w:rPr>
                                      <w:rFonts w:ascii="Arial" w:hAnsi="Arial" w:cs="Arial"/>
                                      <w:color w:val="000000"/>
                                      <w:sz w:val="16"/>
                                      <w:szCs w:val="16"/>
                                      <w:vertAlign w:val="subscript"/>
                                      <w:lang w:val="en-SG" w:eastAsia="en-SG"/>
                                    </w:rPr>
                                    <w:t>t</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3</w:t>
                                  </w:r>
                                  <w:r>
                                    <w:rPr>
                                      <w:rFonts w:ascii="Arial" w:hAnsi="Arial" w:cs="Arial"/>
                                      <w:sz w:val="16"/>
                                      <w:szCs w:val="16"/>
                                    </w:rPr>
                                    <w:t>,</w:t>
                                  </w:r>
                                  <w:r w:rsidRPr="00D94A55">
                                    <w:rPr>
                                      <w:rFonts w:ascii="Arial" w:hAnsi="Arial" w:cs="Arial"/>
                                      <w:sz w:val="16"/>
                                      <w:szCs w:val="16"/>
                                    </w:rPr>
                                    <w:t>100509</w:t>
                                  </w:r>
                                </w:p>
                              </w:tc>
                              <w:tc>
                                <w:tcPr>
                                  <w:tcW w:w="708" w:type="dxa"/>
                                  <w:tcBorders>
                                    <w:top w:val="nil"/>
                                    <w:bottom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8662</w:t>
                                  </w:r>
                                </w:p>
                              </w:tc>
                              <w:tc>
                                <w:tcPr>
                                  <w:tcW w:w="709"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0154</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0876</w:t>
                                  </w:r>
                                </w:p>
                              </w:tc>
                              <w:tc>
                                <w:tcPr>
                                  <w:tcW w:w="4685"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Harga biji kakao domestik tahun t (US$/ton)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HKRT</w:t>
                                  </w:r>
                                  <w:r w:rsidRPr="00D94A55">
                                    <w:rPr>
                                      <w:rFonts w:ascii="Arial" w:hAnsi="Arial" w:cs="Arial"/>
                                      <w:color w:val="000000"/>
                                      <w:sz w:val="16"/>
                                      <w:szCs w:val="16"/>
                                      <w:vertAlign w:val="subscript"/>
                                      <w:lang w:val="en-SG" w:eastAsia="en-SG"/>
                                    </w:rPr>
                                    <w:t>t-1</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-55</w:t>
                                  </w:r>
                                  <w:r>
                                    <w:rPr>
                                      <w:rFonts w:ascii="Arial" w:hAnsi="Arial" w:cs="Arial"/>
                                      <w:sz w:val="16"/>
                                      <w:szCs w:val="16"/>
                                    </w:rPr>
                                    <w:t>,</w:t>
                                  </w:r>
                                  <w:r w:rsidRPr="00D94A55">
                                    <w:rPr>
                                      <w:rFonts w:ascii="Arial" w:hAnsi="Arial" w:cs="Arial"/>
                                      <w:sz w:val="16"/>
                                      <w:szCs w:val="16"/>
                                    </w:rPr>
                                    <w:t>1888</w:t>
                                  </w:r>
                                </w:p>
                              </w:tc>
                              <w:tc>
                                <w:tcPr>
                                  <w:tcW w:w="708" w:type="dxa"/>
                                  <w:tcBorders>
                                    <w:top w:val="nil"/>
                                    <w:bottom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0459</w:t>
                                  </w:r>
                                </w:p>
                              </w:tc>
                              <w:tc>
                                <w:tcPr>
                                  <w:tcW w:w="709"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2138</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2159</w:t>
                                  </w:r>
                                </w:p>
                              </w:tc>
                              <w:tc>
                                <w:tcPr>
                                  <w:tcW w:w="4685"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eastAsia="en-SG"/>
                                    </w:rPr>
                                    <w:t xml:space="preserve">Harga karet dunia tahun t-1 </w:t>
                                  </w:r>
                                  <w:r w:rsidRPr="00D94A55">
                                    <w:rPr>
                                      <w:rFonts w:ascii="Arial" w:hAnsi="Arial" w:cs="Arial"/>
                                      <w:color w:val="000000"/>
                                      <w:sz w:val="16"/>
                                      <w:szCs w:val="16"/>
                                      <w:lang w:val="en-SG" w:eastAsia="en-SG"/>
                                    </w:rPr>
                                    <w:t>(US$/ton)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HRP</w:t>
                                  </w:r>
                                  <w:r w:rsidRPr="00D94A55">
                                    <w:rPr>
                                      <w:rFonts w:ascii="Arial" w:hAnsi="Arial" w:cs="Arial"/>
                                      <w:color w:val="000000"/>
                                      <w:sz w:val="16"/>
                                      <w:szCs w:val="16"/>
                                      <w:vertAlign w:val="subscript"/>
                                      <w:lang w:val="en-SG" w:eastAsia="en-SG"/>
                                    </w:rPr>
                                    <w:t>t-1</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-35</w:t>
                                  </w:r>
                                  <w:r>
                                    <w:rPr>
                                      <w:rFonts w:ascii="Arial" w:hAnsi="Arial" w:cs="Arial"/>
                                      <w:sz w:val="16"/>
                                      <w:szCs w:val="16"/>
                                    </w:rPr>
                                    <w:t>,</w:t>
                                  </w:r>
                                  <w:r w:rsidRPr="00D94A55">
                                    <w:rPr>
                                      <w:rFonts w:ascii="Arial" w:hAnsi="Arial" w:cs="Arial"/>
                                      <w:sz w:val="16"/>
                                      <w:szCs w:val="16"/>
                                    </w:rPr>
                                    <w:t>9264</w:t>
                                  </w:r>
                                </w:p>
                              </w:tc>
                              <w:tc>
                                <w:tcPr>
                                  <w:tcW w:w="708" w:type="dxa"/>
                                  <w:tcBorders>
                                    <w:top w:val="nil"/>
                                    <w:bottom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5359</w:t>
                                  </w:r>
                                </w:p>
                              </w:tc>
                              <w:tc>
                                <w:tcPr>
                                  <w:tcW w:w="709"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1119</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6366</w:t>
                                  </w:r>
                                </w:p>
                              </w:tc>
                              <w:tc>
                                <w:tcPr>
                                  <w:tcW w:w="4685"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val="en-SG" w:eastAsia="en-SG"/>
                                    </w:rPr>
                                    <w:t>Harga pupuk urea tahun t-1 (Rp/kg)</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(UPH</w:t>
                                  </w:r>
                                  <w:r w:rsidRPr="00D94A55">
                                    <w:rPr>
                                      <w:rFonts w:ascii="Arial" w:hAnsi="Arial" w:cs="Arial"/>
                                      <w:color w:val="000000"/>
                                      <w:sz w:val="16"/>
                                      <w:szCs w:val="16"/>
                                      <w:vertAlign w:val="subscript"/>
                                      <w:lang w:val="en-SG" w:eastAsia="en-SG"/>
                                    </w:rPr>
                                    <w:t>t</w:t>
                                  </w:r>
                                  <w:r w:rsidRPr="00D94A55">
                                    <w:rPr>
                                      <w:rFonts w:ascii="Arial" w:hAnsi="Arial" w:cs="Arial"/>
                                      <w:color w:val="000000"/>
                                      <w:sz w:val="16"/>
                                      <w:szCs w:val="16"/>
                                      <w:lang w:val="en-SG" w:eastAsia="en-SG"/>
                                    </w:rPr>
                                    <w:t>-UPH</w:t>
                                  </w:r>
                                  <w:r w:rsidRPr="00D94A55">
                                    <w:rPr>
                                      <w:rFonts w:ascii="Arial" w:hAnsi="Arial" w:cs="Arial"/>
                                      <w:color w:val="000000"/>
                                      <w:sz w:val="16"/>
                                      <w:szCs w:val="16"/>
                                      <w:vertAlign w:val="subscript"/>
                                      <w:lang w:val="en-SG" w:eastAsia="en-SG"/>
                                    </w:rPr>
                                    <w:t>t-1</w:t>
                                  </w:r>
                                  <w:r w:rsidRPr="00D94A55">
                                    <w:rPr>
                                      <w:rFonts w:ascii="Arial" w:hAnsi="Arial" w:cs="Arial"/>
                                      <w:color w:val="000000"/>
                                      <w:sz w:val="16"/>
                                      <w:szCs w:val="16"/>
                                      <w:lang w:val="en-SG" w:eastAsia="en-SG"/>
                                    </w:rPr>
                                    <w:t>)</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-2</w:t>
                                  </w:r>
                                  <w:r>
                                    <w:rPr>
                                      <w:rFonts w:ascii="Arial" w:hAnsi="Arial" w:cs="Arial"/>
                                      <w:sz w:val="16"/>
                                      <w:szCs w:val="16"/>
                                    </w:rPr>
                                    <w:t>,</w:t>
                                  </w:r>
                                  <w:r w:rsidRPr="00D94A55">
                                    <w:rPr>
                                      <w:rFonts w:ascii="Arial" w:hAnsi="Arial" w:cs="Arial"/>
                                      <w:sz w:val="16"/>
                                      <w:szCs w:val="16"/>
                                    </w:rPr>
                                    <w:t>59822</w:t>
                                  </w:r>
                                </w:p>
                              </w:tc>
                              <w:tc>
                                <w:tcPr>
                                  <w:tcW w:w="708" w:type="dxa"/>
                                  <w:tcBorders>
                                    <w:top w:val="nil"/>
                                    <w:bottom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5439</w:t>
                                  </w:r>
                                </w:p>
                              </w:tc>
                              <w:tc>
                                <w:tcPr>
                                  <w:tcW w:w="709"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1271</w:t>
                                  </w: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7227</w:t>
                                  </w:r>
                                </w:p>
                              </w:tc>
                              <w:tc>
                                <w:tcPr>
                                  <w:tcW w:w="4685"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Perubahan upah buruh perkebunan </w:t>
                                  </w:r>
                                  <w:r w:rsidRPr="00D94A55">
                                    <w:rPr>
                                      <w:rFonts w:ascii="Arial" w:hAnsi="Arial" w:cs="Arial"/>
                                      <w:color w:val="000000"/>
                                      <w:sz w:val="16"/>
                                      <w:szCs w:val="16"/>
                                      <w:lang w:val="en-SG" w:eastAsia="en-SG"/>
                                    </w:rPr>
                                    <w:t>tahun t-1</w:t>
                                  </w:r>
                                  <w:r w:rsidRPr="00D94A55">
                                    <w:rPr>
                                      <w:rFonts w:ascii="Arial" w:hAnsi="Arial" w:cs="Arial"/>
                                      <w:color w:val="000000"/>
                                      <w:sz w:val="16"/>
                                      <w:szCs w:val="16"/>
                                      <w:lang w:eastAsia="en-SG"/>
                                    </w:rPr>
                                    <w:t xml:space="preserve"> (Rp/HOK)</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SKB</w:t>
                                  </w:r>
                                  <w:r w:rsidRPr="00D94A55">
                                    <w:rPr>
                                      <w:rFonts w:ascii="Arial" w:hAnsi="Arial" w:cs="Arial"/>
                                      <w:color w:val="000000"/>
                                      <w:sz w:val="16"/>
                                      <w:szCs w:val="16"/>
                                      <w:vertAlign w:val="subscript"/>
                                      <w:lang w:val="en-SG" w:eastAsia="en-SG"/>
                                    </w:rPr>
                                    <w:t>t-2</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-1244</w:t>
                                  </w:r>
                                  <w:r>
                                    <w:rPr>
                                      <w:rFonts w:ascii="Arial" w:hAnsi="Arial" w:cs="Arial"/>
                                      <w:sz w:val="16"/>
                                      <w:szCs w:val="16"/>
                                    </w:rPr>
                                    <w:t>,</w:t>
                                  </w:r>
                                  <w:r w:rsidRPr="00D94A55">
                                    <w:rPr>
                                      <w:rFonts w:ascii="Arial" w:hAnsi="Arial" w:cs="Arial"/>
                                      <w:sz w:val="16"/>
                                      <w:szCs w:val="16"/>
                                    </w:rPr>
                                    <w:t>47</w:t>
                                  </w:r>
                                </w:p>
                              </w:tc>
                              <w:tc>
                                <w:tcPr>
                                  <w:tcW w:w="708" w:type="dxa"/>
                                  <w:tcBorders>
                                    <w:top w:val="nil"/>
                                    <w:bottom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5212</w:t>
                                  </w:r>
                                </w:p>
                              </w:tc>
                              <w:tc>
                                <w:tcPr>
                                  <w:tcW w:w="709"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0141</w:t>
                                  </w: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0804</w:t>
                                  </w:r>
                                </w:p>
                              </w:tc>
                              <w:tc>
                                <w:tcPr>
                                  <w:tcW w:w="4685"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Suku bunga investasi Indonesia </w:t>
                                  </w:r>
                                  <w:r w:rsidRPr="00D94A55">
                                    <w:rPr>
                                      <w:rFonts w:ascii="Arial" w:hAnsi="Arial" w:cs="Arial"/>
                                      <w:color w:val="000000"/>
                                      <w:sz w:val="16"/>
                                      <w:szCs w:val="16"/>
                                      <w:lang w:val="en-SG" w:eastAsia="en-SG"/>
                                    </w:rPr>
                                    <w:t>tahun t-2</w:t>
                                  </w:r>
                                  <w:r w:rsidRPr="00D94A55">
                                    <w:rPr>
                                      <w:rFonts w:ascii="Arial" w:hAnsi="Arial" w:cs="Arial"/>
                                      <w:color w:val="000000"/>
                                      <w:sz w:val="16"/>
                                      <w:szCs w:val="16"/>
                                      <w:lang w:eastAsia="en-SG"/>
                                    </w:rPr>
                                    <w:t xml:space="preserve"> (%)</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TREND</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8966</w:t>
                                  </w:r>
                                  <w:r>
                                    <w:rPr>
                                      <w:rFonts w:ascii="Arial" w:hAnsi="Arial" w:cs="Arial"/>
                                      <w:sz w:val="16"/>
                                      <w:szCs w:val="16"/>
                                    </w:rPr>
                                    <w:t>,</w:t>
                                  </w:r>
                                  <w:r w:rsidRPr="00D94A55">
                                    <w:rPr>
                                      <w:rFonts w:ascii="Arial" w:hAnsi="Arial" w:cs="Arial"/>
                                      <w:sz w:val="16"/>
                                      <w:szCs w:val="16"/>
                                    </w:rPr>
                                    <w:t>513</w:t>
                                  </w:r>
                                </w:p>
                              </w:tc>
                              <w:tc>
                                <w:tcPr>
                                  <w:tcW w:w="708" w:type="dxa"/>
                                  <w:tcBorders>
                                    <w:top w:val="nil"/>
                                    <w:bottom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2428</w:t>
                                  </w:r>
                                </w:p>
                              </w:tc>
                              <w:tc>
                                <w:tcPr>
                                  <w:tcW w:w="709"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Tren</w:t>
                                  </w:r>
                                </w:p>
                              </w:tc>
                            </w:tr>
                            <w:tr w:rsidR="00ED1815" w:rsidRPr="00D94A55" w:rsidTr="00DA0F31">
                              <w:trPr>
                                <w:trHeight w:val="170"/>
                              </w:trPr>
                              <w:tc>
                                <w:tcPr>
                                  <w:tcW w:w="1134"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AKRI</w:t>
                                  </w:r>
                                  <w:r w:rsidRPr="00D94A55">
                                    <w:rPr>
                                      <w:rFonts w:ascii="Arial" w:hAnsi="Arial" w:cs="Arial"/>
                                      <w:color w:val="000000"/>
                                      <w:sz w:val="16"/>
                                      <w:szCs w:val="16"/>
                                      <w:vertAlign w:val="subscript"/>
                                      <w:lang w:val="en-SG" w:eastAsia="en-SG"/>
                                    </w:rPr>
                                    <w:t>t-1</w:t>
                                  </w:r>
                                </w:p>
                              </w:tc>
                              <w:tc>
                                <w:tcPr>
                                  <w:tcW w:w="990" w:type="dxa"/>
                                  <w:tcBorders>
                                    <w:top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824183</w:t>
                                  </w:r>
                                </w:p>
                              </w:tc>
                              <w:tc>
                                <w:tcPr>
                                  <w:tcW w:w="708" w:type="dxa"/>
                                  <w:tcBorders>
                                    <w:top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&lt;</w:t>
                                  </w:r>
                                  <w:r>
                                    <w:rPr>
                                      <w:rFonts w:ascii="Arial" w:hAnsi="Arial" w:cs="Arial"/>
                                      <w:sz w:val="16"/>
                                      <w:szCs w:val="16"/>
                                    </w:rPr>
                                    <w:t>,</w:t>
                                  </w:r>
                                  <w:r w:rsidRPr="00D94A55">
                                    <w:rPr>
                                      <w:rFonts w:ascii="Arial" w:hAnsi="Arial" w:cs="Arial"/>
                                      <w:sz w:val="16"/>
                                      <w:szCs w:val="16"/>
                                    </w:rPr>
                                    <w:t>0001</w:t>
                                  </w:r>
                                </w:p>
                              </w:tc>
                              <w:tc>
                                <w:tcPr>
                                  <w:tcW w:w="709" w:type="dxa"/>
                                  <w:tcBorders>
                                    <w:top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Areal menghasilkan kakao perkebunan rakyat tahun t-1 (ha)</w:t>
                                  </w:r>
                                </w:p>
                              </w:tc>
                            </w:tr>
                            <w:tr w:rsidR="00ED1815" w:rsidRPr="00D94A55" w:rsidTr="00DA0F31">
                              <w:trPr>
                                <w:trHeight w:val="170"/>
                              </w:trPr>
                              <w:tc>
                                <w:tcPr>
                                  <w:tcW w:w="9077" w:type="dxa"/>
                                  <w:gridSpan w:val="6"/>
                                  <w:tcBorders>
                                    <w:bottom w:val="nil"/>
                                  </w:tcBorders>
                                </w:tcPr>
                                <w:p w:rsidR="00ED1815" w:rsidRPr="00D94A55" w:rsidRDefault="00ED1815" w:rsidP="00DA0F3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2. Areal menghasilkan kakao perkebunan swasta tahun t (AKSI</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16639</w:t>
                                  </w:r>
                                  <w:r>
                                    <w:rPr>
                                      <w:rFonts w:ascii="Arial" w:hAnsi="Arial" w:cs="Arial"/>
                                      <w:sz w:val="16"/>
                                      <w:szCs w:val="16"/>
                                    </w:rPr>
                                    <w:t>,</w:t>
                                  </w:r>
                                  <w:r w:rsidRPr="00D94A55">
                                    <w:rPr>
                                      <w:rFonts w:ascii="Arial" w:hAnsi="Arial" w:cs="Arial"/>
                                      <w:sz w:val="16"/>
                                      <w:szCs w:val="16"/>
                                    </w:rPr>
                                    <w:t>91</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3287</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A0F31">
                                  <w:pPr>
                                    <w:spacing w:before="40" w:after="40"/>
                                    <w:ind w:firstLine="0"/>
                                    <w:rPr>
                                      <w:rFonts w:ascii="Arial" w:hAnsi="Arial" w:cs="Arial"/>
                                      <w:color w:val="000000"/>
                                      <w:sz w:val="16"/>
                                      <w:szCs w:val="16"/>
                                    </w:rPr>
                                  </w:pP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HKD</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2</w:t>
                                  </w:r>
                                  <w:r>
                                    <w:rPr>
                                      <w:rFonts w:ascii="Arial" w:hAnsi="Arial" w:cs="Arial"/>
                                      <w:sz w:val="16"/>
                                      <w:szCs w:val="16"/>
                                    </w:rPr>
                                    <w:t>,</w:t>
                                  </w:r>
                                  <w:r w:rsidRPr="00D94A55">
                                    <w:rPr>
                                      <w:rFonts w:ascii="Arial" w:hAnsi="Arial" w:cs="Arial"/>
                                      <w:sz w:val="16"/>
                                      <w:szCs w:val="16"/>
                                    </w:rPr>
                                    <w:t>418770</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0802</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2009</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7463</w:t>
                                  </w:r>
                                </w:p>
                              </w:tc>
                              <w:tc>
                                <w:tcPr>
                                  <w:tcW w:w="4685" w:type="dxa"/>
                                  <w:tcBorders>
                                    <w:top w:val="nil"/>
                                    <w:bottom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Harga biji kakao domestik tahun t (US$/ton)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HKRT</w:t>
                                  </w:r>
                                  <w:r w:rsidRPr="00D94A55">
                                    <w:rPr>
                                      <w:rFonts w:ascii="Arial" w:hAnsi="Arial" w:cs="Arial"/>
                                      <w:color w:val="000000"/>
                                      <w:sz w:val="16"/>
                                      <w:szCs w:val="16"/>
                                      <w:vertAlign w:val="subscript"/>
                                      <w:lang w:val="en-SG" w:eastAsia="en-SG"/>
                                    </w:rPr>
                                    <w:t>t-2</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-3</w:t>
                                  </w:r>
                                  <w:r>
                                    <w:rPr>
                                      <w:rFonts w:ascii="Arial" w:hAnsi="Arial" w:cs="Arial"/>
                                      <w:sz w:val="16"/>
                                      <w:szCs w:val="16"/>
                                    </w:rPr>
                                    <w:t>,</w:t>
                                  </w:r>
                                  <w:r w:rsidRPr="00D94A55">
                                    <w:rPr>
                                      <w:rFonts w:ascii="Arial" w:hAnsi="Arial" w:cs="Arial"/>
                                      <w:sz w:val="16"/>
                                      <w:szCs w:val="16"/>
                                    </w:rPr>
                                    <w:t>68819</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0448</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2400</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-2</w:t>
                                  </w:r>
                                  <w:r>
                                    <w:rPr>
                                      <w:rFonts w:ascii="Arial" w:hAnsi="Arial" w:cs="Arial"/>
                                      <w:color w:val="000000"/>
                                      <w:sz w:val="16"/>
                                      <w:szCs w:val="16"/>
                                    </w:rPr>
                                    <w:t>,</w:t>
                                  </w:r>
                                  <w:r w:rsidRPr="00D94A55">
                                    <w:rPr>
                                      <w:rFonts w:ascii="Arial" w:hAnsi="Arial" w:cs="Arial"/>
                                      <w:color w:val="000000"/>
                                      <w:sz w:val="16"/>
                                      <w:szCs w:val="16"/>
                                    </w:rPr>
                                    <w:t>0858</w:t>
                                  </w:r>
                                </w:p>
                              </w:tc>
                              <w:tc>
                                <w:tcPr>
                                  <w:tcW w:w="4685" w:type="dxa"/>
                                  <w:tcBorders>
                                    <w:top w:val="nil"/>
                                    <w:bottom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eastAsia="en-SG"/>
                                    </w:rPr>
                                    <w:t xml:space="preserve">Harga karet dunia tahun t-2 </w:t>
                                  </w:r>
                                  <w:r w:rsidRPr="00D94A55">
                                    <w:rPr>
                                      <w:rFonts w:ascii="Arial" w:hAnsi="Arial" w:cs="Arial"/>
                                      <w:color w:val="000000"/>
                                      <w:sz w:val="16"/>
                                      <w:szCs w:val="16"/>
                                      <w:lang w:val="en-SG" w:eastAsia="en-SG"/>
                                    </w:rPr>
                                    <w:t>(US$/ton)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HCPO</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-4</w:t>
                                  </w:r>
                                  <w:r>
                                    <w:rPr>
                                      <w:rFonts w:ascii="Arial" w:hAnsi="Arial" w:cs="Arial"/>
                                      <w:sz w:val="16"/>
                                      <w:szCs w:val="16"/>
                                    </w:rPr>
                                    <w:t>,</w:t>
                                  </w:r>
                                  <w:r w:rsidRPr="00D94A55">
                                    <w:rPr>
                                      <w:rFonts w:ascii="Arial" w:hAnsi="Arial" w:cs="Arial"/>
                                      <w:sz w:val="16"/>
                                      <w:szCs w:val="16"/>
                                    </w:rPr>
                                    <w:t>92091</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6056</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1202</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0448</w:t>
                                  </w:r>
                                </w:p>
                              </w:tc>
                              <w:tc>
                                <w:tcPr>
                                  <w:tcW w:w="4685" w:type="dxa"/>
                                  <w:tcBorders>
                                    <w:top w:val="nil"/>
                                    <w:bottom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Harga CPO dunia tahun t </w:t>
                                  </w:r>
                                  <w:r w:rsidRPr="00D94A55">
                                    <w:rPr>
                                      <w:rFonts w:ascii="Arial" w:hAnsi="Arial" w:cs="Arial"/>
                                      <w:color w:val="000000"/>
                                      <w:sz w:val="16"/>
                                      <w:szCs w:val="16"/>
                                      <w:lang w:val="en-SG" w:eastAsia="en-SG"/>
                                    </w:rPr>
                                    <w:t>(US$/ton)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HRP</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-3</w:t>
                                  </w:r>
                                  <w:r>
                                    <w:rPr>
                                      <w:rFonts w:ascii="Arial" w:hAnsi="Arial" w:cs="Arial"/>
                                      <w:sz w:val="16"/>
                                      <w:szCs w:val="16"/>
                                    </w:rPr>
                                    <w:t>,</w:t>
                                  </w:r>
                                  <w:r w:rsidRPr="00D94A55">
                                    <w:rPr>
                                      <w:rFonts w:ascii="Arial" w:hAnsi="Arial" w:cs="Arial"/>
                                      <w:sz w:val="16"/>
                                      <w:szCs w:val="16"/>
                                    </w:rPr>
                                    <w:t>85119</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4084</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1996</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7343</w:t>
                                  </w:r>
                                </w:p>
                              </w:tc>
                              <w:tc>
                                <w:tcPr>
                                  <w:tcW w:w="4685" w:type="dxa"/>
                                  <w:tcBorders>
                                    <w:top w:val="nil"/>
                                    <w:bottom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val="en-SG" w:eastAsia="en-SG"/>
                                    </w:rPr>
                                    <w:t xml:space="preserve">Harga pupuk urea </w:t>
                                  </w:r>
                                  <w:r w:rsidRPr="00D94A55">
                                    <w:rPr>
                                      <w:rFonts w:ascii="Arial" w:hAnsi="Arial" w:cs="Arial"/>
                                      <w:color w:val="000000"/>
                                      <w:sz w:val="16"/>
                                      <w:szCs w:val="16"/>
                                      <w:lang w:eastAsia="en-SG"/>
                                    </w:rPr>
                                    <w:t>tahun t</w:t>
                                  </w:r>
                                  <w:r w:rsidRPr="00D94A55">
                                    <w:rPr>
                                      <w:rFonts w:ascii="Arial" w:hAnsi="Arial" w:cs="Arial"/>
                                      <w:color w:val="000000"/>
                                      <w:sz w:val="16"/>
                                      <w:szCs w:val="16"/>
                                      <w:lang w:val="en-SG" w:eastAsia="en-SG"/>
                                    </w:rPr>
                                    <w:t xml:space="preserve"> (Rp/kg)</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UPH</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25997</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3673</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2126</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8474</w:t>
                                  </w:r>
                                </w:p>
                              </w:tc>
                              <w:tc>
                                <w:tcPr>
                                  <w:tcW w:w="4685" w:type="dxa"/>
                                  <w:tcBorders>
                                    <w:top w:val="nil"/>
                                    <w:bottom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eastAsia="en-SG"/>
                                    </w:rPr>
                                    <w:t>Upah buruh perkebunan tahun t (Rp/HOK)</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SKB</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-19</w:t>
                                  </w:r>
                                  <w:r>
                                    <w:rPr>
                                      <w:rFonts w:ascii="Arial" w:hAnsi="Arial" w:cs="Arial"/>
                                      <w:sz w:val="16"/>
                                      <w:szCs w:val="16"/>
                                    </w:rPr>
                                    <w:t>,</w:t>
                                  </w:r>
                                  <w:r w:rsidRPr="00D94A55">
                                    <w:rPr>
                                      <w:rFonts w:ascii="Arial" w:hAnsi="Arial" w:cs="Arial"/>
                                      <w:sz w:val="16"/>
                                      <w:szCs w:val="16"/>
                                    </w:rPr>
                                    <w:t>9482</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8777</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0036</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0309</w:t>
                                  </w:r>
                                </w:p>
                              </w:tc>
                              <w:tc>
                                <w:tcPr>
                                  <w:tcW w:w="4685" w:type="dxa"/>
                                  <w:tcBorders>
                                    <w:top w:val="nil"/>
                                    <w:bottom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Suku bunga investasi Indonesia tahun t-1 (%)</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TREND</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434</w:t>
                                  </w:r>
                                  <w:r>
                                    <w:rPr>
                                      <w:rFonts w:ascii="Arial" w:hAnsi="Arial" w:cs="Arial"/>
                                      <w:sz w:val="16"/>
                                      <w:szCs w:val="16"/>
                                    </w:rPr>
                                    <w:t>,</w:t>
                                  </w:r>
                                  <w:r w:rsidRPr="00D94A55">
                                    <w:rPr>
                                      <w:rFonts w:ascii="Arial" w:hAnsi="Arial" w:cs="Arial"/>
                                      <w:sz w:val="16"/>
                                      <w:szCs w:val="16"/>
                                    </w:rPr>
                                    <w:t>9688</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2363</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Tren</w:t>
                                  </w:r>
                                </w:p>
                              </w:tc>
                            </w:tr>
                            <w:tr w:rsidR="00ED1815" w:rsidRPr="00D94A55" w:rsidTr="00DA0F31">
                              <w:trPr>
                                <w:trHeight w:val="170"/>
                              </w:trPr>
                              <w:tc>
                                <w:tcPr>
                                  <w:tcW w:w="1134"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AKSI</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884929</w:t>
                                  </w:r>
                                </w:p>
                              </w:tc>
                              <w:tc>
                                <w:tcPr>
                                  <w:tcW w:w="708" w:type="dxa"/>
                                  <w:tcBorders>
                                    <w:top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&lt;</w:t>
                                  </w:r>
                                  <w:r>
                                    <w:rPr>
                                      <w:rFonts w:ascii="Arial" w:hAnsi="Arial" w:cs="Arial"/>
                                      <w:sz w:val="16"/>
                                      <w:szCs w:val="16"/>
                                    </w:rPr>
                                    <w:t>,</w:t>
                                  </w:r>
                                  <w:r w:rsidRPr="00D94A55">
                                    <w:rPr>
                                      <w:rFonts w:ascii="Arial" w:hAnsi="Arial" w:cs="Arial"/>
                                      <w:sz w:val="16"/>
                                      <w:szCs w:val="16"/>
                                    </w:rPr>
                                    <w:t>0001</w:t>
                                  </w:r>
                                </w:p>
                              </w:tc>
                              <w:tc>
                                <w:tcPr>
                                  <w:tcW w:w="709"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Areal menghasilkan kakao perkebunan swasta tahun t-1 (ha)</w:t>
                                  </w:r>
                                </w:p>
                              </w:tc>
                            </w:tr>
                            <w:tr w:rsidR="00ED1815" w:rsidRPr="00D94A55" w:rsidTr="00DA0F31">
                              <w:trPr>
                                <w:trHeight w:val="170"/>
                              </w:trPr>
                              <w:tc>
                                <w:tcPr>
                                  <w:tcW w:w="9077" w:type="dxa"/>
                                  <w:gridSpan w:val="6"/>
                                  <w:tcBorders>
                                    <w:bottom w:val="nil"/>
                                  </w:tcBorders>
                                </w:tcPr>
                                <w:p w:rsidR="00ED1815" w:rsidRPr="00D94A55" w:rsidRDefault="00ED1815" w:rsidP="00DA0F3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3. Areal menghasilkan kakao perkebunan negara tahun t (AKNI</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DA0F31">
                              <w:trPr>
                                <w:trHeight w:val="170"/>
                              </w:trPr>
                              <w:tc>
                                <w:tcPr>
                                  <w:tcW w:w="1134"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22872</w:t>
                                  </w:r>
                                  <w:r>
                                    <w:rPr>
                                      <w:rFonts w:ascii="Arial" w:hAnsi="Arial" w:cs="Arial"/>
                                      <w:sz w:val="16"/>
                                      <w:szCs w:val="16"/>
                                    </w:rPr>
                                    <w:t>,</w:t>
                                  </w:r>
                                  <w:r w:rsidRPr="00D94A55">
                                    <w:rPr>
                                      <w:rFonts w:ascii="Arial" w:hAnsi="Arial" w:cs="Arial"/>
                                      <w:sz w:val="16"/>
                                      <w:szCs w:val="16"/>
                                    </w:rPr>
                                    <w:t>37</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1593</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lang w:val="en-SG" w:eastAsia="en-SG"/>
                                    </w:rPr>
                                  </w:pP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A0F31">
                                  <w:pPr>
                                    <w:spacing w:before="40" w:after="40"/>
                                    <w:ind w:firstLine="0"/>
                                    <w:rPr>
                                      <w:rFonts w:ascii="Arial" w:hAnsi="Arial" w:cs="Arial"/>
                                      <w:color w:val="000000"/>
                                      <w:sz w:val="16"/>
                                      <w:szCs w:val="16"/>
                                      <w:lang w:eastAsia="en-SG"/>
                                    </w:rPr>
                                  </w:pPr>
                                </w:p>
                              </w:tc>
                            </w:tr>
                            <w:tr w:rsidR="00ED1815" w:rsidRPr="00D94A55" w:rsidTr="00DA0F31">
                              <w:trPr>
                                <w:trHeight w:val="170"/>
                              </w:trPr>
                              <w:tc>
                                <w:tcPr>
                                  <w:tcW w:w="1134"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HKD</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1</w:t>
                                  </w:r>
                                  <w:r>
                                    <w:rPr>
                                      <w:rFonts w:ascii="Arial" w:hAnsi="Arial" w:cs="Arial"/>
                                      <w:sz w:val="16"/>
                                      <w:szCs w:val="16"/>
                                    </w:rPr>
                                    <w:t>,</w:t>
                                  </w:r>
                                  <w:r w:rsidRPr="00D94A55">
                                    <w:rPr>
                                      <w:rFonts w:ascii="Arial" w:hAnsi="Arial" w:cs="Arial"/>
                                      <w:sz w:val="16"/>
                                      <w:szCs w:val="16"/>
                                    </w:rPr>
                                    <w:t>352825</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3259</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 xml:space="preserve"> 0</w:t>
                                  </w:r>
                                  <w:r>
                                    <w:rPr>
                                      <w:rFonts w:ascii="Arial" w:hAnsi="Arial" w:cs="Arial"/>
                                      <w:color w:val="000000"/>
                                      <w:sz w:val="16"/>
                                      <w:szCs w:val="16"/>
                                    </w:rPr>
                                    <w:t>,</w:t>
                                  </w:r>
                                  <w:r w:rsidRPr="00D94A55">
                                    <w:rPr>
                                      <w:rFonts w:ascii="Arial" w:hAnsi="Arial" w:cs="Arial"/>
                                      <w:color w:val="000000"/>
                                      <w:sz w:val="16"/>
                                      <w:szCs w:val="16"/>
                                    </w:rPr>
                                    <w:t>0901</w:t>
                                  </w: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 xml:space="preserve"> 0</w:t>
                                  </w:r>
                                  <w:r>
                                    <w:rPr>
                                      <w:rFonts w:ascii="Arial" w:hAnsi="Arial" w:cs="Arial"/>
                                      <w:color w:val="000000"/>
                                      <w:sz w:val="16"/>
                                      <w:szCs w:val="16"/>
                                    </w:rPr>
                                    <w:t>,</w:t>
                                  </w:r>
                                  <w:r w:rsidRPr="00D94A55">
                                    <w:rPr>
                                      <w:rFonts w:ascii="Arial" w:hAnsi="Arial" w:cs="Arial"/>
                                      <w:color w:val="000000"/>
                                      <w:sz w:val="16"/>
                                      <w:szCs w:val="16"/>
                                    </w:rPr>
                                    <w:t>8937</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Harga biji kakao domestik tahun t (US$/ton)</w:t>
                                  </w:r>
                                </w:p>
                              </w:tc>
                            </w:tr>
                            <w:tr w:rsidR="00ED1815" w:rsidRPr="00D94A55" w:rsidTr="00DA0F31">
                              <w:trPr>
                                <w:trHeight w:val="170"/>
                              </w:trPr>
                              <w:tc>
                                <w:tcPr>
                                  <w:tcW w:w="1134"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HKRT</w:t>
                                  </w:r>
                                  <w:r w:rsidRPr="00D94A55">
                                    <w:rPr>
                                      <w:rFonts w:ascii="Arial" w:hAnsi="Arial" w:cs="Arial"/>
                                      <w:color w:val="000000"/>
                                      <w:sz w:val="16"/>
                                      <w:szCs w:val="16"/>
                                      <w:vertAlign w:val="subscript"/>
                                      <w:lang w:val="en-SG" w:eastAsia="en-SG"/>
                                    </w:rPr>
                                    <w:t>t-2</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-2</w:t>
                                  </w:r>
                                  <w:r>
                                    <w:rPr>
                                      <w:rFonts w:ascii="Arial" w:hAnsi="Arial" w:cs="Arial"/>
                                      <w:sz w:val="16"/>
                                      <w:szCs w:val="16"/>
                                    </w:rPr>
                                    <w:t>,</w:t>
                                  </w:r>
                                  <w:r w:rsidRPr="00D94A55">
                                    <w:rPr>
                                      <w:rFonts w:ascii="Arial" w:hAnsi="Arial" w:cs="Arial"/>
                                      <w:sz w:val="16"/>
                                      <w:szCs w:val="16"/>
                                    </w:rPr>
                                    <w:t>54716</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2225</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1330</w:t>
                                  </w: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3181</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eastAsia="en-SG"/>
                                    </w:rPr>
                                    <w:t xml:space="preserve">Harga karet dunia tahun t-2 </w:t>
                                  </w:r>
                                  <w:r w:rsidRPr="00D94A55">
                                    <w:rPr>
                                      <w:rFonts w:ascii="Arial" w:hAnsi="Arial" w:cs="Arial"/>
                                      <w:color w:val="000000"/>
                                      <w:sz w:val="16"/>
                                      <w:szCs w:val="16"/>
                                      <w:lang w:val="en-SG" w:eastAsia="en-SG"/>
                                    </w:rPr>
                                    <w:t>(US$/ton)</w:t>
                                  </w:r>
                                </w:p>
                              </w:tc>
                            </w:tr>
                            <w:tr w:rsidR="00ED1815" w:rsidRPr="00D94A55" w:rsidTr="00DA0F31">
                              <w:trPr>
                                <w:trHeight w:val="170"/>
                              </w:trPr>
                              <w:tc>
                                <w:tcPr>
                                  <w:tcW w:w="1134"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HRP</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-5</w:t>
                                  </w:r>
                                  <w:r>
                                    <w:rPr>
                                      <w:rFonts w:ascii="Arial" w:hAnsi="Arial" w:cs="Arial"/>
                                      <w:sz w:val="16"/>
                                      <w:szCs w:val="16"/>
                                    </w:rPr>
                                    <w:t>,</w:t>
                                  </w:r>
                                  <w:r w:rsidRPr="00D94A55">
                                    <w:rPr>
                                      <w:rFonts w:ascii="Arial" w:hAnsi="Arial" w:cs="Arial"/>
                                      <w:sz w:val="16"/>
                                      <w:szCs w:val="16"/>
                                    </w:rPr>
                                    <w:t>87844</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1669</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2443</w:t>
                                  </w: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-2</w:t>
                                  </w:r>
                                  <w:r>
                                    <w:rPr>
                                      <w:rFonts w:ascii="Arial" w:hAnsi="Arial" w:cs="Arial"/>
                                      <w:color w:val="000000"/>
                                      <w:sz w:val="16"/>
                                      <w:szCs w:val="16"/>
                                    </w:rPr>
                                    <w:t>,</w:t>
                                  </w:r>
                                  <w:r w:rsidRPr="00D94A55">
                                    <w:rPr>
                                      <w:rFonts w:ascii="Arial" w:hAnsi="Arial" w:cs="Arial"/>
                                      <w:color w:val="000000"/>
                                      <w:sz w:val="16"/>
                                      <w:szCs w:val="16"/>
                                    </w:rPr>
                                    <w:t>4223</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val="en-SG" w:eastAsia="en-SG"/>
                                    </w:rPr>
                                    <w:t xml:space="preserve">Harga pupuk urea </w:t>
                                  </w:r>
                                  <w:r w:rsidRPr="00D94A55">
                                    <w:rPr>
                                      <w:rFonts w:ascii="Arial" w:hAnsi="Arial" w:cs="Arial"/>
                                      <w:color w:val="000000"/>
                                      <w:sz w:val="16"/>
                                      <w:szCs w:val="16"/>
                                      <w:lang w:eastAsia="en-SG"/>
                                    </w:rPr>
                                    <w:t>tahun t</w:t>
                                  </w:r>
                                  <w:r w:rsidRPr="00D94A55">
                                    <w:rPr>
                                      <w:rFonts w:ascii="Arial" w:hAnsi="Arial" w:cs="Arial"/>
                                      <w:color w:val="000000"/>
                                      <w:sz w:val="16"/>
                                      <w:szCs w:val="16"/>
                                      <w:lang w:val="en-SG" w:eastAsia="en-SG"/>
                                    </w:rPr>
                                    <w:t xml:space="preserve"> (Rp/kg)</w:t>
                                  </w:r>
                                </w:p>
                              </w:tc>
                            </w:tr>
                            <w:tr w:rsidR="00ED1815" w:rsidRPr="00D94A55" w:rsidTr="00DA0F31">
                              <w:trPr>
                                <w:trHeight w:val="170"/>
                              </w:trPr>
                              <w:tc>
                                <w:tcPr>
                                  <w:tcW w:w="1134"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UPH</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26308</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4007</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1726</w:t>
                                  </w: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7106</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eastAsia="en-SG"/>
                                    </w:rPr>
                                    <w:t>Upah buruh perkebunan tahun t (Rp/HOK)</w:t>
                                  </w:r>
                                </w:p>
                              </w:tc>
                            </w:tr>
                            <w:tr w:rsidR="00ED1815" w:rsidRPr="00D94A55" w:rsidTr="00DA0F31">
                              <w:trPr>
                                <w:trHeight w:val="170"/>
                              </w:trPr>
                              <w:tc>
                                <w:tcPr>
                                  <w:tcW w:w="1134"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SKB</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-148</w:t>
                                  </w:r>
                                  <w:r>
                                    <w:rPr>
                                      <w:rFonts w:ascii="Arial" w:hAnsi="Arial" w:cs="Arial"/>
                                      <w:sz w:val="16"/>
                                      <w:szCs w:val="16"/>
                                    </w:rPr>
                                    <w:t>,</w:t>
                                  </w:r>
                                  <w:r w:rsidRPr="00D94A55">
                                    <w:rPr>
                                      <w:rFonts w:ascii="Arial" w:hAnsi="Arial" w:cs="Arial"/>
                                      <w:sz w:val="16"/>
                                      <w:szCs w:val="16"/>
                                    </w:rPr>
                                    <w:t>197</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3259</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0212</w:t>
                                  </w: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2102</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Suku bunga investasi Indonesia tahun t-1 (%)</w:t>
                                  </w:r>
                                </w:p>
                              </w:tc>
                            </w:tr>
                            <w:tr w:rsidR="00ED1815" w:rsidRPr="00D94A55" w:rsidTr="00DA0F31">
                              <w:trPr>
                                <w:trHeight w:val="170"/>
                              </w:trPr>
                              <w:tc>
                                <w:tcPr>
                                  <w:tcW w:w="1134"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TREND</w:t>
                                  </w:r>
                                  <w:r>
                                    <w:rPr>
                                      <w:rFonts w:ascii="Arial" w:hAnsi="Arial" w:cs="Arial"/>
                                      <w:sz w:val="16"/>
                                      <w:szCs w:val="16"/>
                                    </w:rPr>
                                    <w:t xml:space="preserve"> </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17</w:t>
                                  </w:r>
                                  <w:r>
                                    <w:rPr>
                                      <w:rFonts w:ascii="Arial" w:hAnsi="Arial" w:cs="Arial"/>
                                      <w:sz w:val="16"/>
                                      <w:szCs w:val="16"/>
                                    </w:rPr>
                                    <w:t>,</w:t>
                                  </w:r>
                                  <w:r w:rsidRPr="00D94A55">
                                    <w:rPr>
                                      <w:rFonts w:ascii="Arial" w:hAnsi="Arial" w:cs="Arial"/>
                                      <w:sz w:val="16"/>
                                      <w:szCs w:val="16"/>
                                    </w:rPr>
                                    <w:t>79848</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9651</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Tren</w:t>
                                  </w:r>
                                </w:p>
                              </w:tc>
                            </w:tr>
                            <w:tr w:rsidR="00ED1815" w:rsidRPr="00D94A55" w:rsidTr="00DA0F31">
                              <w:trPr>
                                <w:trHeight w:val="170"/>
                              </w:trPr>
                              <w:tc>
                                <w:tcPr>
                                  <w:tcW w:w="1134" w:type="dxa"/>
                                  <w:tcBorders>
                                    <w:top w:val="nil"/>
                                  </w:tcBorders>
                                  <w:shd w:val="clear" w:color="auto" w:fill="auto"/>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AKNI</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899129</w:t>
                                  </w:r>
                                </w:p>
                              </w:tc>
                              <w:tc>
                                <w:tcPr>
                                  <w:tcW w:w="708" w:type="dxa"/>
                                  <w:tcBorders>
                                    <w:top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&lt;</w:t>
                                  </w:r>
                                  <w:r>
                                    <w:rPr>
                                      <w:rFonts w:ascii="Arial" w:hAnsi="Arial" w:cs="Arial"/>
                                      <w:sz w:val="16"/>
                                      <w:szCs w:val="16"/>
                                    </w:rPr>
                                    <w:t>,</w:t>
                                  </w:r>
                                  <w:r w:rsidRPr="00D94A55">
                                    <w:rPr>
                                      <w:rFonts w:ascii="Arial" w:hAnsi="Arial" w:cs="Arial"/>
                                      <w:sz w:val="16"/>
                                      <w:szCs w:val="16"/>
                                    </w:rPr>
                                    <w:t>0001</w:t>
                                  </w:r>
                                </w:p>
                              </w:tc>
                              <w:tc>
                                <w:tcPr>
                                  <w:tcW w:w="709"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Areal menghasilkan kakao perkebunan negara tahun t-1 (ha)</w:t>
                                  </w:r>
                                </w:p>
                              </w:tc>
                            </w:tr>
                            <w:tr w:rsidR="00ED1815" w:rsidRPr="00D94A55" w:rsidTr="00DA0F31">
                              <w:trPr>
                                <w:trHeight w:val="170"/>
                              </w:trPr>
                              <w:tc>
                                <w:tcPr>
                                  <w:tcW w:w="9077" w:type="dxa"/>
                                  <w:gridSpan w:val="6"/>
                                  <w:tcBorders>
                                    <w:bottom w:val="nil"/>
                                  </w:tcBorders>
                                  <w:shd w:val="clear" w:color="auto" w:fill="auto"/>
                                  <w:vAlign w:val="bottom"/>
                                  <w:hideMark/>
                                </w:tcPr>
                                <w:p w:rsidR="00ED1815" w:rsidRPr="00D94A55" w:rsidRDefault="00ED1815" w:rsidP="00DA0F3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4. Produktivitas kakao perkebunan rakyat tahun t (PKRI</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395048</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1391</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lang w:val="en-SG" w:eastAsia="en-SG"/>
                                    </w:rPr>
                                  </w:pP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rPr>
                                      <w:rFonts w:ascii="Arial" w:hAnsi="Arial" w:cs="Arial"/>
                                      <w:color w:val="000000"/>
                                      <w:sz w:val="16"/>
                                      <w:szCs w:val="16"/>
                                      <w:lang w:eastAsia="en-SG"/>
                                    </w:rPr>
                                  </w:pP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HKD</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000050</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0159</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1542</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2181</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Harga biji kakao domestik tahun t-1 (US$/ton)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CRHI</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000049</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4300</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1323</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1872</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Curah hujan Indonesia tahun t (mm/th)</w:t>
                                  </w:r>
                                </w:p>
                              </w:tc>
                            </w:tr>
                            <w:tr w:rsidR="00ED1815" w:rsidRPr="00D94A55" w:rsidTr="00DA0F31">
                              <w:trPr>
                                <w:trHeight w:val="170"/>
                              </w:trPr>
                              <w:tc>
                                <w:tcPr>
                                  <w:tcW w:w="1134"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PKRI</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293121</w:t>
                                  </w:r>
                                </w:p>
                              </w:tc>
                              <w:tc>
                                <w:tcPr>
                                  <w:tcW w:w="708" w:type="dxa"/>
                                  <w:tcBorders>
                                    <w:top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1253</w:t>
                                  </w:r>
                                </w:p>
                              </w:tc>
                              <w:tc>
                                <w:tcPr>
                                  <w:tcW w:w="709"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Produktivitas</w:t>
                                  </w:r>
                                  <w:r>
                                    <w:rPr>
                                      <w:rFonts w:ascii="Arial" w:hAnsi="Arial" w:cs="Arial"/>
                                      <w:color w:val="000000"/>
                                      <w:sz w:val="16"/>
                                      <w:szCs w:val="16"/>
                                      <w:lang w:eastAsia="en-SG"/>
                                    </w:rPr>
                                    <w:t xml:space="preserve"> </w:t>
                                  </w:r>
                                  <w:r w:rsidRPr="00D94A55">
                                    <w:rPr>
                                      <w:rFonts w:ascii="Arial" w:hAnsi="Arial" w:cs="Arial"/>
                                      <w:color w:val="000000"/>
                                      <w:sz w:val="16"/>
                                      <w:szCs w:val="16"/>
                                      <w:lang w:eastAsia="en-SG"/>
                                    </w:rPr>
                                    <w:t>kakao perkebunan rakyat tahun t-1 (ton/ha)</w:t>
                                  </w:r>
                                </w:p>
                              </w:tc>
                            </w:tr>
                            <w:tr w:rsidR="00ED1815" w:rsidRPr="00D94A55" w:rsidTr="00DA0F31">
                              <w:trPr>
                                <w:trHeight w:val="170"/>
                              </w:trPr>
                              <w:tc>
                                <w:tcPr>
                                  <w:tcW w:w="9077" w:type="dxa"/>
                                  <w:gridSpan w:val="6"/>
                                  <w:tcBorders>
                                    <w:bottom w:val="nil"/>
                                  </w:tcBorders>
                                  <w:shd w:val="clear" w:color="auto" w:fill="auto"/>
                                  <w:noWrap/>
                                  <w:vAlign w:val="bottom"/>
                                  <w:hideMark/>
                                </w:tcPr>
                                <w:p w:rsidR="00ED1815" w:rsidRPr="00D94A55" w:rsidRDefault="00ED1815" w:rsidP="00DA0F3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5. Produktivitas kakao perkebunan swasta tahun t (PKSI</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37260</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3534</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A0F31">
                                  <w:pPr>
                                    <w:spacing w:before="40" w:after="40"/>
                                    <w:ind w:firstLine="0"/>
                                    <w:rPr>
                                      <w:rFonts w:ascii="Arial" w:hAnsi="Arial" w:cs="Arial"/>
                                      <w:color w:val="000000"/>
                                      <w:sz w:val="16"/>
                                      <w:szCs w:val="16"/>
                                      <w:lang w:eastAsia="en-SG"/>
                                    </w:rPr>
                                  </w:pP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HKD</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000049</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1076</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1567</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9282</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val="en-SG" w:eastAsia="en-SG"/>
                                    </w:rPr>
                                    <w:t>Harga biji kakao domestik tahun t-1 (US$/ton)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CRHI</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000099</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1927</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2772</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6418</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Curah hujan Indonesia tahun t (mm/th)</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TREND</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008033</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2031</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Tren</w:t>
                                  </w:r>
                                </w:p>
                              </w:tc>
                            </w:tr>
                            <w:tr w:rsidR="00ED1815" w:rsidRPr="00D94A55" w:rsidTr="00DA0F31">
                              <w:trPr>
                                <w:trHeight w:val="170"/>
                              </w:trPr>
                              <w:tc>
                                <w:tcPr>
                                  <w:tcW w:w="1134"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PKSI</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831154</w:t>
                                  </w:r>
                                </w:p>
                              </w:tc>
                              <w:tc>
                                <w:tcPr>
                                  <w:tcW w:w="708" w:type="dxa"/>
                                  <w:tcBorders>
                                    <w:top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&lt;</w:t>
                                  </w:r>
                                  <w:r>
                                    <w:rPr>
                                      <w:rFonts w:ascii="Arial" w:hAnsi="Arial" w:cs="Arial"/>
                                      <w:sz w:val="16"/>
                                      <w:szCs w:val="16"/>
                                    </w:rPr>
                                    <w:t>,</w:t>
                                  </w:r>
                                  <w:r w:rsidRPr="00D94A55">
                                    <w:rPr>
                                      <w:rFonts w:ascii="Arial" w:hAnsi="Arial" w:cs="Arial"/>
                                      <w:sz w:val="16"/>
                                      <w:szCs w:val="16"/>
                                    </w:rPr>
                                    <w:t>0001</w:t>
                                  </w:r>
                                </w:p>
                              </w:tc>
                              <w:tc>
                                <w:tcPr>
                                  <w:tcW w:w="709"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Produktivitas</w:t>
                                  </w:r>
                                  <w:r>
                                    <w:rPr>
                                      <w:rFonts w:ascii="Arial" w:hAnsi="Arial" w:cs="Arial"/>
                                      <w:color w:val="000000"/>
                                      <w:sz w:val="16"/>
                                      <w:szCs w:val="16"/>
                                      <w:lang w:eastAsia="en-SG"/>
                                    </w:rPr>
                                    <w:t xml:space="preserve"> </w:t>
                                  </w:r>
                                  <w:r w:rsidRPr="00D94A55">
                                    <w:rPr>
                                      <w:rFonts w:ascii="Arial" w:hAnsi="Arial" w:cs="Arial"/>
                                      <w:color w:val="000000"/>
                                      <w:sz w:val="16"/>
                                      <w:szCs w:val="16"/>
                                      <w:lang w:eastAsia="en-SG"/>
                                    </w:rPr>
                                    <w:t>kakao perkebunan swasta tahun t-1 (ton/ha)</w:t>
                                  </w:r>
                                </w:p>
                              </w:tc>
                            </w:tr>
                            <w:tr w:rsidR="00ED1815" w:rsidRPr="00D94A55" w:rsidTr="00DA0F31">
                              <w:trPr>
                                <w:trHeight w:val="170"/>
                              </w:trPr>
                              <w:tc>
                                <w:tcPr>
                                  <w:tcW w:w="9077" w:type="dxa"/>
                                  <w:gridSpan w:val="6"/>
                                  <w:tcBorders>
                                    <w:bottom w:val="nil"/>
                                  </w:tcBorders>
                                  <w:shd w:val="clear" w:color="auto" w:fill="auto"/>
                                  <w:noWrap/>
                                  <w:vAlign w:val="bottom"/>
                                  <w:hideMark/>
                                </w:tcPr>
                                <w:p w:rsidR="00ED1815" w:rsidRPr="00D94A55" w:rsidRDefault="00ED1815" w:rsidP="00DA0F3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6. Produktivitas kakao perkebunan negara tahun t (PKNI</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17086</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6545</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A0F31">
                                  <w:pPr>
                                    <w:spacing w:before="40" w:after="40"/>
                                    <w:ind w:firstLine="0"/>
                                    <w:rPr>
                                      <w:rFonts w:ascii="Arial" w:hAnsi="Arial" w:cs="Arial"/>
                                      <w:color w:val="000000"/>
                                      <w:sz w:val="16"/>
                                      <w:szCs w:val="16"/>
                                      <w:lang w:eastAsia="en-SG"/>
                                    </w:rPr>
                                  </w:pP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HKD</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000044</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1288</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1541</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4258</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val="en-SG" w:eastAsia="en-SG"/>
                                    </w:rPr>
                                    <w:t>Harga biji kakao domestik tahun t-1 (US$/ton)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CRHI</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000098</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2200</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3028</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8370</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Curah hujan Indonesia tahun t (mm/th)</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TREND</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006112</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3043</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Tren</w:t>
                                  </w:r>
                                </w:p>
                              </w:tc>
                            </w:tr>
                            <w:tr w:rsidR="00ED1815" w:rsidRPr="00D94A55" w:rsidTr="00DA0F31">
                              <w:trPr>
                                <w:trHeight w:val="170"/>
                              </w:trPr>
                              <w:tc>
                                <w:tcPr>
                                  <w:tcW w:w="1134"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PKNI</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638215</w:t>
                                  </w:r>
                                </w:p>
                              </w:tc>
                              <w:tc>
                                <w:tcPr>
                                  <w:tcW w:w="708" w:type="dxa"/>
                                  <w:tcBorders>
                                    <w:top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0079</w:t>
                                  </w:r>
                                </w:p>
                              </w:tc>
                              <w:tc>
                                <w:tcPr>
                                  <w:tcW w:w="709"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Produktivitas</w:t>
                                  </w:r>
                                  <w:r>
                                    <w:rPr>
                                      <w:rFonts w:ascii="Arial" w:hAnsi="Arial" w:cs="Arial"/>
                                      <w:color w:val="000000"/>
                                      <w:sz w:val="16"/>
                                      <w:szCs w:val="16"/>
                                      <w:lang w:eastAsia="en-SG"/>
                                    </w:rPr>
                                    <w:t xml:space="preserve"> </w:t>
                                  </w:r>
                                  <w:r w:rsidRPr="00D94A55">
                                    <w:rPr>
                                      <w:rFonts w:ascii="Arial" w:hAnsi="Arial" w:cs="Arial"/>
                                      <w:color w:val="000000"/>
                                      <w:sz w:val="16"/>
                                      <w:szCs w:val="16"/>
                                      <w:lang w:eastAsia="en-SG"/>
                                    </w:rPr>
                                    <w:t>kakao perkebunan negara tahun t-1 (ton/ha)</w:t>
                                  </w:r>
                                </w:p>
                              </w:tc>
                            </w:tr>
                          </w:tbl>
                          <w:p w:rsidR="00ED1815" w:rsidRDefault="00ED1815" w:rsidP="001A5E2E">
                            <w:pPr>
                              <w:ind w:firstLine="0"/>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9D4A1B7" id="_x0000_s1028" type="#_x0000_t202" style="position:absolute;left:0;text-align:left;margin-left:0;margin-top:0;width:453.7pt;height:696.9pt;z-index:2516561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" filled="f" stroked="f">
                <v:textbox inset="0,0,0,0">
                  <w:txbxContent>
                    <w:p w:rsidR="00ED1815" w:rsidRPr="00A24F32" w:rsidRDefault="00ED1815" w:rsidP="00FD6246">
                      <w:pPr>
                        <w:pStyle w:val="Caption"/>
                        <w:spacing w:before="0"/>
                        <w:ind w:left="851" w:hanging="851"/>
                        <w:rPr>
                          <w:rFonts w:ascii="Arial" w:hAnsi="Arial" w:cs="Arial"/>
                          <w:b w:val="0"/>
                        </w:rPr>
                      </w:pPr>
                      <w:r w:rsidRPr="00A24F32">
                        <w:rPr>
                          <w:rFonts w:ascii="Arial" w:hAnsi="Arial" w:cs="Arial"/>
                          <w:b w:val="0"/>
                        </w:rPr>
                        <w:t xml:space="preserve">Tabel </w:t>
                      </w:r>
                      <w:r w:rsidRPr="00A24F32">
                        <w:rPr>
                          <w:rFonts w:ascii="Arial" w:hAnsi="Arial" w:cs="Arial"/>
                          <w:b w:val="0"/>
                        </w:rPr>
                        <w:fldChar w:fldCharType="begin"/>
                      </w:r>
                      <w:r w:rsidRPr="00A24F32">
                        <w:rPr>
                          <w:rFonts w:ascii="Arial" w:hAnsi="Arial" w:cs="Arial"/>
                          <w:b w:val="0"/>
                        </w:rPr>
                        <w:instrText xml:space="preserve"> SEQ Tabel \* ARABIC </w:instrText>
                      </w:r>
                      <w:r w:rsidRPr="00A24F32">
                        <w:rPr>
                          <w:rFonts w:ascii="Arial" w:hAnsi="Arial" w:cs="Arial"/>
                          <w:b w:val="0"/>
                        </w:rPr>
                        <w:fldChar w:fldCharType="separate"/>
                      </w:r>
                      <w:r w:rsidR="00723449">
                        <w:rPr>
                          <w:rFonts w:ascii="Arial" w:hAnsi="Arial" w:cs="Arial"/>
                          <w:b w:val="0"/>
                          <w:noProof/>
                        </w:rPr>
                        <w:t>3</w:t>
                      </w:r>
                      <w:r w:rsidRPr="00A24F32">
                        <w:rPr>
                          <w:rFonts w:ascii="Arial" w:hAnsi="Arial" w:cs="Arial"/>
                          <w:b w:val="0"/>
                        </w:rPr>
                        <w:fldChar w:fldCharType="end"/>
                      </w:r>
                      <w:r>
                        <w:rPr>
                          <w:rFonts w:ascii="Arial" w:hAnsi="Arial" w:cs="Arial"/>
                          <w:b w:val="0"/>
                          <w:lang w:val="id-ID"/>
                        </w:rPr>
                        <w:t>.</w:t>
                      </w:r>
                      <w:r>
                        <w:rPr>
                          <w:rFonts w:ascii="Arial" w:hAnsi="Arial" w:cs="Arial"/>
                          <w:b w:val="0"/>
                        </w:rPr>
                        <w:tab/>
                      </w:r>
                      <w:r w:rsidRPr="00A24F32">
                        <w:rPr>
                          <w:rFonts w:ascii="Arial" w:hAnsi="Arial" w:cs="Arial"/>
                          <w:b w:val="0"/>
                        </w:rPr>
                        <w:t>Hasil estimasi pada blok biji kakao Indonesia</w:t>
                      </w:r>
                    </w:p>
                    <w:tbl>
                      <w:tblPr>
                        <w:tblW w:w="9077"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134"/>
                        <w:gridCol w:w="990"/>
                        <w:gridCol w:w="708"/>
                        <w:gridCol w:w="709"/>
                        <w:gridCol w:w="851"/>
                        <w:gridCol w:w="4685"/>
                      </w:tblGrid>
                      <w:tr w:rsidR="00ED1815" w:rsidRPr="00D94A55" w:rsidTr="00DA0F31">
                        <w:trPr>
                          <w:trHeight w:val="20"/>
                          <w:tblHeader/>
                        </w:trPr>
                        <w:tc>
                          <w:tcPr>
                            <w:tcW w:w="1134" w:type="dxa"/>
                            <w:vMerge w:val="restart"/>
                            <w:shd w:val="clear" w:color="auto" w:fill="auto"/>
                            <w:noWrap/>
                            <w:vAlign w:val="center"/>
                            <w:hideMark/>
                          </w:tcPr>
                          <w:p w:rsidR="00ED1815" w:rsidRPr="00D94A55" w:rsidRDefault="00ED1815" w:rsidP="00DA0F3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Variabel</w:t>
                            </w:r>
                          </w:p>
                        </w:tc>
                        <w:tc>
                          <w:tcPr>
                            <w:tcW w:w="990" w:type="dxa"/>
                            <w:vMerge w:val="restart"/>
                            <w:shd w:val="clear" w:color="auto" w:fill="auto"/>
                            <w:vAlign w:val="center"/>
                            <w:hideMark/>
                          </w:tcPr>
                          <w:p w:rsidR="00ED1815" w:rsidRPr="00D94A55" w:rsidRDefault="00ED1815" w:rsidP="00DA0F3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Parameter</w:t>
                            </w:r>
                          </w:p>
                        </w:tc>
                        <w:tc>
                          <w:tcPr>
                            <w:tcW w:w="708" w:type="dxa"/>
                            <w:vMerge w:val="restart"/>
                            <w:vAlign w:val="center"/>
                          </w:tcPr>
                          <w:p w:rsidR="00ED1815" w:rsidRPr="00D94A55" w:rsidRDefault="00ED1815" w:rsidP="00DA0F3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Pr &gt; |t|</w:t>
                            </w:r>
                          </w:p>
                        </w:tc>
                        <w:tc>
                          <w:tcPr>
                            <w:tcW w:w="1560" w:type="dxa"/>
                            <w:gridSpan w:val="2"/>
                            <w:shd w:val="clear" w:color="auto" w:fill="auto"/>
                            <w:hideMark/>
                          </w:tcPr>
                          <w:p w:rsidR="00ED1815" w:rsidRPr="00D94A55" w:rsidRDefault="00ED1815" w:rsidP="00DA0F3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Elastisitas</w:t>
                            </w:r>
                          </w:p>
                        </w:tc>
                        <w:tc>
                          <w:tcPr>
                            <w:tcW w:w="4685" w:type="dxa"/>
                            <w:vMerge w:val="restart"/>
                            <w:shd w:val="clear" w:color="auto" w:fill="auto"/>
                            <w:vAlign w:val="center"/>
                            <w:hideMark/>
                          </w:tcPr>
                          <w:p w:rsidR="00ED1815" w:rsidRPr="00D94A55" w:rsidRDefault="00ED1815" w:rsidP="00DA0F3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Keterangan</w:t>
                            </w:r>
                          </w:p>
                        </w:tc>
                      </w:tr>
                      <w:tr w:rsidR="00ED1815" w:rsidRPr="00D94A55" w:rsidTr="00DA0F31">
                        <w:trPr>
                          <w:trHeight w:val="20"/>
                          <w:tblHeader/>
                        </w:trPr>
                        <w:tc>
                          <w:tcPr>
                            <w:tcW w:w="1134" w:type="dxa"/>
                            <w:vMerge/>
                            <w:vAlign w:val="center"/>
                            <w:hideMark/>
                          </w:tcPr>
                          <w:p w:rsidR="00ED1815" w:rsidRPr="00D94A55" w:rsidRDefault="00ED1815" w:rsidP="00DA0F31">
                            <w:pPr>
                              <w:spacing w:before="40" w:after="40"/>
                              <w:ind w:firstLine="0"/>
                              <w:jc w:val="center"/>
                              <w:rPr>
                                <w:rFonts w:ascii="Arial" w:hAnsi="Arial" w:cs="Arial"/>
                                <w:bCs/>
                                <w:color w:val="000000"/>
                                <w:sz w:val="16"/>
                                <w:szCs w:val="16"/>
                              </w:rPr>
                            </w:pPr>
                          </w:p>
                        </w:tc>
                        <w:tc>
                          <w:tcPr>
                            <w:tcW w:w="990" w:type="dxa"/>
                            <w:vMerge/>
                            <w:vAlign w:val="center"/>
                            <w:hideMark/>
                          </w:tcPr>
                          <w:p w:rsidR="00ED1815" w:rsidRPr="00D94A55" w:rsidRDefault="00ED1815" w:rsidP="00DA0F31">
                            <w:pPr>
                              <w:spacing w:before="40" w:after="40"/>
                              <w:ind w:firstLine="0"/>
                              <w:jc w:val="center"/>
                              <w:rPr>
                                <w:rFonts w:ascii="Arial" w:hAnsi="Arial" w:cs="Arial"/>
                                <w:bCs/>
                                <w:color w:val="000000"/>
                                <w:sz w:val="16"/>
                                <w:szCs w:val="16"/>
                              </w:rPr>
                            </w:pPr>
                          </w:p>
                        </w:tc>
                        <w:tc>
                          <w:tcPr>
                            <w:tcW w:w="708" w:type="dxa"/>
                            <w:vMerge/>
                          </w:tcPr>
                          <w:p w:rsidR="00ED1815" w:rsidRPr="00D94A55" w:rsidRDefault="00ED1815" w:rsidP="00DA0F31">
                            <w:pPr>
                              <w:spacing w:before="40" w:after="40"/>
                              <w:ind w:firstLine="0"/>
                              <w:jc w:val="center"/>
                              <w:rPr>
                                <w:rFonts w:ascii="Arial" w:hAnsi="Arial" w:cs="Arial"/>
                                <w:bCs/>
                                <w:color w:val="000000"/>
                                <w:sz w:val="16"/>
                                <w:szCs w:val="16"/>
                              </w:rPr>
                            </w:pPr>
                          </w:p>
                        </w:tc>
                        <w:tc>
                          <w:tcPr>
                            <w:tcW w:w="709" w:type="dxa"/>
                            <w:shd w:val="clear" w:color="auto" w:fill="auto"/>
                            <w:hideMark/>
                          </w:tcPr>
                          <w:p w:rsidR="00ED1815" w:rsidRPr="00D94A55" w:rsidRDefault="00ED1815" w:rsidP="00DA0F3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Jangka pendek</w:t>
                            </w:r>
                          </w:p>
                        </w:tc>
                        <w:tc>
                          <w:tcPr>
                            <w:tcW w:w="851" w:type="dxa"/>
                            <w:shd w:val="clear" w:color="auto" w:fill="auto"/>
                            <w:hideMark/>
                          </w:tcPr>
                          <w:p w:rsidR="00ED1815" w:rsidRPr="00D94A55" w:rsidRDefault="00ED1815" w:rsidP="00DA0F3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Jangka panjang</w:t>
                            </w:r>
                          </w:p>
                        </w:tc>
                        <w:tc>
                          <w:tcPr>
                            <w:tcW w:w="4685" w:type="dxa"/>
                            <w:vMerge/>
                            <w:vAlign w:val="center"/>
                            <w:hideMark/>
                          </w:tcPr>
                          <w:p w:rsidR="00ED1815" w:rsidRPr="00D94A55" w:rsidRDefault="00ED1815" w:rsidP="00DA0F31">
                            <w:pPr>
                              <w:spacing w:before="40" w:after="40"/>
                              <w:ind w:firstLine="0"/>
                              <w:jc w:val="center"/>
                              <w:rPr>
                                <w:rFonts w:ascii="Arial" w:hAnsi="Arial" w:cs="Arial"/>
                                <w:bCs/>
                                <w:color w:val="000000"/>
                                <w:sz w:val="16"/>
                                <w:szCs w:val="16"/>
                              </w:rPr>
                            </w:pPr>
                          </w:p>
                        </w:tc>
                      </w:tr>
                      <w:tr w:rsidR="00ED1815" w:rsidRPr="00D94A55" w:rsidTr="00DA0F31">
                        <w:trPr>
                          <w:trHeight w:val="170"/>
                        </w:trPr>
                        <w:tc>
                          <w:tcPr>
                            <w:tcW w:w="9077" w:type="dxa"/>
                            <w:gridSpan w:val="6"/>
                            <w:tcBorders>
                              <w:bottom w:val="nil"/>
                            </w:tcBorders>
                          </w:tcPr>
                          <w:p w:rsidR="00ED1815" w:rsidRPr="00D94A55" w:rsidRDefault="00ED1815" w:rsidP="00DA0F3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1. Areal menghasilkan kakao perkebunan rakyat tahun t (AKRI</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Intercept</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172608</w:t>
                            </w:r>
                            <w:r>
                              <w:rPr>
                                <w:rFonts w:ascii="Arial" w:hAnsi="Arial" w:cs="Arial"/>
                                <w:sz w:val="16"/>
                                <w:szCs w:val="16"/>
                              </w:rPr>
                              <w:t>,</w:t>
                            </w:r>
                            <w:r w:rsidRPr="00D94A55">
                              <w:rPr>
                                <w:rFonts w:ascii="Arial" w:hAnsi="Arial" w:cs="Arial"/>
                                <w:sz w:val="16"/>
                                <w:szCs w:val="16"/>
                              </w:rPr>
                              <w:t>4</w:t>
                            </w:r>
                          </w:p>
                        </w:tc>
                        <w:tc>
                          <w:tcPr>
                            <w:tcW w:w="708" w:type="dxa"/>
                            <w:tcBorders>
                              <w:top w:val="nil"/>
                              <w:bottom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3327</w:t>
                            </w:r>
                          </w:p>
                        </w:tc>
                        <w:tc>
                          <w:tcPr>
                            <w:tcW w:w="709"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vAlign w:val="bottom"/>
                            <w:hideMark/>
                          </w:tcPr>
                          <w:p w:rsidR="00ED1815" w:rsidRPr="00D94A55" w:rsidRDefault="00ED1815" w:rsidP="00DA0F31">
                            <w:pPr>
                              <w:spacing w:before="40" w:after="40"/>
                              <w:ind w:firstLine="0"/>
                              <w:rPr>
                                <w:rFonts w:ascii="Arial" w:hAnsi="Arial" w:cs="Arial"/>
                                <w:color w:val="000000"/>
                                <w:sz w:val="16"/>
                                <w:szCs w:val="16"/>
                                <w:lang w:eastAsia="en-SG"/>
                              </w:rPr>
                            </w:pP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HKD</w:t>
                            </w:r>
                            <w:r w:rsidRPr="00D94A55">
                              <w:rPr>
                                <w:rFonts w:ascii="Arial" w:hAnsi="Arial" w:cs="Arial"/>
                                <w:color w:val="000000"/>
                                <w:sz w:val="16"/>
                                <w:szCs w:val="16"/>
                                <w:vertAlign w:val="subscript"/>
                                <w:lang w:val="en-SG" w:eastAsia="en-SG"/>
                              </w:rPr>
                              <w:t>t</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3</w:t>
                            </w:r>
                            <w:r>
                              <w:rPr>
                                <w:rFonts w:ascii="Arial" w:hAnsi="Arial" w:cs="Arial"/>
                                <w:sz w:val="16"/>
                                <w:szCs w:val="16"/>
                              </w:rPr>
                              <w:t>,</w:t>
                            </w:r>
                            <w:r w:rsidRPr="00D94A55">
                              <w:rPr>
                                <w:rFonts w:ascii="Arial" w:hAnsi="Arial" w:cs="Arial"/>
                                <w:sz w:val="16"/>
                                <w:szCs w:val="16"/>
                              </w:rPr>
                              <w:t>100509</w:t>
                            </w:r>
                          </w:p>
                        </w:tc>
                        <w:tc>
                          <w:tcPr>
                            <w:tcW w:w="708" w:type="dxa"/>
                            <w:tcBorders>
                              <w:top w:val="nil"/>
                              <w:bottom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8662</w:t>
                            </w:r>
                          </w:p>
                        </w:tc>
                        <w:tc>
                          <w:tcPr>
                            <w:tcW w:w="709"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0154</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0876</w:t>
                            </w:r>
                          </w:p>
                        </w:tc>
                        <w:tc>
                          <w:tcPr>
                            <w:tcW w:w="4685"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Harga biji kakao domestik tahun t (US$/ton)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HKRT</w:t>
                            </w:r>
                            <w:r w:rsidRPr="00D94A55">
                              <w:rPr>
                                <w:rFonts w:ascii="Arial" w:hAnsi="Arial" w:cs="Arial"/>
                                <w:color w:val="000000"/>
                                <w:sz w:val="16"/>
                                <w:szCs w:val="16"/>
                                <w:vertAlign w:val="subscript"/>
                                <w:lang w:val="en-SG" w:eastAsia="en-SG"/>
                              </w:rPr>
                              <w:t>t-1</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-55</w:t>
                            </w:r>
                            <w:r>
                              <w:rPr>
                                <w:rFonts w:ascii="Arial" w:hAnsi="Arial" w:cs="Arial"/>
                                <w:sz w:val="16"/>
                                <w:szCs w:val="16"/>
                              </w:rPr>
                              <w:t>,</w:t>
                            </w:r>
                            <w:r w:rsidRPr="00D94A55">
                              <w:rPr>
                                <w:rFonts w:ascii="Arial" w:hAnsi="Arial" w:cs="Arial"/>
                                <w:sz w:val="16"/>
                                <w:szCs w:val="16"/>
                              </w:rPr>
                              <w:t>1888</w:t>
                            </w:r>
                          </w:p>
                        </w:tc>
                        <w:tc>
                          <w:tcPr>
                            <w:tcW w:w="708" w:type="dxa"/>
                            <w:tcBorders>
                              <w:top w:val="nil"/>
                              <w:bottom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0459</w:t>
                            </w:r>
                          </w:p>
                        </w:tc>
                        <w:tc>
                          <w:tcPr>
                            <w:tcW w:w="709"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2138</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2159</w:t>
                            </w:r>
                          </w:p>
                        </w:tc>
                        <w:tc>
                          <w:tcPr>
                            <w:tcW w:w="4685"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eastAsia="en-SG"/>
                              </w:rPr>
                              <w:t xml:space="preserve">Harga karet dunia tahun t-1 </w:t>
                            </w:r>
                            <w:r w:rsidRPr="00D94A55">
                              <w:rPr>
                                <w:rFonts w:ascii="Arial" w:hAnsi="Arial" w:cs="Arial"/>
                                <w:color w:val="000000"/>
                                <w:sz w:val="16"/>
                                <w:szCs w:val="16"/>
                                <w:lang w:val="en-SG" w:eastAsia="en-SG"/>
                              </w:rPr>
                              <w:t>(US$/ton)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HRP</w:t>
                            </w:r>
                            <w:r w:rsidRPr="00D94A55">
                              <w:rPr>
                                <w:rFonts w:ascii="Arial" w:hAnsi="Arial" w:cs="Arial"/>
                                <w:color w:val="000000"/>
                                <w:sz w:val="16"/>
                                <w:szCs w:val="16"/>
                                <w:vertAlign w:val="subscript"/>
                                <w:lang w:val="en-SG" w:eastAsia="en-SG"/>
                              </w:rPr>
                              <w:t>t-1</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-35</w:t>
                            </w:r>
                            <w:r>
                              <w:rPr>
                                <w:rFonts w:ascii="Arial" w:hAnsi="Arial" w:cs="Arial"/>
                                <w:sz w:val="16"/>
                                <w:szCs w:val="16"/>
                              </w:rPr>
                              <w:t>,</w:t>
                            </w:r>
                            <w:r w:rsidRPr="00D94A55">
                              <w:rPr>
                                <w:rFonts w:ascii="Arial" w:hAnsi="Arial" w:cs="Arial"/>
                                <w:sz w:val="16"/>
                                <w:szCs w:val="16"/>
                              </w:rPr>
                              <w:t>9264</w:t>
                            </w:r>
                          </w:p>
                        </w:tc>
                        <w:tc>
                          <w:tcPr>
                            <w:tcW w:w="708" w:type="dxa"/>
                            <w:tcBorders>
                              <w:top w:val="nil"/>
                              <w:bottom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5359</w:t>
                            </w:r>
                          </w:p>
                        </w:tc>
                        <w:tc>
                          <w:tcPr>
                            <w:tcW w:w="709"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1119</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6366</w:t>
                            </w:r>
                          </w:p>
                        </w:tc>
                        <w:tc>
                          <w:tcPr>
                            <w:tcW w:w="4685"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val="en-SG" w:eastAsia="en-SG"/>
                              </w:rPr>
                              <w:t>Harga pupuk urea tahun t-1 (Rp/kg)</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(UPH</w:t>
                            </w:r>
                            <w:r w:rsidRPr="00D94A55">
                              <w:rPr>
                                <w:rFonts w:ascii="Arial" w:hAnsi="Arial" w:cs="Arial"/>
                                <w:color w:val="000000"/>
                                <w:sz w:val="16"/>
                                <w:szCs w:val="16"/>
                                <w:vertAlign w:val="subscript"/>
                                <w:lang w:val="en-SG" w:eastAsia="en-SG"/>
                              </w:rPr>
                              <w:t>t</w:t>
                            </w:r>
                            <w:r w:rsidRPr="00D94A55">
                              <w:rPr>
                                <w:rFonts w:ascii="Arial" w:hAnsi="Arial" w:cs="Arial"/>
                                <w:color w:val="000000"/>
                                <w:sz w:val="16"/>
                                <w:szCs w:val="16"/>
                                <w:lang w:val="en-SG" w:eastAsia="en-SG"/>
                              </w:rPr>
                              <w:t>-UPH</w:t>
                            </w:r>
                            <w:r w:rsidRPr="00D94A55">
                              <w:rPr>
                                <w:rFonts w:ascii="Arial" w:hAnsi="Arial" w:cs="Arial"/>
                                <w:color w:val="000000"/>
                                <w:sz w:val="16"/>
                                <w:szCs w:val="16"/>
                                <w:vertAlign w:val="subscript"/>
                                <w:lang w:val="en-SG" w:eastAsia="en-SG"/>
                              </w:rPr>
                              <w:t>t-1</w:t>
                            </w:r>
                            <w:r w:rsidRPr="00D94A55">
                              <w:rPr>
                                <w:rFonts w:ascii="Arial" w:hAnsi="Arial" w:cs="Arial"/>
                                <w:color w:val="000000"/>
                                <w:sz w:val="16"/>
                                <w:szCs w:val="16"/>
                                <w:lang w:val="en-SG" w:eastAsia="en-SG"/>
                              </w:rPr>
                              <w:t>)</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-2</w:t>
                            </w:r>
                            <w:r>
                              <w:rPr>
                                <w:rFonts w:ascii="Arial" w:hAnsi="Arial" w:cs="Arial"/>
                                <w:sz w:val="16"/>
                                <w:szCs w:val="16"/>
                              </w:rPr>
                              <w:t>,</w:t>
                            </w:r>
                            <w:r w:rsidRPr="00D94A55">
                              <w:rPr>
                                <w:rFonts w:ascii="Arial" w:hAnsi="Arial" w:cs="Arial"/>
                                <w:sz w:val="16"/>
                                <w:szCs w:val="16"/>
                              </w:rPr>
                              <w:t>59822</w:t>
                            </w:r>
                          </w:p>
                        </w:tc>
                        <w:tc>
                          <w:tcPr>
                            <w:tcW w:w="708" w:type="dxa"/>
                            <w:tcBorders>
                              <w:top w:val="nil"/>
                              <w:bottom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5439</w:t>
                            </w:r>
                          </w:p>
                        </w:tc>
                        <w:tc>
                          <w:tcPr>
                            <w:tcW w:w="709"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1271</w:t>
                            </w: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7227</w:t>
                            </w:r>
                          </w:p>
                        </w:tc>
                        <w:tc>
                          <w:tcPr>
                            <w:tcW w:w="4685"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Perubahan upah buruh perkebunan </w:t>
                            </w:r>
                            <w:r w:rsidRPr="00D94A55">
                              <w:rPr>
                                <w:rFonts w:ascii="Arial" w:hAnsi="Arial" w:cs="Arial"/>
                                <w:color w:val="000000"/>
                                <w:sz w:val="16"/>
                                <w:szCs w:val="16"/>
                                <w:lang w:val="en-SG" w:eastAsia="en-SG"/>
                              </w:rPr>
                              <w:t>tahun t-1</w:t>
                            </w:r>
                            <w:r w:rsidRPr="00D94A55">
                              <w:rPr>
                                <w:rFonts w:ascii="Arial" w:hAnsi="Arial" w:cs="Arial"/>
                                <w:color w:val="000000"/>
                                <w:sz w:val="16"/>
                                <w:szCs w:val="16"/>
                                <w:lang w:eastAsia="en-SG"/>
                              </w:rPr>
                              <w:t xml:space="preserve"> (Rp/HOK)</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SKB</w:t>
                            </w:r>
                            <w:r w:rsidRPr="00D94A55">
                              <w:rPr>
                                <w:rFonts w:ascii="Arial" w:hAnsi="Arial" w:cs="Arial"/>
                                <w:color w:val="000000"/>
                                <w:sz w:val="16"/>
                                <w:szCs w:val="16"/>
                                <w:vertAlign w:val="subscript"/>
                                <w:lang w:val="en-SG" w:eastAsia="en-SG"/>
                              </w:rPr>
                              <w:t>t-2</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-1244</w:t>
                            </w:r>
                            <w:r>
                              <w:rPr>
                                <w:rFonts w:ascii="Arial" w:hAnsi="Arial" w:cs="Arial"/>
                                <w:sz w:val="16"/>
                                <w:szCs w:val="16"/>
                              </w:rPr>
                              <w:t>,</w:t>
                            </w:r>
                            <w:r w:rsidRPr="00D94A55">
                              <w:rPr>
                                <w:rFonts w:ascii="Arial" w:hAnsi="Arial" w:cs="Arial"/>
                                <w:sz w:val="16"/>
                                <w:szCs w:val="16"/>
                              </w:rPr>
                              <w:t>47</w:t>
                            </w:r>
                          </w:p>
                        </w:tc>
                        <w:tc>
                          <w:tcPr>
                            <w:tcW w:w="708" w:type="dxa"/>
                            <w:tcBorders>
                              <w:top w:val="nil"/>
                              <w:bottom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5212</w:t>
                            </w:r>
                          </w:p>
                        </w:tc>
                        <w:tc>
                          <w:tcPr>
                            <w:tcW w:w="709"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0141</w:t>
                            </w: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0804</w:t>
                            </w:r>
                          </w:p>
                        </w:tc>
                        <w:tc>
                          <w:tcPr>
                            <w:tcW w:w="4685"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Suku bunga investasi Indonesia </w:t>
                            </w:r>
                            <w:r w:rsidRPr="00D94A55">
                              <w:rPr>
                                <w:rFonts w:ascii="Arial" w:hAnsi="Arial" w:cs="Arial"/>
                                <w:color w:val="000000"/>
                                <w:sz w:val="16"/>
                                <w:szCs w:val="16"/>
                                <w:lang w:val="en-SG" w:eastAsia="en-SG"/>
                              </w:rPr>
                              <w:t>tahun t-2</w:t>
                            </w:r>
                            <w:r w:rsidRPr="00D94A55">
                              <w:rPr>
                                <w:rFonts w:ascii="Arial" w:hAnsi="Arial" w:cs="Arial"/>
                                <w:color w:val="000000"/>
                                <w:sz w:val="16"/>
                                <w:szCs w:val="16"/>
                                <w:lang w:eastAsia="en-SG"/>
                              </w:rPr>
                              <w:t xml:space="preserve"> (%)</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TREND</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8966</w:t>
                            </w:r>
                            <w:r>
                              <w:rPr>
                                <w:rFonts w:ascii="Arial" w:hAnsi="Arial" w:cs="Arial"/>
                                <w:sz w:val="16"/>
                                <w:szCs w:val="16"/>
                              </w:rPr>
                              <w:t>,</w:t>
                            </w:r>
                            <w:r w:rsidRPr="00D94A55">
                              <w:rPr>
                                <w:rFonts w:ascii="Arial" w:hAnsi="Arial" w:cs="Arial"/>
                                <w:sz w:val="16"/>
                                <w:szCs w:val="16"/>
                              </w:rPr>
                              <w:t>513</w:t>
                            </w:r>
                          </w:p>
                        </w:tc>
                        <w:tc>
                          <w:tcPr>
                            <w:tcW w:w="708" w:type="dxa"/>
                            <w:tcBorders>
                              <w:top w:val="nil"/>
                              <w:bottom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2428</w:t>
                            </w:r>
                          </w:p>
                        </w:tc>
                        <w:tc>
                          <w:tcPr>
                            <w:tcW w:w="709"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Tren</w:t>
                            </w:r>
                          </w:p>
                        </w:tc>
                      </w:tr>
                      <w:tr w:rsidR="00ED1815" w:rsidRPr="00D94A55" w:rsidTr="00DA0F31">
                        <w:trPr>
                          <w:trHeight w:val="170"/>
                        </w:trPr>
                        <w:tc>
                          <w:tcPr>
                            <w:tcW w:w="1134"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AKRI</w:t>
                            </w:r>
                            <w:r w:rsidRPr="00D94A55">
                              <w:rPr>
                                <w:rFonts w:ascii="Arial" w:hAnsi="Arial" w:cs="Arial"/>
                                <w:color w:val="000000"/>
                                <w:sz w:val="16"/>
                                <w:szCs w:val="16"/>
                                <w:vertAlign w:val="subscript"/>
                                <w:lang w:val="en-SG" w:eastAsia="en-SG"/>
                              </w:rPr>
                              <w:t>t-1</w:t>
                            </w:r>
                          </w:p>
                        </w:tc>
                        <w:tc>
                          <w:tcPr>
                            <w:tcW w:w="990" w:type="dxa"/>
                            <w:tcBorders>
                              <w:top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824183</w:t>
                            </w:r>
                          </w:p>
                        </w:tc>
                        <w:tc>
                          <w:tcPr>
                            <w:tcW w:w="708" w:type="dxa"/>
                            <w:tcBorders>
                              <w:top w:val="nil"/>
                            </w:tcBorders>
                            <w:shd w:val="clear" w:color="auto" w:fill="auto"/>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&lt;</w:t>
                            </w:r>
                            <w:r>
                              <w:rPr>
                                <w:rFonts w:ascii="Arial" w:hAnsi="Arial" w:cs="Arial"/>
                                <w:sz w:val="16"/>
                                <w:szCs w:val="16"/>
                              </w:rPr>
                              <w:t>,</w:t>
                            </w:r>
                            <w:r w:rsidRPr="00D94A55">
                              <w:rPr>
                                <w:rFonts w:ascii="Arial" w:hAnsi="Arial" w:cs="Arial"/>
                                <w:sz w:val="16"/>
                                <w:szCs w:val="16"/>
                              </w:rPr>
                              <w:t>0001</w:t>
                            </w:r>
                          </w:p>
                        </w:tc>
                        <w:tc>
                          <w:tcPr>
                            <w:tcW w:w="709" w:type="dxa"/>
                            <w:tcBorders>
                              <w:top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Areal menghasilkan kakao perkebunan rakyat tahun t-1 (ha)</w:t>
                            </w:r>
                          </w:p>
                        </w:tc>
                      </w:tr>
                      <w:tr w:rsidR="00ED1815" w:rsidRPr="00D94A55" w:rsidTr="00DA0F31">
                        <w:trPr>
                          <w:trHeight w:val="170"/>
                        </w:trPr>
                        <w:tc>
                          <w:tcPr>
                            <w:tcW w:w="9077" w:type="dxa"/>
                            <w:gridSpan w:val="6"/>
                            <w:tcBorders>
                              <w:bottom w:val="nil"/>
                            </w:tcBorders>
                          </w:tcPr>
                          <w:p w:rsidR="00ED1815" w:rsidRPr="00D94A55" w:rsidRDefault="00ED1815" w:rsidP="00DA0F3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2. Areal menghasilkan kakao perkebunan swasta tahun t (AKSI</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16639</w:t>
                            </w:r>
                            <w:r>
                              <w:rPr>
                                <w:rFonts w:ascii="Arial" w:hAnsi="Arial" w:cs="Arial"/>
                                <w:sz w:val="16"/>
                                <w:szCs w:val="16"/>
                              </w:rPr>
                              <w:t>,</w:t>
                            </w:r>
                            <w:r w:rsidRPr="00D94A55">
                              <w:rPr>
                                <w:rFonts w:ascii="Arial" w:hAnsi="Arial" w:cs="Arial"/>
                                <w:sz w:val="16"/>
                                <w:szCs w:val="16"/>
                              </w:rPr>
                              <w:t>91</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3287</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A0F31">
                            <w:pPr>
                              <w:spacing w:before="40" w:after="40"/>
                              <w:ind w:firstLine="0"/>
                              <w:rPr>
                                <w:rFonts w:ascii="Arial" w:hAnsi="Arial" w:cs="Arial"/>
                                <w:color w:val="000000"/>
                                <w:sz w:val="16"/>
                                <w:szCs w:val="16"/>
                              </w:rPr>
                            </w:pP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HKD</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2</w:t>
                            </w:r>
                            <w:r>
                              <w:rPr>
                                <w:rFonts w:ascii="Arial" w:hAnsi="Arial" w:cs="Arial"/>
                                <w:sz w:val="16"/>
                                <w:szCs w:val="16"/>
                              </w:rPr>
                              <w:t>,</w:t>
                            </w:r>
                            <w:r w:rsidRPr="00D94A55">
                              <w:rPr>
                                <w:rFonts w:ascii="Arial" w:hAnsi="Arial" w:cs="Arial"/>
                                <w:sz w:val="16"/>
                                <w:szCs w:val="16"/>
                              </w:rPr>
                              <w:t>418770</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0802</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2009</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7463</w:t>
                            </w:r>
                          </w:p>
                        </w:tc>
                        <w:tc>
                          <w:tcPr>
                            <w:tcW w:w="4685" w:type="dxa"/>
                            <w:tcBorders>
                              <w:top w:val="nil"/>
                              <w:bottom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Harga biji kakao domestik tahun t (US$/ton)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HKRT</w:t>
                            </w:r>
                            <w:r w:rsidRPr="00D94A55">
                              <w:rPr>
                                <w:rFonts w:ascii="Arial" w:hAnsi="Arial" w:cs="Arial"/>
                                <w:color w:val="000000"/>
                                <w:sz w:val="16"/>
                                <w:szCs w:val="16"/>
                                <w:vertAlign w:val="subscript"/>
                                <w:lang w:val="en-SG" w:eastAsia="en-SG"/>
                              </w:rPr>
                              <w:t>t-2</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-3</w:t>
                            </w:r>
                            <w:r>
                              <w:rPr>
                                <w:rFonts w:ascii="Arial" w:hAnsi="Arial" w:cs="Arial"/>
                                <w:sz w:val="16"/>
                                <w:szCs w:val="16"/>
                              </w:rPr>
                              <w:t>,</w:t>
                            </w:r>
                            <w:r w:rsidRPr="00D94A55">
                              <w:rPr>
                                <w:rFonts w:ascii="Arial" w:hAnsi="Arial" w:cs="Arial"/>
                                <w:sz w:val="16"/>
                                <w:szCs w:val="16"/>
                              </w:rPr>
                              <w:t>68819</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0448</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2400</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-2</w:t>
                            </w:r>
                            <w:r>
                              <w:rPr>
                                <w:rFonts w:ascii="Arial" w:hAnsi="Arial" w:cs="Arial"/>
                                <w:color w:val="000000"/>
                                <w:sz w:val="16"/>
                                <w:szCs w:val="16"/>
                              </w:rPr>
                              <w:t>,</w:t>
                            </w:r>
                            <w:r w:rsidRPr="00D94A55">
                              <w:rPr>
                                <w:rFonts w:ascii="Arial" w:hAnsi="Arial" w:cs="Arial"/>
                                <w:color w:val="000000"/>
                                <w:sz w:val="16"/>
                                <w:szCs w:val="16"/>
                              </w:rPr>
                              <w:t>0858</w:t>
                            </w:r>
                          </w:p>
                        </w:tc>
                        <w:tc>
                          <w:tcPr>
                            <w:tcW w:w="4685" w:type="dxa"/>
                            <w:tcBorders>
                              <w:top w:val="nil"/>
                              <w:bottom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eastAsia="en-SG"/>
                              </w:rPr>
                              <w:t xml:space="preserve">Harga karet dunia tahun t-2 </w:t>
                            </w:r>
                            <w:r w:rsidRPr="00D94A55">
                              <w:rPr>
                                <w:rFonts w:ascii="Arial" w:hAnsi="Arial" w:cs="Arial"/>
                                <w:color w:val="000000"/>
                                <w:sz w:val="16"/>
                                <w:szCs w:val="16"/>
                                <w:lang w:val="en-SG" w:eastAsia="en-SG"/>
                              </w:rPr>
                              <w:t>(US$/ton)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HCPO</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-4</w:t>
                            </w:r>
                            <w:r>
                              <w:rPr>
                                <w:rFonts w:ascii="Arial" w:hAnsi="Arial" w:cs="Arial"/>
                                <w:sz w:val="16"/>
                                <w:szCs w:val="16"/>
                              </w:rPr>
                              <w:t>,</w:t>
                            </w:r>
                            <w:r w:rsidRPr="00D94A55">
                              <w:rPr>
                                <w:rFonts w:ascii="Arial" w:hAnsi="Arial" w:cs="Arial"/>
                                <w:sz w:val="16"/>
                                <w:szCs w:val="16"/>
                              </w:rPr>
                              <w:t>92091</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6056</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1202</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0448</w:t>
                            </w:r>
                          </w:p>
                        </w:tc>
                        <w:tc>
                          <w:tcPr>
                            <w:tcW w:w="4685" w:type="dxa"/>
                            <w:tcBorders>
                              <w:top w:val="nil"/>
                              <w:bottom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Harga CPO dunia tahun t </w:t>
                            </w:r>
                            <w:r w:rsidRPr="00D94A55">
                              <w:rPr>
                                <w:rFonts w:ascii="Arial" w:hAnsi="Arial" w:cs="Arial"/>
                                <w:color w:val="000000"/>
                                <w:sz w:val="16"/>
                                <w:szCs w:val="16"/>
                                <w:lang w:val="en-SG" w:eastAsia="en-SG"/>
                              </w:rPr>
                              <w:t>(US$/ton)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HRP</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-3</w:t>
                            </w:r>
                            <w:r>
                              <w:rPr>
                                <w:rFonts w:ascii="Arial" w:hAnsi="Arial" w:cs="Arial"/>
                                <w:sz w:val="16"/>
                                <w:szCs w:val="16"/>
                              </w:rPr>
                              <w:t>,</w:t>
                            </w:r>
                            <w:r w:rsidRPr="00D94A55">
                              <w:rPr>
                                <w:rFonts w:ascii="Arial" w:hAnsi="Arial" w:cs="Arial"/>
                                <w:sz w:val="16"/>
                                <w:szCs w:val="16"/>
                              </w:rPr>
                              <w:t>85119</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4084</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1996</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7343</w:t>
                            </w:r>
                          </w:p>
                        </w:tc>
                        <w:tc>
                          <w:tcPr>
                            <w:tcW w:w="4685" w:type="dxa"/>
                            <w:tcBorders>
                              <w:top w:val="nil"/>
                              <w:bottom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val="en-SG" w:eastAsia="en-SG"/>
                              </w:rPr>
                              <w:t xml:space="preserve">Harga pupuk urea </w:t>
                            </w:r>
                            <w:r w:rsidRPr="00D94A55">
                              <w:rPr>
                                <w:rFonts w:ascii="Arial" w:hAnsi="Arial" w:cs="Arial"/>
                                <w:color w:val="000000"/>
                                <w:sz w:val="16"/>
                                <w:szCs w:val="16"/>
                                <w:lang w:eastAsia="en-SG"/>
                              </w:rPr>
                              <w:t>tahun t</w:t>
                            </w:r>
                            <w:r w:rsidRPr="00D94A55">
                              <w:rPr>
                                <w:rFonts w:ascii="Arial" w:hAnsi="Arial" w:cs="Arial"/>
                                <w:color w:val="000000"/>
                                <w:sz w:val="16"/>
                                <w:szCs w:val="16"/>
                                <w:lang w:val="en-SG" w:eastAsia="en-SG"/>
                              </w:rPr>
                              <w:t xml:space="preserve"> (Rp/kg)</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UPH</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25997</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3673</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2126</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8474</w:t>
                            </w:r>
                          </w:p>
                        </w:tc>
                        <w:tc>
                          <w:tcPr>
                            <w:tcW w:w="4685" w:type="dxa"/>
                            <w:tcBorders>
                              <w:top w:val="nil"/>
                              <w:bottom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eastAsia="en-SG"/>
                              </w:rPr>
                              <w:t>Upah buruh perkebunan tahun t (Rp/HOK)</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SKB</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-19</w:t>
                            </w:r>
                            <w:r>
                              <w:rPr>
                                <w:rFonts w:ascii="Arial" w:hAnsi="Arial" w:cs="Arial"/>
                                <w:sz w:val="16"/>
                                <w:szCs w:val="16"/>
                              </w:rPr>
                              <w:t>,</w:t>
                            </w:r>
                            <w:r w:rsidRPr="00D94A55">
                              <w:rPr>
                                <w:rFonts w:ascii="Arial" w:hAnsi="Arial" w:cs="Arial"/>
                                <w:sz w:val="16"/>
                                <w:szCs w:val="16"/>
                              </w:rPr>
                              <w:t>9482</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8777</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0036</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0309</w:t>
                            </w:r>
                          </w:p>
                        </w:tc>
                        <w:tc>
                          <w:tcPr>
                            <w:tcW w:w="4685" w:type="dxa"/>
                            <w:tcBorders>
                              <w:top w:val="nil"/>
                              <w:bottom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Suku bunga investasi Indonesia tahun t-1 (%)</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TREND</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434</w:t>
                            </w:r>
                            <w:r>
                              <w:rPr>
                                <w:rFonts w:ascii="Arial" w:hAnsi="Arial" w:cs="Arial"/>
                                <w:sz w:val="16"/>
                                <w:szCs w:val="16"/>
                              </w:rPr>
                              <w:t>,</w:t>
                            </w:r>
                            <w:r w:rsidRPr="00D94A55">
                              <w:rPr>
                                <w:rFonts w:ascii="Arial" w:hAnsi="Arial" w:cs="Arial"/>
                                <w:sz w:val="16"/>
                                <w:szCs w:val="16"/>
                              </w:rPr>
                              <w:t>9688</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2363</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Tren</w:t>
                            </w:r>
                          </w:p>
                        </w:tc>
                      </w:tr>
                      <w:tr w:rsidR="00ED1815" w:rsidRPr="00D94A55" w:rsidTr="00DA0F31">
                        <w:trPr>
                          <w:trHeight w:val="170"/>
                        </w:trPr>
                        <w:tc>
                          <w:tcPr>
                            <w:tcW w:w="1134"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AKSI</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884929</w:t>
                            </w:r>
                          </w:p>
                        </w:tc>
                        <w:tc>
                          <w:tcPr>
                            <w:tcW w:w="708" w:type="dxa"/>
                            <w:tcBorders>
                              <w:top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&lt;</w:t>
                            </w:r>
                            <w:r>
                              <w:rPr>
                                <w:rFonts w:ascii="Arial" w:hAnsi="Arial" w:cs="Arial"/>
                                <w:sz w:val="16"/>
                                <w:szCs w:val="16"/>
                              </w:rPr>
                              <w:t>,</w:t>
                            </w:r>
                            <w:r w:rsidRPr="00D94A55">
                              <w:rPr>
                                <w:rFonts w:ascii="Arial" w:hAnsi="Arial" w:cs="Arial"/>
                                <w:sz w:val="16"/>
                                <w:szCs w:val="16"/>
                              </w:rPr>
                              <w:t>0001</w:t>
                            </w:r>
                          </w:p>
                        </w:tc>
                        <w:tc>
                          <w:tcPr>
                            <w:tcW w:w="709"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Areal menghasilkan kakao perkebunan swasta tahun t-1 (ha)</w:t>
                            </w:r>
                          </w:p>
                        </w:tc>
                      </w:tr>
                      <w:tr w:rsidR="00ED1815" w:rsidRPr="00D94A55" w:rsidTr="00DA0F31">
                        <w:trPr>
                          <w:trHeight w:val="170"/>
                        </w:trPr>
                        <w:tc>
                          <w:tcPr>
                            <w:tcW w:w="9077" w:type="dxa"/>
                            <w:gridSpan w:val="6"/>
                            <w:tcBorders>
                              <w:bottom w:val="nil"/>
                            </w:tcBorders>
                          </w:tcPr>
                          <w:p w:rsidR="00ED1815" w:rsidRPr="00D94A55" w:rsidRDefault="00ED1815" w:rsidP="00DA0F3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3. Areal menghasilkan kakao perkebunan negara tahun t (AKNI</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DA0F31">
                        <w:trPr>
                          <w:trHeight w:val="170"/>
                        </w:trPr>
                        <w:tc>
                          <w:tcPr>
                            <w:tcW w:w="1134"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22872</w:t>
                            </w:r>
                            <w:r>
                              <w:rPr>
                                <w:rFonts w:ascii="Arial" w:hAnsi="Arial" w:cs="Arial"/>
                                <w:sz w:val="16"/>
                                <w:szCs w:val="16"/>
                              </w:rPr>
                              <w:t>,</w:t>
                            </w:r>
                            <w:r w:rsidRPr="00D94A55">
                              <w:rPr>
                                <w:rFonts w:ascii="Arial" w:hAnsi="Arial" w:cs="Arial"/>
                                <w:sz w:val="16"/>
                                <w:szCs w:val="16"/>
                              </w:rPr>
                              <w:t>37</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1593</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lang w:val="en-SG" w:eastAsia="en-SG"/>
                              </w:rPr>
                            </w:pP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A0F31">
                            <w:pPr>
                              <w:spacing w:before="40" w:after="40"/>
                              <w:ind w:firstLine="0"/>
                              <w:rPr>
                                <w:rFonts w:ascii="Arial" w:hAnsi="Arial" w:cs="Arial"/>
                                <w:color w:val="000000"/>
                                <w:sz w:val="16"/>
                                <w:szCs w:val="16"/>
                                <w:lang w:eastAsia="en-SG"/>
                              </w:rPr>
                            </w:pPr>
                          </w:p>
                        </w:tc>
                      </w:tr>
                      <w:tr w:rsidR="00ED1815" w:rsidRPr="00D94A55" w:rsidTr="00DA0F31">
                        <w:trPr>
                          <w:trHeight w:val="170"/>
                        </w:trPr>
                        <w:tc>
                          <w:tcPr>
                            <w:tcW w:w="1134"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HKD</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1</w:t>
                            </w:r>
                            <w:r>
                              <w:rPr>
                                <w:rFonts w:ascii="Arial" w:hAnsi="Arial" w:cs="Arial"/>
                                <w:sz w:val="16"/>
                                <w:szCs w:val="16"/>
                              </w:rPr>
                              <w:t>,</w:t>
                            </w:r>
                            <w:r w:rsidRPr="00D94A55">
                              <w:rPr>
                                <w:rFonts w:ascii="Arial" w:hAnsi="Arial" w:cs="Arial"/>
                                <w:sz w:val="16"/>
                                <w:szCs w:val="16"/>
                              </w:rPr>
                              <w:t>352825</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3259</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 xml:space="preserve"> 0</w:t>
                            </w:r>
                            <w:r>
                              <w:rPr>
                                <w:rFonts w:ascii="Arial" w:hAnsi="Arial" w:cs="Arial"/>
                                <w:color w:val="000000"/>
                                <w:sz w:val="16"/>
                                <w:szCs w:val="16"/>
                              </w:rPr>
                              <w:t>,</w:t>
                            </w:r>
                            <w:r w:rsidRPr="00D94A55">
                              <w:rPr>
                                <w:rFonts w:ascii="Arial" w:hAnsi="Arial" w:cs="Arial"/>
                                <w:color w:val="000000"/>
                                <w:sz w:val="16"/>
                                <w:szCs w:val="16"/>
                              </w:rPr>
                              <w:t>0901</w:t>
                            </w: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 xml:space="preserve"> 0</w:t>
                            </w:r>
                            <w:r>
                              <w:rPr>
                                <w:rFonts w:ascii="Arial" w:hAnsi="Arial" w:cs="Arial"/>
                                <w:color w:val="000000"/>
                                <w:sz w:val="16"/>
                                <w:szCs w:val="16"/>
                              </w:rPr>
                              <w:t>,</w:t>
                            </w:r>
                            <w:r w:rsidRPr="00D94A55">
                              <w:rPr>
                                <w:rFonts w:ascii="Arial" w:hAnsi="Arial" w:cs="Arial"/>
                                <w:color w:val="000000"/>
                                <w:sz w:val="16"/>
                                <w:szCs w:val="16"/>
                              </w:rPr>
                              <w:t>8937</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Harga biji kakao domestik tahun t (US$/ton)</w:t>
                            </w:r>
                          </w:p>
                        </w:tc>
                      </w:tr>
                      <w:tr w:rsidR="00ED1815" w:rsidRPr="00D94A55" w:rsidTr="00DA0F31">
                        <w:trPr>
                          <w:trHeight w:val="170"/>
                        </w:trPr>
                        <w:tc>
                          <w:tcPr>
                            <w:tcW w:w="1134"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color w:val="000000"/>
                                <w:sz w:val="16"/>
                                <w:szCs w:val="16"/>
                                <w:vertAlign w:val="subscript"/>
                                <w:lang w:val="en-SG" w:eastAsia="en-SG"/>
                              </w:rPr>
                            </w:pPr>
                            <w:r w:rsidRPr="00D94A55">
                              <w:rPr>
                                <w:rFonts w:ascii="Arial" w:hAnsi="Arial" w:cs="Arial"/>
                                <w:color w:val="000000"/>
                                <w:sz w:val="16"/>
                                <w:szCs w:val="16"/>
                                <w:lang w:val="en-SG" w:eastAsia="en-SG"/>
                              </w:rPr>
                              <w:t>HKRT</w:t>
                            </w:r>
                            <w:r w:rsidRPr="00D94A55">
                              <w:rPr>
                                <w:rFonts w:ascii="Arial" w:hAnsi="Arial" w:cs="Arial"/>
                                <w:color w:val="000000"/>
                                <w:sz w:val="16"/>
                                <w:szCs w:val="16"/>
                                <w:vertAlign w:val="subscript"/>
                                <w:lang w:val="en-SG" w:eastAsia="en-SG"/>
                              </w:rPr>
                              <w:t>t-2</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-2</w:t>
                            </w:r>
                            <w:r>
                              <w:rPr>
                                <w:rFonts w:ascii="Arial" w:hAnsi="Arial" w:cs="Arial"/>
                                <w:sz w:val="16"/>
                                <w:szCs w:val="16"/>
                              </w:rPr>
                              <w:t>,</w:t>
                            </w:r>
                            <w:r w:rsidRPr="00D94A55">
                              <w:rPr>
                                <w:rFonts w:ascii="Arial" w:hAnsi="Arial" w:cs="Arial"/>
                                <w:sz w:val="16"/>
                                <w:szCs w:val="16"/>
                              </w:rPr>
                              <w:t>54716</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2225</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1330</w:t>
                            </w: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3181</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eastAsia="en-SG"/>
                              </w:rPr>
                              <w:t xml:space="preserve">Harga karet dunia tahun t-2 </w:t>
                            </w:r>
                            <w:r w:rsidRPr="00D94A55">
                              <w:rPr>
                                <w:rFonts w:ascii="Arial" w:hAnsi="Arial" w:cs="Arial"/>
                                <w:color w:val="000000"/>
                                <w:sz w:val="16"/>
                                <w:szCs w:val="16"/>
                                <w:lang w:val="en-SG" w:eastAsia="en-SG"/>
                              </w:rPr>
                              <w:t>(US$/ton)</w:t>
                            </w:r>
                          </w:p>
                        </w:tc>
                      </w:tr>
                      <w:tr w:rsidR="00ED1815" w:rsidRPr="00D94A55" w:rsidTr="00DA0F31">
                        <w:trPr>
                          <w:trHeight w:val="170"/>
                        </w:trPr>
                        <w:tc>
                          <w:tcPr>
                            <w:tcW w:w="1134"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HRP</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-5</w:t>
                            </w:r>
                            <w:r>
                              <w:rPr>
                                <w:rFonts w:ascii="Arial" w:hAnsi="Arial" w:cs="Arial"/>
                                <w:sz w:val="16"/>
                                <w:szCs w:val="16"/>
                              </w:rPr>
                              <w:t>,</w:t>
                            </w:r>
                            <w:r w:rsidRPr="00D94A55">
                              <w:rPr>
                                <w:rFonts w:ascii="Arial" w:hAnsi="Arial" w:cs="Arial"/>
                                <w:sz w:val="16"/>
                                <w:szCs w:val="16"/>
                              </w:rPr>
                              <w:t>87844</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1669</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2443</w:t>
                            </w: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-2</w:t>
                            </w:r>
                            <w:r>
                              <w:rPr>
                                <w:rFonts w:ascii="Arial" w:hAnsi="Arial" w:cs="Arial"/>
                                <w:color w:val="000000"/>
                                <w:sz w:val="16"/>
                                <w:szCs w:val="16"/>
                              </w:rPr>
                              <w:t>,</w:t>
                            </w:r>
                            <w:r w:rsidRPr="00D94A55">
                              <w:rPr>
                                <w:rFonts w:ascii="Arial" w:hAnsi="Arial" w:cs="Arial"/>
                                <w:color w:val="000000"/>
                                <w:sz w:val="16"/>
                                <w:szCs w:val="16"/>
                              </w:rPr>
                              <w:t>4223</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val="en-SG" w:eastAsia="en-SG"/>
                              </w:rPr>
                              <w:t xml:space="preserve">Harga pupuk urea </w:t>
                            </w:r>
                            <w:r w:rsidRPr="00D94A55">
                              <w:rPr>
                                <w:rFonts w:ascii="Arial" w:hAnsi="Arial" w:cs="Arial"/>
                                <w:color w:val="000000"/>
                                <w:sz w:val="16"/>
                                <w:szCs w:val="16"/>
                                <w:lang w:eastAsia="en-SG"/>
                              </w:rPr>
                              <w:t>tahun t</w:t>
                            </w:r>
                            <w:r w:rsidRPr="00D94A55">
                              <w:rPr>
                                <w:rFonts w:ascii="Arial" w:hAnsi="Arial" w:cs="Arial"/>
                                <w:color w:val="000000"/>
                                <w:sz w:val="16"/>
                                <w:szCs w:val="16"/>
                                <w:lang w:val="en-SG" w:eastAsia="en-SG"/>
                              </w:rPr>
                              <w:t xml:space="preserve"> (Rp/kg)</w:t>
                            </w:r>
                          </w:p>
                        </w:tc>
                      </w:tr>
                      <w:tr w:rsidR="00ED1815" w:rsidRPr="00D94A55" w:rsidTr="00DA0F31">
                        <w:trPr>
                          <w:trHeight w:val="170"/>
                        </w:trPr>
                        <w:tc>
                          <w:tcPr>
                            <w:tcW w:w="1134"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UPH</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26308</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4007</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1726</w:t>
                            </w: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7106</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eastAsia="en-SG"/>
                              </w:rPr>
                              <w:t>Upah buruh perkebunan tahun t (Rp/HOK)</w:t>
                            </w:r>
                          </w:p>
                        </w:tc>
                      </w:tr>
                      <w:tr w:rsidR="00ED1815" w:rsidRPr="00D94A55" w:rsidTr="00DA0F31">
                        <w:trPr>
                          <w:trHeight w:val="170"/>
                        </w:trPr>
                        <w:tc>
                          <w:tcPr>
                            <w:tcW w:w="1134"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SKB</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-148</w:t>
                            </w:r>
                            <w:r>
                              <w:rPr>
                                <w:rFonts w:ascii="Arial" w:hAnsi="Arial" w:cs="Arial"/>
                                <w:sz w:val="16"/>
                                <w:szCs w:val="16"/>
                              </w:rPr>
                              <w:t>,</w:t>
                            </w:r>
                            <w:r w:rsidRPr="00D94A55">
                              <w:rPr>
                                <w:rFonts w:ascii="Arial" w:hAnsi="Arial" w:cs="Arial"/>
                                <w:sz w:val="16"/>
                                <w:szCs w:val="16"/>
                              </w:rPr>
                              <w:t>197</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3259</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0212</w:t>
                            </w: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2102</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Suku bunga investasi Indonesia tahun t-1 (%)</w:t>
                            </w:r>
                          </w:p>
                        </w:tc>
                      </w:tr>
                      <w:tr w:rsidR="00ED1815" w:rsidRPr="00D94A55" w:rsidTr="00DA0F31">
                        <w:trPr>
                          <w:trHeight w:val="170"/>
                        </w:trPr>
                        <w:tc>
                          <w:tcPr>
                            <w:tcW w:w="1134" w:type="dxa"/>
                            <w:tcBorders>
                              <w:top w:val="nil"/>
                              <w:bottom w:val="nil"/>
                            </w:tcBorders>
                            <w:shd w:val="clear" w:color="auto" w:fill="auto"/>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TREND</w:t>
                            </w:r>
                            <w:r>
                              <w:rPr>
                                <w:rFonts w:ascii="Arial" w:hAnsi="Arial" w:cs="Arial"/>
                                <w:sz w:val="16"/>
                                <w:szCs w:val="16"/>
                              </w:rPr>
                              <w:t xml:space="preserve"> </w:t>
                            </w:r>
                          </w:p>
                        </w:tc>
                        <w:tc>
                          <w:tcPr>
                            <w:tcW w:w="990"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17</w:t>
                            </w:r>
                            <w:r>
                              <w:rPr>
                                <w:rFonts w:ascii="Arial" w:hAnsi="Arial" w:cs="Arial"/>
                                <w:sz w:val="16"/>
                                <w:szCs w:val="16"/>
                              </w:rPr>
                              <w:t>,</w:t>
                            </w:r>
                            <w:r w:rsidRPr="00D94A55">
                              <w:rPr>
                                <w:rFonts w:ascii="Arial" w:hAnsi="Arial" w:cs="Arial"/>
                                <w:sz w:val="16"/>
                                <w:szCs w:val="16"/>
                              </w:rPr>
                              <w:t>79848</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9651</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Tren</w:t>
                            </w:r>
                          </w:p>
                        </w:tc>
                      </w:tr>
                      <w:tr w:rsidR="00ED1815" w:rsidRPr="00D94A55" w:rsidTr="00DA0F31">
                        <w:trPr>
                          <w:trHeight w:val="170"/>
                        </w:trPr>
                        <w:tc>
                          <w:tcPr>
                            <w:tcW w:w="1134" w:type="dxa"/>
                            <w:tcBorders>
                              <w:top w:val="nil"/>
                            </w:tcBorders>
                            <w:shd w:val="clear" w:color="auto" w:fill="auto"/>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AKNI</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tcBorders>
                            <w:shd w:val="clear" w:color="auto" w:fill="auto"/>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899129</w:t>
                            </w:r>
                          </w:p>
                        </w:tc>
                        <w:tc>
                          <w:tcPr>
                            <w:tcW w:w="708" w:type="dxa"/>
                            <w:tcBorders>
                              <w:top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&lt;</w:t>
                            </w:r>
                            <w:r>
                              <w:rPr>
                                <w:rFonts w:ascii="Arial" w:hAnsi="Arial" w:cs="Arial"/>
                                <w:sz w:val="16"/>
                                <w:szCs w:val="16"/>
                              </w:rPr>
                              <w:t>,</w:t>
                            </w:r>
                            <w:r w:rsidRPr="00D94A55">
                              <w:rPr>
                                <w:rFonts w:ascii="Arial" w:hAnsi="Arial" w:cs="Arial"/>
                                <w:sz w:val="16"/>
                                <w:szCs w:val="16"/>
                              </w:rPr>
                              <w:t>0001</w:t>
                            </w:r>
                          </w:p>
                        </w:tc>
                        <w:tc>
                          <w:tcPr>
                            <w:tcW w:w="709"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Areal menghasilkan kakao perkebunan negara tahun t-1 (ha)</w:t>
                            </w:r>
                          </w:p>
                        </w:tc>
                      </w:tr>
                      <w:tr w:rsidR="00ED1815" w:rsidRPr="00D94A55" w:rsidTr="00DA0F31">
                        <w:trPr>
                          <w:trHeight w:val="170"/>
                        </w:trPr>
                        <w:tc>
                          <w:tcPr>
                            <w:tcW w:w="9077" w:type="dxa"/>
                            <w:gridSpan w:val="6"/>
                            <w:tcBorders>
                              <w:bottom w:val="nil"/>
                            </w:tcBorders>
                            <w:shd w:val="clear" w:color="auto" w:fill="auto"/>
                            <w:vAlign w:val="bottom"/>
                            <w:hideMark/>
                          </w:tcPr>
                          <w:p w:rsidR="00ED1815" w:rsidRPr="00D94A55" w:rsidRDefault="00ED1815" w:rsidP="00DA0F3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4. Produktivitas kakao perkebunan rakyat tahun t (PKRI</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395048</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1391</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lang w:val="en-SG" w:eastAsia="en-SG"/>
                              </w:rPr>
                            </w:pP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rPr>
                                <w:rFonts w:ascii="Arial" w:hAnsi="Arial" w:cs="Arial"/>
                                <w:color w:val="000000"/>
                                <w:sz w:val="16"/>
                                <w:szCs w:val="16"/>
                                <w:lang w:eastAsia="en-SG"/>
                              </w:rPr>
                            </w:pP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HKD</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000050</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0159</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1542</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2181</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Harga biji kakao domestik tahun t-1 (US$/ton)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CRHI</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000049</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4300</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1323</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1872</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Curah hujan Indonesia tahun t (mm/th)</w:t>
                            </w:r>
                          </w:p>
                        </w:tc>
                      </w:tr>
                      <w:tr w:rsidR="00ED1815" w:rsidRPr="00D94A55" w:rsidTr="00DA0F31">
                        <w:trPr>
                          <w:trHeight w:val="170"/>
                        </w:trPr>
                        <w:tc>
                          <w:tcPr>
                            <w:tcW w:w="1134"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PKRI</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293121</w:t>
                            </w:r>
                          </w:p>
                        </w:tc>
                        <w:tc>
                          <w:tcPr>
                            <w:tcW w:w="708" w:type="dxa"/>
                            <w:tcBorders>
                              <w:top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1253</w:t>
                            </w:r>
                          </w:p>
                        </w:tc>
                        <w:tc>
                          <w:tcPr>
                            <w:tcW w:w="709"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Produktivitas</w:t>
                            </w:r>
                            <w:r>
                              <w:rPr>
                                <w:rFonts w:ascii="Arial" w:hAnsi="Arial" w:cs="Arial"/>
                                <w:color w:val="000000"/>
                                <w:sz w:val="16"/>
                                <w:szCs w:val="16"/>
                                <w:lang w:eastAsia="en-SG"/>
                              </w:rPr>
                              <w:t xml:space="preserve"> </w:t>
                            </w:r>
                            <w:r w:rsidRPr="00D94A55">
                              <w:rPr>
                                <w:rFonts w:ascii="Arial" w:hAnsi="Arial" w:cs="Arial"/>
                                <w:color w:val="000000"/>
                                <w:sz w:val="16"/>
                                <w:szCs w:val="16"/>
                                <w:lang w:eastAsia="en-SG"/>
                              </w:rPr>
                              <w:t>kakao perkebunan rakyat tahun t-1 (ton/ha)</w:t>
                            </w:r>
                          </w:p>
                        </w:tc>
                      </w:tr>
                      <w:tr w:rsidR="00ED1815" w:rsidRPr="00D94A55" w:rsidTr="00DA0F31">
                        <w:trPr>
                          <w:trHeight w:val="170"/>
                        </w:trPr>
                        <w:tc>
                          <w:tcPr>
                            <w:tcW w:w="9077" w:type="dxa"/>
                            <w:gridSpan w:val="6"/>
                            <w:tcBorders>
                              <w:bottom w:val="nil"/>
                            </w:tcBorders>
                            <w:shd w:val="clear" w:color="auto" w:fill="auto"/>
                            <w:noWrap/>
                            <w:vAlign w:val="bottom"/>
                            <w:hideMark/>
                          </w:tcPr>
                          <w:p w:rsidR="00ED1815" w:rsidRPr="00D94A55" w:rsidRDefault="00ED1815" w:rsidP="00DA0F3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5. Produktivitas kakao perkebunan swasta tahun t (PKSI</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37260</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3534</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A0F31">
                            <w:pPr>
                              <w:spacing w:before="40" w:after="40"/>
                              <w:ind w:firstLine="0"/>
                              <w:rPr>
                                <w:rFonts w:ascii="Arial" w:hAnsi="Arial" w:cs="Arial"/>
                                <w:color w:val="000000"/>
                                <w:sz w:val="16"/>
                                <w:szCs w:val="16"/>
                                <w:lang w:eastAsia="en-SG"/>
                              </w:rPr>
                            </w:pP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HKD</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000049</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1076</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1567</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9282</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val="en-SG" w:eastAsia="en-SG"/>
                              </w:rPr>
                              <w:t>Harga biji kakao domestik tahun t-1 (US$/ton)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CRHI</w:t>
                            </w:r>
                            <w:r w:rsidRPr="00D94A55">
                              <w:rPr>
                                <w:rFonts w:ascii="Arial" w:hAnsi="Arial" w:cs="Arial"/>
                                <w:sz w:val="16"/>
                                <w:szCs w:val="16"/>
                                <w:vertAlign w:val="subscript"/>
                              </w:rPr>
                              <w:t>t</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000099</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1927</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2772</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6418</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Curah hujan Indonesia tahun t (mm/th)</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TREND</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008033</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2031</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Tren</w:t>
                            </w:r>
                          </w:p>
                        </w:tc>
                      </w:tr>
                      <w:tr w:rsidR="00ED1815" w:rsidRPr="00D94A55" w:rsidTr="00DA0F31">
                        <w:trPr>
                          <w:trHeight w:val="170"/>
                        </w:trPr>
                        <w:tc>
                          <w:tcPr>
                            <w:tcW w:w="1134"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PKSI</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831154</w:t>
                            </w:r>
                          </w:p>
                        </w:tc>
                        <w:tc>
                          <w:tcPr>
                            <w:tcW w:w="708" w:type="dxa"/>
                            <w:tcBorders>
                              <w:top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&lt;</w:t>
                            </w:r>
                            <w:r>
                              <w:rPr>
                                <w:rFonts w:ascii="Arial" w:hAnsi="Arial" w:cs="Arial"/>
                                <w:sz w:val="16"/>
                                <w:szCs w:val="16"/>
                              </w:rPr>
                              <w:t>,</w:t>
                            </w:r>
                            <w:r w:rsidRPr="00D94A55">
                              <w:rPr>
                                <w:rFonts w:ascii="Arial" w:hAnsi="Arial" w:cs="Arial"/>
                                <w:sz w:val="16"/>
                                <w:szCs w:val="16"/>
                              </w:rPr>
                              <w:t>0001</w:t>
                            </w:r>
                          </w:p>
                        </w:tc>
                        <w:tc>
                          <w:tcPr>
                            <w:tcW w:w="709"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Produktivitas</w:t>
                            </w:r>
                            <w:r>
                              <w:rPr>
                                <w:rFonts w:ascii="Arial" w:hAnsi="Arial" w:cs="Arial"/>
                                <w:color w:val="000000"/>
                                <w:sz w:val="16"/>
                                <w:szCs w:val="16"/>
                                <w:lang w:eastAsia="en-SG"/>
                              </w:rPr>
                              <w:t xml:space="preserve"> </w:t>
                            </w:r>
                            <w:r w:rsidRPr="00D94A55">
                              <w:rPr>
                                <w:rFonts w:ascii="Arial" w:hAnsi="Arial" w:cs="Arial"/>
                                <w:color w:val="000000"/>
                                <w:sz w:val="16"/>
                                <w:szCs w:val="16"/>
                                <w:lang w:eastAsia="en-SG"/>
                              </w:rPr>
                              <w:t>kakao perkebunan swasta tahun t-1 (ton/ha)</w:t>
                            </w:r>
                          </w:p>
                        </w:tc>
                      </w:tr>
                      <w:tr w:rsidR="00ED1815" w:rsidRPr="00D94A55" w:rsidTr="00DA0F31">
                        <w:trPr>
                          <w:trHeight w:val="170"/>
                        </w:trPr>
                        <w:tc>
                          <w:tcPr>
                            <w:tcW w:w="9077" w:type="dxa"/>
                            <w:gridSpan w:val="6"/>
                            <w:tcBorders>
                              <w:bottom w:val="nil"/>
                            </w:tcBorders>
                            <w:shd w:val="clear" w:color="auto" w:fill="auto"/>
                            <w:noWrap/>
                            <w:vAlign w:val="bottom"/>
                            <w:hideMark/>
                          </w:tcPr>
                          <w:p w:rsidR="00ED1815" w:rsidRPr="00D94A55" w:rsidRDefault="00ED1815" w:rsidP="00DA0F3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6. Produktivitas kakao perkebunan negara tahun t (PKNI</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17086</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6545</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A0F31">
                            <w:pPr>
                              <w:spacing w:before="40" w:after="40"/>
                              <w:ind w:firstLine="0"/>
                              <w:rPr>
                                <w:rFonts w:ascii="Arial" w:hAnsi="Arial" w:cs="Arial"/>
                                <w:color w:val="000000"/>
                                <w:sz w:val="16"/>
                                <w:szCs w:val="16"/>
                                <w:lang w:eastAsia="en-SG"/>
                              </w:rPr>
                            </w:pP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HKD</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000044</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1288</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1541</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4258</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val="en-SG" w:eastAsia="en-SG"/>
                              </w:rPr>
                              <w:t>Harga biji kakao domestik tahun t-1 (US$/ton)</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CRHI</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000098</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2200</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3028</w:t>
                            </w: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8370</w:t>
                            </w: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Curah hujan Indonesia tahun t (mm/th)</w:t>
                            </w:r>
                          </w:p>
                        </w:tc>
                      </w:tr>
                      <w:tr w:rsidR="00ED1815" w:rsidRPr="00D94A55" w:rsidTr="00DA0F31">
                        <w:trPr>
                          <w:trHeight w:val="170"/>
                        </w:trPr>
                        <w:tc>
                          <w:tcPr>
                            <w:tcW w:w="1134"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TREND</w:t>
                            </w:r>
                            <w:r>
                              <w:rPr>
                                <w:rFonts w:ascii="Arial" w:hAnsi="Arial" w:cs="Arial"/>
                                <w:sz w:val="16"/>
                                <w:szCs w:val="16"/>
                              </w:rPr>
                              <w:t xml:space="preserve"> </w:t>
                            </w:r>
                          </w:p>
                        </w:tc>
                        <w:tc>
                          <w:tcPr>
                            <w:tcW w:w="990"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006112</w:t>
                            </w:r>
                          </w:p>
                        </w:tc>
                        <w:tc>
                          <w:tcPr>
                            <w:tcW w:w="708" w:type="dxa"/>
                            <w:tcBorders>
                              <w:top w:val="nil"/>
                              <w:bottom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3043</w:t>
                            </w:r>
                          </w:p>
                        </w:tc>
                        <w:tc>
                          <w:tcPr>
                            <w:tcW w:w="709"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Tren</w:t>
                            </w:r>
                          </w:p>
                        </w:tc>
                      </w:tr>
                      <w:tr w:rsidR="00ED1815" w:rsidRPr="00D94A55" w:rsidTr="00DA0F31">
                        <w:trPr>
                          <w:trHeight w:val="170"/>
                        </w:trPr>
                        <w:tc>
                          <w:tcPr>
                            <w:tcW w:w="1134"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sz w:val="16"/>
                                <w:szCs w:val="16"/>
                              </w:rPr>
                            </w:pPr>
                            <w:r w:rsidRPr="00D94A55">
                              <w:rPr>
                                <w:rFonts w:ascii="Arial" w:hAnsi="Arial" w:cs="Arial"/>
                                <w:sz w:val="16"/>
                                <w:szCs w:val="16"/>
                              </w:rPr>
                              <w:t>PKNI</w:t>
                            </w:r>
                            <w:r w:rsidRPr="00D94A55">
                              <w:rPr>
                                <w:rFonts w:ascii="Arial" w:hAnsi="Arial" w:cs="Arial"/>
                                <w:sz w:val="16"/>
                                <w:szCs w:val="16"/>
                                <w:vertAlign w:val="subscript"/>
                              </w:rPr>
                              <w:t>t-1</w:t>
                            </w:r>
                            <w:r>
                              <w:rPr>
                                <w:rFonts w:ascii="Arial" w:hAnsi="Arial" w:cs="Arial"/>
                                <w:sz w:val="16"/>
                                <w:szCs w:val="16"/>
                              </w:rPr>
                              <w:t xml:space="preserve"> </w:t>
                            </w:r>
                          </w:p>
                        </w:tc>
                        <w:tc>
                          <w:tcPr>
                            <w:tcW w:w="990"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638215</w:t>
                            </w:r>
                          </w:p>
                        </w:tc>
                        <w:tc>
                          <w:tcPr>
                            <w:tcW w:w="708" w:type="dxa"/>
                            <w:tcBorders>
                              <w:top w:val="nil"/>
                            </w:tcBorders>
                            <w:vAlign w:val="center"/>
                          </w:tcPr>
                          <w:p w:rsidR="00ED1815" w:rsidRPr="00D94A55" w:rsidRDefault="00ED1815" w:rsidP="00DA0F3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0079</w:t>
                            </w:r>
                          </w:p>
                        </w:tc>
                        <w:tc>
                          <w:tcPr>
                            <w:tcW w:w="709"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A0F3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A0F3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Produktivitas</w:t>
                            </w:r>
                            <w:r>
                              <w:rPr>
                                <w:rFonts w:ascii="Arial" w:hAnsi="Arial" w:cs="Arial"/>
                                <w:color w:val="000000"/>
                                <w:sz w:val="16"/>
                                <w:szCs w:val="16"/>
                                <w:lang w:eastAsia="en-SG"/>
                              </w:rPr>
                              <w:t xml:space="preserve"> </w:t>
                            </w:r>
                            <w:r w:rsidRPr="00D94A55">
                              <w:rPr>
                                <w:rFonts w:ascii="Arial" w:hAnsi="Arial" w:cs="Arial"/>
                                <w:color w:val="000000"/>
                                <w:sz w:val="16"/>
                                <w:szCs w:val="16"/>
                                <w:lang w:eastAsia="en-SG"/>
                              </w:rPr>
                              <w:t>kakao perkebunan negara tahun t-1 (ton/ha)</w:t>
                            </w:r>
                          </w:p>
                        </w:tc>
                      </w:tr>
                    </w:tbl>
                    <w:p w:rsidR="00ED1815" w:rsidRDefault="00ED1815" w:rsidP="001A5E2E">
                      <w:pPr>
                        <w:ind w:firstLine="0"/>
                      </w:pPr>
                    </w:p>
                  </w:txbxContent>
                </v:textbox>
                <w10:wrap type="topAndBottom" anchorx="margin" anchory="margin"/>
              </v:shape>
            </w:pict>
          </mc:Fallback>
        </mc:AlternateContent>
      </w:r>
    </w:p>
    <w:p w:rsidR="00DA0F31" w:rsidRPr="00DA0F31" w:rsidRDefault="00B7735B" w:rsidP="001A5E2E">
      <w:pPr>
        <w:spacing w:after="120"/>
        <w:ind w:firstLine="0"/>
        <w:rPr>
          <w:rFonts w:ascii="Arial" w:hAnsi="Arial" w:cs="Arial"/>
          <w:color w:val="000000"/>
        </w:rPr>
      </w:pPr>
      <w:r>
        <w:rPr>
          <w:noProof/>
          <w:lang w:val="id-ID" w:eastAsia="id-ID"/>
        </w:rPr>
        <w:lastRenderedPageBreak/>
        <mc:AlternateContent>
          <mc:Choice Requires="wps">
            <w:drawing>
              <wp:anchor distT="0" distB="0" distL="114300" distR="114300" simplePos="0" relativeHeight="251657216" behindDoc="0" locked="0" layoutInCell="1" allowOverlap="1" wp14:anchorId="04ABD570" wp14:editId="4F27EED9">
                <wp:simplePos x="0" y="0"/>
                <wp:positionH relativeFrom="margin">
                  <wp:align>right</wp:align>
                </wp:positionH>
                <wp:positionV relativeFrom="margin">
                  <wp:align>top</wp:align>
                </wp:positionV>
                <wp:extent cx="5753735" cy="8686800"/>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8686800"/>
                        </a:xfrm>
                        <a:prstGeom prst="rect">
                          <a:avLst/>
                        </a:prstGeom>
                        <a:noFill/>
                        <a:ln w="9525">
                          <a:noFill/>
                          <a:miter lim="800000"/>
                          <a:headEnd/>
                          <a:tailEnd/>
                        </a:ln>
                      </wps:spPr>
                      <wps:txbx>
                        <w:txbxContent>
                          <w:p w:rsidR="00ED1815" w:rsidRPr="00D20701" w:rsidRDefault="00ED1815" w:rsidP="00D20701">
                            <w:pPr>
                              <w:spacing w:after="120"/>
                              <w:ind w:firstLine="0"/>
                              <w:rPr>
                                <w:rFonts w:ascii="Arial" w:hAnsi="Arial" w:cs="Arial"/>
                                <w:lang w:val="id-ID"/>
                              </w:rPr>
                            </w:pPr>
                            <w:r w:rsidRPr="00D20701">
                              <w:rPr>
                                <w:rFonts w:ascii="Arial" w:hAnsi="Arial" w:cs="Arial"/>
                                <w:lang w:val="id-ID"/>
                              </w:rPr>
                              <w:t>Tabel 3</w:t>
                            </w:r>
                            <w:r>
                              <w:rPr>
                                <w:rFonts w:ascii="Arial" w:hAnsi="Arial" w:cs="Arial"/>
                                <w:lang w:val="id-ID"/>
                              </w:rPr>
                              <w:t>.</w:t>
                            </w:r>
                            <w:r w:rsidRPr="00D20701">
                              <w:rPr>
                                <w:rFonts w:ascii="Arial" w:hAnsi="Arial" w:cs="Arial"/>
                                <w:lang w:val="id-ID"/>
                              </w:rPr>
                              <w:t xml:space="preserve"> (Lanjutan)</w:t>
                            </w:r>
                          </w:p>
                          <w:tbl>
                            <w:tblPr>
                              <w:tblW w:w="9077"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276"/>
                              <w:gridCol w:w="848"/>
                              <w:gridCol w:w="708"/>
                              <w:gridCol w:w="709"/>
                              <w:gridCol w:w="851"/>
                              <w:gridCol w:w="4685"/>
                            </w:tblGrid>
                            <w:tr w:rsidR="00ED1815" w:rsidRPr="00D94A55" w:rsidTr="00FD6246">
                              <w:trPr>
                                <w:trHeight w:val="20"/>
                                <w:tblHeader/>
                              </w:trPr>
                              <w:tc>
                                <w:tcPr>
                                  <w:tcW w:w="1276" w:type="dxa"/>
                                  <w:vMerge w:val="restart"/>
                                  <w:shd w:val="clear" w:color="auto" w:fill="auto"/>
                                  <w:noWrap/>
                                  <w:vAlign w:val="center"/>
                                  <w:hideMark/>
                                </w:tcPr>
                                <w:p w:rsidR="00ED1815" w:rsidRPr="00D94A55" w:rsidRDefault="00ED1815" w:rsidP="00D2070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Variabel</w:t>
                                  </w:r>
                                </w:p>
                              </w:tc>
                              <w:tc>
                                <w:tcPr>
                                  <w:tcW w:w="848" w:type="dxa"/>
                                  <w:vMerge w:val="restart"/>
                                  <w:shd w:val="clear" w:color="auto" w:fill="auto"/>
                                  <w:vAlign w:val="center"/>
                                  <w:hideMark/>
                                </w:tcPr>
                                <w:p w:rsidR="00ED1815" w:rsidRPr="00D94A55" w:rsidRDefault="00ED1815" w:rsidP="00D2070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Parameter</w:t>
                                  </w:r>
                                </w:p>
                              </w:tc>
                              <w:tc>
                                <w:tcPr>
                                  <w:tcW w:w="708" w:type="dxa"/>
                                  <w:vMerge w:val="restart"/>
                                  <w:vAlign w:val="center"/>
                                </w:tcPr>
                                <w:p w:rsidR="00ED1815" w:rsidRPr="00D94A55" w:rsidRDefault="00ED1815" w:rsidP="00D2070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Pr &gt; |t|</w:t>
                                  </w:r>
                                </w:p>
                              </w:tc>
                              <w:tc>
                                <w:tcPr>
                                  <w:tcW w:w="1560" w:type="dxa"/>
                                  <w:gridSpan w:val="2"/>
                                  <w:shd w:val="clear" w:color="auto" w:fill="auto"/>
                                  <w:hideMark/>
                                </w:tcPr>
                                <w:p w:rsidR="00ED1815" w:rsidRPr="00D94A55" w:rsidRDefault="00ED1815" w:rsidP="00D2070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Elastisitas</w:t>
                                  </w:r>
                                </w:p>
                              </w:tc>
                              <w:tc>
                                <w:tcPr>
                                  <w:tcW w:w="4685" w:type="dxa"/>
                                  <w:vMerge w:val="restart"/>
                                  <w:shd w:val="clear" w:color="auto" w:fill="auto"/>
                                  <w:vAlign w:val="center"/>
                                  <w:hideMark/>
                                </w:tcPr>
                                <w:p w:rsidR="00ED1815" w:rsidRPr="00D94A55" w:rsidRDefault="00ED1815" w:rsidP="00D2070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Keterangan</w:t>
                                  </w:r>
                                </w:p>
                              </w:tc>
                            </w:tr>
                            <w:tr w:rsidR="00ED1815" w:rsidRPr="00D94A55" w:rsidTr="00FD6246">
                              <w:trPr>
                                <w:trHeight w:val="20"/>
                                <w:tblHeader/>
                              </w:trPr>
                              <w:tc>
                                <w:tcPr>
                                  <w:tcW w:w="1276" w:type="dxa"/>
                                  <w:vMerge/>
                                  <w:vAlign w:val="center"/>
                                  <w:hideMark/>
                                </w:tcPr>
                                <w:p w:rsidR="00ED1815" w:rsidRPr="00D94A55" w:rsidRDefault="00ED1815" w:rsidP="00D20701">
                                  <w:pPr>
                                    <w:spacing w:before="40" w:after="40"/>
                                    <w:ind w:firstLine="0"/>
                                    <w:jc w:val="center"/>
                                    <w:rPr>
                                      <w:rFonts w:ascii="Arial" w:hAnsi="Arial" w:cs="Arial"/>
                                      <w:bCs/>
                                      <w:color w:val="000000"/>
                                      <w:sz w:val="16"/>
                                      <w:szCs w:val="16"/>
                                    </w:rPr>
                                  </w:pPr>
                                </w:p>
                              </w:tc>
                              <w:tc>
                                <w:tcPr>
                                  <w:tcW w:w="848" w:type="dxa"/>
                                  <w:vMerge/>
                                  <w:vAlign w:val="center"/>
                                  <w:hideMark/>
                                </w:tcPr>
                                <w:p w:rsidR="00ED1815" w:rsidRPr="00D94A55" w:rsidRDefault="00ED1815" w:rsidP="00D20701">
                                  <w:pPr>
                                    <w:spacing w:before="40" w:after="40"/>
                                    <w:ind w:firstLine="0"/>
                                    <w:jc w:val="center"/>
                                    <w:rPr>
                                      <w:rFonts w:ascii="Arial" w:hAnsi="Arial" w:cs="Arial"/>
                                      <w:bCs/>
                                      <w:color w:val="000000"/>
                                      <w:sz w:val="16"/>
                                      <w:szCs w:val="16"/>
                                    </w:rPr>
                                  </w:pPr>
                                </w:p>
                              </w:tc>
                              <w:tc>
                                <w:tcPr>
                                  <w:tcW w:w="708" w:type="dxa"/>
                                  <w:vMerge/>
                                </w:tcPr>
                                <w:p w:rsidR="00ED1815" w:rsidRPr="00D94A55" w:rsidRDefault="00ED1815" w:rsidP="00D20701">
                                  <w:pPr>
                                    <w:spacing w:before="40" w:after="40"/>
                                    <w:ind w:firstLine="0"/>
                                    <w:jc w:val="center"/>
                                    <w:rPr>
                                      <w:rFonts w:ascii="Arial" w:hAnsi="Arial" w:cs="Arial"/>
                                      <w:bCs/>
                                      <w:color w:val="000000"/>
                                      <w:sz w:val="16"/>
                                      <w:szCs w:val="16"/>
                                    </w:rPr>
                                  </w:pPr>
                                </w:p>
                              </w:tc>
                              <w:tc>
                                <w:tcPr>
                                  <w:tcW w:w="709" w:type="dxa"/>
                                  <w:shd w:val="clear" w:color="auto" w:fill="auto"/>
                                  <w:hideMark/>
                                </w:tcPr>
                                <w:p w:rsidR="00ED1815" w:rsidRPr="00D94A55" w:rsidRDefault="00ED1815" w:rsidP="00D2070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Jangka pendek</w:t>
                                  </w:r>
                                </w:p>
                              </w:tc>
                              <w:tc>
                                <w:tcPr>
                                  <w:tcW w:w="851" w:type="dxa"/>
                                  <w:shd w:val="clear" w:color="auto" w:fill="auto"/>
                                  <w:hideMark/>
                                </w:tcPr>
                                <w:p w:rsidR="00ED1815" w:rsidRPr="00D94A55" w:rsidRDefault="00ED1815" w:rsidP="00D2070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Jangka panjang</w:t>
                                  </w:r>
                                </w:p>
                              </w:tc>
                              <w:tc>
                                <w:tcPr>
                                  <w:tcW w:w="4685" w:type="dxa"/>
                                  <w:vMerge/>
                                  <w:vAlign w:val="center"/>
                                  <w:hideMark/>
                                </w:tcPr>
                                <w:p w:rsidR="00ED1815" w:rsidRPr="00D94A55" w:rsidRDefault="00ED1815" w:rsidP="00D20701">
                                  <w:pPr>
                                    <w:spacing w:before="40" w:after="40"/>
                                    <w:ind w:firstLine="0"/>
                                    <w:jc w:val="center"/>
                                    <w:rPr>
                                      <w:rFonts w:ascii="Arial" w:hAnsi="Arial" w:cs="Arial"/>
                                      <w:bCs/>
                                      <w:color w:val="000000"/>
                                      <w:sz w:val="16"/>
                                      <w:szCs w:val="16"/>
                                    </w:rPr>
                                  </w:pPr>
                                </w:p>
                              </w:tc>
                            </w:tr>
                            <w:tr w:rsidR="00ED1815" w:rsidRPr="00D94A55" w:rsidTr="000C6D5C">
                              <w:trPr>
                                <w:trHeight w:val="170"/>
                              </w:trPr>
                              <w:tc>
                                <w:tcPr>
                                  <w:tcW w:w="9077" w:type="dxa"/>
                                  <w:gridSpan w:val="6"/>
                                  <w:tcBorders>
                                    <w:bottom w:val="nil"/>
                                  </w:tcBorders>
                                  <w:shd w:val="clear" w:color="auto" w:fill="auto"/>
                                  <w:noWrap/>
                                  <w:hideMark/>
                                </w:tcPr>
                                <w:p w:rsidR="00ED1815" w:rsidRPr="00D94A55" w:rsidRDefault="00ED1815" w:rsidP="00D20701">
                                  <w:pPr>
                                    <w:spacing w:before="180" w:after="40"/>
                                    <w:ind w:firstLine="0"/>
                                    <w:rPr>
                                      <w:rFonts w:ascii="Arial" w:hAnsi="Arial" w:cs="Arial"/>
                                      <w:b/>
                                      <w:color w:val="000000"/>
                                      <w:sz w:val="16"/>
                                      <w:szCs w:val="16"/>
                                      <w:lang w:eastAsia="en-SG"/>
                                    </w:rPr>
                                  </w:pPr>
                                  <w:r w:rsidRPr="00D94A55">
                                    <w:rPr>
                                      <w:rFonts w:ascii="Arial" w:hAnsi="Arial" w:cs="Arial"/>
                                      <w:b/>
                                      <w:color w:val="000000"/>
                                      <w:sz w:val="16"/>
                                      <w:szCs w:val="16"/>
                                      <w:lang w:eastAsia="en-SG"/>
                                    </w:rPr>
                                    <w:t xml:space="preserve">7. Ekspor biji kakao Indonesia ke Malaysia </w:t>
                                  </w:r>
                                  <w:r w:rsidRPr="00D94A55">
                                    <w:rPr>
                                      <w:rFonts w:ascii="Arial" w:hAnsi="Arial" w:cs="Arial"/>
                                      <w:b/>
                                      <w:bCs/>
                                      <w:color w:val="000000"/>
                                      <w:sz w:val="16"/>
                                      <w:szCs w:val="16"/>
                                    </w:rPr>
                                    <w:t>tahun t</w:t>
                                  </w:r>
                                  <w:r w:rsidRPr="00D94A55">
                                    <w:rPr>
                                      <w:rFonts w:ascii="Arial" w:hAnsi="Arial" w:cs="Arial"/>
                                      <w:b/>
                                      <w:color w:val="000000"/>
                                      <w:sz w:val="16"/>
                                      <w:szCs w:val="16"/>
                                      <w:lang w:eastAsia="en-SG"/>
                                    </w:rPr>
                                    <w:t xml:space="preserve"> (XKIMS</w:t>
                                  </w:r>
                                  <w:r w:rsidRPr="00D94A55">
                                    <w:rPr>
                                      <w:rFonts w:ascii="Arial" w:hAnsi="Arial" w:cs="Arial"/>
                                      <w:b/>
                                      <w:color w:val="000000"/>
                                      <w:sz w:val="16"/>
                                      <w:szCs w:val="16"/>
                                      <w:vertAlign w:val="subscript"/>
                                      <w:lang w:eastAsia="en-SG"/>
                                    </w:rPr>
                                    <w:t>t</w:t>
                                  </w:r>
                                  <w:r w:rsidRPr="00D94A55">
                                    <w:rPr>
                                      <w:rFonts w:ascii="Arial" w:hAnsi="Arial" w:cs="Arial"/>
                                      <w:b/>
                                      <w:color w:val="000000"/>
                                      <w:sz w:val="16"/>
                                      <w:szCs w:val="16"/>
                                      <w:lang w:eastAsia="en-SG"/>
                                    </w:rPr>
                                    <w: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-35874</w:t>
                                  </w:r>
                                  <w:r>
                                    <w:rPr>
                                      <w:rFonts w:ascii="Arial" w:hAnsi="Arial" w:cs="Arial"/>
                                      <w:sz w:val="16"/>
                                      <w:szCs w:val="16"/>
                                    </w:rPr>
                                    <w:t>,</w:t>
                                  </w:r>
                                  <w:r w:rsidRPr="00D94A55">
                                    <w:rPr>
                                      <w:rFonts w:ascii="Arial" w:hAnsi="Arial" w:cs="Arial"/>
                                      <w:sz w:val="16"/>
                                      <w:szCs w:val="16"/>
                                    </w:rPr>
                                    <w:t>5</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1374</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20701">
                                  <w:pPr>
                                    <w:spacing w:before="40" w:after="40"/>
                                    <w:ind w:firstLine="0"/>
                                    <w:rPr>
                                      <w:rFonts w:ascii="Arial" w:hAnsi="Arial" w:cs="Arial"/>
                                      <w:color w:val="000000"/>
                                      <w:sz w:val="16"/>
                                      <w:szCs w:val="16"/>
                                      <w:lang w:eastAsia="en-SG"/>
                                    </w:rPr>
                                  </w:pP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(HKW</w:t>
                                  </w:r>
                                  <w:r w:rsidRPr="00D94A55">
                                    <w:rPr>
                                      <w:rFonts w:ascii="Arial" w:hAnsi="Arial" w:cs="Arial"/>
                                      <w:sz w:val="16"/>
                                      <w:szCs w:val="16"/>
                                      <w:vertAlign w:val="subscript"/>
                                    </w:rPr>
                                    <w:t>t</w:t>
                                  </w:r>
                                  <w:r w:rsidRPr="00D94A55">
                                    <w:rPr>
                                      <w:rFonts w:ascii="Arial" w:hAnsi="Arial" w:cs="Arial"/>
                                      <w:sz w:val="16"/>
                                      <w:szCs w:val="16"/>
                                    </w:rPr>
                                    <w:t>-HKW</w:t>
                                  </w:r>
                                  <w:r w:rsidRPr="00D94A55">
                                    <w:rPr>
                                      <w:rFonts w:ascii="Arial" w:hAnsi="Arial" w:cs="Arial"/>
                                      <w:sz w:val="16"/>
                                      <w:szCs w:val="16"/>
                                      <w:vertAlign w:val="subscript"/>
                                    </w:rPr>
                                    <w:t>t-1</w:t>
                                  </w:r>
                                  <w:r w:rsidRPr="00D94A55">
                                    <w:rPr>
                                      <w:rFonts w:ascii="Arial" w:hAnsi="Arial" w:cs="Arial"/>
                                      <w:sz w:val="16"/>
                                      <w:szCs w:val="16"/>
                                    </w:rPr>
                                    <w: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3</w:t>
                                  </w:r>
                                  <w:r>
                                    <w:rPr>
                                      <w:rFonts w:ascii="Arial" w:hAnsi="Arial" w:cs="Arial"/>
                                      <w:sz w:val="16"/>
                                      <w:szCs w:val="16"/>
                                    </w:rPr>
                                    <w:t>,</w:t>
                                  </w:r>
                                  <w:r w:rsidRPr="00D94A55">
                                    <w:rPr>
                                      <w:rFonts w:ascii="Arial" w:hAnsi="Arial" w:cs="Arial"/>
                                      <w:sz w:val="16"/>
                                      <w:szCs w:val="16"/>
                                    </w:rPr>
                                    <w:t>005358</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8117</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0842</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2402</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Perubahan harga biji kakao dunia tahun t </w:t>
                                  </w:r>
                                  <w:r w:rsidRPr="00D94A55">
                                    <w:rPr>
                                      <w:rFonts w:ascii="Arial" w:hAnsi="Arial" w:cs="Arial"/>
                                      <w:color w:val="000000"/>
                                      <w:sz w:val="16"/>
                                      <w:szCs w:val="16"/>
                                      <w:lang w:val="en-SG" w:eastAsia="en-SG"/>
                                    </w:rPr>
                                    <w:t>(US$/ton)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QKI</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130991</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0763</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8314</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2</w:t>
                                  </w:r>
                                  <w:r>
                                    <w:rPr>
                                      <w:rFonts w:ascii="Arial" w:hAnsi="Arial" w:cs="Arial"/>
                                      <w:color w:val="000000"/>
                                      <w:sz w:val="16"/>
                                      <w:szCs w:val="16"/>
                                    </w:rPr>
                                    <w:t>,</w:t>
                                  </w:r>
                                  <w:r w:rsidRPr="00D94A55">
                                    <w:rPr>
                                      <w:rFonts w:ascii="Arial" w:hAnsi="Arial" w:cs="Arial"/>
                                      <w:color w:val="000000"/>
                                      <w:sz w:val="16"/>
                                      <w:szCs w:val="16"/>
                                    </w:rPr>
                                    <w:t>3733</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Total produksi kakao Indonesia tahun t (ton)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NTR</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451814</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8089</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0584</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1663</w:t>
                                  </w:r>
                                </w:p>
                              </w:tc>
                              <w:tc>
                                <w:tcPr>
                                  <w:tcW w:w="4685" w:type="dxa"/>
                                  <w:tcBorders>
                                    <w:top w:val="nil"/>
                                    <w:bottom w:val="nil"/>
                                  </w:tcBorders>
                                  <w:shd w:val="clear" w:color="auto" w:fill="auto"/>
                                  <w:noWrap/>
                                  <w:vAlign w:val="center"/>
                                  <w:hideMark/>
                                </w:tcPr>
                                <w:p w:rsidR="00ED1815" w:rsidRPr="00D94A55" w:rsidRDefault="00ED1815" w:rsidP="00AF0113">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Nilai tukar Indonesia terhadap </w:t>
                                  </w:r>
                                  <w:r>
                                    <w:rPr>
                                      <w:rFonts w:ascii="Arial" w:hAnsi="Arial" w:cs="Arial"/>
                                      <w:color w:val="000000"/>
                                      <w:sz w:val="16"/>
                                      <w:szCs w:val="16"/>
                                      <w:lang w:eastAsia="en-SG"/>
                                    </w:rPr>
                                    <w:t>d</w:t>
                                  </w:r>
                                  <w:r w:rsidRPr="00D94A55">
                                    <w:rPr>
                                      <w:rFonts w:ascii="Arial" w:hAnsi="Arial" w:cs="Arial"/>
                                      <w:color w:val="000000"/>
                                      <w:sz w:val="16"/>
                                      <w:szCs w:val="16"/>
                                      <w:lang w:eastAsia="en-SG"/>
                                    </w:rPr>
                                    <w:t>ollar AS (Rp/US$)</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DNTMS</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-42352</w:t>
                                  </w:r>
                                  <w:r>
                                    <w:rPr>
                                      <w:rFonts w:ascii="Arial" w:hAnsi="Arial" w:cs="Arial"/>
                                      <w:sz w:val="16"/>
                                      <w:szCs w:val="16"/>
                                    </w:rPr>
                                    <w:t>,</w:t>
                                  </w:r>
                                  <w:r w:rsidRPr="00D94A55">
                                    <w:rPr>
                                      <w:rFonts w:ascii="Arial" w:hAnsi="Arial" w:cs="Arial"/>
                                      <w:sz w:val="16"/>
                                      <w:szCs w:val="16"/>
                                    </w:rPr>
                                    <w:t>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0525</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0608</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1735</w:t>
                                  </w:r>
                                </w:p>
                              </w:tc>
                              <w:tc>
                                <w:tcPr>
                                  <w:tcW w:w="4685" w:type="dxa"/>
                                  <w:tcBorders>
                                    <w:top w:val="nil"/>
                                    <w:bottom w:val="nil"/>
                                  </w:tcBorders>
                                  <w:shd w:val="clear" w:color="auto" w:fill="auto"/>
                                  <w:noWrap/>
                                  <w:vAlign w:val="center"/>
                                  <w:hideMark/>
                                </w:tcPr>
                                <w:p w:rsidR="00ED1815" w:rsidRPr="00D94A55" w:rsidRDefault="00ED1815" w:rsidP="00AF0113">
                                  <w:pPr>
                                    <w:spacing w:before="40" w:after="40"/>
                                    <w:ind w:firstLine="0"/>
                                    <w:jc w:val="left"/>
                                    <w:rPr>
                                      <w:rFonts w:ascii="Arial" w:hAnsi="Arial" w:cs="Arial"/>
                                      <w:color w:val="000000"/>
                                      <w:sz w:val="16"/>
                                      <w:szCs w:val="16"/>
                                      <w:lang w:eastAsia="en-SG"/>
                                    </w:rPr>
                                  </w:pPr>
                                  <w:r w:rsidRPr="00AF0113">
                                    <w:rPr>
                                      <w:rFonts w:ascii="Arial" w:hAnsi="Arial" w:cs="Arial"/>
                                      <w:i/>
                                      <w:color w:val="000000"/>
                                      <w:sz w:val="16"/>
                                      <w:szCs w:val="16"/>
                                      <w:lang w:eastAsia="en-SG"/>
                                    </w:rPr>
                                    <w:t xml:space="preserve">Dummy </w:t>
                                  </w:r>
                                  <w:r>
                                    <w:rPr>
                                      <w:rFonts w:ascii="Arial" w:hAnsi="Arial" w:cs="Arial"/>
                                      <w:color w:val="000000"/>
                                      <w:sz w:val="16"/>
                                      <w:szCs w:val="16"/>
                                      <w:lang w:eastAsia="en-SG"/>
                                    </w:rPr>
                                    <w:t>non</w:t>
                                  </w:r>
                                  <w:r w:rsidRPr="00D94A55">
                                    <w:rPr>
                                      <w:rFonts w:ascii="Arial" w:hAnsi="Arial" w:cs="Arial"/>
                                      <w:color w:val="000000"/>
                                      <w:sz w:val="16"/>
                                      <w:szCs w:val="16"/>
                                      <w:lang w:eastAsia="en-SG"/>
                                    </w:rPr>
                                    <w:t>tarif Malaysia tahun 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PE</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-2791</w:t>
                                  </w:r>
                                  <w:r>
                                    <w:rPr>
                                      <w:rFonts w:ascii="Arial" w:hAnsi="Arial" w:cs="Arial"/>
                                      <w:sz w:val="16"/>
                                      <w:szCs w:val="16"/>
                                    </w:rPr>
                                    <w:t>,</w:t>
                                  </w:r>
                                  <w:r w:rsidRPr="00D94A55">
                                    <w:rPr>
                                      <w:rFonts w:ascii="Arial" w:hAnsi="Arial" w:cs="Arial"/>
                                      <w:sz w:val="16"/>
                                      <w:szCs w:val="16"/>
                                    </w:rPr>
                                    <w:t>56</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2090</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0534</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1525</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Pajak ekspor biji kakao Indonesia tahun t (%)</w:t>
                                  </w:r>
                                </w:p>
                              </w:tc>
                            </w:tr>
                            <w:tr w:rsidR="00ED1815" w:rsidRPr="00D94A55" w:rsidTr="00FD6246">
                              <w:trPr>
                                <w:trHeight w:val="170"/>
                              </w:trPr>
                              <w:tc>
                                <w:tcPr>
                                  <w:tcW w:w="1276"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XKIMS</w:t>
                                  </w:r>
                                  <w:r w:rsidRPr="00D94A55">
                                    <w:rPr>
                                      <w:rFonts w:ascii="Arial" w:hAnsi="Arial" w:cs="Arial"/>
                                      <w:sz w:val="16"/>
                                      <w:szCs w:val="16"/>
                                      <w:vertAlign w:val="subscript"/>
                                    </w:rPr>
                                    <w:t>t-1</w:t>
                                  </w:r>
                                  <w:r>
                                    <w:rPr>
                                      <w:rFonts w:ascii="Arial" w:hAnsi="Arial" w:cs="Arial"/>
                                      <w:sz w:val="16"/>
                                      <w:szCs w:val="16"/>
                                    </w:rPr>
                                    <w:t xml:space="preserve"> </w:t>
                                  </w:r>
                                </w:p>
                              </w:tc>
                              <w:tc>
                                <w:tcPr>
                                  <w:tcW w:w="848"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649682</w:t>
                                  </w:r>
                                </w:p>
                              </w:tc>
                              <w:tc>
                                <w:tcPr>
                                  <w:tcW w:w="708" w:type="dxa"/>
                                  <w:tcBorders>
                                    <w:top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0038</w:t>
                                  </w:r>
                                </w:p>
                              </w:tc>
                              <w:tc>
                                <w:tcPr>
                                  <w:tcW w:w="709" w:type="dxa"/>
                                  <w:tcBorders>
                                    <w:top w:val="nil"/>
                                  </w:tcBorders>
                                  <w:shd w:val="clear" w:color="auto" w:fill="auto"/>
                                  <w:noWrap/>
                                  <w:vAlign w:val="center"/>
                                  <w:hideMark/>
                                </w:tcPr>
                                <w:p w:rsidR="00ED1815" w:rsidRPr="00D94A55" w:rsidRDefault="00ED1815" w:rsidP="00D20701">
                                  <w:pPr>
                                    <w:spacing w:before="40" w:after="40"/>
                                    <w:ind w:firstLine="0"/>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20701">
                                  <w:pPr>
                                    <w:spacing w:before="40" w:after="40"/>
                                    <w:ind w:firstLine="0"/>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Ekspor biji kakao Indonesia ke Malaysia tahun t-1 (ton)</w:t>
                                  </w:r>
                                </w:p>
                              </w:tc>
                            </w:tr>
                            <w:tr w:rsidR="00ED1815" w:rsidRPr="00D94A55" w:rsidTr="000C6D5C">
                              <w:trPr>
                                <w:trHeight w:val="170"/>
                              </w:trPr>
                              <w:tc>
                                <w:tcPr>
                                  <w:tcW w:w="9077" w:type="dxa"/>
                                  <w:gridSpan w:val="6"/>
                                  <w:tcBorders>
                                    <w:bottom w:val="nil"/>
                                  </w:tcBorders>
                                  <w:shd w:val="clear" w:color="auto" w:fill="auto"/>
                                  <w:noWrap/>
                                  <w:hideMark/>
                                </w:tcPr>
                                <w:p w:rsidR="00ED1815" w:rsidRPr="00D94A55" w:rsidRDefault="00ED1815" w:rsidP="00D20701">
                                  <w:pPr>
                                    <w:spacing w:before="180" w:after="40"/>
                                    <w:ind w:firstLine="0"/>
                                    <w:rPr>
                                      <w:rFonts w:ascii="Arial" w:hAnsi="Arial" w:cs="Arial"/>
                                      <w:b/>
                                      <w:color w:val="000000"/>
                                      <w:sz w:val="16"/>
                                      <w:szCs w:val="16"/>
                                      <w:lang w:eastAsia="en-SG"/>
                                    </w:rPr>
                                  </w:pPr>
                                  <w:r w:rsidRPr="00D94A55">
                                    <w:rPr>
                                      <w:rFonts w:ascii="Arial" w:hAnsi="Arial" w:cs="Arial"/>
                                      <w:b/>
                                      <w:color w:val="000000"/>
                                      <w:sz w:val="16"/>
                                      <w:szCs w:val="16"/>
                                      <w:lang w:eastAsia="en-SG"/>
                                    </w:rPr>
                                    <w:t xml:space="preserve">8. Ekspor biji kakao Indonesia ke Amerika Serikat </w:t>
                                  </w:r>
                                  <w:r w:rsidRPr="00D94A55">
                                    <w:rPr>
                                      <w:rFonts w:ascii="Arial" w:hAnsi="Arial" w:cs="Arial"/>
                                      <w:b/>
                                      <w:bCs/>
                                      <w:color w:val="000000"/>
                                      <w:sz w:val="16"/>
                                      <w:szCs w:val="16"/>
                                    </w:rPr>
                                    <w:t>tahun t</w:t>
                                  </w:r>
                                  <w:r w:rsidRPr="00D94A55">
                                    <w:rPr>
                                      <w:rFonts w:ascii="Arial" w:hAnsi="Arial" w:cs="Arial"/>
                                      <w:b/>
                                      <w:color w:val="000000"/>
                                      <w:sz w:val="16"/>
                                      <w:szCs w:val="16"/>
                                      <w:lang w:eastAsia="en-SG"/>
                                    </w:rPr>
                                    <w:t xml:space="preserve"> (XKIAS</w:t>
                                  </w:r>
                                  <w:r w:rsidRPr="00D94A55">
                                    <w:rPr>
                                      <w:rFonts w:ascii="Arial" w:hAnsi="Arial" w:cs="Arial"/>
                                      <w:b/>
                                      <w:color w:val="000000"/>
                                      <w:sz w:val="16"/>
                                      <w:szCs w:val="16"/>
                                      <w:vertAlign w:val="subscript"/>
                                      <w:lang w:eastAsia="en-SG"/>
                                    </w:rPr>
                                    <w:t>t</w:t>
                                  </w:r>
                                  <w:r w:rsidRPr="00D94A55">
                                    <w:rPr>
                                      <w:rFonts w:ascii="Arial" w:hAnsi="Arial" w:cs="Arial"/>
                                      <w:b/>
                                      <w:color w:val="000000"/>
                                      <w:sz w:val="16"/>
                                      <w:szCs w:val="16"/>
                                      <w:lang w:eastAsia="en-SG"/>
                                    </w:rPr>
                                    <w: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-39682</w:t>
                                  </w:r>
                                  <w:r>
                                    <w:rPr>
                                      <w:rFonts w:ascii="Arial" w:hAnsi="Arial" w:cs="Arial"/>
                                      <w:sz w:val="16"/>
                                      <w:szCs w:val="16"/>
                                    </w:rPr>
                                    <w:t>,</w:t>
                                  </w:r>
                                  <w:r w:rsidRPr="00D94A55">
                                    <w:rPr>
                                      <w:rFonts w:ascii="Arial" w:hAnsi="Arial" w:cs="Arial"/>
                                      <w:sz w:val="16"/>
                                      <w:szCs w:val="16"/>
                                    </w:rPr>
                                    <w:t>3</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2918</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20701">
                                  <w:pPr>
                                    <w:spacing w:before="40" w:after="40"/>
                                    <w:ind w:firstLine="0"/>
                                    <w:rPr>
                                      <w:rFonts w:ascii="Arial" w:hAnsi="Arial" w:cs="Arial"/>
                                      <w:color w:val="000000"/>
                                      <w:sz w:val="16"/>
                                      <w:szCs w:val="16"/>
                                      <w:lang w:eastAsia="en-SG"/>
                                    </w:rPr>
                                  </w:pP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HKW</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6</w:t>
                                  </w:r>
                                  <w:r>
                                    <w:rPr>
                                      <w:rFonts w:ascii="Arial" w:hAnsi="Arial" w:cs="Arial"/>
                                      <w:sz w:val="16"/>
                                      <w:szCs w:val="16"/>
                                    </w:rPr>
                                    <w:t>,</w:t>
                                  </w:r>
                                  <w:r w:rsidRPr="00D94A55">
                                    <w:rPr>
                                      <w:rFonts w:ascii="Arial" w:hAnsi="Arial" w:cs="Arial"/>
                                      <w:sz w:val="16"/>
                                      <w:szCs w:val="16"/>
                                    </w:rPr>
                                    <w:t>269392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5923</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1952</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3418</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Harga biji kakao dunia tahun t </w:t>
                                  </w:r>
                                  <w:r w:rsidRPr="00D94A55">
                                    <w:rPr>
                                      <w:rFonts w:ascii="Arial" w:hAnsi="Arial" w:cs="Arial"/>
                                      <w:color w:val="000000"/>
                                      <w:sz w:val="16"/>
                                      <w:szCs w:val="16"/>
                                      <w:lang w:val="en-SG" w:eastAsia="en-SG"/>
                                    </w:rPr>
                                    <w:t>(US$/ton)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QKI</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060692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0712</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4284</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7500</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Total produksi kakao Indonesia tahun t (ton)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NTR</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5</w:t>
                                  </w:r>
                                  <w:r>
                                    <w:rPr>
                                      <w:rFonts w:ascii="Arial" w:hAnsi="Arial" w:cs="Arial"/>
                                      <w:sz w:val="16"/>
                                      <w:szCs w:val="16"/>
                                    </w:rPr>
                                    <w:t>,</w:t>
                                  </w:r>
                                  <w:r w:rsidRPr="00D94A55">
                                    <w:rPr>
                                      <w:rFonts w:ascii="Arial" w:hAnsi="Arial" w:cs="Arial"/>
                                      <w:sz w:val="16"/>
                                      <w:szCs w:val="16"/>
                                    </w:rPr>
                                    <w:t>714562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0040</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8159</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4284</w:t>
                                  </w:r>
                                </w:p>
                              </w:tc>
                              <w:tc>
                                <w:tcPr>
                                  <w:tcW w:w="4685" w:type="dxa"/>
                                  <w:tcBorders>
                                    <w:top w:val="nil"/>
                                    <w:bottom w:val="nil"/>
                                  </w:tcBorders>
                                  <w:shd w:val="clear" w:color="auto" w:fill="auto"/>
                                  <w:noWrap/>
                                  <w:vAlign w:val="center"/>
                                  <w:hideMark/>
                                </w:tcPr>
                                <w:p w:rsidR="00ED1815" w:rsidRPr="00D94A55" w:rsidRDefault="00ED1815" w:rsidP="00AF0113">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Nilai tukar Indonesia terhadap </w:t>
                                  </w:r>
                                  <w:r>
                                    <w:rPr>
                                      <w:rFonts w:ascii="Arial" w:hAnsi="Arial" w:cs="Arial"/>
                                      <w:color w:val="000000"/>
                                      <w:sz w:val="16"/>
                                      <w:szCs w:val="16"/>
                                      <w:lang w:eastAsia="en-SG"/>
                                    </w:rPr>
                                    <w:t>d</w:t>
                                  </w:r>
                                  <w:r w:rsidRPr="00D94A55">
                                    <w:rPr>
                                      <w:rFonts w:ascii="Arial" w:hAnsi="Arial" w:cs="Arial"/>
                                      <w:color w:val="000000"/>
                                      <w:sz w:val="16"/>
                                      <w:szCs w:val="16"/>
                                      <w:lang w:eastAsia="en-SG"/>
                                    </w:rPr>
                                    <w:t>ollar AS (Rp/US$)</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DNTAS</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-47814</w:t>
                                  </w:r>
                                  <w:r>
                                    <w:rPr>
                                      <w:rFonts w:ascii="Arial" w:hAnsi="Arial" w:cs="Arial"/>
                                      <w:sz w:val="16"/>
                                      <w:szCs w:val="16"/>
                                    </w:rPr>
                                    <w:t>,</w:t>
                                  </w:r>
                                  <w:r w:rsidRPr="00D94A55">
                                    <w:rPr>
                                      <w:rFonts w:ascii="Arial" w:hAnsi="Arial" w:cs="Arial"/>
                                      <w:sz w:val="16"/>
                                      <w:szCs w:val="16"/>
                                    </w:rPr>
                                    <w:t>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0033</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3053</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5345</w:t>
                                  </w:r>
                                </w:p>
                              </w:tc>
                              <w:tc>
                                <w:tcPr>
                                  <w:tcW w:w="4685" w:type="dxa"/>
                                  <w:tcBorders>
                                    <w:top w:val="nil"/>
                                    <w:bottom w:val="nil"/>
                                  </w:tcBorders>
                                  <w:shd w:val="clear" w:color="auto" w:fill="auto"/>
                                  <w:noWrap/>
                                  <w:vAlign w:val="center"/>
                                  <w:hideMark/>
                                </w:tcPr>
                                <w:p w:rsidR="00ED1815" w:rsidRPr="00D94A55" w:rsidRDefault="00ED1815" w:rsidP="00AF0113">
                                  <w:pPr>
                                    <w:spacing w:before="40" w:after="40"/>
                                    <w:ind w:firstLine="0"/>
                                    <w:jc w:val="left"/>
                                    <w:rPr>
                                      <w:rFonts w:ascii="Arial" w:hAnsi="Arial" w:cs="Arial"/>
                                      <w:color w:val="000000"/>
                                      <w:sz w:val="16"/>
                                      <w:szCs w:val="16"/>
                                      <w:lang w:eastAsia="en-SG"/>
                                    </w:rPr>
                                  </w:pPr>
                                  <w:r w:rsidRPr="00AF0113">
                                    <w:rPr>
                                      <w:rFonts w:ascii="Arial" w:hAnsi="Arial" w:cs="Arial"/>
                                      <w:i/>
                                      <w:color w:val="000000"/>
                                      <w:sz w:val="16"/>
                                      <w:szCs w:val="16"/>
                                      <w:lang w:eastAsia="en-SG"/>
                                    </w:rPr>
                                    <w:t>Dummy</w:t>
                                  </w:r>
                                  <w:r>
                                    <w:rPr>
                                      <w:rFonts w:ascii="Arial" w:hAnsi="Arial" w:cs="Arial"/>
                                      <w:color w:val="000000"/>
                                      <w:sz w:val="16"/>
                                      <w:szCs w:val="16"/>
                                      <w:lang w:eastAsia="en-SG"/>
                                    </w:rPr>
                                    <w:t xml:space="preserve"> non</w:t>
                                  </w:r>
                                  <w:r w:rsidRPr="00D94A55">
                                    <w:rPr>
                                      <w:rFonts w:ascii="Arial" w:hAnsi="Arial" w:cs="Arial"/>
                                      <w:color w:val="000000"/>
                                      <w:sz w:val="16"/>
                                      <w:szCs w:val="16"/>
                                      <w:lang w:eastAsia="en-SG"/>
                                    </w:rPr>
                                    <w:t>tarif Amerika Serikat tahun 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PE</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-2936</w:t>
                                  </w:r>
                                  <w:r>
                                    <w:rPr>
                                      <w:rFonts w:ascii="Arial" w:hAnsi="Arial" w:cs="Arial"/>
                                      <w:sz w:val="16"/>
                                      <w:szCs w:val="16"/>
                                    </w:rPr>
                                    <w:t>,</w:t>
                                  </w:r>
                                  <w:r w:rsidRPr="00D94A55">
                                    <w:rPr>
                                      <w:rFonts w:ascii="Arial" w:hAnsi="Arial" w:cs="Arial"/>
                                      <w:sz w:val="16"/>
                                      <w:szCs w:val="16"/>
                                    </w:rPr>
                                    <w:t>04</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1004</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0625</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1094</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Pajak ekspor biji kakao Indonesia tahun t (%)</w:t>
                                  </w:r>
                                </w:p>
                              </w:tc>
                            </w:tr>
                            <w:tr w:rsidR="00ED1815" w:rsidRPr="00D94A55" w:rsidTr="00FD6246">
                              <w:trPr>
                                <w:trHeight w:val="170"/>
                              </w:trPr>
                              <w:tc>
                                <w:tcPr>
                                  <w:tcW w:w="1276"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XKIAS</w:t>
                                  </w:r>
                                  <w:r w:rsidRPr="00D94A55">
                                    <w:rPr>
                                      <w:rFonts w:ascii="Arial" w:hAnsi="Arial" w:cs="Arial"/>
                                      <w:sz w:val="16"/>
                                      <w:szCs w:val="16"/>
                                      <w:vertAlign w:val="subscript"/>
                                    </w:rPr>
                                    <w:t>t-1</w:t>
                                  </w:r>
                                  <w:r>
                                    <w:rPr>
                                      <w:rFonts w:ascii="Arial" w:hAnsi="Arial" w:cs="Arial"/>
                                      <w:sz w:val="16"/>
                                      <w:szCs w:val="16"/>
                                    </w:rPr>
                                    <w:t xml:space="preserve"> </w:t>
                                  </w:r>
                                </w:p>
                              </w:tc>
                              <w:tc>
                                <w:tcPr>
                                  <w:tcW w:w="848"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428789</w:t>
                                  </w:r>
                                </w:p>
                              </w:tc>
                              <w:tc>
                                <w:tcPr>
                                  <w:tcW w:w="708" w:type="dxa"/>
                                  <w:tcBorders>
                                    <w:top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0026</w:t>
                                  </w:r>
                                </w:p>
                              </w:tc>
                              <w:tc>
                                <w:tcPr>
                                  <w:tcW w:w="709"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Ekspor biji kakao Indonesia ke Amerika Serikat tahun t-1 (ton)</w:t>
                                  </w:r>
                                </w:p>
                              </w:tc>
                            </w:tr>
                            <w:tr w:rsidR="00ED1815" w:rsidRPr="00D94A55" w:rsidTr="000C6D5C">
                              <w:trPr>
                                <w:trHeight w:val="170"/>
                              </w:trPr>
                              <w:tc>
                                <w:tcPr>
                                  <w:tcW w:w="9077" w:type="dxa"/>
                                  <w:gridSpan w:val="6"/>
                                  <w:tcBorders>
                                    <w:bottom w:val="nil"/>
                                  </w:tcBorders>
                                  <w:shd w:val="clear" w:color="auto" w:fill="auto"/>
                                  <w:noWrap/>
                                  <w:hideMark/>
                                </w:tcPr>
                                <w:p w:rsidR="00ED1815" w:rsidRPr="00D94A55" w:rsidRDefault="00ED1815" w:rsidP="00D20701">
                                  <w:pPr>
                                    <w:spacing w:before="180" w:after="40"/>
                                    <w:ind w:firstLine="0"/>
                                    <w:rPr>
                                      <w:rFonts w:ascii="Arial" w:hAnsi="Arial" w:cs="Arial"/>
                                      <w:b/>
                                      <w:color w:val="000000"/>
                                      <w:sz w:val="16"/>
                                      <w:szCs w:val="16"/>
                                      <w:lang w:eastAsia="en-SG"/>
                                    </w:rPr>
                                  </w:pPr>
                                  <w:r w:rsidRPr="00D94A55">
                                    <w:rPr>
                                      <w:rFonts w:ascii="Arial" w:hAnsi="Arial" w:cs="Arial"/>
                                      <w:b/>
                                      <w:color w:val="000000"/>
                                      <w:sz w:val="16"/>
                                      <w:szCs w:val="16"/>
                                      <w:lang w:eastAsia="en-SG"/>
                                    </w:rPr>
                                    <w:t xml:space="preserve">9. Ekspor biji kakao Indonesia ke </w:t>
                                  </w:r>
                                  <w:r>
                                    <w:rPr>
                                      <w:rFonts w:ascii="Arial" w:hAnsi="Arial" w:cs="Arial"/>
                                      <w:b/>
                                      <w:color w:val="000000"/>
                                      <w:sz w:val="16"/>
                                      <w:szCs w:val="16"/>
                                      <w:lang w:eastAsia="en-SG"/>
                                    </w:rPr>
                                    <w:t>Singapura</w:t>
                                  </w:r>
                                  <w:r w:rsidRPr="00D94A55">
                                    <w:rPr>
                                      <w:rFonts w:ascii="Arial" w:hAnsi="Arial" w:cs="Arial"/>
                                      <w:b/>
                                      <w:color w:val="000000"/>
                                      <w:sz w:val="16"/>
                                      <w:szCs w:val="16"/>
                                      <w:lang w:eastAsia="en-SG"/>
                                    </w:rPr>
                                    <w:t xml:space="preserve"> </w:t>
                                  </w:r>
                                  <w:r w:rsidRPr="00D94A55">
                                    <w:rPr>
                                      <w:rFonts w:ascii="Arial" w:hAnsi="Arial" w:cs="Arial"/>
                                      <w:b/>
                                      <w:bCs/>
                                      <w:color w:val="000000"/>
                                      <w:sz w:val="16"/>
                                      <w:szCs w:val="16"/>
                                    </w:rPr>
                                    <w:t>tahun t</w:t>
                                  </w:r>
                                  <w:r w:rsidRPr="00D94A55">
                                    <w:rPr>
                                      <w:rFonts w:ascii="Arial" w:hAnsi="Arial" w:cs="Arial"/>
                                      <w:b/>
                                      <w:color w:val="000000"/>
                                      <w:sz w:val="16"/>
                                      <w:szCs w:val="16"/>
                                      <w:lang w:eastAsia="en-SG"/>
                                    </w:rPr>
                                    <w:t xml:space="preserve"> (XKISG</w:t>
                                  </w:r>
                                  <w:r w:rsidRPr="00D94A55">
                                    <w:rPr>
                                      <w:rFonts w:ascii="Arial" w:hAnsi="Arial" w:cs="Arial"/>
                                      <w:b/>
                                      <w:color w:val="000000"/>
                                      <w:sz w:val="16"/>
                                      <w:szCs w:val="16"/>
                                      <w:vertAlign w:val="subscript"/>
                                      <w:lang w:eastAsia="en-SG"/>
                                    </w:rPr>
                                    <w:t>t</w:t>
                                  </w:r>
                                  <w:r w:rsidRPr="00D94A55">
                                    <w:rPr>
                                      <w:rFonts w:ascii="Arial" w:hAnsi="Arial" w:cs="Arial"/>
                                      <w:b/>
                                      <w:color w:val="000000"/>
                                      <w:sz w:val="16"/>
                                      <w:szCs w:val="16"/>
                                      <w:lang w:eastAsia="en-SG"/>
                                    </w:rPr>
                                    <w: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18920</w:t>
                                  </w:r>
                                  <w:r>
                                    <w:rPr>
                                      <w:rFonts w:ascii="Arial" w:hAnsi="Arial" w:cs="Arial"/>
                                      <w:sz w:val="16"/>
                                      <w:szCs w:val="16"/>
                                    </w:rPr>
                                    <w:t>,</w:t>
                                  </w:r>
                                  <w:r w:rsidRPr="00D94A55">
                                    <w:rPr>
                                      <w:rFonts w:ascii="Arial" w:hAnsi="Arial" w:cs="Arial"/>
                                      <w:sz w:val="16"/>
                                      <w:szCs w:val="16"/>
                                    </w:rPr>
                                    <w:t>02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3900</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20701">
                                  <w:pPr>
                                    <w:spacing w:before="40" w:after="40"/>
                                    <w:ind w:firstLine="0"/>
                                    <w:rPr>
                                      <w:rFonts w:ascii="Arial" w:hAnsi="Arial" w:cs="Arial"/>
                                      <w:color w:val="000000"/>
                                      <w:sz w:val="16"/>
                                      <w:szCs w:val="16"/>
                                      <w:lang w:eastAsia="en-SG"/>
                                    </w:rPr>
                                  </w:pP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HKW</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3</w:t>
                                  </w:r>
                                  <w:r>
                                    <w:rPr>
                                      <w:rFonts w:ascii="Arial" w:hAnsi="Arial" w:cs="Arial"/>
                                      <w:sz w:val="16"/>
                                      <w:szCs w:val="16"/>
                                    </w:rPr>
                                    <w:t>,</w:t>
                                  </w:r>
                                  <w:r w:rsidRPr="00D94A55">
                                    <w:rPr>
                                      <w:rFonts w:ascii="Arial" w:hAnsi="Arial" w:cs="Arial"/>
                                      <w:sz w:val="16"/>
                                      <w:szCs w:val="16"/>
                                    </w:rPr>
                                    <w:t>719925</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6426</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2036</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3332</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Harga biji kakao dunia tahun t </w:t>
                                  </w:r>
                                  <w:r w:rsidRPr="00D94A55">
                                    <w:rPr>
                                      <w:rFonts w:ascii="Arial" w:hAnsi="Arial" w:cs="Arial"/>
                                      <w:color w:val="000000"/>
                                      <w:sz w:val="16"/>
                                      <w:szCs w:val="16"/>
                                      <w:lang w:val="en-SG" w:eastAsia="en-SG"/>
                                    </w:rPr>
                                    <w:t>(US$/ton)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(QKI</w:t>
                                  </w:r>
                                  <w:r w:rsidRPr="00D94A55">
                                    <w:rPr>
                                      <w:rFonts w:ascii="Arial" w:hAnsi="Arial" w:cs="Arial"/>
                                      <w:sz w:val="16"/>
                                      <w:szCs w:val="16"/>
                                      <w:vertAlign w:val="subscript"/>
                                    </w:rPr>
                                    <w:t>t</w:t>
                                  </w:r>
                                  <w:r w:rsidRPr="00D94A55">
                                    <w:rPr>
                                      <w:rFonts w:ascii="Arial" w:hAnsi="Arial" w:cs="Arial"/>
                                      <w:sz w:val="16"/>
                                      <w:szCs w:val="16"/>
                                    </w:rPr>
                                    <w:t>-QKI</w:t>
                                  </w:r>
                                  <w:r w:rsidRPr="00D94A55">
                                    <w:rPr>
                                      <w:rFonts w:ascii="Arial" w:hAnsi="Arial" w:cs="Arial"/>
                                      <w:sz w:val="16"/>
                                      <w:szCs w:val="16"/>
                                      <w:vertAlign w:val="subscript"/>
                                    </w:rPr>
                                    <w:t>t-1</w:t>
                                  </w:r>
                                  <w:r w:rsidRPr="00D94A55">
                                    <w:rPr>
                                      <w:rFonts w:ascii="Arial" w:hAnsi="Arial" w:cs="Arial"/>
                                      <w:sz w:val="16"/>
                                      <w:szCs w:val="16"/>
                                    </w:rPr>
                                    <w: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037518</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6063</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0206</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0336</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Perubahan total produksi kakao Indonesia tahun t (ton)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(NTR</w:t>
                                  </w:r>
                                  <w:r w:rsidRPr="00D94A55">
                                    <w:rPr>
                                      <w:rFonts w:ascii="Arial" w:hAnsi="Arial" w:cs="Arial"/>
                                      <w:sz w:val="16"/>
                                      <w:szCs w:val="16"/>
                                      <w:vertAlign w:val="subscript"/>
                                    </w:rPr>
                                    <w:t>t</w:t>
                                  </w:r>
                                  <w:r w:rsidRPr="00D94A55">
                                    <w:rPr>
                                      <w:rFonts w:ascii="Arial" w:hAnsi="Arial" w:cs="Arial"/>
                                      <w:sz w:val="16"/>
                                      <w:szCs w:val="16"/>
                                    </w:rPr>
                                    <w:t>- NTR</w:t>
                                  </w:r>
                                  <w:r w:rsidRPr="00D94A55">
                                    <w:rPr>
                                      <w:rFonts w:ascii="Arial" w:hAnsi="Arial" w:cs="Arial"/>
                                      <w:sz w:val="16"/>
                                      <w:szCs w:val="16"/>
                                      <w:vertAlign w:val="subscript"/>
                                    </w:rPr>
                                    <w:t>t-1</w:t>
                                  </w:r>
                                  <w:r w:rsidRPr="00D94A55">
                                    <w:rPr>
                                      <w:rFonts w:ascii="Arial" w:hAnsi="Arial" w:cs="Arial"/>
                                      <w:sz w:val="16"/>
                                      <w:szCs w:val="16"/>
                                    </w:rPr>
                                    <w: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137247</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9124</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0344</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0564</w:t>
                                  </w:r>
                                </w:p>
                              </w:tc>
                              <w:tc>
                                <w:tcPr>
                                  <w:tcW w:w="4685" w:type="dxa"/>
                                  <w:tcBorders>
                                    <w:top w:val="nil"/>
                                    <w:bottom w:val="nil"/>
                                  </w:tcBorders>
                                  <w:shd w:val="clear" w:color="auto" w:fill="auto"/>
                                  <w:noWrap/>
                                  <w:vAlign w:val="center"/>
                                  <w:hideMark/>
                                </w:tcPr>
                                <w:p w:rsidR="00ED1815" w:rsidRPr="00D94A55" w:rsidRDefault="00ED1815" w:rsidP="00AF0113">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Perubahan nilai tukar Indonesia terhadap </w:t>
                                  </w:r>
                                  <w:r>
                                    <w:rPr>
                                      <w:rFonts w:ascii="Arial" w:hAnsi="Arial" w:cs="Arial"/>
                                      <w:color w:val="000000"/>
                                      <w:sz w:val="16"/>
                                      <w:szCs w:val="16"/>
                                      <w:lang w:eastAsia="en-SG"/>
                                    </w:rPr>
                                    <w:t>d</w:t>
                                  </w:r>
                                  <w:r w:rsidRPr="00D94A55">
                                    <w:rPr>
                                      <w:rFonts w:ascii="Arial" w:hAnsi="Arial" w:cs="Arial"/>
                                      <w:color w:val="000000"/>
                                      <w:sz w:val="16"/>
                                      <w:szCs w:val="16"/>
                                      <w:lang w:eastAsia="en-SG"/>
                                    </w:rPr>
                                    <w:t>ollar AS (Rp/US$)</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PE</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-1332</w:t>
                                  </w:r>
                                  <w:r>
                                    <w:rPr>
                                      <w:rFonts w:ascii="Arial" w:hAnsi="Arial" w:cs="Arial"/>
                                      <w:sz w:val="16"/>
                                      <w:szCs w:val="16"/>
                                    </w:rPr>
                                    <w:t>,</w:t>
                                  </w:r>
                                  <w:r w:rsidRPr="00D94A55">
                                    <w:rPr>
                                      <w:rFonts w:ascii="Arial" w:hAnsi="Arial" w:cs="Arial"/>
                                      <w:sz w:val="16"/>
                                      <w:szCs w:val="16"/>
                                    </w:rPr>
                                    <w:t>64</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2156</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0499</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0816</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Pajak ekspor biji kakao Indonesia tahun t (%)</w:t>
                                  </w:r>
                                </w:p>
                              </w:tc>
                            </w:tr>
                            <w:tr w:rsidR="00ED1815" w:rsidRPr="00D94A55" w:rsidTr="00FD6246">
                              <w:trPr>
                                <w:trHeight w:val="170"/>
                              </w:trPr>
                              <w:tc>
                                <w:tcPr>
                                  <w:tcW w:w="1276"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XKISG</w:t>
                                  </w:r>
                                  <w:r w:rsidRPr="00D94A55">
                                    <w:rPr>
                                      <w:rFonts w:ascii="Arial" w:hAnsi="Arial" w:cs="Arial"/>
                                      <w:sz w:val="16"/>
                                      <w:szCs w:val="16"/>
                                      <w:vertAlign w:val="subscript"/>
                                    </w:rPr>
                                    <w:t>t-1</w:t>
                                  </w:r>
                                  <w:r>
                                    <w:rPr>
                                      <w:rFonts w:ascii="Arial" w:hAnsi="Arial" w:cs="Arial"/>
                                      <w:sz w:val="16"/>
                                      <w:szCs w:val="16"/>
                                    </w:rPr>
                                    <w:t xml:space="preserve"> </w:t>
                                  </w:r>
                                </w:p>
                              </w:tc>
                              <w:tc>
                                <w:tcPr>
                                  <w:tcW w:w="848"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388917</w:t>
                                  </w:r>
                                </w:p>
                              </w:tc>
                              <w:tc>
                                <w:tcPr>
                                  <w:tcW w:w="708" w:type="dxa"/>
                                  <w:tcBorders>
                                    <w:top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1384</w:t>
                                  </w:r>
                                </w:p>
                              </w:tc>
                              <w:tc>
                                <w:tcPr>
                                  <w:tcW w:w="709"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Ekspor biji kakao Indonesia ke </w:t>
                                  </w:r>
                                  <w:r>
                                    <w:rPr>
                                      <w:rFonts w:ascii="Arial" w:hAnsi="Arial" w:cs="Arial"/>
                                      <w:color w:val="000000"/>
                                      <w:sz w:val="16"/>
                                      <w:szCs w:val="16"/>
                                      <w:lang w:eastAsia="en-SG"/>
                                    </w:rPr>
                                    <w:t>Singapura</w:t>
                                  </w:r>
                                  <w:r w:rsidRPr="00D94A55">
                                    <w:rPr>
                                      <w:rFonts w:ascii="Arial" w:hAnsi="Arial" w:cs="Arial"/>
                                      <w:color w:val="000000"/>
                                      <w:sz w:val="16"/>
                                      <w:szCs w:val="16"/>
                                      <w:lang w:eastAsia="en-SG"/>
                                    </w:rPr>
                                    <w:t xml:space="preserve"> tahun t-1 (ton)</w:t>
                                  </w:r>
                                </w:p>
                              </w:tc>
                            </w:tr>
                            <w:tr w:rsidR="00ED1815" w:rsidRPr="00D94A55" w:rsidTr="000C6D5C">
                              <w:trPr>
                                <w:trHeight w:val="170"/>
                              </w:trPr>
                              <w:tc>
                                <w:tcPr>
                                  <w:tcW w:w="9077" w:type="dxa"/>
                                  <w:gridSpan w:val="6"/>
                                  <w:tcBorders>
                                    <w:bottom w:val="nil"/>
                                  </w:tcBorders>
                                  <w:shd w:val="clear" w:color="auto" w:fill="auto"/>
                                  <w:noWrap/>
                                  <w:hideMark/>
                                </w:tcPr>
                                <w:p w:rsidR="00ED1815" w:rsidRPr="00D94A55" w:rsidRDefault="00ED1815" w:rsidP="00D20701">
                                  <w:pPr>
                                    <w:spacing w:before="180" w:after="40"/>
                                    <w:ind w:firstLine="0"/>
                                    <w:rPr>
                                      <w:rFonts w:ascii="Arial" w:hAnsi="Arial" w:cs="Arial"/>
                                      <w:b/>
                                      <w:color w:val="000000"/>
                                      <w:sz w:val="16"/>
                                      <w:szCs w:val="16"/>
                                      <w:lang w:eastAsia="en-SG"/>
                                    </w:rPr>
                                  </w:pPr>
                                  <w:r w:rsidRPr="00D94A55">
                                    <w:rPr>
                                      <w:rFonts w:ascii="Arial" w:hAnsi="Arial" w:cs="Arial"/>
                                      <w:b/>
                                      <w:color w:val="000000"/>
                                      <w:sz w:val="16"/>
                                      <w:szCs w:val="16"/>
                                      <w:lang w:eastAsia="en-SG"/>
                                    </w:rPr>
                                    <w:t xml:space="preserve">10. Total impor biji kakao Indonesia </w:t>
                                  </w:r>
                                  <w:r w:rsidRPr="00D94A55">
                                    <w:rPr>
                                      <w:rFonts w:ascii="Arial" w:hAnsi="Arial" w:cs="Arial"/>
                                      <w:b/>
                                      <w:bCs/>
                                      <w:color w:val="000000"/>
                                      <w:sz w:val="16"/>
                                      <w:szCs w:val="16"/>
                                    </w:rPr>
                                    <w:t>tahun t</w:t>
                                  </w:r>
                                  <w:r w:rsidRPr="00D94A55">
                                    <w:rPr>
                                      <w:rFonts w:ascii="Arial" w:hAnsi="Arial" w:cs="Arial"/>
                                      <w:b/>
                                      <w:color w:val="000000"/>
                                      <w:sz w:val="16"/>
                                      <w:szCs w:val="16"/>
                                      <w:lang w:eastAsia="en-SG"/>
                                    </w:rPr>
                                    <w:t xml:space="preserve"> (MKI</w:t>
                                  </w:r>
                                  <w:r w:rsidRPr="00D94A55">
                                    <w:rPr>
                                      <w:rFonts w:ascii="Arial" w:hAnsi="Arial" w:cs="Arial"/>
                                      <w:b/>
                                      <w:color w:val="000000"/>
                                      <w:sz w:val="16"/>
                                      <w:szCs w:val="16"/>
                                      <w:vertAlign w:val="subscript"/>
                                      <w:lang w:eastAsia="en-SG"/>
                                    </w:rPr>
                                    <w:t>t</w:t>
                                  </w:r>
                                  <w:r w:rsidRPr="00D94A55">
                                    <w:rPr>
                                      <w:rFonts w:ascii="Arial" w:hAnsi="Arial" w:cs="Arial"/>
                                      <w:b/>
                                      <w:color w:val="000000"/>
                                      <w:sz w:val="16"/>
                                      <w:szCs w:val="16"/>
                                      <w:lang w:eastAsia="en-SG"/>
                                    </w:rPr>
                                    <w: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8244</w:t>
                                  </w:r>
                                  <w:r>
                                    <w:rPr>
                                      <w:rFonts w:ascii="Arial" w:hAnsi="Arial" w:cs="Arial"/>
                                      <w:sz w:val="16"/>
                                      <w:szCs w:val="16"/>
                                    </w:rPr>
                                    <w:t>,</w:t>
                                  </w:r>
                                  <w:r w:rsidRPr="00D94A55">
                                    <w:rPr>
                                      <w:rFonts w:ascii="Arial" w:hAnsi="Arial" w:cs="Arial"/>
                                      <w:sz w:val="16"/>
                                      <w:szCs w:val="16"/>
                                    </w:rPr>
                                    <w:t>985</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4064</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20701">
                                  <w:pPr>
                                    <w:spacing w:before="40" w:after="40"/>
                                    <w:ind w:firstLine="0"/>
                                    <w:rPr>
                                      <w:rFonts w:ascii="Arial" w:hAnsi="Arial" w:cs="Arial"/>
                                      <w:color w:val="000000"/>
                                      <w:sz w:val="16"/>
                                      <w:szCs w:val="16"/>
                                      <w:lang w:eastAsia="en-SG"/>
                                    </w:rPr>
                                  </w:pP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HKW</w:t>
                                  </w:r>
                                  <w:r w:rsidRPr="00D94A55">
                                    <w:rPr>
                                      <w:rFonts w:ascii="Arial" w:hAnsi="Arial" w:cs="Arial"/>
                                      <w:sz w:val="16"/>
                                      <w:szCs w:val="16"/>
                                      <w:vertAlign w:val="subscript"/>
                                    </w:rPr>
                                    <w:t>t-1</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-4</w:t>
                                  </w:r>
                                  <w:r>
                                    <w:rPr>
                                      <w:rFonts w:ascii="Arial" w:hAnsi="Arial" w:cs="Arial"/>
                                      <w:sz w:val="16"/>
                                      <w:szCs w:val="16"/>
                                    </w:rPr>
                                    <w:t>,</w:t>
                                  </w:r>
                                  <w:r w:rsidRPr="00D94A55">
                                    <w:rPr>
                                      <w:rFonts w:ascii="Arial" w:hAnsi="Arial" w:cs="Arial"/>
                                      <w:sz w:val="16"/>
                                      <w:szCs w:val="16"/>
                                    </w:rPr>
                                    <w:t>09930</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2094</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3453</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6380</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Harga biji kakao dunia tahun t-1 </w:t>
                                  </w:r>
                                  <w:r w:rsidRPr="00D94A55">
                                    <w:rPr>
                                      <w:rFonts w:ascii="Arial" w:hAnsi="Arial" w:cs="Arial"/>
                                      <w:color w:val="000000"/>
                                      <w:sz w:val="16"/>
                                      <w:szCs w:val="16"/>
                                      <w:lang w:val="en-SG" w:eastAsia="en-SG"/>
                                    </w:rPr>
                                    <w:t>(US$/ton)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DKI</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037906</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0982</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3946</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7290</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Permintaan biji kakao oleh industri pasta Indonesia tahun t (ton)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(NTR</w:t>
                                  </w:r>
                                  <w:r w:rsidRPr="00D94A55">
                                    <w:rPr>
                                      <w:rFonts w:ascii="Arial" w:hAnsi="Arial" w:cs="Arial"/>
                                      <w:sz w:val="16"/>
                                      <w:szCs w:val="16"/>
                                      <w:vertAlign w:val="subscript"/>
                                    </w:rPr>
                                    <w:t>t</w:t>
                                  </w:r>
                                  <w:r w:rsidRPr="00D94A55">
                                    <w:rPr>
                                      <w:rFonts w:ascii="Arial" w:hAnsi="Arial" w:cs="Arial"/>
                                      <w:sz w:val="16"/>
                                      <w:szCs w:val="16"/>
                                    </w:rPr>
                                    <w:t>- NTR</w:t>
                                  </w:r>
                                  <w:r w:rsidRPr="00D94A55">
                                    <w:rPr>
                                      <w:rFonts w:ascii="Arial" w:hAnsi="Arial" w:cs="Arial"/>
                                      <w:sz w:val="16"/>
                                      <w:szCs w:val="16"/>
                                      <w:vertAlign w:val="subscript"/>
                                    </w:rPr>
                                    <w:t>t-1</w:t>
                                  </w:r>
                                  <w:r w:rsidRPr="00D94A55">
                                    <w:rPr>
                                      <w:rFonts w:ascii="Arial" w:hAnsi="Arial" w:cs="Arial"/>
                                      <w:sz w:val="16"/>
                                      <w:szCs w:val="16"/>
                                    </w:rPr>
                                    <w: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74490</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1253</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2848</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5262</w:t>
                                  </w:r>
                                </w:p>
                              </w:tc>
                              <w:tc>
                                <w:tcPr>
                                  <w:tcW w:w="4685" w:type="dxa"/>
                                  <w:tcBorders>
                                    <w:top w:val="nil"/>
                                    <w:bottom w:val="nil"/>
                                  </w:tcBorders>
                                  <w:shd w:val="clear" w:color="auto" w:fill="auto"/>
                                  <w:noWrap/>
                                  <w:vAlign w:val="center"/>
                                  <w:hideMark/>
                                </w:tcPr>
                                <w:p w:rsidR="00ED1815" w:rsidRPr="00D94A55" w:rsidRDefault="00ED1815" w:rsidP="00AF0113">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Perubahan nilai tukar Indonesia terhadap </w:t>
                                  </w:r>
                                  <w:r>
                                    <w:rPr>
                                      <w:rFonts w:ascii="Arial" w:hAnsi="Arial" w:cs="Arial"/>
                                      <w:color w:val="000000"/>
                                      <w:sz w:val="16"/>
                                      <w:szCs w:val="16"/>
                                      <w:lang w:eastAsia="en-SG"/>
                                    </w:rPr>
                                    <w:t>d</w:t>
                                  </w:r>
                                  <w:r w:rsidRPr="00D94A55">
                                    <w:rPr>
                                      <w:rFonts w:ascii="Arial" w:hAnsi="Arial" w:cs="Arial"/>
                                      <w:color w:val="000000"/>
                                      <w:sz w:val="16"/>
                                      <w:szCs w:val="16"/>
                                      <w:lang w:eastAsia="en-SG"/>
                                    </w:rPr>
                                    <w:t>ollar AS tahun t (Rp/US$)</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TMI</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-1</w:t>
                                  </w:r>
                                  <w:r>
                                    <w:rPr>
                                      <w:rFonts w:ascii="Arial" w:hAnsi="Arial" w:cs="Arial"/>
                                      <w:sz w:val="16"/>
                                      <w:szCs w:val="16"/>
                                    </w:rPr>
                                    <w:t>,</w:t>
                                  </w:r>
                                  <w:r w:rsidRPr="00D94A55">
                                    <w:rPr>
                                      <w:rFonts w:ascii="Arial" w:hAnsi="Arial" w:cs="Arial"/>
                                      <w:sz w:val="16"/>
                                      <w:szCs w:val="16"/>
                                    </w:rPr>
                                    <w:t>37325</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9981</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0002</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0004</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Tarif impor biji kakao Indonesia tahun t (%)</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TREND</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508</w:t>
                                  </w:r>
                                  <w:r>
                                    <w:rPr>
                                      <w:rFonts w:ascii="Arial" w:hAnsi="Arial" w:cs="Arial"/>
                                      <w:sz w:val="16"/>
                                      <w:szCs w:val="16"/>
                                    </w:rPr>
                                    <w:t>,</w:t>
                                  </w:r>
                                  <w:r w:rsidRPr="00D94A55">
                                    <w:rPr>
                                      <w:rFonts w:ascii="Arial" w:hAnsi="Arial" w:cs="Arial"/>
                                      <w:sz w:val="16"/>
                                      <w:szCs w:val="16"/>
                                    </w:rPr>
                                    <w:t>7715</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4856</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Tren</w:t>
                                  </w:r>
                                </w:p>
                              </w:tc>
                            </w:tr>
                            <w:tr w:rsidR="00ED1815" w:rsidRPr="00D94A55" w:rsidTr="00FD6246">
                              <w:trPr>
                                <w:trHeight w:val="170"/>
                              </w:trPr>
                              <w:tc>
                                <w:tcPr>
                                  <w:tcW w:w="1276"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MKI</w:t>
                                  </w:r>
                                  <w:r w:rsidRPr="00D94A55">
                                    <w:rPr>
                                      <w:rFonts w:ascii="Arial" w:hAnsi="Arial" w:cs="Arial"/>
                                      <w:sz w:val="16"/>
                                      <w:szCs w:val="16"/>
                                      <w:vertAlign w:val="subscript"/>
                                    </w:rPr>
                                    <w:t>t-1</w:t>
                                  </w:r>
                                  <w:r>
                                    <w:rPr>
                                      <w:rFonts w:ascii="Arial" w:hAnsi="Arial" w:cs="Arial"/>
                                      <w:sz w:val="16"/>
                                      <w:szCs w:val="16"/>
                                    </w:rPr>
                                    <w:t xml:space="preserve"> </w:t>
                                  </w:r>
                                </w:p>
                              </w:tc>
                              <w:tc>
                                <w:tcPr>
                                  <w:tcW w:w="848"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458761</w:t>
                                  </w:r>
                                </w:p>
                              </w:tc>
                              <w:tc>
                                <w:tcPr>
                                  <w:tcW w:w="708" w:type="dxa"/>
                                  <w:tcBorders>
                                    <w:top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0238</w:t>
                                  </w:r>
                                </w:p>
                              </w:tc>
                              <w:tc>
                                <w:tcPr>
                                  <w:tcW w:w="709"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Total impor biji kakao Indonesia tahun t-1 (ton)</w:t>
                                  </w:r>
                                </w:p>
                              </w:tc>
                            </w:tr>
                            <w:tr w:rsidR="00ED1815" w:rsidRPr="00D94A55" w:rsidTr="000C6D5C">
                              <w:trPr>
                                <w:trHeight w:val="170"/>
                              </w:trPr>
                              <w:tc>
                                <w:tcPr>
                                  <w:tcW w:w="9077" w:type="dxa"/>
                                  <w:gridSpan w:val="6"/>
                                  <w:tcBorders>
                                    <w:bottom w:val="nil"/>
                                  </w:tcBorders>
                                  <w:shd w:val="clear" w:color="auto" w:fill="auto"/>
                                  <w:noWrap/>
                                  <w:hideMark/>
                                </w:tcPr>
                                <w:p w:rsidR="00ED1815" w:rsidRPr="00D94A55" w:rsidRDefault="00ED1815" w:rsidP="00D2070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11. Permintaan biji kakao oleh industri pasta Indonesia tahun t (DKI</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120000</w:t>
                                  </w:r>
                                  <w:r>
                                    <w:rPr>
                                      <w:rFonts w:ascii="Arial" w:hAnsi="Arial" w:cs="Arial"/>
                                      <w:sz w:val="16"/>
                                      <w:szCs w:val="16"/>
                                    </w:rPr>
                                    <w:t>,</w:t>
                                  </w:r>
                                  <w:r w:rsidRPr="00D94A55">
                                    <w:rPr>
                                      <w:rFonts w:ascii="Arial" w:hAnsi="Arial" w:cs="Arial"/>
                                      <w:sz w:val="16"/>
                                      <w:szCs w:val="16"/>
                                    </w:rPr>
                                    <w:t>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1203</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HKD</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-15</w:t>
                                  </w:r>
                                  <w:r>
                                    <w:rPr>
                                      <w:rFonts w:ascii="Arial" w:hAnsi="Arial" w:cs="Arial"/>
                                      <w:sz w:val="16"/>
                                      <w:szCs w:val="16"/>
                                    </w:rPr>
                                    <w:t>,</w:t>
                                  </w:r>
                                  <w:r w:rsidRPr="00D94A55">
                                    <w:rPr>
                                      <w:rFonts w:ascii="Arial" w:hAnsi="Arial" w:cs="Arial"/>
                                      <w:sz w:val="16"/>
                                      <w:szCs w:val="16"/>
                                    </w:rPr>
                                    <w:t>1208</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3408</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1355</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0262</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Harga biji kakao domestik tahun t (US$/ton)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(HPK</w:t>
                                  </w:r>
                                  <w:r w:rsidRPr="00D94A55">
                                    <w:rPr>
                                      <w:rFonts w:ascii="Arial" w:hAnsi="Arial" w:cs="Arial"/>
                                      <w:sz w:val="16"/>
                                      <w:szCs w:val="16"/>
                                      <w:vertAlign w:val="subscript"/>
                                    </w:rPr>
                                    <w:t>t</w:t>
                                  </w:r>
                                  <w:r w:rsidRPr="00D94A55">
                                    <w:rPr>
                                      <w:rFonts w:ascii="Arial" w:hAnsi="Arial" w:cs="Arial"/>
                                      <w:sz w:val="16"/>
                                      <w:szCs w:val="16"/>
                                    </w:rPr>
                                    <w:t>- HPK</w:t>
                                  </w:r>
                                  <w:r w:rsidRPr="00D94A55">
                                    <w:rPr>
                                      <w:rFonts w:ascii="Arial" w:hAnsi="Arial" w:cs="Arial"/>
                                      <w:sz w:val="16"/>
                                      <w:szCs w:val="16"/>
                                      <w:vertAlign w:val="subscript"/>
                                    </w:rPr>
                                    <w:t>t-1</w:t>
                                  </w:r>
                                  <w:r w:rsidRPr="00D94A55">
                                    <w:rPr>
                                      <w:rFonts w:ascii="Arial" w:hAnsi="Arial" w:cs="Arial"/>
                                      <w:sz w:val="16"/>
                                      <w:szCs w:val="16"/>
                                    </w:rPr>
                                    <w: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22</w:t>
                                  </w:r>
                                  <w:r>
                                    <w:rPr>
                                      <w:rFonts w:ascii="Arial" w:hAnsi="Arial" w:cs="Arial"/>
                                      <w:sz w:val="16"/>
                                      <w:szCs w:val="16"/>
                                    </w:rPr>
                                    <w:t>,</w:t>
                                  </w:r>
                                  <w:r w:rsidRPr="00D94A55">
                                    <w:rPr>
                                      <w:rFonts w:ascii="Arial" w:hAnsi="Arial" w:cs="Arial"/>
                                      <w:sz w:val="16"/>
                                      <w:szCs w:val="16"/>
                                    </w:rPr>
                                    <w:t>55980</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2318</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4402</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3</w:t>
                                  </w:r>
                                  <w:r>
                                    <w:rPr>
                                      <w:rFonts w:ascii="Arial" w:hAnsi="Arial" w:cs="Arial"/>
                                      <w:color w:val="000000"/>
                                      <w:sz w:val="16"/>
                                      <w:szCs w:val="16"/>
                                    </w:rPr>
                                    <w:t>,</w:t>
                                  </w:r>
                                  <w:r w:rsidRPr="00D94A55">
                                    <w:rPr>
                                      <w:rFonts w:ascii="Arial" w:hAnsi="Arial" w:cs="Arial"/>
                                      <w:color w:val="000000"/>
                                      <w:sz w:val="16"/>
                                      <w:szCs w:val="16"/>
                                    </w:rPr>
                                    <w:t>3348</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Perubahan harga pasta kakao tahun t (US$/ton)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SKB</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-737</w:t>
                                  </w:r>
                                  <w:r>
                                    <w:rPr>
                                      <w:rFonts w:ascii="Arial" w:hAnsi="Arial" w:cs="Arial"/>
                                      <w:sz w:val="16"/>
                                      <w:szCs w:val="16"/>
                                    </w:rPr>
                                    <w:t>,</w:t>
                                  </w:r>
                                  <w:r w:rsidRPr="00D94A55">
                                    <w:rPr>
                                      <w:rFonts w:ascii="Arial" w:hAnsi="Arial" w:cs="Arial"/>
                                      <w:sz w:val="16"/>
                                      <w:szCs w:val="16"/>
                                    </w:rPr>
                                    <w:t>778</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7653</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0136</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1034</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Suku bunga investasi Indonesia </w:t>
                                  </w:r>
                                  <w:r w:rsidRPr="00D94A55">
                                    <w:rPr>
                                      <w:rFonts w:ascii="Arial" w:hAnsi="Arial" w:cs="Arial"/>
                                      <w:color w:val="000000"/>
                                      <w:sz w:val="16"/>
                                      <w:szCs w:val="16"/>
                                      <w:lang w:val="en-SG" w:eastAsia="en-SG"/>
                                    </w:rPr>
                                    <w:t>tahun t</w:t>
                                  </w:r>
                                  <w:r w:rsidRPr="00D94A55">
                                    <w:rPr>
                                      <w:rFonts w:ascii="Arial" w:hAnsi="Arial" w:cs="Arial"/>
                                      <w:color w:val="000000"/>
                                      <w:sz w:val="16"/>
                                      <w:szCs w:val="16"/>
                                      <w:lang w:eastAsia="en-SG"/>
                                    </w:rPr>
                                    <w:t xml:space="preserve"> (%)</w:t>
                                  </w:r>
                                </w:p>
                              </w:tc>
                            </w:tr>
                            <w:tr w:rsidR="00ED1815" w:rsidRPr="00D94A55" w:rsidTr="00FD6246">
                              <w:trPr>
                                <w:trHeight w:val="170"/>
                              </w:trPr>
                              <w:tc>
                                <w:tcPr>
                                  <w:tcW w:w="1276"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DKI</w:t>
                                  </w:r>
                                  <w:r w:rsidRPr="00D94A55">
                                    <w:rPr>
                                      <w:rFonts w:ascii="Arial" w:hAnsi="Arial" w:cs="Arial"/>
                                      <w:sz w:val="16"/>
                                      <w:szCs w:val="16"/>
                                      <w:vertAlign w:val="subscript"/>
                                    </w:rPr>
                                    <w:t>t-1</w:t>
                                  </w:r>
                                  <w:r>
                                    <w:rPr>
                                      <w:rFonts w:ascii="Arial" w:hAnsi="Arial" w:cs="Arial"/>
                                      <w:sz w:val="16"/>
                                      <w:szCs w:val="16"/>
                                    </w:rPr>
                                    <w:t xml:space="preserve"> </w:t>
                                  </w:r>
                                </w:p>
                              </w:tc>
                              <w:tc>
                                <w:tcPr>
                                  <w:tcW w:w="848"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867992</w:t>
                                  </w:r>
                                </w:p>
                              </w:tc>
                              <w:tc>
                                <w:tcPr>
                                  <w:tcW w:w="708" w:type="dxa"/>
                                  <w:tcBorders>
                                    <w:top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&lt;</w:t>
                                  </w:r>
                                  <w:r>
                                    <w:rPr>
                                      <w:rFonts w:ascii="Arial" w:hAnsi="Arial" w:cs="Arial"/>
                                      <w:sz w:val="16"/>
                                      <w:szCs w:val="16"/>
                                    </w:rPr>
                                    <w:t>,</w:t>
                                  </w:r>
                                  <w:r w:rsidRPr="00D94A55">
                                    <w:rPr>
                                      <w:rFonts w:ascii="Arial" w:hAnsi="Arial" w:cs="Arial"/>
                                      <w:sz w:val="16"/>
                                      <w:szCs w:val="16"/>
                                    </w:rPr>
                                    <w:t>0001</w:t>
                                  </w:r>
                                </w:p>
                              </w:tc>
                              <w:tc>
                                <w:tcPr>
                                  <w:tcW w:w="709"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bCs/>
                                      <w:color w:val="000000"/>
                                      <w:sz w:val="16"/>
                                      <w:szCs w:val="16"/>
                                    </w:rPr>
                                  </w:pPr>
                                  <w:r w:rsidRPr="00D94A55">
                                    <w:rPr>
                                      <w:rFonts w:ascii="Arial" w:hAnsi="Arial" w:cs="Arial"/>
                                      <w:bCs/>
                                      <w:color w:val="000000"/>
                                      <w:sz w:val="16"/>
                                      <w:szCs w:val="16"/>
                                    </w:rPr>
                                    <w:t>Permintaan biji kakao oleh industri pasta Indonesia tahun t-1 (ton)</w:t>
                                  </w:r>
                                </w:p>
                              </w:tc>
                            </w:tr>
                            <w:tr w:rsidR="00ED1815" w:rsidRPr="00D94A55" w:rsidTr="000C6D5C">
                              <w:trPr>
                                <w:trHeight w:val="170"/>
                              </w:trPr>
                              <w:tc>
                                <w:tcPr>
                                  <w:tcW w:w="9077" w:type="dxa"/>
                                  <w:gridSpan w:val="6"/>
                                  <w:tcBorders>
                                    <w:bottom w:val="nil"/>
                                  </w:tcBorders>
                                  <w:shd w:val="clear" w:color="auto" w:fill="auto"/>
                                  <w:noWrap/>
                                  <w:hideMark/>
                                </w:tcPr>
                                <w:p w:rsidR="00ED1815" w:rsidRPr="00D94A55" w:rsidRDefault="00ED1815" w:rsidP="00D2070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12. Harga biji kakao domestik tahun t (HKD</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-290</w:t>
                                  </w:r>
                                  <w:r>
                                    <w:rPr>
                                      <w:rFonts w:ascii="Arial" w:hAnsi="Arial" w:cs="Arial"/>
                                      <w:sz w:val="16"/>
                                      <w:szCs w:val="16"/>
                                    </w:rPr>
                                    <w:t>,</w:t>
                                  </w:r>
                                  <w:r w:rsidRPr="00D94A55">
                                    <w:rPr>
                                      <w:rFonts w:ascii="Arial" w:hAnsi="Arial" w:cs="Arial"/>
                                      <w:sz w:val="16"/>
                                      <w:szCs w:val="16"/>
                                    </w:rPr>
                                    <w:t>001</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7929</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lang w:val="en-SG" w:eastAsia="en-SG"/>
                                    </w:rPr>
                                  </w:pP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HKW</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784912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0879</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7019</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5788</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val="en-SG" w:eastAsia="en-SG"/>
                                    </w:rPr>
                                    <w:t>Harga biji kakao dunia tahun t (US$/ton)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QKSD</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00181</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1340</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1928</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4338</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Penawaran domestik biji kakao tahun t </w:t>
                                  </w:r>
                                  <w:r w:rsidRPr="00D94A55">
                                    <w:rPr>
                                      <w:rFonts w:ascii="Arial" w:hAnsi="Arial" w:cs="Arial"/>
                                      <w:bCs/>
                                      <w:color w:val="000000"/>
                                      <w:sz w:val="16"/>
                                      <w:szCs w:val="16"/>
                                    </w:rPr>
                                    <w:t>(ton)</w:t>
                                  </w:r>
                                </w:p>
                              </w:tc>
                            </w:tr>
                            <w:tr w:rsidR="00ED1815" w:rsidRPr="00D94A55" w:rsidTr="00FD6246">
                              <w:trPr>
                                <w:trHeight w:val="170"/>
                              </w:trPr>
                              <w:tc>
                                <w:tcPr>
                                  <w:tcW w:w="1276"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HKD</w:t>
                                  </w:r>
                                  <w:r w:rsidRPr="00D94A55">
                                    <w:rPr>
                                      <w:rFonts w:ascii="Arial" w:hAnsi="Arial" w:cs="Arial"/>
                                      <w:sz w:val="16"/>
                                      <w:szCs w:val="16"/>
                                      <w:vertAlign w:val="subscript"/>
                                    </w:rPr>
                                    <w:t>t-1</w:t>
                                  </w:r>
                                  <w:r>
                                    <w:rPr>
                                      <w:rFonts w:ascii="Arial" w:hAnsi="Arial" w:cs="Arial"/>
                                      <w:sz w:val="16"/>
                                      <w:szCs w:val="16"/>
                                    </w:rPr>
                                    <w:t xml:space="preserve"> </w:t>
                                  </w:r>
                                </w:p>
                              </w:tc>
                              <w:tc>
                                <w:tcPr>
                                  <w:tcW w:w="848"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555433</w:t>
                                  </w:r>
                                </w:p>
                              </w:tc>
                              <w:tc>
                                <w:tcPr>
                                  <w:tcW w:w="708" w:type="dxa"/>
                                  <w:tcBorders>
                                    <w:top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0013</w:t>
                                  </w:r>
                                </w:p>
                              </w:tc>
                              <w:tc>
                                <w:tcPr>
                                  <w:tcW w:w="709"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Harga biji kakao domestik tahun t-1 </w:t>
                                  </w:r>
                                  <w:r w:rsidRPr="00D94A55">
                                    <w:rPr>
                                      <w:rFonts w:ascii="Arial" w:hAnsi="Arial" w:cs="Arial"/>
                                      <w:color w:val="000000"/>
                                      <w:sz w:val="16"/>
                                      <w:szCs w:val="16"/>
                                      <w:lang w:val="en-SG" w:eastAsia="en-SG"/>
                                    </w:rPr>
                                    <w:t>(US$/ton)</w:t>
                                  </w:r>
                                </w:p>
                              </w:tc>
                            </w:tr>
                          </w:tbl>
                          <w:p w:rsidR="00ED1815" w:rsidRPr="00D20701" w:rsidRDefault="00ED1815" w:rsidP="00DA0F31">
                            <w:pPr>
                              <w:ind w:firstLine="0"/>
                              <w:rPr>
                                <w:sz w:val="12"/>
                                <w:lang w:val="id-ID"/>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4ABD570" id="_x0000_s1029" type="#_x0000_t202" style="position:absolute;left:0;text-align:left;margin-left:401.85pt;margin-top:0;width:453.05pt;height:684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" filled="f" stroked="f">
                <v:textbox inset="0,0,0,0">
                  <w:txbxContent>
                    <w:p w:rsidR="00ED1815" w:rsidRPr="00D20701" w:rsidRDefault="00ED1815" w:rsidP="00D20701">
                      <w:pPr>
                        <w:spacing w:after="120"/>
                        <w:ind w:firstLine="0"/>
                        <w:rPr>
                          <w:rFonts w:ascii="Arial" w:hAnsi="Arial" w:cs="Arial"/>
                          <w:lang w:val="id-ID"/>
                        </w:rPr>
                      </w:pPr>
                      <w:r w:rsidRPr="00D20701">
                        <w:rPr>
                          <w:rFonts w:ascii="Arial" w:hAnsi="Arial" w:cs="Arial"/>
                          <w:lang w:val="id-ID"/>
                        </w:rPr>
                        <w:t>Tabel 3</w:t>
                      </w:r>
                      <w:r>
                        <w:rPr>
                          <w:rFonts w:ascii="Arial" w:hAnsi="Arial" w:cs="Arial"/>
                          <w:lang w:val="id-ID"/>
                        </w:rPr>
                        <w:t>.</w:t>
                      </w:r>
                      <w:r w:rsidRPr="00D20701">
                        <w:rPr>
                          <w:rFonts w:ascii="Arial" w:hAnsi="Arial" w:cs="Arial"/>
                          <w:lang w:val="id-ID"/>
                        </w:rPr>
                        <w:t xml:space="preserve"> (Lanjutan)</w:t>
                      </w:r>
                    </w:p>
                    <w:tbl>
                      <w:tblPr>
                        <w:tblW w:w="9077"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276"/>
                        <w:gridCol w:w="848"/>
                        <w:gridCol w:w="708"/>
                        <w:gridCol w:w="709"/>
                        <w:gridCol w:w="851"/>
                        <w:gridCol w:w="4685"/>
                      </w:tblGrid>
                      <w:tr w:rsidR="00ED1815" w:rsidRPr="00D94A55" w:rsidTr="00FD6246">
                        <w:trPr>
                          <w:trHeight w:val="20"/>
                          <w:tblHeader/>
                        </w:trPr>
                        <w:tc>
                          <w:tcPr>
                            <w:tcW w:w="1276" w:type="dxa"/>
                            <w:vMerge w:val="restart"/>
                            <w:shd w:val="clear" w:color="auto" w:fill="auto"/>
                            <w:noWrap/>
                            <w:vAlign w:val="center"/>
                            <w:hideMark/>
                          </w:tcPr>
                          <w:p w:rsidR="00ED1815" w:rsidRPr="00D94A55" w:rsidRDefault="00ED1815" w:rsidP="00D2070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Variabel</w:t>
                            </w:r>
                          </w:p>
                        </w:tc>
                        <w:tc>
                          <w:tcPr>
                            <w:tcW w:w="848" w:type="dxa"/>
                            <w:vMerge w:val="restart"/>
                            <w:shd w:val="clear" w:color="auto" w:fill="auto"/>
                            <w:vAlign w:val="center"/>
                            <w:hideMark/>
                          </w:tcPr>
                          <w:p w:rsidR="00ED1815" w:rsidRPr="00D94A55" w:rsidRDefault="00ED1815" w:rsidP="00D2070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Parameter</w:t>
                            </w:r>
                          </w:p>
                        </w:tc>
                        <w:tc>
                          <w:tcPr>
                            <w:tcW w:w="708" w:type="dxa"/>
                            <w:vMerge w:val="restart"/>
                            <w:vAlign w:val="center"/>
                          </w:tcPr>
                          <w:p w:rsidR="00ED1815" w:rsidRPr="00D94A55" w:rsidRDefault="00ED1815" w:rsidP="00D2070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Pr &gt; |t|</w:t>
                            </w:r>
                          </w:p>
                        </w:tc>
                        <w:tc>
                          <w:tcPr>
                            <w:tcW w:w="1560" w:type="dxa"/>
                            <w:gridSpan w:val="2"/>
                            <w:shd w:val="clear" w:color="auto" w:fill="auto"/>
                            <w:hideMark/>
                          </w:tcPr>
                          <w:p w:rsidR="00ED1815" w:rsidRPr="00D94A55" w:rsidRDefault="00ED1815" w:rsidP="00D2070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Elastisitas</w:t>
                            </w:r>
                          </w:p>
                        </w:tc>
                        <w:tc>
                          <w:tcPr>
                            <w:tcW w:w="4685" w:type="dxa"/>
                            <w:vMerge w:val="restart"/>
                            <w:shd w:val="clear" w:color="auto" w:fill="auto"/>
                            <w:vAlign w:val="center"/>
                            <w:hideMark/>
                          </w:tcPr>
                          <w:p w:rsidR="00ED1815" w:rsidRPr="00D94A55" w:rsidRDefault="00ED1815" w:rsidP="00D2070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Keterangan</w:t>
                            </w:r>
                          </w:p>
                        </w:tc>
                      </w:tr>
                      <w:tr w:rsidR="00ED1815" w:rsidRPr="00D94A55" w:rsidTr="00FD6246">
                        <w:trPr>
                          <w:trHeight w:val="20"/>
                          <w:tblHeader/>
                        </w:trPr>
                        <w:tc>
                          <w:tcPr>
                            <w:tcW w:w="1276" w:type="dxa"/>
                            <w:vMerge/>
                            <w:vAlign w:val="center"/>
                            <w:hideMark/>
                          </w:tcPr>
                          <w:p w:rsidR="00ED1815" w:rsidRPr="00D94A55" w:rsidRDefault="00ED1815" w:rsidP="00D20701">
                            <w:pPr>
                              <w:spacing w:before="40" w:after="40"/>
                              <w:ind w:firstLine="0"/>
                              <w:jc w:val="center"/>
                              <w:rPr>
                                <w:rFonts w:ascii="Arial" w:hAnsi="Arial" w:cs="Arial"/>
                                <w:bCs/>
                                <w:color w:val="000000"/>
                                <w:sz w:val="16"/>
                                <w:szCs w:val="16"/>
                              </w:rPr>
                            </w:pPr>
                          </w:p>
                        </w:tc>
                        <w:tc>
                          <w:tcPr>
                            <w:tcW w:w="848" w:type="dxa"/>
                            <w:vMerge/>
                            <w:vAlign w:val="center"/>
                            <w:hideMark/>
                          </w:tcPr>
                          <w:p w:rsidR="00ED1815" w:rsidRPr="00D94A55" w:rsidRDefault="00ED1815" w:rsidP="00D20701">
                            <w:pPr>
                              <w:spacing w:before="40" w:after="40"/>
                              <w:ind w:firstLine="0"/>
                              <w:jc w:val="center"/>
                              <w:rPr>
                                <w:rFonts w:ascii="Arial" w:hAnsi="Arial" w:cs="Arial"/>
                                <w:bCs/>
                                <w:color w:val="000000"/>
                                <w:sz w:val="16"/>
                                <w:szCs w:val="16"/>
                              </w:rPr>
                            </w:pPr>
                          </w:p>
                        </w:tc>
                        <w:tc>
                          <w:tcPr>
                            <w:tcW w:w="708" w:type="dxa"/>
                            <w:vMerge/>
                          </w:tcPr>
                          <w:p w:rsidR="00ED1815" w:rsidRPr="00D94A55" w:rsidRDefault="00ED1815" w:rsidP="00D20701">
                            <w:pPr>
                              <w:spacing w:before="40" w:after="40"/>
                              <w:ind w:firstLine="0"/>
                              <w:jc w:val="center"/>
                              <w:rPr>
                                <w:rFonts w:ascii="Arial" w:hAnsi="Arial" w:cs="Arial"/>
                                <w:bCs/>
                                <w:color w:val="000000"/>
                                <w:sz w:val="16"/>
                                <w:szCs w:val="16"/>
                              </w:rPr>
                            </w:pPr>
                          </w:p>
                        </w:tc>
                        <w:tc>
                          <w:tcPr>
                            <w:tcW w:w="709" w:type="dxa"/>
                            <w:shd w:val="clear" w:color="auto" w:fill="auto"/>
                            <w:hideMark/>
                          </w:tcPr>
                          <w:p w:rsidR="00ED1815" w:rsidRPr="00D94A55" w:rsidRDefault="00ED1815" w:rsidP="00D2070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Jangka pendek</w:t>
                            </w:r>
                          </w:p>
                        </w:tc>
                        <w:tc>
                          <w:tcPr>
                            <w:tcW w:w="851" w:type="dxa"/>
                            <w:shd w:val="clear" w:color="auto" w:fill="auto"/>
                            <w:hideMark/>
                          </w:tcPr>
                          <w:p w:rsidR="00ED1815" w:rsidRPr="00D94A55" w:rsidRDefault="00ED1815" w:rsidP="00D20701">
                            <w:pPr>
                              <w:spacing w:before="40" w:after="40"/>
                              <w:ind w:firstLine="0"/>
                              <w:jc w:val="center"/>
                              <w:rPr>
                                <w:rFonts w:ascii="Arial" w:hAnsi="Arial" w:cs="Arial"/>
                                <w:bCs/>
                                <w:color w:val="000000"/>
                                <w:sz w:val="16"/>
                                <w:szCs w:val="16"/>
                              </w:rPr>
                            </w:pPr>
                            <w:r w:rsidRPr="00D94A55">
                              <w:rPr>
                                <w:rFonts w:ascii="Arial" w:hAnsi="Arial" w:cs="Arial"/>
                                <w:bCs/>
                                <w:color w:val="000000"/>
                                <w:sz w:val="16"/>
                                <w:szCs w:val="16"/>
                              </w:rPr>
                              <w:t>Jangka panjang</w:t>
                            </w:r>
                          </w:p>
                        </w:tc>
                        <w:tc>
                          <w:tcPr>
                            <w:tcW w:w="4685" w:type="dxa"/>
                            <w:vMerge/>
                            <w:vAlign w:val="center"/>
                            <w:hideMark/>
                          </w:tcPr>
                          <w:p w:rsidR="00ED1815" w:rsidRPr="00D94A55" w:rsidRDefault="00ED1815" w:rsidP="00D20701">
                            <w:pPr>
                              <w:spacing w:before="40" w:after="40"/>
                              <w:ind w:firstLine="0"/>
                              <w:jc w:val="center"/>
                              <w:rPr>
                                <w:rFonts w:ascii="Arial" w:hAnsi="Arial" w:cs="Arial"/>
                                <w:bCs/>
                                <w:color w:val="000000"/>
                                <w:sz w:val="16"/>
                                <w:szCs w:val="16"/>
                              </w:rPr>
                            </w:pPr>
                          </w:p>
                        </w:tc>
                      </w:tr>
                      <w:tr w:rsidR="00ED1815" w:rsidRPr="00D94A55" w:rsidTr="000C6D5C">
                        <w:trPr>
                          <w:trHeight w:val="170"/>
                        </w:trPr>
                        <w:tc>
                          <w:tcPr>
                            <w:tcW w:w="9077" w:type="dxa"/>
                            <w:gridSpan w:val="6"/>
                            <w:tcBorders>
                              <w:bottom w:val="nil"/>
                            </w:tcBorders>
                            <w:shd w:val="clear" w:color="auto" w:fill="auto"/>
                            <w:noWrap/>
                            <w:hideMark/>
                          </w:tcPr>
                          <w:p w:rsidR="00ED1815" w:rsidRPr="00D94A55" w:rsidRDefault="00ED1815" w:rsidP="00D20701">
                            <w:pPr>
                              <w:spacing w:before="180" w:after="40"/>
                              <w:ind w:firstLine="0"/>
                              <w:rPr>
                                <w:rFonts w:ascii="Arial" w:hAnsi="Arial" w:cs="Arial"/>
                                <w:b/>
                                <w:color w:val="000000"/>
                                <w:sz w:val="16"/>
                                <w:szCs w:val="16"/>
                                <w:lang w:eastAsia="en-SG"/>
                              </w:rPr>
                            </w:pPr>
                            <w:r w:rsidRPr="00D94A55">
                              <w:rPr>
                                <w:rFonts w:ascii="Arial" w:hAnsi="Arial" w:cs="Arial"/>
                                <w:b/>
                                <w:color w:val="000000"/>
                                <w:sz w:val="16"/>
                                <w:szCs w:val="16"/>
                                <w:lang w:eastAsia="en-SG"/>
                              </w:rPr>
                              <w:t xml:space="preserve">7. Ekspor biji kakao Indonesia ke Malaysia </w:t>
                            </w:r>
                            <w:r w:rsidRPr="00D94A55">
                              <w:rPr>
                                <w:rFonts w:ascii="Arial" w:hAnsi="Arial" w:cs="Arial"/>
                                <w:b/>
                                <w:bCs/>
                                <w:color w:val="000000"/>
                                <w:sz w:val="16"/>
                                <w:szCs w:val="16"/>
                              </w:rPr>
                              <w:t>tahun t</w:t>
                            </w:r>
                            <w:r w:rsidRPr="00D94A55">
                              <w:rPr>
                                <w:rFonts w:ascii="Arial" w:hAnsi="Arial" w:cs="Arial"/>
                                <w:b/>
                                <w:color w:val="000000"/>
                                <w:sz w:val="16"/>
                                <w:szCs w:val="16"/>
                                <w:lang w:eastAsia="en-SG"/>
                              </w:rPr>
                              <w:t xml:space="preserve"> (XKIMS</w:t>
                            </w:r>
                            <w:r w:rsidRPr="00D94A55">
                              <w:rPr>
                                <w:rFonts w:ascii="Arial" w:hAnsi="Arial" w:cs="Arial"/>
                                <w:b/>
                                <w:color w:val="000000"/>
                                <w:sz w:val="16"/>
                                <w:szCs w:val="16"/>
                                <w:vertAlign w:val="subscript"/>
                                <w:lang w:eastAsia="en-SG"/>
                              </w:rPr>
                              <w:t>t</w:t>
                            </w:r>
                            <w:r w:rsidRPr="00D94A55">
                              <w:rPr>
                                <w:rFonts w:ascii="Arial" w:hAnsi="Arial" w:cs="Arial"/>
                                <w:b/>
                                <w:color w:val="000000"/>
                                <w:sz w:val="16"/>
                                <w:szCs w:val="16"/>
                                <w:lang w:eastAsia="en-SG"/>
                              </w:rPr>
                              <w: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-35874</w:t>
                            </w:r>
                            <w:r>
                              <w:rPr>
                                <w:rFonts w:ascii="Arial" w:hAnsi="Arial" w:cs="Arial"/>
                                <w:sz w:val="16"/>
                                <w:szCs w:val="16"/>
                              </w:rPr>
                              <w:t>,</w:t>
                            </w:r>
                            <w:r w:rsidRPr="00D94A55">
                              <w:rPr>
                                <w:rFonts w:ascii="Arial" w:hAnsi="Arial" w:cs="Arial"/>
                                <w:sz w:val="16"/>
                                <w:szCs w:val="16"/>
                              </w:rPr>
                              <w:t>5</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1374</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20701">
                            <w:pPr>
                              <w:spacing w:before="40" w:after="40"/>
                              <w:ind w:firstLine="0"/>
                              <w:rPr>
                                <w:rFonts w:ascii="Arial" w:hAnsi="Arial" w:cs="Arial"/>
                                <w:color w:val="000000"/>
                                <w:sz w:val="16"/>
                                <w:szCs w:val="16"/>
                                <w:lang w:eastAsia="en-SG"/>
                              </w:rPr>
                            </w:pP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(HKW</w:t>
                            </w:r>
                            <w:r w:rsidRPr="00D94A55">
                              <w:rPr>
                                <w:rFonts w:ascii="Arial" w:hAnsi="Arial" w:cs="Arial"/>
                                <w:sz w:val="16"/>
                                <w:szCs w:val="16"/>
                                <w:vertAlign w:val="subscript"/>
                              </w:rPr>
                              <w:t>t</w:t>
                            </w:r>
                            <w:r w:rsidRPr="00D94A55">
                              <w:rPr>
                                <w:rFonts w:ascii="Arial" w:hAnsi="Arial" w:cs="Arial"/>
                                <w:sz w:val="16"/>
                                <w:szCs w:val="16"/>
                              </w:rPr>
                              <w:t>-HKW</w:t>
                            </w:r>
                            <w:r w:rsidRPr="00D94A55">
                              <w:rPr>
                                <w:rFonts w:ascii="Arial" w:hAnsi="Arial" w:cs="Arial"/>
                                <w:sz w:val="16"/>
                                <w:szCs w:val="16"/>
                                <w:vertAlign w:val="subscript"/>
                              </w:rPr>
                              <w:t>t-1</w:t>
                            </w:r>
                            <w:r w:rsidRPr="00D94A55">
                              <w:rPr>
                                <w:rFonts w:ascii="Arial" w:hAnsi="Arial" w:cs="Arial"/>
                                <w:sz w:val="16"/>
                                <w:szCs w:val="16"/>
                              </w:rPr>
                              <w: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3</w:t>
                            </w:r>
                            <w:r>
                              <w:rPr>
                                <w:rFonts w:ascii="Arial" w:hAnsi="Arial" w:cs="Arial"/>
                                <w:sz w:val="16"/>
                                <w:szCs w:val="16"/>
                              </w:rPr>
                              <w:t>,</w:t>
                            </w:r>
                            <w:r w:rsidRPr="00D94A55">
                              <w:rPr>
                                <w:rFonts w:ascii="Arial" w:hAnsi="Arial" w:cs="Arial"/>
                                <w:sz w:val="16"/>
                                <w:szCs w:val="16"/>
                              </w:rPr>
                              <w:t>005358</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8117</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0842</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2402</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Perubahan harga biji kakao dunia tahun t </w:t>
                            </w:r>
                            <w:r w:rsidRPr="00D94A55">
                              <w:rPr>
                                <w:rFonts w:ascii="Arial" w:hAnsi="Arial" w:cs="Arial"/>
                                <w:color w:val="000000"/>
                                <w:sz w:val="16"/>
                                <w:szCs w:val="16"/>
                                <w:lang w:val="en-SG" w:eastAsia="en-SG"/>
                              </w:rPr>
                              <w:t>(US$/ton)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QKI</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130991</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0763</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8314</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2</w:t>
                            </w:r>
                            <w:r>
                              <w:rPr>
                                <w:rFonts w:ascii="Arial" w:hAnsi="Arial" w:cs="Arial"/>
                                <w:color w:val="000000"/>
                                <w:sz w:val="16"/>
                                <w:szCs w:val="16"/>
                              </w:rPr>
                              <w:t>,</w:t>
                            </w:r>
                            <w:r w:rsidRPr="00D94A55">
                              <w:rPr>
                                <w:rFonts w:ascii="Arial" w:hAnsi="Arial" w:cs="Arial"/>
                                <w:color w:val="000000"/>
                                <w:sz w:val="16"/>
                                <w:szCs w:val="16"/>
                              </w:rPr>
                              <w:t>3733</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Total produksi kakao Indonesia tahun t (ton)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NTR</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451814</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8089</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0584</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1663</w:t>
                            </w:r>
                          </w:p>
                        </w:tc>
                        <w:tc>
                          <w:tcPr>
                            <w:tcW w:w="4685" w:type="dxa"/>
                            <w:tcBorders>
                              <w:top w:val="nil"/>
                              <w:bottom w:val="nil"/>
                            </w:tcBorders>
                            <w:shd w:val="clear" w:color="auto" w:fill="auto"/>
                            <w:noWrap/>
                            <w:vAlign w:val="center"/>
                            <w:hideMark/>
                          </w:tcPr>
                          <w:p w:rsidR="00ED1815" w:rsidRPr="00D94A55" w:rsidRDefault="00ED1815" w:rsidP="00AF0113">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Nilai tukar Indonesia terhadap </w:t>
                            </w:r>
                            <w:r>
                              <w:rPr>
                                <w:rFonts w:ascii="Arial" w:hAnsi="Arial" w:cs="Arial"/>
                                <w:color w:val="000000"/>
                                <w:sz w:val="16"/>
                                <w:szCs w:val="16"/>
                                <w:lang w:eastAsia="en-SG"/>
                              </w:rPr>
                              <w:t>d</w:t>
                            </w:r>
                            <w:r w:rsidRPr="00D94A55">
                              <w:rPr>
                                <w:rFonts w:ascii="Arial" w:hAnsi="Arial" w:cs="Arial"/>
                                <w:color w:val="000000"/>
                                <w:sz w:val="16"/>
                                <w:szCs w:val="16"/>
                                <w:lang w:eastAsia="en-SG"/>
                              </w:rPr>
                              <w:t>ollar AS (Rp/US$)</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DNTMS</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-42352</w:t>
                            </w:r>
                            <w:r>
                              <w:rPr>
                                <w:rFonts w:ascii="Arial" w:hAnsi="Arial" w:cs="Arial"/>
                                <w:sz w:val="16"/>
                                <w:szCs w:val="16"/>
                              </w:rPr>
                              <w:t>,</w:t>
                            </w:r>
                            <w:r w:rsidRPr="00D94A55">
                              <w:rPr>
                                <w:rFonts w:ascii="Arial" w:hAnsi="Arial" w:cs="Arial"/>
                                <w:sz w:val="16"/>
                                <w:szCs w:val="16"/>
                              </w:rPr>
                              <w:t>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0525</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0608</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1735</w:t>
                            </w:r>
                          </w:p>
                        </w:tc>
                        <w:tc>
                          <w:tcPr>
                            <w:tcW w:w="4685" w:type="dxa"/>
                            <w:tcBorders>
                              <w:top w:val="nil"/>
                              <w:bottom w:val="nil"/>
                            </w:tcBorders>
                            <w:shd w:val="clear" w:color="auto" w:fill="auto"/>
                            <w:noWrap/>
                            <w:vAlign w:val="center"/>
                            <w:hideMark/>
                          </w:tcPr>
                          <w:p w:rsidR="00ED1815" w:rsidRPr="00D94A55" w:rsidRDefault="00ED1815" w:rsidP="00AF0113">
                            <w:pPr>
                              <w:spacing w:before="40" w:after="40"/>
                              <w:ind w:firstLine="0"/>
                              <w:jc w:val="left"/>
                              <w:rPr>
                                <w:rFonts w:ascii="Arial" w:hAnsi="Arial" w:cs="Arial"/>
                                <w:color w:val="000000"/>
                                <w:sz w:val="16"/>
                                <w:szCs w:val="16"/>
                                <w:lang w:eastAsia="en-SG"/>
                              </w:rPr>
                            </w:pPr>
                            <w:r w:rsidRPr="00AF0113">
                              <w:rPr>
                                <w:rFonts w:ascii="Arial" w:hAnsi="Arial" w:cs="Arial"/>
                                <w:i/>
                                <w:color w:val="000000"/>
                                <w:sz w:val="16"/>
                                <w:szCs w:val="16"/>
                                <w:lang w:eastAsia="en-SG"/>
                              </w:rPr>
                              <w:t xml:space="preserve">Dummy </w:t>
                            </w:r>
                            <w:r>
                              <w:rPr>
                                <w:rFonts w:ascii="Arial" w:hAnsi="Arial" w:cs="Arial"/>
                                <w:color w:val="000000"/>
                                <w:sz w:val="16"/>
                                <w:szCs w:val="16"/>
                                <w:lang w:eastAsia="en-SG"/>
                              </w:rPr>
                              <w:t>non</w:t>
                            </w:r>
                            <w:r w:rsidRPr="00D94A55">
                              <w:rPr>
                                <w:rFonts w:ascii="Arial" w:hAnsi="Arial" w:cs="Arial"/>
                                <w:color w:val="000000"/>
                                <w:sz w:val="16"/>
                                <w:szCs w:val="16"/>
                                <w:lang w:eastAsia="en-SG"/>
                              </w:rPr>
                              <w:t>tarif Malaysia tahun 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PE</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-2791</w:t>
                            </w:r>
                            <w:r>
                              <w:rPr>
                                <w:rFonts w:ascii="Arial" w:hAnsi="Arial" w:cs="Arial"/>
                                <w:sz w:val="16"/>
                                <w:szCs w:val="16"/>
                              </w:rPr>
                              <w:t>,</w:t>
                            </w:r>
                            <w:r w:rsidRPr="00D94A55">
                              <w:rPr>
                                <w:rFonts w:ascii="Arial" w:hAnsi="Arial" w:cs="Arial"/>
                                <w:sz w:val="16"/>
                                <w:szCs w:val="16"/>
                              </w:rPr>
                              <w:t>56</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2090</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0534</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1525</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Pajak ekspor biji kakao Indonesia tahun t (%)</w:t>
                            </w:r>
                          </w:p>
                        </w:tc>
                      </w:tr>
                      <w:tr w:rsidR="00ED1815" w:rsidRPr="00D94A55" w:rsidTr="00FD6246">
                        <w:trPr>
                          <w:trHeight w:val="170"/>
                        </w:trPr>
                        <w:tc>
                          <w:tcPr>
                            <w:tcW w:w="1276"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XKIMS</w:t>
                            </w:r>
                            <w:r w:rsidRPr="00D94A55">
                              <w:rPr>
                                <w:rFonts w:ascii="Arial" w:hAnsi="Arial" w:cs="Arial"/>
                                <w:sz w:val="16"/>
                                <w:szCs w:val="16"/>
                                <w:vertAlign w:val="subscript"/>
                              </w:rPr>
                              <w:t>t-1</w:t>
                            </w:r>
                            <w:r>
                              <w:rPr>
                                <w:rFonts w:ascii="Arial" w:hAnsi="Arial" w:cs="Arial"/>
                                <w:sz w:val="16"/>
                                <w:szCs w:val="16"/>
                              </w:rPr>
                              <w:t xml:space="preserve"> </w:t>
                            </w:r>
                          </w:p>
                        </w:tc>
                        <w:tc>
                          <w:tcPr>
                            <w:tcW w:w="848"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649682</w:t>
                            </w:r>
                          </w:p>
                        </w:tc>
                        <w:tc>
                          <w:tcPr>
                            <w:tcW w:w="708" w:type="dxa"/>
                            <w:tcBorders>
                              <w:top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0038</w:t>
                            </w:r>
                          </w:p>
                        </w:tc>
                        <w:tc>
                          <w:tcPr>
                            <w:tcW w:w="709" w:type="dxa"/>
                            <w:tcBorders>
                              <w:top w:val="nil"/>
                            </w:tcBorders>
                            <w:shd w:val="clear" w:color="auto" w:fill="auto"/>
                            <w:noWrap/>
                            <w:vAlign w:val="center"/>
                            <w:hideMark/>
                          </w:tcPr>
                          <w:p w:rsidR="00ED1815" w:rsidRPr="00D94A55" w:rsidRDefault="00ED1815" w:rsidP="00D20701">
                            <w:pPr>
                              <w:spacing w:before="40" w:after="40"/>
                              <w:ind w:firstLine="0"/>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20701">
                            <w:pPr>
                              <w:spacing w:before="40" w:after="40"/>
                              <w:ind w:firstLine="0"/>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Ekspor biji kakao Indonesia ke Malaysia tahun t-1 (ton)</w:t>
                            </w:r>
                          </w:p>
                        </w:tc>
                      </w:tr>
                      <w:tr w:rsidR="00ED1815" w:rsidRPr="00D94A55" w:rsidTr="000C6D5C">
                        <w:trPr>
                          <w:trHeight w:val="170"/>
                        </w:trPr>
                        <w:tc>
                          <w:tcPr>
                            <w:tcW w:w="9077" w:type="dxa"/>
                            <w:gridSpan w:val="6"/>
                            <w:tcBorders>
                              <w:bottom w:val="nil"/>
                            </w:tcBorders>
                            <w:shd w:val="clear" w:color="auto" w:fill="auto"/>
                            <w:noWrap/>
                            <w:hideMark/>
                          </w:tcPr>
                          <w:p w:rsidR="00ED1815" w:rsidRPr="00D94A55" w:rsidRDefault="00ED1815" w:rsidP="00D20701">
                            <w:pPr>
                              <w:spacing w:before="180" w:after="40"/>
                              <w:ind w:firstLine="0"/>
                              <w:rPr>
                                <w:rFonts w:ascii="Arial" w:hAnsi="Arial" w:cs="Arial"/>
                                <w:b/>
                                <w:color w:val="000000"/>
                                <w:sz w:val="16"/>
                                <w:szCs w:val="16"/>
                                <w:lang w:eastAsia="en-SG"/>
                              </w:rPr>
                            </w:pPr>
                            <w:r w:rsidRPr="00D94A55">
                              <w:rPr>
                                <w:rFonts w:ascii="Arial" w:hAnsi="Arial" w:cs="Arial"/>
                                <w:b/>
                                <w:color w:val="000000"/>
                                <w:sz w:val="16"/>
                                <w:szCs w:val="16"/>
                                <w:lang w:eastAsia="en-SG"/>
                              </w:rPr>
                              <w:t xml:space="preserve">8. Ekspor biji kakao Indonesia ke Amerika Serikat </w:t>
                            </w:r>
                            <w:r w:rsidRPr="00D94A55">
                              <w:rPr>
                                <w:rFonts w:ascii="Arial" w:hAnsi="Arial" w:cs="Arial"/>
                                <w:b/>
                                <w:bCs/>
                                <w:color w:val="000000"/>
                                <w:sz w:val="16"/>
                                <w:szCs w:val="16"/>
                              </w:rPr>
                              <w:t>tahun t</w:t>
                            </w:r>
                            <w:r w:rsidRPr="00D94A55">
                              <w:rPr>
                                <w:rFonts w:ascii="Arial" w:hAnsi="Arial" w:cs="Arial"/>
                                <w:b/>
                                <w:color w:val="000000"/>
                                <w:sz w:val="16"/>
                                <w:szCs w:val="16"/>
                                <w:lang w:eastAsia="en-SG"/>
                              </w:rPr>
                              <w:t xml:space="preserve"> (XKIAS</w:t>
                            </w:r>
                            <w:r w:rsidRPr="00D94A55">
                              <w:rPr>
                                <w:rFonts w:ascii="Arial" w:hAnsi="Arial" w:cs="Arial"/>
                                <w:b/>
                                <w:color w:val="000000"/>
                                <w:sz w:val="16"/>
                                <w:szCs w:val="16"/>
                                <w:vertAlign w:val="subscript"/>
                                <w:lang w:eastAsia="en-SG"/>
                              </w:rPr>
                              <w:t>t</w:t>
                            </w:r>
                            <w:r w:rsidRPr="00D94A55">
                              <w:rPr>
                                <w:rFonts w:ascii="Arial" w:hAnsi="Arial" w:cs="Arial"/>
                                <w:b/>
                                <w:color w:val="000000"/>
                                <w:sz w:val="16"/>
                                <w:szCs w:val="16"/>
                                <w:lang w:eastAsia="en-SG"/>
                              </w:rPr>
                              <w: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-39682</w:t>
                            </w:r>
                            <w:r>
                              <w:rPr>
                                <w:rFonts w:ascii="Arial" w:hAnsi="Arial" w:cs="Arial"/>
                                <w:sz w:val="16"/>
                                <w:szCs w:val="16"/>
                              </w:rPr>
                              <w:t>,</w:t>
                            </w:r>
                            <w:r w:rsidRPr="00D94A55">
                              <w:rPr>
                                <w:rFonts w:ascii="Arial" w:hAnsi="Arial" w:cs="Arial"/>
                                <w:sz w:val="16"/>
                                <w:szCs w:val="16"/>
                              </w:rPr>
                              <w:t>3</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2918</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20701">
                            <w:pPr>
                              <w:spacing w:before="40" w:after="40"/>
                              <w:ind w:firstLine="0"/>
                              <w:rPr>
                                <w:rFonts w:ascii="Arial" w:hAnsi="Arial" w:cs="Arial"/>
                                <w:color w:val="000000"/>
                                <w:sz w:val="16"/>
                                <w:szCs w:val="16"/>
                                <w:lang w:eastAsia="en-SG"/>
                              </w:rPr>
                            </w:pP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HKW</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6</w:t>
                            </w:r>
                            <w:r>
                              <w:rPr>
                                <w:rFonts w:ascii="Arial" w:hAnsi="Arial" w:cs="Arial"/>
                                <w:sz w:val="16"/>
                                <w:szCs w:val="16"/>
                              </w:rPr>
                              <w:t>,</w:t>
                            </w:r>
                            <w:r w:rsidRPr="00D94A55">
                              <w:rPr>
                                <w:rFonts w:ascii="Arial" w:hAnsi="Arial" w:cs="Arial"/>
                                <w:sz w:val="16"/>
                                <w:szCs w:val="16"/>
                              </w:rPr>
                              <w:t>269392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5923</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1952</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3418</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Harga biji kakao dunia tahun t </w:t>
                            </w:r>
                            <w:r w:rsidRPr="00D94A55">
                              <w:rPr>
                                <w:rFonts w:ascii="Arial" w:hAnsi="Arial" w:cs="Arial"/>
                                <w:color w:val="000000"/>
                                <w:sz w:val="16"/>
                                <w:szCs w:val="16"/>
                                <w:lang w:val="en-SG" w:eastAsia="en-SG"/>
                              </w:rPr>
                              <w:t>(US$/ton)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QKI</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060692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0712</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4284</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7500</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Total produksi kakao Indonesia tahun t (ton)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NTR</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5</w:t>
                            </w:r>
                            <w:r>
                              <w:rPr>
                                <w:rFonts w:ascii="Arial" w:hAnsi="Arial" w:cs="Arial"/>
                                <w:sz w:val="16"/>
                                <w:szCs w:val="16"/>
                              </w:rPr>
                              <w:t>,</w:t>
                            </w:r>
                            <w:r w:rsidRPr="00D94A55">
                              <w:rPr>
                                <w:rFonts w:ascii="Arial" w:hAnsi="Arial" w:cs="Arial"/>
                                <w:sz w:val="16"/>
                                <w:szCs w:val="16"/>
                              </w:rPr>
                              <w:t>714562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0040</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8159</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4284</w:t>
                            </w:r>
                          </w:p>
                        </w:tc>
                        <w:tc>
                          <w:tcPr>
                            <w:tcW w:w="4685" w:type="dxa"/>
                            <w:tcBorders>
                              <w:top w:val="nil"/>
                              <w:bottom w:val="nil"/>
                            </w:tcBorders>
                            <w:shd w:val="clear" w:color="auto" w:fill="auto"/>
                            <w:noWrap/>
                            <w:vAlign w:val="center"/>
                            <w:hideMark/>
                          </w:tcPr>
                          <w:p w:rsidR="00ED1815" w:rsidRPr="00D94A55" w:rsidRDefault="00ED1815" w:rsidP="00AF0113">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Nilai tukar Indonesia terhadap </w:t>
                            </w:r>
                            <w:r>
                              <w:rPr>
                                <w:rFonts w:ascii="Arial" w:hAnsi="Arial" w:cs="Arial"/>
                                <w:color w:val="000000"/>
                                <w:sz w:val="16"/>
                                <w:szCs w:val="16"/>
                                <w:lang w:eastAsia="en-SG"/>
                              </w:rPr>
                              <w:t>d</w:t>
                            </w:r>
                            <w:r w:rsidRPr="00D94A55">
                              <w:rPr>
                                <w:rFonts w:ascii="Arial" w:hAnsi="Arial" w:cs="Arial"/>
                                <w:color w:val="000000"/>
                                <w:sz w:val="16"/>
                                <w:szCs w:val="16"/>
                                <w:lang w:eastAsia="en-SG"/>
                              </w:rPr>
                              <w:t>ollar AS (Rp/US$)</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DNTAS</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-47814</w:t>
                            </w:r>
                            <w:r>
                              <w:rPr>
                                <w:rFonts w:ascii="Arial" w:hAnsi="Arial" w:cs="Arial"/>
                                <w:sz w:val="16"/>
                                <w:szCs w:val="16"/>
                              </w:rPr>
                              <w:t>,</w:t>
                            </w:r>
                            <w:r w:rsidRPr="00D94A55">
                              <w:rPr>
                                <w:rFonts w:ascii="Arial" w:hAnsi="Arial" w:cs="Arial"/>
                                <w:sz w:val="16"/>
                                <w:szCs w:val="16"/>
                              </w:rPr>
                              <w:t>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0033</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3053</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5345</w:t>
                            </w:r>
                          </w:p>
                        </w:tc>
                        <w:tc>
                          <w:tcPr>
                            <w:tcW w:w="4685" w:type="dxa"/>
                            <w:tcBorders>
                              <w:top w:val="nil"/>
                              <w:bottom w:val="nil"/>
                            </w:tcBorders>
                            <w:shd w:val="clear" w:color="auto" w:fill="auto"/>
                            <w:noWrap/>
                            <w:vAlign w:val="center"/>
                            <w:hideMark/>
                          </w:tcPr>
                          <w:p w:rsidR="00ED1815" w:rsidRPr="00D94A55" w:rsidRDefault="00ED1815" w:rsidP="00AF0113">
                            <w:pPr>
                              <w:spacing w:before="40" w:after="40"/>
                              <w:ind w:firstLine="0"/>
                              <w:jc w:val="left"/>
                              <w:rPr>
                                <w:rFonts w:ascii="Arial" w:hAnsi="Arial" w:cs="Arial"/>
                                <w:color w:val="000000"/>
                                <w:sz w:val="16"/>
                                <w:szCs w:val="16"/>
                                <w:lang w:eastAsia="en-SG"/>
                              </w:rPr>
                            </w:pPr>
                            <w:r w:rsidRPr="00AF0113">
                              <w:rPr>
                                <w:rFonts w:ascii="Arial" w:hAnsi="Arial" w:cs="Arial"/>
                                <w:i/>
                                <w:color w:val="000000"/>
                                <w:sz w:val="16"/>
                                <w:szCs w:val="16"/>
                                <w:lang w:eastAsia="en-SG"/>
                              </w:rPr>
                              <w:t>Dummy</w:t>
                            </w:r>
                            <w:r>
                              <w:rPr>
                                <w:rFonts w:ascii="Arial" w:hAnsi="Arial" w:cs="Arial"/>
                                <w:color w:val="000000"/>
                                <w:sz w:val="16"/>
                                <w:szCs w:val="16"/>
                                <w:lang w:eastAsia="en-SG"/>
                              </w:rPr>
                              <w:t xml:space="preserve"> non</w:t>
                            </w:r>
                            <w:r w:rsidRPr="00D94A55">
                              <w:rPr>
                                <w:rFonts w:ascii="Arial" w:hAnsi="Arial" w:cs="Arial"/>
                                <w:color w:val="000000"/>
                                <w:sz w:val="16"/>
                                <w:szCs w:val="16"/>
                                <w:lang w:eastAsia="en-SG"/>
                              </w:rPr>
                              <w:t>tarif Amerika Serikat tahun 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PE</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-2936</w:t>
                            </w:r>
                            <w:r>
                              <w:rPr>
                                <w:rFonts w:ascii="Arial" w:hAnsi="Arial" w:cs="Arial"/>
                                <w:sz w:val="16"/>
                                <w:szCs w:val="16"/>
                              </w:rPr>
                              <w:t>,</w:t>
                            </w:r>
                            <w:r w:rsidRPr="00D94A55">
                              <w:rPr>
                                <w:rFonts w:ascii="Arial" w:hAnsi="Arial" w:cs="Arial"/>
                                <w:sz w:val="16"/>
                                <w:szCs w:val="16"/>
                              </w:rPr>
                              <w:t>04</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1004</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0625</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1094</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Pajak ekspor biji kakao Indonesia tahun t (%)</w:t>
                            </w:r>
                          </w:p>
                        </w:tc>
                      </w:tr>
                      <w:tr w:rsidR="00ED1815" w:rsidRPr="00D94A55" w:rsidTr="00FD6246">
                        <w:trPr>
                          <w:trHeight w:val="170"/>
                        </w:trPr>
                        <w:tc>
                          <w:tcPr>
                            <w:tcW w:w="1276"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XKIAS</w:t>
                            </w:r>
                            <w:r w:rsidRPr="00D94A55">
                              <w:rPr>
                                <w:rFonts w:ascii="Arial" w:hAnsi="Arial" w:cs="Arial"/>
                                <w:sz w:val="16"/>
                                <w:szCs w:val="16"/>
                                <w:vertAlign w:val="subscript"/>
                              </w:rPr>
                              <w:t>t-1</w:t>
                            </w:r>
                            <w:r>
                              <w:rPr>
                                <w:rFonts w:ascii="Arial" w:hAnsi="Arial" w:cs="Arial"/>
                                <w:sz w:val="16"/>
                                <w:szCs w:val="16"/>
                              </w:rPr>
                              <w:t xml:space="preserve"> </w:t>
                            </w:r>
                          </w:p>
                        </w:tc>
                        <w:tc>
                          <w:tcPr>
                            <w:tcW w:w="848"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428789</w:t>
                            </w:r>
                          </w:p>
                        </w:tc>
                        <w:tc>
                          <w:tcPr>
                            <w:tcW w:w="708" w:type="dxa"/>
                            <w:tcBorders>
                              <w:top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0026</w:t>
                            </w:r>
                          </w:p>
                        </w:tc>
                        <w:tc>
                          <w:tcPr>
                            <w:tcW w:w="709"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Ekspor biji kakao Indonesia ke Amerika Serikat tahun t-1 (ton)</w:t>
                            </w:r>
                          </w:p>
                        </w:tc>
                      </w:tr>
                      <w:tr w:rsidR="00ED1815" w:rsidRPr="00D94A55" w:rsidTr="000C6D5C">
                        <w:trPr>
                          <w:trHeight w:val="170"/>
                        </w:trPr>
                        <w:tc>
                          <w:tcPr>
                            <w:tcW w:w="9077" w:type="dxa"/>
                            <w:gridSpan w:val="6"/>
                            <w:tcBorders>
                              <w:bottom w:val="nil"/>
                            </w:tcBorders>
                            <w:shd w:val="clear" w:color="auto" w:fill="auto"/>
                            <w:noWrap/>
                            <w:hideMark/>
                          </w:tcPr>
                          <w:p w:rsidR="00ED1815" w:rsidRPr="00D94A55" w:rsidRDefault="00ED1815" w:rsidP="00D20701">
                            <w:pPr>
                              <w:spacing w:before="180" w:after="40"/>
                              <w:ind w:firstLine="0"/>
                              <w:rPr>
                                <w:rFonts w:ascii="Arial" w:hAnsi="Arial" w:cs="Arial"/>
                                <w:b/>
                                <w:color w:val="000000"/>
                                <w:sz w:val="16"/>
                                <w:szCs w:val="16"/>
                                <w:lang w:eastAsia="en-SG"/>
                              </w:rPr>
                            </w:pPr>
                            <w:r w:rsidRPr="00D94A55">
                              <w:rPr>
                                <w:rFonts w:ascii="Arial" w:hAnsi="Arial" w:cs="Arial"/>
                                <w:b/>
                                <w:color w:val="000000"/>
                                <w:sz w:val="16"/>
                                <w:szCs w:val="16"/>
                                <w:lang w:eastAsia="en-SG"/>
                              </w:rPr>
                              <w:t xml:space="preserve">9. Ekspor biji kakao Indonesia ke </w:t>
                            </w:r>
                            <w:r>
                              <w:rPr>
                                <w:rFonts w:ascii="Arial" w:hAnsi="Arial" w:cs="Arial"/>
                                <w:b/>
                                <w:color w:val="000000"/>
                                <w:sz w:val="16"/>
                                <w:szCs w:val="16"/>
                                <w:lang w:eastAsia="en-SG"/>
                              </w:rPr>
                              <w:t>Singapura</w:t>
                            </w:r>
                            <w:r w:rsidRPr="00D94A55">
                              <w:rPr>
                                <w:rFonts w:ascii="Arial" w:hAnsi="Arial" w:cs="Arial"/>
                                <w:b/>
                                <w:color w:val="000000"/>
                                <w:sz w:val="16"/>
                                <w:szCs w:val="16"/>
                                <w:lang w:eastAsia="en-SG"/>
                              </w:rPr>
                              <w:t xml:space="preserve"> </w:t>
                            </w:r>
                            <w:r w:rsidRPr="00D94A55">
                              <w:rPr>
                                <w:rFonts w:ascii="Arial" w:hAnsi="Arial" w:cs="Arial"/>
                                <w:b/>
                                <w:bCs/>
                                <w:color w:val="000000"/>
                                <w:sz w:val="16"/>
                                <w:szCs w:val="16"/>
                              </w:rPr>
                              <w:t>tahun t</w:t>
                            </w:r>
                            <w:r w:rsidRPr="00D94A55">
                              <w:rPr>
                                <w:rFonts w:ascii="Arial" w:hAnsi="Arial" w:cs="Arial"/>
                                <w:b/>
                                <w:color w:val="000000"/>
                                <w:sz w:val="16"/>
                                <w:szCs w:val="16"/>
                                <w:lang w:eastAsia="en-SG"/>
                              </w:rPr>
                              <w:t xml:space="preserve"> (XKISG</w:t>
                            </w:r>
                            <w:r w:rsidRPr="00D94A55">
                              <w:rPr>
                                <w:rFonts w:ascii="Arial" w:hAnsi="Arial" w:cs="Arial"/>
                                <w:b/>
                                <w:color w:val="000000"/>
                                <w:sz w:val="16"/>
                                <w:szCs w:val="16"/>
                                <w:vertAlign w:val="subscript"/>
                                <w:lang w:eastAsia="en-SG"/>
                              </w:rPr>
                              <w:t>t</w:t>
                            </w:r>
                            <w:r w:rsidRPr="00D94A55">
                              <w:rPr>
                                <w:rFonts w:ascii="Arial" w:hAnsi="Arial" w:cs="Arial"/>
                                <w:b/>
                                <w:color w:val="000000"/>
                                <w:sz w:val="16"/>
                                <w:szCs w:val="16"/>
                                <w:lang w:eastAsia="en-SG"/>
                              </w:rPr>
                              <w: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18920</w:t>
                            </w:r>
                            <w:r>
                              <w:rPr>
                                <w:rFonts w:ascii="Arial" w:hAnsi="Arial" w:cs="Arial"/>
                                <w:sz w:val="16"/>
                                <w:szCs w:val="16"/>
                              </w:rPr>
                              <w:t>,</w:t>
                            </w:r>
                            <w:r w:rsidRPr="00D94A55">
                              <w:rPr>
                                <w:rFonts w:ascii="Arial" w:hAnsi="Arial" w:cs="Arial"/>
                                <w:sz w:val="16"/>
                                <w:szCs w:val="16"/>
                              </w:rPr>
                              <w:t>02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3900</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20701">
                            <w:pPr>
                              <w:spacing w:before="40" w:after="40"/>
                              <w:ind w:firstLine="0"/>
                              <w:rPr>
                                <w:rFonts w:ascii="Arial" w:hAnsi="Arial" w:cs="Arial"/>
                                <w:color w:val="000000"/>
                                <w:sz w:val="16"/>
                                <w:szCs w:val="16"/>
                                <w:lang w:eastAsia="en-SG"/>
                              </w:rPr>
                            </w:pP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HKW</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3</w:t>
                            </w:r>
                            <w:r>
                              <w:rPr>
                                <w:rFonts w:ascii="Arial" w:hAnsi="Arial" w:cs="Arial"/>
                                <w:sz w:val="16"/>
                                <w:szCs w:val="16"/>
                              </w:rPr>
                              <w:t>,</w:t>
                            </w:r>
                            <w:r w:rsidRPr="00D94A55">
                              <w:rPr>
                                <w:rFonts w:ascii="Arial" w:hAnsi="Arial" w:cs="Arial"/>
                                <w:sz w:val="16"/>
                                <w:szCs w:val="16"/>
                              </w:rPr>
                              <w:t>719925</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6426</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2036</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3332</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Harga biji kakao dunia tahun t </w:t>
                            </w:r>
                            <w:r w:rsidRPr="00D94A55">
                              <w:rPr>
                                <w:rFonts w:ascii="Arial" w:hAnsi="Arial" w:cs="Arial"/>
                                <w:color w:val="000000"/>
                                <w:sz w:val="16"/>
                                <w:szCs w:val="16"/>
                                <w:lang w:val="en-SG" w:eastAsia="en-SG"/>
                              </w:rPr>
                              <w:t>(US$/ton)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(QKI</w:t>
                            </w:r>
                            <w:r w:rsidRPr="00D94A55">
                              <w:rPr>
                                <w:rFonts w:ascii="Arial" w:hAnsi="Arial" w:cs="Arial"/>
                                <w:sz w:val="16"/>
                                <w:szCs w:val="16"/>
                                <w:vertAlign w:val="subscript"/>
                              </w:rPr>
                              <w:t>t</w:t>
                            </w:r>
                            <w:r w:rsidRPr="00D94A55">
                              <w:rPr>
                                <w:rFonts w:ascii="Arial" w:hAnsi="Arial" w:cs="Arial"/>
                                <w:sz w:val="16"/>
                                <w:szCs w:val="16"/>
                              </w:rPr>
                              <w:t>-QKI</w:t>
                            </w:r>
                            <w:r w:rsidRPr="00D94A55">
                              <w:rPr>
                                <w:rFonts w:ascii="Arial" w:hAnsi="Arial" w:cs="Arial"/>
                                <w:sz w:val="16"/>
                                <w:szCs w:val="16"/>
                                <w:vertAlign w:val="subscript"/>
                              </w:rPr>
                              <w:t>t-1</w:t>
                            </w:r>
                            <w:r w:rsidRPr="00D94A55">
                              <w:rPr>
                                <w:rFonts w:ascii="Arial" w:hAnsi="Arial" w:cs="Arial"/>
                                <w:sz w:val="16"/>
                                <w:szCs w:val="16"/>
                              </w:rPr>
                              <w: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037518</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6063</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0206</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0336</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Perubahan total produksi kakao Indonesia tahun t (ton)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(NTR</w:t>
                            </w:r>
                            <w:r w:rsidRPr="00D94A55">
                              <w:rPr>
                                <w:rFonts w:ascii="Arial" w:hAnsi="Arial" w:cs="Arial"/>
                                <w:sz w:val="16"/>
                                <w:szCs w:val="16"/>
                                <w:vertAlign w:val="subscript"/>
                              </w:rPr>
                              <w:t>t</w:t>
                            </w:r>
                            <w:r w:rsidRPr="00D94A55">
                              <w:rPr>
                                <w:rFonts w:ascii="Arial" w:hAnsi="Arial" w:cs="Arial"/>
                                <w:sz w:val="16"/>
                                <w:szCs w:val="16"/>
                              </w:rPr>
                              <w:t>- NTR</w:t>
                            </w:r>
                            <w:r w:rsidRPr="00D94A55">
                              <w:rPr>
                                <w:rFonts w:ascii="Arial" w:hAnsi="Arial" w:cs="Arial"/>
                                <w:sz w:val="16"/>
                                <w:szCs w:val="16"/>
                                <w:vertAlign w:val="subscript"/>
                              </w:rPr>
                              <w:t>t-1</w:t>
                            </w:r>
                            <w:r w:rsidRPr="00D94A55">
                              <w:rPr>
                                <w:rFonts w:ascii="Arial" w:hAnsi="Arial" w:cs="Arial"/>
                                <w:sz w:val="16"/>
                                <w:szCs w:val="16"/>
                              </w:rPr>
                              <w: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137247</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9124</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0344</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0564</w:t>
                            </w:r>
                          </w:p>
                        </w:tc>
                        <w:tc>
                          <w:tcPr>
                            <w:tcW w:w="4685" w:type="dxa"/>
                            <w:tcBorders>
                              <w:top w:val="nil"/>
                              <w:bottom w:val="nil"/>
                            </w:tcBorders>
                            <w:shd w:val="clear" w:color="auto" w:fill="auto"/>
                            <w:noWrap/>
                            <w:vAlign w:val="center"/>
                            <w:hideMark/>
                          </w:tcPr>
                          <w:p w:rsidR="00ED1815" w:rsidRPr="00D94A55" w:rsidRDefault="00ED1815" w:rsidP="00AF0113">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Perubahan nilai tukar Indonesia terhadap </w:t>
                            </w:r>
                            <w:r>
                              <w:rPr>
                                <w:rFonts w:ascii="Arial" w:hAnsi="Arial" w:cs="Arial"/>
                                <w:color w:val="000000"/>
                                <w:sz w:val="16"/>
                                <w:szCs w:val="16"/>
                                <w:lang w:eastAsia="en-SG"/>
                              </w:rPr>
                              <w:t>d</w:t>
                            </w:r>
                            <w:r w:rsidRPr="00D94A55">
                              <w:rPr>
                                <w:rFonts w:ascii="Arial" w:hAnsi="Arial" w:cs="Arial"/>
                                <w:color w:val="000000"/>
                                <w:sz w:val="16"/>
                                <w:szCs w:val="16"/>
                                <w:lang w:eastAsia="en-SG"/>
                              </w:rPr>
                              <w:t>ollar AS (Rp/US$)</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PE</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-1332</w:t>
                            </w:r>
                            <w:r>
                              <w:rPr>
                                <w:rFonts w:ascii="Arial" w:hAnsi="Arial" w:cs="Arial"/>
                                <w:sz w:val="16"/>
                                <w:szCs w:val="16"/>
                              </w:rPr>
                              <w:t>,</w:t>
                            </w:r>
                            <w:r w:rsidRPr="00D94A55">
                              <w:rPr>
                                <w:rFonts w:ascii="Arial" w:hAnsi="Arial" w:cs="Arial"/>
                                <w:sz w:val="16"/>
                                <w:szCs w:val="16"/>
                              </w:rPr>
                              <w:t>64</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2156</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0499</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0816</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Pajak ekspor biji kakao Indonesia tahun t (%)</w:t>
                            </w:r>
                          </w:p>
                        </w:tc>
                      </w:tr>
                      <w:tr w:rsidR="00ED1815" w:rsidRPr="00D94A55" w:rsidTr="00FD6246">
                        <w:trPr>
                          <w:trHeight w:val="170"/>
                        </w:trPr>
                        <w:tc>
                          <w:tcPr>
                            <w:tcW w:w="1276"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XKISG</w:t>
                            </w:r>
                            <w:r w:rsidRPr="00D94A55">
                              <w:rPr>
                                <w:rFonts w:ascii="Arial" w:hAnsi="Arial" w:cs="Arial"/>
                                <w:sz w:val="16"/>
                                <w:szCs w:val="16"/>
                                <w:vertAlign w:val="subscript"/>
                              </w:rPr>
                              <w:t>t-1</w:t>
                            </w:r>
                            <w:r>
                              <w:rPr>
                                <w:rFonts w:ascii="Arial" w:hAnsi="Arial" w:cs="Arial"/>
                                <w:sz w:val="16"/>
                                <w:szCs w:val="16"/>
                              </w:rPr>
                              <w:t xml:space="preserve"> </w:t>
                            </w:r>
                          </w:p>
                        </w:tc>
                        <w:tc>
                          <w:tcPr>
                            <w:tcW w:w="848"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388917</w:t>
                            </w:r>
                          </w:p>
                        </w:tc>
                        <w:tc>
                          <w:tcPr>
                            <w:tcW w:w="708" w:type="dxa"/>
                            <w:tcBorders>
                              <w:top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1384</w:t>
                            </w:r>
                          </w:p>
                        </w:tc>
                        <w:tc>
                          <w:tcPr>
                            <w:tcW w:w="709"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Ekspor biji kakao Indonesia ke </w:t>
                            </w:r>
                            <w:r>
                              <w:rPr>
                                <w:rFonts w:ascii="Arial" w:hAnsi="Arial" w:cs="Arial"/>
                                <w:color w:val="000000"/>
                                <w:sz w:val="16"/>
                                <w:szCs w:val="16"/>
                                <w:lang w:eastAsia="en-SG"/>
                              </w:rPr>
                              <w:t>Singapura</w:t>
                            </w:r>
                            <w:r w:rsidRPr="00D94A55">
                              <w:rPr>
                                <w:rFonts w:ascii="Arial" w:hAnsi="Arial" w:cs="Arial"/>
                                <w:color w:val="000000"/>
                                <w:sz w:val="16"/>
                                <w:szCs w:val="16"/>
                                <w:lang w:eastAsia="en-SG"/>
                              </w:rPr>
                              <w:t xml:space="preserve"> tahun t-1 (ton)</w:t>
                            </w:r>
                          </w:p>
                        </w:tc>
                      </w:tr>
                      <w:tr w:rsidR="00ED1815" w:rsidRPr="00D94A55" w:rsidTr="000C6D5C">
                        <w:trPr>
                          <w:trHeight w:val="170"/>
                        </w:trPr>
                        <w:tc>
                          <w:tcPr>
                            <w:tcW w:w="9077" w:type="dxa"/>
                            <w:gridSpan w:val="6"/>
                            <w:tcBorders>
                              <w:bottom w:val="nil"/>
                            </w:tcBorders>
                            <w:shd w:val="clear" w:color="auto" w:fill="auto"/>
                            <w:noWrap/>
                            <w:hideMark/>
                          </w:tcPr>
                          <w:p w:rsidR="00ED1815" w:rsidRPr="00D94A55" w:rsidRDefault="00ED1815" w:rsidP="00D20701">
                            <w:pPr>
                              <w:spacing w:before="180" w:after="40"/>
                              <w:ind w:firstLine="0"/>
                              <w:rPr>
                                <w:rFonts w:ascii="Arial" w:hAnsi="Arial" w:cs="Arial"/>
                                <w:b/>
                                <w:color w:val="000000"/>
                                <w:sz w:val="16"/>
                                <w:szCs w:val="16"/>
                                <w:lang w:eastAsia="en-SG"/>
                              </w:rPr>
                            </w:pPr>
                            <w:r w:rsidRPr="00D94A55">
                              <w:rPr>
                                <w:rFonts w:ascii="Arial" w:hAnsi="Arial" w:cs="Arial"/>
                                <w:b/>
                                <w:color w:val="000000"/>
                                <w:sz w:val="16"/>
                                <w:szCs w:val="16"/>
                                <w:lang w:eastAsia="en-SG"/>
                              </w:rPr>
                              <w:t xml:space="preserve">10. Total impor biji kakao Indonesia </w:t>
                            </w:r>
                            <w:r w:rsidRPr="00D94A55">
                              <w:rPr>
                                <w:rFonts w:ascii="Arial" w:hAnsi="Arial" w:cs="Arial"/>
                                <w:b/>
                                <w:bCs/>
                                <w:color w:val="000000"/>
                                <w:sz w:val="16"/>
                                <w:szCs w:val="16"/>
                              </w:rPr>
                              <w:t>tahun t</w:t>
                            </w:r>
                            <w:r w:rsidRPr="00D94A55">
                              <w:rPr>
                                <w:rFonts w:ascii="Arial" w:hAnsi="Arial" w:cs="Arial"/>
                                <w:b/>
                                <w:color w:val="000000"/>
                                <w:sz w:val="16"/>
                                <w:szCs w:val="16"/>
                                <w:lang w:eastAsia="en-SG"/>
                              </w:rPr>
                              <w:t xml:space="preserve"> (MKI</w:t>
                            </w:r>
                            <w:r w:rsidRPr="00D94A55">
                              <w:rPr>
                                <w:rFonts w:ascii="Arial" w:hAnsi="Arial" w:cs="Arial"/>
                                <w:b/>
                                <w:color w:val="000000"/>
                                <w:sz w:val="16"/>
                                <w:szCs w:val="16"/>
                                <w:vertAlign w:val="subscript"/>
                                <w:lang w:eastAsia="en-SG"/>
                              </w:rPr>
                              <w:t>t</w:t>
                            </w:r>
                            <w:r w:rsidRPr="00D94A55">
                              <w:rPr>
                                <w:rFonts w:ascii="Arial" w:hAnsi="Arial" w:cs="Arial"/>
                                <w:b/>
                                <w:color w:val="000000"/>
                                <w:sz w:val="16"/>
                                <w:szCs w:val="16"/>
                                <w:lang w:eastAsia="en-SG"/>
                              </w:rPr>
                              <w: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8244</w:t>
                            </w:r>
                            <w:r>
                              <w:rPr>
                                <w:rFonts w:ascii="Arial" w:hAnsi="Arial" w:cs="Arial"/>
                                <w:sz w:val="16"/>
                                <w:szCs w:val="16"/>
                              </w:rPr>
                              <w:t>,</w:t>
                            </w:r>
                            <w:r w:rsidRPr="00D94A55">
                              <w:rPr>
                                <w:rFonts w:ascii="Arial" w:hAnsi="Arial" w:cs="Arial"/>
                                <w:sz w:val="16"/>
                                <w:szCs w:val="16"/>
                              </w:rPr>
                              <w:t>985</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4064</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bottom"/>
                            <w:hideMark/>
                          </w:tcPr>
                          <w:p w:rsidR="00ED1815" w:rsidRPr="00D94A55" w:rsidRDefault="00ED1815" w:rsidP="00D20701">
                            <w:pPr>
                              <w:spacing w:before="40" w:after="40"/>
                              <w:ind w:firstLine="0"/>
                              <w:rPr>
                                <w:rFonts w:ascii="Arial" w:hAnsi="Arial" w:cs="Arial"/>
                                <w:color w:val="000000"/>
                                <w:sz w:val="16"/>
                                <w:szCs w:val="16"/>
                                <w:lang w:eastAsia="en-SG"/>
                              </w:rPr>
                            </w:pP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HKW</w:t>
                            </w:r>
                            <w:r w:rsidRPr="00D94A55">
                              <w:rPr>
                                <w:rFonts w:ascii="Arial" w:hAnsi="Arial" w:cs="Arial"/>
                                <w:sz w:val="16"/>
                                <w:szCs w:val="16"/>
                                <w:vertAlign w:val="subscript"/>
                              </w:rPr>
                              <w:t>t-1</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-4</w:t>
                            </w:r>
                            <w:r>
                              <w:rPr>
                                <w:rFonts w:ascii="Arial" w:hAnsi="Arial" w:cs="Arial"/>
                                <w:sz w:val="16"/>
                                <w:szCs w:val="16"/>
                              </w:rPr>
                              <w:t>,</w:t>
                            </w:r>
                            <w:r w:rsidRPr="00D94A55">
                              <w:rPr>
                                <w:rFonts w:ascii="Arial" w:hAnsi="Arial" w:cs="Arial"/>
                                <w:sz w:val="16"/>
                                <w:szCs w:val="16"/>
                              </w:rPr>
                              <w:t>09930</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2094</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3453</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6380</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Harga biji kakao dunia tahun t-1 </w:t>
                            </w:r>
                            <w:r w:rsidRPr="00D94A55">
                              <w:rPr>
                                <w:rFonts w:ascii="Arial" w:hAnsi="Arial" w:cs="Arial"/>
                                <w:color w:val="000000"/>
                                <w:sz w:val="16"/>
                                <w:szCs w:val="16"/>
                                <w:lang w:val="en-SG" w:eastAsia="en-SG"/>
                              </w:rPr>
                              <w:t>(US$/ton)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DKI</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037906</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0982</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3946</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7290</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Permintaan biji kakao oleh industri pasta Indonesia tahun t (ton)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(NTR</w:t>
                            </w:r>
                            <w:r w:rsidRPr="00D94A55">
                              <w:rPr>
                                <w:rFonts w:ascii="Arial" w:hAnsi="Arial" w:cs="Arial"/>
                                <w:sz w:val="16"/>
                                <w:szCs w:val="16"/>
                                <w:vertAlign w:val="subscript"/>
                              </w:rPr>
                              <w:t>t</w:t>
                            </w:r>
                            <w:r w:rsidRPr="00D94A55">
                              <w:rPr>
                                <w:rFonts w:ascii="Arial" w:hAnsi="Arial" w:cs="Arial"/>
                                <w:sz w:val="16"/>
                                <w:szCs w:val="16"/>
                              </w:rPr>
                              <w:t>- NTR</w:t>
                            </w:r>
                            <w:r w:rsidRPr="00D94A55">
                              <w:rPr>
                                <w:rFonts w:ascii="Arial" w:hAnsi="Arial" w:cs="Arial"/>
                                <w:sz w:val="16"/>
                                <w:szCs w:val="16"/>
                                <w:vertAlign w:val="subscript"/>
                              </w:rPr>
                              <w:t>t-1</w:t>
                            </w:r>
                            <w:r w:rsidRPr="00D94A55">
                              <w:rPr>
                                <w:rFonts w:ascii="Arial" w:hAnsi="Arial" w:cs="Arial"/>
                                <w:sz w:val="16"/>
                                <w:szCs w:val="16"/>
                              </w:rPr>
                              <w: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74490</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1253</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2848</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5262</w:t>
                            </w:r>
                          </w:p>
                        </w:tc>
                        <w:tc>
                          <w:tcPr>
                            <w:tcW w:w="4685" w:type="dxa"/>
                            <w:tcBorders>
                              <w:top w:val="nil"/>
                              <w:bottom w:val="nil"/>
                            </w:tcBorders>
                            <w:shd w:val="clear" w:color="auto" w:fill="auto"/>
                            <w:noWrap/>
                            <w:vAlign w:val="center"/>
                            <w:hideMark/>
                          </w:tcPr>
                          <w:p w:rsidR="00ED1815" w:rsidRPr="00D94A55" w:rsidRDefault="00ED1815" w:rsidP="00AF0113">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Perubahan nilai tukar Indonesia terhadap </w:t>
                            </w:r>
                            <w:r>
                              <w:rPr>
                                <w:rFonts w:ascii="Arial" w:hAnsi="Arial" w:cs="Arial"/>
                                <w:color w:val="000000"/>
                                <w:sz w:val="16"/>
                                <w:szCs w:val="16"/>
                                <w:lang w:eastAsia="en-SG"/>
                              </w:rPr>
                              <w:t>d</w:t>
                            </w:r>
                            <w:r w:rsidRPr="00D94A55">
                              <w:rPr>
                                <w:rFonts w:ascii="Arial" w:hAnsi="Arial" w:cs="Arial"/>
                                <w:color w:val="000000"/>
                                <w:sz w:val="16"/>
                                <w:szCs w:val="16"/>
                                <w:lang w:eastAsia="en-SG"/>
                              </w:rPr>
                              <w:t>ollar AS tahun t (Rp/US$)</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TMI</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-1</w:t>
                            </w:r>
                            <w:r>
                              <w:rPr>
                                <w:rFonts w:ascii="Arial" w:hAnsi="Arial" w:cs="Arial"/>
                                <w:sz w:val="16"/>
                                <w:szCs w:val="16"/>
                              </w:rPr>
                              <w:t>,</w:t>
                            </w:r>
                            <w:r w:rsidRPr="00D94A55">
                              <w:rPr>
                                <w:rFonts w:ascii="Arial" w:hAnsi="Arial" w:cs="Arial"/>
                                <w:sz w:val="16"/>
                                <w:szCs w:val="16"/>
                              </w:rPr>
                              <w:t>37325</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9981</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0002</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0004</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Tarif impor biji kakao Indonesia tahun t (%)</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TREND</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508</w:t>
                            </w:r>
                            <w:r>
                              <w:rPr>
                                <w:rFonts w:ascii="Arial" w:hAnsi="Arial" w:cs="Arial"/>
                                <w:sz w:val="16"/>
                                <w:szCs w:val="16"/>
                              </w:rPr>
                              <w:t>,</w:t>
                            </w:r>
                            <w:r w:rsidRPr="00D94A55">
                              <w:rPr>
                                <w:rFonts w:ascii="Arial" w:hAnsi="Arial" w:cs="Arial"/>
                                <w:sz w:val="16"/>
                                <w:szCs w:val="16"/>
                              </w:rPr>
                              <w:t>7715</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4856</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Tren</w:t>
                            </w:r>
                          </w:p>
                        </w:tc>
                      </w:tr>
                      <w:tr w:rsidR="00ED1815" w:rsidRPr="00D94A55" w:rsidTr="00FD6246">
                        <w:trPr>
                          <w:trHeight w:val="170"/>
                        </w:trPr>
                        <w:tc>
                          <w:tcPr>
                            <w:tcW w:w="1276"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MKI</w:t>
                            </w:r>
                            <w:r w:rsidRPr="00D94A55">
                              <w:rPr>
                                <w:rFonts w:ascii="Arial" w:hAnsi="Arial" w:cs="Arial"/>
                                <w:sz w:val="16"/>
                                <w:szCs w:val="16"/>
                                <w:vertAlign w:val="subscript"/>
                              </w:rPr>
                              <w:t>t-1</w:t>
                            </w:r>
                            <w:r>
                              <w:rPr>
                                <w:rFonts w:ascii="Arial" w:hAnsi="Arial" w:cs="Arial"/>
                                <w:sz w:val="16"/>
                                <w:szCs w:val="16"/>
                              </w:rPr>
                              <w:t xml:space="preserve"> </w:t>
                            </w:r>
                          </w:p>
                        </w:tc>
                        <w:tc>
                          <w:tcPr>
                            <w:tcW w:w="848"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458761</w:t>
                            </w:r>
                          </w:p>
                        </w:tc>
                        <w:tc>
                          <w:tcPr>
                            <w:tcW w:w="708" w:type="dxa"/>
                            <w:tcBorders>
                              <w:top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0238</w:t>
                            </w:r>
                          </w:p>
                        </w:tc>
                        <w:tc>
                          <w:tcPr>
                            <w:tcW w:w="709"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Total impor biji kakao Indonesia tahun t-1 (ton)</w:t>
                            </w:r>
                          </w:p>
                        </w:tc>
                      </w:tr>
                      <w:tr w:rsidR="00ED1815" w:rsidRPr="00D94A55" w:rsidTr="000C6D5C">
                        <w:trPr>
                          <w:trHeight w:val="170"/>
                        </w:trPr>
                        <w:tc>
                          <w:tcPr>
                            <w:tcW w:w="9077" w:type="dxa"/>
                            <w:gridSpan w:val="6"/>
                            <w:tcBorders>
                              <w:bottom w:val="nil"/>
                            </w:tcBorders>
                            <w:shd w:val="clear" w:color="auto" w:fill="auto"/>
                            <w:noWrap/>
                            <w:hideMark/>
                          </w:tcPr>
                          <w:p w:rsidR="00ED1815" w:rsidRPr="00D94A55" w:rsidRDefault="00ED1815" w:rsidP="00D2070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11. Permintaan biji kakao oleh industri pasta Indonesia tahun t (DKI</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120000</w:t>
                            </w:r>
                            <w:r>
                              <w:rPr>
                                <w:rFonts w:ascii="Arial" w:hAnsi="Arial" w:cs="Arial"/>
                                <w:sz w:val="16"/>
                                <w:szCs w:val="16"/>
                              </w:rPr>
                              <w:t>,</w:t>
                            </w:r>
                            <w:r w:rsidRPr="00D94A55">
                              <w:rPr>
                                <w:rFonts w:ascii="Arial" w:hAnsi="Arial" w:cs="Arial"/>
                                <w:sz w:val="16"/>
                                <w:szCs w:val="16"/>
                              </w:rPr>
                              <w:t>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1203</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HKD</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-15</w:t>
                            </w:r>
                            <w:r>
                              <w:rPr>
                                <w:rFonts w:ascii="Arial" w:hAnsi="Arial" w:cs="Arial"/>
                                <w:sz w:val="16"/>
                                <w:szCs w:val="16"/>
                              </w:rPr>
                              <w:t>,</w:t>
                            </w:r>
                            <w:r w:rsidRPr="00D94A55">
                              <w:rPr>
                                <w:rFonts w:ascii="Arial" w:hAnsi="Arial" w:cs="Arial"/>
                                <w:sz w:val="16"/>
                                <w:szCs w:val="16"/>
                              </w:rPr>
                              <w:t>1208</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3408</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1355</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0262</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Harga biji kakao domestik tahun t (US$/ton)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(HPK</w:t>
                            </w:r>
                            <w:r w:rsidRPr="00D94A55">
                              <w:rPr>
                                <w:rFonts w:ascii="Arial" w:hAnsi="Arial" w:cs="Arial"/>
                                <w:sz w:val="16"/>
                                <w:szCs w:val="16"/>
                                <w:vertAlign w:val="subscript"/>
                              </w:rPr>
                              <w:t>t</w:t>
                            </w:r>
                            <w:r w:rsidRPr="00D94A55">
                              <w:rPr>
                                <w:rFonts w:ascii="Arial" w:hAnsi="Arial" w:cs="Arial"/>
                                <w:sz w:val="16"/>
                                <w:szCs w:val="16"/>
                              </w:rPr>
                              <w:t>- HPK</w:t>
                            </w:r>
                            <w:r w:rsidRPr="00D94A55">
                              <w:rPr>
                                <w:rFonts w:ascii="Arial" w:hAnsi="Arial" w:cs="Arial"/>
                                <w:sz w:val="16"/>
                                <w:szCs w:val="16"/>
                                <w:vertAlign w:val="subscript"/>
                              </w:rPr>
                              <w:t>t-1</w:t>
                            </w:r>
                            <w:r w:rsidRPr="00D94A55">
                              <w:rPr>
                                <w:rFonts w:ascii="Arial" w:hAnsi="Arial" w:cs="Arial"/>
                                <w:sz w:val="16"/>
                                <w:szCs w:val="16"/>
                              </w:rPr>
                              <w: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22</w:t>
                            </w:r>
                            <w:r>
                              <w:rPr>
                                <w:rFonts w:ascii="Arial" w:hAnsi="Arial" w:cs="Arial"/>
                                <w:sz w:val="16"/>
                                <w:szCs w:val="16"/>
                              </w:rPr>
                              <w:t>,</w:t>
                            </w:r>
                            <w:r w:rsidRPr="00D94A55">
                              <w:rPr>
                                <w:rFonts w:ascii="Arial" w:hAnsi="Arial" w:cs="Arial"/>
                                <w:sz w:val="16"/>
                                <w:szCs w:val="16"/>
                              </w:rPr>
                              <w:t>55980</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2318</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4402</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3</w:t>
                            </w:r>
                            <w:r>
                              <w:rPr>
                                <w:rFonts w:ascii="Arial" w:hAnsi="Arial" w:cs="Arial"/>
                                <w:color w:val="000000"/>
                                <w:sz w:val="16"/>
                                <w:szCs w:val="16"/>
                              </w:rPr>
                              <w:t>,</w:t>
                            </w:r>
                            <w:r w:rsidRPr="00D94A55">
                              <w:rPr>
                                <w:rFonts w:ascii="Arial" w:hAnsi="Arial" w:cs="Arial"/>
                                <w:color w:val="000000"/>
                                <w:sz w:val="16"/>
                                <w:szCs w:val="16"/>
                              </w:rPr>
                              <w:t>3348</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val="en-SG" w:eastAsia="en-SG"/>
                              </w:rPr>
                            </w:pPr>
                            <w:r w:rsidRPr="00D94A55">
                              <w:rPr>
                                <w:rFonts w:ascii="Arial" w:hAnsi="Arial" w:cs="Arial"/>
                                <w:color w:val="000000"/>
                                <w:sz w:val="16"/>
                                <w:szCs w:val="16"/>
                                <w:lang w:val="en-SG" w:eastAsia="en-SG"/>
                              </w:rPr>
                              <w:t>Perubahan harga pasta kakao tahun t (US$/ton)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SKB</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-737</w:t>
                            </w:r>
                            <w:r>
                              <w:rPr>
                                <w:rFonts w:ascii="Arial" w:hAnsi="Arial" w:cs="Arial"/>
                                <w:sz w:val="16"/>
                                <w:szCs w:val="16"/>
                              </w:rPr>
                              <w:t>,</w:t>
                            </w:r>
                            <w:r w:rsidRPr="00D94A55">
                              <w:rPr>
                                <w:rFonts w:ascii="Arial" w:hAnsi="Arial" w:cs="Arial"/>
                                <w:sz w:val="16"/>
                                <w:szCs w:val="16"/>
                              </w:rPr>
                              <w:t>778</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7653</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0136</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1034</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Suku bunga investasi Indonesia </w:t>
                            </w:r>
                            <w:r w:rsidRPr="00D94A55">
                              <w:rPr>
                                <w:rFonts w:ascii="Arial" w:hAnsi="Arial" w:cs="Arial"/>
                                <w:color w:val="000000"/>
                                <w:sz w:val="16"/>
                                <w:szCs w:val="16"/>
                                <w:lang w:val="en-SG" w:eastAsia="en-SG"/>
                              </w:rPr>
                              <w:t>tahun t</w:t>
                            </w:r>
                            <w:r w:rsidRPr="00D94A55">
                              <w:rPr>
                                <w:rFonts w:ascii="Arial" w:hAnsi="Arial" w:cs="Arial"/>
                                <w:color w:val="000000"/>
                                <w:sz w:val="16"/>
                                <w:szCs w:val="16"/>
                                <w:lang w:eastAsia="en-SG"/>
                              </w:rPr>
                              <w:t xml:space="preserve"> (%)</w:t>
                            </w:r>
                          </w:p>
                        </w:tc>
                      </w:tr>
                      <w:tr w:rsidR="00ED1815" w:rsidRPr="00D94A55" w:rsidTr="00FD6246">
                        <w:trPr>
                          <w:trHeight w:val="170"/>
                        </w:trPr>
                        <w:tc>
                          <w:tcPr>
                            <w:tcW w:w="1276"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DKI</w:t>
                            </w:r>
                            <w:r w:rsidRPr="00D94A55">
                              <w:rPr>
                                <w:rFonts w:ascii="Arial" w:hAnsi="Arial" w:cs="Arial"/>
                                <w:sz w:val="16"/>
                                <w:szCs w:val="16"/>
                                <w:vertAlign w:val="subscript"/>
                              </w:rPr>
                              <w:t>t-1</w:t>
                            </w:r>
                            <w:r>
                              <w:rPr>
                                <w:rFonts w:ascii="Arial" w:hAnsi="Arial" w:cs="Arial"/>
                                <w:sz w:val="16"/>
                                <w:szCs w:val="16"/>
                              </w:rPr>
                              <w:t xml:space="preserve"> </w:t>
                            </w:r>
                          </w:p>
                        </w:tc>
                        <w:tc>
                          <w:tcPr>
                            <w:tcW w:w="848"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867992</w:t>
                            </w:r>
                          </w:p>
                        </w:tc>
                        <w:tc>
                          <w:tcPr>
                            <w:tcW w:w="708" w:type="dxa"/>
                            <w:tcBorders>
                              <w:top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&lt;</w:t>
                            </w:r>
                            <w:r>
                              <w:rPr>
                                <w:rFonts w:ascii="Arial" w:hAnsi="Arial" w:cs="Arial"/>
                                <w:sz w:val="16"/>
                                <w:szCs w:val="16"/>
                              </w:rPr>
                              <w:t>,</w:t>
                            </w:r>
                            <w:r w:rsidRPr="00D94A55">
                              <w:rPr>
                                <w:rFonts w:ascii="Arial" w:hAnsi="Arial" w:cs="Arial"/>
                                <w:sz w:val="16"/>
                                <w:szCs w:val="16"/>
                              </w:rPr>
                              <w:t>0001</w:t>
                            </w:r>
                          </w:p>
                        </w:tc>
                        <w:tc>
                          <w:tcPr>
                            <w:tcW w:w="709"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bCs/>
                                <w:color w:val="000000"/>
                                <w:sz w:val="16"/>
                                <w:szCs w:val="16"/>
                              </w:rPr>
                            </w:pPr>
                            <w:r w:rsidRPr="00D94A55">
                              <w:rPr>
                                <w:rFonts w:ascii="Arial" w:hAnsi="Arial" w:cs="Arial"/>
                                <w:bCs/>
                                <w:color w:val="000000"/>
                                <w:sz w:val="16"/>
                                <w:szCs w:val="16"/>
                              </w:rPr>
                              <w:t>Permintaan biji kakao oleh industri pasta Indonesia tahun t-1 (ton)</w:t>
                            </w:r>
                          </w:p>
                        </w:tc>
                      </w:tr>
                      <w:tr w:rsidR="00ED1815" w:rsidRPr="00D94A55" w:rsidTr="000C6D5C">
                        <w:trPr>
                          <w:trHeight w:val="170"/>
                        </w:trPr>
                        <w:tc>
                          <w:tcPr>
                            <w:tcW w:w="9077" w:type="dxa"/>
                            <w:gridSpan w:val="6"/>
                            <w:tcBorders>
                              <w:bottom w:val="nil"/>
                            </w:tcBorders>
                            <w:shd w:val="clear" w:color="auto" w:fill="auto"/>
                            <w:noWrap/>
                            <w:hideMark/>
                          </w:tcPr>
                          <w:p w:rsidR="00ED1815" w:rsidRPr="00D94A55" w:rsidRDefault="00ED1815" w:rsidP="00D20701">
                            <w:pPr>
                              <w:spacing w:before="180" w:after="40"/>
                              <w:ind w:firstLine="0"/>
                              <w:rPr>
                                <w:rFonts w:ascii="Arial" w:hAnsi="Arial" w:cs="Arial"/>
                                <w:b/>
                                <w:bCs/>
                                <w:color w:val="000000"/>
                                <w:sz w:val="16"/>
                                <w:szCs w:val="16"/>
                              </w:rPr>
                            </w:pPr>
                            <w:r w:rsidRPr="00D94A55">
                              <w:rPr>
                                <w:rFonts w:ascii="Arial" w:hAnsi="Arial" w:cs="Arial"/>
                                <w:b/>
                                <w:bCs/>
                                <w:color w:val="000000"/>
                                <w:sz w:val="16"/>
                                <w:szCs w:val="16"/>
                              </w:rPr>
                              <w:t>12. Harga biji kakao domestik tahun t (HKD</w:t>
                            </w:r>
                            <w:r w:rsidRPr="00D94A55">
                              <w:rPr>
                                <w:rFonts w:ascii="Arial" w:hAnsi="Arial" w:cs="Arial"/>
                                <w:b/>
                                <w:bCs/>
                                <w:color w:val="000000"/>
                                <w:sz w:val="16"/>
                                <w:szCs w:val="16"/>
                                <w:vertAlign w:val="subscript"/>
                              </w:rPr>
                              <w:t>t</w:t>
                            </w:r>
                            <w:r w:rsidRPr="00D94A55">
                              <w:rPr>
                                <w:rFonts w:ascii="Arial" w:hAnsi="Arial" w:cs="Arial"/>
                                <w:b/>
                                <w:bCs/>
                                <w:color w:val="000000"/>
                                <w:sz w:val="16"/>
                                <w:szCs w:val="16"/>
                              </w:rPr>
                              <w:t>)</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Intercept</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-290</w:t>
                            </w:r>
                            <w:r>
                              <w:rPr>
                                <w:rFonts w:ascii="Arial" w:hAnsi="Arial" w:cs="Arial"/>
                                <w:sz w:val="16"/>
                                <w:szCs w:val="16"/>
                              </w:rPr>
                              <w:t>,</w:t>
                            </w:r>
                            <w:r w:rsidRPr="00D94A55">
                              <w:rPr>
                                <w:rFonts w:ascii="Arial" w:hAnsi="Arial" w:cs="Arial"/>
                                <w:sz w:val="16"/>
                                <w:szCs w:val="16"/>
                              </w:rPr>
                              <w:t>001</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7929</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lang w:val="en-SG" w:eastAsia="en-SG"/>
                              </w:rPr>
                            </w:pP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lang w:val="en-SG" w:eastAsia="en-SG"/>
                              </w:rPr>
                            </w:pP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HKW</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784912</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0879</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7019</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1</w:t>
                            </w:r>
                            <w:r>
                              <w:rPr>
                                <w:rFonts w:ascii="Arial" w:hAnsi="Arial" w:cs="Arial"/>
                                <w:color w:val="000000"/>
                                <w:sz w:val="16"/>
                                <w:szCs w:val="16"/>
                              </w:rPr>
                              <w:t>,</w:t>
                            </w:r>
                            <w:r w:rsidRPr="00D94A55">
                              <w:rPr>
                                <w:rFonts w:ascii="Arial" w:hAnsi="Arial" w:cs="Arial"/>
                                <w:color w:val="000000"/>
                                <w:sz w:val="16"/>
                                <w:szCs w:val="16"/>
                              </w:rPr>
                              <w:t>5788</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val="en-SG" w:eastAsia="en-SG"/>
                              </w:rPr>
                              <w:t>Harga biji kakao dunia tahun t (US$/ton)</w:t>
                            </w:r>
                          </w:p>
                        </w:tc>
                      </w:tr>
                      <w:tr w:rsidR="00ED1815" w:rsidRPr="00D94A55" w:rsidTr="00FD6246">
                        <w:trPr>
                          <w:trHeight w:val="170"/>
                        </w:trPr>
                        <w:tc>
                          <w:tcPr>
                            <w:tcW w:w="1276"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QKSD</w:t>
                            </w:r>
                            <w:r w:rsidRPr="00D94A55">
                              <w:rPr>
                                <w:rFonts w:ascii="Arial" w:hAnsi="Arial" w:cs="Arial"/>
                                <w:sz w:val="16"/>
                                <w:szCs w:val="16"/>
                                <w:vertAlign w:val="subscript"/>
                              </w:rPr>
                              <w:t>t</w:t>
                            </w:r>
                            <w:r>
                              <w:rPr>
                                <w:rFonts w:ascii="Arial" w:hAnsi="Arial" w:cs="Arial"/>
                                <w:sz w:val="16"/>
                                <w:szCs w:val="16"/>
                              </w:rPr>
                              <w:t xml:space="preserve"> </w:t>
                            </w:r>
                          </w:p>
                        </w:tc>
                        <w:tc>
                          <w:tcPr>
                            <w:tcW w:w="848"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00181</w:t>
                            </w:r>
                          </w:p>
                        </w:tc>
                        <w:tc>
                          <w:tcPr>
                            <w:tcW w:w="708" w:type="dxa"/>
                            <w:tcBorders>
                              <w:top w:val="nil"/>
                              <w:bottom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1340</w:t>
                            </w:r>
                          </w:p>
                        </w:tc>
                        <w:tc>
                          <w:tcPr>
                            <w:tcW w:w="709"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1928</w:t>
                            </w:r>
                          </w:p>
                        </w:tc>
                        <w:tc>
                          <w:tcPr>
                            <w:tcW w:w="851" w:type="dxa"/>
                            <w:tcBorders>
                              <w:top w:val="nil"/>
                              <w:bottom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000000"/>
                                <w:sz w:val="16"/>
                                <w:szCs w:val="16"/>
                              </w:rPr>
                            </w:pPr>
                            <w:r w:rsidRPr="00D94A55">
                              <w:rPr>
                                <w:rFonts w:ascii="Arial" w:hAnsi="Arial" w:cs="Arial"/>
                                <w:color w:val="000000"/>
                                <w:sz w:val="16"/>
                                <w:szCs w:val="16"/>
                              </w:rPr>
                              <w:t>-0</w:t>
                            </w:r>
                            <w:r>
                              <w:rPr>
                                <w:rFonts w:ascii="Arial" w:hAnsi="Arial" w:cs="Arial"/>
                                <w:color w:val="000000"/>
                                <w:sz w:val="16"/>
                                <w:szCs w:val="16"/>
                              </w:rPr>
                              <w:t>,</w:t>
                            </w:r>
                            <w:r w:rsidRPr="00D94A55">
                              <w:rPr>
                                <w:rFonts w:ascii="Arial" w:hAnsi="Arial" w:cs="Arial"/>
                                <w:color w:val="000000"/>
                                <w:sz w:val="16"/>
                                <w:szCs w:val="16"/>
                              </w:rPr>
                              <w:t>4338</w:t>
                            </w:r>
                          </w:p>
                        </w:tc>
                        <w:tc>
                          <w:tcPr>
                            <w:tcW w:w="4685" w:type="dxa"/>
                            <w:tcBorders>
                              <w:top w:val="nil"/>
                              <w:bottom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Penawaran domestik biji kakao tahun t </w:t>
                            </w:r>
                            <w:r w:rsidRPr="00D94A55">
                              <w:rPr>
                                <w:rFonts w:ascii="Arial" w:hAnsi="Arial" w:cs="Arial"/>
                                <w:bCs/>
                                <w:color w:val="000000"/>
                                <w:sz w:val="16"/>
                                <w:szCs w:val="16"/>
                              </w:rPr>
                              <w:t>(ton)</w:t>
                            </w:r>
                          </w:p>
                        </w:tc>
                      </w:tr>
                      <w:tr w:rsidR="00ED1815" w:rsidRPr="00D94A55" w:rsidTr="00FD6246">
                        <w:trPr>
                          <w:trHeight w:val="170"/>
                        </w:trPr>
                        <w:tc>
                          <w:tcPr>
                            <w:tcW w:w="1276"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sz w:val="16"/>
                                <w:szCs w:val="16"/>
                              </w:rPr>
                            </w:pPr>
                            <w:r w:rsidRPr="00D94A55">
                              <w:rPr>
                                <w:rFonts w:ascii="Arial" w:hAnsi="Arial" w:cs="Arial"/>
                                <w:sz w:val="16"/>
                                <w:szCs w:val="16"/>
                              </w:rPr>
                              <w:t>HKD</w:t>
                            </w:r>
                            <w:r w:rsidRPr="00D94A55">
                              <w:rPr>
                                <w:rFonts w:ascii="Arial" w:hAnsi="Arial" w:cs="Arial"/>
                                <w:sz w:val="16"/>
                                <w:szCs w:val="16"/>
                                <w:vertAlign w:val="subscript"/>
                              </w:rPr>
                              <w:t>t-1</w:t>
                            </w:r>
                            <w:r>
                              <w:rPr>
                                <w:rFonts w:ascii="Arial" w:hAnsi="Arial" w:cs="Arial"/>
                                <w:sz w:val="16"/>
                                <w:szCs w:val="16"/>
                              </w:rPr>
                              <w:t xml:space="preserve"> </w:t>
                            </w:r>
                          </w:p>
                        </w:tc>
                        <w:tc>
                          <w:tcPr>
                            <w:tcW w:w="848"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555433</w:t>
                            </w:r>
                          </w:p>
                        </w:tc>
                        <w:tc>
                          <w:tcPr>
                            <w:tcW w:w="708" w:type="dxa"/>
                            <w:tcBorders>
                              <w:top w:val="nil"/>
                            </w:tcBorders>
                            <w:vAlign w:val="center"/>
                          </w:tcPr>
                          <w:p w:rsidR="00ED1815" w:rsidRPr="00D94A55" w:rsidRDefault="00ED1815" w:rsidP="00D20701">
                            <w:pPr>
                              <w:spacing w:before="40" w:after="40"/>
                              <w:ind w:firstLine="0"/>
                              <w:jc w:val="right"/>
                              <w:rPr>
                                <w:rFonts w:ascii="Arial" w:hAnsi="Arial" w:cs="Arial"/>
                                <w:sz w:val="16"/>
                                <w:szCs w:val="16"/>
                              </w:rPr>
                            </w:pPr>
                            <w:r w:rsidRPr="00D94A55">
                              <w:rPr>
                                <w:rFonts w:ascii="Arial" w:hAnsi="Arial" w:cs="Arial"/>
                                <w:sz w:val="16"/>
                                <w:szCs w:val="16"/>
                              </w:rPr>
                              <w:t>0</w:t>
                            </w:r>
                            <w:r>
                              <w:rPr>
                                <w:rFonts w:ascii="Arial" w:hAnsi="Arial" w:cs="Arial"/>
                                <w:sz w:val="16"/>
                                <w:szCs w:val="16"/>
                              </w:rPr>
                              <w:t>,</w:t>
                            </w:r>
                            <w:r w:rsidRPr="00D94A55">
                              <w:rPr>
                                <w:rFonts w:ascii="Arial" w:hAnsi="Arial" w:cs="Arial"/>
                                <w:sz w:val="16"/>
                                <w:szCs w:val="16"/>
                              </w:rPr>
                              <w:t>0013</w:t>
                            </w:r>
                          </w:p>
                        </w:tc>
                        <w:tc>
                          <w:tcPr>
                            <w:tcW w:w="709"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851" w:type="dxa"/>
                            <w:tcBorders>
                              <w:top w:val="nil"/>
                            </w:tcBorders>
                            <w:shd w:val="clear" w:color="auto" w:fill="auto"/>
                            <w:noWrap/>
                            <w:vAlign w:val="center"/>
                            <w:hideMark/>
                          </w:tcPr>
                          <w:p w:rsidR="00ED1815" w:rsidRPr="00D94A55" w:rsidRDefault="00ED1815" w:rsidP="00D20701">
                            <w:pPr>
                              <w:spacing w:before="40" w:after="40"/>
                              <w:ind w:firstLine="0"/>
                              <w:jc w:val="right"/>
                              <w:rPr>
                                <w:rFonts w:ascii="Arial" w:hAnsi="Arial" w:cs="Arial"/>
                                <w:color w:val="FF0000"/>
                                <w:sz w:val="16"/>
                                <w:szCs w:val="16"/>
                                <w:lang w:val="en-SG" w:eastAsia="en-SG"/>
                              </w:rPr>
                            </w:pPr>
                          </w:p>
                        </w:tc>
                        <w:tc>
                          <w:tcPr>
                            <w:tcW w:w="4685" w:type="dxa"/>
                            <w:tcBorders>
                              <w:top w:val="nil"/>
                            </w:tcBorders>
                            <w:shd w:val="clear" w:color="auto" w:fill="auto"/>
                            <w:noWrap/>
                            <w:vAlign w:val="center"/>
                            <w:hideMark/>
                          </w:tcPr>
                          <w:p w:rsidR="00ED1815" w:rsidRPr="00D94A55" w:rsidRDefault="00ED1815" w:rsidP="00D20701">
                            <w:pPr>
                              <w:spacing w:before="40" w:after="40"/>
                              <w:ind w:firstLine="0"/>
                              <w:jc w:val="left"/>
                              <w:rPr>
                                <w:rFonts w:ascii="Arial" w:hAnsi="Arial" w:cs="Arial"/>
                                <w:color w:val="000000"/>
                                <w:sz w:val="16"/>
                                <w:szCs w:val="16"/>
                                <w:lang w:eastAsia="en-SG"/>
                              </w:rPr>
                            </w:pPr>
                            <w:r w:rsidRPr="00D94A55">
                              <w:rPr>
                                <w:rFonts w:ascii="Arial" w:hAnsi="Arial" w:cs="Arial"/>
                                <w:color w:val="000000"/>
                                <w:sz w:val="16"/>
                                <w:szCs w:val="16"/>
                                <w:lang w:eastAsia="en-SG"/>
                              </w:rPr>
                              <w:t xml:space="preserve">Harga biji kakao domestik tahun t-1 </w:t>
                            </w:r>
                            <w:r w:rsidRPr="00D94A55">
                              <w:rPr>
                                <w:rFonts w:ascii="Arial" w:hAnsi="Arial" w:cs="Arial"/>
                                <w:color w:val="000000"/>
                                <w:sz w:val="16"/>
                                <w:szCs w:val="16"/>
                                <w:lang w:val="en-SG" w:eastAsia="en-SG"/>
                              </w:rPr>
                              <w:t>(US$/ton)</w:t>
                            </w:r>
                          </w:p>
                        </w:tc>
                      </w:tr>
                    </w:tbl>
                    <w:p w:rsidR="00ED1815" w:rsidRPr="00D20701" w:rsidRDefault="00ED1815" w:rsidP="00DA0F31">
                      <w:pPr>
                        <w:ind w:firstLine="0"/>
                        <w:rPr>
                          <w:sz w:val="12"/>
                          <w:lang w:val="id-ID"/>
                        </w:rPr>
                      </w:pPr>
                    </w:p>
                  </w:txbxContent>
                </v:textbox>
                <w10:wrap type="topAndBottom" anchorx="margin" anchory="margin"/>
              </v:shape>
            </w:pict>
          </mc:Fallback>
        </mc:AlternateContent>
      </w:r>
    </w:p>
    <w:p w:rsidR="006A0EE3" w:rsidRDefault="00B7735B" w:rsidP="001A5E2E">
      <w:pPr>
        <w:spacing w:after="120"/>
        <w:ind w:firstLine="0"/>
        <w:rPr>
          <w:rFonts w:ascii="Arial" w:hAnsi="Arial" w:cs="Arial"/>
          <w:b/>
          <w:color w:val="000000"/>
        </w:rPr>
      </w:pPr>
      <w:r>
        <w:rPr>
          <w:noProof/>
          <w:lang w:val="id-ID" w:eastAsia="id-ID"/>
        </w:rPr>
        <w:lastRenderedPageBreak/>
        <mc:AlternateContent>
          <mc:Choice Requires="wps">
            <w:drawing>
              <wp:anchor distT="0" distB="0" distL="114300" distR="114300" simplePos="0" relativeHeight="251658240" behindDoc="0" locked="0" layoutInCell="1" allowOverlap="1" wp14:anchorId="4A02C769" wp14:editId="67A8D30B">
                <wp:simplePos x="0" y="0"/>
                <wp:positionH relativeFrom="margin">
                  <wp:posOffset>3810</wp:posOffset>
                </wp:positionH>
                <wp:positionV relativeFrom="margin">
                  <wp:posOffset>0</wp:posOffset>
                </wp:positionV>
                <wp:extent cx="5753735" cy="871220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8712200"/>
                        </a:xfrm>
                        <a:prstGeom prst="rect">
                          <a:avLst/>
                        </a:prstGeom>
                        <a:noFill/>
                        <a:ln w="9525">
                          <a:noFill/>
                          <a:miter lim="800000"/>
                          <a:headEnd/>
                          <a:tailEnd/>
                        </a:ln>
                      </wps:spPr>
                      <wps:txbx>
                        <w:txbxContent>
                          <w:p w:rsidR="00ED1815" w:rsidRPr="00A24F32" w:rsidRDefault="00ED1815" w:rsidP="008442D3">
                            <w:pPr>
                              <w:pStyle w:val="Caption"/>
                              <w:spacing w:before="0"/>
                              <w:ind w:left="851" w:hanging="851"/>
                              <w:rPr>
                                <w:rFonts w:ascii="Arial" w:hAnsi="Arial" w:cs="Arial"/>
                                <w:b w:val="0"/>
                              </w:rPr>
                            </w:pPr>
                            <w:r w:rsidRPr="00A24F32">
                              <w:rPr>
                                <w:rFonts w:ascii="Arial" w:hAnsi="Arial" w:cs="Arial"/>
                                <w:b w:val="0"/>
                              </w:rPr>
                              <w:t xml:space="preserve">Tabel </w:t>
                            </w:r>
                            <w:r w:rsidRPr="00A24F32">
                              <w:rPr>
                                <w:rFonts w:ascii="Arial" w:hAnsi="Arial" w:cs="Arial"/>
                                <w:b w:val="0"/>
                              </w:rPr>
                              <w:fldChar w:fldCharType="begin"/>
                            </w:r>
                            <w:r w:rsidRPr="00A24F32">
                              <w:rPr>
                                <w:rFonts w:ascii="Arial" w:hAnsi="Arial" w:cs="Arial"/>
                                <w:b w:val="0"/>
                              </w:rPr>
                              <w:instrText xml:space="preserve"> SEQ Tabel \* ARABIC </w:instrText>
                            </w:r>
                            <w:r w:rsidRPr="00A24F32">
                              <w:rPr>
                                <w:rFonts w:ascii="Arial" w:hAnsi="Arial" w:cs="Arial"/>
                                <w:b w:val="0"/>
                              </w:rPr>
                              <w:fldChar w:fldCharType="separate"/>
                            </w:r>
                            <w:r w:rsidR="00723449">
                              <w:rPr>
                                <w:rFonts w:ascii="Arial" w:hAnsi="Arial" w:cs="Arial"/>
                                <w:b w:val="0"/>
                                <w:noProof/>
                              </w:rPr>
                              <w:t>4</w:t>
                            </w:r>
                            <w:r w:rsidRPr="00A24F32">
                              <w:rPr>
                                <w:rFonts w:ascii="Arial" w:hAnsi="Arial" w:cs="Arial"/>
                                <w:b w:val="0"/>
                              </w:rPr>
                              <w:fldChar w:fldCharType="end"/>
                            </w:r>
                            <w:r>
                              <w:rPr>
                                <w:rFonts w:ascii="Arial" w:hAnsi="Arial" w:cs="Arial"/>
                                <w:b w:val="0"/>
                                <w:lang w:val="id-ID"/>
                              </w:rPr>
                              <w:t>.</w:t>
                            </w:r>
                            <w:r>
                              <w:rPr>
                                <w:rFonts w:ascii="Arial" w:hAnsi="Arial" w:cs="Arial"/>
                                <w:b w:val="0"/>
                              </w:rPr>
                              <w:tab/>
                            </w:r>
                            <w:r w:rsidRPr="00A24F32">
                              <w:rPr>
                                <w:rFonts w:ascii="Arial" w:hAnsi="Arial" w:cs="Arial"/>
                                <w:b w:val="0"/>
                              </w:rPr>
                              <w:t>Hasil estimasi pada blok biji kakao dunia</w:t>
                            </w:r>
                          </w:p>
                          <w:tbl>
                            <w:tblPr>
                              <w:tblW w:w="8960"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30"/>
                              <w:gridCol w:w="993"/>
                              <w:gridCol w:w="850"/>
                              <w:gridCol w:w="851"/>
                              <w:gridCol w:w="850"/>
                              <w:gridCol w:w="3686"/>
                            </w:tblGrid>
                            <w:tr w:rsidR="00ED1815" w:rsidRPr="005B2375" w:rsidTr="008442D3">
                              <w:trPr>
                                <w:trHeight w:val="67"/>
                                <w:tblHeader/>
                              </w:trPr>
                              <w:tc>
                                <w:tcPr>
                                  <w:tcW w:w="1730" w:type="dxa"/>
                                  <w:vMerge w:val="restart"/>
                                  <w:shd w:val="clear" w:color="auto" w:fill="auto"/>
                                  <w:noWrap/>
                                  <w:vAlign w:val="center"/>
                                  <w:hideMark/>
                                </w:tcPr>
                                <w:p w:rsidR="00ED1815" w:rsidRPr="005B2375" w:rsidRDefault="00ED1815" w:rsidP="008C7013">
                                  <w:pPr>
                                    <w:ind w:firstLine="0"/>
                                    <w:jc w:val="center"/>
                                    <w:rPr>
                                      <w:rFonts w:ascii="Arial" w:hAnsi="Arial" w:cs="Arial"/>
                                      <w:bCs/>
                                      <w:color w:val="000000"/>
                                      <w:sz w:val="16"/>
                                      <w:szCs w:val="16"/>
                                    </w:rPr>
                                  </w:pPr>
                                  <w:r w:rsidRPr="005B2375">
                                    <w:rPr>
                                      <w:rFonts w:ascii="Arial" w:hAnsi="Arial" w:cs="Arial"/>
                                      <w:bCs/>
                                      <w:color w:val="000000"/>
                                      <w:sz w:val="16"/>
                                      <w:szCs w:val="16"/>
                                    </w:rPr>
                                    <w:t>Variabel</w:t>
                                  </w:r>
                                </w:p>
                              </w:tc>
                              <w:tc>
                                <w:tcPr>
                                  <w:tcW w:w="993" w:type="dxa"/>
                                  <w:vMerge w:val="restart"/>
                                  <w:shd w:val="clear" w:color="auto" w:fill="auto"/>
                                  <w:vAlign w:val="center"/>
                                  <w:hideMark/>
                                </w:tcPr>
                                <w:p w:rsidR="00ED1815" w:rsidRPr="005B2375" w:rsidRDefault="00ED1815" w:rsidP="008C7013">
                                  <w:pPr>
                                    <w:ind w:firstLine="0"/>
                                    <w:jc w:val="center"/>
                                    <w:rPr>
                                      <w:rFonts w:ascii="Arial" w:hAnsi="Arial" w:cs="Arial"/>
                                      <w:bCs/>
                                      <w:color w:val="000000"/>
                                      <w:sz w:val="16"/>
                                      <w:szCs w:val="16"/>
                                    </w:rPr>
                                  </w:pPr>
                                  <w:r w:rsidRPr="005B2375">
                                    <w:rPr>
                                      <w:rFonts w:ascii="Arial" w:hAnsi="Arial" w:cs="Arial"/>
                                      <w:bCs/>
                                      <w:color w:val="000000"/>
                                      <w:sz w:val="16"/>
                                      <w:szCs w:val="16"/>
                                    </w:rPr>
                                    <w:t>Parameter</w:t>
                                  </w:r>
                                </w:p>
                              </w:tc>
                              <w:tc>
                                <w:tcPr>
                                  <w:tcW w:w="850" w:type="dxa"/>
                                  <w:vMerge w:val="restart"/>
                                  <w:vAlign w:val="center"/>
                                </w:tcPr>
                                <w:p w:rsidR="00ED1815" w:rsidRPr="005B2375" w:rsidRDefault="00ED1815" w:rsidP="008C7013">
                                  <w:pPr>
                                    <w:ind w:firstLine="0"/>
                                    <w:jc w:val="center"/>
                                    <w:rPr>
                                      <w:rFonts w:ascii="Arial" w:hAnsi="Arial" w:cs="Arial"/>
                                      <w:bCs/>
                                      <w:color w:val="000000"/>
                                      <w:sz w:val="16"/>
                                      <w:szCs w:val="16"/>
                                    </w:rPr>
                                  </w:pPr>
                                  <w:r w:rsidRPr="005B2375">
                                    <w:rPr>
                                      <w:rFonts w:ascii="Arial" w:hAnsi="Arial" w:cs="Arial"/>
                                      <w:bCs/>
                                      <w:color w:val="000000"/>
                                      <w:sz w:val="16"/>
                                      <w:szCs w:val="16"/>
                                    </w:rPr>
                                    <w:t>Pr &gt; |t|</w:t>
                                  </w:r>
                                </w:p>
                              </w:tc>
                              <w:tc>
                                <w:tcPr>
                                  <w:tcW w:w="1701" w:type="dxa"/>
                                  <w:gridSpan w:val="2"/>
                                  <w:shd w:val="clear" w:color="auto" w:fill="auto"/>
                                  <w:vAlign w:val="center"/>
                                  <w:hideMark/>
                                </w:tcPr>
                                <w:p w:rsidR="00ED1815" w:rsidRPr="005B2375" w:rsidRDefault="00ED1815" w:rsidP="008C7013">
                                  <w:pPr>
                                    <w:ind w:firstLine="0"/>
                                    <w:jc w:val="center"/>
                                    <w:rPr>
                                      <w:rFonts w:ascii="Arial" w:hAnsi="Arial" w:cs="Arial"/>
                                      <w:bCs/>
                                      <w:color w:val="000000"/>
                                      <w:sz w:val="16"/>
                                      <w:szCs w:val="16"/>
                                    </w:rPr>
                                  </w:pPr>
                                  <w:r w:rsidRPr="005B2375">
                                    <w:rPr>
                                      <w:rFonts w:ascii="Arial" w:hAnsi="Arial" w:cs="Arial"/>
                                      <w:bCs/>
                                      <w:color w:val="000000"/>
                                      <w:sz w:val="16"/>
                                      <w:szCs w:val="16"/>
                                    </w:rPr>
                                    <w:t>Elastisitas</w:t>
                                  </w:r>
                                </w:p>
                              </w:tc>
                              <w:tc>
                                <w:tcPr>
                                  <w:tcW w:w="3686" w:type="dxa"/>
                                  <w:vMerge w:val="restart"/>
                                  <w:shd w:val="clear" w:color="auto" w:fill="auto"/>
                                  <w:vAlign w:val="center"/>
                                  <w:hideMark/>
                                </w:tcPr>
                                <w:p w:rsidR="00ED1815" w:rsidRPr="005B2375" w:rsidRDefault="00ED1815" w:rsidP="008C7013">
                                  <w:pPr>
                                    <w:ind w:firstLine="0"/>
                                    <w:jc w:val="center"/>
                                    <w:rPr>
                                      <w:rFonts w:ascii="Arial" w:hAnsi="Arial" w:cs="Arial"/>
                                      <w:bCs/>
                                      <w:color w:val="000000"/>
                                      <w:sz w:val="16"/>
                                      <w:szCs w:val="16"/>
                                    </w:rPr>
                                  </w:pPr>
                                  <w:r w:rsidRPr="005B2375">
                                    <w:rPr>
                                      <w:rFonts w:ascii="Arial" w:hAnsi="Arial" w:cs="Arial"/>
                                      <w:bCs/>
                                      <w:color w:val="000000"/>
                                      <w:sz w:val="16"/>
                                      <w:szCs w:val="16"/>
                                    </w:rPr>
                                    <w:t>Keterangan</w:t>
                                  </w:r>
                                </w:p>
                              </w:tc>
                            </w:tr>
                            <w:tr w:rsidR="00ED1815" w:rsidRPr="005B2375" w:rsidTr="008442D3">
                              <w:trPr>
                                <w:trHeight w:val="154"/>
                                <w:tblHeader/>
                              </w:trPr>
                              <w:tc>
                                <w:tcPr>
                                  <w:tcW w:w="1730" w:type="dxa"/>
                                  <w:vMerge/>
                                  <w:vAlign w:val="center"/>
                                  <w:hideMark/>
                                </w:tcPr>
                                <w:p w:rsidR="00ED1815" w:rsidRPr="005B2375" w:rsidRDefault="00ED1815" w:rsidP="008C7013">
                                  <w:pPr>
                                    <w:ind w:firstLine="0"/>
                                    <w:jc w:val="center"/>
                                    <w:rPr>
                                      <w:rFonts w:ascii="Arial" w:hAnsi="Arial" w:cs="Arial"/>
                                      <w:bCs/>
                                      <w:color w:val="000000"/>
                                      <w:sz w:val="16"/>
                                      <w:szCs w:val="16"/>
                                    </w:rPr>
                                  </w:pPr>
                                </w:p>
                              </w:tc>
                              <w:tc>
                                <w:tcPr>
                                  <w:tcW w:w="993" w:type="dxa"/>
                                  <w:vMerge/>
                                  <w:vAlign w:val="center"/>
                                  <w:hideMark/>
                                </w:tcPr>
                                <w:p w:rsidR="00ED1815" w:rsidRPr="005B2375" w:rsidRDefault="00ED1815" w:rsidP="008C7013">
                                  <w:pPr>
                                    <w:ind w:firstLine="0"/>
                                    <w:jc w:val="center"/>
                                    <w:rPr>
                                      <w:rFonts w:ascii="Arial" w:hAnsi="Arial" w:cs="Arial"/>
                                      <w:bCs/>
                                      <w:color w:val="000000"/>
                                      <w:sz w:val="16"/>
                                      <w:szCs w:val="16"/>
                                    </w:rPr>
                                  </w:pPr>
                                </w:p>
                              </w:tc>
                              <w:tc>
                                <w:tcPr>
                                  <w:tcW w:w="850" w:type="dxa"/>
                                  <w:vMerge/>
                                  <w:vAlign w:val="center"/>
                                </w:tcPr>
                                <w:p w:rsidR="00ED1815" w:rsidRPr="005B2375" w:rsidRDefault="00ED1815" w:rsidP="008C7013">
                                  <w:pPr>
                                    <w:ind w:firstLine="0"/>
                                    <w:jc w:val="center"/>
                                    <w:rPr>
                                      <w:rFonts w:ascii="Arial" w:hAnsi="Arial" w:cs="Arial"/>
                                      <w:bCs/>
                                      <w:color w:val="000000"/>
                                      <w:sz w:val="16"/>
                                      <w:szCs w:val="16"/>
                                    </w:rPr>
                                  </w:pPr>
                                </w:p>
                              </w:tc>
                              <w:tc>
                                <w:tcPr>
                                  <w:tcW w:w="851" w:type="dxa"/>
                                  <w:shd w:val="clear" w:color="auto" w:fill="auto"/>
                                  <w:vAlign w:val="center"/>
                                  <w:hideMark/>
                                </w:tcPr>
                                <w:p w:rsidR="00ED1815" w:rsidRPr="005B2375" w:rsidRDefault="00ED1815" w:rsidP="008C7013">
                                  <w:pPr>
                                    <w:ind w:firstLine="0"/>
                                    <w:jc w:val="center"/>
                                    <w:rPr>
                                      <w:rFonts w:ascii="Arial" w:hAnsi="Arial" w:cs="Arial"/>
                                      <w:bCs/>
                                      <w:color w:val="000000"/>
                                      <w:sz w:val="16"/>
                                      <w:szCs w:val="16"/>
                                    </w:rPr>
                                  </w:pPr>
                                  <w:r w:rsidRPr="005B2375">
                                    <w:rPr>
                                      <w:rFonts w:ascii="Arial" w:hAnsi="Arial" w:cs="Arial"/>
                                      <w:bCs/>
                                      <w:color w:val="000000"/>
                                      <w:sz w:val="16"/>
                                      <w:szCs w:val="16"/>
                                    </w:rPr>
                                    <w:t>Jangka pendek</w:t>
                                  </w:r>
                                </w:p>
                              </w:tc>
                              <w:tc>
                                <w:tcPr>
                                  <w:tcW w:w="850" w:type="dxa"/>
                                  <w:shd w:val="clear" w:color="auto" w:fill="auto"/>
                                  <w:vAlign w:val="center"/>
                                  <w:hideMark/>
                                </w:tcPr>
                                <w:p w:rsidR="00ED1815" w:rsidRPr="005B2375" w:rsidRDefault="00ED1815" w:rsidP="008C7013">
                                  <w:pPr>
                                    <w:ind w:firstLine="0"/>
                                    <w:jc w:val="center"/>
                                    <w:rPr>
                                      <w:rFonts w:ascii="Arial" w:hAnsi="Arial" w:cs="Arial"/>
                                      <w:bCs/>
                                      <w:color w:val="000000"/>
                                      <w:sz w:val="16"/>
                                      <w:szCs w:val="16"/>
                                    </w:rPr>
                                  </w:pPr>
                                  <w:r w:rsidRPr="005B2375">
                                    <w:rPr>
                                      <w:rFonts w:ascii="Arial" w:hAnsi="Arial" w:cs="Arial"/>
                                      <w:bCs/>
                                      <w:color w:val="000000"/>
                                      <w:sz w:val="16"/>
                                      <w:szCs w:val="16"/>
                                    </w:rPr>
                                    <w:t>Jangka panjang</w:t>
                                  </w:r>
                                </w:p>
                              </w:tc>
                              <w:tc>
                                <w:tcPr>
                                  <w:tcW w:w="3686" w:type="dxa"/>
                                  <w:vMerge/>
                                  <w:vAlign w:val="center"/>
                                  <w:hideMark/>
                                </w:tcPr>
                                <w:p w:rsidR="00ED1815" w:rsidRPr="005B2375" w:rsidRDefault="00ED1815" w:rsidP="008C7013">
                                  <w:pPr>
                                    <w:ind w:firstLine="0"/>
                                    <w:jc w:val="center"/>
                                    <w:rPr>
                                      <w:rFonts w:ascii="Arial" w:hAnsi="Arial" w:cs="Arial"/>
                                      <w:bCs/>
                                      <w:color w:val="000000"/>
                                      <w:sz w:val="16"/>
                                      <w:szCs w:val="16"/>
                                    </w:rPr>
                                  </w:pPr>
                                </w:p>
                              </w:tc>
                            </w:tr>
                            <w:tr w:rsidR="00ED1815" w:rsidRPr="005B2375" w:rsidTr="008C7013">
                              <w:trPr>
                                <w:trHeight w:val="170"/>
                              </w:trPr>
                              <w:tc>
                                <w:tcPr>
                                  <w:tcW w:w="8960" w:type="dxa"/>
                                  <w:gridSpan w:val="6"/>
                                  <w:tcBorders>
                                    <w:bottom w:val="nil"/>
                                  </w:tcBorders>
                                </w:tcPr>
                                <w:p w:rsidR="00ED1815" w:rsidRPr="005B2375" w:rsidRDefault="00ED1815" w:rsidP="00D94A55">
                                  <w:pPr>
                                    <w:spacing w:before="120" w:after="60"/>
                                    <w:ind w:firstLine="0"/>
                                    <w:rPr>
                                      <w:rFonts w:ascii="Arial" w:hAnsi="Arial" w:cs="Arial"/>
                                      <w:color w:val="000000"/>
                                      <w:sz w:val="16"/>
                                      <w:szCs w:val="16"/>
                                    </w:rPr>
                                  </w:pPr>
                                  <w:r w:rsidRPr="005B2375">
                                    <w:rPr>
                                      <w:rFonts w:ascii="Arial" w:hAnsi="Arial" w:cs="Arial"/>
                                      <w:b/>
                                      <w:bCs/>
                                      <w:color w:val="000000"/>
                                      <w:sz w:val="16"/>
                                      <w:szCs w:val="16"/>
                                    </w:rPr>
                                    <w:t>13. Ekspor biji kakao Pantai Gading tahun t (XKPG</w:t>
                                  </w:r>
                                  <w:r w:rsidRPr="005B2375">
                                    <w:rPr>
                                      <w:rFonts w:ascii="Arial" w:hAnsi="Arial" w:cs="Arial"/>
                                      <w:b/>
                                      <w:bCs/>
                                      <w:color w:val="000000"/>
                                      <w:sz w:val="16"/>
                                      <w:szCs w:val="16"/>
                                      <w:vertAlign w:val="subscript"/>
                                    </w:rPr>
                                    <w:t>t</w:t>
                                  </w:r>
                                  <w:r w:rsidRPr="005B2375">
                                    <w:rPr>
                                      <w:rFonts w:ascii="Arial" w:hAnsi="Arial" w:cs="Arial"/>
                                      <w:b/>
                                      <w:bCs/>
                                      <w:color w:val="000000"/>
                                      <w:sz w:val="16"/>
                                      <w:szCs w:val="16"/>
                                    </w:rPr>
                                    <w:t>)</w:t>
                                  </w:r>
                                </w:p>
                              </w:tc>
                            </w:tr>
                            <w:tr w:rsidR="00ED1815" w:rsidRPr="005B2375" w:rsidTr="008442D3">
                              <w:trPr>
                                <w:trHeight w:val="66"/>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Intercept</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 xml:space="preserve"> -140908</w:t>
                                  </w:r>
                                </w:p>
                              </w:tc>
                              <w:tc>
                                <w:tcPr>
                                  <w:tcW w:w="850" w:type="dxa"/>
                                  <w:tcBorders>
                                    <w:top w:val="nil"/>
                                    <w:bottom w:val="nil"/>
                                  </w:tcBorders>
                                  <w:shd w:val="clear" w:color="auto" w:fill="auto"/>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6089</w:t>
                                  </w:r>
                                </w:p>
                              </w:tc>
                              <w:tc>
                                <w:tcPr>
                                  <w:tcW w:w="851" w:type="dxa"/>
                                  <w:tcBorders>
                                    <w:top w:val="nil"/>
                                    <w:bottom w:val="nil"/>
                                  </w:tcBorders>
                                  <w:shd w:val="clear" w:color="auto" w:fill="auto"/>
                                  <w:hideMark/>
                                </w:tcPr>
                                <w:p w:rsidR="00ED1815" w:rsidRPr="005B2375" w:rsidRDefault="00ED1815" w:rsidP="002C4CBD">
                                  <w:pPr>
                                    <w:ind w:firstLine="0"/>
                                    <w:jc w:val="left"/>
                                    <w:rPr>
                                      <w:rFonts w:ascii="Arial" w:hAnsi="Arial" w:cs="Arial"/>
                                      <w:color w:val="FF0000"/>
                                      <w:sz w:val="16"/>
                                      <w:szCs w:val="16"/>
                                      <w:lang w:val="en-SG" w:eastAsia="en-SG"/>
                                    </w:rPr>
                                  </w:pPr>
                                </w:p>
                              </w:tc>
                              <w:tc>
                                <w:tcPr>
                                  <w:tcW w:w="850"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FF0000"/>
                                      <w:sz w:val="16"/>
                                      <w:szCs w:val="16"/>
                                      <w:lang w:val="en-SG" w:eastAsia="en-SG"/>
                                    </w:rPr>
                                  </w:pPr>
                                </w:p>
                              </w:tc>
                              <w:tc>
                                <w:tcPr>
                                  <w:tcW w:w="3686" w:type="dxa"/>
                                  <w:tcBorders>
                                    <w:top w:val="nil"/>
                                    <w:bottom w:val="nil"/>
                                  </w:tcBorders>
                                  <w:shd w:val="clear" w:color="auto" w:fill="auto"/>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64"/>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HKW</w:t>
                                  </w:r>
                                  <w:r w:rsidRPr="005B2375">
                                    <w:rPr>
                                      <w:rFonts w:ascii="Arial" w:hAnsi="Arial" w:cs="Arial"/>
                                      <w:sz w:val="16"/>
                                      <w:szCs w:val="16"/>
                                      <w:vertAlign w:val="subscript"/>
                                    </w:rPr>
                                    <w:t>t-1</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58</w:t>
                                  </w:r>
                                  <w:r>
                                    <w:rPr>
                                      <w:rFonts w:ascii="Arial" w:hAnsi="Arial" w:cs="Arial"/>
                                      <w:sz w:val="16"/>
                                      <w:szCs w:val="16"/>
                                    </w:rPr>
                                    <w:t>,</w:t>
                                  </w:r>
                                  <w:r w:rsidRPr="005B2375">
                                    <w:rPr>
                                      <w:rFonts w:ascii="Arial" w:hAnsi="Arial" w:cs="Arial"/>
                                      <w:sz w:val="16"/>
                                      <w:szCs w:val="16"/>
                                    </w:rPr>
                                    <w:t>09924</w:t>
                                  </w:r>
                                </w:p>
                              </w:tc>
                              <w:tc>
                                <w:tcPr>
                                  <w:tcW w:w="850" w:type="dxa"/>
                                  <w:tcBorders>
                                    <w:top w:val="nil"/>
                                    <w:bottom w:val="nil"/>
                                  </w:tcBorders>
                                  <w:shd w:val="clear" w:color="auto" w:fill="auto"/>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2869</w:t>
                                  </w:r>
                                </w:p>
                              </w:tc>
                              <w:tc>
                                <w:tcPr>
                                  <w:tcW w:w="851"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1570</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bottom w:val="nil"/>
                                  </w:tcBorders>
                                  <w:shd w:val="clear" w:color="auto" w:fill="auto"/>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Harga biji kakao dunia tahun t-1 (US$/ton)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QKPG</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403173</w:t>
                                  </w:r>
                                </w:p>
                              </w:tc>
                              <w:tc>
                                <w:tcPr>
                                  <w:tcW w:w="850" w:type="dxa"/>
                                  <w:tcBorders>
                                    <w:top w:val="nil"/>
                                    <w:bottom w:val="nil"/>
                                  </w:tcBorders>
                                  <w:shd w:val="clear" w:color="auto" w:fill="auto"/>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0008</w:t>
                                  </w:r>
                                </w:p>
                              </w:tc>
                              <w:tc>
                                <w:tcPr>
                                  <w:tcW w:w="851"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5412</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bottom w:val="nil"/>
                                  </w:tcBorders>
                                  <w:shd w:val="clear" w:color="auto" w:fill="auto"/>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 xml:space="preserve">Produksi kakao Pantai Gading tahun t </w:t>
                                  </w:r>
                                  <w:r w:rsidRPr="005B2375">
                                    <w:rPr>
                                      <w:rFonts w:ascii="Arial" w:hAnsi="Arial" w:cs="Arial"/>
                                      <w:bCs/>
                                      <w:color w:val="000000"/>
                                      <w:sz w:val="16"/>
                                      <w:szCs w:val="16"/>
                                    </w:rPr>
                                    <w:t>(ton)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NTPG</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756</w:t>
                                  </w:r>
                                  <w:r>
                                    <w:rPr>
                                      <w:rFonts w:ascii="Arial" w:hAnsi="Arial" w:cs="Arial"/>
                                      <w:sz w:val="16"/>
                                      <w:szCs w:val="16"/>
                                    </w:rPr>
                                    <w:t>,</w:t>
                                  </w:r>
                                  <w:r w:rsidRPr="005B2375">
                                    <w:rPr>
                                      <w:rFonts w:ascii="Arial" w:hAnsi="Arial" w:cs="Arial"/>
                                      <w:sz w:val="16"/>
                                      <w:szCs w:val="16"/>
                                    </w:rPr>
                                    <w:t>9876</w:t>
                                  </w:r>
                                </w:p>
                              </w:tc>
                              <w:tc>
                                <w:tcPr>
                                  <w:tcW w:w="850" w:type="dxa"/>
                                  <w:tcBorders>
                                    <w:top w:val="nil"/>
                                    <w:bottom w:val="nil"/>
                                  </w:tcBorders>
                                  <w:shd w:val="clear" w:color="auto" w:fill="auto"/>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0044</w:t>
                                  </w:r>
                                </w:p>
                              </w:tc>
                              <w:tc>
                                <w:tcPr>
                                  <w:tcW w:w="851"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4527</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bottom w:val="nil"/>
                                  </w:tcBorders>
                                  <w:shd w:val="clear" w:color="auto" w:fill="auto"/>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Nilai tukar Pantai Gading terhadap Dollar AS tahun t (CFA/US$)</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(SKBPG</w:t>
                                  </w:r>
                                  <w:r w:rsidRPr="005B2375">
                                    <w:rPr>
                                      <w:rFonts w:ascii="Arial" w:hAnsi="Arial" w:cs="Arial"/>
                                      <w:sz w:val="16"/>
                                      <w:szCs w:val="16"/>
                                      <w:vertAlign w:val="subscript"/>
                                    </w:rPr>
                                    <w:t>t</w:t>
                                  </w:r>
                                  <w:r w:rsidRPr="005B2375">
                                    <w:rPr>
                                      <w:rFonts w:ascii="Arial" w:hAnsi="Arial" w:cs="Arial"/>
                                      <w:sz w:val="16"/>
                                      <w:szCs w:val="16"/>
                                    </w:rPr>
                                    <w:t>- SKBPG</w:t>
                                  </w:r>
                                  <w:r w:rsidRPr="005B2375">
                                    <w:rPr>
                                      <w:rFonts w:ascii="Arial" w:hAnsi="Arial" w:cs="Arial"/>
                                      <w:sz w:val="16"/>
                                      <w:szCs w:val="16"/>
                                      <w:vertAlign w:val="subscript"/>
                                    </w:rPr>
                                    <w:t>t-1</w:t>
                                  </w:r>
                                  <w:r w:rsidRPr="005B2375">
                                    <w:rPr>
                                      <w:rFonts w:ascii="Arial" w:hAnsi="Arial" w:cs="Arial"/>
                                      <w:sz w:val="16"/>
                                      <w:szCs w:val="16"/>
                                    </w:rPr>
                                    <w:t>)</w:t>
                                  </w:r>
                                  <w:r>
                                    <w:rPr>
                                      <w:rFonts w:ascii="Arial" w:hAnsi="Arial" w:cs="Arial"/>
                                      <w:sz w:val="16"/>
                                      <w:szCs w:val="16"/>
                                    </w:rPr>
                                    <w:t xml:space="preserve"> </w:t>
                                  </w:r>
                                </w:p>
                              </w:tc>
                              <w:tc>
                                <w:tcPr>
                                  <w:tcW w:w="993" w:type="dxa"/>
                                  <w:tcBorders>
                                    <w:top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-5050</w:t>
                                  </w:r>
                                  <w:r>
                                    <w:rPr>
                                      <w:rFonts w:ascii="Arial" w:hAnsi="Arial" w:cs="Arial"/>
                                      <w:sz w:val="16"/>
                                      <w:szCs w:val="16"/>
                                    </w:rPr>
                                    <w:t>,</w:t>
                                  </w:r>
                                  <w:r w:rsidRPr="005B2375">
                                    <w:rPr>
                                      <w:rFonts w:ascii="Arial" w:hAnsi="Arial" w:cs="Arial"/>
                                      <w:sz w:val="16"/>
                                      <w:szCs w:val="16"/>
                                    </w:rPr>
                                    <w:t>67</w:t>
                                  </w:r>
                                </w:p>
                              </w:tc>
                              <w:tc>
                                <w:tcPr>
                                  <w:tcW w:w="850" w:type="dxa"/>
                                  <w:tcBorders>
                                    <w:top w:val="nil"/>
                                  </w:tcBorders>
                                  <w:shd w:val="clear" w:color="auto" w:fill="auto"/>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4880</w:t>
                                  </w:r>
                                </w:p>
                              </w:tc>
                              <w:tc>
                                <w:tcPr>
                                  <w:tcW w:w="851" w:type="dxa"/>
                                  <w:tcBorders>
                                    <w:top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0068</w:t>
                                  </w:r>
                                </w:p>
                              </w:tc>
                              <w:tc>
                                <w:tcPr>
                                  <w:tcW w:w="850" w:type="dxa"/>
                                  <w:tcBorders>
                                    <w:top w:val="nil"/>
                                  </w:tcBorders>
                                  <w:shd w:val="clear" w:color="auto" w:fill="auto"/>
                                  <w:noWrap/>
                                  <w:hideMark/>
                                </w:tcPr>
                                <w:p w:rsidR="00ED1815" w:rsidRPr="005B2375" w:rsidRDefault="00ED1815" w:rsidP="002C4CBD">
                                  <w:pPr>
                                    <w:ind w:firstLine="0"/>
                                    <w:jc w:val="right"/>
                                    <w:rPr>
                                      <w:rFonts w:ascii="Arial" w:hAnsi="Arial" w:cs="Arial"/>
                                      <w:color w:val="FF0000"/>
                                      <w:sz w:val="16"/>
                                      <w:szCs w:val="16"/>
                                      <w:lang w:val="en-SG" w:eastAsia="en-SG"/>
                                    </w:rPr>
                                  </w:pPr>
                                </w:p>
                              </w:tc>
                              <w:tc>
                                <w:tcPr>
                                  <w:tcW w:w="3686" w:type="dxa"/>
                                  <w:tcBorders>
                                    <w:top w:val="nil"/>
                                  </w:tcBorders>
                                  <w:shd w:val="clear" w:color="auto" w:fill="auto"/>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Perubahan suku bunga investasi Pantai Gading tahun t (%)</w:t>
                                  </w:r>
                                </w:p>
                              </w:tc>
                            </w:tr>
                            <w:tr w:rsidR="00ED1815" w:rsidRPr="005B2375" w:rsidTr="002C4CBD">
                              <w:trPr>
                                <w:trHeight w:val="170"/>
                              </w:trPr>
                              <w:tc>
                                <w:tcPr>
                                  <w:tcW w:w="5274" w:type="dxa"/>
                                  <w:gridSpan w:val="5"/>
                                  <w:tcBorders>
                                    <w:bottom w:val="nil"/>
                                  </w:tcBorders>
                                </w:tcPr>
                                <w:p w:rsidR="00ED1815" w:rsidRPr="005B2375" w:rsidRDefault="00ED1815" w:rsidP="002C4CBD">
                                  <w:pPr>
                                    <w:spacing w:before="120" w:after="60"/>
                                    <w:ind w:firstLine="0"/>
                                    <w:jc w:val="left"/>
                                    <w:rPr>
                                      <w:rFonts w:ascii="Arial" w:hAnsi="Arial" w:cs="Arial"/>
                                      <w:b/>
                                      <w:bCs/>
                                      <w:color w:val="000000"/>
                                      <w:sz w:val="16"/>
                                      <w:szCs w:val="16"/>
                                    </w:rPr>
                                  </w:pPr>
                                  <w:r w:rsidRPr="005B2375">
                                    <w:rPr>
                                      <w:rFonts w:ascii="Arial" w:hAnsi="Arial" w:cs="Arial"/>
                                      <w:b/>
                                      <w:bCs/>
                                      <w:color w:val="000000"/>
                                      <w:sz w:val="16"/>
                                      <w:szCs w:val="16"/>
                                    </w:rPr>
                                    <w:t>14. Ekspor biji kakao Ghana tahun t (XKGH</w:t>
                                  </w:r>
                                  <w:r w:rsidRPr="005B2375">
                                    <w:rPr>
                                      <w:rFonts w:ascii="Arial" w:hAnsi="Arial" w:cs="Arial"/>
                                      <w:b/>
                                      <w:bCs/>
                                      <w:color w:val="000000"/>
                                      <w:sz w:val="16"/>
                                      <w:szCs w:val="16"/>
                                      <w:vertAlign w:val="subscript"/>
                                    </w:rPr>
                                    <w:t>t</w:t>
                                  </w:r>
                                  <w:r w:rsidRPr="005B2375">
                                    <w:rPr>
                                      <w:rFonts w:ascii="Arial" w:hAnsi="Arial" w:cs="Arial"/>
                                      <w:b/>
                                      <w:bCs/>
                                      <w:color w:val="000000"/>
                                      <w:sz w:val="16"/>
                                      <w:szCs w:val="16"/>
                                    </w:rPr>
                                    <w:t>)</w:t>
                                  </w:r>
                                </w:p>
                              </w:tc>
                              <w:tc>
                                <w:tcPr>
                                  <w:tcW w:w="3686" w:type="dxa"/>
                                  <w:tcBorders>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Intercept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77929</w:t>
                                  </w:r>
                                  <w:r>
                                    <w:rPr>
                                      <w:rFonts w:ascii="Arial" w:hAnsi="Arial" w:cs="Arial"/>
                                      <w:sz w:val="16"/>
                                      <w:szCs w:val="16"/>
                                    </w:rPr>
                                    <w:t>,</w:t>
                                  </w:r>
                                  <w:r w:rsidRPr="005B2375">
                                    <w:rPr>
                                      <w:rFonts w:ascii="Arial" w:hAnsi="Arial" w:cs="Arial"/>
                                      <w:sz w:val="16"/>
                                      <w:szCs w:val="16"/>
                                    </w:rPr>
                                    <w:t>82</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4975</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FF0000"/>
                                      <w:sz w:val="16"/>
                                      <w:szCs w:val="16"/>
                                      <w:lang w:val="en-SG" w:eastAsia="en-SG"/>
                                    </w:rPr>
                                  </w:pP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FF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(TREND*HKW</w:t>
                                  </w:r>
                                  <w:r w:rsidRPr="005B2375">
                                    <w:rPr>
                                      <w:rFonts w:ascii="Arial" w:hAnsi="Arial" w:cs="Arial"/>
                                      <w:sz w:val="16"/>
                                      <w:szCs w:val="16"/>
                                      <w:vertAlign w:val="subscript"/>
                                    </w:rPr>
                                    <w:t>t</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2</w:t>
                                  </w:r>
                                  <w:r>
                                    <w:rPr>
                                      <w:rFonts w:ascii="Arial" w:hAnsi="Arial" w:cs="Arial"/>
                                      <w:sz w:val="16"/>
                                      <w:szCs w:val="16"/>
                                    </w:rPr>
                                    <w:t>,</w:t>
                                  </w:r>
                                  <w:r w:rsidRPr="005B2375">
                                    <w:rPr>
                                      <w:rFonts w:ascii="Arial" w:hAnsi="Arial" w:cs="Arial"/>
                                      <w:sz w:val="16"/>
                                      <w:szCs w:val="16"/>
                                    </w:rPr>
                                    <w:t>015909</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2451</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1775</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3397</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Tren harga biji kakao dunia tahun t (US$/ton)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(QKGH</w:t>
                                  </w:r>
                                  <w:r w:rsidRPr="005B2375">
                                    <w:rPr>
                                      <w:rFonts w:ascii="Arial" w:hAnsi="Arial" w:cs="Arial"/>
                                      <w:sz w:val="16"/>
                                      <w:szCs w:val="16"/>
                                      <w:vertAlign w:val="subscript"/>
                                    </w:rPr>
                                    <w:t>t</w:t>
                                  </w:r>
                                  <w:r w:rsidRPr="005B2375">
                                    <w:rPr>
                                      <w:rFonts w:ascii="Arial" w:hAnsi="Arial" w:cs="Arial"/>
                                      <w:sz w:val="16"/>
                                      <w:szCs w:val="16"/>
                                    </w:rPr>
                                    <w:t>- QKGH</w:t>
                                  </w:r>
                                  <w:r w:rsidRPr="005B2375">
                                    <w:rPr>
                                      <w:rFonts w:ascii="Arial" w:hAnsi="Arial" w:cs="Arial"/>
                                      <w:sz w:val="16"/>
                                      <w:szCs w:val="16"/>
                                      <w:vertAlign w:val="subscript"/>
                                    </w:rPr>
                                    <w:t>t-1</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560454</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0562</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7504</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1</w:t>
                                  </w:r>
                                  <w:r>
                                    <w:rPr>
                                      <w:rFonts w:ascii="Arial" w:hAnsi="Arial" w:cs="Arial"/>
                                      <w:color w:val="000000"/>
                                      <w:sz w:val="16"/>
                                      <w:szCs w:val="16"/>
                                    </w:rPr>
                                    <w:t>,</w:t>
                                  </w:r>
                                  <w:r w:rsidRPr="005B2375">
                                    <w:rPr>
                                      <w:rFonts w:ascii="Arial" w:hAnsi="Arial" w:cs="Arial"/>
                                      <w:color w:val="000000"/>
                                      <w:sz w:val="16"/>
                                      <w:szCs w:val="16"/>
                                    </w:rPr>
                                    <w:t>4366</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 xml:space="preserve">Perubahan produksi kakao Ghana tahun t </w:t>
                                  </w:r>
                                  <w:r w:rsidRPr="005B2375">
                                    <w:rPr>
                                      <w:rFonts w:ascii="Arial" w:hAnsi="Arial" w:cs="Arial"/>
                                      <w:bCs/>
                                      <w:color w:val="000000"/>
                                      <w:sz w:val="16"/>
                                      <w:szCs w:val="16"/>
                                    </w:rPr>
                                    <w:t>(ton)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NTGH</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39373</w:t>
                                  </w:r>
                                  <w:r>
                                    <w:rPr>
                                      <w:rFonts w:ascii="Arial" w:hAnsi="Arial" w:cs="Arial"/>
                                      <w:sz w:val="16"/>
                                      <w:szCs w:val="16"/>
                                    </w:rPr>
                                    <w:t>,</w:t>
                                  </w:r>
                                  <w:r w:rsidRPr="005B2375">
                                    <w:rPr>
                                      <w:rFonts w:ascii="Arial" w:hAnsi="Arial" w:cs="Arial"/>
                                      <w:sz w:val="16"/>
                                      <w:szCs w:val="16"/>
                                    </w:rPr>
                                    <w:t>43</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6140</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1455</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2785</w:t>
                                  </w:r>
                                </w:p>
                              </w:tc>
                              <w:tc>
                                <w:tcPr>
                                  <w:tcW w:w="3686" w:type="dxa"/>
                                  <w:tcBorders>
                                    <w:top w:val="nil"/>
                                    <w:bottom w:val="nil"/>
                                  </w:tcBorders>
                                  <w:shd w:val="clear" w:color="auto" w:fill="auto"/>
                                  <w:noWrap/>
                                  <w:hideMark/>
                                </w:tcPr>
                                <w:p w:rsidR="00ED1815" w:rsidRPr="005B2375" w:rsidRDefault="00ED1815" w:rsidP="00AF0113">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 xml:space="preserve">Nilai tukar Ghana terhadap </w:t>
                                  </w:r>
                                  <w:r>
                                    <w:rPr>
                                      <w:rFonts w:ascii="Arial" w:hAnsi="Arial" w:cs="Arial"/>
                                      <w:color w:val="000000"/>
                                      <w:sz w:val="16"/>
                                      <w:szCs w:val="16"/>
                                      <w:lang w:val="en-SG" w:eastAsia="en-SG"/>
                                    </w:rPr>
                                    <w:t>d</w:t>
                                  </w:r>
                                  <w:r w:rsidRPr="005B2375">
                                    <w:rPr>
                                      <w:rFonts w:ascii="Arial" w:hAnsi="Arial" w:cs="Arial"/>
                                      <w:color w:val="000000"/>
                                      <w:sz w:val="16"/>
                                      <w:szCs w:val="16"/>
                                      <w:lang w:val="en-SG" w:eastAsia="en-SG"/>
                                    </w:rPr>
                                    <w:t>ollar AS tahun t (Cedi/US$)</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(SKBGH</w:t>
                                  </w:r>
                                  <w:r w:rsidRPr="005B2375">
                                    <w:rPr>
                                      <w:rFonts w:ascii="Arial" w:hAnsi="Arial" w:cs="Arial"/>
                                      <w:sz w:val="16"/>
                                      <w:szCs w:val="16"/>
                                      <w:vertAlign w:val="subscript"/>
                                    </w:rPr>
                                    <w:t>t</w:t>
                                  </w:r>
                                  <w:r w:rsidRPr="005B2375">
                                    <w:rPr>
                                      <w:rFonts w:ascii="Arial" w:hAnsi="Arial" w:cs="Arial"/>
                                      <w:sz w:val="16"/>
                                      <w:szCs w:val="16"/>
                                    </w:rPr>
                                    <w:t>- SKBGH</w:t>
                                  </w:r>
                                  <w:r w:rsidRPr="005B2375">
                                    <w:rPr>
                                      <w:rFonts w:ascii="Arial" w:hAnsi="Arial" w:cs="Arial"/>
                                      <w:sz w:val="16"/>
                                      <w:szCs w:val="16"/>
                                      <w:vertAlign w:val="subscript"/>
                                    </w:rPr>
                                    <w:t>t-1</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-6793</w:t>
                                  </w:r>
                                  <w:r>
                                    <w:rPr>
                                      <w:rFonts w:ascii="Arial" w:hAnsi="Arial" w:cs="Arial"/>
                                      <w:sz w:val="16"/>
                                      <w:szCs w:val="16"/>
                                    </w:rPr>
                                    <w:t>,</w:t>
                                  </w:r>
                                  <w:r w:rsidRPr="005B2375">
                                    <w:rPr>
                                      <w:rFonts w:ascii="Arial" w:hAnsi="Arial" w:cs="Arial"/>
                                      <w:sz w:val="16"/>
                                      <w:szCs w:val="16"/>
                                    </w:rPr>
                                    <w:t>74</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5585</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1551</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2970</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 xml:space="preserve">Perubahan suku bunga investasi Ghana tahun t </w:t>
                                  </w:r>
                                  <w:r w:rsidRPr="005B2375">
                                    <w:rPr>
                                      <w:rFonts w:ascii="Arial" w:hAnsi="Arial" w:cs="Arial"/>
                                      <w:color w:val="000000"/>
                                      <w:sz w:val="16"/>
                                      <w:szCs w:val="16"/>
                                      <w:lang w:eastAsia="en-SG"/>
                                    </w:rPr>
                                    <w:t>(%)</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XKGH</w:t>
                                  </w:r>
                                  <w:r w:rsidRPr="005B2375">
                                    <w:rPr>
                                      <w:rFonts w:ascii="Arial" w:hAnsi="Arial" w:cs="Arial"/>
                                      <w:sz w:val="16"/>
                                      <w:szCs w:val="16"/>
                                      <w:vertAlign w:val="subscript"/>
                                    </w:rPr>
                                    <w:t>t-1</w:t>
                                  </w:r>
                                  <w:r>
                                    <w:rPr>
                                      <w:rFonts w:ascii="Arial" w:hAnsi="Arial" w:cs="Arial"/>
                                      <w:sz w:val="16"/>
                                      <w:szCs w:val="16"/>
                                    </w:rPr>
                                    <w:t xml:space="preserve"> </w:t>
                                  </w:r>
                                </w:p>
                              </w:tc>
                              <w:tc>
                                <w:tcPr>
                                  <w:tcW w:w="993"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477654</w:t>
                                  </w:r>
                                </w:p>
                              </w:tc>
                              <w:tc>
                                <w:tcPr>
                                  <w:tcW w:w="850" w:type="dxa"/>
                                  <w:tcBorders>
                                    <w:top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0336</w:t>
                                  </w:r>
                                </w:p>
                              </w:tc>
                              <w:tc>
                                <w:tcPr>
                                  <w:tcW w:w="851" w:type="dxa"/>
                                  <w:tcBorders>
                                    <w:top w:val="nil"/>
                                  </w:tcBorders>
                                  <w:shd w:val="clear" w:color="auto" w:fill="auto"/>
                                  <w:noWrap/>
                                  <w:hideMark/>
                                </w:tcPr>
                                <w:p w:rsidR="00ED1815" w:rsidRPr="005B2375" w:rsidRDefault="00ED1815" w:rsidP="002C4CBD">
                                  <w:pPr>
                                    <w:ind w:firstLine="0"/>
                                    <w:jc w:val="right"/>
                                    <w:rPr>
                                      <w:rFonts w:ascii="Arial" w:hAnsi="Arial" w:cs="Arial"/>
                                      <w:color w:val="FF0000"/>
                                      <w:sz w:val="16"/>
                                      <w:szCs w:val="16"/>
                                      <w:lang w:val="en-SG" w:eastAsia="en-SG"/>
                                    </w:rPr>
                                  </w:pPr>
                                </w:p>
                              </w:tc>
                              <w:tc>
                                <w:tcPr>
                                  <w:tcW w:w="850" w:type="dxa"/>
                                  <w:tcBorders>
                                    <w:top w:val="nil"/>
                                  </w:tcBorders>
                                  <w:shd w:val="clear" w:color="auto" w:fill="auto"/>
                                  <w:noWrap/>
                                  <w:hideMark/>
                                </w:tcPr>
                                <w:p w:rsidR="00ED1815" w:rsidRPr="005B2375" w:rsidRDefault="00ED1815" w:rsidP="002C4CBD">
                                  <w:pPr>
                                    <w:ind w:firstLine="0"/>
                                    <w:jc w:val="right"/>
                                    <w:rPr>
                                      <w:rFonts w:ascii="Arial" w:hAnsi="Arial" w:cs="Arial"/>
                                      <w:color w:val="FF0000"/>
                                      <w:sz w:val="16"/>
                                      <w:szCs w:val="16"/>
                                      <w:lang w:val="en-SG" w:eastAsia="en-SG"/>
                                    </w:rPr>
                                  </w:pPr>
                                </w:p>
                              </w:tc>
                              <w:tc>
                                <w:tcPr>
                                  <w:tcW w:w="3686" w:type="dxa"/>
                                  <w:tcBorders>
                                    <w:top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Ekspor biji kakao Ghana tahun t-1 (ton)</w:t>
                                  </w:r>
                                </w:p>
                              </w:tc>
                            </w:tr>
                            <w:tr w:rsidR="00ED1815" w:rsidRPr="005B2375" w:rsidTr="002C4CBD">
                              <w:trPr>
                                <w:trHeight w:val="170"/>
                              </w:trPr>
                              <w:tc>
                                <w:tcPr>
                                  <w:tcW w:w="5274" w:type="dxa"/>
                                  <w:gridSpan w:val="5"/>
                                  <w:tcBorders>
                                    <w:bottom w:val="nil"/>
                                  </w:tcBorders>
                                </w:tcPr>
                                <w:p w:rsidR="00ED1815" w:rsidRPr="005B2375" w:rsidRDefault="00ED1815" w:rsidP="002C4CBD">
                                  <w:pPr>
                                    <w:spacing w:before="120" w:after="60"/>
                                    <w:ind w:firstLine="0"/>
                                    <w:jc w:val="left"/>
                                    <w:rPr>
                                      <w:rFonts w:ascii="Arial" w:hAnsi="Arial" w:cs="Arial"/>
                                      <w:b/>
                                      <w:color w:val="000000"/>
                                      <w:sz w:val="16"/>
                                      <w:szCs w:val="16"/>
                                    </w:rPr>
                                  </w:pPr>
                                  <w:r w:rsidRPr="005B2375">
                                    <w:rPr>
                                      <w:rFonts w:ascii="Arial" w:hAnsi="Arial" w:cs="Arial"/>
                                      <w:b/>
                                      <w:color w:val="000000"/>
                                      <w:sz w:val="16"/>
                                      <w:szCs w:val="16"/>
                                    </w:rPr>
                                    <w:t xml:space="preserve">15. Impor biji kakao Belanda </w:t>
                                  </w:r>
                                  <w:r w:rsidRPr="005B2375">
                                    <w:rPr>
                                      <w:rFonts w:ascii="Arial" w:hAnsi="Arial" w:cs="Arial"/>
                                      <w:b/>
                                      <w:bCs/>
                                      <w:color w:val="000000"/>
                                      <w:sz w:val="16"/>
                                      <w:szCs w:val="16"/>
                                    </w:rPr>
                                    <w:t>tahun t</w:t>
                                  </w:r>
                                  <w:r w:rsidRPr="005B2375">
                                    <w:rPr>
                                      <w:rFonts w:ascii="Arial" w:hAnsi="Arial" w:cs="Arial"/>
                                      <w:b/>
                                      <w:color w:val="000000"/>
                                      <w:sz w:val="16"/>
                                      <w:szCs w:val="16"/>
                                    </w:rPr>
                                    <w:t xml:space="preserve"> (MKBL</w:t>
                                  </w:r>
                                  <w:r w:rsidRPr="005B2375">
                                    <w:rPr>
                                      <w:rFonts w:ascii="Arial" w:hAnsi="Arial" w:cs="Arial"/>
                                      <w:b/>
                                      <w:color w:val="000000"/>
                                      <w:sz w:val="16"/>
                                      <w:szCs w:val="16"/>
                                      <w:vertAlign w:val="subscript"/>
                                    </w:rPr>
                                    <w:t>t</w:t>
                                  </w:r>
                                  <w:r w:rsidRPr="005B2375">
                                    <w:rPr>
                                      <w:rFonts w:ascii="Arial" w:hAnsi="Arial" w:cs="Arial"/>
                                      <w:b/>
                                      <w:color w:val="000000"/>
                                      <w:sz w:val="16"/>
                                      <w:szCs w:val="16"/>
                                    </w:rPr>
                                    <w:t>)</w:t>
                                  </w:r>
                                </w:p>
                              </w:tc>
                              <w:tc>
                                <w:tcPr>
                                  <w:tcW w:w="3686" w:type="dxa"/>
                                  <w:tcBorders>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rPr>
                                  </w:pPr>
                                </w:p>
                              </w:tc>
                            </w:tr>
                            <w:tr w:rsidR="00ED1815" w:rsidRPr="005B2375" w:rsidTr="002C4CBD">
                              <w:trPr>
                                <w:trHeight w:val="170"/>
                              </w:trPr>
                              <w:tc>
                                <w:tcPr>
                                  <w:tcW w:w="1730"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Intercept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73911</w:t>
                                  </w:r>
                                  <w:r>
                                    <w:rPr>
                                      <w:rFonts w:ascii="Arial" w:hAnsi="Arial" w:cs="Arial"/>
                                      <w:sz w:val="16"/>
                                      <w:szCs w:val="16"/>
                                    </w:rPr>
                                    <w:t>,</w:t>
                                  </w:r>
                                  <w:r w:rsidRPr="005B2375">
                                    <w:rPr>
                                      <w:rFonts w:ascii="Arial" w:hAnsi="Arial" w:cs="Arial"/>
                                      <w:sz w:val="16"/>
                                      <w:szCs w:val="16"/>
                                    </w:rPr>
                                    <w:t>11</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2809</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(HKW</w:t>
                                  </w:r>
                                  <w:r w:rsidRPr="005B2375">
                                    <w:rPr>
                                      <w:rFonts w:ascii="Arial" w:hAnsi="Arial" w:cs="Arial"/>
                                      <w:sz w:val="16"/>
                                      <w:szCs w:val="16"/>
                                      <w:vertAlign w:val="subscript"/>
                                    </w:rPr>
                                    <w:t>t</w:t>
                                  </w:r>
                                  <w:r w:rsidRPr="005B2375">
                                    <w:rPr>
                                      <w:rFonts w:ascii="Arial" w:hAnsi="Arial" w:cs="Arial"/>
                                      <w:sz w:val="16"/>
                                      <w:szCs w:val="16"/>
                                    </w:rPr>
                                    <w:t>- HKW</w:t>
                                  </w:r>
                                  <w:r w:rsidRPr="005B2375">
                                    <w:rPr>
                                      <w:rFonts w:ascii="Arial" w:hAnsi="Arial" w:cs="Arial"/>
                                      <w:sz w:val="16"/>
                                      <w:szCs w:val="16"/>
                                      <w:vertAlign w:val="subscript"/>
                                    </w:rPr>
                                    <w:t>t-1</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-34</w:t>
                                  </w:r>
                                  <w:r>
                                    <w:rPr>
                                      <w:rFonts w:ascii="Arial" w:hAnsi="Arial" w:cs="Arial"/>
                                      <w:sz w:val="16"/>
                                      <w:szCs w:val="16"/>
                                    </w:rPr>
                                    <w:t>,</w:t>
                                  </w:r>
                                  <w:r w:rsidRPr="005B2375">
                                    <w:rPr>
                                      <w:rFonts w:ascii="Arial" w:hAnsi="Arial" w:cs="Arial"/>
                                      <w:sz w:val="16"/>
                                      <w:szCs w:val="16"/>
                                    </w:rPr>
                                    <w:t>1726</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3156</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0016</w:t>
                                  </w:r>
                                </w:p>
                              </w:tc>
                              <w:tc>
                                <w:tcPr>
                                  <w:tcW w:w="850"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0028</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val="en-SG" w:eastAsia="en-SG"/>
                                    </w:rPr>
                                    <w:t>Perubahan harga biji kakao dunia tahun t (US$/ton)</w:t>
                                  </w:r>
                                </w:p>
                              </w:tc>
                            </w:tr>
                            <w:tr w:rsidR="00ED1815" w:rsidRPr="005B2375" w:rsidTr="002C4CBD">
                              <w:trPr>
                                <w:trHeight w:val="170"/>
                              </w:trPr>
                              <w:tc>
                                <w:tcPr>
                                  <w:tcW w:w="1730"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ICBL</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6</w:t>
                                  </w:r>
                                  <w:r>
                                    <w:rPr>
                                      <w:rFonts w:ascii="Arial" w:hAnsi="Arial" w:cs="Arial"/>
                                      <w:sz w:val="16"/>
                                      <w:szCs w:val="16"/>
                                    </w:rPr>
                                    <w:t>,</w:t>
                                  </w:r>
                                  <w:r w:rsidRPr="005B2375">
                                    <w:rPr>
                                      <w:rFonts w:ascii="Arial" w:hAnsi="Arial" w:cs="Arial"/>
                                      <w:sz w:val="16"/>
                                      <w:szCs w:val="16"/>
                                    </w:rPr>
                                    <w:t>758347</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0262</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4683</w:t>
                                  </w:r>
                                </w:p>
                              </w:tc>
                              <w:tc>
                                <w:tcPr>
                                  <w:tcW w:w="850"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8161</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Pendapatan per kapita Belanda tahun t (US$)</w:t>
                                  </w:r>
                                </w:p>
                              </w:tc>
                            </w:tr>
                            <w:tr w:rsidR="00ED1815" w:rsidRPr="005B2375" w:rsidTr="002C4CBD">
                              <w:trPr>
                                <w:trHeight w:val="170"/>
                              </w:trPr>
                              <w:tc>
                                <w:tcPr>
                                  <w:tcW w:w="1730"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(NTBL</w:t>
                                  </w:r>
                                  <w:r w:rsidRPr="005B2375">
                                    <w:rPr>
                                      <w:rFonts w:ascii="Arial" w:hAnsi="Arial" w:cs="Arial"/>
                                      <w:sz w:val="16"/>
                                      <w:szCs w:val="16"/>
                                      <w:vertAlign w:val="subscript"/>
                                    </w:rPr>
                                    <w:t>t</w:t>
                                  </w:r>
                                  <w:r w:rsidRPr="005B2375">
                                    <w:rPr>
                                      <w:rFonts w:ascii="Arial" w:hAnsi="Arial" w:cs="Arial"/>
                                      <w:sz w:val="16"/>
                                      <w:szCs w:val="16"/>
                                    </w:rPr>
                                    <w:t>- NTBL</w:t>
                                  </w:r>
                                  <w:r w:rsidRPr="005B2375">
                                    <w:rPr>
                                      <w:rFonts w:ascii="Arial" w:hAnsi="Arial" w:cs="Arial"/>
                                      <w:sz w:val="16"/>
                                      <w:szCs w:val="16"/>
                                      <w:vertAlign w:val="subscript"/>
                                    </w:rPr>
                                    <w:t>t-1</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 xml:space="preserve"> -158924</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5937</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2469</w:t>
                                  </w:r>
                                </w:p>
                              </w:tc>
                              <w:tc>
                                <w:tcPr>
                                  <w:tcW w:w="850"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4303</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Perubahan nilai tukar Belanda terhadap Dollar AS tahun t (Euro/US$)</w:t>
                                  </w:r>
                                </w:p>
                              </w:tc>
                            </w:tr>
                            <w:tr w:rsidR="00ED1815" w:rsidRPr="005B2375" w:rsidTr="002C4CBD">
                              <w:trPr>
                                <w:trHeight w:val="170"/>
                              </w:trPr>
                              <w:tc>
                                <w:tcPr>
                                  <w:tcW w:w="1730"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TMBL</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-20177</w:t>
                                  </w:r>
                                  <w:r>
                                    <w:rPr>
                                      <w:rFonts w:ascii="Arial" w:hAnsi="Arial" w:cs="Arial"/>
                                      <w:sz w:val="16"/>
                                      <w:szCs w:val="16"/>
                                    </w:rPr>
                                    <w:t>,</w:t>
                                  </w:r>
                                  <w:r w:rsidRPr="005B2375">
                                    <w:rPr>
                                      <w:rFonts w:ascii="Arial" w:hAnsi="Arial" w:cs="Arial"/>
                                      <w:sz w:val="16"/>
                                      <w:szCs w:val="16"/>
                                    </w:rPr>
                                    <w:t>9</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5634</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0086</w:t>
                                  </w:r>
                                </w:p>
                              </w:tc>
                              <w:tc>
                                <w:tcPr>
                                  <w:tcW w:w="850"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0150</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Tarif impor biji kakao Belanda tahun t (%)</w:t>
                                  </w:r>
                                </w:p>
                              </w:tc>
                            </w:tr>
                            <w:tr w:rsidR="00ED1815" w:rsidRPr="005B2375" w:rsidTr="002C4CBD">
                              <w:trPr>
                                <w:trHeight w:val="170"/>
                              </w:trPr>
                              <w:tc>
                                <w:tcPr>
                                  <w:tcW w:w="1730"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DNTBL</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-16056</w:t>
                                  </w:r>
                                  <w:r>
                                    <w:rPr>
                                      <w:rFonts w:ascii="Arial" w:hAnsi="Arial" w:cs="Arial"/>
                                      <w:sz w:val="16"/>
                                      <w:szCs w:val="16"/>
                                    </w:rPr>
                                    <w:t>,</w:t>
                                  </w:r>
                                  <w:r w:rsidRPr="005B2375">
                                    <w:rPr>
                                      <w:rFonts w:ascii="Arial" w:hAnsi="Arial" w:cs="Arial"/>
                                      <w:sz w:val="16"/>
                                      <w:szCs w:val="16"/>
                                    </w:rPr>
                                    <w:t>5</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7303</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0112</w:t>
                                  </w:r>
                                </w:p>
                              </w:tc>
                              <w:tc>
                                <w:tcPr>
                                  <w:tcW w:w="850"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0196</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Dummy non tarif Belanda tahun t</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MKBL</w:t>
                                  </w:r>
                                  <w:r w:rsidRPr="005B2375">
                                    <w:rPr>
                                      <w:rFonts w:ascii="Arial" w:hAnsi="Arial" w:cs="Arial"/>
                                      <w:sz w:val="16"/>
                                      <w:szCs w:val="16"/>
                                      <w:vertAlign w:val="subscript"/>
                                    </w:rPr>
                                    <w:t>t-1</w:t>
                                  </w:r>
                                  <w:r>
                                    <w:rPr>
                                      <w:rFonts w:ascii="Arial" w:hAnsi="Arial" w:cs="Arial"/>
                                      <w:sz w:val="16"/>
                                      <w:szCs w:val="16"/>
                                    </w:rPr>
                                    <w:t xml:space="preserve"> </w:t>
                                  </w:r>
                                </w:p>
                              </w:tc>
                              <w:tc>
                                <w:tcPr>
                                  <w:tcW w:w="993"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426213</w:t>
                                  </w:r>
                                </w:p>
                              </w:tc>
                              <w:tc>
                                <w:tcPr>
                                  <w:tcW w:w="850" w:type="dxa"/>
                                  <w:tcBorders>
                                    <w:top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0623</w:t>
                                  </w:r>
                                </w:p>
                              </w:tc>
                              <w:tc>
                                <w:tcPr>
                                  <w:tcW w:w="851"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tcBorders>
                                  <w:shd w:val="clear" w:color="auto" w:fill="auto"/>
                                  <w:noWrap/>
                                  <w:hideMark/>
                                </w:tcPr>
                                <w:p w:rsidR="00ED1815" w:rsidRPr="005B2375" w:rsidRDefault="00ED1815" w:rsidP="002C4CBD">
                                  <w:pPr>
                                    <w:ind w:firstLine="0"/>
                                    <w:jc w:val="left"/>
                                    <w:rPr>
                                      <w:rFonts w:ascii="Arial" w:hAnsi="Arial" w:cs="Arial"/>
                                      <w:color w:val="000000"/>
                                      <w:sz w:val="16"/>
                                      <w:szCs w:val="16"/>
                                    </w:rPr>
                                  </w:pPr>
                                  <w:r w:rsidRPr="005B2375">
                                    <w:rPr>
                                      <w:rFonts w:ascii="Arial" w:hAnsi="Arial" w:cs="Arial"/>
                                      <w:color w:val="000000"/>
                                      <w:sz w:val="16"/>
                                      <w:szCs w:val="16"/>
                                    </w:rPr>
                                    <w:t>Impor biji kakao Belanda tahun t-1 (ton)</w:t>
                                  </w:r>
                                </w:p>
                              </w:tc>
                            </w:tr>
                            <w:tr w:rsidR="00ED1815" w:rsidRPr="005B2375" w:rsidTr="002C4CBD">
                              <w:trPr>
                                <w:trHeight w:val="170"/>
                              </w:trPr>
                              <w:tc>
                                <w:tcPr>
                                  <w:tcW w:w="5274" w:type="dxa"/>
                                  <w:gridSpan w:val="5"/>
                                  <w:tcBorders>
                                    <w:bottom w:val="nil"/>
                                  </w:tcBorders>
                                  <w:shd w:val="clear" w:color="auto" w:fill="auto"/>
                                  <w:noWrap/>
                                  <w:hideMark/>
                                </w:tcPr>
                                <w:p w:rsidR="00ED1815" w:rsidRPr="005B2375" w:rsidRDefault="00ED1815" w:rsidP="002C4CBD">
                                  <w:pPr>
                                    <w:spacing w:before="120" w:after="60"/>
                                    <w:ind w:firstLine="0"/>
                                    <w:jc w:val="left"/>
                                    <w:rPr>
                                      <w:rFonts w:ascii="Arial" w:hAnsi="Arial" w:cs="Arial"/>
                                      <w:b/>
                                      <w:color w:val="000000"/>
                                      <w:sz w:val="16"/>
                                      <w:szCs w:val="16"/>
                                    </w:rPr>
                                  </w:pPr>
                                  <w:r w:rsidRPr="005B2375">
                                    <w:rPr>
                                      <w:rFonts w:ascii="Arial" w:hAnsi="Arial" w:cs="Arial"/>
                                      <w:b/>
                                      <w:color w:val="000000"/>
                                      <w:sz w:val="16"/>
                                      <w:szCs w:val="16"/>
                                    </w:rPr>
                                    <w:t xml:space="preserve">16. Impor biji kakao Amerika Serikat </w:t>
                                  </w:r>
                                  <w:r w:rsidRPr="005B2375">
                                    <w:rPr>
                                      <w:rFonts w:ascii="Arial" w:hAnsi="Arial" w:cs="Arial"/>
                                      <w:b/>
                                      <w:bCs/>
                                      <w:color w:val="000000"/>
                                      <w:sz w:val="16"/>
                                      <w:szCs w:val="16"/>
                                    </w:rPr>
                                    <w:t>tahun t</w:t>
                                  </w:r>
                                  <w:r w:rsidRPr="005B2375">
                                    <w:rPr>
                                      <w:rFonts w:ascii="Arial" w:hAnsi="Arial" w:cs="Arial"/>
                                      <w:b/>
                                      <w:color w:val="000000"/>
                                      <w:sz w:val="16"/>
                                      <w:szCs w:val="16"/>
                                    </w:rPr>
                                    <w:t xml:space="preserve"> (MKAS</w:t>
                                  </w:r>
                                  <w:r w:rsidRPr="005B2375">
                                    <w:rPr>
                                      <w:rFonts w:ascii="Arial" w:hAnsi="Arial" w:cs="Arial"/>
                                      <w:b/>
                                      <w:color w:val="000000"/>
                                      <w:sz w:val="16"/>
                                      <w:szCs w:val="16"/>
                                      <w:vertAlign w:val="subscript"/>
                                    </w:rPr>
                                    <w:t>t</w:t>
                                  </w:r>
                                  <w:r w:rsidRPr="005B2375">
                                    <w:rPr>
                                      <w:rFonts w:ascii="Arial" w:hAnsi="Arial" w:cs="Arial"/>
                                      <w:b/>
                                      <w:color w:val="000000"/>
                                      <w:sz w:val="16"/>
                                      <w:szCs w:val="16"/>
                                    </w:rPr>
                                    <w:t>)</w:t>
                                  </w:r>
                                </w:p>
                              </w:tc>
                              <w:tc>
                                <w:tcPr>
                                  <w:tcW w:w="3686" w:type="dxa"/>
                                  <w:tcBorders>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Intercept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488740</w:t>
                                  </w:r>
                                  <w:r>
                                    <w:rPr>
                                      <w:rFonts w:ascii="Arial" w:hAnsi="Arial" w:cs="Arial"/>
                                      <w:sz w:val="16"/>
                                      <w:szCs w:val="16"/>
                                    </w:rPr>
                                    <w:t>,</w:t>
                                  </w:r>
                                  <w:r w:rsidRPr="005B2375">
                                    <w:rPr>
                                      <w:rFonts w:ascii="Arial" w:hAnsi="Arial" w:cs="Arial"/>
                                      <w:sz w:val="16"/>
                                      <w:szCs w:val="16"/>
                                    </w:rPr>
                                    <w:t>3</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&lt;</w:t>
                                  </w:r>
                                  <w:r>
                                    <w:rPr>
                                      <w:rFonts w:ascii="Arial" w:hAnsi="Arial" w:cs="Arial"/>
                                      <w:sz w:val="16"/>
                                      <w:szCs w:val="16"/>
                                    </w:rPr>
                                    <w:t>,</w:t>
                                  </w:r>
                                  <w:r w:rsidRPr="005B2375">
                                    <w:rPr>
                                      <w:rFonts w:ascii="Arial" w:hAnsi="Arial" w:cs="Arial"/>
                                      <w:sz w:val="16"/>
                                      <w:szCs w:val="16"/>
                                    </w:rPr>
                                    <w:t>0001</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HKW</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-59</w:t>
                                  </w:r>
                                  <w:r>
                                    <w:rPr>
                                      <w:rFonts w:ascii="Arial" w:hAnsi="Arial" w:cs="Arial"/>
                                      <w:sz w:val="16"/>
                                      <w:szCs w:val="16"/>
                                    </w:rPr>
                                    <w:t>,</w:t>
                                  </w:r>
                                  <w:r w:rsidRPr="005B2375">
                                    <w:rPr>
                                      <w:rFonts w:ascii="Arial" w:hAnsi="Arial" w:cs="Arial"/>
                                      <w:sz w:val="16"/>
                                      <w:szCs w:val="16"/>
                                    </w:rPr>
                                    <w:t>0690</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0853</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3487</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val="en-SG" w:eastAsia="en-SG"/>
                                    </w:rPr>
                                    <w:t>Harga biji kakao dunia tahun t (US$/ton)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(ICAS</w:t>
                                  </w:r>
                                  <w:r w:rsidRPr="005B2375">
                                    <w:rPr>
                                      <w:rFonts w:ascii="Arial" w:hAnsi="Arial" w:cs="Arial"/>
                                      <w:sz w:val="16"/>
                                      <w:szCs w:val="16"/>
                                      <w:vertAlign w:val="subscript"/>
                                    </w:rPr>
                                    <w:t>t</w:t>
                                  </w:r>
                                  <w:r w:rsidRPr="005B2375">
                                    <w:rPr>
                                      <w:rFonts w:ascii="Arial" w:hAnsi="Arial" w:cs="Arial"/>
                                      <w:sz w:val="16"/>
                                      <w:szCs w:val="16"/>
                                    </w:rPr>
                                    <w:t>- ICAS</w:t>
                                  </w:r>
                                  <w:r w:rsidRPr="005B2375">
                                    <w:rPr>
                                      <w:rFonts w:ascii="Arial" w:hAnsi="Arial" w:cs="Arial"/>
                                      <w:sz w:val="16"/>
                                      <w:szCs w:val="16"/>
                                      <w:vertAlign w:val="subscript"/>
                                    </w:rPr>
                                    <w:t>t-1</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13</w:t>
                                  </w:r>
                                  <w:r>
                                    <w:rPr>
                                      <w:rFonts w:ascii="Arial" w:hAnsi="Arial" w:cs="Arial"/>
                                      <w:sz w:val="16"/>
                                      <w:szCs w:val="16"/>
                                    </w:rPr>
                                    <w:t>,</w:t>
                                  </w:r>
                                  <w:r w:rsidRPr="005B2375">
                                    <w:rPr>
                                      <w:rFonts w:ascii="Arial" w:hAnsi="Arial" w:cs="Arial"/>
                                      <w:sz w:val="16"/>
                                      <w:szCs w:val="16"/>
                                    </w:rPr>
                                    <w:t>33139</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4835</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1</w:t>
                                  </w:r>
                                  <w:r>
                                    <w:rPr>
                                      <w:rFonts w:ascii="Arial" w:hAnsi="Arial" w:cs="Arial"/>
                                      <w:color w:val="000000"/>
                                      <w:sz w:val="16"/>
                                      <w:szCs w:val="16"/>
                                    </w:rPr>
                                    <w:t>,</w:t>
                                  </w:r>
                                  <w:r w:rsidRPr="005B2375">
                                    <w:rPr>
                                      <w:rFonts w:ascii="Arial" w:hAnsi="Arial" w:cs="Arial"/>
                                      <w:color w:val="000000"/>
                                      <w:sz w:val="16"/>
                                      <w:szCs w:val="16"/>
                                    </w:rPr>
                                    <w:t>2726</w:t>
                                  </w:r>
                                </w:p>
                                <w:p w:rsidR="00ED1815" w:rsidRPr="005B2375" w:rsidRDefault="00ED1815" w:rsidP="002C4CBD">
                                  <w:pPr>
                                    <w:ind w:firstLine="0"/>
                                    <w:jc w:val="right"/>
                                    <w:rPr>
                                      <w:rFonts w:ascii="Arial" w:hAnsi="Arial" w:cs="Arial"/>
                                      <w:color w:val="000000"/>
                                      <w:sz w:val="16"/>
                                      <w:szCs w:val="16"/>
                                    </w:rPr>
                                  </w:pP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Perubahan pendapatan per kapita Amerika Serikat tahun t (US$)</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DNTAS</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-36576</w:t>
                                  </w:r>
                                  <w:r>
                                    <w:rPr>
                                      <w:rFonts w:ascii="Arial" w:hAnsi="Arial" w:cs="Arial"/>
                                      <w:sz w:val="16"/>
                                      <w:szCs w:val="16"/>
                                    </w:rPr>
                                    <w:t>,</w:t>
                                  </w:r>
                                  <w:r w:rsidRPr="005B2375">
                                    <w:rPr>
                                      <w:rFonts w:ascii="Arial" w:hAnsi="Arial" w:cs="Arial"/>
                                      <w:sz w:val="16"/>
                                      <w:szCs w:val="16"/>
                                    </w:rPr>
                                    <w:t>2</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3041</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0443</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AF0113">
                                  <w:pPr>
                                    <w:ind w:firstLine="0"/>
                                    <w:jc w:val="left"/>
                                    <w:rPr>
                                      <w:rFonts w:ascii="Arial" w:hAnsi="Arial" w:cs="Arial"/>
                                      <w:color w:val="000000"/>
                                      <w:sz w:val="16"/>
                                      <w:szCs w:val="16"/>
                                      <w:lang w:eastAsia="en-SG"/>
                                    </w:rPr>
                                  </w:pPr>
                                  <w:r w:rsidRPr="00AF0113">
                                    <w:rPr>
                                      <w:rFonts w:ascii="Arial" w:hAnsi="Arial" w:cs="Arial"/>
                                      <w:i/>
                                      <w:color w:val="000000"/>
                                      <w:sz w:val="16"/>
                                      <w:szCs w:val="16"/>
                                      <w:lang w:eastAsia="en-SG"/>
                                    </w:rPr>
                                    <w:t>Dummy</w:t>
                                  </w:r>
                                  <w:r w:rsidRPr="005B2375">
                                    <w:rPr>
                                      <w:rFonts w:ascii="Arial" w:hAnsi="Arial" w:cs="Arial"/>
                                      <w:color w:val="000000"/>
                                      <w:sz w:val="16"/>
                                      <w:szCs w:val="16"/>
                                      <w:lang w:eastAsia="en-SG"/>
                                    </w:rPr>
                                    <w:t xml:space="preserve"> nontarif Amerika Serikat tahun t</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TREND</w:t>
                                  </w:r>
                                  <w:r>
                                    <w:rPr>
                                      <w:rFonts w:ascii="Arial" w:hAnsi="Arial" w:cs="Arial"/>
                                      <w:sz w:val="16"/>
                                      <w:szCs w:val="16"/>
                                    </w:rPr>
                                    <w:t xml:space="preserve"> </w:t>
                                  </w:r>
                                </w:p>
                              </w:tc>
                              <w:tc>
                                <w:tcPr>
                                  <w:tcW w:w="993"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4815</w:t>
                                  </w:r>
                                  <w:r>
                                    <w:rPr>
                                      <w:rFonts w:ascii="Arial" w:hAnsi="Arial" w:cs="Arial"/>
                                      <w:sz w:val="16"/>
                                      <w:szCs w:val="16"/>
                                    </w:rPr>
                                    <w:t>,</w:t>
                                  </w:r>
                                  <w:r w:rsidRPr="005B2375">
                                    <w:rPr>
                                      <w:rFonts w:ascii="Arial" w:hAnsi="Arial" w:cs="Arial"/>
                                      <w:sz w:val="16"/>
                                      <w:szCs w:val="16"/>
                                    </w:rPr>
                                    <w:t>414</w:t>
                                  </w:r>
                                </w:p>
                              </w:tc>
                              <w:tc>
                                <w:tcPr>
                                  <w:tcW w:w="850" w:type="dxa"/>
                                  <w:tcBorders>
                                    <w:top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0625</w:t>
                                  </w:r>
                                </w:p>
                              </w:tc>
                              <w:tc>
                                <w:tcPr>
                                  <w:tcW w:w="851"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Tren</w:t>
                                  </w:r>
                                </w:p>
                              </w:tc>
                            </w:tr>
                            <w:tr w:rsidR="00ED1815" w:rsidRPr="005B2375" w:rsidTr="002C4CBD">
                              <w:trPr>
                                <w:trHeight w:val="64"/>
                              </w:trPr>
                              <w:tc>
                                <w:tcPr>
                                  <w:tcW w:w="5274" w:type="dxa"/>
                                  <w:gridSpan w:val="5"/>
                                  <w:tcBorders>
                                    <w:bottom w:val="nil"/>
                                  </w:tcBorders>
                                  <w:shd w:val="clear" w:color="auto" w:fill="auto"/>
                                  <w:noWrap/>
                                  <w:hideMark/>
                                </w:tcPr>
                                <w:p w:rsidR="00ED1815" w:rsidRPr="005B2375" w:rsidRDefault="00ED1815" w:rsidP="002C4CBD">
                                  <w:pPr>
                                    <w:spacing w:before="120" w:after="60"/>
                                    <w:ind w:firstLine="0"/>
                                    <w:jc w:val="left"/>
                                    <w:rPr>
                                      <w:rFonts w:ascii="Arial" w:hAnsi="Arial" w:cs="Arial"/>
                                      <w:b/>
                                      <w:color w:val="000000"/>
                                      <w:sz w:val="16"/>
                                      <w:szCs w:val="16"/>
                                    </w:rPr>
                                  </w:pPr>
                                  <w:r w:rsidRPr="005B2375">
                                    <w:rPr>
                                      <w:rFonts w:ascii="Arial" w:hAnsi="Arial" w:cs="Arial"/>
                                      <w:b/>
                                      <w:color w:val="000000"/>
                                      <w:sz w:val="16"/>
                                      <w:szCs w:val="16"/>
                                    </w:rPr>
                                    <w:t xml:space="preserve">17. Impor biji kakao Jerman </w:t>
                                  </w:r>
                                  <w:r w:rsidRPr="005B2375">
                                    <w:rPr>
                                      <w:rFonts w:ascii="Arial" w:hAnsi="Arial" w:cs="Arial"/>
                                      <w:b/>
                                      <w:bCs/>
                                      <w:color w:val="000000"/>
                                      <w:sz w:val="16"/>
                                      <w:szCs w:val="16"/>
                                    </w:rPr>
                                    <w:t>tahun t</w:t>
                                  </w:r>
                                  <w:r w:rsidRPr="005B2375">
                                    <w:rPr>
                                      <w:rFonts w:ascii="Arial" w:hAnsi="Arial" w:cs="Arial"/>
                                      <w:b/>
                                      <w:color w:val="000000"/>
                                      <w:sz w:val="16"/>
                                      <w:szCs w:val="16"/>
                                    </w:rPr>
                                    <w:t xml:space="preserve"> (MKJR</w:t>
                                  </w:r>
                                  <w:r w:rsidRPr="005B2375">
                                    <w:rPr>
                                      <w:rFonts w:ascii="Arial" w:hAnsi="Arial" w:cs="Arial"/>
                                      <w:b/>
                                      <w:color w:val="000000"/>
                                      <w:sz w:val="16"/>
                                      <w:szCs w:val="16"/>
                                      <w:vertAlign w:val="subscript"/>
                                    </w:rPr>
                                    <w:t>t</w:t>
                                  </w:r>
                                  <w:r w:rsidRPr="005B2375">
                                    <w:rPr>
                                      <w:rFonts w:ascii="Arial" w:hAnsi="Arial" w:cs="Arial"/>
                                      <w:b/>
                                      <w:color w:val="000000"/>
                                      <w:sz w:val="16"/>
                                      <w:szCs w:val="16"/>
                                    </w:rPr>
                                    <w:t>)</w:t>
                                  </w:r>
                                </w:p>
                              </w:tc>
                              <w:tc>
                                <w:tcPr>
                                  <w:tcW w:w="3686" w:type="dxa"/>
                                  <w:tcBorders>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Intercept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473970</w:t>
                                  </w:r>
                                  <w:r>
                                    <w:rPr>
                                      <w:rFonts w:ascii="Arial" w:hAnsi="Arial" w:cs="Arial"/>
                                      <w:sz w:val="16"/>
                                      <w:szCs w:val="16"/>
                                    </w:rPr>
                                    <w:t>,</w:t>
                                  </w:r>
                                  <w:r w:rsidRPr="005B2375">
                                    <w:rPr>
                                      <w:rFonts w:ascii="Arial" w:hAnsi="Arial" w:cs="Arial"/>
                                      <w:sz w:val="16"/>
                                      <w:szCs w:val="16"/>
                                    </w:rPr>
                                    <w:t>6</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0398</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(TREND*HKW</w:t>
                                  </w:r>
                                  <w:r w:rsidRPr="005B2375">
                                    <w:rPr>
                                      <w:rFonts w:ascii="Arial" w:hAnsi="Arial" w:cs="Arial"/>
                                      <w:sz w:val="16"/>
                                      <w:szCs w:val="16"/>
                                      <w:vertAlign w:val="subscript"/>
                                    </w:rPr>
                                    <w:t>t</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19482</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8809</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0231</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val="en-SG" w:eastAsia="en-SG"/>
                                    </w:rPr>
                                    <w:t>Tren harga biji kakao dunia tahun t (US$/ton)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ICJR</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2</w:t>
                                  </w:r>
                                  <w:r>
                                    <w:rPr>
                                      <w:rFonts w:ascii="Arial" w:hAnsi="Arial" w:cs="Arial"/>
                                      <w:sz w:val="16"/>
                                      <w:szCs w:val="16"/>
                                    </w:rPr>
                                    <w:t>,</w:t>
                                  </w:r>
                                  <w:r w:rsidRPr="005B2375">
                                    <w:rPr>
                                      <w:rFonts w:ascii="Arial" w:hAnsi="Arial" w:cs="Arial"/>
                                      <w:sz w:val="16"/>
                                      <w:szCs w:val="16"/>
                                    </w:rPr>
                                    <w:t>721235</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4880</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3081</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Pendapatan per kapita Jerman tahun t (US$)</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NTJR</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 xml:space="preserve"> -293444</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0774</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8221</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bottom w:val="nil"/>
                                  </w:tcBorders>
                                  <w:shd w:val="clear" w:color="auto" w:fill="auto"/>
                                  <w:noWrap/>
                                  <w:hideMark/>
                                </w:tcPr>
                                <w:p w:rsidR="00ED1815" w:rsidRPr="005B2375" w:rsidRDefault="00ED1815" w:rsidP="00AF0113">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 xml:space="preserve">Nilai tukar Jerman terhadap </w:t>
                                  </w:r>
                                  <w:r>
                                    <w:rPr>
                                      <w:rFonts w:ascii="Arial" w:hAnsi="Arial" w:cs="Arial"/>
                                      <w:color w:val="000000"/>
                                      <w:sz w:val="16"/>
                                      <w:szCs w:val="16"/>
                                      <w:lang w:eastAsia="en-SG"/>
                                    </w:rPr>
                                    <w:t>d</w:t>
                                  </w:r>
                                  <w:r w:rsidRPr="005B2375">
                                    <w:rPr>
                                      <w:rFonts w:ascii="Arial" w:hAnsi="Arial" w:cs="Arial"/>
                                      <w:color w:val="000000"/>
                                      <w:sz w:val="16"/>
                                      <w:szCs w:val="16"/>
                                      <w:lang w:eastAsia="en-SG"/>
                                    </w:rPr>
                                    <w:t>ollar AS tahun t (Euro/US$)</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TMJR</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-1568</w:t>
                                  </w:r>
                                  <w:r>
                                    <w:rPr>
                                      <w:rFonts w:ascii="Arial" w:hAnsi="Arial" w:cs="Arial"/>
                                      <w:sz w:val="16"/>
                                      <w:szCs w:val="16"/>
                                    </w:rPr>
                                    <w:t>,</w:t>
                                  </w:r>
                                  <w:r w:rsidRPr="005B2375">
                                    <w:rPr>
                                      <w:rFonts w:ascii="Arial" w:hAnsi="Arial" w:cs="Arial"/>
                                      <w:sz w:val="16"/>
                                      <w:szCs w:val="16"/>
                                    </w:rPr>
                                    <w:t>75</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9374</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0012</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Tarif impor biji kakao Jerman tahun t (%)</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DNTJR</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-43788</w:t>
                                  </w:r>
                                  <w:r>
                                    <w:rPr>
                                      <w:rFonts w:ascii="Arial" w:hAnsi="Arial" w:cs="Arial"/>
                                      <w:sz w:val="16"/>
                                      <w:szCs w:val="16"/>
                                    </w:rPr>
                                    <w:t>,</w:t>
                                  </w:r>
                                  <w:r w:rsidRPr="005B2375">
                                    <w:rPr>
                                      <w:rFonts w:ascii="Arial" w:hAnsi="Arial" w:cs="Arial"/>
                                      <w:sz w:val="16"/>
                                      <w:szCs w:val="16"/>
                                    </w:rPr>
                                    <w:t>9</w:t>
                                  </w:r>
                                </w:p>
                              </w:tc>
                              <w:tc>
                                <w:tcPr>
                                  <w:tcW w:w="850" w:type="dxa"/>
                                  <w:tcBorders>
                                    <w:top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0891</w:t>
                                  </w:r>
                                </w:p>
                              </w:tc>
                              <w:tc>
                                <w:tcPr>
                                  <w:tcW w:w="851"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0552</w:t>
                                  </w:r>
                                </w:p>
                              </w:tc>
                              <w:tc>
                                <w:tcPr>
                                  <w:tcW w:w="850"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tcBorders>
                                  <w:shd w:val="clear" w:color="auto" w:fill="auto"/>
                                  <w:noWrap/>
                                  <w:hideMark/>
                                </w:tcPr>
                                <w:p w:rsidR="00ED1815" w:rsidRPr="005B2375" w:rsidRDefault="00ED1815" w:rsidP="00AF0113">
                                  <w:pPr>
                                    <w:ind w:firstLine="0"/>
                                    <w:jc w:val="left"/>
                                    <w:rPr>
                                      <w:rFonts w:ascii="Arial" w:hAnsi="Arial" w:cs="Arial"/>
                                      <w:color w:val="000000"/>
                                      <w:sz w:val="16"/>
                                      <w:szCs w:val="16"/>
                                      <w:lang w:eastAsia="en-SG"/>
                                    </w:rPr>
                                  </w:pPr>
                                  <w:r w:rsidRPr="00AF0113">
                                    <w:rPr>
                                      <w:rFonts w:ascii="Arial" w:hAnsi="Arial" w:cs="Arial"/>
                                      <w:i/>
                                      <w:color w:val="000000"/>
                                      <w:sz w:val="16"/>
                                      <w:szCs w:val="16"/>
                                      <w:lang w:eastAsia="en-SG"/>
                                    </w:rPr>
                                    <w:t xml:space="preserve">Dummy </w:t>
                                  </w:r>
                                  <w:r w:rsidRPr="005B2375">
                                    <w:rPr>
                                      <w:rFonts w:ascii="Arial" w:hAnsi="Arial" w:cs="Arial"/>
                                      <w:color w:val="000000"/>
                                      <w:sz w:val="16"/>
                                      <w:szCs w:val="16"/>
                                      <w:lang w:eastAsia="en-SG"/>
                                    </w:rPr>
                                    <w:t>nontarif Jerman tahun t</w:t>
                                  </w:r>
                                </w:p>
                              </w:tc>
                            </w:tr>
                            <w:tr w:rsidR="00ED1815" w:rsidRPr="005B2375" w:rsidTr="002C4CBD">
                              <w:trPr>
                                <w:trHeight w:val="170"/>
                              </w:trPr>
                              <w:tc>
                                <w:tcPr>
                                  <w:tcW w:w="5274" w:type="dxa"/>
                                  <w:gridSpan w:val="5"/>
                                  <w:tcBorders>
                                    <w:bottom w:val="nil"/>
                                  </w:tcBorders>
                                  <w:shd w:val="clear" w:color="auto" w:fill="auto"/>
                                  <w:noWrap/>
                                  <w:hideMark/>
                                </w:tcPr>
                                <w:p w:rsidR="00ED1815" w:rsidRPr="005B2375" w:rsidRDefault="00ED1815" w:rsidP="002C4CBD">
                                  <w:pPr>
                                    <w:spacing w:before="120" w:after="60"/>
                                    <w:ind w:firstLine="0"/>
                                    <w:jc w:val="left"/>
                                    <w:rPr>
                                      <w:rFonts w:ascii="Arial" w:hAnsi="Arial" w:cs="Arial"/>
                                      <w:b/>
                                      <w:color w:val="000000"/>
                                      <w:sz w:val="16"/>
                                      <w:szCs w:val="16"/>
                                    </w:rPr>
                                  </w:pPr>
                                  <w:r w:rsidRPr="005B2375">
                                    <w:rPr>
                                      <w:rFonts w:ascii="Arial" w:hAnsi="Arial" w:cs="Arial"/>
                                      <w:b/>
                                      <w:color w:val="000000"/>
                                      <w:sz w:val="16"/>
                                      <w:szCs w:val="16"/>
                                    </w:rPr>
                                    <w:t xml:space="preserve">18. Impor biji kakao Malaysia </w:t>
                                  </w:r>
                                  <w:r w:rsidRPr="005B2375">
                                    <w:rPr>
                                      <w:rFonts w:ascii="Arial" w:hAnsi="Arial" w:cs="Arial"/>
                                      <w:b/>
                                      <w:bCs/>
                                      <w:color w:val="000000"/>
                                      <w:sz w:val="16"/>
                                      <w:szCs w:val="16"/>
                                    </w:rPr>
                                    <w:t>tahun t</w:t>
                                  </w:r>
                                  <w:r w:rsidRPr="005B2375">
                                    <w:rPr>
                                      <w:rFonts w:ascii="Arial" w:hAnsi="Arial" w:cs="Arial"/>
                                      <w:b/>
                                      <w:color w:val="000000"/>
                                      <w:sz w:val="16"/>
                                      <w:szCs w:val="16"/>
                                    </w:rPr>
                                    <w:t xml:space="preserve"> (MKMS</w:t>
                                  </w:r>
                                  <w:r w:rsidRPr="005B2375">
                                    <w:rPr>
                                      <w:rFonts w:ascii="Arial" w:hAnsi="Arial" w:cs="Arial"/>
                                      <w:b/>
                                      <w:color w:val="000000"/>
                                      <w:sz w:val="16"/>
                                      <w:szCs w:val="16"/>
                                      <w:vertAlign w:val="subscript"/>
                                    </w:rPr>
                                    <w:t>t</w:t>
                                  </w:r>
                                  <w:r w:rsidRPr="005B2375">
                                    <w:rPr>
                                      <w:rFonts w:ascii="Arial" w:hAnsi="Arial" w:cs="Arial"/>
                                      <w:b/>
                                      <w:color w:val="000000"/>
                                      <w:sz w:val="16"/>
                                      <w:szCs w:val="16"/>
                                    </w:rPr>
                                    <w:t>)</w:t>
                                  </w:r>
                                </w:p>
                              </w:tc>
                              <w:tc>
                                <w:tcPr>
                                  <w:tcW w:w="3686" w:type="dxa"/>
                                  <w:tcBorders>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Intercept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-3891</w:t>
                                  </w:r>
                                  <w:r>
                                    <w:rPr>
                                      <w:rFonts w:ascii="Arial" w:hAnsi="Arial" w:cs="Arial"/>
                                      <w:sz w:val="16"/>
                                      <w:szCs w:val="16"/>
                                    </w:rPr>
                                    <w:t>,</w:t>
                                  </w:r>
                                  <w:r w:rsidRPr="005B2375">
                                    <w:rPr>
                                      <w:rFonts w:ascii="Arial" w:hAnsi="Arial" w:cs="Arial"/>
                                      <w:sz w:val="16"/>
                                      <w:szCs w:val="16"/>
                                    </w:rPr>
                                    <w:t>86</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9658</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HKW</w:t>
                                  </w:r>
                                  <w:r w:rsidRPr="005B2375">
                                    <w:rPr>
                                      <w:rFonts w:ascii="Arial" w:hAnsi="Arial" w:cs="Arial"/>
                                      <w:sz w:val="16"/>
                                      <w:szCs w:val="16"/>
                                      <w:vertAlign w:val="subscript"/>
                                    </w:rPr>
                                    <w:t>t-1</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-17</w:t>
                                  </w:r>
                                  <w:r>
                                    <w:rPr>
                                      <w:rFonts w:ascii="Arial" w:hAnsi="Arial" w:cs="Arial"/>
                                      <w:sz w:val="16"/>
                                      <w:szCs w:val="16"/>
                                    </w:rPr>
                                    <w:t>,</w:t>
                                  </w:r>
                                  <w:r w:rsidRPr="005B2375">
                                    <w:rPr>
                                      <w:rFonts w:ascii="Arial" w:hAnsi="Arial" w:cs="Arial"/>
                                      <w:sz w:val="16"/>
                                      <w:szCs w:val="16"/>
                                    </w:rPr>
                                    <w:t>4886</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5874</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2154</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4195</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val="en-SG" w:eastAsia="en-SG"/>
                                    </w:rPr>
                                    <w:t>Harga biji kakao dunia tahun t-1 (US$/ton)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(ICMS</w:t>
                                  </w:r>
                                  <w:r w:rsidRPr="005B2375">
                                    <w:rPr>
                                      <w:rFonts w:ascii="Arial" w:hAnsi="Arial" w:cs="Arial"/>
                                      <w:sz w:val="16"/>
                                      <w:szCs w:val="16"/>
                                      <w:vertAlign w:val="subscript"/>
                                    </w:rPr>
                                    <w:t>t</w:t>
                                  </w:r>
                                  <w:r w:rsidRPr="005B2375">
                                    <w:rPr>
                                      <w:rFonts w:ascii="Arial" w:hAnsi="Arial" w:cs="Arial"/>
                                      <w:sz w:val="16"/>
                                      <w:szCs w:val="16"/>
                                    </w:rPr>
                                    <w:t>- ICMS</w:t>
                                  </w:r>
                                  <w:r w:rsidRPr="005B2375">
                                    <w:rPr>
                                      <w:rFonts w:ascii="Arial" w:hAnsi="Arial" w:cs="Arial"/>
                                      <w:sz w:val="16"/>
                                      <w:szCs w:val="16"/>
                                      <w:vertAlign w:val="subscript"/>
                                    </w:rPr>
                                    <w:t>t-1</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27</w:t>
                                  </w:r>
                                  <w:r>
                                    <w:rPr>
                                      <w:rFonts w:ascii="Arial" w:hAnsi="Arial" w:cs="Arial"/>
                                      <w:sz w:val="16"/>
                                      <w:szCs w:val="16"/>
                                    </w:rPr>
                                    <w:t>,</w:t>
                                  </w:r>
                                  <w:r w:rsidRPr="005B2375">
                                    <w:rPr>
                                      <w:rFonts w:ascii="Arial" w:hAnsi="Arial" w:cs="Arial"/>
                                      <w:sz w:val="16"/>
                                      <w:szCs w:val="16"/>
                                    </w:rPr>
                                    <w:t>95371</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2159</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8261</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1</w:t>
                                  </w:r>
                                  <w:r>
                                    <w:rPr>
                                      <w:rFonts w:ascii="Arial" w:hAnsi="Arial" w:cs="Arial"/>
                                      <w:color w:val="000000"/>
                                      <w:sz w:val="16"/>
                                      <w:szCs w:val="16"/>
                                    </w:rPr>
                                    <w:t>,</w:t>
                                  </w:r>
                                  <w:r w:rsidRPr="005B2375">
                                    <w:rPr>
                                      <w:rFonts w:ascii="Arial" w:hAnsi="Arial" w:cs="Arial"/>
                                      <w:color w:val="000000"/>
                                      <w:sz w:val="16"/>
                                      <w:szCs w:val="16"/>
                                    </w:rPr>
                                    <w:t>6087</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Perubahan pendapatan per kapita Malaysia tahun t (US$)</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DNTMS</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-21776</w:t>
                                  </w:r>
                                  <w:r>
                                    <w:rPr>
                                      <w:rFonts w:ascii="Arial" w:hAnsi="Arial" w:cs="Arial"/>
                                      <w:sz w:val="16"/>
                                      <w:szCs w:val="16"/>
                                    </w:rPr>
                                    <w:t>,</w:t>
                                  </w:r>
                                  <w:r w:rsidRPr="005B2375">
                                    <w:rPr>
                                      <w:rFonts w:ascii="Arial" w:hAnsi="Arial" w:cs="Arial"/>
                                      <w:sz w:val="16"/>
                                      <w:szCs w:val="16"/>
                                    </w:rPr>
                                    <w:t>3</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6416</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0136</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0265</w:t>
                                  </w:r>
                                </w:p>
                              </w:tc>
                              <w:tc>
                                <w:tcPr>
                                  <w:tcW w:w="3686" w:type="dxa"/>
                                  <w:tcBorders>
                                    <w:top w:val="nil"/>
                                    <w:bottom w:val="nil"/>
                                  </w:tcBorders>
                                  <w:shd w:val="clear" w:color="auto" w:fill="auto"/>
                                  <w:noWrap/>
                                  <w:hideMark/>
                                </w:tcPr>
                                <w:p w:rsidR="00ED1815" w:rsidRPr="005B2375" w:rsidRDefault="00ED1815" w:rsidP="00AF0113">
                                  <w:pPr>
                                    <w:ind w:firstLine="0"/>
                                    <w:jc w:val="left"/>
                                    <w:rPr>
                                      <w:rFonts w:ascii="Arial" w:hAnsi="Arial" w:cs="Arial"/>
                                      <w:color w:val="000000"/>
                                      <w:sz w:val="16"/>
                                      <w:szCs w:val="16"/>
                                      <w:lang w:eastAsia="en-SG"/>
                                    </w:rPr>
                                  </w:pPr>
                                  <w:r w:rsidRPr="00AF0113">
                                    <w:rPr>
                                      <w:rFonts w:ascii="Arial" w:hAnsi="Arial" w:cs="Arial"/>
                                      <w:i/>
                                      <w:color w:val="000000"/>
                                      <w:sz w:val="16"/>
                                      <w:szCs w:val="16"/>
                                      <w:lang w:eastAsia="en-SG"/>
                                    </w:rPr>
                                    <w:t xml:space="preserve">Dummy </w:t>
                                  </w:r>
                                  <w:r w:rsidRPr="005B2375">
                                    <w:rPr>
                                      <w:rFonts w:ascii="Arial" w:hAnsi="Arial" w:cs="Arial"/>
                                      <w:color w:val="000000"/>
                                      <w:sz w:val="16"/>
                                      <w:szCs w:val="16"/>
                                      <w:lang w:eastAsia="en-SG"/>
                                    </w:rPr>
                                    <w:t>nontarif Malaysia tahun t</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TREND</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10396</w:t>
                                  </w:r>
                                  <w:r>
                                    <w:rPr>
                                      <w:rFonts w:ascii="Arial" w:hAnsi="Arial" w:cs="Arial"/>
                                      <w:sz w:val="16"/>
                                      <w:szCs w:val="16"/>
                                    </w:rPr>
                                    <w:t>,</w:t>
                                  </w:r>
                                  <w:r w:rsidRPr="005B2375">
                                    <w:rPr>
                                      <w:rFonts w:ascii="Arial" w:hAnsi="Arial" w:cs="Arial"/>
                                      <w:sz w:val="16"/>
                                      <w:szCs w:val="16"/>
                                    </w:rPr>
                                    <w:t>52</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0377</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7537</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1</w:t>
                                  </w:r>
                                  <w:r>
                                    <w:rPr>
                                      <w:rFonts w:ascii="Arial" w:hAnsi="Arial" w:cs="Arial"/>
                                      <w:color w:val="000000"/>
                                      <w:sz w:val="16"/>
                                      <w:szCs w:val="16"/>
                                    </w:rPr>
                                    <w:t>,</w:t>
                                  </w:r>
                                  <w:r w:rsidRPr="005B2375">
                                    <w:rPr>
                                      <w:rFonts w:ascii="Arial" w:hAnsi="Arial" w:cs="Arial"/>
                                      <w:color w:val="000000"/>
                                      <w:sz w:val="16"/>
                                      <w:szCs w:val="16"/>
                                    </w:rPr>
                                    <w:t>4677</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Tren</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MKMS</w:t>
                                  </w:r>
                                  <w:r w:rsidRPr="005B2375">
                                    <w:rPr>
                                      <w:rFonts w:ascii="Arial" w:hAnsi="Arial" w:cs="Arial"/>
                                      <w:sz w:val="16"/>
                                      <w:szCs w:val="16"/>
                                      <w:vertAlign w:val="subscript"/>
                                    </w:rPr>
                                    <w:t>t-1</w:t>
                                  </w:r>
                                  <w:r>
                                    <w:rPr>
                                      <w:rFonts w:ascii="Arial" w:hAnsi="Arial" w:cs="Arial"/>
                                      <w:sz w:val="16"/>
                                      <w:szCs w:val="16"/>
                                    </w:rPr>
                                    <w:t xml:space="preserve"> </w:t>
                                  </w:r>
                                </w:p>
                              </w:tc>
                              <w:tc>
                                <w:tcPr>
                                  <w:tcW w:w="993"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486492</w:t>
                                  </w:r>
                                </w:p>
                              </w:tc>
                              <w:tc>
                                <w:tcPr>
                                  <w:tcW w:w="850" w:type="dxa"/>
                                  <w:tcBorders>
                                    <w:top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0242</w:t>
                                  </w:r>
                                </w:p>
                              </w:tc>
                              <w:tc>
                                <w:tcPr>
                                  <w:tcW w:w="851"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tcBorders>
                                  <w:shd w:val="clear" w:color="auto" w:fill="auto"/>
                                  <w:noWrap/>
                                  <w:hideMark/>
                                </w:tcPr>
                                <w:p w:rsidR="00ED1815" w:rsidRPr="005B2375" w:rsidRDefault="00ED1815" w:rsidP="002C4CBD">
                                  <w:pPr>
                                    <w:ind w:firstLine="0"/>
                                    <w:jc w:val="left"/>
                                    <w:rPr>
                                      <w:rFonts w:ascii="Arial" w:hAnsi="Arial" w:cs="Arial"/>
                                      <w:color w:val="000000"/>
                                      <w:sz w:val="16"/>
                                      <w:szCs w:val="16"/>
                                    </w:rPr>
                                  </w:pPr>
                                  <w:r w:rsidRPr="005B2375">
                                    <w:rPr>
                                      <w:rFonts w:ascii="Arial" w:hAnsi="Arial" w:cs="Arial"/>
                                      <w:color w:val="000000"/>
                                      <w:sz w:val="16"/>
                                      <w:szCs w:val="16"/>
                                    </w:rPr>
                                    <w:t>Impor biji kakao Malaysia tahun t-1 (ton)</w:t>
                                  </w:r>
                                </w:p>
                              </w:tc>
                            </w:tr>
                            <w:tr w:rsidR="00ED1815" w:rsidRPr="005B2375" w:rsidTr="002C4CBD">
                              <w:trPr>
                                <w:trHeight w:val="170"/>
                              </w:trPr>
                              <w:tc>
                                <w:tcPr>
                                  <w:tcW w:w="5274" w:type="dxa"/>
                                  <w:gridSpan w:val="5"/>
                                  <w:tcBorders>
                                    <w:bottom w:val="nil"/>
                                  </w:tcBorders>
                                  <w:shd w:val="clear" w:color="auto" w:fill="auto"/>
                                  <w:noWrap/>
                                  <w:hideMark/>
                                </w:tcPr>
                                <w:p w:rsidR="00ED1815" w:rsidRPr="005B2375" w:rsidRDefault="00ED1815" w:rsidP="002C4CBD">
                                  <w:pPr>
                                    <w:spacing w:before="120" w:after="60"/>
                                    <w:ind w:firstLine="0"/>
                                    <w:jc w:val="left"/>
                                    <w:rPr>
                                      <w:rFonts w:ascii="Arial" w:hAnsi="Arial" w:cs="Arial"/>
                                      <w:b/>
                                      <w:color w:val="000000"/>
                                      <w:sz w:val="16"/>
                                      <w:szCs w:val="16"/>
                                    </w:rPr>
                                  </w:pPr>
                                  <w:r w:rsidRPr="005B2375">
                                    <w:rPr>
                                      <w:rFonts w:ascii="Arial" w:hAnsi="Arial" w:cs="Arial"/>
                                      <w:b/>
                                      <w:color w:val="000000"/>
                                      <w:sz w:val="16"/>
                                      <w:szCs w:val="16"/>
                                    </w:rPr>
                                    <w:t xml:space="preserve">19. Impor biji kakao Belgia </w:t>
                                  </w:r>
                                  <w:r w:rsidRPr="005B2375">
                                    <w:rPr>
                                      <w:rFonts w:ascii="Arial" w:hAnsi="Arial" w:cs="Arial"/>
                                      <w:b/>
                                      <w:bCs/>
                                      <w:color w:val="000000"/>
                                      <w:sz w:val="16"/>
                                      <w:szCs w:val="16"/>
                                    </w:rPr>
                                    <w:t>tahun t</w:t>
                                  </w:r>
                                  <w:r w:rsidRPr="005B2375">
                                    <w:rPr>
                                      <w:rFonts w:ascii="Arial" w:hAnsi="Arial" w:cs="Arial"/>
                                      <w:b/>
                                      <w:color w:val="000000"/>
                                      <w:sz w:val="16"/>
                                      <w:szCs w:val="16"/>
                                    </w:rPr>
                                    <w:t xml:space="preserve"> (MKBG</w:t>
                                  </w:r>
                                  <w:r w:rsidRPr="005B2375">
                                    <w:rPr>
                                      <w:rFonts w:ascii="Arial" w:hAnsi="Arial" w:cs="Arial"/>
                                      <w:b/>
                                      <w:color w:val="000000"/>
                                      <w:sz w:val="16"/>
                                      <w:szCs w:val="16"/>
                                      <w:vertAlign w:val="subscript"/>
                                    </w:rPr>
                                    <w:t>t</w:t>
                                  </w:r>
                                  <w:r w:rsidRPr="005B2375">
                                    <w:rPr>
                                      <w:rFonts w:ascii="Arial" w:hAnsi="Arial" w:cs="Arial"/>
                                      <w:b/>
                                      <w:color w:val="000000"/>
                                      <w:sz w:val="16"/>
                                      <w:szCs w:val="16"/>
                                    </w:rPr>
                                    <w:t>)</w:t>
                                  </w:r>
                                </w:p>
                              </w:tc>
                              <w:tc>
                                <w:tcPr>
                                  <w:tcW w:w="3686" w:type="dxa"/>
                                  <w:tcBorders>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Intercept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44828</w:t>
                                  </w:r>
                                  <w:r>
                                    <w:rPr>
                                      <w:rFonts w:ascii="Arial" w:hAnsi="Arial" w:cs="Arial"/>
                                      <w:sz w:val="16"/>
                                      <w:szCs w:val="16"/>
                                    </w:rPr>
                                    <w:t>,</w:t>
                                  </w:r>
                                  <w:r w:rsidRPr="005B2375">
                                    <w:rPr>
                                      <w:rFonts w:ascii="Arial" w:hAnsi="Arial" w:cs="Arial"/>
                                      <w:sz w:val="16"/>
                                      <w:szCs w:val="16"/>
                                    </w:rPr>
                                    <w:t>17</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1423</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HKW</w:t>
                                  </w:r>
                                  <w:r w:rsidRPr="005B2375">
                                    <w:rPr>
                                      <w:rFonts w:ascii="Arial" w:hAnsi="Arial" w:cs="Arial"/>
                                      <w:sz w:val="16"/>
                                      <w:szCs w:val="16"/>
                                      <w:vertAlign w:val="subscript"/>
                                    </w:rPr>
                                    <w:t>t-1</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-26</w:t>
                                  </w:r>
                                  <w:r>
                                    <w:rPr>
                                      <w:rFonts w:ascii="Arial" w:hAnsi="Arial" w:cs="Arial"/>
                                      <w:sz w:val="16"/>
                                      <w:szCs w:val="16"/>
                                    </w:rPr>
                                    <w:t>,</w:t>
                                  </w:r>
                                  <w:r w:rsidRPr="005B2375">
                                    <w:rPr>
                                      <w:rFonts w:ascii="Arial" w:hAnsi="Arial" w:cs="Arial"/>
                                      <w:sz w:val="16"/>
                                      <w:szCs w:val="16"/>
                                    </w:rPr>
                                    <w:t>5994</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0342</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4964</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6719</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val="en-SG" w:eastAsia="en-SG"/>
                                    </w:rPr>
                                    <w:t>Harga biji kakao dunia tahun t-1 (US$/ton)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ICBG</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3</w:t>
                                  </w:r>
                                  <w:r>
                                    <w:rPr>
                                      <w:rFonts w:ascii="Arial" w:hAnsi="Arial" w:cs="Arial"/>
                                      <w:sz w:val="16"/>
                                      <w:szCs w:val="16"/>
                                    </w:rPr>
                                    <w:t>,</w:t>
                                  </w:r>
                                  <w:r w:rsidRPr="005B2375">
                                    <w:rPr>
                                      <w:rFonts w:ascii="Arial" w:hAnsi="Arial" w:cs="Arial"/>
                                      <w:sz w:val="16"/>
                                      <w:szCs w:val="16"/>
                                    </w:rPr>
                                    <w:t>712815</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0206</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9441</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1</w:t>
                                  </w:r>
                                  <w:r>
                                    <w:rPr>
                                      <w:rFonts w:ascii="Arial" w:hAnsi="Arial" w:cs="Arial"/>
                                      <w:color w:val="000000"/>
                                      <w:sz w:val="16"/>
                                      <w:szCs w:val="16"/>
                                    </w:rPr>
                                    <w:t>,</w:t>
                                  </w:r>
                                  <w:r w:rsidRPr="005B2375">
                                    <w:rPr>
                                      <w:rFonts w:ascii="Arial" w:hAnsi="Arial" w:cs="Arial"/>
                                      <w:color w:val="000000"/>
                                      <w:sz w:val="16"/>
                                      <w:szCs w:val="16"/>
                                    </w:rPr>
                                    <w:t>2779</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Pendapatan per kapita Belgia tahun t (US$)</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TMBG</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-19293</w:t>
                                  </w:r>
                                  <w:r>
                                    <w:rPr>
                                      <w:rFonts w:ascii="Arial" w:hAnsi="Arial" w:cs="Arial"/>
                                      <w:sz w:val="16"/>
                                      <w:szCs w:val="16"/>
                                    </w:rPr>
                                    <w:t>,</w:t>
                                  </w:r>
                                  <w:r w:rsidRPr="005B2375">
                                    <w:rPr>
                                      <w:rFonts w:ascii="Arial" w:hAnsi="Arial" w:cs="Arial"/>
                                      <w:sz w:val="16"/>
                                      <w:szCs w:val="16"/>
                                    </w:rPr>
                                    <w:t>6</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0481</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0335</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0453</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Tarif impor biji kakao Belgia tahun t (%)</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MKBG</w:t>
                                  </w:r>
                                  <w:r w:rsidRPr="005B2375">
                                    <w:rPr>
                                      <w:rFonts w:ascii="Arial" w:hAnsi="Arial" w:cs="Arial"/>
                                      <w:sz w:val="16"/>
                                      <w:szCs w:val="16"/>
                                      <w:vertAlign w:val="subscript"/>
                                    </w:rPr>
                                    <w:t>t-1</w:t>
                                  </w:r>
                                  <w:r>
                                    <w:rPr>
                                      <w:rFonts w:ascii="Arial" w:hAnsi="Arial" w:cs="Arial"/>
                                      <w:sz w:val="16"/>
                                      <w:szCs w:val="16"/>
                                    </w:rPr>
                                    <w:t xml:space="preserve"> </w:t>
                                  </w:r>
                                </w:p>
                              </w:tc>
                              <w:tc>
                                <w:tcPr>
                                  <w:tcW w:w="993"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261224</w:t>
                                  </w:r>
                                </w:p>
                              </w:tc>
                              <w:tc>
                                <w:tcPr>
                                  <w:tcW w:w="850" w:type="dxa"/>
                                  <w:tcBorders>
                                    <w:top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3336</w:t>
                                  </w:r>
                                </w:p>
                              </w:tc>
                              <w:tc>
                                <w:tcPr>
                                  <w:tcW w:w="851"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tcBorders>
                                  <w:shd w:val="clear" w:color="auto" w:fill="auto"/>
                                  <w:noWrap/>
                                  <w:hideMark/>
                                </w:tcPr>
                                <w:p w:rsidR="00ED1815" w:rsidRPr="005B2375" w:rsidRDefault="00ED1815" w:rsidP="002C4CBD">
                                  <w:pPr>
                                    <w:ind w:firstLine="0"/>
                                    <w:jc w:val="left"/>
                                    <w:rPr>
                                      <w:rFonts w:ascii="Arial" w:hAnsi="Arial" w:cs="Arial"/>
                                      <w:color w:val="000000"/>
                                      <w:sz w:val="16"/>
                                      <w:szCs w:val="16"/>
                                    </w:rPr>
                                  </w:pPr>
                                  <w:r w:rsidRPr="005B2375">
                                    <w:rPr>
                                      <w:rFonts w:ascii="Arial" w:hAnsi="Arial" w:cs="Arial"/>
                                      <w:color w:val="000000"/>
                                      <w:sz w:val="16"/>
                                      <w:szCs w:val="16"/>
                                    </w:rPr>
                                    <w:t>Impor biji kakao Belgia tahun t-1 (ton)</w:t>
                                  </w:r>
                                </w:p>
                              </w:tc>
                            </w:tr>
                            <w:tr w:rsidR="00ED1815" w:rsidRPr="005B2375" w:rsidTr="002C4CBD">
                              <w:trPr>
                                <w:trHeight w:val="170"/>
                              </w:trPr>
                              <w:tc>
                                <w:tcPr>
                                  <w:tcW w:w="5274" w:type="dxa"/>
                                  <w:gridSpan w:val="5"/>
                                  <w:tcBorders>
                                    <w:bottom w:val="nil"/>
                                  </w:tcBorders>
                                  <w:shd w:val="clear" w:color="auto" w:fill="auto"/>
                                  <w:noWrap/>
                                  <w:hideMark/>
                                </w:tcPr>
                                <w:p w:rsidR="00ED1815" w:rsidRPr="005B2375" w:rsidRDefault="00ED1815" w:rsidP="002C4CBD">
                                  <w:pPr>
                                    <w:spacing w:before="120" w:after="60"/>
                                    <w:ind w:firstLine="0"/>
                                    <w:jc w:val="left"/>
                                    <w:rPr>
                                      <w:rFonts w:ascii="Arial" w:hAnsi="Arial" w:cs="Arial"/>
                                      <w:b/>
                                      <w:color w:val="000000"/>
                                      <w:sz w:val="16"/>
                                      <w:szCs w:val="16"/>
                                      <w:lang w:eastAsia="en-SG"/>
                                    </w:rPr>
                                  </w:pPr>
                                  <w:r w:rsidRPr="005B2375">
                                    <w:rPr>
                                      <w:rFonts w:ascii="Arial" w:hAnsi="Arial" w:cs="Arial"/>
                                      <w:b/>
                                      <w:color w:val="000000"/>
                                      <w:sz w:val="16"/>
                                      <w:szCs w:val="16"/>
                                      <w:lang w:eastAsia="en-SG"/>
                                    </w:rPr>
                                    <w:t xml:space="preserve">20. Harga biji kakao dunia </w:t>
                                  </w:r>
                                  <w:r w:rsidRPr="005B2375">
                                    <w:rPr>
                                      <w:rFonts w:ascii="Arial" w:hAnsi="Arial" w:cs="Arial"/>
                                      <w:b/>
                                      <w:bCs/>
                                      <w:color w:val="000000"/>
                                      <w:sz w:val="16"/>
                                      <w:szCs w:val="16"/>
                                    </w:rPr>
                                    <w:t>tahun t</w:t>
                                  </w:r>
                                  <w:r w:rsidRPr="005B2375">
                                    <w:rPr>
                                      <w:rFonts w:ascii="Arial" w:hAnsi="Arial" w:cs="Arial"/>
                                      <w:b/>
                                      <w:color w:val="000000"/>
                                      <w:sz w:val="16"/>
                                      <w:szCs w:val="16"/>
                                      <w:lang w:eastAsia="en-SG"/>
                                    </w:rPr>
                                    <w:t xml:space="preserve"> (HKW</w:t>
                                  </w:r>
                                  <w:r w:rsidRPr="005B2375">
                                    <w:rPr>
                                      <w:rFonts w:ascii="Arial" w:hAnsi="Arial" w:cs="Arial"/>
                                      <w:b/>
                                      <w:color w:val="000000"/>
                                      <w:sz w:val="16"/>
                                      <w:szCs w:val="16"/>
                                      <w:vertAlign w:val="subscript"/>
                                      <w:lang w:eastAsia="en-SG"/>
                                    </w:rPr>
                                    <w:t>t</w:t>
                                  </w:r>
                                  <w:r w:rsidRPr="005B2375">
                                    <w:rPr>
                                      <w:rFonts w:ascii="Arial" w:hAnsi="Arial" w:cs="Arial"/>
                                      <w:b/>
                                      <w:color w:val="000000"/>
                                      <w:sz w:val="16"/>
                                      <w:szCs w:val="16"/>
                                      <w:lang w:eastAsia="en-SG"/>
                                    </w:rPr>
                                    <w:t>)</w:t>
                                  </w:r>
                                </w:p>
                              </w:tc>
                              <w:tc>
                                <w:tcPr>
                                  <w:tcW w:w="3686" w:type="dxa"/>
                                  <w:tcBorders>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Intercept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1724</w:t>
                                  </w:r>
                                  <w:r>
                                    <w:rPr>
                                      <w:rFonts w:ascii="Arial" w:hAnsi="Arial" w:cs="Arial"/>
                                      <w:sz w:val="16"/>
                                      <w:szCs w:val="16"/>
                                    </w:rPr>
                                    <w:t>,</w:t>
                                  </w:r>
                                  <w:r w:rsidRPr="005B2375">
                                    <w:rPr>
                                      <w:rFonts w:ascii="Arial" w:hAnsi="Arial" w:cs="Arial"/>
                                      <w:sz w:val="16"/>
                                      <w:szCs w:val="16"/>
                                    </w:rPr>
                                    <w:t>863</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0256</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FF0000"/>
                                      <w:sz w:val="16"/>
                                      <w:szCs w:val="16"/>
                                      <w:lang w:val="en-SG" w:eastAsia="en-SG"/>
                                    </w:rPr>
                                  </w:pP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FF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vertAlign w:val="subscript"/>
                                      <w:lang w:val="en-SG" w:eastAsia="en-SG"/>
                                    </w:rPr>
                                  </w:pPr>
                                  <w:r w:rsidRPr="005B2375">
                                    <w:rPr>
                                      <w:rFonts w:ascii="Arial" w:hAnsi="Arial" w:cs="Arial"/>
                                      <w:color w:val="000000"/>
                                      <w:sz w:val="16"/>
                                      <w:szCs w:val="16"/>
                                      <w:lang w:val="en-SG" w:eastAsia="en-SG"/>
                                    </w:rPr>
                                    <w:t>XKW</w:t>
                                  </w:r>
                                  <w:r w:rsidRPr="005B2375">
                                    <w:rPr>
                                      <w:rFonts w:ascii="Arial" w:hAnsi="Arial" w:cs="Arial"/>
                                      <w:color w:val="000000"/>
                                      <w:sz w:val="16"/>
                                      <w:szCs w:val="16"/>
                                      <w:vertAlign w:val="subscript"/>
                                      <w:lang w:val="en-SG" w:eastAsia="en-SG"/>
                                    </w:rPr>
                                    <w:t>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00032</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5091</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3544</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6031</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Total ekspor biji kakao dunia tahun t (ton)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vertAlign w:val="subscript"/>
                                      <w:lang w:val="en-SG" w:eastAsia="en-SG"/>
                                    </w:rPr>
                                  </w:pPr>
                                  <w:r w:rsidRPr="005B2375">
                                    <w:rPr>
                                      <w:rFonts w:ascii="Arial" w:hAnsi="Arial" w:cs="Arial"/>
                                      <w:color w:val="000000"/>
                                      <w:sz w:val="16"/>
                                      <w:szCs w:val="16"/>
                                      <w:lang w:val="en-SG" w:eastAsia="en-SG"/>
                                    </w:rPr>
                                    <w:t>MKW</w:t>
                                  </w:r>
                                  <w:r w:rsidRPr="005B2375">
                                    <w:rPr>
                                      <w:rFonts w:ascii="Arial" w:hAnsi="Arial" w:cs="Arial"/>
                                      <w:color w:val="000000"/>
                                      <w:sz w:val="16"/>
                                      <w:szCs w:val="16"/>
                                      <w:vertAlign w:val="subscript"/>
                                      <w:lang w:val="en-SG" w:eastAsia="en-SG"/>
                                    </w:rPr>
                                    <w:t>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000212</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6225</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2260</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3847</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Total impor biji kakao dunia tahun t (ton)</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color w:val="000000"/>
                                      <w:sz w:val="16"/>
                                      <w:szCs w:val="16"/>
                                      <w:vertAlign w:val="subscript"/>
                                      <w:lang w:val="en-SG" w:eastAsia="en-SG"/>
                                    </w:rPr>
                                  </w:pPr>
                                  <w:r w:rsidRPr="005B2375">
                                    <w:rPr>
                                      <w:rFonts w:ascii="Arial" w:hAnsi="Arial" w:cs="Arial"/>
                                      <w:color w:val="000000"/>
                                      <w:sz w:val="16"/>
                                      <w:szCs w:val="16"/>
                                      <w:lang w:val="en-SG" w:eastAsia="en-SG"/>
                                    </w:rPr>
                                    <w:t>HKW</w:t>
                                  </w:r>
                                  <w:r w:rsidRPr="005B2375">
                                    <w:rPr>
                                      <w:rFonts w:ascii="Arial" w:hAnsi="Arial" w:cs="Arial"/>
                                      <w:color w:val="000000"/>
                                      <w:sz w:val="16"/>
                                      <w:szCs w:val="16"/>
                                      <w:vertAlign w:val="subscript"/>
                                      <w:lang w:val="en-SG" w:eastAsia="en-SG"/>
                                    </w:rPr>
                                    <w:t>t-1</w:t>
                                  </w:r>
                                </w:p>
                              </w:tc>
                              <w:tc>
                                <w:tcPr>
                                  <w:tcW w:w="993"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412415</w:t>
                                  </w:r>
                                </w:p>
                              </w:tc>
                              <w:tc>
                                <w:tcPr>
                                  <w:tcW w:w="850" w:type="dxa"/>
                                  <w:tcBorders>
                                    <w:top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0424</w:t>
                                  </w:r>
                                </w:p>
                              </w:tc>
                              <w:tc>
                                <w:tcPr>
                                  <w:tcW w:w="851" w:type="dxa"/>
                                  <w:tcBorders>
                                    <w:top w:val="nil"/>
                                  </w:tcBorders>
                                  <w:shd w:val="clear" w:color="auto" w:fill="auto"/>
                                  <w:noWrap/>
                                  <w:hideMark/>
                                </w:tcPr>
                                <w:p w:rsidR="00ED1815" w:rsidRPr="005B2375" w:rsidRDefault="00ED1815" w:rsidP="002C4CBD">
                                  <w:pPr>
                                    <w:ind w:firstLine="0"/>
                                    <w:jc w:val="left"/>
                                    <w:rPr>
                                      <w:rFonts w:ascii="Arial" w:hAnsi="Arial" w:cs="Arial"/>
                                      <w:color w:val="FF0000"/>
                                      <w:sz w:val="16"/>
                                      <w:szCs w:val="16"/>
                                      <w:lang w:val="en-SG" w:eastAsia="en-SG"/>
                                    </w:rPr>
                                  </w:pPr>
                                </w:p>
                              </w:tc>
                              <w:tc>
                                <w:tcPr>
                                  <w:tcW w:w="850" w:type="dxa"/>
                                  <w:tcBorders>
                                    <w:top w:val="nil"/>
                                  </w:tcBorders>
                                  <w:shd w:val="clear" w:color="auto" w:fill="auto"/>
                                  <w:noWrap/>
                                  <w:hideMark/>
                                </w:tcPr>
                                <w:p w:rsidR="00ED1815" w:rsidRPr="005B2375" w:rsidRDefault="00ED1815" w:rsidP="002C4CBD">
                                  <w:pPr>
                                    <w:ind w:firstLine="0"/>
                                    <w:jc w:val="left"/>
                                    <w:rPr>
                                      <w:rFonts w:ascii="Arial" w:hAnsi="Arial" w:cs="Arial"/>
                                      <w:color w:val="FF0000"/>
                                      <w:sz w:val="16"/>
                                      <w:szCs w:val="16"/>
                                      <w:lang w:val="en-SG" w:eastAsia="en-SG"/>
                                    </w:rPr>
                                  </w:pPr>
                                </w:p>
                              </w:tc>
                              <w:tc>
                                <w:tcPr>
                                  <w:tcW w:w="3686" w:type="dxa"/>
                                  <w:tcBorders>
                                    <w:top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 xml:space="preserve">Harga biji kakao dunia tahun t-1 </w:t>
                                  </w:r>
                                  <w:r w:rsidRPr="005B2375">
                                    <w:rPr>
                                      <w:rFonts w:ascii="Arial" w:hAnsi="Arial" w:cs="Arial"/>
                                      <w:color w:val="000000"/>
                                      <w:sz w:val="16"/>
                                      <w:szCs w:val="16"/>
                                      <w:lang w:val="en-SG" w:eastAsia="en-SG"/>
                                    </w:rPr>
                                    <w:t>(US$/ton)</w:t>
                                  </w:r>
                                </w:p>
                              </w:tc>
                            </w:tr>
                          </w:tbl>
                          <w:p w:rsidR="00ED1815" w:rsidRDefault="00ED1815" w:rsidP="006A0EE3">
                            <w:pPr>
                              <w:ind w:firstLine="0"/>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A02C769" id="_x0000_s1030" type="#_x0000_t202" style="position:absolute;left:0;text-align:left;margin-left:.3pt;margin-top:0;width:453.05pt;height:6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" filled="f" stroked="f">
                <v:textbox inset="0,0,0,0">
                  <w:txbxContent>
                    <w:p w:rsidR="00ED1815" w:rsidRPr="00A24F32" w:rsidRDefault="00ED1815" w:rsidP="008442D3">
                      <w:pPr>
                        <w:pStyle w:val="Caption"/>
                        <w:spacing w:before="0"/>
                        <w:ind w:left="851" w:hanging="851"/>
                        <w:rPr>
                          <w:rFonts w:ascii="Arial" w:hAnsi="Arial" w:cs="Arial"/>
                          <w:b w:val="0"/>
                        </w:rPr>
                      </w:pPr>
                      <w:r w:rsidRPr="00A24F32">
                        <w:rPr>
                          <w:rFonts w:ascii="Arial" w:hAnsi="Arial" w:cs="Arial"/>
                          <w:b w:val="0"/>
                        </w:rPr>
                        <w:t xml:space="preserve">Tabel </w:t>
                      </w:r>
                      <w:r w:rsidRPr="00A24F32">
                        <w:rPr>
                          <w:rFonts w:ascii="Arial" w:hAnsi="Arial" w:cs="Arial"/>
                          <w:b w:val="0"/>
                        </w:rPr>
                        <w:fldChar w:fldCharType="begin"/>
                      </w:r>
                      <w:r w:rsidRPr="00A24F32">
                        <w:rPr>
                          <w:rFonts w:ascii="Arial" w:hAnsi="Arial" w:cs="Arial"/>
                          <w:b w:val="0"/>
                        </w:rPr>
                        <w:instrText xml:space="preserve"> SEQ Tabel \* ARABIC </w:instrText>
                      </w:r>
                      <w:r w:rsidRPr="00A24F32">
                        <w:rPr>
                          <w:rFonts w:ascii="Arial" w:hAnsi="Arial" w:cs="Arial"/>
                          <w:b w:val="0"/>
                        </w:rPr>
                        <w:fldChar w:fldCharType="separate"/>
                      </w:r>
                      <w:r w:rsidR="00723449">
                        <w:rPr>
                          <w:rFonts w:ascii="Arial" w:hAnsi="Arial" w:cs="Arial"/>
                          <w:b w:val="0"/>
                          <w:noProof/>
                        </w:rPr>
                        <w:t>4</w:t>
                      </w:r>
                      <w:r w:rsidRPr="00A24F32">
                        <w:rPr>
                          <w:rFonts w:ascii="Arial" w:hAnsi="Arial" w:cs="Arial"/>
                          <w:b w:val="0"/>
                        </w:rPr>
                        <w:fldChar w:fldCharType="end"/>
                      </w:r>
                      <w:r>
                        <w:rPr>
                          <w:rFonts w:ascii="Arial" w:hAnsi="Arial" w:cs="Arial"/>
                          <w:b w:val="0"/>
                          <w:lang w:val="id-ID"/>
                        </w:rPr>
                        <w:t>.</w:t>
                      </w:r>
                      <w:r>
                        <w:rPr>
                          <w:rFonts w:ascii="Arial" w:hAnsi="Arial" w:cs="Arial"/>
                          <w:b w:val="0"/>
                        </w:rPr>
                        <w:tab/>
                      </w:r>
                      <w:r w:rsidRPr="00A24F32">
                        <w:rPr>
                          <w:rFonts w:ascii="Arial" w:hAnsi="Arial" w:cs="Arial"/>
                          <w:b w:val="0"/>
                        </w:rPr>
                        <w:t>Hasil estimasi pada blok biji kakao dunia</w:t>
                      </w:r>
                    </w:p>
                    <w:tbl>
                      <w:tblPr>
                        <w:tblW w:w="8960"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30"/>
                        <w:gridCol w:w="993"/>
                        <w:gridCol w:w="850"/>
                        <w:gridCol w:w="851"/>
                        <w:gridCol w:w="850"/>
                        <w:gridCol w:w="3686"/>
                      </w:tblGrid>
                      <w:tr w:rsidR="00ED1815" w:rsidRPr="005B2375" w:rsidTr="008442D3">
                        <w:trPr>
                          <w:trHeight w:val="67"/>
                          <w:tblHeader/>
                        </w:trPr>
                        <w:tc>
                          <w:tcPr>
                            <w:tcW w:w="1730" w:type="dxa"/>
                            <w:vMerge w:val="restart"/>
                            <w:shd w:val="clear" w:color="auto" w:fill="auto"/>
                            <w:noWrap/>
                            <w:vAlign w:val="center"/>
                            <w:hideMark/>
                          </w:tcPr>
                          <w:p w:rsidR="00ED1815" w:rsidRPr="005B2375" w:rsidRDefault="00ED1815" w:rsidP="008C7013">
                            <w:pPr>
                              <w:ind w:firstLine="0"/>
                              <w:jc w:val="center"/>
                              <w:rPr>
                                <w:rFonts w:ascii="Arial" w:hAnsi="Arial" w:cs="Arial"/>
                                <w:bCs/>
                                <w:color w:val="000000"/>
                                <w:sz w:val="16"/>
                                <w:szCs w:val="16"/>
                              </w:rPr>
                            </w:pPr>
                            <w:r w:rsidRPr="005B2375">
                              <w:rPr>
                                <w:rFonts w:ascii="Arial" w:hAnsi="Arial" w:cs="Arial"/>
                                <w:bCs/>
                                <w:color w:val="000000"/>
                                <w:sz w:val="16"/>
                                <w:szCs w:val="16"/>
                              </w:rPr>
                              <w:t>Variabel</w:t>
                            </w:r>
                          </w:p>
                        </w:tc>
                        <w:tc>
                          <w:tcPr>
                            <w:tcW w:w="993" w:type="dxa"/>
                            <w:vMerge w:val="restart"/>
                            <w:shd w:val="clear" w:color="auto" w:fill="auto"/>
                            <w:vAlign w:val="center"/>
                            <w:hideMark/>
                          </w:tcPr>
                          <w:p w:rsidR="00ED1815" w:rsidRPr="005B2375" w:rsidRDefault="00ED1815" w:rsidP="008C7013">
                            <w:pPr>
                              <w:ind w:firstLine="0"/>
                              <w:jc w:val="center"/>
                              <w:rPr>
                                <w:rFonts w:ascii="Arial" w:hAnsi="Arial" w:cs="Arial"/>
                                <w:bCs/>
                                <w:color w:val="000000"/>
                                <w:sz w:val="16"/>
                                <w:szCs w:val="16"/>
                              </w:rPr>
                            </w:pPr>
                            <w:r w:rsidRPr="005B2375">
                              <w:rPr>
                                <w:rFonts w:ascii="Arial" w:hAnsi="Arial" w:cs="Arial"/>
                                <w:bCs/>
                                <w:color w:val="000000"/>
                                <w:sz w:val="16"/>
                                <w:szCs w:val="16"/>
                              </w:rPr>
                              <w:t>Parameter</w:t>
                            </w:r>
                          </w:p>
                        </w:tc>
                        <w:tc>
                          <w:tcPr>
                            <w:tcW w:w="850" w:type="dxa"/>
                            <w:vMerge w:val="restart"/>
                            <w:vAlign w:val="center"/>
                          </w:tcPr>
                          <w:p w:rsidR="00ED1815" w:rsidRPr="005B2375" w:rsidRDefault="00ED1815" w:rsidP="008C7013">
                            <w:pPr>
                              <w:ind w:firstLine="0"/>
                              <w:jc w:val="center"/>
                              <w:rPr>
                                <w:rFonts w:ascii="Arial" w:hAnsi="Arial" w:cs="Arial"/>
                                <w:bCs/>
                                <w:color w:val="000000"/>
                                <w:sz w:val="16"/>
                                <w:szCs w:val="16"/>
                              </w:rPr>
                            </w:pPr>
                            <w:r w:rsidRPr="005B2375">
                              <w:rPr>
                                <w:rFonts w:ascii="Arial" w:hAnsi="Arial" w:cs="Arial"/>
                                <w:bCs/>
                                <w:color w:val="000000"/>
                                <w:sz w:val="16"/>
                                <w:szCs w:val="16"/>
                              </w:rPr>
                              <w:t>Pr &gt; |t|</w:t>
                            </w:r>
                          </w:p>
                        </w:tc>
                        <w:tc>
                          <w:tcPr>
                            <w:tcW w:w="1701" w:type="dxa"/>
                            <w:gridSpan w:val="2"/>
                            <w:shd w:val="clear" w:color="auto" w:fill="auto"/>
                            <w:vAlign w:val="center"/>
                            <w:hideMark/>
                          </w:tcPr>
                          <w:p w:rsidR="00ED1815" w:rsidRPr="005B2375" w:rsidRDefault="00ED1815" w:rsidP="008C7013">
                            <w:pPr>
                              <w:ind w:firstLine="0"/>
                              <w:jc w:val="center"/>
                              <w:rPr>
                                <w:rFonts w:ascii="Arial" w:hAnsi="Arial" w:cs="Arial"/>
                                <w:bCs/>
                                <w:color w:val="000000"/>
                                <w:sz w:val="16"/>
                                <w:szCs w:val="16"/>
                              </w:rPr>
                            </w:pPr>
                            <w:r w:rsidRPr="005B2375">
                              <w:rPr>
                                <w:rFonts w:ascii="Arial" w:hAnsi="Arial" w:cs="Arial"/>
                                <w:bCs/>
                                <w:color w:val="000000"/>
                                <w:sz w:val="16"/>
                                <w:szCs w:val="16"/>
                              </w:rPr>
                              <w:t>Elastisitas</w:t>
                            </w:r>
                          </w:p>
                        </w:tc>
                        <w:tc>
                          <w:tcPr>
                            <w:tcW w:w="3686" w:type="dxa"/>
                            <w:vMerge w:val="restart"/>
                            <w:shd w:val="clear" w:color="auto" w:fill="auto"/>
                            <w:vAlign w:val="center"/>
                            <w:hideMark/>
                          </w:tcPr>
                          <w:p w:rsidR="00ED1815" w:rsidRPr="005B2375" w:rsidRDefault="00ED1815" w:rsidP="008C7013">
                            <w:pPr>
                              <w:ind w:firstLine="0"/>
                              <w:jc w:val="center"/>
                              <w:rPr>
                                <w:rFonts w:ascii="Arial" w:hAnsi="Arial" w:cs="Arial"/>
                                <w:bCs/>
                                <w:color w:val="000000"/>
                                <w:sz w:val="16"/>
                                <w:szCs w:val="16"/>
                              </w:rPr>
                            </w:pPr>
                            <w:r w:rsidRPr="005B2375">
                              <w:rPr>
                                <w:rFonts w:ascii="Arial" w:hAnsi="Arial" w:cs="Arial"/>
                                <w:bCs/>
                                <w:color w:val="000000"/>
                                <w:sz w:val="16"/>
                                <w:szCs w:val="16"/>
                              </w:rPr>
                              <w:t>Keterangan</w:t>
                            </w:r>
                          </w:p>
                        </w:tc>
                      </w:tr>
                      <w:tr w:rsidR="00ED1815" w:rsidRPr="005B2375" w:rsidTr="008442D3">
                        <w:trPr>
                          <w:trHeight w:val="154"/>
                          <w:tblHeader/>
                        </w:trPr>
                        <w:tc>
                          <w:tcPr>
                            <w:tcW w:w="1730" w:type="dxa"/>
                            <w:vMerge/>
                            <w:vAlign w:val="center"/>
                            <w:hideMark/>
                          </w:tcPr>
                          <w:p w:rsidR="00ED1815" w:rsidRPr="005B2375" w:rsidRDefault="00ED1815" w:rsidP="008C7013">
                            <w:pPr>
                              <w:ind w:firstLine="0"/>
                              <w:jc w:val="center"/>
                              <w:rPr>
                                <w:rFonts w:ascii="Arial" w:hAnsi="Arial" w:cs="Arial"/>
                                <w:bCs/>
                                <w:color w:val="000000"/>
                                <w:sz w:val="16"/>
                                <w:szCs w:val="16"/>
                              </w:rPr>
                            </w:pPr>
                          </w:p>
                        </w:tc>
                        <w:tc>
                          <w:tcPr>
                            <w:tcW w:w="993" w:type="dxa"/>
                            <w:vMerge/>
                            <w:vAlign w:val="center"/>
                            <w:hideMark/>
                          </w:tcPr>
                          <w:p w:rsidR="00ED1815" w:rsidRPr="005B2375" w:rsidRDefault="00ED1815" w:rsidP="008C7013">
                            <w:pPr>
                              <w:ind w:firstLine="0"/>
                              <w:jc w:val="center"/>
                              <w:rPr>
                                <w:rFonts w:ascii="Arial" w:hAnsi="Arial" w:cs="Arial"/>
                                <w:bCs/>
                                <w:color w:val="000000"/>
                                <w:sz w:val="16"/>
                                <w:szCs w:val="16"/>
                              </w:rPr>
                            </w:pPr>
                          </w:p>
                        </w:tc>
                        <w:tc>
                          <w:tcPr>
                            <w:tcW w:w="850" w:type="dxa"/>
                            <w:vMerge/>
                            <w:vAlign w:val="center"/>
                          </w:tcPr>
                          <w:p w:rsidR="00ED1815" w:rsidRPr="005B2375" w:rsidRDefault="00ED1815" w:rsidP="008C7013">
                            <w:pPr>
                              <w:ind w:firstLine="0"/>
                              <w:jc w:val="center"/>
                              <w:rPr>
                                <w:rFonts w:ascii="Arial" w:hAnsi="Arial" w:cs="Arial"/>
                                <w:bCs/>
                                <w:color w:val="000000"/>
                                <w:sz w:val="16"/>
                                <w:szCs w:val="16"/>
                              </w:rPr>
                            </w:pPr>
                          </w:p>
                        </w:tc>
                        <w:tc>
                          <w:tcPr>
                            <w:tcW w:w="851" w:type="dxa"/>
                            <w:shd w:val="clear" w:color="auto" w:fill="auto"/>
                            <w:vAlign w:val="center"/>
                            <w:hideMark/>
                          </w:tcPr>
                          <w:p w:rsidR="00ED1815" w:rsidRPr="005B2375" w:rsidRDefault="00ED1815" w:rsidP="008C7013">
                            <w:pPr>
                              <w:ind w:firstLine="0"/>
                              <w:jc w:val="center"/>
                              <w:rPr>
                                <w:rFonts w:ascii="Arial" w:hAnsi="Arial" w:cs="Arial"/>
                                <w:bCs/>
                                <w:color w:val="000000"/>
                                <w:sz w:val="16"/>
                                <w:szCs w:val="16"/>
                              </w:rPr>
                            </w:pPr>
                            <w:r w:rsidRPr="005B2375">
                              <w:rPr>
                                <w:rFonts w:ascii="Arial" w:hAnsi="Arial" w:cs="Arial"/>
                                <w:bCs/>
                                <w:color w:val="000000"/>
                                <w:sz w:val="16"/>
                                <w:szCs w:val="16"/>
                              </w:rPr>
                              <w:t>Jangka pendek</w:t>
                            </w:r>
                          </w:p>
                        </w:tc>
                        <w:tc>
                          <w:tcPr>
                            <w:tcW w:w="850" w:type="dxa"/>
                            <w:shd w:val="clear" w:color="auto" w:fill="auto"/>
                            <w:vAlign w:val="center"/>
                            <w:hideMark/>
                          </w:tcPr>
                          <w:p w:rsidR="00ED1815" w:rsidRPr="005B2375" w:rsidRDefault="00ED1815" w:rsidP="008C7013">
                            <w:pPr>
                              <w:ind w:firstLine="0"/>
                              <w:jc w:val="center"/>
                              <w:rPr>
                                <w:rFonts w:ascii="Arial" w:hAnsi="Arial" w:cs="Arial"/>
                                <w:bCs/>
                                <w:color w:val="000000"/>
                                <w:sz w:val="16"/>
                                <w:szCs w:val="16"/>
                              </w:rPr>
                            </w:pPr>
                            <w:r w:rsidRPr="005B2375">
                              <w:rPr>
                                <w:rFonts w:ascii="Arial" w:hAnsi="Arial" w:cs="Arial"/>
                                <w:bCs/>
                                <w:color w:val="000000"/>
                                <w:sz w:val="16"/>
                                <w:szCs w:val="16"/>
                              </w:rPr>
                              <w:t>Jangka panjang</w:t>
                            </w:r>
                          </w:p>
                        </w:tc>
                        <w:tc>
                          <w:tcPr>
                            <w:tcW w:w="3686" w:type="dxa"/>
                            <w:vMerge/>
                            <w:vAlign w:val="center"/>
                            <w:hideMark/>
                          </w:tcPr>
                          <w:p w:rsidR="00ED1815" w:rsidRPr="005B2375" w:rsidRDefault="00ED1815" w:rsidP="008C7013">
                            <w:pPr>
                              <w:ind w:firstLine="0"/>
                              <w:jc w:val="center"/>
                              <w:rPr>
                                <w:rFonts w:ascii="Arial" w:hAnsi="Arial" w:cs="Arial"/>
                                <w:bCs/>
                                <w:color w:val="000000"/>
                                <w:sz w:val="16"/>
                                <w:szCs w:val="16"/>
                              </w:rPr>
                            </w:pPr>
                          </w:p>
                        </w:tc>
                      </w:tr>
                      <w:tr w:rsidR="00ED1815" w:rsidRPr="005B2375" w:rsidTr="008C7013">
                        <w:trPr>
                          <w:trHeight w:val="170"/>
                        </w:trPr>
                        <w:tc>
                          <w:tcPr>
                            <w:tcW w:w="8960" w:type="dxa"/>
                            <w:gridSpan w:val="6"/>
                            <w:tcBorders>
                              <w:bottom w:val="nil"/>
                            </w:tcBorders>
                          </w:tcPr>
                          <w:p w:rsidR="00ED1815" w:rsidRPr="005B2375" w:rsidRDefault="00ED1815" w:rsidP="00D94A55">
                            <w:pPr>
                              <w:spacing w:before="120" w:after="60"/>
                              <w:ind w:firstLine="0"/>
                              <w:rPr>
                                <w:rFonts w:ascii="Arial" w:hAnsi="Arial" w:cs="Arial"/>
                                <w:color w:val="000000"/>
                                <w:sz w:val="16"/>
                                <w:szCs w:val="16"/>
                              </w:rPr>
                            </w:pPr>
                            <w:r w:rsidRPr="005B2375">
                              <w:rPr>
                                <w:rFonts w:ascii="Arial" w:hAnsi="Arial" w:cs="Arial"/>
                                <w:b/>
                                <w:bCs/>
                                <w:color w:val="000000"/>
                                <w:sz w:val="16"/>
                                <w:szCs w:val="16"/>
                              </w:rPr>
                              <w:t>13. Ekspor biji kakao Pantai Gading tahun t (XKPG</w:t>
                            </w:r>
                            <w:r w:rsidRPr="005B2375">
                              <w:rPr>
                                <w:rFonts w:ascii="Arial" w:hAnsi="Arial" w:cs="Arial"/>
                                <w:b/>
                                <w:bCs/>
                                <w:color w:val="000000"/>
                                <w:sz w:val="16"/>
                                <w:szCs w:val="16"/>
                                <w:vertAlign w:val="subscript"/>
                              </w:rPr>
                              <w:t>t</w:t>
                            </w:r>
                            <w:r w:rsidRPr="005B2375">
                              <w:rPr>
                                <w:rFonts w:ascii="Arial" w:hAnsi="Arial" w:cs="Arial"/>
                                <w:b/>
                                <w:bCs/>
                                <w:color w:val="000000"/>
                                <w:sz w:val="16"/>
                                <w:szCs w:val="16"/>
                              </w:rPr>
                              <w:t>)</w:t>
                            </w:r>
                          </w:p>
                        </w:tc>
                      </w:tr>
                      <w:tr w:rsidR="00ED1815" w:rsidRPr="005B2375" w:rsidTr="008442D3">
                        <w:trPr>
                          <w:trHeight w:val="66"/>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Intercept</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 xml:space="preserve"> -140908</w:t>
                            </w:r>
                          </w:p>
                        </w:tc>
                        <w:tc>
                          <w:tcPr>
                            <w:tcW w:w="850" w:type="dxa"/>
                            <w:tcBorders>
                              <w:top w:val="nil"/>
                              <w:bottom w:val="nil"/>
                            </w:tcBorders>
                            <w:shd w:val="clear" w:color="auto" w:fill="auto"/>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6089</w:t>
                            </w:r>
                          </w:p>
                        </w:tc>
                        <w:tc>
                          <w:tcPr>
                            <w:tcW w:w="851" w:type="dxa"/>
                            <w:tcBorders>
                              <w:top w:val="nil"/>
                              <w:bottom w:val="nil"/>
                            </w:tcBorders>
                            <w:shd w:val="clear" w:color="auto" w:fill="auto"/>
                            <w:hideMark/>
                          </w:tcPr>
                          <w:p w:rsidR="00ED1815" w:rsidRPr="005B2375" w:rsidRDefault="00ED1815" w:rsidP="002C4CBD">
                            <w:pPr>
                              <w:ind w:firstLine="0"/>
                              <w:jc w:val="left"/>
                              <w:rPr>
                                <w:rFonts w:ascii="Arial" w:hAnsi="Arial" w:cs="Arial"/>
                                <w:color w:val="FF0000"/>
                                <w:sz w:val="16"/>
                                <w:szCs w:val="16"/>
                                <w:lang w:val="en-SG" w:eastAsia="en-SG"/>
                              </w:rPr>
                            </w:pPr>
                          </w:p>
                        </w:tc>
                        <w:tc>
                          <w:tcPr>
                            <w:tcW w:w="850"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FF0000"/>
                                <w:sz w:val="16"/>
                                <w:szCs w:val="16"/>
                                <w:lang w:val="en-SG" w:eastAsia="en-SG"/>
                              </w:rPr>
                            </w:pPr>
                          </w:p>
                        </w:tc>
                        <w:tc>
                          <w:tcPr>
                            <w:tcW w:w="3686" w:type="dxa"/>
                            <w:tcBorders>
                              <w:top w:val="nil"/>
                              <w:bottom w:val="nil"/>
                            </w:tcBorders>
                            <w:shd w:val="clear" w:color="auto" w:fill="auto"/>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64"/>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HKW</w:t>
                            </w:r>
                            <w:r w:rsidRPr="005B2375">
                              <w:rPr>
                                <w:rFonts w:ascii="Arial" w:hAnsi="Arial" w:cs="Arial"/>
                                <w:sz w:val="16"/>
                                <w:szCs w:val="16"/>
                                <w:vertAlign w:val="subscript"/>
                              </w:rPr>
                              <w:t>t-1</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58</w:t>
                            </w:r>
                            <w:r>
                              <w:rPr>
                                <w:rFonts w:ascii="Arial" w:hAnsi="Arial" w:cs="Arial"/>
                                <w:sz w:val="16"/>
                                <w:szCs w:val="16"/>
                              </w:rPr>
                              <w:t>,</w:t>
                            </w:r>
                            <w:r w:rsidRPr="005B2375">
                              <w:rPr>
                                <w:rFonts w:ascii="Arial" w:hAnsi="Arial" w:cs="Arial"/>
                                <w:sz w:val="16"/>
                                <w:szCs w:val="16"/>
                              </w:rPr>
                              <w:t>09924</w:t>
                            </w:r>
                          </w:p>
                        </w:tc>
                        <w:tc>
                          <w:tcPr>
                            <w:tcW w:w="850" w:type="dxa"/>
                            <w:tcBorders>
                              <w:top w:val="nil"/>
                              <w:bottom w:val="nil"/>
                            </w:tcBorders>
                            <w:shd w:val="clear" w:color="auto" w:fill="auto"/>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2869</w:t>
                            </w:r>
                          </w:p>
                        </w:tc>
                        <w:tc>
                          <w:tcPr>
                            <w:tcW w:w="851"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1570</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bottom w:val="nil"/>
                            </w:tcBorders>
                            <w:shd w:val="clear" w:color="auto" w:fill="auto"/>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Harga biji kakao dunia tahun t-1 (US$/ton)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QKPG</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403173</w:t>
                            </w:r>
                          </w:p>
                        </w:tc>
                        <w:tc>
                          <w:tcPr>
                            <w:tcW w:w="850" w:type="dxa"/>
                            <w:tcBorders>
                              <w:top w:val="nil"/>
                              <w:bottom w:val="nil"/>
                            </w:tcBorders>
                            <w:shd w:val="clear" w:color="auto" w:fill="auto"/>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0008</w:t>
                            </w:r>
                          </w:p>
                        </w:tc>
                        <w:tc>
                          <w:tcPr>
                            <w:tcW w:w="851"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5412</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bottom w:val="nil"/>
                            </w:tcBorders>
                            <w:shd w:val="clear" w:color="auto" w:fill="auto"/>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 xml:space="preserve">Produksi kakao Pantai Gading tahun t </w:t>
                            </w:r>
                            <w:r w:rsidRPr="005B2375">
                              <w:rPr>
                                <w:rFonts w:ascii="Arial" w:hAnsi="Arial" w:cs="Arial"/>
                                <w:bCs/>
                                <w:color w:val="000000"/>
                                <w:sz w:val="16"/>
                                <w:szCs w:val="16"/>
                              </w:rPr>
                              <w:t>(ton)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NTPG</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756</w:t>
                            </w:r>
                            <w:r>
                              <w:rPr>
                                <w:rFonts w:ascii="Arial" w:hAnsi="Arial" w:cs="Arial"/>
                                <w:sz w:val="16"/>
                                <w:szCs w:val="16"/>
                              </w:rPr>
                              <w:t>,</w:t>
                            </w:r>
                            <w:r w:rsidRPr="005B2375">
                              <w:rPr>
                                <w:rFonts w:ascii="Arial" w:hAnsi="Arial" w:cs="Arial"/>
                                <w:sz w:val="16"/>
                                <w:szCs w:val="16"/>
                              </w:rPr>
                              <w:t>9876</w:t>
                            </w:r>
                          </w:p>
                        </w:tc>
                        <w:tc>
                          <w:tcPr>
                            <w:tcW w:w="850" w:type="dxa"/>
                            <w:tcBorders>
                              <w:top w:val="nil"/>
                              <w:bottom w:val="nil"/>
                            </w:tcBorders>
                            <w:shd w:val="clear" w:color="auto" w:fill="auto"/>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0044</w:t>
                            </w:r>
                          </w:p>
                        </w:tc>
                        <w:tc>
                          <w:tcPr>
                            <w:tcW w:w="851"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4527</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bottom w:val="nil"/>
                            </w:tcBorders>
                            <w:shd w:val="clear" w:color="auto" w:fill="auto"/>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Nilai tukar Pantai Gading terhadap Dollar AS tahun t (CFA/US$)</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(SKBPG</w:t>
                            </w:r>
                            <w:r w:rsidRPr="005B2375">
                              <w:rPr>
                                <w:rFonts w:ascii="Arial" w:hAnsi="Arial" w:cs="Arial"/>
                                <w:sz w:val="16"/>
                                <w:szCs w:val="16"/>
                                <w:vertAlign w:val="subscript"/>
                              </w:rPr>
                              <w:t>t</w:t>
                            </w:r>
                            <w:r w:rsidRPr="005B2375">
                              <w:rPr>
                                <w:rFonts w:ascii="Arial" w:hAnsi="Arial" w:cs="Arial"/>
                                <w:sz w:val="16"/>
                                <w:szCs w:val="16"/>
                              </w:rPr>
                              <w:t>- SKBPG</w:t>
                            </w:r>
                            <w:r w:rsidRPr="005B2375">
                              <w:rPr>
                                <w:rFonts w:ascii="Arial" w:hAnsi="Arial" w:cs="Arial"/>
                                <w:sz w:val="16"/>
                                <w:szCs w:val="16"/>
                                <w:vertAlign w:val="subscript"/>
                              </w:rPr>
                              <w:t>t-1</w:t>
                            </w:r>
                            <w:r w:rsidRPr="005B2375">
                              <w:rPr>
                                <w:rFonts w:ascii="Arial" w:hAnsi="Arial" w:cs="Arial"/>
                                <w:sz w:val="16"/>
                                <w:szCs w:val="16"/>
                              </w:rPr>
                              <w:t>)</w:t>
                            </w:r>
                            <w:r>
                              <w:rPr>
                                <w:rFonts w:ascii="Arial" w:hAnsi="Arial" w:cs="Arial"/>
                                <w:sz w:val="16"/>
                                <w:szCs w:val="16"/>
                              </w:rPr>
                              <w:t xml:space="preserve"> </w:t>
                            </w:r>
                          </w:p>
                        </w:tc>
                        <w:tc>
                          <w:tcPr>
                            <w:tcW w:w="993" w:type="dxa"/>
                            <w:tcBorders>
                              <w:top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-5050</w:t>
                            </w:r>
                            <w:r>
                              <w:rPr>
                                <w:rFonts w:ascii="Arial" w:hAnsi="Arial" w:cs="Arial"/>
                                <w:sz w:val="16"/>
                                <w:szCs w:val="16"/>
                              </w:rPr>
                              <w:t>,</w:t>
                            </w:r>
                            <w:r w:rsidRPr="005B2375">
                              <w:rPr>
                                <w:rFonts w:ascii="Arial" w:hAnsi="Arial" w:cs="Arial"/>
                                <w:sz w:val="16"/>
                                <w:szCs w:val="16"/>
                              </w:rPr>
                              <w:t>67</w:t>
                            </w:r>
                          </w:p>
                        </w:tc>
                        <w:tc>
                          <w:tcPr>
                            <w:tcW w:w="850" w:type="dxa"/>
                            <w:tcBorders>
                              <w:top w:val="nil"/>
                            </w:tcBorders>
                            <w:shd w:val="clear" w:color="auto" w:fill="auto"/>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4880</w:t>
                            </w:r>
                          </w:p>
                        </w:tc>
                        <w:tc>
                          <w:tcPr>
                            <w:tcW w:w="851" w:type="dxa"/>
                            <w:tcBorders>
                              <w:top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0068</w:t>
                            </w:r>
                          </w:p>
                        </w:tc>
                        <w:tc>
                          <w:tcPr>
                            <w:tcW w:w="850" w:type="dxa"/>
                            <w:tcBorders>
                              <w:top w:val="nil"/>
                            </w:tcBorders>
                            <w:shd w:val="clear" w:color="auto" w:fill="auto"/>
                            <w:noWrap/>
                            <w:hideMark/>
                          </w:tcPr>
                          <w:p w:rsidR="00ED1815" w:rsidRPr="005B2375" w:rsidRDefault="00ED1815" w:rsidP="002C4CBD">
                            <w:pPr>
                              <w:ind w:firstLine="0"/>
                              <w:jc w:val="right"/>
                              <w:rPr>
                                <w:rFonts w:ascii="Arial" w:hAnsi="Arial" w:cs="Arial"/>
                                <w:color w:val="FF0000"/>
                                <w:sz w:val="16"/>
                                <w:szCs w:val="16"/>
                                <w:lang w:val="en-SG" w:eastAsia="en-SG"/>
                              </w:rPr>
                            </w:pPr>
                          </w:p>
                        </w:tc>
                        <w:tc>
                          <w:tcPr>
                            <w:tcW w:w="3686" w:type="dxa"/>
                            <w:tcBorders>
                              <w:top w:val="nil"/>
                            </w:tcBorders>
                            <w:shd w:val="clear" w:color="auto" w:fill="auto"/>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Perubahan suku bunga investasi Pantai Gading tahun t (%)</w:t>
                            </w:r>
                          </w:p>
                        </w:tc>
                      </w:tr>
                      <w:tr w:rsidR="00ED1815" w:rsidRPr="005B2375" w:rsidTr="002C4CBD">
                        <w:trPr>
                          <w:trHeight w:val="170"/>
                        </w:trPr>
                        <w:tc>
                          <w:tcPr>
                            <w:tcW w:w="5274" w:type="dxa"/>
                            <w:gridSpan w:val="5"/>
                            <w:tcBorders>
                              <w:bottom w:val="nil"/>
                            </w:tcBorders>
                          </w:tcPr>
                          <w:p w:rsidR="00ED1815" w:rsidRPr="005B2375" w:rsidRDefault="00ED1815" w:rsidP="002C4CBD">
                            <w:pPr>
                              <w:spacing w:before="120" w:after="60"/>
                              <w:ind w:firstLine="0"/>
                              <w:jc w:val="left"/>
                              <w:rPr>
                                <w:rFonts w:ascii="Arial" w:hAnsi="Arial" w:cs="Arial"/>
                                <w:b/>
                                <w:bCs/>
                                <w:color w:val="000000"/>
                                <w:sz w:val="16"/>
                                <w:szCs w:val="16"/>
                              </w:rPr>
                            </w:pPr>
                            <w:r w:rsidRPr="005B2375">
                              <w:rPr>
                                <w:rFonts w:ascii="Arial" w:hAnsi="Arial" w:cs="Arial"/>
                                <w:b/>
                                <w:bCs/>
                                <w:color w:val="000000"/>
                                <w:sz w:val="16"/>
                                <w:szCs w:val="16"/>
                              </w:rPr>
                              <w:t>14. Ekspor biji kakao Ghana tahun t (XKGH</w:t>
                            </w:r>
                            <w:r w:rsidRPr="005B2375">
                              <w:rPr>
                                <w:rFonts w:ascii="Arial" w:hAnsi="Arial" w:cs="Arial"/>
                                <w:b/>
                                <w:bCs/>
                                <w:color w:val="000000"/>
                                <w:sz w:val="16"/>
                                <w:szCs w:val="16"/>
                                <w:vertAlign w:val="subscript"/>
                              </w:rPr>
                              <w:t>t</w:t>
                            </w:r>
                            <w:r w:rsidRPr="005B2375">
                              <w:rPr>
                                <w:rFonts w:ascii="Arial" w:hAnsi="Arial" w:cs="Arial"/>
                                <w:b/>
                                <w:bCs/>
                                <w:color w:val="000000"/>
                                <w:sz w:val="16"/>
                                <w:szCs w:val="16"/>
                              </w:rPr>
                              <w:t>)</w:t>
                            </w:r>
                          </w:p>
                        </w:tc>
                        <w:tc>
                          <w:tcPr>
                            <w:tcW w:w="3686" w:type="dxa"/>
                            <w:tcBorders>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Intercept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77929</w:t>
                            </w:r>
                            <w:r>
                              <w:rPr>
                                <w:rFonts w:ascii="Arial" w:hAnsi="Arial" w:cs="Arial"/>
                                <w:sz w:val="16"/>
                                <w:szCs w:val="16"/>
                              </w:rPr>
                              <w:t>,</w:t>
                            </w:r>
                            <w:r w:rsidRPr="005B2375">
                              <w:rPr>
                                <w:rFonts w:ascii="Arial" w:hAnsi="Arial" w:cs="Arial"/>
                                <w:sz w:val="16"/>
                                <w:szCs w:val="16"/>
                              </w:rPr>
                              <w:t>82</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4975</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FF0000"/>
                                <w:sz w:val="16"/>
                                <w:szCs w:val="16"/>
                                <w:lang w:val="en-SG" w:eastAsia="en-SG"/>
                              </w:rPr>
                            </w:pP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FF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(TREND*HKW</w:t>
                            </w:r>
                            <w:r w:rsidRPr="005B2375">
                              <w:rPr>
                                <w:rFonts w:ascii="Arial" w:hAnsi="Arial" w:cs="Arial"/>
                                <w:sz w:val="16"/>
                                <w:szCs w:val="16"/>
                                <w:vertAlign w:val="subscript"/>
                              </w:rPr>
                              <w:t>t</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2</w:t>
                            </w:r>
                            <w:r>
                              <w:rPr>
                                <w:rFonts w:ascii="Arial" w:hAnsi="Arial" w:cs="Arial"/>
                                <w:sz w:val="16"/>
                                <w:szCs w:val="16"/>
                              </w:rPr>
                              <w:t>,</w:t>
                            </w:r>
                            <w:r w:rsidRPr="005B2375">
                              <w:rPr>
                                <w:rFonts w:ascii="Arial" w:hAnsi="Arial" w:cs="Arial"/>
                                <w:sz w:val="16"/>
                                <w:szCs w:val="16"/>
                              </w:rPr>
                              <w:t>015909</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2451</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1775</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3397</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Tren harga biji kakao dunia tahun t (US$/ton)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(QKGH</w:t>
                            </w:r>
                            <w:r w:rsidRPr="005B2375">
                              <w:rPr>
                                <w:rFonts w:ascii="Arial" w:hAnsi="Arial" w:cs="Arial"/>
                                <w:sz w:val="16"/>
                                <w:szCs w:val="16"/>
                                <w:vertAlign w:val="subscript"/>
                              </w:rPr>
                              <w:t>t</w:t>
                            </w:r>
                            <w:r w:rsidRPr="005B2375">
                              <w:rPr>
                                <w:rFonts w:ascii="Arial" w:hAnsi="Arial" w:cs="Arial"/>
                                <w:sz w:val="16"/>
                                <w:szCs w:val="16"/>
                              </w:rPr>
                              <w:t>- QKGH</w:t>
                            </w:r>
                            <w:r w:rsidRPr="005B2375">
                              <w:rPr>
                                <w:rFonts w:ascii="Arial" w:hAnsi="Arial" w:cs="Arial"/>
                                <w:sz w:val="16"/>
                                <w:szCs w:val="16"/>
                                <w:vertAlign w:val="subscript"/>
                              </w:rPr>
                              <w:t>t-1</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560454</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0562</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7504</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1</w:t>
                            </w:r>
                            <w:r>
                              <w:rPr>
                                <w:rFonts w:ascii="Arial" w:hAnsi="Arial" w:cs="Arial"/>
                                <w:color w:val="000000"/>
                                <w:sz w:val="16"/>
                                <w:szCs w:val="16"/>
                              </w:rPr>
                              <w:t>,</w:t>
                            </w:r>
                            <w:r w:rsidRPr="005B2375">
                              <w:rPr>
                                <w:rFonts w:ascii="Arial" w:hAnsi="Arial" w:cs="Arial"/>
                                <w:color w:val="000000"/>
                                <w:sz w:val="16"/>
                                <w:szCs w:val="16"/>
                              </w:rPr>
                              <w:t>4366</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 xml:space="preserve">Perubahan produksi kakao Ghana tahun t </w:t>
                            </w:r>
                            <w:r w:rsidRPr="005B2375">
                              <w:rPr>
                                <w:rFonts w:ascii="Arial" w:hAnsi="Arial" w:cs="Arial"/>
                                <w:bCs/>
                                <w:color w:val="000000"/>
                                <w:sz w:val="16"/>
                                <w:szCs w:val="16"/>
                              </w:rPr>
                              <w:t>(ton)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NTGH</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39373</w:t>
                            </w:r>
                            <w:r>
                              <w:rPr>
                                <w:rFonts w:ascii="Arial" w:hAnsi="Arial" w:cs="Arial"/>
                                <w:sz w:val="16"/>
                                <w:szCs w:val="16"/>
                              </w:rPr>
                              <w:t>,</w:t>
                            </w:r>
                            <w:r w:rsidRPr="005B2375">
                              <w:rPr>
                                <w:rFonts w:ascii="Arial" w:hAnsi="Arial" w:cs="Arial"/>
                                <w:sz w:val="16"/>
                                <w:szCs w:val="16"/>
                              </w:rPr>
                              <w:t>43</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6140</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1455</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2785</w:t>
                            </w:r>
                          </w:p>
                        </w:tc>
                        <w:tc>
                          <w:tcPr>
                            <w:tcW w:w="3686" w:type="dxa"/>
                            <w:tcBorders>
                              <w:top w:val="nil"/>
                              <w:bottom w:val="nil"/>
                            </w:tcBorders>
                            <w:shd w:val="clear" w:color="auto" w:fill="auto"/>
                            <w:noWrap/>
                            <w:hideMark/>
                          </w:tcPr>
                          <w:p w:rsidR="00ED1815" w:rsidRPr="005B2375" w:rsidRDefault="00ED1815" w:rsidP="00AF0113">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 xml:space="preserve">Nilai tukar Ghana terhadap </w:t>
                            </w:r>
                            <w:r>
                              <w:rPr>
                                <w:rFonts w:ascii="Arial" w:hAnsi="Arial" w:cs="Arial"/>
                                <w:color w:val="000000"/>
                                <w:sz w:val="16"/>
                                <w:szCs w:val="16"/>
                                <w:lang w:val="en-SG" w:eastAsia="en-SG"/>
                              </w:rPr>
                              <w:t>d</w:t>
                            </w:r>
                            <w:r w:rsidRPr="005B2375">
                              <w:rPr>
                                <w:rFonts w:ascii="Arial" w:hAnsi="Arial" w:cs="Arial"/>
                                <w:color w:val="000000"/>
                                <w:sz w:val="16"/>
                                <w:szCs w:val="16"/>
                                <w:lang w:val="en-SG" w:eastAsia="en-SG"/>
                              </w:rPr>
                              <w:t>ollar AS tahun t (Cedi/US$)</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(SKBGH</w:t>
                            </w:r>
                            <w:r w:rsidRPr="005B2375">
                              <w:rPr>
                                <w:rFonts w:ascii="Arial" w:hAnsi="Arial" w:cs="Arial"/>
                                <w:sz w:val="16"/>
                                <w:szCs w:val="16"/>
                                <w:vertAlign w:val="subscript"/>
                              </w:rPr>
                              <w:t>t</w:t>
                            </w:r>
                            <w:r w:rsidRPr="005B2375">
                              <w:rPr>
                                <w:rFonts w:ascii="Arial" w:hAnsi="Arial" w:cs="Arial"/>
                                <w:sz w:val="16"/>
                                <w:szCs w:val="16"/>
                              </w:rPr>
                              <w:t>- SKBGH</w:t>
                            </w:r>
                            <w:r w:rsidRPr="005B2375">
                              <w:rPr>
                                <w:rFonts w:ascii="Arial" w:hAnsi="Arial" w:cs="Arial"/>
                                <w:sz w:val="16"/>
                                <w:szCs w:val="16"/>
                                <w:vertAlign w:val="subscript"/>
                              </w:rPr>
                              <w:t>t-1</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-6793</w:t>
                            </w:r>
                            <w:r>
                              <w:rPr>
                                <w:rFonts w:ascii="Arial" w:hAnsi="Arial" w:cs="Arial"/>
                                <w:sz w:val="16"/>
                                <w:szCs w:val="16"/>
                              </w:rPr>
                              <w:t>,</w:t>
                            </w:r>
                            <w:r w:rsidRPr="005B2375">
                              <w:rPr>
                                <w:rFonts w:ascii="Arial" w:hAnsi="Arial" w:cs="Arial"/>
                                <w:sz w:val="16"/>
                                <w:szCs w:val="16"/>
                              </w:rPr>
                              <w:t>74</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5585</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1551</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2970</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 xml:space="preserve">Perubahan suku bunga investasi Ghana tahun t </w:t>
                            </w:r>
                            <w:r w:rsidRPr="005B2375">
                              <w:rPr>
                                <w:rFonts w:ascii="Arial" w:hAnsi="Arial" w:cs="Arial"/>
                                <w:color w:val="000000"/>
                                <w:sz w:val="16"/>
                                <w:szCs w:val="16"/>
                                <w:lang w:eastAsia="en-SG"/>
                              </w:rPr>
                              <w:t>(%)</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XKGH</w:t>
                            </w:r>
                            <w:r w:rsidRPr="005B2375">
                              <w:rPr>
                                <w:rFonts w:ascii="Arial" w:hAnsi="Arial" w:cs="Arial"/>
                                <w:sz w:val="16"/>
                                <w:szCs w:val="16"/>
                                <w:vertAlign w:val="subscript"/>
                              </w:rPr>
                              <w:t>t-1</w:t>
                            </w:r>
                            <w:r>
                              <w:rPr>
                                <w:rFonts w:ascii="Arial" w:hAnsi="Arial" w:cs="Arial"/>
                                <w:sz w:val="16"/>
                                <w:szCs w:val="16"/>
                              </w:rPr>
                              <w:t xml:space="preserve"> </w:t>
                            </w:r>
                          </w:p>
                        </w:tc>
                        <w:tc>
                          <w:tcPr>
                            <w:tcW w:w="993"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477654</w:t>
                            </w:r>
                          </w:p>
                        </w:tc>
                        <w:tc>
                          <w:tcPr>
                            <w:tcW w:w="850" w:type="dxa"/>
                            <w:tcBorders>
                              <w:top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0336</w:t>
                            </w:r>
                          </w:p>
                        </w:tc>
                        <w:tc>
                          <w:tcPr>
                            <w:tcW w:w="851" w:type="dxa"/>
                            <w:tcBorders>
                              <w:top w:val="nil"/>
                            </w:tcBorders>
                            <w:shd w:val="clear" w:color="auto" w:fill="auto"/>
                            <w:noWrap/>
                            <w:hideMark/>
                          </w:tcPr>
                          <w:p w:rsidR="00ED1815" w:rsidRPr="005B2375" w:rsidRDefault="00ED1815" w:rsidP="002C4CBD">
                            <w:pPr>
                              <w:ind w:firstLine="0"/>
                              <w:jc w:val="right"/>
                              <w:rPr>
                                <w:rFonts w:ascii="Arial" w:hAnsi="Arial" w:cs="Arial"/>
                                <w:color w:val="FF0000"/>
                                <w:sz w:val="16"/>
                                <w:szCs w:val="16"/>
                                <w:lang w:val="en-SG" w:eastAsia="en-SG"/>
                              </w:rPr>
                            </w:pPr>
                          </w:p>
                        </w:tc>
                        <w:tc>
                          <w:tcPr>
                            <w:tcW w:w="850" w:type="dxa"/>
                            <w:tcBorders>
                              <w:top w:val="nil"/>
                            </w:tcBorders>
                            <w:shd w:val="clear" w:color="auto" w:fill="auto"/>
                            <w:noWrap/>
                            <w:hideMark/>
                          </w:tcPr>
                          <w:p w:rsidR="00ED1815" w:rsidRPr="005B2375" w:rsidRDefault="00ED1815" w:rsidP="002C4CBD">
                            <w:pPr>
                              <w:ind w:firstLine="0"/>
                              <w:jc w:val="right"/>
                              <w:rPr>
                                <w:rFonts w:ascii="Arial" w:hAnsi="Arial" w:cs="Arial"/>
                                <w:color w:val="FF0000"/>
                                <w:sz w:val="16"/>
                                <w:szCs w:val="16"/>
                                <w:lang w:val="en-SG" w:eastAsia="en-SG"/>
                              </w:rPr>
                            </w:pPr>
                          </w:p>
                        </w:tc>
                        <w:tc>
                          <w:tcPr>
                            <w:tcW w:w="3686" w:type="dxa"/>
                            <w:tcBorders>
                              <w:top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Ekspor biji kakao Ghana tahun t-1 (ton)</w:t>
                            </w:r>
                          </w:p>
                        </w:tc>
                      </w:tr>
                      <w:tr w:rsidR="00ED1815" w:rsidRPr="005B2375" w:rsidTr="002C4CBD">
                        <w:trPr>
                          <w:trHeight w:val="170"/>
                        </w:trPr>
                        <w:tc>
                          <w:tcPr>
                            <w:tcW w:w="5274" w:type="dxa"/>
                            <w:gridSpan w:val="5"/>
                            <w:tcBorders>
                              <w:bottom w:val="nil"/>
                            </w:tcBorders>
                          </w:tcPr>
                          <w:p w:rsidR="00ED1815" w:rsidRPr="005B2375" w:rsidRDefault="00ED1815" w:rsidP="002C4CBD">
                            <w:pPr>
                              <w:spacing w:before="120" w:after="60"/>
                              <w:ind w:firstLine="0"/>
                              <w:jc w:val="left"/>
                              <w:rPr>
                                <w:rFonts w:ascii="Arial" w:hAnsi="Arial" w:cs="Arial"/>
                                <w:b/>
                                <w:color w:val="000000"/>
                                <w:sz w:val="16"/>
                                <w:szCs w:val="16"/>
                              </w:rPr>
                            </w:pPr>
                            <w:r w:rsidRPr="005B2375">
                              <w:rPr>
                                <w:rFonts w:ascii="Arial" w:hAnsi="Arial" w:cs="Arial"/>
                                <w:b/>
                                <w:color w:val="000000"/>
                                <w:sz w:val="16"/>
                                <w:szCs w:val="16"/>
                              </w:rPr>
                              <w:t xml:space="preserve">15. Impor biji kakao Belanda </w:t>
                            </w:r>
                            <w:r w:rsidRPr="005B2375">
                              <w:rPr>
                                <w:rFonts w:ascii="Arial" w:hAnsi="Arial" w:cs="Arial"/>
                                <w:b/>
                                <w:bCs/>
                                <w:color w:val="000000"/>
                                <w:sz w:val="16"/>
                                <w:szCs w:val="16"/>
                              </w:rPr>
                              <w:t>tahun t</w:t>
                            </w:r>
                            <w:r w:rsidRPr="005B2375">
                              <w:rPr>
                                <w:rFonts w:ascii="Arial" w:hAnsi="Arial" w:cs="Arial"/>
                                <w:b/>
                                <w:color w:val="000000"/>
                                <w:sz w:val="16"/>
                                <w:szCs w:val="16"/>
                              </w:rPr>
                              <w:t xml:space="preserve"> (MKBL</w:t>
                            </w:r>
                            <w:r w:rsidRPr="005B2375">
                              <w:rPr>
                                <w:rFonts w:ascii="Arial" w:hAnsi="Arial" w:cs="Arial"/>
                                <w:b/>
                                <w:color w:val="000000"/>
                                <w:sz w:val="16"/>
                                <w:szCs w:val="16"/>
                                <w:vertAlign w:val="subscript"/>
                              </w:rPr>
                              <w:t>t</w:t>
                            </w:r>
                            <w:r w:rsidRPr="005B2375">
                              <w:rPr>
                                <w:rFonts w:ascii="Arial" w:hAnsi="Arial" w:cs="Arial"/>
                                <w:b/>
                                <w:color w:val="000000"/>
                                <w:sz w:val="16"/>
                                <w:szCs w:val="16"/>
                              </w:rPr>
                              <w:t>)</w:t>
                            </w:r>
                          </w:p>
                        </w:tc>
                        <w:tc>
                          <w:tcPr>
                            <w:tcW w:w="3686" w:type="dxa"/>
                            <w:tcBorders>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rPr>
                            </w:pPr>
                          </w:p>
                        </w:tc>
                      </w:tr>
                      <w:tr w:rsidR="00ED1815" w:rsidRPr="005B2375" w:rsidTr="002C4CBD">
                        <w:trPr>
                          <w:trHeight w:val="170"/>
                        </w:trPr>
                        <w:tc>
                          <w:tcPr>
                            <w:tcW w:w="1730"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Intercept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73911</w:t>
                            </w:r>
                            <w:r>
                              <w:rPr>
                                <w:rFonts w:ascii="Arial" w:hAnsi="Arial" w:cs="Arial"/>
                                <w:sz w:val="16"/>
                                <w:szCs w:val="16"/>
                              </w:rPr>
                              <w:t>,</w:t>
                            </w:r>
                            <w:r w:rsidRPr="005B2375">
                              <w:rPr>
                                <w:rFonts w:ascii="Arial" w:hAnsi="Arial" w:cs="Arial"/>
                                <w:sz w:val="16"/>
                                <w:szCs w:val="16"/>
                              </w:rPr>
                              <w:t>11</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2809</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(HKW</w:t>
                            </w:r>
                            <w:r w:rsidRPr="005B2375">
                              <w:rPr>
                                <w:rFonts w:ascii="Arial" w:hAnsi="Arial" w:cs="Arial"/>
                                <w:sz w:val="16"/>
                                <w:szCs w:val="16"/>
                                <w:vertAlign w:val="subscript"/>
                              </w:rPr>
                              <w:t>t</w:t>
                            </w:r>
                            <w:r w:rsidRPr="005B2375">
                              <w:rPr>
                                <w:rFonts w:ascii="Arial" w:hAnsi="Arial" w:cs="Arial"/>
                                <w:sz w:val="16"/>
                                <w:szCs w:val="16"/>
                              </w:rPr>
                              <w:t>- HKW</w:t>
                            </w:r>
                            <w:r w:rsidRPr="005B2375">
                              <w:rPr>
                                <w:rFonts w:ascii="Arial" w:hAnsi="Arial" w:cs="Arial"/>
                                <w:sz w:val="16"/>
                                <w:szCs w:val="16"/>
                                <w:vertAlign w:val="subscript"/>
                              </w:rPr>
                              <w:t>t-1</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-34</w:t>
                            </w:r>
                            <w:r>
                              <w:rPr>
                                <w:rFonts w:ascii="Arial" w:hAnsi="Arial" w:cs="Arial"/>
                                <w:sz w:val="16"/>
                                <w:szCs w:val="16"/>
                              </w:rPr>
                              <w:t>,</w:t>
                            </w:r>
                            <w:r w:rsidRPr="005B2375">
                              <w:rPr>
                                <w:rFonts w:ascii="Arial" w:hAnsi="Arial" w:cs="Arial"/>
                                <w:sz w:val="16"/>
                                <w:szCs w:val="16"/>
                              </w:rPr>
                              <w:t>1726</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3156</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0016</w:t>
                            </w:r>
                          </w:p>
                        </w:tc>
                        <w:tc>
                          <w:tcPr>
                            <w:tcW w:w="850"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0028</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val="en-SG" w:eastAsia="en-SG"/>
                              </w:rPr>
                              <w:t>Perubahan harga biji kakao dunia tahun t (US$/ton)</w:t>
                            </w:r>
                          </w:p>
                        </w:tc>
                      </w:tr>
                      <w:tr w:rsidR="00ED1815" w:rsidRPr="005B2375" w:rsidTr="002C4CBD">
                        <w:trPr>
                          <w:trHeight w:val="170"/>
                        </w:trPr>
                        <w:tc>
                          <w:tcPr>
                            <w:tcW w:w="1730"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ICBL</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6</w:t>
                            </w:r>
                            <w:r>
                              <w:rPr>
                                <w:rFonts w:ascii="Arial" w:hAnsi="Arial" w:cs="Arial"/>
                                <w:sz w:val="16"/>
                                <w:szCs w:val="16"/>
                              </w:rPr>
                              <w:t>,</w:t>
                            </w:r>
                            <w:r w:rsidRPr="005B2375">
                              <w:rPr>
                                <w:rFonts w:ascii="Arial" w:hAnsi="Arial" w:cs="Arial"/>
                                <w:sz w:val="16"/>
                                <w:szCs w:val="16"/>
                              </w:rPr>
                              <w:t>758347</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0262</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4683</w:t>
                            </w:r>
                          </w:p>
                        </w:tc>
                        <w:tc>
                          <w:tcPr>
                            <w:tcW w:w="850"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8161</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Pendapatan per kapita Belanda tahun t (US$)</w:t>
                            </w:r>
                          </w:p>
                        </w:tc>
                      </w:tr>
                      <w:tr w:rsidR="00ED1815" w:rsidRPr="005B2375" w:rsidTr="002C4CBD">
                        <w:trPr>
                          <w:trHeight w:val="170"/>
                        </w:trPr>
                        <w:tc>
                          <w:tcPr>
                            <w:tcW w:w="1730"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(NTBL</w:t>
                            </w:r>
                            <w:r w:rsidRPr="005B2375">
                              <w:rPr>
                                <w:rFonts w:ascii="Arial" w:hAnsi="Arial" w:cs="Arial"/>
                                <w:sz w:val="16"/>
                                <w:szCs w:val="16"/>
                                <w:vertAlign w:val="subscript"/>
                              </w:rPr>
                              <w:t>t</w:t>
                            </w:r>
                            <w:r w:rsidRPr="005B2375">
                              <w:rPr>
                                <w:rFonts w:ascii="Arial" w:hAnsi="Arial" w:cs="Arial"/>
                                <w:sz w:val="16"/>
                                <w:szCs w:val="16"/>
                              </w:rPr>
                              <w:t>- NTBL</w:t>
                            </w:r>
                            <w:r w:rsidRPr="005B2375">
                              <w:rPr>
                                <w:rFonts w:ascii="Arial" w:hAnsi="Arial" w:cs="Arial"/>
                                <w:sz w:val="16"/>
                                <w:szCs w:val="16"/>
                                <w:vertAlign w:val="subscript"/>
                              </w:rPr>
                              <w:t>t-1</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 xml:space="preserve"> -158924</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5937</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2469</w:t>
                            </w:r>
                          </w:p>
                        </w:tc>
                        <w:tc>
                          <w:tcPr>
                            <w:tcW w:w="850"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4303</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Perubahan nilai tukar Belanda terhadap Dollar AS tahun t (Euro/US$)</w:t>
                            </w:r>
                          </w:p>
                        </w:tc>
                      </w:tr>
                      <w:tr w:rsidR="00ED1815" w:rsidRPr="005B2375" w:rsidTr="002C4CBD">
                        <w:trPr>
                          <w:trHeight w:val="170"/>
                        </w:trPr>
                        <w:tc>
                          <w:tcPr>
                            <w:tcW w:w="1730"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TMBL</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-20177</w:t>
                            </w:r>
                            <w:r>
                              <w:rPr>
                                <w:rFonts w:ascii="Arial" w:hAnsi="Arial" w:cs="Arial"/>
                                <w:sz w:val="16"/>
                                <w:szCs w:val="16"/>
                              </w:rPr>
                              <w:t>,</w:t>
                            </w:r>
                            <w:r w:rsidRPr="005B2375">
                              <w:rPr>
                                <w:rFonts w:ascii="Arial" w:hAnsi="Arial" w:cs="Arial"/>
                                <w:sz w:val="16"/>
                                <w:szCs w:val="16"/>
                              </w:rPr>
                              <w:t>9</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5634</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0086</w:t>
                            </w:r>
                          </w:p>
                        </w:tc>
                        <w:tc>
                          <w:tcPr>
                            <w:tcW w:w="850"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0150</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Tarif impor biji kakao Belanda tahun t (%)</w:t>
                            </w:r>
                          </w:p>
                        </w:tc>
                      </w:tr>
                      <w:tr w:rsidR="00ED1815" w:rsidRPr="005B2375" w:rsidTr="002C4CBD">
                        <w:trPr>
                          <w:trHeight w:val="170"/>
                        </w:trPr>
                        <w:tc>
                          <w:tcPr>
                            <w:tcW w:w="1730"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DNTBL</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-16056</w:t>
                            </w:r>
                            <w:r>
                              <w:rPr>
                                <w:rFonts w:ascii="Arial" w:hAnsi="Arial" w:cs="Arial"/>
                                <w:sz w:val="16"/>
                                <w:szCs w:val="16"/>
                              </w:rPr>
                              <w:t>,</w:t>
                            </w:r>
                            <w:r w:rsidRPr="005B2375">
                              <w:rPr>
                                <w:rFonts w:ascii="Arial" w:hAnsi="Arial" w:cs="Arial"/>
                                <w:sz w:val="16"/>
                                <w:szCs w:val="16"/>
                              </w:rPr>
                              <w:t>5</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7303</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0112</w:t>
                            </w:r>
                          </w:p>
                        </w:tc>
                        <w:tc>
                          <w:tcPr>
                            <w:tcW w:w="850" w:type="dxa"/>
                            <w:tcBorders>
                              <w:top w:val="nil"/>
                              <w:bottom w:val="nil"/>
                            </w:tcBorders>
                            <w:shd w:val="clear" w:color="auto" w:fill="auto"/>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0196</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Dummy non tarif Belanda tahun t</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MKBL</w:t>
                            </w:r>
                            <w:r w:rsidRPr="005B2375">
                              <w:rPr>
                                <w:rFonts w:ascii="Arial" w:hAnsi="Arial" w:cs="Arial"/>
                                <w:sz w:val="16"/>
                                <w:szCs w:val="16"/>
                                <w:vertAlign w:val="subscript"/>
                              </w:rPr>
                              <w:t>t-1</w:t>
                            </w:r>
                            <w:r>
                              <w:rPr>
                                <w:rFonts w:ascii="Arial" w:hAnsi="Arial" w:cs="Arial"/>
                                <w:sz w:val="16"/>
                                <w:szCs w:val="16"/>
                              </w:rPr>
                              <w:t xml:space="preserve"> </w:t>
                            </w:r>
                          </w:p>
                        </w:tc>
                        <w:tc>
                          <w:tcPr>
                            <w:tcW w:w="993"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426213</w:t>
                            </w:r>
                          </w:p>
                        </w:tc>
                        <w:tc>
                          <w:tcPr>
                            <w:tcW w:w="850" w:type="dxa"/>
                            <w:tcBorders>
                              <w:top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0623</w:t>
                            </w:r>
                          </w:p>
                        </w:tc>
                        <w:tc>
                          <w:tcPr>
                            <w:tcW w:w="851"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tcBorders>
                            <w:shd w:val="clear" w:color="auto" w:fill="auto"/>
                            <w:noWrap/>
                            <w:hideMark/>
                          </w:tcPr>
                          <w:p w:rsidR="00ED1815" w:rsidRPr="005B2375" w:rsidRDefault="00ED1815" w:rsidP="002C4CBD">
                            <w:pPr>
                              <w:ind w:firstLine="0"/>
                              <w:jc w:val="left"/>
                              <w:rPr>
                                <w:rFonts w:ascii="Arial" w:hAnsi="Arial" w:cs="Arial"/>
                                <w:color w:val="000000"/>
                                <w:sz w:val="16"/>
                                <w:szCs w:val="16"/>
                              </w:rPr>
                            </w:pPr>
                            <w:r w:rsidRPr="005B2375">
                              <w:rPr>
                                <w:rFonts w:ascii="Arial" w:hAnsi="Arial" w:cs="Arial"/>
                                <w:color w:val="000000"/>
                                <w:sz w:val="16"/>
                                <w:szCs w:val="16"/>
                              </w:rPr>
                              <w:t>Impor biji kakao Belanda tahun t-1 (ton)</w:t>
                            </w:r>
                          </w:p>
                        </w:tc>
                      </w:tr>
                      <w:tr w:rsidR="00ED1815" w:rsidRPr="005B2375" w:rsidTr="002C4CBD">
                        <w:trPr>
                          <w:trHeight w:val="170"/>
                        </w:trPr>
                        <w:tc>
                          <w:tcPr>
                            <w:tcW w:w="5274" w:type="dxa"/>
                            <w:gridSpan w:val="5"/>
                            <w:tcBorders>
                              <w:bottom w:val="nil"/>
                            </w:tcBorders>
                            <w:shd w:val="clear" w:color="auto" w:fill="auto"/>
                            <w:noWrap/>
                            <w:hideMark/>
                          </w:tcPr>
                          <w:p w:rsidR="00ED1815" w:rsidRPr="005B2375" w:rsidRDefault="00ED1815" w:rsidP="002C4CBD">
                            <w:pPr>
                              <w:spacing w:before="120" w:after="60"/>
                              <w:ind w:firstLine="0"/>
                              <w:jc w:val="left"/>
                              <w:rPr>
                                <w:rFonts w:ascii="Arial" w:hAnsi="Arial" w:cs="Arial"/>
                                <w:b/>
                                <w:color w:val="000000"/>
                                <w:sz w:val="16"/>
                                <w:szCs w:val="16"/>
                              </w:rPr>
                            </w:pPr>
                            <w:r w:rsidRPr="005B2375">
                              <w:rPr>
                                <w:rFonts w:ascii="Arial" w:hAnsi="Arial" w:cs="Arial"/>
                                <w:b/>
                                <w:color w:val="000000"/>
                                <w:sz w:val="16"/>
                                <w:szCs w:val="16"/>
                              </w:rPr>
                              <w:t xml:space="preserve">16. Impor biji kakao Amerika Serikat </w:t>
                            </w:r>
                            <w:r w:rsidRPr="005B2375">
                              <w:rPr>
                                <w:rFonts w:ascii="Arial" w:hAnsi="Arial" w:cs="Arial"/>
                                <w:b/>
                                <w:bCs/>
                                <w:color w:val="000000"/>
                                <w:sz w:val="16"/>
                                <w:szCs w:val="16"/>
                              </w:rPr>
                              <w:t>tahun t</w:t>
                            </w:r>
                            <w:r w:rsidRPr="005B2375">
                              <w:rPr>
                                <w:rFonts w:ascii="Arial" w:hAnsi="Arial" w:cs="Arial"/>
                                <w:b/>
                                <w:color w:val="000000"/>
                                <w:sz w:val="16"/>
                                <w:szCs w:val="16"/>
                              </w:rPr>
                              <w:t xml:space="preserve"> (MKAS</w:t>
                            </w:r>
                            <w:r w:rsidRPr="005B2375">
                              <w:rPr>
                                <w:rFonts w:ascii="Arial" w:hAnsi="Arial" w:cs="Arial"/>
                                <w:b/>
                                <w:color w:val="000000"/>
                                <w:sz w:val="16"/>
                                <w:szCs w:val="16"/>
                                <w:vertAlign w:val="subscript"/>
                              </w:rPr>
                              <w:t>t</w:t>
                            </w:r>
                            <w:r w:rsidRPr="005B2375">
                              <w:rPr>
                                <w:rFonts w:ascii="Arial" w:hAnsi="Arial" w:cs="Arial"/>
                                <w:b/>
                                <w:color w:val="000000"/>
                                <w:sz w:val="16"/>
                                <w:szCs w:val="16"/>
                              </w:rPr>
                              <w:t>)</w:t>
                            </w:r>
                          </w:p>
                        </w:tc>
                        <w:tc>
                          <w:tcPr>
                            <w:tcW w:w="3686" w:type="dxa"/>
                            <w:tcBorders>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Intercept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488740</w:t>
                            </w:r>
                            <w:r>
                              <w:rPr>
                                <w:rFonts w:ascii="Arial" w:hAnsi="Arial" w:cs="Arial"/>
                                <w:sz w:val="16"/>
                                <w:szCs w:val="16"/>
                              </w:rPr>
                              <w:t>,</w:t>
                            </w:r>
                            <w:r w:rsidRPr="005B2375">
                              <w:rPr>
                                <w:rFonts w:ascii="Arial" w:hAnsi="Arial" w:cs="Arial"/>
                                <w:sz w:val="16"/>
                                <w:szCs w:val="16"/>
                              </w:rPr>
                              <w:t>3</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&lt;</w:t>
                            </w:r>
                            <w:r>
                              <w:rPr>
                                <w:rFonts w:ascii="Arial" w:hAnsi="Arial" w:cs="Arial"/>
                                <w:sz w:val="16"/>
                                <w:szCs w:val="16"/>
                              </w:rPr>
                              <w:t>,</w:t>
                            </w:r>
                            <w:r w:rsidRPr="005B2375">
                              <w:rPr>
                                <w:rFonts w:ascii="Arial" w:hAnsi="Arial" w:cs="Arial"/>
                                <w:sz w:val="16"/>
                                <w:szCs w:val="16"/>
                              </w:rPr>
                              <w:t>0001</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HKW</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-59</w:t>
                            </w:r>
                            <w:r>
                              <w:rPr>
                                <w:rFonts w:ascii="Arial" w:hAnsi="Arial" w:cs="Arial"/>
                                <w:sz w:val="16"/>
                                <w:szCs w:val="16"/>
                              </w:rPr>
                              <w:t>,</w:t>
                            </w:r>
                            <w:r w:rsidRPr="005B2375">
                              <w:rPr>
                                <w:rFonts w:ascii="Arial" w:hAnsi="Arial" w:cs="Arial"/>
                                <w:sz w:val="16"/>
                                <w:szCs w:val="16"/>
                              </w:rPr>
                              <w:t>0690</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0853</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3487</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val="en-SG" w:eastAsia="en-SG"/>
                              </w:rPr>
                              <w:t>Harga biji kakao dunia tahun t (US$/ton)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(ICAS</w:t>
                            </w:r>
                            <w:r w:rsidRPr="005B2375">
                              <w:rPr>
                                <w:rFonts w:ascii="Arial" w:hAnsi="Arial" w:cs="Arial"/>
                                <w:sz w:val="16"/>
                                <w:szCs w:val="16"/>
                                <w:vertAlign w:val="subscript"/>
                              </w:rPr>
                              <w:t>t</w:t>
                            </w:r>
                            <w:r w:rsidRPr="005B2375">
                              <w:rPr>
                                <w:rFonts w:ascii="Arial" w:hAnsi="Arial" w:cs="Arial"/>
                                <w:sz w:val="16"/>
                                <w:szCs w:val="16"/>
                              </w:rPr>
                              <w:t>- ICAS</w:t>
                            </w:r>
                            <w:r w:rsidRPr="005B2375">
                              <w:rPr>
                                <w:rFonts w:ascii="Arial" w:hAnsi="Arial" w:cs="Arial"/>
                                <w:sz w:val="16"/>
                                <w:szCs w:val="16"/>
                                <w:vertAlign w:val="subscript"/>
                              </w:rPr>
                              <w:t>t-1</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13</w:t>
                            </w:r>
                            <w:r>
                              <w:rPr>
                                <w:rFonts w:ascii="Arial" w:hAnsi="Arial" w:cs="Arial"/>
                                <w:sz w:val="16"/>
                                <w:szCs w:val="16"/>
                              </w:rPr>
                              <w:t>,</w:t>
                            </w:r>
                            <w:r w:rsidRPr="005B2375">
                              <w:rPr>
                                <w:rFonts w:ascii="Arial" w:hAnsi="Arial" w:cs="Arial"/>
                                <w:sz w:val="16"/>
                                <w:szCs w:val="16"/>
                              </w:rPr>
                              <w:t>33139</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4835</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1</w:t>
                            </w:r>
                            <w:r>
                              <w:rPr>
                                <w:rFonts w:ascii="Arial" w:hAnsi="Arial" w:cs="Arial"/>
                                <w:color w:val="000000"/>
                                <w:sz w:val="16"/>
                                <w:szCs w:val="16"/>
                              </w:rPr>
                              <w:t>,</w:t>
                            </w:r>
                            <w:r w:rsidRPr="005B2375">
                              <w:rPr>
                                <w:rFonts w:ascii="Arial" w:hAnsi="Arial" w:cs="Arial"/>
                                <w:color w:val="000000"/>
                                <w:sz w:val="16"/>
                                <w:szCs w:val="16"/>
                              </w:rPr>
                              <w:t>2726</w:t>
                            </w:r>
                          </w:p>
                          <w:p w:rsidR="00ED1815" w:rsidRPr="005B2375" w:rsidRDefault="00ED1815" w:rsidP="002C4CBD">
                            <w:pPr>
                              <w:ind w:firstLine="0"/>
                              <w:jc w:val="right"/>
                              <w:rPr>
                                <w:rFonts w:ascii="Arial" w:hAnsi="Arial" w:cs="Arial"/>
                                <w:color w:val="000000"/>
                                <w:sz w:val="16"/>
                                <w:szCs w:val="16"/>
                              </w:rPr>
                            </w:pP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Perubahan pendapatan per kapita Amerika Serikat tahun t (US$)</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DNTAS</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-36576</w:t>
                            </w:r>
                            <w:r>
                              <w:rPr>
                                <w:rFonts w:ascii="Arial" w:hAnsi="Arial" w:cs="Arial"/>
                                <w:sz w:val="16"/>
                                <w:szCs w:val="16"/>
                              </w:rPr>
                              <w:t>,</w:t>
                            </w:r>
                            <w:r w:rsidRPr="005B2375">
                              <w:rPr>
                                <w:rFonts w:ascii="Arial" w:hAnsi="Arial" w:cs="Arial"/>
                                <w:sz w:val="16"/>
                                <w:szCs w:val="16"/>
                              </w:rPr>
                              <w:t>2</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3041</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0443</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AF0113">
                            <w:pPr>
                              <w:ind w:firstLine="0"/>
                              <w:jc w:val="left"/>
                              <w:rPr>
                                <w:rFonts w:ascii="Arial" w:hAnsi="Arial" w:cs="Arial"/>
                                <w:color w:val="000000"/>
                                <w:sz w:val="16"/>
                                <w:szCs w:val="16"/>
                                <w:lang w:eastAsia="en-SG"/>
                              </w:rPr>
                            </w:pPr>
                            <w:r w:rsidRPr="00AF0113">
                              <w:rPr>
                                <w:rFonts w:ascii="Arial" w:hAnsi="Arial" w:cs="Arial"/>
                                <w:i/>
                                <w:color w:val="000000"/>
                                <w:sz w:val="16"/>
                                <w:szCs w:val="16"/>
                                <w:lang w:eastAsia="en-SG"/>
                              </w:rPr>
                              <w:t>Dummy</w:t>
                            </w:r>
                            <w:r w:rsidRPr="005B2375">
                              <w:rPr>
                                <w:rFonts w:ascii="Arial" w:hAnsi="Arial" w:cs="Arial"/>
                                <w:color w:val="000000"/>
                                <w:sz w:val="16"/>
                                <w:szCs w:val="16"/>
                                <w:lang w:eastAsia="en-SG"/>
                              </w:rPr>
                              <w:t xml:space="preserve"> nontarif Amerika Serikat tahun t</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TREND</w:t>
                            </w:r>
                            <w:r>
                              <w:rPr>
                                <w:rFonts w:ascii="Arial" w:hAnsi="Arial" w:cs="Arial"/>
                                <w:sz w:val="16"/>
                                <w:szCs w:val="16"/>
                              </w:rPr>
                              <w:t xml:space="preserve"> </w:t>
                            </w:r>
                          </w:p>
                        </w:tc>
                        <w:tc>
                          <w:tcPr>
                            <w:tcW w:w="993"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4815</w:t>
                            </w:r>
                            <w:r>
                              <w:rPr>
                                <w:rFonts w:ascii="Arial" w:hAnsi="Arial" w:cs="Arial"/>
                                <w:sz w:val="16"/>
                                <w:szCs w:val="16"/>
                              </w:rPr>
                              <w:t>,</w:t>
                            </w:r>
                            <w:r w:rsidRPr="005B2375">
                              <w:rPr>
                                <w:rFonts w:ascii="Arial" w:hAnsi="Arial" w:cs="Arial"/>
                                <w:sz w:val="16"/>
                                <w:szCs w:val="16"/>
                              </w:rPr>
                              <w:t>414</w:t>
                            </w:r>
                          </w:p>
                        </w:tc>
                        <w:tc>
                          <w:tcPr>
                            <w:tcW w:w="850" w:type="dxa"/>
                            <w:tcBorders>
                              <w:top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0625</w:t>
                            </w:r>
                          </w:p>
                        </w:tc>
                        <w:tc>
                          <w:tcPr>
                            <w:tcW w:w="851"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Tren</w:t>
                            </w:r>
                          </w:p>
                        </w:tc>
                      </w:tr>
                      <w:tr w:rsidR="00ED1815" w:rsidRPr="005B2375" w:rsidTr="002C4CBD">
                        <w:trPr>
                          <w:trHeight w:val="64"/>
                        </w:trPr>
                        <w:tc>
                          <w:tcPr>
                            <w:tcW w:w="5274" w:type="dxa"/>
                            <w:gridSpan w:val="5"/>
                            <w:tcBorders>
                              <w:bottom w:val="nil"/>
                            </w:tcBorders>
                            <w:shd w:val="clear" w:color="auto" w:fill="auto"/>
                            <w:noWrap/>
                            <w:hideMark/>
                          </w:tcPr>
                          <w:p w:rsidR="00ED1815" w:rsidRPr="005B2375" w:rsidRDefault="00ED1815" w:rsidP="002C4CBD">
                            <w:pPr>
                              <w:spacing w:before="120" w:after="60"/>
                              <w:ind w:firstLine="0"/>
                              <w:jc w:val="left"/>
                              <w:rPr>
                                <w:rFonts w:ascii="Arial" w:hAnsi="Arial" w:cs="Arial"/>
                                <w:b/>
                                <w:color w:val="000000"/>
                                <w:sz w:val="16"/>
                                <w:szCs w:val="16"/>
                              </w:rPr>
                            </w:pPr>
                            <w:r w:rsidRPr="005B2375">
                              <w:rPr>
                                <w:rFonts w:ascii="Arial" w:hAnsi="Arial" w:cs="Arial"/>
                                <w:b/>
                                <w:color w:val="000000"/>
                                <w:sz w:val="16"/>
                                <w:szCs w:val="16"/>
                              </w:rPr>
                              <w:t xml:space="preserve">17. Impor biji kakao Jerman </w:t>
                            </w:r>
                            <w:r w:rsidRPr="005B2375">
                              <w:rPr>
                                <w:rFonts w:ascii="Arial" w:hAnsi="Arial" w:cs="Arial"/>
                                <w:b/>
                                <w:bCs/>
                                <w:color w:val="000000"/>
                                <w:sz w:val="16"/>
                                <w:szCs w:val="16"/>
                              </w:rPr>
                              <w:t>tahun t</w:t>
                            </w:r>
                            <w:r w:rsidRPr="005B2375">
                              <w:rPr>
                                <w:rFonts w:ascii="Arial" w:hAnsi="Arial" w:cs="Arial"/>
                                <w:b/>
                                <w:color w:val="000000"/>
                                <w:sz w:val="16"/>
                                <w:szCs w:val="16"/>
                              </w:rPr>
                              <w:t xml:space="preserve"> (MKJR</w:t>
                            </w:r>
                            <w:r w:rsidRPr="005B2375">
                              <w:rPr>
                                <w:rFonts w:ascii="Arial" w:hAnsi="Arial" w:cs="Arial"/>
                                <w:b/>
                                <w:color w:val="000000"/>
                                <w:sz w:val="16"/>
                                <w:szCs w:val="16"/>
                                <w:vertAlign w:val="subscript"/>
                              </w:rPr>
                              <w:t>t</w:t>
                            </w:r>
                            <w:r w:rsidRPr="005B2375">
                              <w:rPr>
                                <w:rFonts w:ascii="Arial" w:hAnsi="Arial" w:cs="Arial"/>
                                <w:b/>
                                <w:color w:val="000000"/>
                                <w:sz w:val="16"/>
                                <w:szCs w:val="16"/>
                              </w:rPr>
                              <w:t>)</w:t>
                            </w:r>
                          </w:p>
                        </w:tc>
                        <w:tc>
                          <w:tcPr>
                            <w:tcW w:w="3686" w:type="dxa"/>
                            <w:tcBorders>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Intercept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473970</w:t>
                            </w:r>
                            <w:r>
                              <w:rPr>
                                <w:rFonts w:ascii="Arial" w:hAnsi="Arial" w:cs="Arial"/>
                                <w:sz w:val="16"/>
                                <w:szCs w:val="16"/>
                              </w:rPr>
                              <w:t>,</w:t>
                            </w:r>
                            <w:r w:rsidRPr="005B2375">
                              <w:rPr>
                                <w:rFonts w:ascii="Arial" w:hAnsi="Arial" w:cs="Arial"/>
                                <w:sz w:val="16"/>
                                <w:szCs w:val="16"/>
                              </w:rPr>
                              <w:t>6</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0398</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(TREND*HKW</w:t>
                            </w:r>
                            <w:r w:rsidRPr="005B2375">
                              <w:rPr>
                                <w:rFonts w:ascii="Arial" w:hAnsi="Arial" w:cs="Arial"/>
                                <w:sz w:val="16"/>
                                <w:szCs w:val="16"/>
                                <w:vertAlign w:val="subscript"/>
                              </w:rPr>
                              <w:t>t</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19482</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8809</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0231</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val="en-SG" w:eastAsia="en-SG"/>
                              </w:rPr>
                              <w:t>Tren harga biji kakao dunia tahun t (US$/ton)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ICJR</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2</w:t>
                            </w:r>
                            <w:r>
                              <w:rPr>
                                <w:rFonts w:ascii="Arial" w:hAnsi="Arial" w:cs="Arial"/>
                                <w:sz w:val="16"/>
                                <w:szCs w:val="16"/>
                              </w:rPr>
                              <w:t>,</w:t>
                            </w:r>
                            <w:r w:rsidRPr="005B2375">
                              <w:rPr>
                                <w:rFonts w:ascii="Arial" w:hAnsi="Arial" w:cs="Arial"/>
                                <w:sz w:val="16"/>
                                <w:szCs w:val="16"/>
                              </w:rPr>
                              <w:t>721235</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4880</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3081</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Pendapatan per kapita Jerman tahun t (US$)</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NTJR</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 xml:space="preserve"> -293444</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0774</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8221</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bottom w:val="nil"/>
                            </w:tcBorders>
                            <w:shd w:val="clear" w:color="auto" w:fill="auto"/>
                            <w:noWrap/>
                            <w:hideMark/>
                          </w:tcPr>
                          <w:p w:rsidR="00ED1815" w:rsidRPr="005B2375" w:rsidRDefault="00ED1815" w:rsidP="00AF0113">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 xml:space="preserve">Nilai tukar Jerman terhadap </w:t>
                            </w:r>
                            <w:r>
                              <w:rPr>
                                <w:rFonts w:ascii="Arial" w:hAnsi="Arial" w:cs="Arial"/>
                                <w:color w:val="000000"/>
                                <w:sz w:val="16"/>
                                <w:szCs w:val="16"/>
                                <w:lang w:eastAsia="en-SG"/>
                              </w:rPr>
                              <w:t>d</w:t>
                            </w:r>
                            <w:r w:rsidRPr="005B2375">
                              <w:rPr>
                                <w:rFonts w:ascii="Arial" w:hAnsi="Arial" w:cs="Arial"/>
                                <w:color w:val="000000"/>
                                <w:sz w:val="16"/>
                                <w:szCs w:val="16"/>
                                <w:lang w:eastAsia="en-SG"/>
                              </w:rPr>
                              <w:t>ollar AS tahun t (Euro/US$)</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TMJR</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-1568</w:t>
                            </w:r>
                            <w:r>
                              <w:rPr>
                                <w:rFonts w:ascii="Arial" w:hAnsi="Arial" w:cs="Arial"/>
                                <w:sz w:val="16"/>
                                <w:szCs w:val="16"/>
                              </w:rPr>
                              <w:t>,</w:t>
                            </w:r>
                            <w:r w:rsidRPr="005B2375">
                              <w:rPr>
                                <w:rFonts w:ascii="Arial" w:hAnsi="Arial" w:cs="Arial"/>
                                <w:sz w:val="16"/>
                                <w:szCs w:val="16"/>
                              </w:rPr>
                              <w:t>75</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9374</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0012</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Tarif impor biji kakao Jerman tahun t (%)</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DNTJR</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-43788</w:t>
                            </w:r>
                            <w:r>
                              <w:rPr>
                                <w:rFonts w:ascii="Arial" w:hAnsi="Arial" w:cs="Arial"/>
                                <w:sz w:val="16"/>
                                <w:szCs w:val="16"/>
                              </w:rPr>
                              <w:t>,</w:t>
                            </w:r>
                            <w:r w:rsidRPr="005B2375">
                              <w:rPr>
                                <w:rFonts w:ascii="Arial" w:hAnsi="Arial" w:cs="Arial"/>
                                <w:sz w:val="16"/>
                                <w:szCs w:val="16"/>
                              </w:rPr>
                              <w:t>9</w:t>
                            </w:r>
                          </w:p>
                        </w:tc>
                        <w:tc>
                          <w:tcPr>
                            <w:tcW w:w="850" w:type="dxa"/>
                            <w:tcBorders>
                              <w:top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0891</w:t>
                            </w:r>
                          </w:p>
                        </w:tc>
                        <w:tc>
                          <w:tcPr>
                            <w:tcW w:w="851"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0552</w:t>
                            </w:r>
                          </w:p>
                        </w:tc>
                        <w:tc>
                          <w:tcPr>
                            <w:tcW w:w="850"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p>
                        </w:tc>
                        <w:tc>
                          <w:tcPr>
                            <w:tcW w:w="3686" w:type="dxa"/>
                            <w:tcBorders>
                              <w:top w:val="nil"/>
                            </w:tcBorders>
                            <w:shd w:val="clear" w:color="auto" w:fill="auto"/>
                            <w:noWrap/>
                            <w:hideMark/>
                          </w:tcPr>
                          <w:p w:rsidR="00ED1815" w:rsidRPr="005B2375" w:rsidRDefault="00ED1815" w:rsidP="00AF0113">
                            <w:pPr>
                              <w:ind w:firstLine="0"/>
                              <w:jc w:val="left"/>
                              <w:rPr>
                                <w:rFonts w:ascii="Arial" w:hAnsi="Arial" w:cs="Arial"/>
                                <w:color w:val="000000"/>
                                <w:sz w:val="16"/>
                                <w:szCs w:val="16"/>
                                <w:lang w:eastAsia="en-SG"/>
                              </w:rPr>
                            </w:pPr>
                            <w:r w:rsidRPr="00AF0113">
                              <w:rPr>
                                <w:rFonts w:ascii="Arial" w:hAnsi="Arial" w:cs="Arial"/>
                                <w:i/>
                                <w:color w:val="000000"/>
                                <w:sz w:val="16"/>
                                <w:szCs w:val="16"/>
                                <w:lang w:eastAsia="en-SG"/>
                              </w:rPr>
                              <w:t xml:space="preserve">Dummy </w:t>
                            </w:r>
                            <w:r w:rsidRPr="005B2375">
                              <w:rPr>
                                <w:rFonts w:ascii="Arial" w:hAnsi="Arial" w:cs="Arial"/>
                                <w:color w:val="000000"/>
                                <w:sz w:val="16"/>
                                <w:szCs w:val="16"/>
                                <w:lang w:eastAsia="en-SG"/>
                              </w:rPr>
                              <w:t>nontarif Jerman tahun t</w:t>
                            </w:r>
                          </w:p>
                        </w:tc>
                      </w:tr>
                      <w:tr w:rsidR="00ED1815" w:rsidRPr="005B2375" w:rsidTr="002C4CBD">
                        <w:trPr>
                          <w:trHeight w:val="170"/>
                        </w:trPr>
                        <w:tc>
                          <w:tcPr>
                            <w:tcW w:w="5274" w:type="dxa"/>
                            <w:gridSpan w:val="5"/>
                            <w:tcBorders>
                              <w:bottom w:val="nil"/>
                            </w:tcBorders>
                            <w:shd w:val="clear" w:color="auto" w:fill="auto"/>
                            <w:noWrap/>
                            <w:hideMark/>
                          </w:tcPr>
                          <w:p w:rsidR="00ED1815" w:rsidRPr="005B2375" w:rsidRDefault="00ED1815" w:rsidP="002C4CBD">
                            <w:pPr>
                              <w:spacing w:before="120" w:after="60"/>
                              <w:ind w:firstLine="0"/>
                              <w:jc w:val="left"/>
                              <w:rPr>
                                <w:rFonts w:ascii="Arial" w:hAnsi="Arial" w:cs="Arial"/>
                                <w:b/>
                                <w:color w:val="000000"/>
                                <w:sz w:val="16"/>
                                <w:szCs w:val="16"/>
                              </w:rPr>
                            </w:pPr>
                            <w:r w:rsidRPr="005B2375">
                              <w:rPr>
                                <w:rFonts w:ascii="Arial" w:hAnsi="Arial" w:cs="Arial"/>
                                <w:b/>
                                <w:color w:val="000000"/>
                                <w:sz w:val="16"/>
                                <w:szCs w:val="16"/>
                              </w:rPr>
                              <w:t xml:space="preserve">18. Impor biji kakao Malaysia </w:t>
                            </w:r>
                            <w:r w:rsidRPr="005B2375">
                              <w:rPr>
                                <w:rFonts w:ascii="Arial" w:hAnsi="Arial" w:cs="Arial"/>
                                <w:b/>
                                <w:bCs/>
                                <w:color w:val="000000"/>
                                <w:sz w:val="16"/>
                                <w:szCs w:val="16"/>
                              </w:rPr>
                              <w:t>tahun t</w:t>
                            </w:r>
                            <w:r w:rsidRPr="005B2375">
                              <w:rPr>
                                <w:rFonts w:ascii="Arial" w:hAnsi="Arial" w:cs="Arial"/>
                                <w:b/>
                                <w:color w:val="000000"/>
                                <w:sz w:val="16"/>
                                <w:szCs w:val="16"/>
                              </w:rPr>
                              <w:t xml:space="preserve"> (MKMS</w:t>
                            </w:r>
                            <w:r w:rsidRPr="005B2375">
                              <w:rPr>
                                <w:rFonts w:ascii="Arial" w:hAnsi="Arial" w:cs="Arial"/>
                                <w:b/>
                                <w:color w:val="000000"/>
                                <w:sz w:val="16"/>
                                <w:szCs w:val="16"/>
                                <w:vertAlign w:val="subscript"/>
                              </w:rPr>
                              <w:t>t</w:t>
                            </w:r>
                            <w:r w:rsidRPr="005B2375">
                              <w:rPr>
                                <w:rFonts w:ascii="Arial" w:hAnsi="Arial" w:cs="Arial"/>
                                <w:b/>
                                <w:color w:val="000000"/>
                                <w:sz w:val="16"/>
                                <w:szCs w:val="16"/>
                              </w:rPr>
                              <w:t>)</w:t>
                            </w:r>
                          </w:p>
                        </w:tc>
                        <w:tc>
                          <w:tcPr>
                            <w:tcW w:w="3686" w:type="dxa"/>
                            <w:tcBorders>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Intercept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-3891</w:t>
                            </w:r>
                            <w:r>
                              <w:rPr>
                                <w:rFonts w:ascii="Arial" w:hAnsi="Arial" w:cs="Arial"/>
                                <w:sz w:val="16"/>
                                <w:szCs w:val="16"/>
                              </w:rPr>
                              <w:t>,</w:t>
                            </w:r>
                            <w:r w:rsidRPr="005B2375">
                              <w:rPr>
                                <w:rFonts w:ascii="Arial" w:hAnsi="Arial" w:cs="Arial"/>
                                <w:sz w:val="16"/>
                                <w:szCs w:val="16"/>
                              </w:rPr>
                              <w:t>86</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9658</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HKW</w:t>
                            </w:r>
                            <w:r w:rsidRPr="005B2375">
                              <w:rPr>
                                <w:rFonts w:ascii="Arial" w:hAnsi="Arial" w:cs="Arial"/>
                                <w:sz w:val="16"/>
                                <w:szCs w:val="16"/>
                                <w:vertAlign w:val="subscript"/>
                              </w:rPr>
                              <w:t>t-1</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-17</w:t>
                            </w:r>
                            <w:r>
                              <w:rPr>
                                <w:rFonts w:ascii="Arial" w:hAnsi="Arial" w:cs="Arial"/>
                                <w:sz w:val="16"/>
                                <w:szCs w:val="16"/>
                              </w:rPr>
                              <w:t>,</w:t>
                            </w:r>
                            <w:r w:rsidRPr="005B2375">
                              <w:rPr>
                                <w:rFonts w:ascii="Arial" w:hAnsi="Arial" w:cs="Arial"/>
                                <w:sz w:val="16"/>
                                <w:szCs w:val="16"/>
                              </w:rPr>
                              <w:t>4886</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5874</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2154</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4195</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val="en-SG" w:eastAsia="en-SG"/>
                              </w:rPr>
                              <w:t>Harga biji kakao dunia tahun t-1 (US$/ton)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(ICMS</w:t>
                            </w:r>
                            <w:r w:rsidRPr="005B2375">
                              <w:rPr>
                                <w:rFonts w:ascii="Arial" w:hAnsi="Arial" w:cs="Arial"/>
                                <w:sz w:val="16"/>
                                <w:szCs w:val="16"/>
                                <w:vertAlign w:val="subscript"/>
                              </w:rPr>
                              <w:t>t</w:t>
                            </w:r>
                            <w:r w:rsidRPr="005B2375">
                              <w:rPr>
                                <w:rFonts w:ascii="Arial" w:hAnsi="Arial" w:cs="Arial"/>
                                <w:sz w:val="16"/>
                                <w:szCs w:val="16"/>
                              </w:rPr>
                              <w:t>- ICMS</w:t>
                            </w:r>
                            <w:r w:rsidRPr="005B2375">
                              <w:rPr>
                                <w:rFonts w:ascii="Arial" w:hAnsi="Arial" w:cs="Arial"/>
                                <w:sz w:val="16"/>
                                <w:szCs w:val="16"/>
                                <w:vertAlign w:val="subscript"/>
                              </w:rPr>
                              <w:t>t-1</w:t>
                            </w:r>
                            <w:r w:rsidRPr="005B2375">
                              <w:rPr>
                                <w:rFonts w:ascii="Arial" w:hAnsi="Arial" w:cs="Arial"/>
                                <w:sz w:val="16"/>
                                <w:szCs w:val="16"/>
                              </w:rPr>
                              <w: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27</w:t>
                            </w:r>
                            <w:r>
                              <w:rPr>
                                <w:rFonts w:ascii="Arial" w:hAnsi="Arial" w:cs="Arial"/>
                                <w:sz w:val="16"/>
                                <w:szCs w:val="16"/>
                              </w:rPr>
                              <w:t>,</w:t>
                            </w:r>
                            <w:r w:rsidRPr="005B2375">
                              <w:rPr>
                                <w:rFonts w:ascii="Arial" w:hAnsi="Arial" w:cs="Arial"/>
                                <w:sz w:val="16"/>
                                <w:szCs w:val="16"/>
                              </w:rPr>
                              <w:t>95371</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2159</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8261</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1</w:t>
                            </w:r>
                            <w:r>
                              <w:rPr>
                                <w:rFonts w:ascii="Arial" w:hAnsi="Arial" w:cs="Arial"/>
                                <w:color w:val="000000"/>
                                <w:sz w:val="16"/>
                                <w:szCs w:val="16"/>
                              </w:rPr>
                              <w:t>,</w:t>
                            </w:r>
                            <w:r w:rsidRPr="005B2375">
                              <w:rPr>
                                <w:rFonts w:ascii="Arial" w:hAnsi="Arial" w:cs="Arial"/>
                                <w:color w:val="000000"/>
                                <w:sz w:val="16"/>
                                <w:szCs w:val="16"/>
                              </w:rPr>
                              <w:t>6087</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Perubahan pendapatan per kapita Malaysia tahun t (US$)</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DNTMS</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-21776</w:t>
                            </w:r>
                            <w:r>
                              <w:rPr>
                                <w:rFonts w:ascii="Arial" w:hAnsi="Arial" w:cs="Arial"/>
                                <w:sz w:val="16"/>
                                <w:szCs w:val="16"/>
                              </w:rPr>
                              <w:t>,</w:t>
                            </w:r>
                            <w:r w:rsidRPr="005B2375">
                              <w:rPr>
                                <w:rFonts w:ascii="Arial" w:hAnsi="Arial" w:cs="Arial"/>
                                <w:sz w:val="16"/>
                                <w:szCs w:val="16"/>
                              </w:rPr>
                              <w:t>3</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6416</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0136</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0265</w:t>
                            </w:r>
                          </w:p>
                        </w:tc>
                        <w:tc>
                          <w:tcPr>
                            <w:tcW w:w="3686" w:type="dxa"/>
                            <w:tcBorders>
                              <w:top w:val="nil"/>
                              <w:bottom w:val="nil"/>
                            </w:tcBorders>
                            <w:shd w:val="clear" w:color="auto" w:fill="auto"/>
                            <w:noWrap/>
                            <w:hideMark/>
                          </w:tcPr>
                          <w:p w:rsidR="00ED1815" w:rsidRPr="005B2375" w:rsidRDefault="00ED1815" w:rsidP="00AF0113">
                            <w:pPr>
                              <w:ind w:firstLine="0"/>
                              <w:jc w:val="left"/>
                              <w:rPr>
                                <w:rFonts w:ascii="Arial" w:hAnsi="Arial" w:cs="Arial"/>
                                <w:color w:val="000000"/>
                                <w:sz w:val="16"/>
                                <w:szCs w:val="16"/>
                                <w:lang w:eastAsia="en-SG"/>
                              </w:rPr>
                            </w:pPr>
                            <w:r w:rsidRPr="00AF0113">
                              <w:rPr>
                                <w:rFonts w:ascii="Arial" w:hAnsi="Arial" w:cs="Arial"/>
                                <w:i/>
                                <w:color w:val="000000"/>
                                <w:sz w:val="16"/>
                                <w:szCs w:val="16"/>
                                <w:lang w:eastAsia="en-SG"/>
                              </w:rPr>
                              <w:t xml:space="preserve">Dummy </w:t>
                            </w:r>
                            <w:r w:rsidRPr="005B2375">
                              <w:rPr>
                                <w:rFonts w:ascii="Arial" w:hAnsi="Arial" w:cs="Arial"/>
                                <w:color w:val="000000"/>
                                <w:sz w:val="16"/>
                                <w:szCs w:val="16"/>
                                <w:lang w:eastAsia="en-SG"/>
                              </w:rPr>
                              <w:t>nontarif Malaysia tahun t</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TREND</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10396</w:t>
                            </w:r>
                            <w:r>
                              <w:rPr>
                                <w:rFonts w:ascii="Arial" w:hAnsi="Arial" w:cs="Arial"/>
                                <w:sz w:val="16"/>
                                <w:szCs w:val="16"/>
                              </w:rPr>
                              <w:t>,</w:t>
                            </w:r>
                            <w:r w:rsidRPr="005B2375">
                              <w:rPr>
                                <w:rFonts w:ascii="Arial" w:hAnsi="Arial" w:cs="Arial"/>
                                <w:sz w:val="16"/>
                                <w:szCs w:val="16"/>
                              </w:rPr>
                              <w:t>52</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0377</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7537</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1</w:t>
                            </w:r>
                            <w:r>
                              <w:rPr>
                                <w:rFonts w:ascii="Arial" w:hAnsi="Arial" w:cs="Arial"/>
                                <w:color w:val="000000"/>
                                <w:sz w:val="16"/>
                                <w:szCs w:val="16"/>
                              </w:rPr>
                              <w:t>,</w:t>
                            </w:r>
                            <w:r w:rsidRPr="005B2375">
                              <w:rPr>
                                <w:rFonts w:ascii="Arial" w:hAnsi="Arial" w:cs="Arial"/>
                                <w:color w:val="000000"/>
                                <w:sz w:val="16"/>
                                <w:szCs w:val="16"/>
                              </w:rPr>
                              <w:t>4677</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Tren</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MKMS</w:t>
                            </w:r>
                            <w:r w:rsidRPr="005B2375">
                              <w:rPr>
                                <w:rFonts w:ascii="Arial" w:hAnsi="Arial" w:cs="Arial"/>
                                <w:sz w:val="16"/>
                                <w:szCs w:val="16"/>
                                <w:vertAlign w:val="subscript"/>
                              </w:rPr>
                              <w:t>t-1</w:t>
                            </w:r>
                            <w:r>
                              <w:rPr>
                                <w:rFonts w:ascii="Arial" w:hAnsi="Arial" w:cs="Arial"/>
                                <w:sz w:val="16"/>
                                <w:szCs w:val="16"/>
                              </w:rPr>
                              <w:t xml:space="preserve"> </w:t>
                            </w:r>
                          </w:p>
                        </w:tc>
                        <w:tc>
                          <w:tcPr>
                            <w:tcW w:w="993"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486492</w:t>
                            </w:r>
                          </w:p>
                        </w:tc>
                        <w:tc>
                          <w:tcPr>
                            <w:tcW w:w="850" w:type="dxa"/>
                            <w:tcBorders>
                              <w:top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0242</w:t>
                            </w:r>
                          </w:p>
                        </w:tc>
                        <w:tc>
                          <w:tcPr>
                            <w:tcW w:w="851"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tcBorders>
                            <w:shd w:val="clear" w:color="auto" w:fill="auto"/>
                            <w:noWrap/>
                            <w:hideMark/>
                          </w:tcPr>
                          <w:p w:rsidR="00ED1815" w:rsidRPr="005B2375" w:rsidRDefault="00ED1815" w:rsidP="002C4CBD">
                            <w:pPr>
                              <w:ind w:firstLine="0"/>
                              <w:jc w:val="left"/>
                              <w:rPr>
                                <w:rFonts w:ascii="Arial" w:hAnsi="Arial" w:cs="Arial"/>
                                <w:color w:val="000000"/>
                                <w:sz w:val="16"/>
                                <w:szCs w:val="16"/>
                              </w:rPr>
                            </w:pPr>
                            <w:r w:rsidRPr="005B2375">
                              <w:rPr>
                                <w:rFonts w:ascii="Arial" w:hAnsi="Arial" w:cs="Arial"/>
                                <w:color w:val="000000"/>
                                <w:sz w:val="16"/>
                                <w:szCs w:val="16"/>
                              </w:rPr>
                              <w:t>Impor biji kakao Malaysia tahun t-1 (ton)</w:t>
                            </w:r>
                          </w:p>
                        </w:tc>
                      </w:tr>
                      <w:tr w:rsidR="00ED1815" w:rsidRPr="005B2375" w:rsidTr="002C4CBD">
                        <w:trPr>
                          <w:trHeight w:val="170"/>
                        </w:trPr>
                        <w:tc>
                          <w:tcPr>
                            <w:tcW w:w="5274" w:type="dxa"/>
                            <w:gridSpan w:val="5"/>
                            <w:tcBorders>
                              <w:bottom w:val="nil"/>
                            </w:tcBorders>
                            <w:shd w:val="clear" w:color="auto" w:fill="auto"/>
                            <w:noWrap/>
                            <w:hideMark/>
                          </w:tcPr>
                          <w:p w:rsidR="00ED1815" w:rsidRPr="005B2375" w:rsidRDefault="00ED1815" w:rsidP="002C4CBD">
                            <w:pPr>
                              <w:spacing w:before="120" w:after="60"/>
                              <w:ind w:firstLine="0"/>
                              <w:jc w:val="left"/>
                              <w:rPr>
                                <w:rFonts w:ascii="Arial" w:hAnsi="Arial" w:cs="Arial"/>
                                <w:b/>
                                <w:color w:val="000000"/>
                                <w:sz w:val="16"/>
                                <w:szCs w:val="16"/>
                              </w:rPr>
                            </w:pPr>
                            <w:r w:rsidRPr="005B2375">
                              <w:rPr>
                                <w:rFonts w:ascii="Arial" w:hAnsi="Arial" w:cs="Arial"/>
                                <w:b/>
                                <w:color w:val="000000"/>
                                <w:sz w:val="16"/>
                                <w:szCs w:val="16"/>
                              </w:rPr>
                              <w:t xml:space="preserve">19. Impor biji kakao Belgia </w:t>
                            </w:r>
                            <w:r w:rsidRPr="005B2375">
                              <w:rPr>
                                <w:rFonts w:ascii="Arial" w:hAnsi="Arial" w:cs="Arial"/>
                                <w:b/>
                                <w:bCs/>
                                <w:color w:val="000000"/>
                                <w:sz w:val="16"/>
                                <w:szCs w:val="16"/>
                              </w:rPr>
                              <w:t>tahun t</w:t>
                            </w:r>
                            <w:r w:rsidRPr="005B2375">
                              <w:rPr>
                                <w:rFonts w:ascii="Arial" w:hAnsi="Arial" w:cs="Arial"/>
                                <w:b/>
                                <w:color w:val="000000"/>
                                <w:sz w:val="16"/>
                                <w:szCs w:val="16"/>
                              </w:rPr>
                              <w:t xml:space="preserve"> (MKBG</w:t>
                            </w:r>
                            <w:r w:rsidRPr="005B2375">
                              <w:rPr>
                                <w:rFonts w:ascii="Arial" w:hAnsi="Arial" w:cs="Arial"/>
                                <w:b/>
                                <w:color w:val="000000"/>
                                <w:sz w:val="16"/>
                                <w:szCs w:val="16"/>
                                <w:vertAlign w:val="subscript"/>
                              </w:rPr>
                              <w:t>t</w:t>
                            </w:r>
                            <w:r w:rsidRPr="005B2375">
                              <w:rPr>
                                <w:rFonts w:ascii="Arial" w:hAnsi="Arial" w:cs="Arial"/>
                                <w:b/>
                                <w:color w:val="000000"/>
                                <w:sz w:val="16"/>
                                <w:szCs w:val="16"/>
                              </w:rPr>
                              <w:t>)</w:t>
                            </w:r>
                          </w:p>
                        </w:tc>
                        <w:tc>
                          <w:tcPr>
                            <w:tcW w:w="3686" w:type="dxa"/>
                            <w:tcBorders>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Intercept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44828</w:t>
                            </w:r>
                            <w:r>
                              <w:rPr>
                                <w:rFonts w:ascii="Arial" w:hAnsi="Arial" w:cs="Arial"/>
                                <w:sz w:val="16"/>
                                <w:szCs w:val="16"/>
                              </w:rPr>
                              <w:t>,</w:t>
                            </w:r>
                            <w:r w:rsidRPr="005B2375">
                              <w:rPr>
                                <w:rFonts w:ascii="Arial" w:hAnsi="Arial" w:cs="Arial"/>
                                <w:sz w:val="16"/>
                                <w:szCs w:val="16"/>
                              </w:rPr>
                              <w:t>17</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1423</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HKW</w:t>
                            </w:r>
                            <w:r w:rsidRPr="005B2375">
                              <w:rPr>
                                <w:rFonts w:ascii="Arial" w:hAnsi="Arial" w:cs="Arial"/>
                                <w:sz w:val="16"/>
                                <w:szCs w:val="16"/>
                                <w:vertAlign w:val="subscript"/>
                              </w:rPr>
                              <w:t>t-1</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-26</w:t>
                            </w:r>
                            <w:r>
                              <w:rPr>
                                <w:rFonts w:ascii="Arial" w:hAnsi="Arial" w:cs="Arial"/>
                                <w:sz w:val="16"/>
                                <w:szCs w:val="16"/>
                              </w:rPr>
                              <w:t>,</w:t>
                            </w:r>
                            <w:r w:rsidRPr="005B2375">
                              <w:rPr>
                                <w:rFonts w:ascii="Arial" w:hAnsi="Arial" w:cs="Arial"/>
                                <w:sz w:val="16"/>
                                <w:szCs w:val="16"/>
                              </w:rPr>
                              <w:t>5994</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0342</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4964</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6719</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val="en-SG" w:eastAsia="en-SG"/>
                              </w:rPr>
                              <w:t>Harga biji kakao dunia tahun t-1 (US$/ton)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ICBG</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3</w:t>
                            </w:r>
                            <w:r>
                              <w:rPr>
                                <w:rFonts w:ascii="Arial" w:hAnsi="Arial" w:cs="Arial"/>
                                <w:sz w:val="16"/>
                                <w:szCs w:val="16"/>
                              </w:rPr>
                              <w:t>,</w:t>
                            </w:r>
                            <w:r w:rsidRPr="005B2375">
                              <w:rPr>
                                <w:rFonts w:ascii="Arial" w:hAnsi="Arial" w:cs="Arial"/>
                                <w:sz w:val="16"/>
                                <w:szCs w:val="16"/>
                              </w:rPr>
                              <w:t>712815</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0206</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9441</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1</w:t>
                            </w:r>
                            <w:r>
                              <w:rPr>
                                <w:rFonts w:ascii="Arial" w:hAnsi="Arial" w:cs="Arial"/>
                                <w:color w:val="000000"/>
                                <w:sz w:val="16"/>
                                <w:szCs w:val="16"/>
                              </w:rPr>
                              <w:t>,</w:t>
                            </w:r>
                            <w:r w:rsidRPr="005B2375">
                              <w:rPr>
                                <w:rFonts w:ascii="Arial" w:hAnsi="Arial" w:cs="Arial"/>
                                <w:color w:val="000000"/>
                                <w:sz w:val="16"/>
                                <w:szCs w:val="16"/>
                              </w:rPr>
                              <w:t>2779</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Pendapatan per kapita Belgia tahun t (US$)</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TMBG</w:t>
                            </w:r>
                            <w:r w:rsidRPr="005B2375">
                              <w:rPr>
                                <w:rFonts w:ascii="Arial" w:hAnsi="Arial" w:cs="Arial"/>
                                <w:sz w:val="16"/>
                                <w:szCs w:val="16"/>
                                <w:vertAlign w:val="subscript"/>
                              </w:rPr>
                              <w:t>t</w:t>
                            </w:r>
                            <w:r>
                              <w:rPr>
                                <w:rFonts w:ascii="Arial" w:hAnsi="Arial" w:cs="Arial"/>
                                <w:sz w:val="16"/>
                                <w:szCs w:val="16"/>
                              </w:rPr>
                              <w:t xml:space="preserve"> </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-19293</w:t>
                            </w:r>
                            <w:r>
                              <w:rPr>
                                <w:rFonts w:ascii="Arial" w:hAnsi="Arial" w:cs="Arial"/>
                                <w:sz w:val="16"/>
                                <w:szCs w:val="16"/>
                              </w:rPr>
                              <w:t>,</w:t>
                            </w:r>
                            <w:r w:rsidRPr="005B2375">
                              <w:rPr>
                                <w:rFonts w:ascii="Arial" w:hAnsi="Arial" w:cs="Arial"/>
                                <w:sz w:val="16"/>
                                <w:szCs w:val="16"/>
                              </w:rPr>
                              <w:t>6</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0481</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0335</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0453</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Tarif impor biji kakao Belgia tahun t (%)</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MKBG</w:t>
                            </w:r>
                            <w:r w:rsidRPr="005B2375">
                              <w:rPr>
                                <w:rFonts w:ascii="Arial" w:hAnsi="Arial" w:cs="Arial"/>
                                <w:sz w:val="16"/>
                                <w:szCs w:val="16"/>
                                <w:vertAlign w:val="subscript"/>
                              </w:rPr>
                              <w:t>t-1</w:t>
                            </w:r>
                            <w:r>
                              <w:rPr>
                                <w:rFonts w:ascii="Arial" w:hAnsi="Arial" w:cs="Arial"/>
                                <w:sz w:val="16"/>
                                <w:szCs w:val="16"/>
                              </w:rPr>
                              <w:t xml:space="preserve"> </w:t>
                            </w:r>
                          </w:p>
                        </w:tc>
                        <w:tc>
                          <w:tcPr>
                            <w:tcW w:w="993"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261224</w:t>
                            </w:r>
                          </w:p>
                        </w:tc>
                        <w:tc>
                          <w:tcPr>
                            <w:tcW w:w="850" w:type="dxa"/>
                            <w:tcBorders>
                              <w:top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3336</w:t>
                            </w:r>
                          </w:p>
                        </w:tc>
                        <w:tc>
                          <w:tcPr>
                            <w:tcW w:w="851"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850" w:type="dxa"/>
                            <w:tcBorders>
                              <w:top w:val="nil"/>
                            </w:tcBorders>
                            <w:shd w:val="clear" w:color="auto" w:fill="auto"/>
                            <w:noWrap/>
                            <w:hideMark/>
                          </w:tcPr>
                          <w:p w:rsidR="00ED1815" w:rsidRPr="005B2375" w:rsidRDefault="00ED1815" w:rsidP="002C4CBD">
                            <w:pPr>
                              <w:ind w:firstLine="0"/>
                              <w:jc w:val="right"/>
                              <w:rPr>
                                <w:rFonts w:ascii="Arial" w:hAnsi="Arial" w:cs="Arial"/>
                                <w:color w:val="000000"/>
                                <w:sz w:val="16"/>
                                <w:szCs w:val="16"/>
                                <w:lang w:val="en-SG" w:eastAsia="en-SG"/>
                              </w:rPr>
                            </w:pPr>
                          </w:p>
                        </w:tc>
                        <w:tc>
                          <w:tcPr>
                            <w:tcW w:w="3686" w:type="dxa"/>
                            <w:tcBorders>
                              <w:top w:val="nil"/>
                            </w:tcBorders>
                            <w:shd w:val="clear" w:color="auto" w:fill="auto"/>
                            <w:noWrap/>
                            <w:hideMark/>
                          </w:tcPr>
                          <w:p w:rsidR="00ED1815" w:rsidRPr="005B2375" w:rsidRDefault="00ED1815" w:rsidP="002C4CBD">
                            <w:pPr>
                              <w:ind w:firstLine="0"/>
                              <w:jc w:val="left"/>
                              <w:rPr>
                                <w:rFonts w:ascii="Arial" w:hAnsi="Arial" w:cs="Arial"/>
                                <w:color w:val="000000"/>
                                <w:sz w:val="16"/>
                                <w:szCs w:val="16"/>
                              </w:rPr>
                            </w:pPr>
                            <w:r w:rsidRPr="005B2375">
                              <w:rPr>
                                <w:rFonts w:ascii="Arial" w:hAnsi="Arial" w:cs="Arial"/>
                                <w:color w:val="000000"/>
                                <w:sz w:val="16"/>
                                <w:szCs w:val="16"/>
                              </w:rPr>
                              <w:t>Impor biji kakao Belgia tahun t-1 (ton)</w:t>
                            </w:r>
                          </w:p>
                        </w:tc>
                      </w:tr>
                      <w:tr w:rsidR="00ED1815" w:rsidRPr="005B2375" w:rsidTr="002C4CBD">
                        <w:trPr>
                          <w:trHeight w:val="170"/>
                        </w:trPr>
                        <w:tc>
                          <w:tcPr>
                            <w:tcW w:w="5274" w:type="dxa"/>
                            <w:gridSpan w:val="5"/>
                            <w:tcBorders>
                              <w:bottom w:val="nil"/>
                            </w:tcBorders>
                            <w:shd w:val="clear" w:color="auto" w:fill="auto"/>
                            <w:noWrap/>
                            <w:hideMark/>
                          </w:tcPr>
                          <w:p w:rsidR="00ED1815" w:rsidRPr="005B2375" w:rsidRDefault="00ED1815" w:rsidP="002C4CBD">
                            <w:pPr>
                              <w:spacing w:before="120" w:after="60"/>
                              <w:ind w:firstLine="0"/>
                              <w:jc w:val="left"/>
                              <w:rPr>
                                <w:rFonts w:ascii="Arial" w:hAnsi="Arial" w:cs="Arial"/>
                                <w:b/>
                                <w:color w:val="000000"/>
                                <w:sz w:val="16"/>
                                <w:szCs w:val="16"/>
                                <w:lang w:eastAsia="en-SG"/>
                              </w:rPr>
                            </w:pPr>
                            <w:r w:rsidRPr="005B2375">
                              <w:rPr>
                                <w:rFonts w:ascii="Arial" w:hAnsi="Arial" w:cs="Arial"/>
                                <w:b/>
                                <w:color w:val="000000"/>
                                <w:sz w:val="16"/>
                                <w:szCs w:val="16"/>
                                <w:lang w:eastAsia="en-SG"/>
                              </w:rPr>
                              <w:t xml:space="preserve">20. Harga biji kakao dunia </w:t>
                            </w:r>
                            <w:r w:rsidRPr="005B2375">
                              <w:rPr>
                                <w:rFonts w:ascii="Arial" w:hAnsi="Arial" w:cs="Arial"/>
                                <w:b/>
                                <w:bCs/>
                                <w:color w:val="000000"/>
                                <w:sz w:val="16"/>
                                <w:szCs w:val="16"/>
                              </w:rPr>
                              <w:t>tahun t</w:t>
                            </w:r>
                            <w:r w:rsidRPr="005B2375">
                              <w:rPr>
                                <w:rFonts w:ascii="Arial" w:hAnsi="Arial" w:cs="Arial"/>
                                <w:b/>
                                <w:color w:val="000000"/>
                                <w:sz w:val="16"/>
                                <w:szCs w:val="16"/>
                                <w:lang w:eastAsia="en-SG"/>
                              </w:rPr>
                              <w:t xml:space="preserve"> (HKW</w:t>
                            </w:r>
                            <w:r w:rsidRPr="005B2375">
                              <w:rPr>
                                <w:rFonts w:ascii="Arial" w:hAnsi="Arial" w:cs="Arial"/>
                                <w:b/>
                                <w:color w:val="000000"/>
                                <w:sz w:val="16"/>
                                <w:szCs w:val="16"/>
                                <w:vertAlign w:val="subscript"/>
                                <w:lang w:eastAsia="en-SG"/>
                              </w:rPr>
                              <w:t>t</w:t>
                            </w:r>
                            <w:r w:rsidRPr="005B2375">
                              <w:rPr>
                                <w:rFonts w:ascii="Arial" w:hAnsi="Arial" w:cs="Arial"/>
                                <w:b/>
                                <w:color w:val="000000"/>
                                <w:sz w:val="16"/>
                                <w:szCs w:val="16"/>
                                <w:lang w:eastAsia="en-SG"/>
                              </w:rPr>
                              <w:t>)</w:t>
                            </w:r>
                          </w:p>
                        </w:tc>
                        <w:tc>
                          <w:tcPr>
                            <w:tcW w:w="3686" w:type="dxa"/>
                            <w:tcBorders>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val="en-SG" w:eastAsia="en-SG"/>
                              </w:rPr>
                            </w:pPr>
                            <w:r w:rsidRPr="005B2375">
                              <w:rPr>
                                <w:rFonts w:ascii="Arial" w:hAnsi="Arial" w:cs="Arial"/>
                                <w:color w:val="000000"/>
                                <w:sz w:val="16"/>
                                <w:szCs w:val="16"/>
                                <w:lang w:val="en-SG" w:eastAsia="en-SG"/>
                              </w:rPr>
                              <w:t>Intercept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1724</w:t>
                            </w:r>
                            <w:r>
                              <w:rPr>
                                <w:rFonts w:ascii="Arial" w:hAnsi="Arial" w:cs="Arial"/>
                                <w:sz w:val="16"/>
                                <w:szCs w:val="16"/>
                              </w:rPr>
                              <w:t>,</w:t>
                            </w:r>
                            <w:r w:rsidRPr="005B2375">
                              <w:rPr>
                                <w:rFonts w:ascii="Arial" w:hAnsi="Arial" w:cs="Arial"/>
                                <w:sz w:val="16"/>
                                <w:szCs w:val="16"/>
                              </w:rPr>
                              <w:t>863</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0256</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FF0000"/>
                                <w:sz w:val="16"/>
                                <w:szCs w:val="16"/>
                                <w:lang w:val="en-SG" w:eastAsia="en-SG"/>
                              </w:rPr>
                            </w:pP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FF0000"/>
                                <w:sz w:val="16"/>
                                <w:szCs w:val="16"/>
                                <w:lang w:val="en-SG" w:eastAsia="en-SG"/>
                              </w:rPr>
                            </w:pP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vertAlign w:val="subscript"/>
                                <w:lang w:val="en-SG" w:eastAsia="en-SG"/>
                              </w:rPr>
                            </w:pPr>
                            <w:r w:rsidRPr="005B2375">
                              <w:rPr>
                                <w:rFonts w:ascii="Arial" w:hAnsi="Arial" w:cs="Arial"/>
                                <w:color w:val="000000"/>
                                <w:sz w:val="16"/>
                                <w:szCs w:val="16"/>
                                <w:lang w:val="en-SG" w:eastAsia="en-SG"/>
                              </w:rPr>
                              <w:t>XKW</w:t>
                            </w:r>
                            <w:r w:rsidRPr="005B2375">
                              <w:rPr>
                                <w:rFonts w:ascii="Arial" w:hAnsi="Arial" w:cs="Arial"/>
                                <w:color w:val="000000"/>
                                <w:sz w:val="16"/>
                                <w:szCs w:val="16"/>
                                <w:vertAlign w:val="subscript"/>
                                <w:lang w:val="en-SG" w:eastAsia="en-SG"/>
                              </w:rPr>
                              <w:t>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00032</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5091</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3544</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-0</w:t>
                            </w:r>
                            <w:r>
                              <w:rPr>
                                <w:rFonts w:ascii="Arial" w:hAnsi="Arial" w:cs="Arial"/>
                                <w:color w:val="000000"/>
                                <w:sz w:val="16"/>
                                <w:szCs w:val="16"/>
                              </w:rPr>
                              <w:t>,</w:t>
                            </w:r>
                            <w:r w:rsidRPr="005B2375">
                              <w:rPr>
                                <w:rFonts w:ascii="Arial" w:hAnsi="Arial" w:cs="Arial"/>
                                <w:color w:val="000000"/>
                                <w:sz w:val="16"/>
                                <w:szCs w:val="16"/>
                              </w:rPr>
                              <w:t>6031</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Total ekspor biji kakao dunia tahun t (ton)</w:t>
                            </w:r>
                          </w:p>
                        </w:tc>
                      </w:tr>
                      <w:tr w:rsidR="00ED1815" w:rsidRPr="005B2375" w:rsidTr="002C4CBD">
                        <w:trPr>
                          <w:trHeight w:val="170"/>
                        </w:trPr>
                        <w:tc>
                          <w:tcPr>
                            <w:tcW w:w="1730"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vertAlign w:val="subscript"/>
                                <w:lang w:val="en-SG" w:eastAsia="en-SG"/>
                              </w:rPr>
                            </w:pPr>
                            <w:r w:rsidRPr="005B2375">
                              <w:rPr>
                                <w:rFonts w:ascii="Arial" w:hAnsi="Arial" w:cs="Arial"/>
                                <w:color w:val="000000"/>
                                <w:sz w:val="16"/>
                                <w:szCs w:val="16"/>
                                <w:lang w:val="en-SG" w:eastAsia="en-SG"/>
                              </w:rPr>
                              <w:t>MKW</w:t>
                            </w:r>
                            <w:r w:rsidRPr="005B2375">
                              <w:rPr>
                                <w:rFonts w:ascii="Arial" w:hAnsi="Arial" w:cs="Arial"/>
                                <w:color w:val="000000"/>
                                <w:sz w:val="16"/>
                                <w:szCs w:val="16"/>
                                <w:vertAlign w:val="subscript"/>
                                <w:lang w:val="en-SG" w:eastAsia="en-SG"/>
                              </w:rPr>
                              <w:t>t</w:t>
                            </w:r>
                          </w:p>
                        </w:tc>
                        <w:tc>
                          <w:tcPr>
                            <w:tcW w:w="993" w:type="dxa"/>
                            <w:tcBorders>
                              <w:top w:val="nil"/>
                              <w:bottom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000212</w:t>
                            </w:r>
                          </w:p>
                        </w:tc>
                        <w:tc>
                          <w:tcPr>
                            <w:tcW w:w="850" w:type="dxa"/>
                            <w:tcBorders>
                              <w:top w:val="nil"/>
                              <w:bottom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6225</w:t>
                            </w:r>
                          </w:p>
                        </w:tc>
                        <w:tc>
                          <w:tcPr>
                            <w:tcW w:w="851"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2260</w:t>
                            </w:r>
                          </w:p>
                        </w:tc>
                        <w:tc>
                          <w:tcPr>
                            <w:tcW w:w="850" w:type="dxa"/>
                            <w:tcBorders>
                              <w:top w:val="nil"/>
                              <w:bottom w:val="nil"/>
                            </w:tcBorders>
                            <w:shd w:val="clear" w:color="auto" w:fill="auto"/>
                            <w:noWrap/>
                            <w:hideMark/>
                          </w:tcPr>
                          <w:p w:rsidR="00ED1815" w:rsidRPr="005B2375" w:rsidRDefault="00ED1815" w:rsidP="002C4CBD">
                            <w:pPr>
                              <w:ind w:firstLine="0"/>
                              <w:jc w:val="right"/>
                              <w:rPr>
                                <w:rFonts w:ascii="Arial" w:hAnsi="Arial" w:cs="Arial"/>
                                <w:color w:val="000000"/>
                                <w:sz w:val="16"/>
                                <w:szCs w:val="16"/>
                              </w:rPr>
                            </w:pPr>
                            <w:r w:rsidRPr="005B2375">
                              <w:rPr>
                                <w:rFonts w:ascii="Arial" w:hAnsi="Arial" w:cs="Arial"/>
                                <w:color w:val="000000"/>
                                <w:sz w:val="16"/>
                                <w:szCs w:val="16"/>
                              </w:rPr>
                              <w:t xml:space="preserve"> 0</w:t>
                            </w:r>
                            <w:r>
                              <w:rPr>
                                <w:rFonts w:ascii="Arial" w:hAnsi="Arial" w:cs="Arial"/>
                                <w:color w:val="000000"/>
                                <w:sz w:val="16"/>
                                <w:szCs w:val="16"/>
                              </w:rPr>
                              <w:t>,</w:t>
                            </w:r>
                            <w:r w:rsidRPr="005B2375">
                              <w:rPr>
                                <w:rFonts w:ascii="Arial" w:hAnsi="Arial" w:cs="Arial"/>
                                <w:color w:val="000000"/>
                                <w:sz w:val="16"/>
                                <w:szCs w:val="16"/>
                              </w:rPr>
                              <w:t>3847</w:t>
                            </w:r>
                          </w:p>
                        </w:tc>
                        <w:tc>
                          <w:tcPr>
                            <w:tcW w:w="3686" w:type="dxa"/>
                            <w:tcBorders>
                              <w:top w:val="nil"/>
                              <w:bottom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Total impor biji kakao dunia tahun t (ton)</w:t>
                            </w:r>
                          </w:p>
                        </w:tc>
                      </w:tr>
                      <w:tr w:rsidR="00ED1815" w:rsidRPr="005B2375" w:rsidTr="002C4CBD">
                        <w:trPr>
                          <w:trHeight w:val="170"/>
                        </w:trPr>
                        <w:tc>
                          <w:tcPr>
                            <w:tcW w:w="1730" w:type="dxa"/>
                            <w:tcBorders>
                              <w:top w:val="nil"/>
                            </w:tcBorders>
                            <w:shd w:val="clear" w:color="auto" w:fill="auto"/>
                            <w:noWrap/>
                            <w:hideMark/>
                          </w:tcPr>
                          <w:p w:rsidR="00ED1815" w:rsidRPr="005B2375" w:rsidRDefault="00ED1815" w:rsidP="002C4CBD">
                            <w:pPr>
                              <w:ind w:firstLine="0"/>
                              <w:jc w:val="left"/>
                              <w:rPr>
                                <w:rFonts w:ascii="Arial" w:hAnsi="Arial" w:cs="Arial"/>
                                <w:color w:val="000000"/>
                                <w:sz w:val="16"/>
                                <w:szCs w:val="16"/>
                                <w:vertAlign w:val="subscript"/>
                                <w:lang w:val="en-SG" w:eastAsia="en-SG"/>
                              </w:rPr>
                            </w:pPr>
                            <w:r w:rsidRPr="005B2375">
                              <w:rPr>
                                <w:rFonts w:ascii="Arial" w:hAnsi="Arial" w:cs="Arial"/>
                                <w:color w:val="000000"/>
                                <w:sz w:val="16"/>
                                <w:szCs w:val="16"/>
                                <w:lang w:val="en-SG" w:eastAsia="en-SG"/>
                              </w:rPr>
                              <w:t>HKW</w:t>
                            </w:r>
                            <w:r w:rsidRPr="005B2375">
                              <w:rPr>
                                <w:rFonts w:ascii="Arial" w:hAnsi="Arial" w:cs="Arial"/>
                                <w:color w:val="000000"/>
                                <w:sz w:val="16"/>
                                <w:szCs w:val="16"/>
                                <w:vertAlign w:val="subscript"/>
                                <w:lang w:val="en-SG" w:eastAsia="en-SG"/>
                              </w:rPr>
                              <w:t>t-1</w:t>
                            </w:r>
                          </w:p>
                        </w:tc>
                        <w:tc>
                          <w:tcPr>
                            <w:tcW w:w="993" w:type="dxa"/>
                            <w:tcBorders>
                              <w:top w:val="nil"/>
                            </w:tcBorders>
                            <w:shd w:val="clear" w:color="auto" w:fill="auto"/>
                            <w:noWrap/>
                            <w:hideMark/>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412415</w:t>
                            </w:r>
                          </w:p>
                        </w:tc>
                        <w:tc>
                          <w:tcPr>
                            <w:tcW w:w="850" w:type="dxa"/>
                            <w:tcBorders>
                              <w:top w:val="nil"/>
                            </w:tcBorders>
                          </w:tcPr>
                          <w:p w:rsidR="00ED1815" w:rsidRPr="005B2375" w:rsidRDefault="00ED1815" w:rsidP="002C4CBD">
                            <w:pPr>
                              <w:ind w:firstLine="0"/>
                              <w:jc w:val="left"/>
                              <w:rPr>
                                <w:rFonts w:ascii="Arial" w:hAnsi="Arial" w:cs="Arial"/>
                                <w:sz w:val="16"/>
                                <w:szCs w:val="16"/>
                              </w:rPr>
                            </w:pPr>
                            <w:r w:rsidRPr="005B2375">
                              <w:rPr>
                                <w:rFonts w:ascii="Arial" w:hAnsi="Arial" w:cs="Arial"/>
                                <w:sz w:val="16"/>
                                <w:szCs w:val="16"/>
                              </w:rPr>
                              <w:t>0</w:t>
                            </w:r>
                            <w:r>
                              <w:rPr>
                                <w:rFonts w:ascii="Arial" w:hAnsi="Arial" w:cs="Arial"/>
                                <w:sz w:val="16"/>
                                <w:szCs w:val="16"/>
                              </w:rPr>
                              <w:t>,</w:t>
                            </w:r>
                            <w:r w:rsidRPr="005B2375">
                              <w:rPr>
                                <w:rFonts w:ascii="Arial" w:hAnsi="Arial" w:cs="Arial"/>
                                <w:sz w:val="16"/>
                                <w:szCs w:val="16"/>
                              </w:rPr>
                              <w:t>0424</w:t>
                            </w:r>
                          </w:p>
                        </w:tc>
                        <w:tc>
                          <w:tcPr>
                            <w:tcW w:w="851" w:type="dxa"/>
                            <w:tcBorders>
                              <w:top w:val="nil"/>
                            </w:tcBorders>
                            <w:shd w:val="clear" w:color="auto" w:fill="auto"/>
                            <w:noWrap/>
                            <w:hideMark/>
                          </w:tcPr>
                          <w:p w:rsidR="00ED1815" w:rsidRPr="005B2375" w:rsidRDefault="00ED1815" w:rsidP="002C4CBD">
                            <w:pPr>
                              <w:ind w:firstLine="0"/>
                              <w:jc w:val="left"/>
                              <w:rPr>
                                <w:rFonts w:ascii="Arial" w:hAnsi="Arial" w:cs="Arial"/>
                                <w:color w:val="FF0000"/>
                                <w:sz w:val="16"/>
                                <w:szCs w:val="16"/>
                                <w:lang w:val="en-SG" w:eastAsia="en-SG"/>
                              </w:rPr>
                            </w:pPr>
                          </w:p>
                        </w:tc>
                        <w:tc>
                          <w:tcPr>
                            <w:tcW w:w="850" w:type="dxa"/>
                            <w:tcBorders>
                              <w:top w:val="nil"/>
                            </w:tcBorders>
                            <w:shd w:val="clear" w:color="auto" w:fill="auto"/>
                            <w:noWrap/>
                            <w:hideMark/>
                          </w:tcPr>
                          <w:p w:rsidR="00ED1815" w:rsidRPr="005B2375" w:rsidRDefault="00ED1815" w:rsidP="002C4CBD">
                            <w:pPr>
                              <w:ind w:firstLine="0"/>
                              <w:jc w:val="left"/>
                              <w:rPr>
                                <w:rFonts w:ascii="Arial" w:hAnsi="Arial" w:cs="Arial"/>
                                <w:color w:val="FF0000"/>
                                <w:sz w:val="16"/>
                                <w:szCs w:val="16"/>
                                <w:lang w:val="en-SG" w:eastAsia="en-SG"/>
                              </w:rPr>
                            </w:pPr>
                          </w:p>
                        </w:tc>
                        <w:tc>
                          <w:tcPr>
                            <w:tcW w:w="3686" w:type="dxa"/>
                            <w:tcBorders>
                              <w:top w:val="nil"/>
                            </w:tcBorders>
                            <w:shd w:val="clear" w:color="auto" w:fill="auto"/>
                            <w:noWrap/>
                            <w:hideMark/>
                          </w:tcPr>
                          <w:p w:rsidR="00ED1815" w:rsidRPr="005B2375" w:rsidRDefault="00ED1815" w:rsidP="002C4CBD">
                            <w:pPr>
                              <w:ind w:firstLine="0"/>
                              <w:jc w:val="left"/>
                              <w:rPr>
                                <w:rFonts w:ascii="Arial" w:hAnsi="Arial" w:cs="Arial"/>
                                <w:color w:val="000000"/>
                                <w:sz w:val="16"/>
                                <w:szCs w:val="16"/>
                                <w:lang w:eastAsia="en-SG"/>
                              </w:rPr>
                            </w:pPr>
                            <w:r w:rsidRPr="005B2375">
                              <w:rPr>
                                <w:rFonts w:ascii="Arial" w:hAnsi="Arial" w:cs="Arial"/>
                                <w:color w:val="000000"/>
                                <w:sz w:val="16"/>
                                <w:szCs w:val="16"/>
                                <w:lang w:eastAsia="en-SG"/>
                              </w:rPr>
                              <w:t xml:space="preserve">Harga biji kakao dunia tahun t-1 </w:t>
                            </w:r>
                            <w:r w:rsidRPr="005B2375">
                              <w:rPr>
                                <w:rFonts w:ascii="Arial" w:hAnsi="Arial" w:cs="Arial"/>
                                <w:color w:val="000000"/>
                                <w:sz w:val="16"/>
                                <w:szCs w:val="16"/>
                                <w:lang w:val="en-SG" w:eastAsia="en-SG"/>
                              </w:rPr>
                              <w:t>(US$/ton)</w:t>
                            </w:r>
                          </w:p>
                        </w:tc>
                      </w:tr>
                    </w:tbl>
                    <w:p w:rsidR="00ED1815" w:rsidRDefault="00ED1815" w:rsidP="006A0EE3">
                      <w:pPr>
                        <w:ind w:firstLine="0"/>
                      </w:pPr>
                    </w:p>
                  </w:txbxContent>
                </v:textbox>
                <w10:wrap type="topAndBottom" anchorx="margin" anchory="margin"/>
              </v:shape>
            </w:pict>
          </mc:Fallback>
        </mc:AlternateContent>
      </w:r>
    </w:p>
    <w:p w:rsidR="002C3977" w:rsidRPr="00A24F32" w:rsidRDefault="002C3977" w:rsidP="00186C15">
      <w:pPr>
        <w:spacing w:after="120" w:line="229" w:lineRule="exact"/>
        <w:ind w:firstLine="0"/>
        <w:rPr>
          <w:rFonts w:ascii="Arial" w:hAnsi="Arial" w:cs="Arial"/>
          <w:b/>
          <w:color w:val="000000"/>
        </w:rPr>
      </w:pPr>
      <w:r w:rsidRPr="00A24F32">
        <w:rPr>
          <w:rFonts w:ascii="Arial" w:hAnsi="Arial" w:cs="Arial"/>
          <w:b/>
          <w:color w:val="000000"/>
        </w:rPr>
        <w:lastRenderedPageBreak/>
        <w:t xml:space="preserve">Hasil </w:t>
      </w:r>
      <w:r w:rsidRPr="00A24F32">
        <w:rPr>
          <w:rFonts w:ascii="Arial" w:hAnsi="Arial" w:cs="Arial"/>
          <w:b/>
          <w:color w:val="000000"/>
          <w:lang w:val="en-SG"/>
        </w:rPr>
        <w:t>Validasi Model Perdagangan Kakao</w:t>
      </w:r>
    </w:p>
    <w:p w:rsidR="002C3977" w:rsidRPr="00A24F32" w:rsidRDefault="002C3977" w:rsidP="00186C15">
      <w:pPr>
        <w:spacing w:line="229" w:lineRule="exact"/>
        <w:ind w:firstLine="284"/>
        <w:rPr>
          <w:rFonts w:ascii="Arial" w:hAnsi="Arial" w:cs="Arial"/>
          <w:color w:val="000000"/>
        </w:rPr>
      </w:pPr>
      <w:r w:rsidRPr="00A24F32">
        <w:rPr>
          <w:rFonts w:ascii="Arial" w:hAnsi="Arial" w:cs="Arial"/>
          <w:color w:val="000000"/>
        </w:rPr>
        <w:t xml:space="preserve">Model yang baik adalah model yang menghasilkan nilai RMSPE dan </w:t>
      </w:r>
      <w:r w:rsidRPr="00AF0113">
        <w:rPr>
          <w:rFonts w:ascii="Arial" w:hAnsi="Arial" w:cs="Arial"/>
          <w:color w:val="000000"/>
        </w:rPr>
        <w:t>U-Theil</w:t>
      </w:r>
      <w:r w:rsidRPr="00A24F32">
        <w:rPr>
          <w:rFonts w:ascii="Arial" w:hAnsi="Arial" w:cs="Arial"/>
          <w:color w:val="000000"/>
        </w:rPr>
        <w:t xml:space="preserve"> yang semakin kecil. Nilai koefisien </w:t>
      </w:r>
      <w:r w:rsidRPr="00AF0113">
        <w:rPr>
          <w:rFonts w:ascii="Arial" w:hAnsi="Arial" w:cs="Arial"/>
          <w:color w:val="000000"/>
        </w:rPr>
        <w:t>U-Theil</w:t>
      </w:r>
      <w:r w:rsidRPr="00A24F32">
        <w:rPr>
          <w:rFonts w:ascii="Arial" w:hAnsi="Arial" w:cs="Arial"/>
          <w:color w:val="000000"/>
        </w:rPr>
        <w:t xml:space="preserve"> (U) berkisar antara 0 dan 1 (Sitepu dan Sinaga 2006). Hasil validasi model perdagangan kakao menunjukkan 86,2% dari variabel mempunyai nilai RMSPE di bawah 30% dan 13,8% nilainya di atas 30%. Hal ini menunjukkan bahwa selama periode simulasi historis yakni tahun 2008 sampai 2014 nilai </w:t>
      </w:r>
      <w:r w:rsidR="00C83A36" w:rsidRPr="00A24F32">
        <w:rPr>
          <w:rFonts w:ascii="Arial" w:hAnsi="Arial" w:cs="Arial"/>
          <w:color w:val="000000"/>
        </w:rPr>
        <w:t>prediksi</w:t>
      </w:r>
      <w:r w:rsidRPr="00A24F32">
        <w:rPr>
          <w:rFonts w:ascii="Arial" w:hAnsi="Arial" w:cs="Arial"/>
          <w:color w:val="000000"/>
        </w:rPr>
        <w:t xml:space="preserve"> variabel endogen cukup dekat dengan nilai aktual. Nilai </w:t>
      </w:r>
      <w:r w:rsidRPr="00AF0113">
        <w:rPr>
          <w:rFonts w:ascii="Arial" w:hAnsi="Arial" w:cs="Arial"/>
          <w:color w:val="000000"/>
        </w:rPr>
        <w:t>U-Theil</w:t>
      </w:r>
      <w:r w:rsidRPr="00A24F32">
        <w:rPr>
          <w:rFonts w:ascii="Arial" w:hAnsi="Arial" w:cs="Arial"/>
          <w:color w:val="000000"/>
        </w:rPr>
        <w:t xml:space="preserve"> dari model menunjukkan 100% p</w:t>
      </w:r>
      <w:r w:rsidR="00691641" w:rsidRPr="00A24F32">
        <w:rPr>
          <w:rFonts w:ascii="Arial" w:hAnsi="Arial" w:cs="Arial"/>
          <w:color w:val="000000"/>
        </w:rPr>
        <w:t>ersamaan bernilai di bawah 0,2.</w:t>
      </w:r>
      <w:r w:rsidR="00614ED6" w:rsidRPr="00A24F32">
        <w:rPr>
          <w:rFonts w:ascii="Arial" w:hAnsi="Arial" w:cs="Arial"/>
          <w:color w:val="000000"/>
        </w:rPr>
        <w:t xml:space="preserve"> Model dapat dikatakan baik untuk dilakukan simulasi</w:t>
      </w:r>
      <w:r w:rsidR="00F07CDA" w:rsidRPr="00A24F32">
        <w:rPr>
          <w:rFonts w:ascii="Arial" w:hAnsi="Arial" w:cs="Arial"/>
          <w:color w:val="000000"/>
        </w:rPr>
        <w:t xml:space="preserve"> dampak kebijakan pajak ekspor dan tarif impor terhadap kesejahteraan konsumen dan produsen kakao</w:t>
      </w:r>
      <w:r w:rsidR="00614ED6" w:rsidRPr="00A24F32">
        <w:rPr>
          <w:rFonts w:ascii="Arial" w:hAnsi="Arial" w:cs="Arial"/>
          <w:color w:val="000000"/>
        </w:rPr>
        <w:t>.</w:t>
      </w:r>
    </w:p>
    <w:p w:rsidR="00691641" w:rsidRPr="00A24F32" w:rsidRDefault="002C3977" w:rsidP="00186C15">
      <w:pPr>
        <w:pStyle w:val="1makalah"/>
        <w:spacing w:before="360" w:after="120" w:line="229" w:lineRule="exact"/>
        <w:jc w:val="both"/>
        <w:rPr>
          <w:rFonts w:ascii="Arial" w:hAnsi="Arial" w:cs="Arial"/>
          <w:sz w:val="20"/>
          <w:szCs w:val="20"/>
          <w:lang w:val="en-US"/>
        </w:rPr>
      </w:pPr>
      <w:r w:rsidRPr="00A24F32">
        <w:rPr>
          <w:rFonts w:ascii="Arial" w:hAnsi="Arial" w:cs="Arial"/>
          <w:sz w:val="20"/>
          <w:szCs w:val="20"/>
          <w:lang w:val="en-US"/>
        </w:rPr>
        <w:t xml:space="preserve">Simulasi </w:t>
      </w:r>
      <w:r w:rsidR="00A62080" w:rsidRPr="00A24F32">
        <w:rPr>
          <w:rFonts w:ascii="Arial" w:hAnsi="Arial" w:cs="Arial"/>
          <w:sz w:val="20"/>
          <w:szCs w:val="20"/>
          <w:lang w:val="en-US"/>
        </w:rPr>
        <w:t>Kebijakan Pajak Ekspor dan Tarif Impor terhadap Kesejahteraan Produsen dan Konsumen Kakao</w:t>
      </w:r>
    </w:p>
    <w:p w:rsidR="00AD591B" w:rsidRPr="00A24F32" w:rsidRDefault="009C7359" w:rsidP="00186C15">
      <w:pPr>
        <w:pStyle w:val="A04-normal"/>
        <w:spacing w:after="120" w:line="229" w:lineRule="exact"/>
        <w:ind w:firstLine="284"/>
        <w:rPr>
          <w:rFonts w:ascii="Arial" w:hAnsi="Arial" w:cs="Arial"/>
          <w:sz w:val="20"/>
        </w:rPr>
      </w:pPr>
      <w:r w:rsidRPr="000B0880">
        <w:rPr>
          <w:rFonts w:ascii="Arial" w:hAnsi="Arial" w:cs="Arial"/>
          <w:spacing w:val="-2"/>
          <w:sz w:val="20"/>
        </w:rPr>
        <w:t xml:space="preserve">Tabel </w:t>
      </w:r>
      <w:r w:rsidR="00CA1876" w:rsidRPr="000B0880">
        <w:rPr>
          <w:rFonts w:ascii="Arial" w:hAnsi="Arial" w:cs="Arial"/>
          <w:spacing w:val="-2"/>
          <w:sz w:val="20"/>
        </w:rPr>
        <w:t>5</w:t>
      </w:r>
      <w:r w:rsidRPr="000B0880">
        <w:rPr>
          <w:rFonts w:ascii="Arial" w:hAnsi="Arial" w:cs="Arial"/>
          <w:spacing w:val="-2"/>
          <w:sz w:val="20"/>
        </w:rPr>
        <w:t xml:space="preserve"> menunjukkan hasil s</w:t>
      </w:r>
      <w:r w:rsidR="002C3977" w:rsidRPr="000B0880">
        <w:rPr>
          <w:rFonts w:ascii="Arial" w:hAnsi="Arial" w:cs="Arial"/>
          <w:spacing w:val="-2"/>
          <w:sz w:val="20"/>
        </w:rPr>
        <w:t>imulasi kebijakan</w:t>
      </w:r>
      <w:r w:rsidR="002C3977" w:rsidRPr="00A24F32">
        <w:rPr>
          <w:rFonts w:ascii="Arial" w:hAnsi="Arial" w:cs="Arial"/>
          <w:sz w:val="20"/>
        </w:rPr>
        <w:t xml:space="preserve"> pajak ekspor yang diterapkan pemerintah</w:t>
      </w:r>
      <w:r w:rsidR="00304754" w:rsidRPr="00A24F32">
        <w:rPr>
          <w:rFonts w:ascii="Arial" w:hAnsi="Arial" w:cs="Arial"/>
          <w:sz w:val="20"/>
        </w:rPr>
        <w:t xml:space="preserve"> </w:t>
      </w:r>
      <w:r w:rsidR="00C83A36" w:rsidRPr="00A24F32">
        <w:rPr>
          <w:rFonts w:ascii="Arial" w:hAnsi="Arial" w:cs="Arial"/>
          <w:sz w:val="20"/>
        </w:rPr>
        <w:t>pada periode 2008</w:t>
      </w:r>
      <w:r w:rsidR="00AF0113">
        <w:rPr>
          <w:rFonts w:ascii="Arial" w:hAnsi="Arial" w:cs="Arial"/>
          <w:sz w:val="20"/>
        </w:rPr>
        <w:t>–</w:t>
      </w:r>
      <w:r w:rsidR="00C83A36" w:rsidRPr="00A24F32">
        <w:rPr>
          <w:rFonts w:ascii="Arial" w:hAnsi="Arial" w:cs="Arial"/>
          <w:sz w:val="20"/>
        </w:rPr>
        <w:t xml:space="preserve">2014, </w:t>
      </w:r>
      <w:r w:rsidR="00612437">
        <w:rPr>
          <w:rFonts w:ascii="Arial" w:hAnsi="Arial" w:cs="Arial"/>
          <w:sz w:val="20"/>
        </w:rPr>
        <w:t>di mana</w:t>
      </w:r>
      <w:r w:rsidRPr="00A24F32">
        <w:rPr>
          <w:rFonts w:ascii="Arial" w:hAnsi="Arial" w:cs="Arial"/>
          <w:sz w:val="20"/>
        </w:rPr>
        <w:t xml:space="preserve"> </w:t>
      </w:r>
      <w:r w:rsidR="00C83A36" w:rsidRPr="00A24F32">
        <w:rPr>
          <w:rFonts w:ascii="Arial" w:hAnsi="Arial" w:cs="Arial"/>
          <w:sz w:val="20"/>
        </w:rPr>
        <w:t xml:space="preserve">penerapan pajak ekspor </w:t>
      </w:r>
      <w:r w:rsidR="002C3977" w:rsidRPr="00A24F32">
        <w:rPr>
          <w:rFonts w:ascii="Arial" w:hAnsi="Arial" w:cs="Arial"/>
          <w:sz w:val="20"/>
        </w:rPr>
        <w:t>di</w:t>
      </w:r>
      <w:r w:rsidR="003C6285">
        <w:rPr>
          <w:rFonts w:ascii="Arial" w:hAnsi="Arial" w:cs="Arial"/>
          <w:sz w:val="20"/>
          <w:lang w:val="id-ID"/>
        </w:rPr>
        <w:t xml:space="preserve"> </w:t>
      </w:r>
      <w:r w:rsidR="002C3977" w:rsidRPr="00A24F32">
        <w:rPr>
          <w:rFonts w:ascii="Arial" w:hAnsi="Arial" w:cs="Arial"/>
          <w:sz w:val="20"/>
        </w:rPr>
        <w:t>atas 7%</w:t>
      </w:r>
      <w:r w:rsidR="0015040E" w:rsidRPr="00A24F32">
        <w:rPr>
          <w:rFonts w:ascii="Arial" w:hAnsi="Arial" w:cs="Arial"/>
          <w:sz w:val="20"/>
        </w:rPr>
        <w:t xml:space="preserve"> (simulasi 3, 4</w:t>
      </w:r>
      <w:r w:rsidR="00AF0113">
        <w:rPr>
          <w:rFonts w:ascii="Arial" w:hAnsi="Arial" w:cs="Arial"/>
          <w:sz w:val="20"/>
        </w:rPr>
        <w:t>,</w:t>
      </w:r>
      <w:r w:rsidR="0015040E" w:rsidRPr="00A24F32">
        <w:rPr>
          <w:rFonts w:ascii="Arial" w:hAnsi="Arial" w:cs="Arial"/>
          <w:sz w:val="20"/>
        </w:rPr>
        <w:t xml:space="preserve"> dan 5)</w:t>
      </w:r>
      <w:r w:rsidR="002C3977" w:rsidRPr="00A24F32">
        <w:rPr>
          <w:rFonts w:ascii="Arial" w:hAnsi="Arial" w:cs="Arial"/>
          <w:sz w:val="20"/>
        </w:rPr>
        <w:t xml:space="preserve"> meng</w:t>
      </w:r>
      <w:r w:rsidR="000B0880">
        <w:rPr>
          <w:rFonts w:ascii="Arial" w:hAnsi="Arial" w:cs="Arial"/>
          <w:sz w:val="20"/>
          <w:lang w:val="id-ID"/>
        </w:rPr>
        <w:t>-</w:t>
      </w:r>
      <w:r w:rsidR="002C3977" w:rsidRPr="00A24F32">
        <w:rPr>
          <w:rFonts w:ascii="Arial" w:hAnsi="Arial" w:cs="Arial"/>
          <w:sz w:val="20"/>
        </w:rPr>
        <w:t>akibatkan ekspor biji kakao Indonesia menurun se</w:t>
      </w:r>
      <w:r w:rsidR="00F65B0C" w:rsidRPr="00A24F32">
        <w:rPr>
          <w:rFonts w:ascii="Arial" w:hAnsi="Arial" w:cs="Arial"/>
          <w:sz w:val="20"/>
        </w:rPr>
        <w:t>hingga</w:t>
      </w:r>
      <w:r w:rsidR="002C3977" w:rsidRPr="00A24F32">
        <w:rPr>
          <w:rFonts w:ascii="Arial" w:hAnsi="Arial" w:cs="Arial"/>
          <w:sz w:val="20"/>
        </w:rPr>
        <w:t xml:space="preserve"> </w:t>
      </w:r>
      <w:r w:rsidR="00F65B0C" w:rsidRPr="00A24F32">
        <w:rPr>
          <w:rFonts w:ascii="Arial" w:hAnsi="Arial" w:cs="Arial"/>
          <w:sz w:val="20"/>
        </w:rPr>
        <w:t>jumlah yang ditawarkan di dalam negeri</w:t>
      </w:r>
      <w:r w:rsidR="002C3977" w:rsidRPr="00A24F32">
        <w:rPr>
          <w:rFonts w:ascii="Arial" w:hAnsi="Arial" w:cs="Arial"/>
          <w:sz w:val="20"/>
        </w:rPr>
        <w:t xml:space="preserve"> meningkat</w:t>
      </w:r>
      <w:r w:rsidR="00F65B0C" w:rsidRPr="00A24F32">
        <w:rPr>
          <w:rFonts w:ascii="Arial" w:hAnsi="Arial" w:cs="Arial"/>
          <w:sz w:val="20"/>
        </w:rPr>
        <w:t>. Peningkatan penawaran domestik menyebabkan</w:t>
      </w:r>
      <w:r w:rsidR="00C404E1">
        <w:rPr>
          <w:rFonts w:ascii="Arial" w:hAnsi="Arial" w:cs="Arial"/>
          <w:sz w:val="20"/>
        </w:rPr>
        <w:t xml:space="preserve"> </w:t>
      </w:r>
      <w:r w:rsidR="00F65B0C" w:rsidRPr="00A24F32">
        <w:rPr>
          <w:rFonts w:ascii="Arial" w:hAnsi="Arial" w:cs="Arial"/>
          <w:sz w:val="20"/>
        </w:rPr>
        <w:t xml:space="preserve">harga biji kakao domestik </w:t>
      </w:r>
      <w:r w:rsidR="00691641" w:rsidRPr="00A24F32">
        <w:rPr>
          <w:rFonts w:ascii="Arial" w:hAnsi="Arial" w:cs="Arial"/>
          <w:sz w:val="20"/>
        </w:rPr>
        <w:t>menuru</w:t>
      </w:r>
      <w:r w:rsidR="00A7794E" w:rsidRPr="00A24F32">
        <w:rPr>
          <w:rFonts w:ascii="Arial" w:hAnsi="Arial" w:cs="Arial"/>
          <w:sz w:val="20"/>
        </w:rPr>
        <w:t>n.</w:t>
      </w:r>
    </w:p>
    <w:p w:rsidR="00A7794E" w:rsidRPr="00A24F32" w:rsidRDefault="00A7794E" w:rsidP="00186C15">
      <w:pPr>
        <w:pStyle w:val="A04-normal"/>
        <w:spacing w:after="120" w:line="229" w:lineRule="exact"/>
        <w:ind w:firstLine="284"/>
        <w:rPr>
          <w:rFonts w:ascii="Arial" w:hAnsi="Arial" w:cs="Arial"/>
          <w:sz w:val="20"/>
        </w:rPr>
      </w:pPr>
      <w:r w:rsidRPr="00A24F32">
        <w:rPr>
          <w:rFonts w:ascii="Arial" w:hAnsi="Arial" w:cs="Arial"/>
          <w:sz w:val="20"/>
        </w:rPr>
        <w:t>Penurunan harga</w:t>
      </w:r>
      <w:r w:rsidR="00740173" w:rsidRPr="00A24F32">
        <w:rPr>
          <w:rFonts w:ascii="Arial" w:hAnsi="Arial" w:cs="Arial"/>
          <w:sz w:val="20"/>
        </w:rPr>
        <w:t xml:space="preserve"> biji kakao domestik di</w:t>
      </w:r>
      <w:r w:rsidRPr="00A24F32">
        <w:rPr>
          <w:rFonts w:ascii="Arial" w:hAnsi="Arial" w:cs="Arial"/>
          <w:sz w:val="20"/>
        </w:rPr>
        <w:t>respon</w:t>
      </w:r>
      <w:r w:rsidR="00AF0113">
        <w:rPr>
          <w:rFonts w:ascii="Arial" w:hAnsi="Arial" w:cs="Arial"/>
          <w:sz w:val="20"/>
        </w:rPr>
        <w:t>s</w:t>
      </w:r>
      <w:r w:rsidRPr="00A24F32">
        <w:rPr>
          <w:rFonts w:ascii="Arial" w:hAnsi="Arial" w:cs="Arial"/>
          <w:sz w:val="20"/>
        </w:rPr>
        <w:t xml:space="preserve"> oleh industri dalam negeri dengan adanya peningkatan permintaan biji kakao oleh industri pasta. Sebaliknya</w:t>
      </w:r>
      <w:r w:rsidR="00AF0113">
        <w:rPr>
          <w:rFonts w:ascii="Arial" w:hAnsi="Arial" w:cs="Arial"/>
          <w:sz w:val="20"/>
        </w:rPr>
        <w:t>,</w:t>
      </w:r>
      <w:r w:rsidRPr="00A24F32">
        <w:rPr>
          <w:rFonts w:ascii="Arial" w:hAnsi="Arial" w:cs="Arial"/>
          <w:sz w:val="20"/>
        </w:rPr>
        <w:t xml:space="preserve"> di tingkat petani dengan penurunan harga biji kakao domestik maka terjadi penurunan areal menghasilkan dan produktivitas sehingga produksi juga menurun. Hal ini sejalan dengan penelitian Rifin (2012) yang menunjukkan bahwa kebijakan penerapan pajak ekspor biji kakao mengakibatkan ekspor biji kakao menurun. Peningkatan penawaran domestik mengakibatkan harga biji kakao domestik menurun yang memengaruhi pening</w:t>
      </w:r>
      <w:r w:rsidR="000B0880">
        <w:rPr>
          <w:rFonts w:ascii="Arial" w:hAnsi="Arial" w:cs="Arial"/>
          <w:sz w:val="20"/>
          <w:lang w:val="id-ID"/>
        </w:rPr>
        <w:t>-</w:t>
      </w:r>
      <w:r w:rsidRPr="00A24F32">
        <w:rPr>
          <w:rFonts w:ascii="Arial" w:hAnsi="Arial" w:cs="Arial"/>
          <w:sz w:val="20"/>
        </w:rPr>
        <w:t>katan permintaan biji kakao domestik oleh industri pasta. Sebaliknya bagi produsen, penurunan harga biji kakao domestik meng</w:t>
      </w:r>
      <w:r w:rsidR="000B0880">
        <w:rPr>
          <w:rFonts w:ascii="Arial" w:hAnsi="Arial" w:cs="Arial"/>
          <w:sz w:val="20"/>
          <w:lang w:val="id-ID"/>
        </w:rPr>
        <w:t>-</w:t>
      </w:r>
      <w:r w:rsidRPr="00A24F32">
        <w:rPr>
          <w:rFonts w:ascii="Arial" w:hAnsi="Arial" w:cs="Arial"/>
          <w:sz w:val="20"/>
        </w:rPr>
        <w:t>akibatkan penurunan produktivitas, produksi</w:t>
      </w:r>
      <w:r w:rsidR="00AF0113">
        <w:rPr>
          <w:rFonts w:ascii="Arial" w:hAnsi="Arial" w:cs="Arial"/>
          <w:sz w:val="20"/>
        </w:rPr>
        <w:t>,</w:t>
      </w:r>
      <w:r w:rsidRPr="00A24F32">
        <w:rPr>
          <w:rFonts w:ascii="Arial" w:hAnsi="Arial" w:cs="Arial"/>
          <w:sz w:val="20"/>
        </w:rPr>
        <w:t xml:space="preserve"> dan areal kakao Indonesia sama halnya dengan hasil penelitian Arsyad et al. (2011). </w:t>
      </w:r>
    </w:p>
    <w:p w:rsidR="00A7794E" w:rsidRPr="006A0EE3" w:rsidRDefault="00A7794E" w:rsidP="00186C15">
      <w:pPr>
        <w:pStyle w:val="1makalah"/>
        <w:spacing w:before="0" w:after="120" w:line="229" w:lineRule="exact"/>
        <w:ind w:firstLine="284"/>
        <w:jc w:val="both"/>
        <w:rPr>
          <w:rFonts w:ascii="Arial" w:eastAsia="Times New Roman" w:hAnsi="Arial" w:cs="Arial"/>
          <w:b w:val="0"/>
          <w:bCs/>
          <w:sz w:val="20"/>
          <w:szCs w:val="20"/>
        </w:rPr>
      </w:pPr>
      <w:r w:rsidRPr="00A24F32">
        <w:rPr>
          <w:rFonts w:ascii="Arial" w:hAnsi="Arial" w:cs="Arial"/>
          <w:b w:val="0"/>
          <w:sz w:val="20"/>
          <w:lang w:val="en-US"/>
        </w:rPr>
        <w:t>Kondisi di pasar dunia dengan penurunan ekspor biji kakao Indonesia mengakibatkan penurunan ekspor biji kakao dunia, walaupun ekspor biji kakao negara pesaing yaitu Pantai Gading dan Ghana meningkat. Hal ini menunjuk</w:t>
      </w:r>
      <w:r w:rsidR="000B0880">
        <w:rPr>
          <w:rFonts w:ascii="Arial" w:hAnsi="Arial" w:cs="Arial"/>
          <w:b w:val="0"/>
          <w:sz w:val="20"/>
        </w:rPr>
        <w:t>-</w:t>
      </w:r>
      <w:r w:rsidRPr="00A24F32">
        <w:rPr>
          <w:rFonts w:ascii="Arial" w:hAnsi="Arial" w:cs="Arial"/>
          <w:b w:val="0"/>
          <w:sz w:val="20"/>
          <w:lang w:val="en-US"/>
        </w:rPr>
        <w:t xml:space="preserve">kan bahwa Indonesia merupakan negara besar untuk ekspor biji kakao di pasar </w:t>
      </w:r>
      <w:r w:rsidRPr="000B0880">
        <w:rPr>
          <w:rFonts w:ascii="Arial" w:hAnsi="Arial" w:cs="Arial"/>
          <w:b w:val="0"/>
          <w:spacing w:val="-2"/>
          <w:sz w:val="20"/>
          <w:lang w:val="en-US"/>
        </w:rPr>
        <w:t>dunia. Indonesia dikatakan sebagai negara besar</w:t>
      </w:r>
      <w:r w:rsidRPr="00A24F32">
        <w:rPr>
          <w:rFonts w:ascii="Arial" w:hAnsi="Arial" w:cs="Arial"/>
          <w:b w:val="0"/>
          <w:sz w:val="20"/>
          <w:lang w:val="en-US"/>
        </w:rPr>
        <w:t xml:space="preserve"> eksportir kakao </w:t>
      </w:r>
      <w:r w:rsidRPr="00A24F32">
        <w:rPr>
          <w:rFonts w:ascii="Arial" w:hAnsi="Arial" w:cs="Arial"/>
          <w:b w:val="0"/>
          <w:sz w:val="20"/>
          <w:lang w:val="en-US"/>
        </w:rPr>
        <w:t xml:space="preserve">disebabkan </w:t>
      </w:r>
      <w:r w:rsidR="00740173" w:rsidRPr="00A24F32">
        <w:rPr>
          <w:rFonts w:ascii="Arial" w:hAnsi="Arial" w:cs="Arial"/>
          <w:b w:val="0"/>
          <w:sz w:val="20"/>
          <w:lang w:val="en-US"/>
        </w:rPr>
        <w:t>dari</w:t>
      </w:r>
      <w:r w:rsidRPr="00A24F32">
        <w:rPr>
          <w:rFonts w:ascii="Arial" w:hAnsi="Arial" w:cs="Arial"/>
          <w:b w:val="0"/>
          <w:sz w:val="20"/>
          <w:lang w:val="en-US"/>
        </w:rPr>
        <w:t xml:space="preserve"> hasil simulasi</w:t>
      </w:r>
      <w:r w:rsidR="00740173" w:rsidRPr="00A24F32">
        <w:rPr>
          <w:rFonts w:ascii="Arial" w:hAnsi="Arial" w:cs="Arial"/>
          <w:b w:val="0"/>
          <w:sz w:val="20"/>
          <w:lang w:val="en-US"/>
        </w:rPr>
        <w:t>,</w:t>
      </w:r>
      <w:r w:rsidRPr="00A24F32">
        <w:rPr>
          <w:rFonts w:ascii="Arial" w:hAnsi="Arial" w:cs="Arial"/>
          <w:b w:val="0"/>
          <w:sz w:val="20"/>
          <w:lang w:val="en-US"/>
        </w:rPr>
        <w:t xml:space="preserve"> </w:t>
      </w:r>
      <w:r w:rsidRPr="000B0880">
        <w:rPr>
          <w:rFonts w:ascii="Arial" w:hAnsi="Arial" w:cs="Arial"/>
          <w:b w:val="0"/>
          <w:spacing w:val="-2"/>
          <w:sz w:val="20"/>
          <w:lang w:val="en-US"/>
        </w:rPr>
        <w:t xml:space="preserve">perubahan </w:t>
      </w:r>
      <w:r w:rsidR="00740173" w:rsidRPr="000B0880">
        <w:rPr>
          <w:rFonts w:ascii="Arial" w:hAnsi="Arial" w:cs="Arial"/>
          <w:b w:val="0"/>
          <w:spacing w:val="-2"/>
          <w:sz w:val="20"/>
          <w:lang w:val="en-US"/>
        </w:rPr>
        <w:t xml:space="preserve">yang terjadi </w:t>
      </w:r>
      <w:r w:rsidRPr="000B0880">
        <w:rPr>
          <w:rFonts w:ascii="Arial" w:hAnsi="Arial" w:cs="Arial"/>
          <w:b w:val="0"/>
          <w:spacing w:val="-2"/>
          <w:sz w:val="20"/>
          <w:lang w:val="en-US"/>
        </w:rPr>
        <w:t>di pasar Indonesia mengakibatkan</w:t>
      </w:r>
      <w:r w:rsidRPr="00A24F32">
        <w:rPr>
          <w:rFonts w:ascii="Arial" w:hAnsi="Arial" w:cs="Arial"/>
          <w:b w:val="0"/>
          <w:sz w:val="20"/>
          <w:lang w:val="en-US"/>
        </w:rPr>
        <w:t xml:space="preserve"> perubahan di pasar dunia. Penurunan ekspor biji kakao dunia mengakibatkan ha</w:t>
      </w:r>
      <w:r w:rsidR="006A0EE3">
        <w:rPr>
          <w:rFonts w:ascii="Arial" w:hAnsi="Arial" w:cs="Arial"/>
          <w:b w:val="0"/>
          <w:sz w:val="20"/>
          <w:lang w:val="en-US"/>
        </w:rPr>
        <w:t xml:space="preserve">rga biji kakao dunia meningkat. </w:t>
      </w:r>
      <w:r w:rsidRPr="00A24F32">
        <w:rPr>
          <w:rFonts w:ascii="Arial" w:hAnsi="Arial" w:cs="Arial"/>
          <w:b w:val="0"/>
          <w:sz w:val="20"/>
          <w:lang w:val="en-US"/>
        </w:rPr>
        <w:t xml:space="preserve">Harga biji kakao dunia meningkat menyebabkan impor biji kakao dunia </w:t>
      </w:r>
      <w:r w:rsidR="00740173" w:rsidRPr="00A24F32">
        <w:rPr>
          <w:rFonts w:ascii="Arial" w:hAnsi="Arial" w:cs="Arial"/>
          <w:b w:val="0"/>
          <w:sz w:val="20"/>
          <w:lang w:val="en-US"/>
        </w:rPr>
        <w:t xml:space="preserve">menurun, </w:t>
      </w:r>
      <w:r w:rsidRPr="00A24F32">
        <w:rPr>
          <w:rFonts w:ascii="Arial" w:hAnsi="Arial" w:cs="Arial"/>
          <w:b w:val="0"/>
          <w:sz w:val="20"/>
          <w:lang w:val="en-US"/>
        </w:rPr>
        <w:t>yang ditunjukkan juga oleh penurunan impor negara importir utama yaitu Belanda, Amerika, Jerman, Malaysia</w:t>
      </w:r>
      <w:r w:rsidR="00AF0113">
        <w:rPr>
          <w:rFonts w:ascii="Arial" w:hAnsi="Arial" w:cs="Arial"/>
          <w:b w:val="0"/>
          <w:sz w:val="20"/>
          <w:lang w:val="en-US"/>
        </w:rPr>
        <w:t>,</w:t>
      </w:r>
      <w:r w:rsidRPr="00A24F32">
        <w:rPr>
          <w:rFonts w:ascii="Arial" w:hAnsi="Arial" w:cs="Arial"/>
          <w:b w:val="0"/>
          <w:sz w:val="20"/>
          <w:lang w:val="en-US"/>
        </w:rPr>
        <w:t xml:space="preserve"> dan Belgia.</w:t>
      </w:r>
    </w:p>
    <w:p w:rsidR="00A7794E" w:rsidRPr="000B0880" w:rsidRDefault="00A7794E" w:rsidP="00A7794E">
      <w:pPr>
        <w:pStyle w:val="A04-normal"/>
        <w:spacing w:after="120"/>
        <w:ind w:firstLine="284"/>
        <w:rPr>
          <w:rFonts w:ascii="Arial" w:hAnsi="Arial" w:cs="Arial"/>
          <w:spacing w:val="-2"/>
          <w:sz w:val="20"/>
        </w:rPr>
      </w:pPr>
      <w:r w:rsidRPr="000B0880">
        <w:rPr>
          <w:rFonts w:ascii="Arial" w:hAnsi="Arial" w:cs="Arial"/>
          <w:spacing w:val="-2"/>
          <w:sz w:val="20"/>
        </w:rPr>
        <w:t>Kebijakan penghapusan pajak ekspor (</w:t>
      </w:r>
      <w:r w:rsidR="006748E6" w:rsidRPr="000B0880">
        <w:rPr>
          <w:rFonts w:ascii="Arial" w:hAnsi="Arial" w:cs="Arial"/>
          <w:spacing w:val="-2"/>
          <w:sz w:val="20"/>
        </w:rPr>
        <w:t xml:space="preserve">simulasi </w:t>
      </w:r>
      <w:r w:rsidRPr="000B0880">
        <w:rPr>
          <w:rFonts w:ascii="Arial" w:hAnsi="Arial" w:cs="Arial"/>
          <w:spacing w:val="-2"/>
          <w:sz w:val="20"/>
        </w:rPr>
        <w:t>1) dan penetapan pajak ekspor sebesar 5% (simulasi 2) memberi keuntungan bagi produsen</w:t>
      </w:r>
      <w:r w:rsidR="00AF0113" w:rsidRPr="000B0880">
        <w:rPr>
          <w:rFonts w:ascii="Arial" w:hAnsi="Arial" w:cs="Arial"/>
          <w:spacing w:val="-2"/>
          <w:sz w:val="20"/>
        </w:rPr>
        <w:t>,</w:t>
      </w:r>
      <w:r w:rsidRPr="000B0880">
        <w:rPr>
          <w:rFonts w:ascii="Arial" w:hAnsi="Arial" w:cs="Arial"/>
          <w:spacing w:val="-2"/>
          <w:sz w:val="20"/>
        </w:rPr>
        <w:t xml:space="preserve"> namun merugikan konsumen dan total penerimaan pemerintah juga berkurang. Sebalik</w:t>
      </w:r>
      <w:r w:rsidR="000B0880">
        <w:rPr>
          <w:rFonts w:ascii="Arial" w:hAnsi="Arial" w:cs="Arial"/>
          <w:spacing w:val="-2"/>
          <w:sz w:val="20"/>
          <w:lang w:val="id-ID"/>
        </w:rPr>
        <w:t>-</w:t>
      </w:r>
      <w:r w:rsidRPr="000B0880">
        <w:rPr>
          <w:rFonts w:ascii="Arial" w:hAnsi="Arial" w:cs="Arial"/>
          <w:spacing w:val="-2"/>
          <w:sz w:val="20"/>
        </w:rPr>
        <w:t>nya kebijakan penerapan pajak ekspor di</w:t>
      </w:r>
      <w:r w:rsidR="003C6285" w:rsidRPr="000B0880">
        <w:rPr>
          <w:rFonts w:ascii="Arial" w:hAnsi="Arial" w:cs="Arial"/>
          <w:spacing w:val="-2"/>
          <w:sz w:val="20"/>
          <w:lang w:val="id-ID"/>
        </w:rPr>
        <w:t xml:space="preserve"> </w:t>
      </w:r>
      <w:r w:rsidRPr="000B0880">
        <w:rPr>
          <w:rFonts w:ascii="Arial" w:hAnsi="Arial" w:cs="Arial"/>
          <w:spacing w:val="-2"/>
          <w:sz w:val="20"/>
        </w:rPr>
        <w:t>atas 7% menimbulkan dampak penurunan kesejahteraan produsen</w:t>
      </w:r>
      <w:r w:rsidR="00AF0113" w:rsidRPr="000B0880">
        <w:rPr>
          <w:rFonts w:ascii="Arial" w:hAnsi="Arial" w:cs="Arial"/>
          <w:spacing w:val="-2"/>
          <w:sz w:val="20"/>
        </w:rPr>
        <w:t>,</w:t>
      </w:r>
      <w:r w:rsidRPr="000B0880">
        <w:rPr>
          <w:rFonts w:ascii="Arial" w:hAnsi="Arial" w:cs="Arial"/>
          <w:spacing w:val="-2"/>
          <w:sz w:val="20"/>
        </w:rPr>
        <w:t xml:space="preserve"> tetapi meningkatkan kesejahteraan konsumen dan total penerimaan pemerintah. Simulasi 4 dan simulasi 5 memberikan dampak penurunan ekspor biji kakao sebesar 22,12% dan 45,38%. Jika dilihat dari tujuan pemerintah memberlakukan kebijakan pajak ekspor</w:t>
      </w:r>
      <w:r w:rsidR="00D02915" w:rsidRPr="000B0880">
        <w:rPr>
          <w:rFonts w:ascii="Arial" w:hAnsi="Arial" w:cs="Arial"/>
          <w:spacing w:val="-2"/>
          <w:sz w:val="20"/>
        </w:rPr>
        <w:t>,</w:t>
      </w:r>
      <w:r w:rsidRPr="000B0880">
        <w:rPr>
          <w:rFonts w:ascii="Arial" w:hAnsi="Arial" w:cs="Arial"/>
          <w:spacing w:val="-2"/>
          <w:sz w:val="20"/>
        </w:rPr>
        <w:t xml:space="preserve"> </w:t>
      </w:r>
      <w:r w:rsidR="00D02915" w:rsidRPr="000B0880">
        <w:rPr>
          <w:rFonts w:ascii="Arial" w:hAnsi="Arial" w:cs="Arial"/>
          <w:spacing w:val="-2"/>
          <w:sz w:val="20"/>
        </w:rPr>
        <w:t xml:space="preserve">yaitu </w:t>
      </w:r>
      <w:r w:rsidRPr="000B0880">
        <w:rPr>
          <w:rFonts w:ascii="Arial" w:hAnsi="Arial" w:cs="Arial"/>
          <w:spacing w:val="-2"/>
          <w:sz w:val="20"/>
        </w:rPr>
        <w:t>agar biji kakao tersedia di dalam negeri</w:t>
      </w:r>
      <w:r w:rsidR="00D02915" w:rsidRPr="000B0880">
        <w:rPr>
          <w:rFonts w:ascii="Arial" w:hAnsi="Arial" w:cs="Arial"/>
          <w:spacing w:val="-2"/>
          <w:sz w:val="20"/>
        </w:rPr>
        <w:t>,</w:t>
      </w:r>
      <w:r w:rsidRPr="000B0880">
        <w:rPr>
          <w:rFonts w:ascii="Arial" w:hAnsi="Arial" w:cs="Arial"/>
          <w:spacing w:val="-2"/>
          <w:sz w:val="20"/>
        </w:rPr>
        <w:t xml:space="preserve"> maka tujuan tersebut telah tercapai. Hal ini dilihat dari penawaran biji kakao domestik meningkat yaitu sebesar 8,98% dan 18,72%. Permintaan biji kakao oleh industri pasta juga meningkat sebesar 1,27% dan 2,39%. Hasil penelitian Sudjarmoko (2013) menunjukkan bahwa sebelum kebijakan pajak ekspor diterapkan kakao Indonesia yang diekspor dalam bentuk biji antara 72</w:t>
      </w:r>
      <w:r w:rsidR="00AF0113" w:rsidRPr="000B0880">
        <w:rPr>
          <w:rFonts w:ascii="Arial" w:hAnsi="Arial" w:cs="Arial"/>
          <w:spacing w:val="-2"/>
          <w:sz w:val="20"/>
        </w:rPr>
        <w:t>–</w:t>
      </w:r>
      <w:r w:rsidRPr="000B0880">
        <w:rPr>
          <w:rFonts w:ascii="Arial" w:hAnsi="Arial" w:cs="Arial"/>
          <w:spacing w:val="-2"/>
          <w:sz w:val="20"/>
        </w:rPr>
        <w:t>80% sedangkan yang diolah di dalam negeri 20</w:t>
      </w:r>
      <w:r w:rsidR="00AF0113" w:rsidRPr="000B0880">
        <w:rPr>
          <w:rFonts w:ascii="Arial" w:hAnsi="Arial" w:cs="Arial"/>
          <w:spacing w:val="-2"/>
          <w:sz w:val="20"/>
        </w:rPr>
        <w:t>–</w:t>
      </w:r>
      <w:r w:rsidRPr="000B0880">
        <w:rPr>
          <w:rFonts w:ascii="Arial" w:hAnsi="Arial" w:cs="Arial"/>
          <w:spacing w:val="-2"/>
          <w:sz w:val="20"/>
        </w:rPr>
        <w:t>28%. Setelah pajak ekspor diterapkan, jumlah biji kakao yang diekspor hanya 46% dan diolah dalam negeri sebesar 54% pada tahun 2011</w:t>
      </w:r>
      <w:r w:rsidR="00AF0113" w:rsidRPr="000B0880">
        <w:rPr>
          <w:rFonts w:ascii="Arial" w:hAnsi="Arial" w:cs="Arial"/>
          <w:spacing w:val="-2"/>
          <w:sz w:val="20"/>
        </w:rPr>
        <w:t>,</w:t>
      </w:r>
      <w:r w:rsidRPr="000B0880">
        <w:rPr>
          <w:rFonts w:ascii="Arial" w:hAnsi="Arial" w:cs="Arial"/>
          <w:spacing w:val="-2"/>
          <w:sz w:val="20"/>
        </w:rPr>
        <w:t xml:space="preserve"> </w:t>
      </w:r>
      <w:r w:rsidR="00AF0113" w:rsidRPr="000B0880">
        <w:rPr>
          <w:rFonts w:ascii="Arial" w:hAnsi="Arial" w:cs="Arial"/>
          <w:spacing w:val="-2"/>
          <w:sz w:val="20"/>
        </w:rPr>
        <w:t>S</w:t>
      </w:r>
      <w:r w:rsidRPr="000B0880">
        <w:rPr>
          <w:rFonts w:ascii="Arial" w:hAnsi="Arial" w:cs="Arial"/>
          <w:spacing w:val="-2"/>
          <w:sz w:val="20"/>
        </w:rPr>
        <w:t>elain itu</w:t>
      </w:r>
      <w:r w:rsidR="00AF0113" w:rsidRPr="000B0880">
        <w:rPr>
          <w:rFonts w:ascii="Arial" w:hAnsi="Arial" w:cs="Arial"/>
          <w:spacing w:val="-2"/>
          <w:sz w:val="20"/>
        </w:rPr>
        <w:t>,</w:t>
      </w:r>
      <w:r w:rsidRPr="000B0880">
        <w:rPr>
          <w:rFonts w:ascii="Arial" w:hAnsi="Arial" w:cs="Arial"/>
          <w:spacing w:val="-2"/>
          <w:sz w:val="20"/>
        </w:rPr>
        <w:t xml:space="preserve"> tumbuh juga beberapa industri coklat skala kecil di berbagai daerah.</w:t>
      </w:r>
    </w:p>
    <w:p w:rsidR="00F77996" w:rsidRPr="00C5677A" w:rsidRDefault="009B5714" w:rsidP="0048020C">
      <w:pPr>
        <w:pStyle w:val="1makalah"/>
        <w:spacing w:before="0" w:after="0"/>
        <w:ind w:firstLine="284"/>
        <w:jc w:val="both"/>
        <w:rPr>
          <w:rFonts w:ascii="Arial" w:hAnsi="Arial" w:cs="Arial"/>
          <w:b w:val="0"/>
          <w:spacing w:val="-4"/>
          <w:sz w:val="20"/>
          <w:szCs w:val="20"/>
        </w:rPr>
      </w:pPr>
      <w:r w:rsidRPr="00C5677A">
        <w:rPr>
          <w:rFonts w:ascii="Arial" w:hAnsi="Arial" w:cs="Arial"/>
          <w:b w:val="0"/>
          <w:sz w:val="20"/>
          <w:szCs w:val="20"/>
          <w:lang w:val="en-US"/>
        </w:rPr>
        <w:t xml:space="preserve">Tabel </w:t>
      </w:r>
      <w:r w:rsidR="00CA1876" w:rsidRPr="00C5677A">
        <w:rPr>
          <w:rFonts w:ascii="Arial" w:hAnsi="Arial" w:cs="Arial"/>
          <w:b w:val="0"/>
          <w:sz w:val="20"/>
          <w:szCs w:val="20"/>
          <w:lang w:val="en-US"/>
        </w:rPr>
        <w:t>6</w:t>
      </w:r>
      <w:r w:rsidRPr="00C5677A">
        <w:rPr>
          <w:rFonts w:ascii="Arial" w:hAnsi="Arial" w:cs="Arial"/>
          <w:b w:val="0"/>
          <w:sz w:val="20"/>
          <w:szCs w:val="20"/>
          <w:lang w:val="en-US"/>
        </w:rPr>
        <w:t xml:space="preserve"> menunjukkan bahwa kebijakan peng</w:t>
      </w:r>
      <w:r w:rsidR="00C5677A" w:rsidRPr="00C5677A">
        <w:rPr>
          <w:rFonts w:ascii="Arial" w:hAnsi="Arial" w:cs="Arial"/>
          <w:b w:val="0"/>
          <w:sz w:val="20"/>
          <w:szCs w:val="20"/>
        </w:rPr>
        <w:t>-</w:t>
      </w:r>
      <w:r w:rsidRPr="00C5677A">
        <w:rPr>
          <w:rFonts w:ascii="Arial" w:hAnsi="Arial" w:cs="Arial"/>
          <w:b w:val="0"/>
          <w:sz w:val="20"/>
          <w:szCs w:val="20"/>
          <w:lang w:val="en-US"/>
        </w:rPr>
        <w:t>hapusan tarif impor biji kakao (simulasi 6) maupun penerapan tarif impor biji kakao sebesar 10% (simulasi 7) sampai 30% (simulasi 9) me</w:t>
      </w:r>
      <w:r w:rsidR="00C5677A" w:rsidRPr="00C5677A">
        <w:rPr>
          <w:rFonts w:ascii="Arial" w:hAnsi="Arial" w:cs="Arial"/>
          <w:b w:val="0"/>
          <w:sz w:val="20"/>
          <w:szCs w:val="20"/>
        </w:rPr>
        <w:t>-</w:t>
      </w:r>
      <w:r w:rsidRPr="00C5677A">
        <w:rPr>
          <w:rFonts w:ascii="Arial" w:hAnsi="Arial" w:cs="Arial"/>
          <w:b w:val="0"/>
          <w:sz w:val="20"/>
          <w:szCs w:val="20"/>
          <w:lang w:val="en-US"/>
        </w:rPr>
        <w:t>nurunkan volume impor biji kakao. Produksi biji kakao meningkat disebabkan luas areal meng</w:t>
      </w:r>
      <w:r w:rsidR="00C5677A" w:rsidRPr="00C5677A">
        <w:rPr>
          <w:rFonts w:ascii="Arial" w:hAnsi="Arial" w:cs="Arial"/>
          <w:b w:val="0"/>
          <w:sz w:val="20"/>
          <w:szCs w:val="20"/>
        </w:rPr>
        <w:t>-</w:t>
      </w:r>
      <w:r w:rsidRPr="00C5677A">
        <w:rPr>
          <w:rFonts w:ascii="Arial" w:hAnsi="Arial" w:cs="Arial"/>
          <w:b w:val="0"/>
          <w:sz w:val="20"/>
          <w:szCs w:val="20"/>
          <w:lang w:val="en-US"/>
        </w:rPr>
        <w:t>hasilkan juga meningkat. Peningkatan ini diikuti oleh peningkatan volume ekspor biji kakao se</w:t>
      </w:r>
      <w:r w:rsidR="00C5677A" w:rsidRPr="00C5677A">
        <w:rPr>
          <w:rFonts w:ascii="Arial" w:hAnsi="Arial" w:cs="Arial"/>
          <w:b w:val="0"/>
          <w:sz w:val="20"/>
          <w:szCs w:val="20"/>
        </w:rPr>
        <w:t>-</w:t>
      </w:r>
      <w:r w:rsidRPr="00C5677A">
        <w:rPr>
          <w:rFonts w:ascii="Arial" w:hAnsi="Arial" w:cs="Arial"/>
          <w:b w:val="0"/>
          <w:sz w:val="20"/>
          <w:szCs w:val="20"/>
          <w:lang w:val="en-US"/>
        </w:rPr>
        <w:t>hingga penawaran biji kakao domestik menurun. Harga biji kakao domestik mengalami pening</w:t>
      </w:r>
      <w:r w:rsidR="00C5677A" w:rsidRPr="00C5677A">
        <w:rPr>
          <w:rFonts w:ascii="Arial" w:hAnsi="Arial" w:cs="Arial"/>
          <w:b w:val="0"/>
          <w:sz w:val="20"/>
          <w:szCs w:val="20"/>
        </w:rPr>
        <w:t>-</w:t>
      </w:r>
      <w:r w:rsidRPr="00C5677A">
        <w:rPr>
          <w:rFonts w:ascii="Arial" w:hAnsi="Arial" w:cs="Arial"/>
          <w:b w:val="0"/>
          <w:sz w:val="20"/>
          <w:szCs w:val="20"/>
          <w:lang w:val="en-US"/>
        </w:rPr>
        <w:t>katan pada penerapan tarif impor sebesar 20% (simulasi 8) dan 30%. Peningkatan harga domestik menyebabkan permintaan biji kakao oleh industri pasta juga menurun. Sementara</w:t>
      </w:r>
      <w:r w:rsidR="00AF0113" w:rsidRPr="00C5677A">
        <w:rPr>
          <w:rFonts w:ascii="Arial" w:hAnsi="Arial" w:cs="Arial"/>
          <w:b w:val="0"/>
          <w:sz w:val="20"/>
          <w:szCs w:val="20"/>
          <w:lang w:val="en-US"/>
        </w:rPr>
        <w:t>,</w:t>
      </w:r>
      <w:r w:rsidRPr="00C5677A">
        <w:rPr>
          <w:rFonts w:ascii="Arial" w:hAnsi="Arial" w:cs="Arial"/>
          <w:b w:val="0"/>
          <w:sz w:val="20"/>
          <w:szCs w:val="20"/>
          <w:lang w:val="en-US"/>
        </w:rPr>
        <w:t xml:space="preserve"> pada penghapusan dan penerapan tarif hingga 10</w:t>
      </w:r>
      <w:r w:rsidR="00BC336A" w:rsidRPr="00C5677A">
        <w:rPr>
          <w:rFonts w:ascii="Arial" w:hAnsi="Arial" w:cs="Arial"/>
          <w:b w:val="0"/>
          <w:sz w:val="20"/>
          <w:szCs w:val="20"/>
          <w:lang w:val="en-US"/>
        </w:rPr>
        <w:t>%</w:t>
      </w:r>
      <w:r w:rsidRPr="00C5677A">
        <w:rPr>
          <w:rFonts w:ascii="Arial" w:hAnsi="Arial" w:cs="Arial"/>
          <w:b w:val="0"/>
          <w:sz w:val="20"/>
          <w:szCs w:val="20"/>
          <w:lang w:val="en-US"/>
        </w:rPr>
        <w:t xml:space="preserve">, harga biji kakao domestik tidak mengalami perubahan ataupun jika mengalami perubahan nilainya sangat kecil. Penerapan tarif impor sebesar 20% dan 30% menyebabkan impor biji </w:t>
      </w:r>
      <w:r w:rsidRPr="00C5677A">
        <w:rPr>
          <w:rFonts w:ascii="Arial" w:hAnsi="Arial" w:cs="Arial"/>
          <w:b w:val="0"/>
          <w:spacing w:val="-4"/>
          <w:sz w:val="20"/>
          <w:szCs w:val="20"/>
          <w:lang w:val="en-US"/>
        </w:rPr>
        <w:t xml:space="preserve">kakao Indonesia mengalami penurunan, harga biji kakao </w:t>
      </w:r>
      <w:r w:rsidR="00C5677A">
        <w:rPr>
          <w:rFonts w:ascii="Arial" w:hAnsi="Arial" w:cs="Arial"/>
          <w:b w:val="0"/>
          <w:spacing w:val="-4"/>
          <w:sz w:val="20"/>
          <w:szCs w:val="20"/>
        </w:rPr>
        <w:t xml:space="preserve"> </w:t>
      </w:r>
      <w:r w:rsidRPr="00C5677A">
        <w:rPr>
          <w:rFonts w:ascii="Arial" w:hAnsi="Arial" w:cs="Arial"/>
          <w:b w:val="0"/>
          <w:spacing w:val="-4"/>
          <w:sz w:val="20"/>
          <w:szCs w:val="20"/>
          <w:lang w:val="en-US"/>
        </w:rPr>
        <w:t>domestik mengalami</w:t>
      </w:r>
      <w:r w:rsidR="00186C15" w:rsidRPr="00C5677A">
        <w:rPr>
          <w:rFonts w:ascii="Arial" w:hAnsi="Arial" w:cs="Arial"/>
          <w:b w:val="0"/>
          <w:spacing w:val="-4"/>
          <w:sz w:val="20"/>
          <w:szCs w:val="20"/>
        </w:rPr>
        <w:t xml:space="preserve"> </w:t>
      </w:r>
      <w:r w:rsidR="00186C15" w:rsidRPr="00C5677A">
        <w:rPr>
          <w:rFonts w:ascii="Arial" w:hAnsi="Arial" w:cs="Arial"/>
          <w:b w:val="0"/>
          <w:spacing w:val="-4"/>
          <w:sz w:val="20"/>
          <w:szCs w:val="20"/>
          <w:lang w:val="en-US"/>
        </w:rPr>
        <w:t>peningkatan</w:t>
      </w:r>
      <w:r w:rsidR="00C5677A" w:rsidRPr="00C5677A">
        <w:rPr>
          <w:rFonts w:ascii="Arial" w:hAnsi="Arial" w:cs="Arial"/>
          <w:b w:val="0"/>
          <w:spacing w:val="-4"/>
          <w:sz w:val="20"/>
          <w:szCs w:val="20"/>
        </w:rPr>
        <w:t xml:space="preserve"> </w:t>
      </w:r>
      <w:r w:rsidR="00C5677A" w:rsidRPr="00C5677A">
        <w:rPr>
          <w:rFonts w:ascii="Arial" w:hAnsi="Arial" w:cs="Arial"/>
          <w:b w:val="0"/>
          <w:spacing w:val="-4"/>
          <w:sz w:val="20"/>
          <w:szCs w:val="20"/>
          <w:lang w:val="en-US"/>
        </w:rPr>
        <w:t>sehingga</w:t>
      </w:r>
    </w:p>
    <w:p w:rsidR="00776DFA" w:rsidRDefault="00B7735B" w:rsidP="00335E64">
      <w:pPr>
        <w:pStyle w:val="1makalah"/>
        <w:spacing w:before="0" w:after="0"/>
        <w:jc w:val="both"/>
        <w:rPr>
          <w:rFonts w:ascii="Arial" w:hAnsi="Arial" w:cs="Arial"/>
          <w:b w:val="0"/>
          <w:sz w:val="20"/>
          <w:szCs w:val="20"/>
          <w:lang w:val="en-US"/>
        </w:rPr>
      </w:pPr>
      <w:r>
        <w:rPr>
          <w:noProof/>
          <w:lang w:eastAsia="id-ID"/>
        </w:rPr>
        <w:lastRenderedPageBreak/>
        <mc:AlternateContent>
          <mc:Choice Requires="wps">
            <w:drawing>
              <wp:anchor distT="45720" distB="45720" distL="114300" distR="114300" simplePos="0" relativeHeight="251659264" behindDoc="0" locked="0" layoutInCell="1" allowOverlap="1">
                <wp:simplePos x="0" y="0"/>
                <wp:positionH relativeFrom="margin">
                  <wp:posOffset>13970</wp:posOffset>
                </wp:positionH>
                <wp:positionV relativeFrom="margin">
                  <wp:posOffset>0</wp:posOffset>
                </wp:positionV>
                <wp:extent cx="5735955" cy="879030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8790305"/>
                        </a:xfrm>
                        <a:prstGeom prst="rect">
                          <a:avLst/>
                        </a:prstGeom>
                        <a:noFill/>
                        <a:ln w="9525">
                          <a:noFill/>
                          <a:miter lim="800000"/>
                          <a:headEnd/>
                          <a:tailEnd/>
                        </a:ln>
                      </wps:spPr>
                      <wps:txbx>
                        <w:txbxContent>
                          <w:p w:rsidR="00ED1815" w:rsidRDefault="00ED1815" w:rsidP="008442D3">
                            <w:pPr>
                              <w:spacing w:after="120"/>
                              <w:ind w:left="851" w:hanging="851"/>
                              <w:rPr>
                                <w:rFonts w:ascii="Arial" w:hAnsi="Arial" w:cs="Arial"/>
                              </w:rPr>
                            </w:pPr>
                            <w:r w:rsidRPr="002768B6">
                              <w:rPr>
                                <w:rFonts w:ascii="Arial" w:hAnsi="Arial" w:cs="Arial"/>
                              </w:rPr>
                              <w:t xml:space="preserve">Tabel </w:t>
                            </w:r>
                            <w:r w:rsidRPr="002768B6">
                              <w:rPr>
                                <w:rFonts w:ascii="Arial" w:hAnsi="Arial" w:cs="Arial"/>
                              </w:rPr>
                              <w:fldChar w:fldCharType="begin"/>
                            </w:r>
                            <w:r w:rsidRPr="002768B6">
                              <w:rPr>
                                <w:rFonts w:ascii="Arial" w:hAnsi="Arial" w:cs="Arial"/>
                              </w:rPr>
                              <w:instrText xml:space="preserve"> SEQ Tabel \* ARABIC </w:instrText>
                            </w:r>
                            <w:r w:rsidRPr="002768B6">
                              <w:rPr>
                                <w:rFonts w:ascii="Arial" w:hAnsi="Arial" w:cs="Arial"/>
                              </w:rPr>
                              <w:fldChar w:fldCharType="separate"/>
                            </w:r>
                            <w:r w:rsidR="00723449">
                              <w:rPr>
                                <w:rFonts w:ascii="Arial" w:hAnsi="Arial" w:cs="Arial"/>
                                <w:noProof/>
                              </w:rPr>
                              <w:t>5</w:t>
                            </w:r>
                            <w:r w:rsidRPr="002768B6">
                              <w:rPr>
                                <w:rFonts w:ascii="Arial" w:hAnsi="Arial" w:cs="Arial"/>
                              </w:rPr>
                              <w:fldChar w:fldCharType="end"/>
                            </w:r>
                            <w:r>
                              <w:rPr>
                                <w:rFonts w:ascii="Arial" w:hAnsi="Arial" w:cs="Arial"/>
                                <w:lang w:val="id-ID"/>
                              </w:rPr>
                              <w:t>.</w:t>
                            </w:r>
                            <w:r>
                              <w:rPr>
                                <w:rFonts w:ascii="Arial" w:hAnsi="Arial" w:cs="Arial"/>
                              </w:rPr>
                              <w:tab/>
                            </w:r>
                            <w:r w:rsidRPr="002768B6">
                              <w:rPr>
                                <w:rFonts w:ascii="Arial" w:hAnsi="Arial" w:cs="Arial"/>
                              </w:rPr>
                              <w:t>Dampak kebijakan pajak ekspor terhadap kesejahteraan produsen dan konsumen kakao  di Indonesia, 2008</w:t>
                            </w:r>
                            <w:r>
                              <w:rPr>
                                <w:rFonts w:ascii="Arial" w:hAnsi="Arial" w:cs="Arial"/>
                              </w:rPr>
                              <w:t>–</w:t>
                            </w:r>
                            <w:r w:rsidRPr="002768B6">
                              <w:rPr>
                                <w:rFonts w:ascii="Arial" w:hAnsi="Arial" w:cs="Arial"/>
                              </w:rPr>
                              <w:t>2014</w:t>
                            </w:r>
                          </w:p>
                          <w:tbl>
                            <w:tblPr>
                              <w:tblW w:w="4992" w:type="pct"/>
                              <w:tblBorders>
                                <w:top w:val="single" w:sz="4" w:space="0" w:color="443F44"/>
                                <w:bottom w:val="single" w:sz="4" w:space="0" w:color="443F44"/>
                                <w:insideH w:val="single" w:sz="4" w:space="0" w:color="443F44"/>
                              </w:tblBorders>
                              <w:tblCellMar>
                                <w:left w:w="57" w:type="dxa"/>
                                <w:right w:w="57" w:type="dxa"/>
                              </w:tblCellMar>
                              <w:tblLook w:val="04A0" w:firstRow="1" w:lastRow="0" w:firstColumn="1" w:lastColumn="0" w:noHBand="0" w:noVBand="1"/>
                            </w:tblPr>
                            <w:tblGrid>
                              <w:gridCol w:w="1275"/>
                              <w:gridCol w:w="1081"/>
                              <w:gridCol w:w="1399"/>
                              <w:gridCol w:w="1050"/>
                              <w:gridCol w:w="1050"/>
                              <w:gridCol w:w="1050"/>
                              <w:gridCol w:w="1050"/>
                              <w:gridCol w:w="1050"/>
                            </w:tblGrid>
                            <w:tr w:rsidR="00ED1815" w:rsidRPr="00F77996" w:rsidTr="00776DFA">
                              <w:trPr>
                                <w:trHeight w:val="140"/>
                              </w:trPr>
                              <w:tc>
                                <w:tcPr>
                                  <w:tcW w:w="708" w:type="pct"/>
                                  <w:vMerge w:val="restart"/>
                                  <w:shd w:val="clear" w:color="auto" w:fill="auto"/>
                                  <w:noWrap/>
                                  <w:vAlign w:val="center"/>
                                  <w:hideMark/>
                                </w:tcPr>
                                <w:p w:rsidR="00ED1815" w:rsidRPr="00A27BC3" w:rsidRDefault="00ED1815" w:rsidP="008442D3">
                                  <w:pPr>
                                    <w:spacing w:before="54" w:after="54"/>
                                    <w:ind w:firstLine="0"/>
                                    <w:jc w:val="center"/>
                                    <w:rPr>
                                      <w:rFonts w:ascii="Arial" w:hAnsi="Arial" w:cs="Arial"/>
                                      <w:sz w:val="18"/>
                                      <w:szCs w:val="18"/>
                                      <w:lang w:val="id-ID" w:eastAsia="id-ID"/>
                                    </w:rPr>
                                  </w:pPr>
                                  <w:r w:rsidRPr="00A27BC3">
                                    <w:rPr>
                                      <w:rFonts w:ascii="Arial" w:hAnsi="Arial" w:cs="Arial"/>
                                      <w:sz w:val="18"/>
                                      <w:szCs w:val="18"/>
                                      <w:lang w:val="id-ID" w:eastAsia="id-ID"/>
                                    </w:rPr>
                                    <w:t>Nama variabel</w:t>
                                  </w:r>
                                </w:p>
                              </w:tc>
                              <w:tc>
                                <w:tcPr>
                                  <w:tcW w:w="600" w:type="pct"/>
                                  <w:vMerge w:val="restart"/>
                                  <w:shd w:val="clear" w:color="auto" w:fill="auto"/>
                                  <w:noWrap/>
                                  <w:vAlign w:val="center"/>
                                  <w:hideMark/>
                                </w:tcPr>
                                <w:p w:rsidR="00ED1815" w:rsidRPr="00A27BC3" w:rsidRDefault="00ED1815" w:rsidP="008442D3">
                                  <w:pPr>
                                    <w:spacing w:before="54" w:after="54"/>
                                    <w:ind w:firstLine="0"/>
                                    <w:jc w:val="center"/>
                                    <w:rPr>
                                      <w:rFonts w:ascii="Arial" w:hAnsi="Arial" w:cs="Arial"/>
                                      <w:sz w:val="18"/>
                                      <w:szCs w:val="18"/>
                                      <w:lang w:val="id-ID" w:eastAsia="id-ID"/>
                                    </w:rPr>
                                  </w:pPr>
                                  <w:r w:rsidRPr="00A27BC3">
                                    <w:rPr>
                                      <w:rFonts w:ascii="Arial" w:hAnsi="Arial" w:cs="Arial"/>
                                      <w:sz w:val="18"/>
                                      <w:szCs w:val="18"/>
                                      <w:lang w:val="id-ID" w:eastAsia="id-ID"/>
                                    </w:rPr>
                                    <w:t>Satuan</w:t>
                                  </w:r>
                                </w:p>
                              </w:tc>
                              <w:tc>
                                <w:tcPr>
                                  <w:tcW w:w="777" w:type="pct"/>
                                  <w:vMerge w:val="restart"/>
                                  <w:shd w:val="clear" w:color="auto" w:fill="auto"/>
                                  <w:noWrap/>
                                  <w:vAlign w:val="center"/>
                                  <w:hideMark/>
                                </w:tcPr>
                                <w:p w:rsidR="00ED1815" w:rsidRPr="00A27BC3" w:rsidRDefault="00ED1815" w:rsidP="008442D3">
                                  <w:pPr>
                                    <w:spacing w:before="54" w:after="54"/>
                                    <w:ind w:firstLine="0"/>
                                    <w:jc w:val="center"/>
                                    <w:rPr>
                                      <w:rFonts w:ascii="Arial" w:hAnsi="Arial" w:cs="Arial"/>
                                      <w:sz w:val="18"/>
                                      <w:szCs w:val="18"/>
                                      <w:lang w:val="id-ID" w:eastAsia="id-ID"/>
                                    </w:rPr>
                                  </w:pPr>
                                  <w:r w:rsidRPr="00A27BC3">
                                    <w:rPr>
                                      <w:rFonts w:ascii="Arial" w:hAnsi="Arial" w:cs="Arial"/>
                                      <w:sz w:val="18"/>
                                      <w:szCs w:val="18"/>
                                      <w:lang w:val="id-ID" w:eastAsia="id-ID"/>
                                    </w:rPr>
                                    <w:t>Nilai dasar</w:t>
                                  </w:r>
                                </w:p>
                              </w:tc>
                              <w:tc>
                                <w:tcPr>
                                  <w:tcW w:w="2915" w:type="pct"/>
                                  <w:gridSpan w:val="5"/>
                                  <w:shd w:val="clear" w:color="auto" w:fill="auto"/>
                                  <w:noWrap/>
                                  <w:vAlign w:val="center"/>
                                  <w:hideMark/>
                                </w:tcPr>
                                <w:p w:rsidR="00ED1815" w:rsidRPr="00A27BC3" w:rsidRDefault="00ED1815" w:rsidP="008442D3">
                                  <w:pPr>
                                    <w:spacing w:before="54" w:after="54"/>
                                    <w:ind w:firstLine="0"/>
                                    <w:jc w:val="center"/>
                                    <w:rPr>
                                      <w:rFonts w:ascii="Arial" w:hAnsi="Arial" w:cs="Arial"/>
                                      <w:sz w:val="18"/>
                                      <w:szCs w:val="18"/>
                                      <w:lang w:val="id-ID" w:eastAsia="id-ID"/>
                                    </w:rPr>
                                  </w:pPr>
                                  <w:r w:rsidRPr="00A27BC3">
                                    <w:rPr>
                                      <w:rFonts w:ascii="Arial" w:hAnsi="Arial" w:cs="Arial"/>
                                      <w:sz w:val="18"/>
                                      <w:szCs w:val="18"/>
                                      <w:lang w:val="id-ID" w:eastAsia="id-ID"/>
                                    </w:rPr>
                                    <w:t>Perubahan hasil simulasi (%)</w:t>
                                  </w:r>
                                </w:p>
                              </w:tc>
                            </w:tr>
                            <w:tr w:rsidR="00ED1815" w:rsidRPr="00F77996" w:rsidTr="00776DFA">
                              <w:trPr>
                                <w:trHeight w:val="64"/>
                              </w:trPr>
                              <w:tc>
                                <w:tcPr>
                                  <w:tcW w:w="708" w:type="pct"/>
                                  <w:vMerge/>
                                  <w:shd w:val="clear" w:color="auto" w:fill="auto"/>
                                  <w:noWrap/>
                                  <w:vAlign w:val="center"/>
                                  <w:hideMark/>
                                </w:tcPr>
                                <w:p w:rsidR="00ED1815" w:rsidRPr="00F77996" w:rsidRDefault="00ED1815" w:rsidP="008442D3">
                                  <w:pPr>
                                    <w:spacing w:before="54" w:after="54"/>
                                    <w:ind w:firstLine="0"/>
                                    <w:jc w:val="center"/>
                                    <w:rPr>
                                      <w:rFonts w:ascii="Arial" w:hAnsi="Arial" w:cs="Arial"/>
                                      <w:sz w:val="18"/>
                                      <w:szCs w:val="18"/>
                                      <w:lang w:val="id-ID" w:eastAsia="id-ID"/>
                                    </w:rPr>
                                  </w:pPr>
                                </w:p>
                              </w:tc>
                              <w:tc>
                                <w:tcPr>
                                  <w:tcW w:w="600" w:type="pct"/>
                                  <w:vMerge/>
                                  <w:shd w:val="clear" w:color="auto" w:fill="auto"/>
                                  <w:vAlign w:val="center"/>
                                </w:tcPr>
                                <w:p w:rsidR="00ED1815" w:rsidRPr="00F77996" w:rsidRDefault="00ED1815" w:rsidP="008442D3">
                                  <w:pPr>
                                    <w:spacing w:before="54" w:after="54"/>
                                    <w:ind w:firstLine="0"/>
                                    <w:jc w:val="center"/>
                                    <w:rPr>
                                      <w:rFonts w:ascii="Arial" w:hAnsi="Arial" w:cs="Arial"/>
                                      <w:sz w:val="18"/>
                                      <w:szCs w:val="18"/>
                                      <w:lang w:val="id-ID" w:eastAsia="id-ID"/>
                                    </w:rPr>
                                  </w:pPr>
                                </w:p>
                              </w:tc>
                              <w:tc>
                                <w:tcPr>
                                  <w:tcW w:w="777" w:type="pct"/>
                                  <w:vMerge/>
                                  <w:shd w:val="clear" w:color="auto" w:fill="auto"/>
                                  <w:vAlign w:val="center"/>
                                </w:tcPr>
                                <w:p w:rsidR="00ED1815" w:rsidRPr="00A27BC3" w:rsidRDefault="00ED1815" w:rsidP="008442D3">
                                  <w:pPr>
                                    <w:spacing w:before="54" w:after="54"/>
                                    <w:ind w:firstLine="0"/>
                                    <w:jc w:val="center"/>
                                    <w:rPr>
                                      <w:rFonts w:ascii="Arial" w:hAnsi="Arial" w:cs="Arial"/>
                                      <w:sz w:val="18"/>
                                      <w:szCs w:val="18"/>
                                      <w:lang w:val="id-ID" w:eastAsia="id-ID"/>
                                    </w:rPr>
                                  </w:pPr>
                                </w:p>
                              </w:tc>
                              <w:tc>
                                <w:tcPr>
                                  <w:tcW w:w="583" w:type="pct"/>
                                  <w:shd w:val="clear" w:color="auto" w:fill="auto"/>
                                  <w:noWrap/>
                                  <w:vAlign w:val="center"/>
                                  <w:hideMark/>
                                </w:tcPr>
                                <w:p w:rsidR="00ED1815" w:rsidRPr="00A27BC3" w:rsidRDefault="00ED1815" w:rsidP="008442D3">
                                  <w:pPr>
                                    <w:spacing w:before="54" w:after="54"/>
                                    <w:ind w:right="57" w:firstLine="0"/>
                                    <w:jc w:val="center"/>
                                    <w:rPr>
                                      <w:rFonts w:ascii="Arial" w:hAnsi="Arial" w:cs="Arial"/>
                                      <w:sz w:val="18"/>
                                      <w:szCs w:val="18"/>
                                      <w:lang w:val="id-ID" w:eastAsia="id-ID"/>
                                    </w:rPr>
                                  </w:pPr>
                                  <w:r w:rsidRPr="00F77996">
                                    <w:rPr>
                                      <w:rFonts w:ascii="Arial" w:hAnsi="Arial" w:cs="Arial"/>
                                      <w:sz w:val="18"/>
                                      <w:szCs w:val="18"/>
                                      <w:lang w:val="id-ID" w:eastAsia="id-ID"/>
                                    </w:rPr>
                                    <w:t>S1</w:t>
                                  </w:r>
                                </w:p>
                              </w:tc>
                              <w:tc>
                                <w:tcPr>
                                  <w:tcW w:w="583" w:type="pct"/>
                                  <w:shd w:val="clear" w:color="auto" w:fill="auto"/>
                                  <w:noWrap/>
                                  <w:vAlign w:val="center"/>
                                  <w:hideMark/>
                                </w:tcPr>
                                <w:p w:rsidR="00ED1815" w:rsidRPr="00A27BC3" w:rsidRDefault="00ED1815" w:rsidP="008442D3">
                                  <w:pPr>
                                    <w:spacing w:before="54" w:after="54"/>
                                    <w:ind w:right="57" w:firstLine="0"/>
                                    <w:jc w:val="center"/>
                                    <w:rPr>
                                      <w:rFonts w:ascii="Arial" w:hAnsi="Arial" w:cs="Arial"/>
                                      <w:sz w:val="18"/>
                                      <w:szCs w:val="18"/>
                                      <w:lang w:val="id-ID" w:eastAsia="id-ID"/>
                                    </w:rPr>
                                  </w:pPr>
                                  <w:r w:rsidRPr="00F77996">
                                    <w:rPr>
                                      <w:rFonts w:ascii="Arial" w:hAnsi="Arial" w:cs="Arial"/>
                                      <w:sz w:val="18"/>
                                      <w:szCs w:val="18"/>
                                      <w:lang w:val="id-ID" w:eastAsia="id-ID"/>
                                    </w:rPr>
                                    <w:t>S2</w:t>
                                  </w:r>
                                </w:p>
                              </w:tc>
                              <w:tc>
                                <w:tcPr>
                                  <w:tcW w:w="583" w:type="pct"/>
                                  <w:shd w:val="clear" w:color="auto" w:fill="auto"/>
                                  <w:noWrap/>
                                  <w:vAlign w:val="center"/>
                                  <w:hideMark/>
                                </w:tcPr>
                                <w:p w:rsidR="00ED1815" w:rsidRPr="00A27BC3" w:rsidRDefault="00ED1815" w:rsidP="008442D3">
                                  <w:pPr>
                                    <w:spacing w:before="54" w:after="54"/>
                                    <w:ind w:right="57" w:firstLine="0"/>
                                    <w:jc w:val="center"/>
                                    <w:rPr>
                                      <w:rFonts w:ascii="Arial" w:hAnsi="Arial" w:cs="Arial"/>
                                      <w:sz w:val="18"/>
                                      <w:szCs w:val="18"/>
                                      <w:lang w:val="id-ID" w:eastAsia="id-ID"/>
                                    </w:rPr>
                                  </w:pPr>
                                  <w:r w:rsidRPr="00F77996">
                                    <w:rPr>
                                      <w:rFonts w:ascii="Arial" w:hAnsi="Arial" w:cs="Arial"/>
                                      <w:sz w:val="18"/>
                                      <w:szCs w:val="18"/>
                                      <w:lang w:val="id-ID" w:eastAsia="id-ID"/>
                                    </w:rPr>
                                    <w:t>S</w:t>
                                  </w:r>
                                  <w:r w:rsidRPr="00A27BC3">
                                    <w:rPr>
                                      <w:rFonts w:ascii="Arial" w:hAnsi="Arial" w:cs="Arial"/>
                                      <w:sz w:val="18"/>
                                      <w:szCs w:val="18"/>
                                      <w:lang w:val="id-ID" w:eastAsia="id-ID"/>
                                    </w:rPr>
                                    <w:t>3</w:t>
                                  </w:r>
                                </w:p>
                              </w:tc>
                              <w:tc>
                                <w:tcPr>
                                  <w:tcW w:w="583" w:type="pct"/>
                                  <w:shd w:val="clear" w:color="auto" w:fill="auto"/>
                                  <w:noWrap/>
                                  <w:vAlign w:val="center"/>
                                  <w:hideMark/>
                                </w:tcPr>
                                <w:p w:rsidR="00ED1815" w:rsidRPr="00A27BC3" w:rsidRDefault="00ED1815" w:rsidP="008442D3">
                                  <w:pPr>
                                    <w:spacing w:before="54" w:after="54"/>
                                    <w:ind w:right="57" w:firstLine="0"/>
                                    <w:jc w:val="center"/>
                                    <w:rPr>
                                      <w:rFonts w:ascii="Arial" w:hAnsi="Arial" w:cs="Arial"/>
                                      <w:sz w:val="18"/>
                                      <w:szCs w:val="18"/>
                                      <w:lang w:val="id-ID" w:eastAsia="id-ID"/>
                                    </w:rPr>
                                  </w:pPr>
                                  <w:r w:rsidRPr="00F77996">
                                    <w:rPr>
                                      <w:rFonts w:ascii="Arial" w:hAnsi="Arial" w:cs="Arial"/>
                                      <w:sz w:val="18"/>
                                      <w:szCs w:val="18"/>
                                      <w:lang w:val="id-ID" w:eastAsia="id-ID"/>
                                    </w:rPr>
                                    <w:t>S4</w:t>
                                  </w:r>
                                </w:p>
                              </w:tc>
                              <w:tc>
                                <w:tcPr>
                                  <w:tcW w:w="583" w:type="pct"/>
                                  <w:shd w:val="clear" w:color="auto" w:fill="auto"/>
                                  <w:noWrap/>
                                  <w:vAlign w:val="center"/>
                                  <w:hideMark/>
                                </w:tcPr>
                                <w:p w:rsidR="00ED1815" w:rsidRPr="00A27BC3" w:rsidRDefault="00ED1815" w:rsidP="008442D3">
                                  <w:pPr>
                                    <w:spacing w:before="54" w:after="54"/>
                                    <w:ind w:right="57" w:firstLine="0"/>
                                    <w:jc w:val="center"/>
                                    <w:rPr>
                                      <w:rFonts w:ascii="Arial" w:hAnsi="Arial" w:cs="Arial"/>
                                      <w:sz w:val="18"/>
                                      <w:szCs w:val="18"/>
                                      <w:lang w:val="id-ID" w:eastAsia="id-ID"/>
                                    </w:rPr>
                                  </w:pPr>
                                  <w:r w:rsidRPr="00F77996">
                                    <w:rPr>
                                      <w:rFonts w:ascii="Arial" w:hAnsi="Arial" w:cs="Arial"/>
                                      <w:sz w:val="18"/>
                                      <w:szCs w:val="18"/>
                                      <w:lang w:val="id-ID" w:eastAsia="id-ID"/>
                                    </w:rPr>
                                    <w:t>S5</w:t>
                                  </w:r>
                                </w:p>
                              </w:tc>
                            </w:tr>
                            <w:tr w:rsidR="00ED1815" w:rsidRPr="00F77996" w:rsidTr="00776DFA">
                              <w:trPr>
                                <w:trHeight w:val="64"/>
                              </w:trPr>
                              <w:tc>
                                <w:tcPr>
                                  <w:tcW w:w="708" w:type="pct"/>
                                  <w:tcBorders>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1</w:t>
                                  </w:r>
                                  <w:r>
                                    <w:rPr>
                                      <w:rFonts w:ascii="Arial" w:hAnsi="Arial" w:cs="Arial"/>
                                      <w:sz w:val="18"/>
                                      <w:szCs w:val="18"/>
                                      <w:lang w:eastAsia="id-ID"/>
                                    </w:rPr>
                                    <w:t>.</w:t>
                                  </w:r>
                                  <w:r w:rsidRPr="00A27BC3">
                                    <w:rPr>
                                      <w:rFonts w:ascii="Arial" w:hAnsi="Arial" w:cs="Arial"/>
                                      <w:sz w:val="18"/>
                                      <w:szCs w:val="18"/>
                                      <w:lang w:val="id-ID" w:eastAsia="id-ID"/>
                                    </w:rPr>
                                    <w:t xml:space="preserve"> AKRI</w:t>
                                  </w:r>
                                </w:p>
                              </w:tc>
                              <w:tc>
                                <w:tcPr>
                                  <w:tcW w:w="600" w:type="pct"/>
                                  <w:tcBorders>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ha</w:t>
                                  </w:r>
                                </w:p>
                              </w:tc>
                              <w:tc>
                                <w:tcPr>
                                  <w:tcW w:w="777" w:type="pct"/>
                                  <w:tcBorders>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897.632,00</w:t>
                                  </w:r>
                                </w:p>
                              </w:tc>
                              <w:tc>
                                <w:tcPr>
                                  <w:tcW w:w="583" w:type="pct"/>
                                  <w:tcBorders>
                                    <w:bottom w:val="nil"/>
                                  </w:tcBorders>
                                  <w:shd w:val="clear" w:color="auto" w:fill="auto"/>
                                  <w:hideMark/>
                                </w:tcPr>
                                <w:p w:rsidR="00ED1815" w:rsidRPr="00A27BC3" w:rsidRDefault="00ED1815" w:rsidP="00BC336A">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0,1118</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-0,0160</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-0,0672</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-0,1439</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-0,2719</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2</w:t>
                                  </w:r>
                                  <w:r>
                                    <w:rPr>
                                      <w:rFonts w:ascii="Arial" w:hAnsi="Arial" w:cs="Arial"/>
                                      <w:sz w:val="18"/>
                                      <w:szCs w:val="18"/>
                                      <w:lang w:eastAsia="id-ID"/>
                                    </w:rPr>
                                    <w:t>.</w:t>
                                  </w:r>
                                  <w:r w:rsidRPr="00A27BC3">
                                    <w:rPr>
                                      <w:rFonts w:ascii="Arial" w:hAnsi="Arial" w:cs="Arial"/>
                                      <w:sz w:val="18"/>
                                      <w:szCs w:val="18"/>
                                      <w:lang w:val="id-ID" w:eastAsia="id-ID"/>
                                    </w:rPr>
                                    <w:t xml:space="preserve"> AKSI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ha</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27.446,50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3,0572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-0,5294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-1,9649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-4,1186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-7,7099</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3</w:t>
                                  </w:r>
                                  <w:r>
                                    <w:rPr>
                                      <w:rFonts w:ascii="Arial" w:hAnsi="Arial" w:cs="Arial"/>
                                      <w:sz w:val="18"/>
                                      <w:szCs w:val="18"/>
                                      <w:lang w:eastAsia="id-ID"/>
                                    </w:rPr>
                                    <w:t>.</w:t>
                                  </w:r>
                                  <w:r w:rsidRPr="00A27BC3">
                                    <w:rPr>
                                      <w:rFonts w:ascii="Arial" w:hAnsi="Arial" w:cs="Arial"/>
                                      <w:sz w:val="18"/>
                                      <w:szCs w:val="18"/>
                                      <w:lang w:val="id-ID" w:eastAsia="id-ID"/>
                                    </w:rPr>
                                    <w:t xml:space="preserve"> AKNI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ha</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26.827,40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1,7784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-0,3209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-1,1611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-2,4218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-4,5237</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4</w:t>
                                  </w:r>
                                  <w:r>
                                    <w:rPr>
                                      <w:rFonts w:ascii="Arial" w:hAnsi="Arial" w:cs="Arial"/>
                                      <w:sz w:val="18"/>
                                      <w:szCs w:val="18"/>
                                      <w:lang w:eastAsia="id-ID"/>
                                    </w:rPr>
                                    <w:t>.</w:t>
                                  </w:r>
                                  <w:r w:rsidRPr="00A27BC3">
                                    <w:rPr>
                                      <w:rFonts w:ascii="Arial" w:hAnsi="Arial" w:cs="Arial"/>
                                      <w:sz w:val="18"/>
                                      <w:szCs w:val="18"/>
                                      <w:lang w:val="id-ID" w:eastAsia="id-ID"/>
                                    </w:rPr>
                                    <w:t xml:space="preserve"> AKI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ha</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951.906,00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0,2437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-0,0394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-0,1527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-0,3227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-0,6063</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5</w:t>
                                  </w:r>
                                  <w:r>
                                    <w:rPr>
                                      <w:rFonts w:ascii="Arial" w:hAnsi="Arial" w:cs="Arial"/>
                                      <w:sz w:val="18"/>
                                      <w:szCs w:val="18"/>
                                      <w:lang w:eastAsia="id-ID"/>
                                    </w:rPr>
                                    <w:t>.</w:t>
                                  </w:r>
                                  <w:r w:rsidRPr="00A27BC3">
                                    <w:rPr>
                                      <w:rFonts w:ascii="Arial" w:hAnsi="Arial" w:cs="Arial"/>
                                      <w:sz w:val="18"/>
                                      <w:szCs w:val="18"/>
                                      <w:lang w:val="id-ID" w:eastAsia="id-ID"/>
                                    </w:rPr>
                                    <w:t xml:space="preserve"> PKRI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ton/ha</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0,84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0,8093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-0,0833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-0,4404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-0,9879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-1,8805</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6</w:t>
                                  </w:r>
                                  <w:r>
                                    <w:rPr>
                                      <w:rFonts w:ascii="Arial" w:hAnsi="Arial" w:cs="Arial"/>
                                      <w:sz w:val="18"/>
                                      <w:szCs w:val="18"/>
                                      <w:lang w:eastAsia="id-ID"/>
                                    </w:rPr>
                                    <w:t>.</w:t>
                                  </w:r>
                                  <w:r w:rsidRPr="00A27BC3">
                                    <w:rPr>
                                      <w:rFonts w:ascii="Arial" w:hAnsi="Arial" w:cs="Arial"/>
                                      <w:sz w:val="18"/>
                                      <w:szCs w:val="18"/>
                                      <w:lang w:val="id-ID" w:eastAsia="id-ID"/>
                                    </w:rPr>
                                    <w:t xml:space="preserve"> PKSI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ton/ha</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0,92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1,1450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-0,3272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-0,9269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-1,8103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-3,2933</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7</w:t>
                                  </w:r>
                                  <w:r>
                                    <w:rPr>
                                      <w:rFonts w:ascii="Arial" w:hAnsi="Arial" w:cs="Arial"/>
                                      <w:sz w:val="18"/>
                                      <w:szCs w:val="18"/>
                                      <w:lang w:eastAsia="id-ID"/>
                                    </w:rPr>
                                    <w:t>.</w:t>
                                  </w:r>
                                  <w:r w:rsidRPr="00A27BC3">
                                    <w:rPr>
                                      <w:rFonts w:ascii="Arial" w:hAnsi="Arial" w:cs="Arial"/>
                                      <w:sz w:val="18"/>
                                      <w:szCs w:val="18"/>
                                      <w:lang w:val="id-ID" w:eastAsia="id-ID"/>
                                    </w:rPr>
                                    <w:t xml:space="preserve"> PKNI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ton/ha</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0,87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0,9203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-0,1841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-0,6212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-1,2769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-2,3812</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8</w:t>
                                  </w:r>
                                  <w:r>
                                    <w:rPr>
                                      <w:rFonts w:ascii="Arial" w:hAnsi="Arial" w:cs="Arial"/>
                                      <w:sz w:val="18"/>
                                      <w:szCs w:val="18"/>
                                      <w:lang w:eastAsia="id-ID"/>
                                    </w:rPr>
                                    <w:t>.</w:t>
                                  </w:r>
                                  <w:r w:rsidRPr="00A27BC3">
                                    <w:rPr>
                                      <w:rFonts w:ascii="Arial" w:hAnsi="Arial" w:cs="Arial"/>
                                      <w:sz w:val="18"/>
                                      <w:szCs w:val="18"/>
                                      <w:lang w:val="id-ID" w:eastAsia="id-ID"/>
                                    </w:rPr>
                                    <w:t xml:space="preserve"> QKRI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754.642,00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0,9108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-0,1088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-0,5159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-1,1260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-2,1408</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9</w:t>
                                  </w:r>
                                  <w:r>
                                    <w:rPr>
                                      <w:rFonts w:ascii="Arial" w:hAnsi="Arial" w:cs="Arial"/>
                                      <w:sz w:val="18"/>
                                      <w:szCs w:val="18"/>
                                      <w:lang w:eastAsia="id-ID"/>
                                    </w:rPr>
                                    <w:t>.</w:t>
                                  </w:r>
                                  <w:r w:rsidRPr="00A27BC3">
                                    <w:rPr>
                                      <w:rFonts w:ascii="Arial" w:hAnsi="Arial" w:cs="Arial"/>
                                      <w:sz w:val="18"/>
                                      <w:szCs w:val="18"/>
                                      <w:lang w:val="id-ID" w:eastAsia="id-ID"/>
                                    </w:rPr>
                                    <w:t xml:space="preserve"> QKSI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25.521,20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3,7780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-0,9251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-2,7648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-5,4798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-9,8851</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10</w:t>
                                  </w:r>
                                  <w:r>
                                    <w:rPr>
                                      <w:rFonts w:ascii="Arial" w:hAnsi="Arial" w:cs="Arial"/>
                                      <w:sz w:val="18"/>
                                      <w:szCs w:val="18"/>
                                      <w:lang w:eastAsia="id-ID"/>
                                    </w:rPr>
                                    <w:t>.</w:t>
                                  </w:r>
                                  <w:r w:rsidRPr="00A27BC3">
                                    <w:rPr>
                                      <w:rFonts w:ascii="Arial" w:hAnsi="Arial" w:cs="Arial"/>
                                      <w:sz w:val="18"/>
                                      <w:szCs w:val="18"/>
                                      <w:lang w:val="id-ID" w:eastAsia="id-ID"/>
                                    </w:rPr>
                                    <w:t xml:space="preserve"> QKNI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23.725,10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2,3279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-0,5728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-1,7155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-3,4112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-6, 1867</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11</w:t>
                                  </w:r>
                                  <w:r>
                                    <w:rPr>
                                      <w:rFonts w:ascii="Arial" w:hAnsi="Arial" w:cs="Arial"/>
                                      <w:sz w:val="18"/>
                                      <w:szCs w:val="18"/>
                                      <w:lang w:eastAsia="id-ID"/>
                                    </w:rPr>
                                    <w:t>.</w:t>
                                  </w:r>
                                  <w:r w:rsidRPr="00A27BC3">
                                    <w:rPr>
                                      <w:rFonts w:ascii="Arial" w:hAnsi="Arial" w:cs="Arial"/>
                                      <w:sz w:val="18"/>
                                      <w:szCs w:val="18"/>
                                      <w:lang w:val="id-ID" w:eastAsia="id-ID"/>
                                    </w:rPr>
                                    <w:t xml:space="preserve"> QKI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803.889,00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1,0436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-0,1484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-0,6228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-1,3317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-2,5061</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12</w:t>
                                  </w:r>
                                  <w:r>
                                    <w:rPr>
                                      <w:rFonts w:ascii="Arial" w:hAnsi="Arial" w:cs="Arial"/>
                                      <w:sz w:val="18"/>
                                      <w:szCs w:val="18"/>
                                      <w:lang w:eastAsia="id-ID"/>
                                    </w:rPr>
                                    <w:t>.</w:t>
                                  </w:r>
                                  <w:r w:rsidRPr="00A27BC3">
                                    <w:rPr>
                                      <w:rFonts w:ascii="Arial" w:hAnsi="Arial" w:cs="Arial"/>
                                      <w:sz w:val="18"/>
                                      <w:szCs w:val="18"/>
                                      <w:lang w:val="id-ID" w:eastAsia="id-ID"/>
                                    </w:rPr>
                                    <w:t xml:space="preserve"> XKIMS</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156.283,00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20,8385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0,3129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-7,8947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-20,2031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-40,7090</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13</w:t>
                                  </w:r>
                                  <w:r>
                                    <w:rPr>
                                      <w:rFonts w:ascii="Arial" w:hAnsi="Arial" w:cs="Arial"/>
                                      <w:sz w:val="18"/>
                                      <w:szCs w:val="18"/>
                                      <w:lang w:eastAsia="id-ID"/>
                                    </w:rPr>
                                    <w:t>.</w:t>
                                  </w:r>
                                  <w:r w:rsidRPr="00A27BC3">
                                    <w:rPr>
                                      <w:rFonts w:ascii="Arial" w:hAnsi="Arial" w:cs="Arial"/>
                                      <w:sz w:val="18"/>
                                      <w:szCs w:val="18"/>
                                      <w:lang w:val="id-ID" w:eastAsia="id-ID"/>
                                    </w:rPr>
                                    <w:t xml:space="preserve"> XKIAS</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43.211,70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58,6302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4,1903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- 17,5820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-50,2366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-104,6499</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14</w:t>
                                  </w:r>
                                  <w:r>
                                    <w:rPr>
                                      <w:rFonts w:ascii="Arial" w:hAnsi="Arial" w:cs="Arial"/>
                                      <w:sz w:val="18"/>
                                      <w:szCs w:val="18"/>
                                      <w:lang w:eastAsia="id-ID"/>
                                    </w:rPr>
                                    <w:t>.</w:t>
                                  </w:r>
                                  <w:r w:rsidRPr="00A27BC3">
                                    <w:rPr>
                                      <w:rFonts w:ascii="Arial" w:hAnsi="Arial" w:cs="Arial"/>
                                      <w:sz w:val="18"/>
                                      <w:szCs w:val="18"/>
                                      <w:lang w:val="id-ID" w:eastAsia="id-ID"/>
                                    </w:rPr>
                                    <w:t xml:space="preserve"> XKISG</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34.983,80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30,9555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2,6718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-8,6406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-25,6081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-53,8844</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15</w:t>
                                  </w:r>
                                  <w:r>
                                    <w:rPr>
                                      <w:rFonts w:ascii="Arial" w:hAnsi="Arial" w:cs="Arial"/>
                                      <w:sz w:val="18"/>
                                      <w:szCs w:val="18"/>
                                      <w:lang w:eastAsia="id-ID"/>
                                    </w:rPr>
                                    <w:t>.</w:t>
                                  </w:r>
                                  <w:r w:rsidRPr="00A27BC3">
                                    <w:rPr>
                                      <w:rFonts w:ascii="Arial" w:hAnsi="Arial" w:cs="Arial"/>
                                      <w:sz w:val="18"/>
                                      <w:szCs w:val="18"/>
                                      <w:lang w:val="id-ID" w:eastAsia="id-ID"/>
                                    </w:rPr>
                                    <w:t xml:space="preserve"> XKI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281.328,00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24,4309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1,1495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-8,1606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-22,1240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-45,3894</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16</w:t>
                                  </w:r>
                                  <w:r>
                                    <w:rPr>
                                      <w:rFonts w:ascii="Arial" w:hAnsi="Arial" w:cs="Arial"/>
                                      <w:sz w:val="18"/>
                                      <w:szCs w:val="18"/>
                                      <w:lang w:eastAsia="id-ID"/>
                                    </w:rPr>
                                    <w:t>.</w:t>
                                  </w:r>
                                  <w:r w:rsidRPr="00A27BC3">
                                    <w:rPr>
                                      <w:rFonts w:ascii="Arial" w:hAnsi="Arial" w:cs="Arial"/>
                                      <w:sz w:val="18"/>
                                      <w:szCs w:val="18"/>
                                      <w:lang w:val="id-ID" w:eastAsia="id-ID"/>
                                    </w:rPr>
                                    <w:t xml:space="preserve"> MKI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53.957,80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-0,2722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0,0830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0,2254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0,4389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0,7949</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17</w:t>
                                  </w:r>
                                  <w:r>
                                    <w:rPr>
                                      <w:rFonts w:ascii="Arial" w:hAnsi="Arial" w:cs="Arial"/>
                                      <w:sz w:val="18"/>
                                      <w:szCs w:val="18"/>
                                      <w:lang w:eastAsia="id-ID"/>
                                    </w:rPr>
                                    <w:t>.</w:t>
                                  </w:r>
                                  <w:r w:rsidRPr="00A27BC3">
                                    <w:rPr>
                                      <w:rFonts w:ascii="Arial" w:hAnsi="Arial" w:cs="Arial"/>
                                      <w:sz w:val="18"/>
                                      <w:szCs w:val="18"/>
                                      <w:lang w:val="id-ID" w:eastAsia="id-ID"/>
                                    </w:rPr>
                                    <w:t xml:space="preserve"> QKSD</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576.518,00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-10,4920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-0,7601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3,1350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8,9803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18,7292</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val="id-ID" w:eastAsia="id-ID"/>
                                    </w:rPr>
                                    <w:t>18</w:t>
                                  </w:r>
                                  <w:r>
                                    <w:rPr>
                                      <w:rFonts w:ascii="Arial" w:hAnsi="Arial" w:cs="Arial"/>
                                      <w:sz w:val="18"/>
                                      <w:szCs w:val="18"/>
                                      <w:lang w:eastAsia="id-ID"/>
                                    </w:rPr>
                                    <w:t>.</w:t>
                                  </w:r>
                                  <w:r>
                                    <w:rPr>
                                      <w:rFonts w:ascii="Arial" w:hAnsi="Arial" w:cs="Arial"/>
                                      <w:sz w:val="18"/>
                                      <w:szCs w:val="18"/>
                                      <w:lang w:val="id-ID" w:eastAsia="id-ID"/>
                                    </w:rPr>
                                    <w:t xml:space="preserve"> Q</w:t>
                                  </w:r>
                                  <w:r w:rsidRPr="00A27BC3">
                                    <w:rPr>
                                      <w:rFonts w:ascii="Arial" w:hAnsi="Arial" w:cs="Arial"/>
                                      <w:sz w:val="18"/>
                                      <w:szCs w:val="18"/>
                                      <w:lang w:val="id-ID" w:eastAsia="id-ID"/>
                                    </w:rPr>
                                    <w:t>KI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535.272,00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-0,9612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0,1581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0,6060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1,2782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2,3990</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19</w:t>
                                  </w:r>
                                  <w:r>
                                    <w:rPr>
                                      <w:rFonts w:ascii="Arial" w:hAnsi="Arial" w:cs="Arial"/>
                                      <w:sz w:val="18"/>
                                      <w:szCs w:val="18"/>
                                      <w:lang w:eastAsia="id-ID"/>
                                    </w:rPr>
                                    <w:t>.</w:t>
                                  </w:r>
                                  <w:r w:rsidRPr="00A27BC3">
                                    <w:rPr>
                                      <w:rFonts w:ascii="Arial" w:hAnsi="Arial" w:cs="Arial"/>
                                      <w:sz w:val="18"/>
                                      <w:szCs w:val="18"/>
                                      <w:lang w:val="id-ID" w:eastAsia="id-ID"/>
                                    </w:rPr>
                                    <w:t xml:space="preserve"> HKD</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US$/</w:t>
                                  </w: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1.444,80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10,2090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0,2353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-3,7514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-9,7453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-19,7398</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20</w:t>
                                  </w:r>
                                  <w:r>
                                    <w:rPr>
                                      <w:rFonts w:ascii="Arial" w:hAnsi="Arial" w:cs="Arial"/>
                                      <w:sz w:val="18"/>
                                      <w:szCs w:val="18"/>
                                      <w:lang w:eastAsia="id-ID"/>
                                    </w:rPr>
                                    <w:t>.</w:t>
                                  </w:r>
                                  <w:r w:rsidRPr="00A27BC3">
                                    <w:rPr>
                                      <w:rFonts w:ascii="Arial" w:hAnsi="Arial" w:cs="Arial"/>
                                      <w:sz w:val="18"/>
                                      <w:szCs w:val="18"/>
                                      <w:lang w:val="id-ID" w:eastAsia="id-ID"/>
                                    </w:rPr>
                                    <w:t xml:space="preserve"> XKPG</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928.211,00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-0, 1345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0,0113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00.696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0,1571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0,3027</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21</w:t>
                                  </w:r>
                                  <w:r>
                                    <w:rPr>
                                      <w:rFonts w:ascii="Arial" w:hAnsi="Arial" w:cs="Arial"/>
                                      <w:sz w:val="18"/>
                                      <w:szCs w:val="18"/>
                                      <w:lang w:eastAsia="id-ID"/>
                                    </w:rPr>
                                    <w:t>.</w:t>
                                  </w:r>
                                  <w:r w:rsidRPr="00A27BC3">
                                    <w:rPr>
                                      <w:rFonts w:ascii="Arial" w:hAnsi="Arial" w:cs="Arial"/>
                                      <w:sz w:val="18"/>
                                      <w:szCs w:val="18"/>
                                      <w:lang w:val="id-ID" w:eastAsia="id-ID"/>
                                    </w:rPr>
                                    <w:t xml:space="preserve"> XKGH</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509.258,00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-0,4185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0,0051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0,1746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0,4287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0,8518</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22</w:t>
                                  </w:r>
                                  <w:r>
                                    <w:rPr>
                                      <w:rFonts w:ascii="Arial" w:hAnsi="Arial" w:cs="Arial"/>
                                      <w:sz w:val="18"/>
                                      <w:szCs w:val="18"/>
                                      <w:lang w:eastAsia="id-ID"/>
                                    </w:rPr>
                                    <w:t>.</w:t>
                                  </w:r>
                                  <w:r w:rsidRPr="00A27BC3">
                                    <w:rPr>
                                      <w:rFonts w:ascii="Arial" w:hAnsi="Arial" w:cs="Arial"/>
                                      <w:sz w:val="18"/>
                                      <w:szCs w:val="18"/>
                                      <w:lang w:val="id-ID" w:eastAsia="id-ID"/>
                                    </w:rPr>
                                    <w:t xml:space="preserve"> XKW</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2.970.319,00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2,2002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0,1133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-0,7212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-1,9729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-4,0583</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23</w:t>
                                  </w:r>
                                  <w:r>
                                    <w:rPr>
                                      <w:rFonts w:ascii="Arial" w:hAnsi="Arial" w:cs="Arial"/>
                                      <w:sz w:val="18"/>
                                      <w:szCs w:val="18"/>
                                      <w:lang w:eastAsia="id-ID"/>
                                    </w:rPr>
                                    <w:t>.</w:t>
                                  </w:r>
                                  <w:r w:rsidRPr="00A27BC3">
                                    <w:rPr>
                                      <w:rFonts w:ascii="Arial" w:hAnsi="Arial" w:cs="Arial"/>
                                      <w:sz w:val="18"/>
                                      <w:szCs w:val="18"/>
                                      <w:lang w:val="id-ID" w:eastAsia="id-ID"/>
                                    </w:rPr>
                                    <w:t xml:space="preserve"> MKBL</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714.806,00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0,0569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0,0133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-0,0042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-0,0304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-0,0739</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24</w:t>
                                  </w:r>
                                  <w:r>
                                    <w:rPr>
                                      <w:rFonts w:ascii="Arial" w:hAnsi="Arial" w:cs="Arial"/>
                                      <w:sz w:val="18"/>
                                      <w:szCs w:val="18"/>
                                      <w:lang w:eastAsia="id-ID"/>
                                    </w:rPr>
                                    <w:t>.</w:t>
                                  </w:r>
                                  <w:r w:rsidRPr="00A27BC3">
                                    <w:rPr>
                                      <w:rFonts w:ascii="Arial" w:hAnsi="Arial" w:cs="Arial"/>
                                      <w:sz w:val="18"/>
                                      <w:szCs w:val="18"/>
                                      <w:lang w:val="id-ID" w:eastAsia="id-ID"/>
                                    </w:rPr>
                                    <w:t xml:space="preserve"> MKAS</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435.062,00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0,3947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0,0046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-0, 1515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-0,3852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-0,7751</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25</w:t>
                                  </w:r>
                                  <w:r>
                                    <w:rPr>
                                      <w:rFonts w:ascii="Arial" w:hAnsi="Arial" w:cs="Arial"/>
                                      <w:sz w:val="18"/>
                                      <w:szCs w:val="18"/>
                                      <w:lang w:eastAsia="id-ID"/>
                                    </w:rPr>
                                    <w:t>.</w:t>
                                  </w:r>
                                  <w:r w:rsidRPr="00A27BC3">
                                    <w:rPr>
                                      <w:rFonts w:ascii="Arial" w:hAnsi="Arial" w:cs="Arial"/>
                                      <w:sz w:val="18"/>
                                      <w:szCs w:val="18"/>
                                      <w:lang w:val="id-ID" w:eastAsia="id-ID"/>
                                    </w:rPr>
                                    <w:t xml:space="preserve"> MKJR</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343.031,00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0,0402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0,0017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-0,0137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-0,0367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-0,0752</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26</w:t>
                                  </w:r>
                                  <w:r>
                                    <w:rPr>
                                      <w:rFonts w:ascii="Arial" w:hAnsi="Arial" w:cs="Arial"/>
                                      <w:sz w:val="18"/>
                                      <w:szCs w:val="18"/>
                                      <w:lang w:eastAsia="id-ID"/>
                                    </w:rPr>
                                    <w:t>.</w:t>
                                  </w:r>
                                  <w:r w:rsidRPr="00A27BC3">
                                    <w:rPr>
                                      <w:rFonts w:ascii="Arial" w:hAnsi="Arial" w:cs="Arial"/>
                                      <w:sz w:val="18"/>
                                      <w:szCs w:val="18"/>
                                      <w:lang w:val="id-ID" w:eastAsia="id-ID"/>
                                    </w:rPr>
                                    <w:t xml:space="preserve"> MKMS</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398.357,00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0,1378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-0,0221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-0,0859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-0, 1817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-0,3417</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27</w:t>
                                  </w:r>
                                  <w:r>
                                    <w:rPr>
                                      <w:rFonts w:ascii="Arial" w:hAnsi="Arial" w:cs="Arial"/>
                                      <w:sz w:val="18"/>
                                      <w:szCs w:val="18"/>
                                      <w:lang w:eastAsia="id-ID"/>
                                    </w:rPr>
                                    <w:t>.</w:t>
                                  </w:r>
                                  <w:r w:rsidRPr="00A27BC3">
                                    <w:rPr>
                                      <w:rFonts w:ascii="Arial" w:hAnsi="Arial" w:cs="Arial"/>
                                      <w:sz w:val="18"/>
                                      <w:szCs w:val="18"/>
                                      <w:lang w:val="id-ID" w:eastAsia="id-ID"/>
                                    </w:rPr>
                                    <w:t xml:space="preserve"> MKBG</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204.894,00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0,3392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-0,0381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-0,1889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-0,4148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-0,7921</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28</w:t>
                                  </w:r>
                                  <w:r>
                                    <w:rPr>
                                      <w:rFonts w:ascii="Arial" w:hAnsi="Arial" w:cs="Arial"/>
                                      <w:sz w:val="18"/>
                                      <w:szCs w:val="18"/>
                                      <w:lang w:eastAsia="id-ID"/>
                                    </w:rPr>
                                    <w:t>.</w:t>
                                  </w:r>
                                  <w:r w:rsidRPr="00A27BC3">
                                    <w:rPr>
                                      <w:rFonts w:ascii="Arial" w:hAnsi="Arial" w:cs="Arial"/>
                                      <w:sz w:val="18"/>
                                      <w:szCs w:val="18"/>
                                      <w:lang w:val="id-ID" w:eastAsia="id-ID"/>
                                    </w:rPr>
                                    <w:t xml:space="preserve"> MKW</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3.214.459,00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0,1045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0,0000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-0,0418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-0,1044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-0,2089</w:t>
                                  </w:r>
                                </w:p>
                              </w:tc>
                            </w:tr>
                            <w:tr w:rsidR="00ED1815" w:rsidRPr="00F77996" w:rsidTr="00776DFA">
                              <w:trPr>
                                <w:trHeight w:val="64"/>
                              </w:trPr>
                              <w:tc>
                                <w:tcPr>
                                  <w:tcW w:w="708" w:type="pct"/>
                                  <w:tcBorders>
                                    <w:top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29</w:t>
                                  </w:r>
                                  <w:r>
                                    <w:rPr>
                                      <w:rFonts w:ascii="Arial" w:hAnsi="Arial" w:cs="Arial"/>
                                      <w:sz w:val="18"/>
                                      <w:szCs w:val="18"/>
                                      <w:lang w:eastAsia="id-ID"/>
                                    </w:rPr>
                                    <w:t>.</w:t>
                                  </w:r>
                                  <w:r w:rsidRPr="00A27BC3">
                                    <w:rPr>
                                      <w:rFonts w:ascii="Arial" w:hAnsi="Arial" w:cs="Arial"/>
                                      <w:sz w:val="18"/>
                                      <w:szCs w:val="18"/>
                                      <w:lang w:val="id-ID" w:eastAsia="id-ID"/>
                                    </w:rPr>
                                    <w:t xml:space="preserve"> HKW</w:t>
                                  </w:r>
                                </w:p>
                              </w:tc>
                              <w:tc>
                                <w:tcPr>
                                  <w:tcW w:w="600" w:type="pct"/>
                                  <w:tcBorders>
                                    <w:top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US$/</w:t>
                                  </w:r>
                                  <w:r w:rsidRPr="00A27BC3">
                                    <w:rPr>
                                      <w:rFonts w:ascii="Arial" w:hAnsi="Arial" w:cs="Arial"/>
                                      <w:sz w:val="18"/>
                                      <w:szCs w:val="18"/>
                                      <w:lang w:val="id-ID" w:eastAsia="id-ID"/>
                                    </w:rPr>
                                    <w:t>ton</w:t>
                                  </w:r>
                                </w:p>
                              </w:tc>
                              <w:tc>
                                <w:tcPr>
                                  <w:tcW w:w="777" w:type="pct"/>
                                  <w:tcBorders>
                                    <w:top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2.457,30</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1,1842</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-0,0122</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0,4558</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1,1557</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2,3237</w:t>
                                  </w:r>
                                </w:p>
                              </w:tc>
                            </w:tr>
                            <w:tr w:rsidR="00ED1815" w:rsidRPr="00F77996" w:rsidTr="00776DFA">
                              <w:trPr>
                                <w:trHeight w:val="64"/>
                              </w:trPr>
                              <w:tc>
                                <w:tcPr>
                                  <w:tcW w:w="708" w:type="pct"/>
                                  <w:tcBorders>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F77996">
                                    <w:rPr>
                                      <w:rFonts w:ascii="Arial" w:hAnsi="Arial" w:cs="Arial"/>
                                      <w:iCs/>
                                      <w:lang w:val="id-ID" w:eastAsia="id-ID"/>
                                    </w:rPr>
                                    <w:t>∆</w:t>
                                  </w:r>
                                  <w:r w:rsidRPr="00A27BC3">
                                    <w:rPr>
                                      <w:rFonts w:ascii="Arial" w:hAnsi="Arial" w:cs="Arial"/>
                                      <w:sz w:val="18"/>
                                      <w:szCs w:val="18"/>
                                      <w:lang w:val="id-ID" w:eastAsia="id-ID"/>
                                    </w:rPr>
                                    <w:t xml:space="preserve"> SP</w:t>
                                  </w:r>
                                </w:p>
                              </w:tc>
                              <w:tc>
                                <w:tcPr>
                                  <w:tcW w:w="600" w:type="pct"/>
                                  <w:tcBorders>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Miliar</w:t>
                                  </w:r>
                                  <w:r w:rsidRPr="00A27BC3">
                                    <w:rPr>
                                      <w:rFonts w:ascii="Arial" w:hAnsi="Arial" w:cs="Arial"/>
                                      <w:sz w:val="18"/>
                                      <w:szCs w:val="18"/>
                                      <w:lang w:val="id-ID" w:eastAsia="id-ID"/>
                                    </w:rPr>
                                    <w:t xml:space="preserve"> Rp</w:t>
                                  </w:r>
                                </w:p>
                              </w:tc>
                              <w:tc>
                                <w:tcPr>
                                  <w:tcW w:w="777" w:type="pct"/>
                                  <w:tcBorders>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 </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1.155,97</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26,49</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-421,25</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-1.090,42</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-2.195,67</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F77996">
                                    <w:rPr>
                                      <w:rFonts w:ascii="Arial" w:hAnsi="Arial" w:cs="Arial"/>
                                      <w:iCs/>
                                      <w:lang w:val="id-ID" w:eastAsia="id-ID"/>
                                    </w:rPr>
                                    <w:t>∆</w:t>
                                  </w:r>
                                  <w:r w:rsidRPr="00A27BC3">
                                    <w:rPr>
                                      <w:rFonts w:ascii="Arial" w:hAnsi="Arial" w:cs="Arial"/>
                                      <w:sz w:val="18"/>
                                      <w:szCs w:val="18"/>
                                      <w:lang w:val="id-ID" w:eastAsia="id-ID"/>
                                    </w:rPr>
                                    <w:t xml:space="preserve"> SK</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Miliar</w:t>
                                  </w:r>
                                  <w:r w:rsidRPr="00A27BC3">
                                    <w:rPr>
                                      <w:rFonts w:ascii="Arial" w:hAnsi="Arial" w:cs="Arial"/>
                                      <w:sz w:val="18"/>
                                      <w:szCs w:val="18"/>
                                      <w:lang w:val="id-ID" w:eastAsia="id-ID"/>
                                    </w:rPr>
                                    <w:t xml:space="preserve"> Rp</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-762,03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-17,66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282,22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735,60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1.498,31</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F77996">
                                    <w:rPr>
                                      <w:rFonts w:ascii="Arial" w:hAnsi="Arial" w:cs="Arial"/>
                                      <w:iCs/>
                                      <w:lang w:val="id-ID" w:eastAsia="id-ID"/>
                                    </w:rPr>
                                    <w:t>∆</w:t>
                                  </w:r>
                                  <w:r w:rsidRPr="00A27BC3">
                                    <w:rPr>
                                      <w:rFonts w:ascii="Arial" w:hAnsi="Arial" w:cs="Arial"/>
                                      <w:sz w:val="18"/>
                                      <w:szCs w:val="18"/>
                                      <w:lang w:val="id-ID" w:eastAsia="id-ID"/>
                                    </w:rPr>
                                    <w:t xml:space="preserve"> PPPE</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Miliar</w:t>
                                  </w:r>
                                  <w:r w:rsidRPr="00A27BC3">
                                    <w:rPr>
                                      <w:rFonts w:ascii="Arial" w:hAnsi="Arial" w:cs="Arial"/>
                                      <w:sz w:val="18"/>
                                      <w:szCs w:val="18"/>
                                      <w:lang w:val="id-ID" w:eastAsia="id-ID"/>
                                    </w:rPr>
                                    <w:t xml:space="preserve"> Rp</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-30.068,80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4.087,20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13.604,30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23.324,70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27.075,20</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F77996">
                                    <w:rPr>
                                      <w:rFonts w:ascii="Arial" w:hAnsi="Arial" w:cs="Arial"/>
                                      <w:iCs/>
                                      <w:lang w:val="id-ID" w:eastAsia="id-ID"/>
                                    </w:rPr>
                                    <w:t>∆</w:t>
                                  </w:r>
                                  <w:r w:rsidRPr="00A27BC3">
                                    <w:rPr>
                                      <w:rFonts w:ascii="Arial" w:hAnsi="Arial" w:cs="Arial"/>
                                      <w:sz w:val="18"/>
                                      <w:szCs w:val="18"/>
                                      <w:lang w:val="id-ID" w:eastAsia="id-ID"/>
                                    </w:rPr>
                                    <w:t xml:space="preserve"> PPTM</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Miliar</w:t>
                                  </w:r>
                                  <w:r w:rsidRPr="00A27BC3">
                                    <w:rPr>
                                      <w:rFonts w:ascii="Arial" w:hAnsi="Arial" w:cs="Arial"/>
                                      <w:sz w:val="18"/>
                                      <w:szCs w:val="18"/>
                                      <w:lang w:val="id-ID" w:eastAsia="id-ID"/>
                                    </w:rPr>
                                    <w:t xml:space="preserve"> Rp</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-95,30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3,20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42,80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102,40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202,20</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F77996">
                                    <w:rPr>
                                      <w:rFonts w:ascii="Arial" w:hAnsi="Arial" w:cs="Arial"/>
                                      <w:iCs/>
                                      <w:lang w:val="id-ID" w:eastAsia="id-ID"/>
                                    </w:rPr>
                                    <w:t>∆</w:t>
                                  </w:r>
                                  <w:r w:rsidRPr="00A27BC3">
                                    <w:rPr>
                                      <w:rFonts w:ascii="Arial" w:hAnsi="Arial" w:cs="Arial"/>
                                      <w:sz w:val="18"/>
                                      <w:szCs w:val="18"/>
                                      <w:lang w:val="id-ID" w:eastAsia="id-ID"/>
                                    </w:rPr>
                                    <w:t xml:space="preserve"> TPP</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Miliar</w:t>
                                  </w:r>
                                  <w:r w:rsidRPr="00A27BC3">
                                    <w:rPr>
                                      <w:rFonts w:ascii="Arial" w:hAnsi="Arial" w:cs="Arial"/>
                                      <w:sz w:val="18"/>
                                      <w:szCs w:val="18"/>
                                      <w:lang w:val="id-ID" w:eastAsia="id-ID"/>
                                    </w:rPr>
                                    <w:t xml:space="preserve"> Rp</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-30.164,10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4.090,50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13.647,10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23.427,10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27.277,40</w:t>
                                  </w:r>
                                </w:p>
                              </w:tc>
                            </w:tr>
                            <w:tr w:rsidR="00ED1815" w:rsidRPr="00F77996" w:rsidTr="00776DFA">
                              <w:trPr>
                                <w:trHeight w:val="64"/>
                              </w:trPr>
                              <w:tc>
                                <w:tcPr>
                                  <w:tcW w:w="708" w:type="pct"/>
                                  <w:tcBorders>
                                    <w:top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F77996">
                                    <w:rPr>
                                      <w:rFonts w:ascii="Arial" w:hAnsi="Arial" w:cs="Arial"/>
                                      <w:iCs/>
                                      <w:lang w:val="id-ID" w:eastAsia="id-ID"/>
                                    </w:rPr>
                                    <w:t>∆</w:t>
                                  </w:r>
                                  <w:r w:rsidRPr="00A27BC3">
                                    <w:rPr>
                                      <w:rFonts w:ascii="Arial" w:hAnsi="Arial" w:cs="Arial"/>
                                      <w:sz w:val="18"/>
                                      <w:szCs w:val="18"/>
                                      <w:lang w:val="id-ID" w:eastAsia="id-ID"/>
                                    </w:rPr>
                                    <w:t xml:space="preserve"> NS</w:t>
                                  </w:r>
                                </w:p>
                              </w:tc>
                              <w:tc>
                                <w:tcPr>
                                  <w:tcW w:w="600" w:type="pct"/>
                                  <w:tcBorders>
                                    <w:top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Miliar</w:t>
                                  </w:r>
                                  <w:r w:rsidRPr="00A27BC3">
                                    <w:rPr>
                                      <w:rFonts w:ascii="Arial" w:hAnsi="Arial" w:cs="Arial"/>
                                      <w:sz w:val="18"/>
                                      <w:szCs w:val="18"/>
                                      <w:lang w:val="id-ID" w:eastAsia="id-ID"/>
                                    </w:rPr>
                                    <w:t xml:space="preserve"> Rp</w:t>
                                  </w:r>
                                </w:p>
                              </w:tc>
                              <w:tc>
                                <w:tcPr>
                                  <w:tcW w:w="777" w:type="pct"/>
                                  <w:tcBorders>
                                    <w:top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 </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-29.770,16</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4.099,32</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13.508,07</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23.072,28</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26.580,03</w:t>
                                  </w:r>
                                </w:p>
                              </w:tc>
                            </w:tr>
                          </w:tbl>
                          <w:p w:rsidR="00ED1815" w:rsidRPr="008442D3" w:rsidRDefault="00ED1815" w:rsidP="008442D3">
                            <w:pPr>
                              <w:pStyle w:val="1makalah"/>
                              <w:spacing w:before="40" w:after="0"/>
                              <w:ind w:left="993" w:hanging="993"/>
                              <w:jc w:val="both"/>
                              <w:rPr>
                                <w:sz w:val="17"/>
                                <w:szCs w:val="17"/>
                                <w:lang w:val="en-US"/>
                              </w:rPr>
                            </w:pPr>
                            <w:r w:rsidRPr="008442D3">
                              <w:rPr>
                                <w:rFonts w:ascii="Arial" w:hAnsi="Arial" w:cs="Arial"/>
                                <w:b w:val="0"/>
                                <w:sz w:val="17"/>
                                <w:szCs w:val="17"/>
                                <w:lang w:val="en-US"/>
                              </w:rPr>
                              <w:t>Keterangan:</w:t>
                            </w:r>
                            <w:r w:rsidRPr="008442D3">
                              <w:rPr>
                                <w:rFonts w:ascii="Arial" w:hAnsi="Arial" w:cs="Arial"/>
                                <w:b w:val="0"/>
                                <w:sz w:val="17"/>
                                <w:szCs w:val="17"/>
                                <w:lang w:val="en-US"/>
                              </w:rPr>
                              <w:tab/>
                              <w:t>S1 = penghapusan pajak ekspor; S2 = penetapan pajak ekspor sebesar 5%; S3 = penetapan pajak ekspor sebesar 7%; S4 = penetapan pajak ekspor sebesar 10%; S5 = penetapan pajak ekspor sebesar 15%; ∆ SP = perubahan surplus produsen; ∆ SK = perubahan surplus konsumen; ∆ PPPE = perubahan penerimaan pemerintah dari pajak ekspor; ∆ PPTM = perubahan penerimaan pemerintah dari tarif impor; ∆ TPP = perubahan total penerimaan pemerintah; ∆ NS = perubahan net surplus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pt;margin-top:0;width:451.65pt;height:69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" filled="f" stroked="f">
                <v:textbox inset="0,0,0,0">
                  <w:txbxContent>
                    <w:p w:rsidR="00ED1815" w:rsidRDefault="00ED1815" w:rsidP="008442D3">
                      <w:pPr>
                        <w:spacing w:after="120"/>
                        <w:ind w:left="851" w:hanging="851"/>
                        <w:rPr>
                          <w:rFonts w:ascii="Arial" w:hAnsi="Arial" w:cs="Arial"/>
                        </w:rPr>
                      </w:pPr>
                      <w:r w:rsidRPr="002768B6">
                        <w:rPr>
                          <w:rFonts w:ascii="Arial" w:hAnsi="Arial" w:cs="Arial"/>
                        </w:rPr>
                        <w:t xml:space="preserve">Tabel </w:t>
                      </w:r>
                      <w:r w:rsidRPr="002768B6">
                        <w:rPr>
                          <w:rFonts w:ascii="Arial" w:hAnsi="Arial" w:cs="Arial"/>
                        </w:rPr>
                        <w:fldChar w:fldCharType="begin"/>
                      </w:r>
                      <w:r w:rsidRPr="002768B6">
                        <w:rPr>
                          <w:rFonts w:ascii="Arial" w:hAnsi="Arial" w:cs="Arial"/>
                        </w:rPr>
                        <w:instrText xml:space="preserve"> SEQ Tabel \* ARABIC </w:instrText>
                      </w:r>
                      <w:r w:rsidRPr="002768B6">
                        <w:rPr>
                          <w:rFonts w:ascii="Arial" w:hAnsi="Arial" w:cs="Arial"/>
                        </w:rPr>
                        <w:fldChar w:fldCharType="separate"/>
                      </w:r>
                      <w:r w:rsidR="00723449">
                        <w:rPr>
                          <w:rFonts w:ascii="Arial" w:hAnsi="Arial" w:cs="Arial"/>
                          <w:noProof/>
                        </w:rPr>
                        <w:t>5</w:t>
                      </w:r>
                      <w:r w:rsidRPr="002768B6">
                        <w:rPr>
                          <w:rFonts w:ascii="Arial" w:hAnsi="Arial" w:cs="Arial"/>
                        </w:rPr>
                        <w:fldChar w:fldCharType="end"/>
                      </w:r>
                      <w:r>
                        <w:rPr>
                          <w:rFonts w:ascii="Arial" w:hAnsi="Arial" w:cs="Arial"/>
                          <w:lang w:val="id-ID"/>
                        </w:rPr>
                        <w:t>.</w:t>
                      </w:r>
                      <w:r>
                        <w:rPr>
                          <w:rFonts w:ascii="Arial" w:hAnsi="Arial" w:cs="Arial"/>
                        </w:rPr>
                        <w:tab/>
                      </w:r>
                      <w:r w:rsidRPr="002768B6">
                        <w:rPr>
                          <w:rFonts w:ascii="Arial" w:hAnsi="Arial" w:cs="Arial"/>
                        </w:rPr>
                        <w:t>Dampak kebijakan pajak ekspor terhadap kesejahteraan produsen dan konsumen kakao  di Indonesia, 2008</w:t>
                      </w:r>
                      <w:r>
                        <w:rPr>
                          <w:rFonts w:ascii="Arial" w:hAnsi="Arial" w:cs="Arial"/>
                        </w:rPr>
                        <w:t>–</w:t>
                      </w:r>
                      <w:r w:rsidRPr="002768B6">
                        <w:rPr>
                          <w:rFonts w:ascii="Arial" w:hAnsi="Arial" w:cs="Arial"/>
                        </w:rPr>
                        <w:t>2014</w:t>
                      </w:r>
                    </w:p>
                    <w:tbl>
                      <w:tblPr>
                        <w:tblW w:w="4992" w:type="pct"/>
                        <w:tblBorders>
                          <w:top w:val="single" w:sz="4" w:space="0" w:color="443F44"/>
                          <w:bottom w:val="single" w:sz="4" w:space="0" w:color="443F44"/>
                          <w:insideH w:val="single" w:sz="4" w:space="0" w:color="443F44"/>
                        </w:tblBorders>
                        <w:tblCellMar>
                          <w:left w:w="57" w:type="dxa"/>
                          <w:right w:w="57" w:type="dxa"/>
                        </w:tblCellMar>
                        <w:tblLook w:val="04A0" w:firstRow="1" w:lastRow="0" w:firstColumn="1" w:lastColumn="0" w:noHBand="0" w:noVBand="1"/>
                      </w:tblPr>
                      <w:tblGrid>
                        <w:gridCol w:w="1275"/>
                        <w:gridCol w:w="1081"/>
                        <w:gridCol w:w="1399"/>
                        <w:gridCol w:w="1050"/>
                        <w:gridCol w:w="1050"/>
                        <w:gridCol w:w="1050"/>
                        <w:gridCol w:w="1050"/>
                        <w:gridCol w:w="1050"/>
                      </w:tblGrid>
                      <w:tr w:rsidR="00ED1815" w:rsidRPr="00F77996" w:rsidTr="00776DFA">
                        <w:trPr>
                          <w:trHeight w:val="140"/>
                        </w:trPr>
                        <w:tc>
                          <w:tcPr>
                            <w:tcW w:w="708" w:type="pct"/>
                            <w:vMerge w:val="restart"/>
                            <w:shd w:val="clear" w:color="auto" w:fill="auto"/>
                            <w:noWrap/>
                            <w:vAlign w:val="center"/>
                            <w:hideMark/>
                          </w:tcPr>
                          <w:p w:rsidR="00ED1815" w:rsidRPr="00A27BC3" w:rsidRDefault="00ED1815" w:rsidP="008442D3">
                            <w:pPr>
                              <w:spacing w:before="54" w:after="54"/>
                              <w:ind w:firstLine="0"/>
                              <w:jc w:val="center"/>
                              <w:rPr>
                                <w:rFonts w:ascii="Arial" w:hAnsi="Arial" w:cs="Arial"/>
                                <w:sz w:val="18"/>
                                <w:szCs w:val="18"/>
                                <w:lang w:val="id-ID" w:eastAsia="id-ID"/>
                              </w:rPr>
                            </w:pPr>
                            <w:r w:rsidRPr="00A27BC3">
                              <w:rPr>
                                <w:rFonts w:ascii="Arial" w:hAnsi="Arial" w:cs="Arial"/>
                                <w:sz w:val="18"/>
                                <w:szCs w:val="18"/>
                                <w:lang w:val="id-ID" w:eastAsia="id-ID"/>
                              </w:rPr>
                              <w:t>Nama variabel</w:t>
                            </w:r>
                          </w:p>
                        </w:tc>
                        <w:tc>
                          <w:tcPr>
                            <w:tcW w:w="600" w:type="pct"/>
                            <w:vMerge w:val="restart"/>
                            <w:shd w:val="clear" w:color="auto" w:fill="auto"/>
                            <w:noWrap/>
                            <w:vAlign w:val="center"/>
                            <w:hideMark/>
                          </w:tcPr>
                          <w:p w:rsidR="00ED1815" w:rsidRPr="00A27BC3" w:rsidRDefault="00ED1815" w:rsidP="008442D3">
                            <w:pPr>
                              <w:spacing w:before="54" w:after="54"/>
                              <w:ind w:firstLine="0"/>
                              <w:jc w:val="center"/>
                              <w:rPr>
                                <w:rFonts w:ascii="Arial" w:hAnsi="Arial" w:cs="Arial"/>
                                <w:sz w:val="18"/>
                                <w:szCs w:val="18"/>
                                <w:lang w:val="id-ID" w:eastAsia="id-ID"/>
                              </w:rPr>
                            </w:pPr>
                            <w:r w:rsidRPr="00A27BC3">
                              <w:rPr>
                                <w:rFonts w:ascii="Arial" w:hAnsi="Arial" w:cs="Arial"/>
                                <w:sz w:val="18"/>
                                <w:szCs w:val="18"/>
                                <w:lang w:val="id-ID" w:eastAsia="id-ID"/>
                              </w:rPr>
                              <w:t>Satuan</w:t>
                            </w:r>
                          </w:p>
                        </w:tc>
                        <w:tc>
                          <w:tcPr>
                            <w:tcW w:w="777" w:type="pct"/>
                            <w:vMerge w:val="restart"/>
                            <w:shd w:val="clear" w:color="auto" w:fill="auto"/>
                            <w:noWrap/>
                            <w:vAlign w:val="center"/>
                            <w:hideMark/>
                          </w:tcPr>
                          <w:p w:rsidR="00ED1815" w:rsidRPr="00A27BC3" w:rsidRDefault="00ED1815" w:rsidP="008442D3">
                            <w:pPr>
                              <w:spacing w:before="54" w:after="54"/>
                              <w:ind w:firstLine="0"/>
                              <w:jc w:val="center"/>
                              <w:rPr>
                                <w:rFonts w:ascii="Arial" w:hAnsi="Arial" w:cs="Arial"/>
                                <w:sz w:val="18"/>
                                <w:szCs w:val="18"/>
                                <w:lang w:val="id-ID" w:eastAsia="id-ID"/>
                              </w:rPr>
                            </w:pPr>
                            <w:r w:rsidRPr="00A27BC3">
                              <w:rPr>
                                <w:rFonts w:ascii="Arial" w:hAnsi="Arial" w:cs="Arial"/>
                                <w:sz w:val="18"/>
                                <w:szCs w:val="18"/>
                                <w:lang w:val="id-ID" w:eastAsia="id-ID"/>
                              </w:rPr>
                              <w:t>Nilai dasar</w:t>
                            </w:r>
                          </w:p>
                        </w:tc>
                        <w:tc>
                          <w:tcPr>
                            <w:tcW w:w="2915" w:type="pct"/>
                            <w:gridSpan w:val="5"/>
                            <w:shd w:val="clear" w:color="auto" w:fill="auto"/>
                            <w:noWrap/>
                            <w:vAlign w:val="center"/>
                            <w:hideMark/>
                          </w:tcPr>
                          <w:p w:rsidR="00ED1815" w:rsidRPr="00A27BC3" w:rsidRDefault="00ED1815" w:rsidP="008442D3">
                            <w:pPr>
                              <w:spacing w:before="54" w:after="54"/>
                              <w:ind w:firstLine="0"/>
                              <w:jc w:val="center"/>
                              <w:rPr>
                                <w:rFonts w:ascii="Arial" w:hAnsi="Arial" w:cs="Arial"/>
                                <w:sz w:val="18"/>
                                <w:szCs w:val="18"/>
                                <w:lang w:val="id-ID" w:eastAsia="id-ID"/>
                              </w:rPr>
                            </w:pPr>
                            <w:r w:rsidRPr="00A27BC3">
                              <w:rPr>
                                <w:rFonts w:ascii="Arial" w:hAnsi="Arial" w:cs="Arial"/>
                                <w:sz w:val="18"/>
                                <w:szCs w:val="18"/>
                                <w:lang w:val="id-ID" w:eastAsia="id-ID"/>
                              </w:rPr>
                              <w:t>Perubahan hasil simulasi (%)</w:t>
                            </w:r>
                          </w:p>
                        </w:tc>
                      </w:tr>
                      <w:tr w:rsidR="00ED1815" w:rsidRPr="00F77996" w:rsidTr="00776DFA">
                        <w:trPr>
                          <w:trHeight w:val="64"/>
                        </w:trPr>
                        <w:tc>
                          <w:tcPr>
                            <w:tcW w:w="708" w:type="pct"/>
                            <w:vMerge/>
                            <w:shd w:val="clear" w:color="auto" w:fill="auto"/>
                            <w:noWrap/>
                            <w:vAlign w:val="center"/>
                            <w:hideMark/>
                          </w:tcPr>
                          <w:p w:rsidR="00ED1815" w:rsidRPr="00F77996" w:rsidRDefault="00ED1815" w:rsidP="008442D3">
                            <w:pPr>
                              <w:spacing w:before="54" w:after="54"/>
                              <w:ind w:firstLine="0"/>
                              <w:jc w:val="center"/>
                              <w:rPr>
                                <w:rFonts w:ascii="Arial" w:hAnsi="Arial" w:cs="Arial"/>
                                <w:sz w:val="18"/>
                                <w:szCs w:val="18"/>
                                <w:lang w:val="id-ID" w:eastAsia="id-ID"/>
                              </w:rPr>
                            </w:pPr>
                          </w:p>
                        </w:tc>
                        <w:tc>
                          <w:tcPr>
                            <w:tcW w:w="600" w:type="pct"/>
                            <w:vMerge/>
                            <w:shd w:val="clear" w:color="auto" w:fill="auto"/>
                            <w:vAlign w:val="center"/>
                          </w:tcPr>
                          <w:p w:rsidR="00ED1815" w:rsidRPr="00F77996" w:rsidRDefault="00ED1815" w:rsidP="008442D3">
                            <w:pPr>
                              <w:spacing w:before="54" w:after="54"/>
                              <w:ind w:firstLine="0"/>
                              <w:jc w:val="center"/>
                              <w:rPr>
                                <w:rFonts w:ascii="Arial" w:hAnsi="Arial" w:cs="Arial"/>
                                <w:sz w:val="18"/>
                                <w:szCs w:val="18"/>
                                <w:lang w:val="id-ID" w:eastAsia="id-ID"/>
                              </w:rPr>
                            </w:pPr>
                          </w:p>
                        </w:tc>
                        <w:tc>
                          <w:tcPr>
                            <w:tcW w:w="777" w:type="pct"/>
                            <w:vMerge/>
                            <w:shd w:val="clear" w:color="auto" w:fill="auto"/>
                            <w:vAlign w:val="center"/>
                          </w:tcPr>
                          <w:p w:rsidR="00ED1815" w:rsidRPr="00A27BC3" w:rsidRDefault="00ED1815" w:rsidP="008442D3">
                            <w:pPr>
                              <w:spacing w:before="54" w:after="54"/>
                              <w:ind w:firstLine="0"/>
                              <w:jc w:val="center"/>
                              <w:rPr>
                                <w:rFonts w:ascii="Arial" w:hAnsi="Arial" w:cs="Arial"/>
                                <w:sz w:val="18"/>
                                <w:szCs w:val="18"/>
                                <w:lang w:val="id-ID" w:eastAsia="id-ID"/>
                              </w:rPr>
                            </w:pPr>
                          </w:p>
                        </w:tc>
                        <w:tc>
                          <w:tcPr>
                            <w:tcW w:w="583" w:type="pct"/>
                            <w:shd w:val="clear" w:color="auto" w:fill="auto"/>
                            <w:noWrap/>
                            <w:vAlign w:val="center"/>
                            <w:hideMark/>
                          </w:tcPr>
                          <w:p w:rsidR="00ED1815" w:rsidRPr="00A27BC3" w:rsidRDefault="00ED1815" w:rsidP="008442D3">
                            <w:pPr>
                              <w:spacing w:before="54" w:after="54"/>
                              <w:ind w:right="57" w:firstLine="0"/>
                              <w:jc w:val="center"/>
                              <w:rPr>
                                <w:rFonts w:ascii="Arial" w:hAnsi="Arial" w:cs="Arial"/>
                                <w:sz w:val="18"/>
                                <w:szCs w:val="18"/>
                                <w:lang w:val="id-ID" w:eastAsia="id-ID"/>
                              </w:rPr>
                            </w:pPr>
                            <w:r w:rsidRPr="00F77996">
                              <w:rPr>
                                <w:rFonts w:ascii="Arial" w:hAnsi="Arial" w:cs="Arial"/>
                                <w:sz w:val="18"/>
                                <w:szCs w:val="18"/>
                                <w:lang w:val="id-ID" w:eastAsia="id-ID"/>
                              </w:rPr>
                              <w:t>S1</w:t>
                            </w:r>
                          </w:p>
                        </w:tc>
                        <w:tc>
                          <w:tcPr>
                            <w:tcW w:w="583" w:type="pct"/>
                            <w:shd w:val="clear" w:color="auto" w:fill="auto"/>
                            <w:noWrap/>
                            <w:vAlign w:val="center"/>
                            <w:hideMark/>
                          </w:tcPr>
                          <w:p w:rsidR="00ED1815" w:rsidRPr="00A27BC3" w:rsidRDefault="00ED1815" w:rsidP="008442D3">
                            <w:pPr>
                              <w:spacing w:before="54" w:after="54"/>
                              <w:ind w:right="57" w:firstLine="0"/>
                              <w:jc w:val="center"/>
                              <w:rPr>
                                <w:rFonts w:ascii="Arial" w:hAnsi="Arial" w:cs="Arial"/>
                                <w:sz w:val="18"/>
                                <w:szCs w:val="18"/>
                                <w:lang w:val="id-ID" w:eastAsia="id-ID"/>
                              </w:rPr>
                            </w:pPr>
                            <w:r w:rsidRPr="00F77996">
                              <w:rPr>
                                <w:rFonts w:ascii="Arial" w:hAnsi="Arial" w:cs="Arial"/>
                                <w:sz w:val="18"/>
                                <w:szCs w:val="18"/>
                                <w:lang w:val="id-ID" w:eastAsia="id-ID"/>
                              </w:rPr>
                              <w:t>S2</w:t>
                            </w:r>
                          </w:p>
                        </w:tc>
                        <w:tc>
                          <w:tcPr>
                            <w:tcW w:w="583" w:type="pct"/>
                            <w:shd w:val="clear" w:color="auto" w:fill="auto"/>
                            <w:noWrap/>
                            <w:vAlign w:val="center"/>
                            <w:hideMark/>
                          </w:tcPr>
                          <w:p w:rsidR="00ED1815" w:rsidRPr="00A27BC3" w:rsidRDefault="00ED1815" w:rsidP="008442D3">
                            <w:pPr>
                              <w:spacing w:before="54" w:after="54"/>
                              <w:ind w:right="57" w:firstLine="0"/>
                              <w:jc w:val="center"/>
                              <w:rPr>
                                <w:rFonts w:ascii="Arial" w:hAnsi="Arial" w:cs="Arial"/>
                                <w:sz w:val="18"/>
                                <w:szCs w:val="18"/>
                                <w:lang w:val="id-ID" w:eastAsia="id-ID"/>
                              </w:rPr>
                            </w:pPr>
                            <w:r w:rsidRPr="00F77996">
                              <w:rPr>
                                <w:rFonts w:ascii="Arial" w:hAnsi="Arial" w:cs="Arial"/>
                                <w:sz w:val="18"/>
                                <w:szCs w:val="18"/>
                                <w:lang w:val="id-ID" w:eastAsia="id-ID"/>
                              </w:rPr>
                              <w:t>S</w:t>
                            </w:r>
                            <w:r w:rsidRPr="00A27BC3">
                              <w:rPr>
                                <w:rFonts w:ascii="Arial" w:hAnsi="Arial" w:cs="Arial"/>
                                <w:sz w:val="18"/>
                                <w:szCs w:val="18"/>
                                <w:lang w:val="id-ID" w:eastAsia="id-ID"/>
                              </w:rPr>
                              <w:t>3</w:t>
                            </w:r>
                          </w:p>
                        </w:tc>
                        <w:tc>
                          <w:tcPr>
                            <w:tcW w:w="583" w:type="pct"/>
                            <w:shd w:val="clear" w:color="auto" w:fill="auto"/>
                            <w:noWrap/>
                            <w:vAlign w:val="center"/>
                            <w:hideMark/>
                          </w:tcPr>
                          <w:p w:rsidR="00ED1815" w:rsidRPr="00A27BC3" w:rsidRDefault="00ED1815" w:rsidP="008442D3">
                            <w:pPr>
                              <w:spacing w:before="54" w:after="54"/>
                              <w:ind w:right="57" w:firstLine="0"/>
                              <w:jc w:val="center"/>
                              <w:rPr>
                                <w:rFonts w:ascii="Arial" w:hAnsi="Arial" w:cs="Arial"/>
                                <w:sz w:val="18"/>
                                <w:szCs w:val="18"/>
                                <w:lang w:val="id-ID" w:eastAsia="id-ID"/>
                              </w:rPr>
                            </w:pPr>
                            <w:r w:rsidRPr="00F77996">
                              <w:rPr>
                                <w:rFonts w:ascii="Arial" w:hAnsi="Arial" w:cs="Arial"/>
                                <w:sz w:val="18"/>
                                <w:szCs w:val="18"/>
                                <w:lang w:val="id-ID" w:eastAsia="id-ID"/>
                              </w:rPr>
                              <w:t>S4</w:t>
                            </w:r>
                          </w:p>
                        </w:tc>
                        <w:tc>
                          <w:tcPr>
                            <w:tcW w:w="583" w:type="pct"/>
                            <w:shd w:val="clear" w:color="auto" w:fill="auto"/>
                            <w:noWrap/>
                            <w:vAlign w:val="center"/>
                            <w:hideMark/>
                          </w:tcPr>
                          <w:p w:rsidR="00ED1815" w:rsidRPr="00A27BC3" w:rsidRDefault="00ED1815" w:rsidP="008442D3">
                            <w:pPr>
                              <w:spacing w:before="54" w:after="54"/>
                              <w:ind w:right="57" w:firstLine="0"/>
                              <w:jc w:val="center"/>
                              <w:rPr>
                                <w:rFonts w:ascii="Arial" w:hAnsi="Arial" w:cs="Arial"/>
                                <w:sz w:val="18"/>
                                <w:szCs w:val="18"/>
                                <w:lang w:val="id-ID" w:eastAsia="id-ID"/>
                              </w:rPr>
                            </w:pPr>
                            <w:r w:rsidRPr="00F77996">
                              <w:rPr>
                                <w:rFonts w:ascii="Arial" w:hAnsi="Arial" w:cs="Arial"/>
                                <w:sz w:val="18"/>
                                <w:szCs w:val="18"/>
                                <w:lang w:val="id-ID" w:eastAsia="id-ID"/>
                              </w:rPr>
                              <w:t>S5</w:t>
                            </w:r>
                          </w:p>
                        </w:tc>
                      </w:tr>
                      <w:tr w:rsidR="00ED1815" w:rsidRPr="00F77996" w:rsidTr="00776DFA">
                        <w:trPr>
                          <w:trHeight w:val="64"/>
                        </w:trPr>
                        <w:tc>
                          <w:tcPr>
                            <w:tcW w:w="708" w:type="pct"/>
                            <w:tcBorders>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1</w:t>
                            </w:r>
                            <w:r>
                              <w:rPr>
                                <w:rFonts w:ascii="Arial" w:hAnsi="Arial" w:cs="Arial"/>
                                <w:sz w:val="18"/>
                                <w:szCs w:val="18"/>
                                <w:lang w:eastAsia="id-ID"/>
                              </w:rPr>
                              <w:t>.</w:t>
                            </w:r>
                            <w:r w:rsidRPr="00A27BC3">
                              <w:rPr>
                                <w:rFonts w:ascii="Arial" w:hAnsi="Arial" w:cs="Arial"/>
                                <w:sz w:val="18"/>
                                <w:szCs w:val="18"/>
                                <w:lang w:val="id-ID" w:eastAsia="id-ID"/>
                              </w:rPr>
                              <w:t xml:space="preserve"> AKRI</w:t>
                            </w:r>
                          </w:p>
                        </w:tc>
                        <w:tc>
                          <w:tcPr>
                            <w:tcW w:w="600" w:type="pct"/>
                            <w:tcBorders>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ha</w:t>
                            </w:r>
                          </w:p>
                        </w:tc>
                        <w:tc>
                          <w:tcPr>
                            <w:tcW w:w="777" w:type="pct"/>
                            <w:tcBorders>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897.632,00</w:t>
                            </w:r>
                          </w:p>
                        </w:tc>
                        <w:tc>
                          <w:tcPr>
                            <w:tcW w:w="583" w:type="pct"/>
                            <w:tcBorders>
                              <w:bottom w:val="nil"/>
                            </w:tcBorders>
                            <w:shd w:val="clear" w:color="auto" w:fill="auto"/>
                            <w:hideMark/>
                          </w:tcPr>
                          <w:p w:rsidR="00ED1815" w:rsidRPr="00A27BC3" w:rsidRDefault="00ED1815" w:rsidP="00BC336A">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0,1118</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-0,0160</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-0,0672</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-0,1439</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-0,2719</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2</w:t>
                            </w:r>
                            <w:r>
                              <w:rPr>
                                <w:rFonts w:ascii="Arial" w:hAnsi="Arial" w:cs="Arial"/>
                                <w:sz w:val="18"/>
                                <w:szCs w:val="18"/>
                                <w:lang w:eastAsia="id-ID"/>
                              </w:rPr>
                              <w:t>.</w:t>
                            </w:r>
                            <w:r w:rsidRPr="00A27BC3">
                              <w:rPr>
                                <w:rFonts w:ascii="Arial" w:hAnsi="Arial" w:cs="Arial"/>
                                <w:sz w:val="18"/>
                                <w:szCs w:val="18"/>
                                <w:lang w:val="id-ID" w:eastAsia="id-ID"/>
                              </w:rPr>
                              <w:t xml:space="preserve"> AKSI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ha</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27.446,50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3,0572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-0,5294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-1,9649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-4,1186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-7,7099</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3</w:t>
                            </w:r>
                            <w:r>
                              <w:rPr>
                                <w:rFonts w:ascii="Arial" w:hAnsi="Arial" w:cs="Arial"/>
                                <w:sz w:val="18"/>
                                <w:szCs w:val="18"/>
                                <w:lang w:eastAsia="id-ID"/>
                              </w:rPr>
                              <w:t>.</w:t>
                            </w:r>
                            <w:r w:rsidRPr="00A27BC3">
                              <w:rPr>
                                <w:rFonts w:ascii="Arial" w:hAnsi="Arial" w:cs="Arial"/>
                                <w:sz w:val="18"/>
                                <w:szCs w:val="18"/>
                                <w:lang w:val="id-ID" w:eastAsia="id-ID"/>
                              </w:rPr>
                              <w:t xml:space="preserve"> AKNI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ha</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26.827,40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1,7784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-0,3209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-1,1611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-2,4218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-4,5237</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4</w:t>
                            </w:r>
                            <w:r>
                              <w:rPr>
                                <w:rFonts w:ascii="Arial" w:hAnsi="Arial" w:cs="Arial"/>
                                <w:sz w:val="18"/>
                                <w:szCs w:val="18"/>
                                <w:lang w:eastAsia="id-ID"/>
                              </w:rPr>
                              <w:t>.</w:t>
                            </w:r>
                            <w:r w:rsidRPr="00A27BC3">
                              <w:rPr>
                                <w:rFonts w:ascii="Arial" w:hAnsi="Arial" w:cs="Arial"/>
                                <w:sz w:val="18"/>
                                <w:szCs w:val="18"/>
                                <w:lang w:val="id-ID" w:eastAsia="id-ID"/>
                              </w:rPr>
                              <w:t xml:space="preserve"> AKI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ha</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951.906,00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0,2437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-0,0394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-0,1527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-0,3227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-0,6063</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5</w:t>
                            </w:r>
                            <w:r>
                              <w:rPr>
                                <w:rFonts w:ascii="Arial" w:hAnsi="Arial" w:cs="Arial"/>
                                <w:sz w:val="18"/>
                                <w:szCs w:val="18"/>
                                <w:lang w:eastAsia="id-ID"/>
                              </w:rPr>
                              <w:t>.</w:t>
                            </w:r>
                            <w:r w:rsidRPr="00A27BC3">
                              <w:rPr>
                                <w:rFonts w:ascii="Arial" w:hAnsi="Arial" w:cs="Arial"/>
                                <w:sz w:val="18"/>
                                <w:szCs w:val="18"/>
                                <w:lang w:val="id-ID" w:eastAsia="id-ID"/>
                              </w:rPr>
                              <w:t xml:space="preserve"> PKRI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ton/ha</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0,84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0,8093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-0,0833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-0,4404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-0,9879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-1,8805</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6</w:t>
                            </w:r>
                            <w:r>
                              <w:rPr>
                                <w:rFonts w:ascii="Arial" w:hAnsi="Arial" w:cs="Arial"/>
                                <w:sz w:val="18"/>
                                <w:szCs w:val="18"/>
                                <w:lang w:eastAsia="id-ID"/>
                              </w:rPr>
                              <w:t>.</w:t>
                            </w:r>
                            <w:r w:rsidRPr="00A27BC3">
                              <w:rPr>
                                <w:rFonts w:ascii="Arial" w:hAnsi="Arial" w:cs="Arial"/>
                                <w:sz w:val="18"/>
                                <w:szCs w:val="18"/>
                                <w:lang w:val="id-ID" w:eastAsia="id-ID"/>
                              </w:rPr>
                              <w:t xml:space="preserve"> PKSI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ton/ha</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0,92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1,1450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-0,3272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-0,9269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-1,8103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-3,2933</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7</w:t>
                            </w:r>
                            <w:r>
                              <w:rPr>
                                <w:rFonts w:ascii="Arial" w:hAnsi="Arial" w:cs="Arial"/>
                                <w:sz w:val="18"/>
                                <w:szCs w:val="18"/>
                                <w:lang w:eastAsia="id-ID"/>
                              </w:rPr>
                              <w:t>.</w:t>
                            </w:r>
                            <w:r w:rsidRPr="00A27BC3">
                              <w:rPr>
                                <w:rFonts w:ascii="Arial" w:hAnsi="Arial" w:cs="Arial"/>
                                <w:sz w:val="18"/>
                                <w:szCs w:val="18"/>
                                <w:lang w:val="id-ID" w:eastAsia="id-ID"/>
                              </w:rPr>
                              <w:t xml:space="preserve"> PKNI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ton/ha</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0,87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0,9203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-0,1841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-0,6212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-1,2769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-2,3812</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8</w:t>
                            </w:r>
                            <w:r>
                              <w:rPr>
                                <w:rFonts w:ascii="Arial" w:hAnsi="Arial" w:cs="Arial"/>
                                <w:sz w:val="18"/>
                                <w:szCs w:val="18"/>
                                <w:lang w:eastAsia="id-ID"/>
                              </w:rPr>
                              <w:t>.</w:t>
                            </w:r>
                            <w:r w:rsidRPr="00A27BC3">
                              <w:rPr>
                                <w:rFonts w:ascii="Arial" w:hAnsi="Arial" w:cs="Arial"/>
                                <w:sz w:val="18"/>
                                <w:szCs w:val="18"/>
                                <w:lang w:val="id-ID" w:eastAsia="id-ID"/>
                              </w:rPr>
                              <w:t xml:space="preserve"> QKRI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754.642,00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0,9108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-0,1088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-0,5159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-1,1260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-2,1408</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eastAsia="id-ID"/>
                              </w:rPr>
                              <w:t xml:space="preserve">  </w:t>
                            </w:r>
                            <w:r w:rsidRPr="00A27BC3">
                              <w:rPr>
                                <w:rFonts w:ascii="Arial" w:hAnsi="Arial" w:cs="Arial"/>
                                <w:sz w:val="18"/>
                                <w:szCs w:val="18"/>
                                <w:lang w:val="id-ID" w:eastAsia="id-ID"/>
                              </w:rPr>
                              <w:t>9</w:t>
                            </w:r>
                            <w:r>
                              <w:rPr>
                                <w:rFonts w:ascii="Arial" w:hAnsi="Arial" w:cs="Arial"/>
                                <w:sz w:val="18"/>
                                <w:szCs w:val="18"/>
                                <w:lang w:eastAsia="id-ID"/>
                              </w:rPr>
                              <w:t>.</w:t>
                            </w:r>
                            <w:r w:rsidRPr="00A27BC3">
                              <w:rPr>
                                <w:rFonts w:ascii="Arial" w:hAnsi="Arial" w:cs="Arial"/>
                                <w:sz w:val="18"/>
                                <w:szCs w:val="18"/>
                                <w:lang w:val="id-ID" w:eastAsia="id-ID"/>
                              </w:rPr>
                              <w:t xml:space="preserve"> QKSI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25.521,20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3,7780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-0,9251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-2,7648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-5,4798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-9,8851</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10</w:t>
                            </w:r>
                            <w:r>
                              <w:rPr>
                                <w:rFonts w:ascii="Arial" w:hAnsi="Arial" w:cs="Arial"/>
                                <w:sz w:val="18"/>
                                <w:szCs w:val="18"/>
                                <w:lang w:eastAsia="id-ID"/>
                              </w:rPr>
                              <w:t>.</w:t>
                            </w:r>
                            <w:r w:rsidRPr="00A27BC3">
                              <w:rPr>
                                <w:rFonts w:ascii="Arial" w:hAnsi="Arial" w:cs="Arial"/>
                                <w:sz w:val="18"/>
                                <w:szCs w:val="18"/>
                                <w:lang w:val="id-ID" w:eastAsia="id-ID"/>
                              </w:rPr>
                              <w:t xml:space="preserve"> QKNI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23.725,10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2,3279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-0,5728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-1,7155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-3,4112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-6, 1867</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11</w:t>
                            </w:r>
                            <w:r>
                              <w:rPr>
                                <w:rFonts w:ascii="Arial" w:hAnsi="Arial" w:cs="Arial"/>
                                <w:sz w:val="18"/>
                                <w:szCs w:val="18"/>
                                <w:lang w:eastAsia="id-ID"/>
                              </w:rPr>
                              <w:t>.</w:t>
                            </w:r>
                            <w:r w:rsidRPr="00A27BC3">
                              <w:rPr>
                                <w:rFonts w:ascii="Arial" w:hAnsi="Arial" w:cs="Arial"/>
                                <w:sz w:val="18"/>
                                <w:szCs w:val="18"/>
                                <w:lang w:val="id-ID" w:eastAsia="id-ID"/>
                              </w:rPr>
                              <w:t xml:space="preserve"> QKI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803.889,00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1,0436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-0,1484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-0,6228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-1,3317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-2,5061</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12</w:t>
                            </w:r>
                            <w:r>
                              <w:rPr>
                                <w:rFonts w:ascii="Arial" w:hAnsi="Arial" w:cs="Arial"/>
                                <w:sz w:val="18"/>
                                <w:szCs w:val="18"/>
                                <w:lang w:eastAsia="id-ID"/>
                              </w:rPr>
                              <w:t>.</w:t>
                            </w:r>
                            <w:r w:rsidRPr="00A27BC3">
                              <w:rPr>
                                <w:rFonts w:ascii="Arial" w:hAnsi="Arial" w:cs="Arial"/>
                                <w:sz w:val="18"/>
                                <w:szCs w:val="18"/>
                                <w:lang w:val="id-ID" w:eastAsia="id-ID"/>
                              </w:rPr>
                              <w:t xml:space="preserve"> XKIMS</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156.283,00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20,8385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0,3129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-7,8947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-20,2031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-40,7090</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13</w:t>
                            </w:r>
                            <w:r>
                              <w:rPr>
                                <w:rFonts w:ascii="Arial" w:hAnsi="Arial" w:cs="Arial"/>
                                <w:sz w:val="18"/>
                                <w:szCs w:val="18"/>
                                <w:lang w:eastAsia="id-ID"/>
                              </w:rPr>
                              <w:t>.</w:t>
                            </w:r>
                            <w:r w:rsidRPr="00A27BC3">
                              <w:rPr>
                                <w:rFonts w:ascii="Arial" w:hAnsi="Arial" w:cs="Arial"/>
                                <w:sz w:val="18"/>
                                <w:szCs w:val="18"/>
                                <w:lang w:val="id-ID" w:eastAsia="id-ID"/>
                              </w:rPr>
                              <w:t xml:space="preserve"> XKIAS</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43.211,70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58,6302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4,1903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- 17,5820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-50,2366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-104,6499</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14</w:t>
                            </w:r>
                            <w:r>
                              <w:rPr>
                                <w:rFonts w:ascii="Arial" w:hAnsi="Arial" w:cs="Arial"/>
                                <w:sz w:val="18"/>
                                <w:szCs w:val="18"/>
                                <w:lang w:eastAsia="id-ID"/>
                              </w:rPr>
                              <w:t>.</w:t>
                            </w:r>
                            <w:r w:rsidRPr="00A27BC3">
                              <w:rPr>
                                <w:rFonts w:ascii="Arial" w:hAnsi="Arial" w:cs="Arial"/>
                                <w:sz w:val="18"/>
                                <w:szCs w:val="18"/>
                                <w:lang w:val="id-ID" w:eastAsia="id-ID"/>
                              </w:rPr>
                              <w:t xml:space="preserve"> XKISG</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34.983,80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30,9555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2,6718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-8,6406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-25,6081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-53,8844</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15</w:t>
                            </w:r>
                            <w:r>
                              <w:rPr>
                                <w:rFonts w:ascii="Arial" w:hAnsi="Arial" w:cs="Arial"/>
                                <w:sz w:val="18"/>
                                <w:szCs w:val="18"/>
                                <w:lang w:eastAsia="id-ID"/>
                              </w:rPr>
                              <w:t>.</w:t>
                            </w:r>
                            <w:r w:rsidRPr="00A27BC3">
                              <w:rPr>
                                <w:rFonts w:ascii="Arial" w:hAnsi="Arial" w:cs="Arial"/>
                                <w:sz w:val="18"/>
                                <w:szCs w:val="18"/>
                                <w:lang w:val="id-ID" w:eastAsia="id-ID"/>
                              </w:rPr>
                              <w:t xml:space="preserve"> XKI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281.328,00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24,4309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1,1495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-8,1606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-22,1240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-45,3894</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16</w:t>
                            </w:r>
                            <w:r>
                              <w:rPr>
                                <w:rFonts w:ascii="Arial" w:hAnsi="Arial" w:cs="Arial"/>
                                <w:sz w:val="18"/>
                                <w:szCs w:val="18"/>
                                <w:lang w:eastAsia="id-ID"/>
                              </w:rPr>
                              <w:t>.</w:t>
                            </w:r>
                            <w:r w:rsidRPr="00A27BC3">
                              <w:rPr>
                                <w:rFonts w:ascii="Arial" w:hAnsi="Arial" w:cs="Arial"/>
                                <w:sz w:val="18"/>
                                <w:szCs w:val="18"/>
                                <w:lang w:val="id-ID" w:eastAsia="id-ID"/>
                              </w:rPr>
                              <w:t xml:space="preserve"> MKI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53.957,80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-0,2722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0,0830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0,2254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0,4389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0,7949</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17</w:t>
                            </w:r>
                            <w:r>
                              <w:rPr>
                                <w:rFonts w:ascii="Arial" w:hAnsi="Arial" w:cs="Arial"/>
                                <w:sz w:val="18"/>
                                <w:szCs w:val="18"/>
                                <w:lang w:eastAsia="id-ID"/>
                              </w:rPr>
                              <w:t>.</w:t>
                            </w:r>
                            <w:r w:rsidRPr="00A27BC3">
                              <w:rPr>
                                <w:rFonts w:ascii="Arial" w:hAnsi="Arial" w:cs="Arial"/>
                                <w:sz w:val="18"/>
                                <w:szCs w:val="18"/>
                                <w:lang w:val="id-ID" w:eastAsia="id-ID"/>
                              </w:rPr>
                              <w:t xml:space="preserve"> QKSD</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576.518,00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-10,4920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-0,7601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3,1350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8,9803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18,7292</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Pr>
                                <w:rFonts w:ascii="Arial" w:hAnsi="Arial" w:cs="Arial"/>
                                <w:sz w:val="18"/>
                                <w:szCs w:val="18"/>
                                <w:lang w:val="id-ID" w:eastAsia="id-ID"/>
                              </w:rPr>
                              <w:t>18</w:t>
                            </w:r>
                            <w:r>
                              <w:rPr>
                                <w:rFonts w:ascii="Arial" w:hAnsi="Arial" w:cs="Arial"/>
                                <w:sz w:val="18"/>
                                <w:szCs w:val="18"/>
                                <w:lang w:eastAsia="id-ID"/>
                              </w:rPr>
                              <w:t>.</w:t>
                            </w:r>
                            <w:r>
                              <w:rPr>
                                <w:rFonts w:ascii="Arial" w:hAnsi="Arial" w:cs="Arial"/>
                                <w:sz w:val="18"/>
                                <w:szCs w:val="18"/>
                                <w:lang w:val="id-ID" w:eastAsia="id-ID"/>
                              </w:rPr>
                              <w:t xml:space="preserve"> Q</w:t>
                            </w:r>
                            <w:r w:rsidRPr="00A27BC3">
                              <w:rPr>
                                <w:rFonts w:ascii="Arial" w:hAnsi="Arial" w:cs="Arial"/>
                                <w:sz w:val="18"/>
                                <w:szCs w:val="18"/>
                                <w:lang w:val="id-ID" w:eastAsia="id-ID"/>
                              </w:rPr>
                              <w:t>KI</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535.272,00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-0,9612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0,1581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0,6060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1,2782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2,3990</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19</w:t>
                            </w:r>
                            <w:r>
                              <w:rPr>
                                <w:rFonts w:ascii="Arial" w:hAnsi="Arial" w:cs="Arial"/>
                                <w:sz w:val="18"/>
                                <w:szCs w:val="18"/>
                                <w:lang w:eastAsia="id-ID"/>
                              </w:rPr>
                              <w:t>.</w:t>
                            </w:r>
                            <w:r w:rsidRPr="00A27BC3">
                              <w:rPr>
                                <w:rFonts w:ascii="Arial" w:hAnsi="Arial" w:cs="Arial"/>
                                <w:sz w:val="18"/>
                                <w:szCs w:val="18"/>
                                <w:lang w:val="id-ID" w:eastAsia="id-ID"/>
                              </w:rPr>
                              <w:t xml:space="preserve"> HKD</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US$/</w:t>
                            </w: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1.444,80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10,2090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0,2353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-3,7514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-9,7453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-19,7398</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20</w:t>
                            </w:r>
                            <w:r>
                              <w:rPr>
                                <w:rFonts w:ascii="Arial" w:hAnsi="Arial" w:cs="Arial"/>
                                <w:sz w:val="18"/>
                                <w:szCs w:val="18"/>
                                <w:lang w:eastAsia="id-ID"/>
                              </w:rPr>
                              <w:t>.</w:t>
                            </w:r>
                            <w:r w:rsidRPr="00A27BC3">
                              <w:rPr>
                                <w:rFonts w:ascii="Arial" w:hAnsi="Arial" w:cs="Arial"/>
                                <w:sz w:val="18"/>
                                <w:szCs w:val="18"/>
                                <w:lang w:val="id-ID" w:eastAsia="id-ID"/>
                              </w:rPr>
                              <w:t xml:space="preserve"> XKPG</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928.211,00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-0, 1345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0,0113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00.696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0,1571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0,3027</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21</w:t>
                            </w:r>
                            <w:r>
                              <w:rPr>
                                <w:rFonts w:ascii="Arial" w:hAnsi="Arial" w:cs="Arial"/>
                                <w:sz w:val="18"/>
                                <w:szCs w:val="18"/>
                                <w:lang w:eastAsia="id-ID"/>
                              </w:rPr>
                              <w:t>.</w:t>
                            </w:r>
                            <w:r w:rsidRPr="00A27BC3">
                              <w:rPr>
                                <w:rFonts w:ascii="Arial" w:hAnsi="Arial" w:cs="Arial"/>
                                <w:sz w:val="18"/>
                                <w:szCs w:val="18"/>
                                <w:lang w:val="id-ID" w:eastAsia="id-ID"/>
                              </w:rPr>
                              <w:t xml:space="preserve"> XKGH</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509.258,00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-0,4185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0,0051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0,1746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0,4287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0,8518</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22</w:t>
                            </w:r>
                            <w:r>
                              <w:rPr>
                                <w:rFonts w:ascii="Arial" w:hAnsi="Arial" w:cs="Arial"/>
                                <w:sz w:val="18"/>
                                <w:szCs w:val="18"/>
                                <w:lang w:eastAsia="id-ID"/>
                              </w:rPr>
                              <w:t>.</w:t>
                            </w:r>
                            <w:r w:rsidRPr="00A27BC3">
                              <w:rPr>
                                <w:rFonts w:ascii="Arial" w:hAnsi="Arial" w:cs="Arial"/>
                                <w:sz w:val="18"/>
                                <w:szCs w:val="18"/>
                                <w:lang w:val="id-ID" w:eastAsia="id-ID"/>
                              </w:rPr>
                              <w:t xml:space="preserve"> XKW</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2.970.319,00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2,2002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0,1133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-0,7212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-1,9729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-4,0583</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23</w:t>
                            </w:r>
                            <w:r>
                              <w:rPr>
                                <w:rFonts w:ascii="Arial" w:hAnsi="Arial" w:cs="Arial"/>
                                <w:sz w:val="18"/>
                                <w:szCs w:val="18"/>
                                <w:lang w:eastAsia="id-ID"/>
                              </w:rPr>
                              <w:t>.</w:t>
                            </w:r>
                            <w:r w:rsidRPr="00A27BC3">
                              <w:rPr>
                                <w:rFonts w:ascii="Arial" w:hAnsi="Arial" w:cs="Arial"/>
                                <w:sz w:val="18"/>
                                <w:szCs w:val="18"/>
                                <w:lang w:val="id-ID" w:eastAsia="id-ID"/>
                              </w:rPr>
                              <w:t xml:space="preserve"> MKBL</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714.806,00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0,0569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0,0133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-0,0042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-0,0304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-0,0739</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24</w:t>
                            </w:r>
                            <w:r>
                              <w:rPr>
                                <w:rFonts w:ascii="Arial" w:hAnsi="Arial" w:cs="Arial"/>
                                <w:sz w:val="18"/>
                                <w:szCs w:val="18"/>
                                <w:lang w:eastAsia="id-ID"/>
                              </w:rPr>
                              <w:t>.</w:t>
                            </w:r>
                            <w:r w:rsidRPr="00A27BC3">
                              <w:rPr>
                                <w:rFonts w:ascii="Arial" w:hAnsi="Arial" w:cs="Arial"/>
                                <w:sz w:val="18"/>
                                <w:szCs w:val="18"/>
                                <w:lang w:val="id-ID" w:eastAsia="id-ID"/>
                              </w:rPr>
                              <w:t xml:space="preserve"> MKAS</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435.062,00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0,3947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0,0046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-0, 1515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-0,3852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-0,7751</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25</w:t>
                            </w:r>
                            <w:r>
                              <w:rPr>
                                <w:rFonts w:ascii="Arial" w:hAnsi="Arial" w:cs="Arial"/>
                                <w:sz w:val="18"/>
                                <w:szCs w:val="18"/>
                                <w:lang w:eastAsia="id-ID"/>
                              </w:rPr>
                              <w:t>.</w:t>
                            </w:r>
                            <w:r w:rsidRPr="00A27BC3">
                              <w:rPr>
                                <w:rFonts w:ascii="Arial" w:hAnsi="Arial" w:cs="Arial"/>
                                <w:sz w:val="18"/>
                                <w:szCs w:val="18"/>
                                <w:lang w:val="id-ID" w:eastAsia="id-ID"/>
                              </w:rPr>
                              <w:t xml:space="preserve"> MKJR</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343.031,00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0,0402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0,0017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-0,0137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-0,0367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-0,0752</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26</w:t>
                            </w:r>
                            <w:r>
                              <w:rPr>
                                <w:rFonts w:ascii="Arial" w:hAnsi="Arial" w:cs="Arial"/>
                                <w:sz w:val="18"/>
                                <w:szCs w:val="18"/>
                                <w:lang w:eastAsia="id-ID"/>
                              </w:rPr>
                              <w:t>.</w:t>
                            </w:r>
                            <w:r w:rsidRPr="00A27BC3">
                              <w:rPr>
                                <w:rFonts w:ascii="Arial" w:hAnsi="Arial" w:cs="Arial"/>
                                <w:sz w:val="18"/>
                                <w:szCs w:val="18"/>
                                <w:lang w:val="id-ID" w:eastAsia="id-ID"/>
                              </w:rPr>
                              <w:t xml:space="preserve"> MKMS</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398.357,00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0,1378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-0,0221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-0,0859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-0, 1817</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-0,3417</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27</w:t>
                            </w:r>
                            <w:r>
                              <w:rPr>
                                <w:rFonts w:ascii="Arial" w:hAnsi="Arial" w:cs="Arial"/>
                                <w:sz w:val="18"/>
                                <w:szCs w:val="18"/>
                                <w:lang w:eastAsia="id-ID"/>
                              </w:rPr>
                              <w:t>.</w:t>
                            </w:r>
                            <w:r w:rsidRPr="00A27BC3">
                              <w:rPr>
                                <w:rFonts w:ascii="Arial" w:hAnsi="Arial" w:cs="Arial"/>
                                <w:sz w:val="18"/>
                                <w:szCs w:val="18"/>
                                <w:lang w:val="id-ID" w:eastAsia="id-ID"/>
                              </w:rPr>
                              <w:t xml:space="preserve"> MKBG</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204.894,00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0,3392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-0,0381</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-0,1889</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-0,4148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-0,7921</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28</w:t>
                            </w:r>
                            <w:r>
                              <w:rPr>
                                <w:rFonts w:ascii="Arial" w:hAnsi="Arial" w:cs="Arial"/>
                                <w:sz w:val="18"/>
                                <w:szCs w:val="18"/>
                                <w:lang w:eastAsia="id-ID"/>
                              </w:rPr>
                              <w:t>.</w:t>
                            </w:r>
                            <w:r w:rsidRPr="00A27BC3">
                              <w:rPr>
                                <w:rFonts w:ascii="Arial" w:hAnsi="Arial" w:cs="Arial"/>
                                <w:sz w:val="18"/>
                                <w:szCs w:val="18"/>
                                <w:lang w:val="id-ID" w:eastAsia="id-ID"/>
                              </w:rPr>
                              <w:t xml:space="preserve"> MKW</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sidRPr="00A27BC3">
                              <w:rPr>
                                <w:rFonts w:ascii="Arial" w:hAnsi="Arial" w:cs="Arial"/>
                                <w:sz w:val="18"/>
                                <w:szCs w:val="18"/>
                                <w:lang w:val="id-ID" w:eastAsia="id-ID"/>
                              </w:rPr>
                              <w:t>ton</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3.214.459,00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0,1045</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0,0000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-0,0418</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-0,1044</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-0,2089</w:t>
                            </w:r>
                          </w:p>
                        </w:tc>
                      </w:tr>
                      <w:tr w:rsidR="00ED1815" w:rsidRPr="00F77996" w:rsidTr="00776DFA">
                        <w:trPr>
                          <w:trHeight w:val="64"/>
                        </w:trPr>
                        <w:tc>
                          <w:tcPr>
                            <w:tcW w:w="708" w:type="pct"/>
                            <w:tcBorders>
                              <w:top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A27BC3">
                              <w:rPr>
                                <w:rFonts w:ascii="Arial" w:hAnsi="Arial" w:cs="Arial"/>
                                <w:sz w:val="18"/>
                                <w:szCs w:val="18"/>
                                <w:lang w:val="id-ID" w:eastAsia="id-ID"/>
                              </w:rPr>
                              <w:t>29</w:t>
                            </w:r>
                            <w:r>
                              <w:rPr>
                                <w:rFonts w:ascii="Arial" w:hAnsi="Arial" w:cs="Arial"/>
                                <w:sz w:val="18"/>
                                <w:szCs w:val="18"/>
                                <w:lang w:eastAsia="id-ID"/>
                              </w:rPr>
                              <w:t>.</w:t>
                            </w:r>
                            <w:r w:rsidRPr="00A27BC3">
                              <w:rPr>
                                <w:rFonts w:ascii="Arial" w:hAnsi="Arial" w:cs="Arial"/>
                                <w:sz w:val="18"/>
                                <w:szCs w:val="18"/>
                                <w:lang w:val="id-ID" w:eastAsia="id-ID"/>
                              </w:rPr>
                              <w:t xml:space="preserve"> HKW</w:t>
                            </w:r>
                          </w:p>
                        </w:tc>
                        <w:tc>
                          <w:tcPr>
                            <w:tcW w:w="600" w:type="pct"/>
                            <w:tcBorders>
                              <w:top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US$/</w:t>
                            </w:r>
                            <w:r w:rsidRPr="00A27BC3">
                              <w:rPr>
                                <w:rFonts w:ascii="Arial" w:hAnsi="Arial" w:cs="Arial"/>
                                <w:sz w:val="18"/>
                                <w:szCs w:val="18"/>
                                <w:lang w:val="id-ID" w:eastAsia="id-ID"/>
                              </w:rPr>
                              <w:t>ton</w:t>
                            </w:r>
                          </w:p>
                        </w:tc>
                        <w:tc>
                          <w:tcPr>
                            <w:tcW w:w="777" w:type="pct"/>
                            <w:tcBorders>
                              <w:top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2.457,30</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1,1842</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-0,0122</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0,4558</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1,1557</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2,3237</w:t>
                            </w:r>
                          </w:p>
                        </w:tc>
                      </w:tr>
                      <w:tr w:rsidR="00ED1815" w:rsidRPr="00F77996" w:rsidTr="00776DFA">
                        <w:trPr>
                          <w:trHeight w:val="64"/>
                        </w:trPr>
                        <w:tc>
                          <w:tcPr>
                            <w:tcW w:w="708" w:type="pct"/>
                            <w:tcBorders>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F77996">
                              <w:rPr>
                                <w:rFonts w:ascii="Arial" w:hAnsi="Arial" w:cs="Arial"/>
                                <w:iCs/>
                                <w:lang w:val="id-ID" w:eastAsia="id-ID"/>
                              </w:rPr>
                              <w:t>∆</w:t>
                            </w:r>
                            <w:r w:rsidRPr="00A27BC3">
                              <w:rPr>
                                <w:rFonts w:ascii="Arial" w:hAnsi="Arial" w:cs="Arial"/>
                                <w:sz w:val="18"/>
                                <w:szCs w:val="18"/>
                                <w:lang w:val="id-ID" w:eastAsia="id-ID"/>
                              </w:rPr>
                              <w:t xml:space="preserve"> SP</w:t>
                            </w:r>
                          </w:p>
                        </w:tc>
                        <w:tc>
                          <w:tcPr>
                            <w:tcW w:w="600" w:type="pct"/>
                            <w:tcBorders>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Miliar</w:t>
                            </w:r>
                            <w:r w:rsidRPr="00A27BC3">
                              <w:rPr>
                                <w:rFonts w:ascii="Arial" w:hAnsi="Arial" w:cs="Arial"/>
                                <w:sz w:val="18"/>
                                <w:szCs w:val="18"/>
                                <w:lang w:val="id-ID" w:eastAsia="id-ID"/>
                              </w:rPr>
                              <w:t xml:space="preserve"> Rp</w:t>
                            </w:r>
                          </w:p>
                        </w:tc>
                        <w:tc>
                          <w:tcPr>
                            <w:tcW w:w="777" w:type="pct"/>
                            <w:tcBorders>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 </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1.155,97</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26,49</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-421,25</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-1.090,42</w:t>
                            </w:r>
                          </w:p>
                        </w:tc>
                        <w:tc>
                          <w:tcPr>
                            <w:tcW w:w="583" w:type="pct"/>
                            <w:tcBorders>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-2.195,67</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F77996">
                              <w:rPr>
                                <w:rFonts w:ascii="Arial" w:hAnsi="Arial" w:cs="Arial"/>
                                <w:iCs/>
                                <w:lang w:val="id-ID" w:eastAsia="id-ID"/>
                              </w:rPr>
                              <w:t>∆</w:t>
                            </w:r>
                            <w:r w:rsidRPr="00A27BC3">
                              <w:rPr>
                                <w:rFonts w:ascii="Arial" w:hAnsi="Arial" w:cs="Arial"/>
                                <w:sz w:val="18"/>
                                <w:szCs w:val="18"/>
                                <w:lang w:val="id-ID" w:eastAsia="id-ID"/>
                              </w:rPr>
                              <w:t xml:space="preserve"> SK</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Miliar</w:t>
                            </w:r>
                            <w:r w:rsidRPr="00A27BC3">
                              <w:rPr>
                                <w:rFonts w:ascii="Arial" w:hAnsi="Arial" w:cs="Arial"/>
                                <w:sz w:val="18"/>
                                <w:szCs w:val="18"/>
                                <w:lang w:val="id-ID" w:eastAsia="id-ID"/>
                              </w:rPr>
                              <w:t xml:space="preserve"> Rp</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-762,03</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-17,66</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282,22</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735,60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1.498,31</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F77996">
                              <w:rPr>
                                <w:rFonts w:ascii="Arial" w:hAnsi="Arial" w:cs="Arial"/>
                                <w:iCs/>
                                <w:lang w:val="id-ID" w:eastAsia="id-ID"/>
                              </w:rPr>
                              <w:t>∆</w:t>
                            </w:r>
                            <w:r w:rsidRPr="00A27BC3">
                              <w:rPr>
                                <w:rFonts w:ascii="Arial" w:hAnsi="Arial" w:cs="Arial"/>
                                <w:sz w:val="18"/>
                                <w:szCs w:val="18"/>
                                <w:lang w:val="id-ID" w:eastAsia="id-ID"/>
                              </w:rPr>
                              <w:t xml:space="preserve"> PPPE</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Miliar</w:t>
                            </w:r>
                            <w:r w:rsidRPr="00A27BC3">
                              <w:rPr>
                                <w:rFonts w:ascii="Arial" w:hAnsi="Arial" w:cs="Arial"/>
                                <w:sz w:val="18"/>
                                <w:szCs w:val="18"/>
                                <w:lang w:val="id-ID" w:eastAsia="id-ID"/>
                              </w:rPr>
                              <w:t xml:space="preserve"> Rp</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-30.068,80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4.087,20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13.604,30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23.324,70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27.075,20</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F77996">
                              <w:rPr>
                                <w:rFonts w:ascii="Arial" w:hAnsi="Arial" w:cs="Arial"/>
                                <w:iCs/>
                                <w:lang w:val="id-ID" w:eastAsia="id-ID"/>
                              </w:rPr>
                              <w:t>∆</w:t>
                            </w:r>
                            <w:r w:rsidRPr="00A27BC3">
                              <w:rPr>
                                <w:rFonts w:ascii="Arial" w:hAnsi="Arial" w:cs="Arial"/>
                                <w:sz w:val="18"/>
                                <w:szCs w:val="18"/>
                                <w:lang w:val="id-ID" w:eastAsia="id-ID"/>
                              </w:rPr>
                              <w:t xml:space="preserve"> PPTM</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Miliar</w:t>
                            </w:r>
                            <w:r w:rsidRPr="00A27BC3">
                              <w:rPr>
                                <w:rFonts w:ascii="Arial" w:hAnsi="Arial" w:cs="Arial"/>
                                <w:sz w:val="18"/>
                                <w:szCs w:val="18"/>
                                <w:lang w:val="id-ID" w:eastAsia="id-ID"/>
                              </w:rPr>
                              <w:t xml:space="preserve"> Rp</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-95,30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3,20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42,80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102,40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202,20</w:t>
                            </w:r>
                          </w:p>
                        </w:tc>
                      </w:tr>
                      <w:tr w:rsidR="00ED1815" w:rsidRPr="00F77996" w:rsidTr="00776DFA">
                        <w:trPr>
                          <w:trHeight w:val="64"/>
                        </w:trPr>
                        <w:tc>
                          <w:tcPr>
                            <w:tcW w:w="708" w:type="pct"/>
                            <w:tcBorders>
                              <w:top w:val="nil"/>
                              <w:bottom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F77996">
                              <w:rPr>
                                <w:rFonts w:ascii="Arial" w:hAnsi="Arial" w:cs="Arial"/>
                                <w:iCs/>
                                <w:lang w:val="id-ID" w:eastAsia="id-ID"/>
                              </w:rPr>
                              <w:t>∆</w:t>
                            </w:r>
                            <w:r w:rsidRPr="00A27BC3">
                              <w:rPr>
                                <w:rFonts w:ascii="Arial" w:hAnsi="Arial" w:cs="Arial"/>
                                <w:sz w:val="18"/>
                                <w:szCs w:val="18"/>
                                <w:lang w:val="id-ID" w:eastAsia="id-ID"/>
                              </w:rPr>
                              <w:t xml:space="preserve"> TPP</w:t>
                            </w:r>
                          </w:p>
                        </w:tc>
                        <w:tc>
                          <w:tcPr>
                            <w:tcW w:w="600" w:type="pct"/>
                            <w:tcBorders>
                              <w:top w:val="nil"/>
                              <w:bottom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Miliar</w:t>
                            </w:r>
                            <w:r w:rsidRPr="00A27BC3">
                              <w:rPr>
                                <w:rFonts w:ascii="Arial" w:hAnsi="Arial" w:cs="Arial"/>
                                <w:sz w:val="18"/>
                                <w:szCs w:val="18"/>
                                <w:lang w:val="id-ID" w:eastAsia="id-ID"/>
                              </w:rPr>
                              <w:t xml:space="preserve"> Rp</w:t>
                            </w:r>
                          </w:p>
                        </w:tc>
                        <w:tc>
                          <w:tcPr>
                            <w:tcW w:w="777" w:type="pct"/>
                            <w:tcBorders>
                              <w:top w:val="nil"/>
                              <w:bottom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-30.164,10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4.090,50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13.647,10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23.427,10</w:t>
                            </w:r>
                          </w:p>
                        </w:tc>
                        <w:tc>
                          <w:tcPr>
                            <w:tcW w:w="583" w:type="pct"/>
                            <w:tcBorders>
                              <w:top w:val="nil"/>
                              <w:bottom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27.277,40</w:t>
                            </w:r>
                          </w:p>
                        </w:tc>
                      </w:tr>
                      <w:tr w:rsidR="00ED1815" w:rsidRPr="00F77996" w:rsidTr="00776DFA">
                        <w:trPr>
                          <w:trHeight w:val="64"/>
                        </w:trPr>
                        <w:tc>
                          <w:tcPr>
                            <w:tcW w:w="708" w:type="pct"/>
                            <w:tcBorders>
                              <w:top w:val="nil"/>
                            </w:tcBorders>
                            <w:shd w:val="clear" w:color="auto" w:fill="auto"/>
                            <w:hideMark/>
                          </w:tcPr>
                          <w:p w:rsidR="00ED1815" w:rsidRPr="00A27BC3" w:rsidRDefault="00ED1815" w:rsidP="008442D3">
                            <w:pPr>
                              <w:spacing w:before="54" w:after="54"/>
                              <w:ind w:firstLine="0"/>
                              <w:jc w:val="left"/>
                              <w:rPr>
                                <w:rFonts w:ascii="Arial" w:hAnsi="Arial" w:cs="Arial"/>
                                <w:sz w:val="18"/>
                                <w:szCs w:val="18"/>
                                <w:lang w:val="id-ID" w:eastAsia="id-ID"/>
                              </w:rPr>
                            </w:pPr>
                            <w:r w:rsidRPr="00F77996">
                              <w:rPr>
                                <w:rFonts w:ascii="Arial" w:hAnsi="Arial" w:cs="Arial"/>
                                <w:iCs/>
                                <w:lang w:val="id-ID" w:eastAsia="id-ID"/>
                              </w:rPr>
                              <w:t>∆</w:t>
                            </w:r>
                            <w:r w:rsidRPr="00A27BC3">
                              <w:rPr>
                                <w:rFonts w:ascii="Arial" w:hAnsi="Arial" w:cs="Arial"/>
                                <w:sz w:val="18"/>
                                <w:szCs w:val="18"/>
                                <w:lang w:val="id-ID" w:eastAsia="id-ID"/>
                              </w:rPr>
                              <w:t xml:space="preserve"> NS</w:t>
                            </w:r>
                          </w:p>
                        </w:tc>
                        <w:tc>
                          <w:tcPr>
                            <w:tcW w:w="600" w:type="pct"/>
                            <w:tcBorders>
                              <w:top w:val="nil"/>
                            </w:tcBorders>
                            <w:shd w:val="clear" w:color="auto" w:fill="auto"/>
                            <w:hideMark/>
                          </w:tcPr>
                          <w:p w:rsidR="00ED1815" w:rsidRPr="00A27BC3" w:rsidRDefault="00ED1815" w:rsidP="00BC336A">
                            <w:pPr>
                              <w:spacing w:before="54" w:after="54"/>
                              <w:ind w:left="113" w:firstLine="0"/>
                              <w:jc w:val="left"/>
                              <w:rPr>
                                <w:rFonts w:ascii="Arial" w:hAnsi="Arial" w:cs="Arial"/>
                                <w:sz w:val="18"/>
                                <w:szCs w:val="18"/>
                                <w:lang w:val="id-ID" w:eastAsia="id-ID"/>
                              </w:rPr>
                            </w:pPr>
                            <w:r>
                              <w:rPr>
                                <w:rFonts w:ascii="Arial" w:hAnsi="Arial" w:cs="Arial"/>
                                <w:sz w:val="18"/>
                                <w:szCs w:val="18"/>
                                <w:lang w:val="id-ID" w:eastAsia="id-ID"/>
                              </w:rPr>
                              <w:t>Miliar</w:t>
                            </w:r>
                            <w:r w:rsidRPr="00A27BC3">
                              <w:rPr>
                                <w:rFonts w:ascii="Arial" w:hAnsi="Arial" w:cs="Arial"/>
                                <w:sz w:val="18"/>
                                <w:szCs w:val="18"/>
                                <w:lang w:val="id-ID" w:eastAsia="id-ID"/>
                              </w:rPr>
                              <w:t xml:space="preserve"> Rp</w:t>
                            </w:r>
                          </w:p>
                        </w:tc>
                        <w:tc>
                          <w:tcPr>
                            <w:tcW w:w="777" w:type="pct"/>
                            <w:tcBorders>
                              <w:top w:val="nil"/>
                            </w:tcBorders>
                            <w:shd w:val="clear" w:color="auto" w:fill="auto"/>
                            <w:hideMark/>
                          </w:tcPr>
                          <w:p w:rsidR="00ED1815" w:rsidRPr="00A27BC3" w:rsidRDefault="00ED1815" w:rsidP="008442D3">
                            <w:pPr>
                              <w:spacing w:before="54" w:after="54"/>
                              <w:ind w:firstLine="0"/>
                              <w:jc w:val="right"/>
                              <w:rPr>
                                <w:rFonts w:ascii="Arial" w:hAnsi="Arial" w:cs="Arial"/>
                                <w:sz w:val="18"/>
                                <w:szCs w:val="18"/>
                                <w:lang w:val="id-ID" w:eastAsia="id-ID"/>
                              </w:rPr>
                            </w:pPr>
                            <w:r w:rsidRPr="00A27BC3">
                              <w:rPr>
                                <w:rFonts w:ascii="Arial" w:hAnsi="Arial" w:cs="Arial"/>
                                <w:sz w:val="18"/>
                                <w:szCs w:val="18"/>
                                <w:lang w:val="id-ID" w:eastAsia="id-ID"/>
                              </w:rPr>
                              <w:t> </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-29.770,16</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4.099,32</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13.508,07</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23.072,28</w:t>
                            </w:r>
                          </w:p>
                        </w:tc>
                        <w:tc>
                          <w:tcPr>
                            <w:tcW w:w="583" w:type="pct"/>
                            <w:tcBorders>
                              <w:top w:val="nil"/>
                            </w:tcBorders>
                            <w:shd w:val="clear" w:color="auto" w:fill="auto"/>
                            <w:hideMark/>
                          </w:tcPr>
                          <w:p w:rsidR="00ED1815" w:rsidRPr="00A27BC3" w:rsidRDefault="00ED1815" w:rsidP="008442D3">
                            <w:pPr>
                              <w:spacing w:before="54" w:after="54"/>
                              <w:ind w:right="57" w:firstLine="0"/>
                              <w:jc w:val="right"/>
                              <w:rPr>
                                <w:rFonts w:ascii="Arial" w:hAnsi="Arial" w:cs="Arial"/>
                                <w:sz w:val="18"/>
                                <w:szCs w:val="18"/>
                                <w:lang w:val="id-ID" w:eastAsia="id-ID"/>
                              </w:rPr>
                            </w:pPr>
                            <w:r w:rsidRPr="00A27BC3">
                              <w:rPr>
                                <w:rFonts w:ascii="Arial" w:hAnsi="Arial" w:cs="Arial"/>
                                <w:sz w:val="18"/>
                                <w:szCs w:val="18"/>
                                <w:lang w:val="id-ID" w:eastAsia="id-ID"/>
                              </w:rPr>
                              <w:t>26.580,03</w:t>
                            </w:r>
                          </w:p>
                        </w:tc>
                      </w:tr>
                    </w:tbl>
                    <w:p w:rsidR="00ED1815" w:rsidRPr="008442D3" w:rsidRDefault="00ED1815" w:rsidP="008442D3">
                      <w:pPr>
                        <w:pStyle w:val="1makalah"/>
                        <w:spacing w:before="40" w:after="0"/>
                        <w:ind w:left="993" w:hanging="993"/>
                        <w:jc w:val="both"/>
                        <w:rPr>
                          <w:sz w:val="17"/>
                          <w:szCs w:val="17"/>
                          <w:lang w:val="en-US"/>
                        </w:rPr>
                      </w:pPr>
                      <w:r w:rsidRPr="008442D3">
                        <w:rPr>
                          <w:rFonts w:ascii="Arial" w:hAnsi="Arial" w:cs="Arial"/>
                          <w:b w:val="0"/>
                          <w:sz w:val="17"/>
                          <w:szCs w:val="17"/>
                          <w:lang w:val="en-US"/>
                        </w:rPr>
                        <w:t>Keterangan:</w:t>
                      </w:r>
                      <w:r w:rsidRPr="008442D3">
                        <w:rPr>
                          <w:rFonts w:ascii="Arial" w:hAnsi="Arial" w:cs="Arial"/>
                          <w:b w:val="0"/>
                          <w:sz w:val="17"/>
                          <w:szCs w:val="17"/>
                          <w:lang w:val="en-US"/>
                        </w:rPr>
                        <w:tab/>
                        <w:t>S1 = penghapusan pajak ekspor; S2 = penetapan pajak ekspor sebesar 5%; S3 = penetapan pajak ekspor sebesar 7%; S4 = penetapan pajak ekspor sebesar 10%; S5 = penetapan pajak ekspor sebesar 15%; ∆ SP = perubahan surplus produsen; ∆ SK = perubahan surplus konsumen; ∆ PPPE = perubahan penerimaan pemerintah dari pajak ekspor; ∆ PPTM = perubahan penerimaan pemerintah dari tarif impor; ∆ TPP = perubahan total penerimaan pemerintah; ∆ NS = perubahan net surplus</w:t>
                      </w:r>
                    </w:p>
                  </w:txbxContent>
                </v:textbox>
                <w10:wrap type="topAndBottom" anchorx="margin" anchory="margin"/>
              </v:shape>
            </w:pict>
          </mc:Fallback>
        </mc:AlternateContent>
      </w:r>
    </w:p>
    <w:p w:rsidR="009B5714" w:rsidRPr="00A24F32" w:rsidRDefault="00B7735B" w:rsidP="003C6285">
      <w:pPr>
        <w:pStyle w:val="1makalah"/>
        <w:spacing w:before="0" w:after="120"/>
        <w:jc w:val="both"/>
        <w:rPr>
          <w:rFonts w:ascii="Arial" w:hAnsi="Arial" w:cs="Arial"/>
          <w:b w:val="0"/>
          <w:sz w:val="20"/>
          <w:szCs w:val="20"/>
          <w:lang w:val="en-US"/>
        </w:rPr>
      </w:pPr>
      <w:r>
        <w:rPr>
          <w:noProof/>
          <w:lang w:eastAsia="id-ID"/>
        </w:rPr>
        <w:lastRenderedPageBreak/>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5753735" cy="774763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7747635"/>
                        </a:xfrm>
                        <a:prstGeom prst="rect">
                          <a:avLst/>
                        </a:prstGeom>
                        <a:noFill/>
                        <a:ln w="9525">
                          <a:noFill/>
                          <a:miter lim="800000"/>
                          <a:headEnd/>
                          <a:tailEnd/>
                        </a:ln>
                      </wps:spPr>
                      <wps:txbx>
                        <w:txbxContent>
                          <w:p w:rsidR="00ED1815" w:rsidRPr="00A24F32" w:rsidRDefault="00ED1815" w:rsidP="00335E64">
                            <w:pPr>
                              <w:pStyle w:val="Caption"/>
                              <w:spacing w:before="0"/>
                              <w:ind w:left="851" w:hanging="851"/>
                              <w:rPr>
                                <w:rFonts w:ascii="Arial" w:hAnsi="Arial" w:cs="Arial"/>
                                <w:b w:val="0"/>
                              </w:rPr>
                            </w:pPr>
                            <w:r w:rsidRPr="00A24F32">
                              <w:rPr>
                                <w:rFonts w:ascii="Arial" w:hAnsi="Arial" w:cs="Arial"/>
                                <w:b w:val="0"/>
                              </w:rPr>
                              <w:t xml:space="preserve">Tabel </w:t>
                            </w:r>
                            <w:r w:rsidRPr="00A24F32">
                              <w:rPr>
                                <w:rFonts w:ascii="Arial" w:hAnsi="Arial" w:cs="Arial"/>
                                <w:b w:val="0"/>
                              </w:rPr>
                              <w:fldChar w:fldCharType="begin"/>
                            </w:r>
                            <w:r w:rsidRPr="00A24F32">
                              <w:rPr>
                                <w:rFonts w:ascii="Arial" w:hAnsi="Arial" w:cs="Arial"/>
                                <w:b w:val="0"/>
                              </w:rPr>
                              <w:instrText xml:space="preserve"> SEQ Tabel \* ARABIC </w:instrText>
                            </w:r>
                            <w:r w:rsidRPr="00A24F32">
                              <w:rPr>
                                <w:rFonts w:ascii="Arial" w:hAnsi="Arial" w:cs="Arial"/>
                                <w:b w:val="0"/>
                              </w:rPr>
                              <w:fldChar w:fldCharType="separate"/>
                            </w:r>
                            <w:r w:rsidR="00723449">
                              <w:rPr>
                                <w:rFonts w:ascii="Arial" w:hAnsi="Arial" w:cs="Arial"/>
                                <w:b w:val="0"/>
                                <w:noProof/>
                              </w:rPr>
                              <w:t>6</w:t>
                            </w:r>
                            <w:r w:rsidRPr="00A24F32">
                              <w:rPr>
                                <w:rFonts w:ascii="Arial" w:hAnsi="Arial" w:cs="Arial"/>
                                <w:b w:val="0"/>
                              </w:rPr>
                              <w:fldChar w:fldCharType="end"/>
                            </w:r>
                            <w:r>
                              <w:rPr>
                                <w:rFonts w:ascii="Arial" w:hAnsi="Arial" w:cs="Arial"/>
                                <w:b w:val="0"/>
                              </w:rPr>
                              <w:t>.</w:t>
                            </w:r>
                            <w:r>
                              <w:rPr>
                                <w:rFonts w:ascii="Arial" w:hAnsi="Arial" w:cs="Arial"/>
                                <w:b w:val="0"/>
                              </w:rPr>
                              <w:tab/>
                            </w:r>
                            <w:r w:rsidRPr="00A24F32">
                              <w:rPr>
                                <w:rFonts w:ascii="Arial" w:hAnsi="Arial" w:cs="Arial"/>
                                <w:b w:val="0"/>
                              </w:rPr>
                              <w:t>Dampak kebijakan tarif impor terhadap kesejahteraan produsen dan konsumen kakao di Indonesia, 2008</w:t>
                            </w:r>
                            <w:r>
                              <w:rPr>
                                <w:rFonts w:ascii="Arial" w:hAnsi="Arial" w:cs="Arial"/>
                                <w:b w:val="0"/>
                              </w:rPr>
                              <w:t>–</w:t>
                            </w:r>
                            <w:r w:rsidRPr="00A24F32">
                              <w:rPr>
                                <w:rFonts w:ascii="Arial" w:hAnsi="Arial" w:cs="Arial"/>
                                <w:b w:val="0"/>
                              </w:rPr>
                              <w:t>2014</w:t>
                            </w:r>
                          </w:p>
                          <w:tbl>
                            <w:tblPr>
                              <w:tblW w:w="8939" w:type="dxa"/>
                              <w:tblBorders>
                                <w:top w:val="single" w:sz="4" w:space="0" w:color="auto"/>
                                <w:bottom w:val="single" w:sz="4" w:space="0" w:color="auto"/>
                                <w:insideH w:val="single" w:sz="4" w:space="0" w:color="auto"/>
                              </w:tblBorders>
                              <w:tblLook w:val="04A0" w:firstRow="1" w:lastRow="0" w:firstColumn="1" w:lastColumn="0" w:noHBand="0" w:noVBand="1"/>
                            </w:tblPr>
                            <w:tblGrid>
                              <w:gridCol w:w="1696"/>
                              <w:gridCol w:w="1276"/>
                              <w:gridCol w:w="1418"/>
                              <w:gridCol w:w="1134"/>
                              <w:gridCol w:w="1134"/>
                              <w:gridCol w:w="1134"/>
                              <w:gridCol w:w="1147"/>
                            </w:tblGrid>
                            <w:tr w:rsidR="00ED1815" w:rsidRPr="008442D3" w:rsidTr="00BB6C2D">
                              <w:trPr>
                                <w:trHeight w:val="64"/>
                              </w:trPr>
                              <w:tc>
                                <w:tcPr>
                                  <w:tcW w:w="1696" w:type="dxa"/>
                                  <w:vMerge w:val="restart"/>
                                  <w:shd w:val="clear" w:color="auto" w:fill="auto"/>
                                  <w:noWrap/>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Nama variabel</w:t>
                                  </w:r>
                                </w:p>
                              </w:tc>
                              <w:tc>
                                <w:tcPr>
                                  <w:tcW w:w="1276" w:type="dxa"/>
                                  <w:vMerge w:val="restart"/>
                                  <w:shd w:val="clear" w:color="auto" w:fill="auto"/>
                                  <w:noWrap/>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Satuan</w:t>
                                  </w:r>
                                </w:p>
                              </w:tc>
                              <w:tc>
                                <w:tcPr>
                                  <w:tcW w:w="1418" w:type="dxa"/>
                                  <w:vMerge w:val="restart"/>
                                  <w:shd w:val="clear" w:color="auto" w:fill="auto"/>
                                  <w:noWrap/>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Nilai dasar</w:t>
                                  </w:r>
                                </w:p>
                              </w:tc>
                              <w:tc>
                                <w:tcPr>
                                  <w:tcW w:w="4549" w:type="dxa"/>
                                  <w:gridSpan w:val="4"/>
                                  <w:shd w:val="clear" w:color="auto" w:fill="auto"/>
                                  <w:noWrap/>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Perubahan hasil simulasi (%)</w:t>
                                  </w:r>
                                </w:p>
                              </w:tc>
                            </w:tr>
                            <w:tr w:rsidR="00ED1815" w:rsidRPr="008442D3" w:rsidTr="00BB6C2D">
                              <w:trPr>
                                <w:trHeight w:val="64"/>
                              </w:trPr>
                              <w:tc>
                                <w:tcPr>
                                  <w:tcW w:w="1696" w:type="dxa"/>
                                  <w:vMerge/>
                                  <w:shd w:val="clear" w:color="auto" w:fill="auto"/>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p>
                              </w:tc>
                              <w:tc>
                                <w:tcPr>
                                  <w:tcW w:w="1276" w:type="dxa"/>
                                  <w:vMerge/>
                                  <w:shd w:val="clear" w:color="auto" w:fill="auto"/>
                                  <w:vAlign w:val="center"/>
                                </w:tcPr>
                                <w:p w:rsidR="00ED1815" w:rsidRPr="008442D3" w:rsidRDefault="00ED1815" w:rsidP="00630200">
                                  <w:pPr>
                                    <w:spacing w:before="34" w:after="34"/>
                                    <w:ind w:firstLine="0"/>
                                    <w:jc w:val="center"/>
                                    <w:rPr>
                                      <w:rFonts w:ascii="Arial" w:hAnsi="Arial" w:cs="Arial"/>
                                      <w:sz w:val="18"/>
                                      <w:szCs w:val="18"/>
                                      <w:lang w:val="id-ID" w:eastAsia="id-ID"/>
                                    </w:rPr>
                                  </w:pPr>
                                </w:p>
                              </w:tc>
                              <w:tc>
                                <w:tcPr>
                                  <w:tcW w:w="1418" w:type="dxa"/>
                                  <w:vMerge/>
                                  <w:shd w:val="clear" w:color="auto" w:fill="auto"/>
                                  <w:vAlign w:val="center"/>
                                </w:tcPr>
                                <w:p w:rsidR="00ED1815" w:rsidRPr="008442D3" w:rsidRDefault="00ED1815" w:rsidP="00630200">
                                  <w:pPr>
                                    <w:spacing w:before="34" w:after="34"/>
                                    <w:ind w:firstLine="0"/>
                                    <w:jc w:val="center"/>
                                    <w:rPr>
                                      <w:rFonts w:ascii="Arial" w:hAnsi="Arial" w:cs="Arial"/>
                                      <w:sz w:val="18"/>
                                      <w:szCs w:val="18"/>
                                      <w:lang w:val="id-ID" w:eastAsia="id-ID"/>
                                    </w:rPr>
                                  </w:pPr>
                                </w:p>
                              </w:tc>
                              <w:tc>
                                <w:tcPr>
                                  <w:tcW w:w="1134" w:type="dxa"/>
                                  <w:shd w:val="clear" w:color="auto" w:fill="auto"/>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S6</w:t>
                                  </w:r>
                                </w:p>
                              </w:tc>
                              <w:tc>
                                <w:tcPr>
                                  <w:tcW w:w="1134" w:type="dxa"/>
                                  <w:shd w:val="clear" w:color="auto" w:fill="auto"/>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S7</w:t>
                                  </w:r>
                                </w:p>
                              </w:tc>
                              <w:tc>
                                <w:tcPr>
                                  <w:tcW w:w="1134" w:type="dxa"/>
                                  <w:shd w:val="clear" w:color="auto" w:fill="auto"/>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S8</w:t>
                                  </w:r>
                                </w:p>
                              </w:tc>
                              <w:tc>
                                <w:tcPr>
                                  <w:tcW w:w="1147" w:type="dxa"/>
                                  <w:shd w:val="clear" w:color="auto" w:fill="auto"/>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S9</w:t>
                                  </w:r>
                                </w:p>
                              </w:tc>
                            </w:tr>
                            <w:tr w:rsidR="00ED1815" w:rsidRPr="008442D3" w:rsidTr="00BB6C2D">
                              <w:trPr>
                                <w:trHeight w:val="64"/>
                              </w:trPr>
                              <w:tc>
                                <w:tcPr>
                                  <w:tcW w:w="1696" w:type="dxa"/>
                                  <w:tcBorders>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1</w:t>
                                  </w:r>
                                  <w:r>
                                    <w:rPr>
                                      <w:rFonts w:ascii="Arial" w:hAnsi="Arial" w:cs="Arial"/>
                                      <w:sz w:val="18"/>
                                      <w:szCs w:val="18"/>
                                      <w:lang w:eastAsia="id-ID"/>
                                    </w:rPr>
                                    <w:t>.</w:t>
                                  </w:r>
                                  <w:r w:rsidRPr="008442D3">
                                    <w:rPr>
                                      <w:rFonts w:ascii="Arial" w:hAnsi="Arial" w:cs="Arial"/>
                                      <w:sz w:val="18"/>
                                      <w:szCs w:val="18"/>
                                      <w:lang w:val="id-ID" w:eastAsia="id-ID"/>
                                    </w:rPr>
                                    <w:t xml:space="preserve"> AKRI</w:t>
                                  </w:r>
                                </w:p>
                              </w:tc>
                              <w:tc>
                                <w:tcPr>
                                  <w:tcW w:w="1276" w:type="dxa"/>
                                  <w:tcBorders>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8"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897.632,00</w:t>
                                  </w:r>
                                </w:p>
                              </w:tc>
                              <w:tc>
                                <w:tcPr>
                                  <w:tcW w:w="1134"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0,0001</w:t>
                                  </w:r>
                                </w:p>
                              </w:tc>
                              <w:tc>
                                <w:tcPr>
                                  <w:tcW w:w="1134"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00.001</w:t>
                                  </w:r>
                                </w:p>
                              </w:tc>
                              <w:tc>
                                <w:tcPr>
                                  <w:tcW w:w="1147"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2</w:t>
                                  </w:r>
                                  <w:r>
                                    <w:rPr>
                                      <w:rFonts w:ascii="Arial" w:hAnsi="Arial" w:cs="Arial"/>
                                      <w:sz w:val="18"/>
                                      <w:szCs w:val="18"/>
                                      <w:lang w:eastAsia="id-ID"/>
                                    </w:rPr>
                                    <w:t>.</w:t>
                                  </w:r>
                                  <w:r w:rsidRPr="008442D3">
                                    <w:rPr>
                                      <w:rFonts w:ascii="Arial" w:hAnsi="Arial" w:cs="Arial"/>
                                      <w:sz w:val="18"/>
                                      <w:szCs w:val="18"/>
                                      <w:lang w:val="id-ID" w:eastAsia="id-ID"/>
                                    </w:rPr>
                                    <w:t xml:space="preserve"> AKSI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27.446,50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-0,0007</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0,0007</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00.022</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0,0033</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3</w:t>
                                  </w:r>
                                  <w:r>
                                    <w:rPr>
                                      <w:rFonts w:ascii="Arial" w:hAnsi="Arial" w:cs="Arial"/>
                                      <w:sz w:val="18"/>
                                      <w:szCs w:val="18"/>
                                      <w:lang w:eastAsia="id-ID"/>
                                    </w:rPr>
                                    <w:t>.</w:t>
                                  </w:r>
                                  <w:r w:rsidRPr="008442D3">
                                    <w:rPr>
                                      <w:rFonts w:ascii="Arial" w:hAnsi="Arial" w:cs="Arial"/>
                                      <w:sz w:val="18"/>
                                      <w:szCs w:val="18"/>
                                      <w:lang w:val="id-ID" w:eastAsia="id-ID"/>
                                    </w:rPr>
                                    <w:t xml:space="preserve"> AKNI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26.827,40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-0,0004</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0,0007</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00.015</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0,0022</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bCs/>
                                      <w:sz w:val="18"/>
                                      <w:szCs w:val="18"/>
                                      <w:lang w:val="id-ID" w:eastAsia="id-ID"/>
                                    </w:rPr>
                                  </w:pPr>
                                  <w:r>
                                    <w:rPr>
                                      <w:rFonts w:ascii="Arial" w:hAnsi="Arial" w:cs="Arial"/>
                                      <w:bCs/>
                                      <w:sz w:val="18"/>
                                      <w:szCs w:val="18"/>
                                      <w:lang w:eastAsia="id-ID"/>
                                    </w:rPr>
                                    <w:t xml:space="preserve">  </w:t>
                                  </w:r>
                                  <w:r w:rsidRPr="008442D3">
                                    <w:rPr>
                                      <w:rFonts w:ascii="Arial" w:hAnsi="Arial" w:cs="Arial"/>
                                      <w:bCs/>
                                      <w:sz w:val="18"/>
                                      <w:szCs w:val="18"/>
                                      <w:lang w:val="id-ID" w:eastAsia="id-ID"/>
                                    </w:rPr>
                                    <w:t>4</w:t>
                                  </w:r>
                                  <w:r>
                                    <w:rPr>
                                      <w:rFonts w:ascii="Arial" w:hAnsi="Arial" w:cs="Arial"/>
                                      <w:bCs/>
                                      <w:sz w:val="18"/>
                                      <w:szCs w:val="18"/>
                                      <w:lang w:eastAsia="id-ID"/>
                                    </w:rPr>
                                    <w:t>.</w:t>
                                  </w:r>
                                  <w:r w:rsidRPr="008442D3">
                                    <w:rPr>
                                      <w:rFonts w:ascii="Arial" w:hAnsi="Arial" w:cs="Arial"/>
                                      <w:bCs/>
                                      <w:sz w:val="18"/>
                                      <w:szCs w:val="18"/>
                                      <w:lang w:val="id-ID" w:eastAsia="id-ID"/>
                                    </w:rPr>
                                    <w:t xml:space="preserve"> AKI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951.906,00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0,0001</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00.002</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0,0003</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5</w:t>
                                  </w:r>
                                  <w:r>
                                    <w:rPr>
                                      <w:rFonts w:ascii="Arial" w:hAnsi="Arial" w:cs="Arial"/>
                                      <w:sz w:val="18"/>
                                      <w:szCs w:val="18"/>
                                      <w:lang w:eastAsia="id-ID"/>
                                    </w:rPr>
                                    <w:t>.</w:t>
                                  </w:r>
                                  <w:r w:rsidRPr="008442D3">
                                    <w:rPr>
                                      <w:rFonts w:ascii="Arial" w:hAnsi="Arial" w:cs="Arial"/>
                                      <w:sz w:val="18"/>
                                      <w:szCs w:val="18"/>
                                      <w:lang w:val="id-ID" w:eastAsia="id-ID"/>
                                    </w:rPr>
                                    <w:t xml:space="preserve"> PKRI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ton/ha</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0,84</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6</w:t>
                                  </w:r>
                                  <w:r>
                                    <w:rPr>
                                      <w:rFonts w:ascii="Arial" w:hAnsi="Arial" w:cs="Arial"/>
                                      <w:sz w:val="18"/>
                                      <w:szCs w:val="18"/>
                                      <w:lang w:eastAsia="id-ID"/>
                                    </w:rPr>
                                    <w:t>.</w:t>
                                  </w:r>
                                  <w:r w:rsidRPr="008442D3">
                                    <w:rPr>
                                      <w:rFonts w:ascii="Arial" w:hAnsi="Arial" w:cs="Arial"/>
                                      <w:sz w:val="18"/>
                                      <w:szCs w:val="18"/>
                                      <w:lang w:val="id-ID" w:eastAsia="id-ID"/>
                                    </w:rPr>
                                    <w:t xml:space="preserve"> PKSI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ton/ha</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0,92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7</w:t>
                                  </w:r>
                                  <w:r>
                                    <w:rPr>
                                      <w:rFonts w:ascii="Arial" w:hAnsi="Arial" w:cs="Arial"/>
                                      <w:sz w:val="18"/>
                                      <w:szCs w:val="18"/>
                                      <w:lang w:eastAsia="id-ID"/>
                                    </w:rPr>
                                    <w:t>.</w:t>
                                  </w:r>
                                  <w:r w:rsidRPr="008442D3">
                                    <w:rPr>
                                      <w:rFonts w:ascii="Arial" w:hAnsi="Arial" w:cs="Arial"/>
                                      <w:sz w:val="18"/>
                                      <w:szCs w:val="18"/>
                                      <w:lang w:val="id-ID" w:eastAsia="id-ID"/>
                                    </w:rPr>
                                    <w:t xml:space="preserve"> PKNI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ton/ha</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0,87</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8</w:t>
                                  </w:r>
                                  <w:r>
                                    <w:rPr>
                                      <w:rFonts w:ascii="Arial" w:hAnsi="Arial" w:cs="Arial"/>
                                      <w:sz w:val="18"/>
                                      <w:szCs w:val="18"/>
                                      <w:lang w:eastAsia="id-ID"/>
                                    </w:rPr>
                                    <w:t>.</w:t>
                                  </w:r>
                                  <w:r w:rsidRPr="008442D3">
                                    <w:rPr>
                                      <w:rFonts w:ascii="Arial" w:hAnsi="Arial" w:cs="Arial"/>
                                      <w:sz w:val="18"/>
                                      <w:szCs w:val="18"/>
                                      <w:lang w:val="id-ID" w:eastAsia="id-ID"/>
                                    </w:rPr>
                                    <w:t xml:space="preserve"> QKRI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754.642,00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-0,0001</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0,0003</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00.007</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0,0011</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9</w:t>
                                  </w:r>
                                  <w:r>
                                    <w:rPr>
                                      <w:rFonts w:ascii="Arial" w:hAnsi="Arial" w:cs="Arial"/>
                                      <w:sz w:val="18"/>
                                      <w:szCs w:val="18"/>
                                      <w:lang w:eastAsia="id-ID"/>
                                    </w:rPr>
                                    <w:t>.</w:t>
                                  </w:r>
                                  <w:r w:rsidRPr="008442D3">
                                    <w:rPr>
                                      <w:rFonts w:ascii="Arial" w:hAnsi="Arial" w:cs="Arial"/>
                                      <w:sz w:val="18"/>
                                      <w:szCs w:val="18"/>
                                      <w:lang w:val="id-ID" w:eastAsia="id-ID"/>
                                    </w:rPr>
                                    <w:t xml:space="preserve"> QKSI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25.521 ,20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-0,0008</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0,0012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00.027</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0,0047</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10</w:t>
                                  </w:r>
                                  <w:r>
                                    <w:rPr>
                                      <w:rFonts w:ascii="Arial" w:hAnsi="Arial" w:cs="Arial"/>
                                      <w:sz w:val="18"/>
                                      <w:szCs w:val="18"/>
                                      <w:lang w:eastAsia="id-ID"/>
                                    </w:rPr>
                                    <w:t>.</w:t>
                                  </w:r>
                                  <w:r w:rsidRPr="008442D3">
                                    <w:rPr>
                                      <w:rFonts w:ascii="Arial" w:hAnsi="Arial" w:cs="Arial"/>
                                      <w:sz w:val="18"/>
                                      <w:szCs w:val="18"/>
                                      <w:lang w:val="id-ID" w:eastAsia="id-ID"/>
                                    </w:rPr>
                                    <w:t xml:space="preserve"> QKNI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23.725,10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-0,0004</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0,0004</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00.017</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0,0030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bCs/>
                                      <w:sz w:val="18"/>
                                      <w:szCs w:val="18"/>
                                      <w:lang w:val="id-ID" w:eastAsia="id-ID"/>
                                    </w:rPr>
                                  </w:pPr>
                                  <w:r w:rsidRPr="008442D3">
                                    <w:rPr>
                                      <w:rFonts w:ascii="Arial" w:hAnsi="Arial" w:cs="Arial"/>
                                      <w:bCs/>
                                      <w:sz w:val="18"/>
                                      <w:szCs w:val="18"/>
                                      <w:lang w:val="id-ID" w:eastAsia="id-ID"/>
                                    </w:rPr>
                                    <w:t>11</w:t>
                                  </w:r>
                                  <w:r>
                                    <w:rPr>
                                      <w:rFonts w:ascii="Arial" w:hAnsi="Arial" w:cs="Arial"/>
                                      <w:bCs/>
                                      <w:sz w:val="18"/>
                                      <w:szCs w:val="18"/>
                                      <w:lang w:eastAsia="id-ID"/>
                                    </w:rPr>
                                    <w:t>.</w:t>
                                  </w:r>
                                  <w:r w:rsidRPr="008442D3">
                                    <w:rPr>
                                      <w:rFonts w:ascii="Arial" w:hAnsi="Arial" w:cs="Arial"/>
                                      <w:bCs/>
                                      <w:sz w:val="18"/>
                                      <w:szCs w:val="18"/>
                                      <w:lang w:val="id-ID" w:eastAsia="id-ID"/>
                                    </w:rPr>
                                    <w:t xml:space="preserve"> QKI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803.889,00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00.006</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0,0011</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12</w:t>
                                  </w:r>
                                  <w:r>
                                    <w:rPr>
                                      <w:rFonts w:ascii="Arial" w:hAnsi="Arial" w:cs="Arial"/>
                                      <w:sz w:val="18"/>
                                      <w:szCs w:val="18"/>
                                      <w:lang w:eastAsia="id-ID"/>
                                    </w:rPr>
                                    <w:t>.</w:t>
                                  </w:r>
                                  <w:r w:rsidRPr="008442D3">
                                    <w:rPr>
                                      <w:rFonts w:ascii="Arial" w:hAnsi="Arial" w:cs="Arial"/>
                                      <w:sz w:val="18"/>
                                      <w:szCs w:val="18"/>
                                      <w:lang w:val="id-ID" w:eastAsia="id-ID"/>
                                    </w:rPr>
                                    <w:t xml:space="preserve"> XKIMS</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156.283,00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0,0006</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00.013</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0,0019</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13</w:t>
                                  </w:r>
                                  <w:r>
                                    <w:rPr>
                                      <w:rFonts w:ascii="Arial" w:hAnsi="Arial" w:cs="Arial"/>
                                      <w:sz w:val="18"/>
                                      <w:szCs w:val="18"/>
                                      <w:lang w:eastAsia="id-ID"/>
                                    </w:rPr>
                                    <w:t>.</w:t>
                                  </w:r>
                                  <w:r w:rsidRPr="008442D3">
                                    <w:rPr>
                                      <w:rFonts w:ascii="Arial" w:hAnsi="Arial" w:cs="Arial"/>
                                      <w:sz w:val="18"/>
                                      <w:szCs w:val="18"/>
                                      <w:lang w:val="id-ID" w:eastAsia="id-ID"/>
                                    </w:rPr>
                                    <w:t xml:space="preserve"> XKIAS</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43 .211,70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00.009</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0,0016</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14</w:t>
                                  </w:r>
                                  <w:r>
                                    <w:rPr>
                                      <w:rFonts w:ascii="Arial" w:hAnsi="Arial" w:cs="Arial"/>
                                      <w:sz w:val="18"/>
                                      <w:szCs w:val="18"/>
                                      <w:lang w:eastAsia="id-ID"/>
                                    </w:rPr>
                                    <w:t>.</w:t>
                                  </w:r>
                                  <w:r w:rsidRPr="008442D3">
                                    <w:rPr>
                                      <w:rFonts w:ascii="Arial" w:hAnsi="Arial" w:cs="Arial"/>
                                      <w:sz w:val="18"/>
                                      <w:szCs w:val="18"/>
                                      <w:lang w:val="id-ID" w:eastAsia="id-ID"/>
                                    </w:rPr>
                                    <w:t xml:space="preserve"> XKISG</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34.983,80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15</w:t>
                                  </w:r>
                                  <w:r>
                                    <w:rPr>
                                      <w:rFonts w:ascii="Arial" w:hAnsi="Arial" w:cs="Arial"/>
                                      <w:sz w:val="18"/>
                                      <w:szCs w:val="18"/>
                                      <w:lang w:eastAsia="id-ID"/>
                                    </w:rPr>
                                    <w:t>.</w:t>
                                  </w:r>
                                  <w:r w:rsidRPr="008442D3">
                                    <w:rPr>
                                      <w:rFonts w:ascii="Arial" w:hAnsi="Arial" w:cs="Arial"/>
                                      <w:sz w:val="18"/>
                                      <w:szCs w:val="18"/>
                                      <w:lang w:val="id-ID" w:eastAsia="id-ID"/>
                                    </w:rPr>
                                    <w:t xml:space="preserve"> </w:t>
                                  </w:r>
                                  <w:r w:rsidRPr="008442D3">
                                    <w:rPr>
                                      <w:rFonts w:ascii="Arial" w:hAnsi="Arial" w:cs="Arial"/>
                                      <w:bCs/>
                                      <w:sz w:val="18"/>
                                      <w:szCs w:val="18"/>
                                      <w:lang w:val="id-ID" w:eastAsia="id-ID"/>
                                    </w:rPr>
                                    <w:t>XKI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281.328,00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-0,0004</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0,0004</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00.007</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0,0011</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16</w:t>
                                  </w:r>
                                  <w:r>
                                    <w:rPr>
                                      <w:rFonts w:ascii="Arial" w:hAnsi="Arial" w:cs="Arial"/>
                                      <w:sz w:val="18"/>
                                      <w:szCs w:val="18"/>
                                      <w:lang w:eastAsia="id-ID"/>
                                    </w:rPr>
                                    <w:t>.</w:t>
                                  </w:r>
                                  <w:r w:rsidRPr="008442D3">
                                    <w:rPr>
                                      <w:rFonts w:ascii="Arial" w:hAnsi="Arial" w:cs="Arial"/>
                                      <w:sz w:val="18"/>
                                      <w:szCs w:val="18"/>
                                      <w:lang w:val="id-ID" w:eastAsia="id-ID"/>
                                    </w:rPr>
                                    <w:t xml:space="preserve"> </w:t>
                                  </w:r>
                                  <w:r w:rsidRPr="008442D3">
                                    <w:rPr>
                                      <w:rFonts w:ascii="Arial" w:hAnsi="Arial" w:cs="Arial"/>
                                      <w:bCs/>
                                      <w:sz w:val="18"/>
                                      <w:szCs w:val="18"/>
                                      <w:lang w:val="id-ID" w:eastAsia="id-ID"/>
                                    </w:rPr>
                                    <w:t>MKI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53.957,80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0,0208</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-0,0208</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-00.623</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-0,1038</w:t>
                                  </w:r>
                                </w:p>
                              </w:tc>
                            </w:tr>
                            <w:tr w:rsidR="00ED1815" w:rsidRPr="008442D3" w:rsidTr="00BB6C2D">
                              <w:trPr>
                                <w:trHeight w:val="88"/>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17</w:t>
                                  </w:r>
                                  <w:r>
                                    <w:rPr>
                                      <w:rFonts w:ascii="Arial" w:hAnsi="Arial" w:cs="Arial"/>
                                      <w:sz w:val="18"/>
                                      <w:szCs w:val="18"/>
                                      <w:lang w:eastAsia="id-ID"/>
                                    </w:rPr>
                                    <w:t>.</w:t>
                                  </w:r>
                                  <w:r w:rsidRPr="008442D3">
                                    <w:rPr>
                                      <w:rFonts w:ascii="Arial" w:hAnsi="Arial" w:cs="Arial"/>
                                      <w:sz w:val="18"/>
                                      <w:szCs w:val="18"/>
                                      <w:lang w:val="id-ID" w:eastAsia="id-ID"/>
                                    </w:rPr>
                                    <w:t xml:space="preserve"> </w:t>
                                  </w:r>
                                  <w:r w:rsidRPr="008442D3">
                                    <w:rPr>
                                      <w:rFonts w:ascii="Arial" w:hAnsi="Arial" w:cs="Arial"/>
                                      <w:bCs/>
                                      <w:sz w:val="18"/>
                                      <w:szCs w:val="18"/>
                                      <w:lang w:val="id-ID" w:eastAsia="id-ID"/>
                                    </w:rPr>
                                    <w:t>QKSD</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576.518,00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0,0017</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-0,0016</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-00.050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-0,0085</w:t>
                                  </w:r>
                                </w:p>
                              </w:tc>
                            </w:tr>
                            <w:tr w:rsidR="00ED1815" w:rsidRPr="008442D3" w:rsidTr="00BB6C2D">
                              <w:trPr>
                                <w:trHeight w:val="119"/>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18</w:t>
                                  </w:r>
                                  <w:r>
                                    <w:rPr>
                                      <w:rFonts w:ascii="Arial" w:hAnsi="Arial" w:cs="Arial"/>
                                      <w:sz w:val="18"/>
                                      <w:szCs w:val="18"/>
                                      <w:lang w:eastAsia="id-ID"/>
                                    </w:rPr>
                                    <w:t>.</w:t>
                                  </w:r>
                                  <w:r w:rsidRPr="008442D3">
                                    <w:rPr>
                                      <w:rFonts w:ascii="Arial" w:hAnsi="Arial" w:cs="Arial"/>
                                      <w:sz w:val="18"/>
                                      <w:szCs w:val="18"/>
                                      <w:lang w:val="id-ID" w:eastAsia="id-ID"/>
                                    </w:rPr>
                                    <w:t xml:space="preserve"> </w:t>
                                  </w:r>
                                  <w:r>
                                    <w:rPr>
                                      <w:rFonts w:ascii="Arial" w:hAnsi="Arial" w:cs="Arial"/>
                                      <w:bCs/>
                                      <w:sz w:val="18"/>
                                      <w:szCs w:val="18"/>
                                      <w:lang w:val="id-ID" w:eastAsia="id-ID"/>
                                    </w:rPr>
                                    <w:t>Q</w:t>
                                  </w:r>
                                  <w:r w:rsidRPr="008442D3">
                                    <w:rPr>
                                      <w:rFonts w:ascii="Arial" w:hAnsi="Arial" w:cs="Arial"/>
                                      <w:bCs/>
                                      <w:sz w:val="18"/>
                                      <w:szCs w:val="18"/>
                                      <w:lang w:val="id-ID" w:eastAsia="id-ID"/>
                                    </w:rPr>
                                    <w:t>KI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535.272,00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-00.007</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-00.011</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19</w:t>
                                  </w:r>
                                  <w:r>
                                    <w:rPr>
                                      <w:rFonts w:ascii="Arial" w:hAnsi="Arial" w:cs="Arial"/>
                                      <w:sz w:val="18"/>
                                      <w:szCs w:val="18"/>
                                      <w:lang w:eastAsia="id-ID"/>
                                    </w:rPr>
                                    <w:t>.</w:t>
                                  </w:r>
                                  <w:r w:rsidRPr="008442D3">
                                    <w:rPr>
                                      <w:rFonts w:ascii="Arial" w:hAnsi="Arial" w:cs="Arial"/>
                                      <w:sz w:val="18"/>
                                      <w:szCs w:val="18"/>
                                      <w:lang w:val="id-ID" w:eastAsia="id-ID"/>
                                    </w:rPr>
                                    <w:t xml:space="preserve"> </w:t>
                                  </w:r>
                                  <w:r w:rsidRPr="008442D3">
                                    <w:rPr>
                                      <w:rFonts w:ascii="Arial" w:hAnsi="Arial" w:cs="Arial"/>
                                      <w:bCs/>
                                      <w:sz w:val="18"/>
                                      <w:szCs w:val="18"/>
                                      <w:lang w:val="id-ID" w:eastAsia="id-ID"/>
                                    </w:rPr>
                                    <w:t>HKD</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val="id-ID" w:eastAsia="id-ID"/>
                                    </w:rPr>
                                    <w:t>US$/</w:t>
                                  </w: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1.444,80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00.069</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0,0069</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20</w:t>
                                  </w:r>
                                  <w:r>
                                    <w:rPr>
                                      <w:rFonts w:ascii="Arial" w:hAnsi="Arial" w:cs="Arial"/>
                                      <w:sz w:val="18"/>
                                      <w:szCs w:val="18"/>
                                      <w:lang w:eastAsia="id-ID"/>
                                    </w:rPr>
                                    <w:t>.</w:t>
                                  </w:r>
                                  <w:r w:rsidRPr="008442D3">
                                    <w:rPr>
                                      <w:rFonts w:ascii="Arial" w:hAnsi="Arial" w:cs="Arial"/>
                                      <w:sz w:val="18"/>
                                      <w:szCs w:val="18"/>
                                      <w:lang w:val="id-ID" w:eastAsia="id-ID"/>
                                    </w:rPr>
                                    <w:t xml:space="preserve"> XKPG</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928.211,00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-00.001</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-0,0001</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21</w:t>
                                  </w:r>
                                  <w:r>
                                    <w:rPr>
                                      <w:rFonts w:ascii="Arial" w:hAnsi="Arial" w:cs="Arial"/>
                                      <w:sz w:val="18"/>
                                      <w:szCs w:val="18"/>
                                      <w:lang w:eastAsia="id-ID"/>
                                    </w:rPr>
                                    <w:t>.</w:t>
                                  </w:r>
                                  <w:r w:rsidRPr="008442D3">
                                    <w:rPr>
                                      <w:rFonts w:ascii="Arial" w:hAnsi="Arial" w:cs="Arial"/>
                                      <w:sz w:val="18"/>
                                      <w:szCs w:val="18"/>
                                      <w:lang w:val="id-ID" w:eastAsia="id-ID"/>
                                    </w:rPr>
                                    <w:t xml:space="preserve"> XKGH</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509.258 ,00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22</w:t>
                                  </w:r>
                                  <w:r>
                                    <w:rPr>
                                      <w:rFonts w:ascii="Arial" w:hAnsi="Arial" w:cs="Arial"/>
                                      <w:sz w:val="18"/>
                                      <w:szCs w:val="18"/>
                                      <w:lang w:eastAsia="id-ID"/>
                                    </w:rPr>
                                    <w:t>.</w:t>
                                  </w:r>
                                  <w:r w:rsidRPr="008442D3">
                                    <w:rPr>
                                      <w:rFonts w:ascii="Arial" w:hAnsi="Arial" w:cs="Arial"/>
                                      <w:sz w:val="18"/>
                                      <w:szCs w:val="18"/>
                                      <w:lang w:val="id-ID" w:eastAsia="id-ID"/>
                                    </w:rPr>
                                    <w:t xml:space="preserve"> </w:t>
                                  </w:r>
                                  <w:r w:rsidRPr="008442D3">
                                    <w:rPr>
                                      <w:rFonts w:ascii="Arial" w:hAnsi="Arial" w:cs="Arial"/>
                                      <w:bCs/>
                                      <w:sz w:val="18"/>
                                      <w:szCs w:val="18"/>
                                      <w:lang w:val="id-ID" w:eastAsia="id-ID"/>
                                    </w:rPr>
                                    <w:t>XKW</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2.970.319,00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23</w:t>
                                  </w:r>
                                  <w:r>
                                    <w:rPr>
                                      <w:rFonts w:ascii="Arial" w:hAnsi="Arial" w:cs="Arial"/>
                                      <w:sz w:val="18"/>
                                      <w:szCs w:val="18"/>
                                      <w:lang w:eastAsia="id-ID"/>
                                    </w:rPr>
                                    <w:t>.</w:t>
                                  </w:r>
                                  <w:r w:rsidRPr="008442D3">
                                    <w:rPr>
                                      <w:rFonts w:ascii="Arial" w:hAnsi="Arial" w:cs="Arial"/>
                                      <w:sz w:val="18"/>
                                      <w:szCs w:val="18"/>
                                      <w:lang w:val="id-ID" w:eastAsia="id-ID"/>
                                    </w:rPr>
                                    <w:t xml:space="preserve"> MKBL</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714.806 ,00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24</w:t>
                                  </w:r>
                                  <w:r>
                                    <w:rPr>
                                      <w:rFonts w:ascii="Arial" w:hAnsi="Arial" w:cs="Arial"/>
                                      <w:sz w:val="18"/>
                                      <w:szCs w:val="18"/>
                                      <w:lang w:eastAsia="id-ID"/>
                                    </w:rPr>
                                    <w:t>.</w:t>
                                  </w:r>
                                  <w:r w:rsidRPr="008442D3">
                                    <w:rPr>
                                      <w:rFonts w:ascii="Arial" w:hAnsi="Arial" w:cs="Arial"/>
                                      <w:sz w:val="18"/>
                                      <w:szCs w:val="18"/>
                                      <w:lang w:val="id-ID" w:eastAsia="id-ID"/>
                                    </w:rPr>
                                    <w:t xml:space="preserve"> MKAS</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435.062,00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25</w:t>
                                  </w:r>
                                  <w:r>
                                    <w:rPr>
                                      <w:rFonts w:ascii="Arial" w:hAnsi="Arial" w:cs="Arial"/>
                                      <w:sz w:val="18"/>
                                      <w:szCs w:val="18"/>
                                      <w:lang w:eastAsia="id-ID"/>
                                    </w:rPr>
                                    <w:t>.</w:t>
                                  </w:r>
                                  <w:r w:rsidRPr="008442D3">
                                    <w:rPr>
                                      <w:rFonts w:ascii="Arial" w:hAnsi="Arial" w:cs="Arial"/>
                                      <w:sz w:val="18"/>
                                      <w:szCs w:val="18"/>
                                      <w:lang w:val="id-ID" w:eastAsia="id-ID"/>
                                    </w:rPr>
                                    <w:t xml:space="preserve"> MKJR</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343.031,00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00.003</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0,0003</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26</w:t>
                                  </w:r>
                                  <w:r>
                                    <w:rPr>
                                      <w:rFonts w:ascii="Arial" w:hAnsi="Arial" w:cs="Arial"/>
                                      <w:sz w:val="18"/>
                                      <w:szCs w:val="18"/>
                                      <w:lang w:eastAsia="id-ID"/>
                                    </w:rPr>
                                    <w:t>.</w:t>
                                  </w:r>
                                  <w:r w:rsidRPr="008442D3">
                                    <w:rPr>
                                      <w:rFonts w:ascii="Arial" w:hAnsi="Arial" w:cs="Arial"/>
                                      <w:sz w:val="18"/>
                                      <w:szCs w:val="18"/>
                                      <w:lang w:val="id-ID" w:eastAsia="id-ID"/>
                                    </w:rPr>
                                    <w:t xml:space="preserve"> MKMS</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398 .357,00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27</w:t>
                                  </w:r>
                                  <w:r>
                                    <w:rPr>
                                      <w:rFonts w:ascii="Arial" w:hAnsi="Arial" w:cs="Arial"/>
                                      <w:sz w:val="18"/>
                                      <w:szCs w:val="18"/>
                                      <w:lang w:eastAsia="id-ID"/>
                                    </w:rPr>
                                    <w:t>.</w:t>
                                  </w:r>
                                  <w:r w:rsidRPr="008442D3">
                                    <w:rPr>
                                      <w:rFonts w:ascii="Arial" w:hAnsi="Arial" w:cs="Arial"/>
                                      <w:sz w:val="18"/>
                                      <w:szCs w:val="18"/>
                                      <w:lang w:val="id-ID" w:eastAsia="id-ID"/>
                                    </w:rPr>
                                    <w:t xml:space="preserve"> MKBG</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204.894,00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28</w:t>
                                  </w:r>
                                  <w:r>
                                    <w:rPr>
                                      <w:rFonts w:ascii="Arial" w:hAnsi="Arial" w:cs="Arial"/>
                                      <w:sz w:val="18"/>
                                      <w:szCs w:val="18"/>
                                      <w:lang w:eastAsia="id-ID"/>
                                    </w:rPr>
                                    <w:t>.</w:t>
                                  </w:r>
                                  <w:r w:rsidRPr="008442D3">
                                    <w:rPr>
                                      <w:rFonts w:ascii="Arial" w:hAnsi="Arial" w:cs="Arial"/>
                                      <w:sz w:val="18"/>
                                      <w:szCs w:val="18"/>
                                      <w:lang w:val="id-ID" w:eastAsia="id-ID"/>
                                    </w:rPr>
                                    <w:t xml:space="preserve"> </w:t>
                                  </w:r>
                                  <w:r w:rsidRPr="008442D3">
                                    <w:rPr>
                                      <w:rFonts w:ascii="Arial" w:hAnsi="Arial" w:cs="Arial"/>
                                      <w:bCs/>
                                      <w:sz w:val="18"/>
                                      <w:szCs w:val="18"/>
                                      <w:lang w:val="id-ID" w:eastAsia="id-ID"/>
                                    </w:rPr>
                                    <w:t>MKW</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3.214.459,00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0,0003</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-0,0003</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-00.010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-0,0017</w:t>
                                  </w:r>
                                </w:p>
                              </w:tc>
                            </w:tr>
                            <w:tr w:rsidR="00ED1815" w:rsidRPr="008442D3" w:rsidTr="00BB6C2D">
                              <w:trPr>
                                <w:trHeight w:val="64"/>
                              </w:trPr>
                              <w:tc>
                                <w:tcPr>
                                  <w:tcW w:w="1696" w:type="dxa"/>
                                  <w:tcBorders>
                                    <w:top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29</w:t>
                                  </w:r>
                                  <w:r>
                                    <w:rPr>
                                      <w:rFonts w:ascii="Arial" w:hAnsi="Arial" w:cs="Arial"/>
                                      <w:sz w:val="18"/>
                                      <w:szCs w:val="18"/>
                                      <w:lang w:eastAsia="id-ID"/>
                                    </w:rPr>
                                    <w:t>.</w:t>
                                  </w:r>
                                  <w:r w:rsidRPr="008442D3">
                                    <w:rPr>
                                      <w:rFonts w:ascii="Arial" w:hAnsi="Arial" w:cs="Arial"/>
                                      <w:sz w:val="18"/>
                                      <w:szCs w:val="18"/>
                                      <w:lang w:val="id-ID" w:eastAsia="id-ID"/>
                                    </w:rPr>
                                    <w:t xml:space="preserve"> </w:t>
                                  </w:r>
                                  <w:r w:rsidRPr="008442D3">
                                    <w:rPr>
                                      <w:rFonts w:ascii="Arial" w:hAnsi="Arial" w:cs="Arial"/>
                                      <w:bCs/>
                                      <w:sz w:val="18"/>
                                      <w:szCs w:val="18"/>
                                      <w:lang w:val="id-ID" w:eastAsia="id-ID"/>
                                    </w:rPr>
                                    <w:t>HKW</w:t>
                                  </w:r>
                                </w:p>
                              </w:tc>
                              <w:tc>
                                <w:tcPr>
                                  <w:tcW w:w="1276" w:type="dxa"/>
                                  <w:tcBorders>
                                    <w:top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val="id-ID" w:eastAsia="id-ID"/>
                                    </w:rPr>
                                    <w:t>US$/</w:t>
                                  </w:r>
                                  <w:r w:rsidRPr="008442D3">
                                    <w:rPr>
                                      <w:rFonts w:ascii="Arial" w:hAnsi="Arial" w:cs="Arial"/>
                                      <w:sz w:val="18"/>
                                      <w:szCs w:val="18"/>
                                      <w:lang w:val="id-ID" w:eastAsia="id-ID"/>
                                    </w:rPr>
                                    <w:t>ton</w:t>
                                  </w:r>
                                </w:p>
                              </w:tc>
                              <w:tc>
                                <w:tcPr>
                                  <w:tcW w:w="1418"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2.457,30</w:t>
                                  </w:r>
                                </w:p>
                              </w:tc>
                              <w:tc>
                                <w:tcPr>
                                  <w:tcW w:w="1134"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34"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34"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47"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r>
                            <w:tr w:rsidR="00ED1815" w:rsidRPr="008442D3" w:rsidTr="00BB6C2D">
                              <w:trPr>
                                <w:trHeight w:val="64"/>
                              </w:trPr>
                              <w:tc>
                                <w:tcPr>
                                  <w:tcW w:w="1696" w:type="dxa"/>
                                  <w:tcBorders>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iCs/>
                                      <w:sz w:val="18"/>
                                      <w:szCs w:val="18"/>
                                      <w:lang w:val="id-ID" w:eastAsia="id-ID"/>
                                    </w:rPr>
                                    <w:t>∆</w:t>
                                  </w:r>
                                  <w:r w:rsidRPr="008442D3">
                                    <w:rPr>
                                      <w:rFonts w:ascii="Arial" w:hAnsi="Arial" w:cs="Arial"/>
                                      <w:i/>
                                      <w:iCs/>
                                      <w:sz w:val="18"/>
                                      <w:szCs w:val="18"/>
                                      <w:lang w:val="id-ID" w:eastAsia="id-ID"/>
                                    </w:rPr>
                                    <w:t xml:space="preserve"> </w:t>
                                  </w:r>
                                  <w:r w:rsidRPr="008442D3">
                                    <w:rPr>
                                      <w:rFonts w:ascii="Arial" w:hAnsi="Arial" w:cs="Arial"/>
                                      <w:bCs/>
                                      <w:sz w:val="18"/>
                                      <w:szCs w:val="18"/>
                                      <w:lang w:val="id-ID" w:eastAsia="id-ID"/>
                                    </w:rPr>
                                    <w:t>SP</w:t>
                                  </w:r>
                                </w:p>
                              </w:tc>
                              <w:tc>
                                <w:tcPr>
                                  <w:tcW w:w="1276" w:type="dxa"/>
                                  <w:tcBorders>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8"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 </w:t>
                                  </w:r>
                                </w:p>
                              </w:tc>
                              <w:tc>
                                <w:tcPr>
                                  <w:tcW w:w="1134"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w:t>
                                  </w:r>
                                </w:p>
                              </w:tc>
                              <w:tc>
                                <w:tcPr>
                                  <w:tcW w:w="1134"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w:t>
                                  </w:r>
                                </w:p>
                              </w:tc>
                              <w:tc>
                                <w:tcPr>
                                  <w:tcW w:w="1134"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0,78</w:t>
                                  </w:r>
                                </w:p>
                              </w:tc>
                              <w:tc>
                                <w:tcPr>
                                  <w:tcW w:w="1147"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0,78</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iCs/>
                                      <w:sz w:val="18"/>
                                      <w:szCs w:val="18"/>
                                      <w:lang w:val="id-ID" w:eastAsia="id-ID"/>
                                    </w:rPr>
                                    <w:t>∆</w:t>
                                  </w:r>
                                  <w:r w:rsidRPr="008442D3">
                                    <w:rPr>
                                      <w:rFonts w:ascii="Arial" w:hAnsi="Arial" w:cs="Arial"/>
                                      <w:i/>
                                      <w:iCs/>
                                      <w:sz w:val="18"/>
                                      <w:szCs w:val="18"/>
                                      <w:lang w:val="id-ID" w:eastAsia="id-ID"/>
                                    </w:rPr>
                                    <w:t xml:space="preserve"> </w:t>
                                  </w:r>
                                  <w:r w:rsidRPr="008442D3">
                                    <w:rPr>
                                      <w:rFonts w:ascii="Arial" w:hAnsi="Arial" w:cs="Arial"/>
                                      <w:bCs/>
                                      <w:sz w:val="18"/>
                                      <w:szCs w:val="18"/>
                                      <w:lang w:val="id-ID" w:eastAsia="id-ID"/>
                                    </w:rPr>
                                    <w:t>SK</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-0,52</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-0,52</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iCs/>
                                      <w:sz w:val="18"/>
                                      <w:szCs w:val="18"/>
                                      <w:lang w:val="id-ID" w:eastAsia="id-ID"/>
                                    </w:rPr>
                                    <w:t>∆</w:t>
                                  </w:r>
                                  <w:r w:rsidRPr="008442D3">
                                    <w:rPr>
                                      <w:rFonts w:ascii="Arial" w:hAnsi="Arial" w:cs="Arial"/>
                                      <w:i/>
                                      <w:iCs/>
                                      <w:sz w:val="18"/>
                                      <w:szCs w:val="18"/>
                                      <w:lang w:val="id-ID" w:eastAsia="id-ID"/>
                                    </w:rPr>
                                    <w:t xml:space="preserve"> </w:t>
                                  </w:r>
                                  <w:r w:rsidRPr="008442D3">
                                    <w:rPr>
                                      <w:rFonts w:ascii="Arial" w:hAnsi="Arial" w:cs="Arial"/>
                                      <w:sz w:val="18"/>
                                      <w:szCs w:val="18"/>
                                      <w:lang w:val="id-ID" w:eastAsia="id-ID"/>
                                    </w:rPr>
                                    <w:t>PPPE</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-0,10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0,10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0,20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0,30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iCs/>
                                      <w:sz w:val="18"/>
                                      <w:szCs w:val="18"/>
                                      <w:lang w:val="id-ID" w:eastAsia="id-ID"/>
                                    </w:rPr>
                                    <w:t>∆</w:t>
                                  </w:r>
                                  <w:r w:rsidRPr="008442D3">
                                    <w:rPr>
                                      <w:rFonts w:ascii="Arial" w:hAnsi="Arial" w:cs="Arial"/>
                                      <w:i/>
                                      <w:iCs/>
                                      <w:sz w:val="18"/>
                                      <w:szCs w:val="18"/>
                                      <w:lang w:val="id-ID" w:eastAsia="id-ID"/>
                                    </w:rPr>
                                    <w:t xml:space="preserve"> </w:t>
                                  </w:r>
                                  <w:r w:rsidRPr="008442D3">
                                    <w:rPr>
                                      <w:rFonts w:ascii="Arial" w:hAnsi="Arial" w:cs="Arial"/>
                                      <w:sz w:val="18"/>
                                      <w:szCs w:val="18"/>
                                      <w:lang w:val="id-ID" w:eastAsia="id-ID"/>
                                    </w:rPr>
                                    <w:t>PPTM</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-6.412,20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6.409 ,60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19.220,70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32.021,20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iCs/>
                                      <w:sz w:val="18"/>
                                      <w:szCs w:val="18"/>
                                      <w:lang w:val="id-ID" w:eastAsia="id-ID"/>
                                    </w:rPr>
                                    <w:t>∆</w:t>
                                  </w:r>
                                  <w:r w:rsidRPr="008442D3">
                                    <w:rPr>
                                      <w:rFonts w:ascii="Arial" w:hAnsi="Arial" w:cs="Arial"/>
                                      <w:i/>
                                      <w:iCs/>
                                      <w:sz w:val="18"/>
                                      <w:szCs w:val="18"/>
                                      <w:lang w:val="id-ID" w:eastAsia="id-ID"/>
                                    </w:rPr>
                                    <w:t xml:space="preserve"> </w:t>
                                  </w:r>
                                  <w:r w:rsidRPr="008442D3">
                                    <w:rPr>
                                      <w:rFonts w:ascii="Arial" w:hAnsi="Arial" w:cs="Arial"/>
                                      <w:bCs/>
                                      <w:sz w:val="18"/>
                                      <w:szCs w:val="18"/>
                                      <w:lang w:val="id-ID" w:eastAsia="id-ID"/>
                                    </w:rPr>
                                    <w:t>TPP</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-6.412,30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6.409,60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19.220,90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32.021,40</w:t>
                                  </w:r>
                                </w:p>
                              </w:tc>
                            </w:tr>
                            <w:tr w:rsidR="00ED1815" w:rsidRPr="008442D3" w:rsidTr="00BB6C2D">
                              <w:trPr>
                                <w:trHeight w:val="64"/>
                              </w:trPr>
                              <w:tc>
                                <w:tcPr>
                                  <w:tcW w:w="1696" w:type="dxa"/>
                                  <w:tcBorders>
                                    <w:top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iCs/>
                                      <w:sz w:val="18"/>
                                      <w:szCs w:val="18"/>
                                      <w:lang w:val="id-ID" w:eastAsia="id-ID"/>
                                    </w:rPr>
                                    <w:t>∆</w:t>
                                  </w:r>
                                  <w:r w:rsidRPr="008442D3">
                                    <w:rPr>
                                      <w:rFonts w:ascii="Arial" w:hAnsi="Arial" w:cs="Arial"/>
                                      <w:i/>
                                      <w:iCs/>
                                      <w:sz w:val="18"/>
                                      <w:szCs w:val="18"/>
                                      <w:lang w:val="id-ID" w:eastAsia="id-ID"/>
                                    </w:rPr>
                                    <w:t xml:space="preserve"> </w:t>
                                  </w:r>
                                  <w:r w:rsidRPr="008442D3">
                                    <w:rPr>
                                      <w:rFonts w:ascii="Arial" w:hAnsi="Arial" w:cs="Arial"/>
                                      <w:bCs/>
                                      <w:sz w:val="18"/>
                                      <w:szCs w:val="18"/>
                                      <w:lang w:val="id-ID" w:eastAsia="id-ID"/>
                                    </w:rPr>
                                    <w:t>NS</w:t>
                                  </w:r>
                                </w:p>
                              </w:tc>
                              <w:tc>
                                <w:tcPr>
                                  <w:tcW w:w="1276" w:type="dxa"/>
                                  <w:tcBorders>
                                    <w:top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8"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 </w:t>
                                  </w:r>
                                </w:p>
                              </w:tc>
                              <w:tc>
                                <w:tcPr>
                                  <w:tcW w:w="1134"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-6.412,30</w:t>
                                  </w:r>
                                </w:p>
                              </w:tc>
                              <w:tc>
                                <w:tcPr>
                                  <w:tcW w:w="1134"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6.409,60</w:t>
                                  </w:r>
                                </w:p>
                              </w:tc>
                              <w:tc>
                                <w:tcPr>
                                  <w:tcW w:w="1134"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19.221,16</w:t>
                                  </w:r>
                                </w:p>
                              </w:tc>
                              <w:tc>
                                <w:tcPr>
                                  <w:tcW w:w="1147"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32.021,66</w:t>
                                  </w:r>
                                </w:p>
                              </w:tc>
                            </w:tr>
                          </w:tbl>
                          <w:p w:rsidR="00ED1815" w:rsidRPr="002C7F93" w:rsidRDefault="00ED1815" w:rsidP="00774048">
                            <w:pPr>
                              <w:spacing w:before="40" w:after="240"/>
                              <w:ind w:left="1021" w:hanging="1021"/>
                              <w:rPr>
                                <w:sz w:val="17"/>
                                <w:szCs w:val="17"/>
                              </w:rPr>
                            </w:pPr>
                            <w:r w:rsidRPr="002C7F93">
                              <w:rPr>
                                <w:rFonts w:ascii="Arial" w:hAnsi="Arial" w:cs="Arial"/>
                                <w:sz w:val="17"/>
                                <w:szCs w:val="17"/>
                              </w:rPr>
                              <w:t>Keterangan:</w:t>
                            </w:r>
                            <w:r w:rsidRPr="002C7F93">
                              <w:rPr>
                                <w:rFonts w:ascii="Arial" w:hAnsi="Arial" w:cs="Arial"/>
                                <w:sz w:val="17"/>
                                <w:szCs w:val="17"/>
                              </w:rPr>
                              <w:tab/>
                              <w:t>S6 = penghapusan tarif impor; S7 = penetapan tarif impor sebesar 10%; S8 = penetapan tarif impor sebesar 20%; S9 = penetapan tarif impor sebesar 30%</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0;width:453.05pt;height:610.0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" filled="f" stroked="f">
                <v:textbox style="mso-fit-shape-to-text:t" inset="0,0,0,0">
                  <w:txbxContent>
                    <w:p w:rsidR="00ED1815" w:rsidRPr="00A24F32" w:rsidRDefault="00ED1815" w:rsidP="00335E64">
                      <w:pPr>
                        <w:pStyle w:val="Caption"/>
                        <w:spacing w:before="0"/>
                        <w:ind w:left="851" w:hanging="851"/>
                        <w:rPr>
                          <w:rFonts w:ascii="Arial" w:hAnsi="Arial" w:cs="Arial"/>
                          <w:b w:val="0"/>
                        </w:rPr>
                      </w:pPr>
                      <w:r w:rsidRPr="00A24F32">
                        <w:rPr>
                          <w:rFonts w:ascii="Arial" w:hAnsi="Arial" w:cs="Arial"/>
                          <w:b w:val="0"/>
                        </w:rPr>
                        <w:t xml:space="preserve">Tabel </w:t>
                      </w:r>
                      <w:r w:rsidRPr="00A24F32">
                        <w:rPr>
                          <w:rFonts w:ascii="Arial" w:hAnsi="Arial" w:cs="Arial"/>
                          <w:b w:val="0"/>
                        </w:rPr>
                        <w:fldChar w:fldCharType="begin"/>
                      </w:r>
                      <w:r w:rsidRPr="00A24F32">
                        <w:rPr>
                          <w:rFonts w:ascii="Arial" w:hAnsi="Arial" w:cs="Arial"/>
                          <w:b w:val="0"/>
                        </w:rPr>
                        <w:instrText xml:space="preserve"> SEQ Tabel \* ARABIC </w:instrText>
                      </w:r>
                      <w:r w:rsidRPr="00A24F32">
                        <w:rPr>
                          <w:rFonts w:ascii="Arial" w:hAnsi="Arial" w:cs="Arial"/>
                          <w:b w:val="0"/>
                        </w:rPr>
                        <w:fldChar w:fldCharType="separate"/>
                      </w:r>
                      <w:r w:rsidR="00723449">
                        <w:rPr>
                          <w:rFonts w:ascii="Arial" w:hAnsi="Arial" w:cs="Arial"/>
                          <w:b w:val="0"/>
                          <w:noProof/>
                        </w:rPr>
                        <w:t>6</w:t>
                      </w:r>
                      <w:r w:rsidRPr="00A24F32">
                        <w:rPr>
                          <w:rFonts w:ascii="Arial" w:hAnsi="Arial" w:cs="Arial"/>
                          <w:b w:val="0"/>
                        </w:rPr>
                        <w:fldChar w:fldCharType="end"/>
                      </w:r>
                      <w:r>
                        <w:rPr>
                          <w:rFonts w:ascii="Arial" w:hAnsi="Arial" w:cs="Arial"/>
                          <w:b w:val="0"/>
                        </w:rPr>
                        <w:t>.</w:t>
                      </w:r>
                      <w:r>
                        <w:rPr>
                          <w:rFonts w:ascii="Arial" w:hAnsi="Arial" w:cs="Arial"/>
                          <w:b w:val="0"/>
                        </w:rPr>
                        <w:tab/>
                      </w:r>
                      <w:r w:rsidRPr="00A24F32">
                        <w:rPr>
                          <w:rFonts w:ascii="Arial" w:hAnsi="Arial" w:cs="Arial"/>
                          <w:b w:val="0"/>
                        </w:rPr>
                        <w:t>Dampak kebijakan tarif impor terhadap kesejahteraan produsen dan konsumen kakao di Indonesia, 2008</w:t>
                      </w:r>
                      <w:r>
                        <w:rPr>
                          <w:rFonts w:ascii="Arial" w:hAnsi="Arial" w:cs="Arial"/>
                          <w:b w:val="0"/>
                        </w:rPr>
                        <w:t>–</w:t>
                      </w:r>
                      <w:r w:rsidRPr="00A24F32">
                        <w:rPr>
                          <w:rFonts w:ascii="Arial" w:hAnsi="Arial" w:cs="Arial"/>
                          <w:b w:val="0"/>
                        </w:rPr>
                        <w:t>2014</w:t>
                      </w:r>
                    </w:p>
                    <w:tbl>
                      <w:tblPr>
                        <w:tblW w:w="8939" w:type="dxa"/>
                        <w:tblBorders>
                          <w:top w:val="single" w:sz="4" w:space="0" w:color="auto"/>
                          <w:bottom w:val="single" w:sz="4" w:space="0" w:color="auto"/>
                          <w:insideH w:val="single" w:sz="4" w:space="0" w:color="auto"/>
                        </w:tblBorders>
                        <w:tblLook w:val="04A0" w:firstRow="1" w:lastRow="0" w:firstColumn="1" w:lastColumn="0" w:noHBand="0" w:noVBand="1"/>
                      </w:tblPr>
                      <w:tblGrid>
                        <w:gridCol w:w="1696"/>
                        <w:gridCol w:w="1276"/>
                        <w:gridCol w:w="1418"/>
                        <w:gridCol w:w="1134"/>
                        <w:gridCol w:w="1134"/>
                        <w:gridCol w:w="1134"/>
                        <w:gridCol w:w="1147"/>
                      </w:tblGrid>
                      <w:tr w:rsidR="00ED1815" w:rsidRPr="008442D3" w:rsidTr="00BB6C2D">
                        <w:trPr>
                          <w:trHeight w:val="64"/>
                        </w:trPr>
                        <w:tc>
                          <w:tcPr>
                            <w:tcW w:w="1696" w:type="dxa"/>
                            <w:vMerge w:val="restart"/>
                            <w:shd w:val="clear" w:color="auto" w:fill="auto"/>
                            <w:noWrap/>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Nama variabel</w:t>
                            </w:r>
                          </w:p>
                        </w:tc>
                        <w:tc>
                          <w:tcPr>
                            <w:tcW w:w="1276" w:type="dxa"/>
                            <w:vMerge w:val="restart"/>
                            <w:shd w:val="clear" w:color="auto" w:fill="auto"/>
                            <w:noWrap/>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Satuan</w:t>
                            </w:r>
                          </w:p>
                        </w:tc>
                        <w:tc>
                          <w:tcPr>
                            <w:tcW w:w="1418" w:type="dxa"/>
                            <w:vMerge w:val="restart"/>
                            <w:shd w:val="clear" w:color="auto" w:fill="auto"/>
                            <w:noWrap/>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Nilai dasar</w:t>
                            </w:r>
                          </w:p>
                        </w:tc>
                        <w:tc>
                          <w:tcPr>
                            <w:tcW w:w="4549" w:type="dxa"/>
                            <w:gridSpan w:val="4"/>
                            <w:shd w:val="clear" w:color="auto" w:fill="auto"/>
                            <w:noWrap/>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Perubahan hasil simulasi (%)</w:t>
                            </w:r>
                          </w:p>
                        </w:tc>
                      </w:tr>
                      <w:tr w:rsidR="00ED1815" w:rsidRPr="008442D3" w:rsidTr="00BB6C2D">
                        <w:trPr>
                          <w:trHeight w:val="64"/>
                        </w:trPr>
                        <w:tc>
                          <w:tcPr>
                            <w:tcW w:w="1696" w:type="dxa"/>
                            <w:vMerge/>
                            <w:shd w:val="clear" w:color="auto" w:fill="auto"/>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p>
                        </w:tc>
                        <w:tc>
                          <w:tcPr>
                            <w:tcW w:w="1276" w:type="dxa"/>
                            <w:vMerge/>
                            <w:shd w:val="clear" w:color="auto" w:fill="auto"/>
                            <w:vAlign w:val="center"/>
                          </w:tcPr>
                          <w:p w:rsidR="00ED1815" w:rsidRPr="008442D3" w:rsidRDefault="00ED1815" w:rsidP="00630200">
                            <w:pPr>
                              <w:spacing w:before="34" w:after="34"/>
                              <w:ind w:firstLine="0"/>
                              <w:jc w:val="center"/>
                              <w:rPr>
                                <w:rFonts w:ascii="Arial" w:hAnsi="Arial" w:cs="Arial"/>
                                <w:sz w:val="18"/>
                                <w:szCs w:val="18"/>
                                <w:lang w:val="id-ID" w:eastAsia="id-ID"/>
                              </w:rPr>
                            </w:pPr>
                          </w:p>
                        </w:tc>
                        <w:tc>
                          <w:tcPr>
                            <w:tcW w:w="1418" w:type="dxa"/>
                            <w:vMerge/>
                            <w:shd w:val="clear" w:color="auto" w:fill="auto"/>
                            <w:vAlign w:val="center"/>
                          </w:tcPr>
                          <w:p w:rsidR="00ED1815" w:rsidRPr="008442D3" w:rsidRDefault="00ED1815" w:rsidP="00630200">
                            <w:pPr>
                              <w:spacing w:before="34" w:after="34"/>
                              <w:ind w:firstLine="0"/>
                              <w:jc w:val="center"/>
                              <w:rPr>
                                <w:rFonts w:ascii="Arial" w:hAnsi="Arial" w:cs="Arial"/>
                                <w:sz w:val="18"/>
                                <w:szCs w:val="18"/>
                                <w:lang w:val="id-ID" w:eastAsia="id-ID"/>
                              </w:rPr>
                            </w:pPr>
                          </w:p>
                        </w:tc>
                        <w:tc>
                          <w:tcPr>
                            <w:tcW w:w="1134" w:type="dxa"/>
                            <w:shd w:val="clear" w:color="auto" w:fill="auto"/>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S6</w:t>
                            </w:r>
                          </w:p>
                        </w:tc>
                        <w:tc>
                          <w:tcPr>
                            <w:tcW w:w="1134" w:type="dxa"/>
                            <w:shd w:val="clear" w:color="auto" w:fill="auto"/>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S7</w:t>
                            </w:r>
                          </w:p>
                        </w:tc>
                        <w:tc>
                          <w:tcPr>
                            <w:tcW w:w="1134" w:type="dxa"/>
                            <w:shd w:val="clear" w:color="auto" w:fill="auto"/>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S8</w:t>
                            </w:r>
                          </w:p>
                        </w:tc>
                        <w:tc>
                          <w:tcPr>
                            <w:tcW w:w="1147" w:type="dxa"/>
                            <w:shd w:val="clear" w:color="auto" w:fill="auto"/>
                            <w:vAlign w:val="center"/>
                            <w:hideMark/>
                          </w:tcPr>
                          <w:p w:rsidR="00ED1815" w:rsidRPr="008442D3" w:rsidRDefault="00ED1815" w:rsidP="00630200">
                            <w:pPr>
                              <w:spacing w:before="34" w:after="34"/>
                              <w:ind w:firstLine="0"/>
                              <w:jc w:val="center"/>
                              <w:rPr>
                                <w:rFonts w:ascii="Arial" w:hAnsi="Arial" w:cs="Arial"/>
                                <w:sz w:val="18"/>
                                <w:szCs w:val="18"/>
                                <w:lang w:val="id-ID" w:eastAsia="id-ID"/>
                              </w:rPr>
                            </w:pPr>
                            <w:r w:rsidRPr="008442D3">
                              <w:rPr>
                                <w:rFonts w:ascii="Arial" w:hAnsi="Arial" w:cs="Arial"/>
                                <w:sz w:val="18"/>
                                <w:szCs w:val="18"/>
                                <w:lang w:val="id-ID" w:eastAsia="id-ID"/>
                              </w:rPr>
                              <w:t>S9</w:t>
                            </w:r>
                          </w:p>
                        </w:tc>
                      </w:tr>
                      <w:tr w:rsidR="00ED1815" w:rsidRPr="008442D3" w:rsidTr="00BB6C2D">
                        <w:trPr>
                          <w:trHeight w:val="64"/>
                        </w:trPr>
                        <w:tc>
                          <w:tcPr>
                            <w:tcW w:w="1696" w:type="dxa"/>
                            <w:tcBorders>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1</w:t>
                            </w:r>
                            <w:r>
                              <w:rPr>
                                <w:rFonts w:ascii="Arial" w:hAnsi="Arial" w:cs="Arial"/>
                                <w:sz w:val="18"/>
                                <w:szCs w:val="18"/>
                                <w:lang w:eastAsia="id-ID"/>
                              </w:rPr>
                              <w:t>.</w:t>
                            </w:r>
                            <w:r w:rsidRPr="008442D3">
                              <w:rPr>
                                <w:rFonts w:ascii="Arial" w:hAnsi="Arial" w:cs="Arial"/>
                                <w:sz w:val="18"/>
                                <w:szCs w:val="18"/>
                                <w:lang w:val="id-ID" w:eastAsia="id-ID"/>
                              </w:rPr>
                              <w:t xml:space="preserve"> AKRI</w:t>
                            </w:r>
                          </w:p>
                        </w:tc>
                        <w:tc>
                          <w:tcPr>
                            <w:tcW w:w="1276" w:type="dxa"/>
                            <w:tcBorders>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8"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897.632,00</w:t>
                            </w:r>
                          </w:p>
                        </w:tc>
                        <w:tc>
                          <w:tcPr>
                            <w:tcW w:w="1134"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0,0001</w:t>
                            </w:r>
                          </w:p>
                        </w:tc>
                        <w:tc>
                          <w:tcPr>
                            <w:tcW w:w="1134"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00.001</w:t>
                            </w:r>
                          </w:p>
                        </w:tc>
                        <w:tc>
                          <w:tcPr>
                            <w:tcW w:w="1147"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2</w:t>
                            </w:r>
                            <w:r>
                              <w:rPr>
                                <w:rFonts w:ascii="Arial" w:hAnsi="Arial" w:cs="Arial"/>
                                <w:sz w:val="18"/>
                                <w:szCs w:val="18"/>
                                <w:lang w:eastAsia="id-ID"/>
                              </w:rPr>
                              <w:t>.</w:t>
                            </w:r>
                            <w:r w:rsidRPr="008442D3">
                              <w:rPr>
                                <w:rFonts w:ascii="Arial" w:hAnsi="Arial" w:cs="Arial"/>
                                <w:sz w:val="18"/>
                                <w:szCs w:val="18"/>
                                <w:lang w:val="id-ID" w:eastAsia="id-ID"/>
                              </w:rPr>
                              <w:t xml:space="preserve"> AKSI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27.446,50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-0,0007</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0,0007</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00.022</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0,0033</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3</w:t>
                            </w:r>
                            <w:r>
                              <w:rPr>
                                <w:rFonts w:ascii="Arial" w:hAnsi="Arial" w:cs="Arial"/>
                                <w:sz w:val="18"/>
                                <w:szCs w:val="18"/>
                                <w:lang w:eastAsia="id-ID"/>
                              </w:rPr>
                              <w:t>.</w:t>
                            </w:r>
                            <w:r w:rsidRPr="008442D3">
                              <w:rPr>
                                <w:rFonts w:ascii="Arial" w:hAnsi="Arial" w:cs="Arial"/>
                                <w:sz w:val="18"/>
                                <w:szCs w:val="18"/>
                                <w:lang w:val="id-ID" w:eastAsia="id-ID"/>
                              </w:rPr>
                              <w:t xml:space="preserve"> AKNI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26.827,40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-0,0004</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0,0007</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00.015</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0,0022</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bCs/>
                                <w:sz w:val="18"/>
                                <w:szCs w:val="18"/>
                                <w:lang w:val="id-ID" w:eastAsia="id-ID"/>
                              </w:rPr>
                            </w:pPr>
                            <w:r>
                              <w:rPr>
                                <w:rFonts w:ascii="Arial" w:hAnsi="Arial" w:cs="Arial"/>
                                <w:bCs/>
                                <w:sz w:val="18"/>
                                <w:szCs w:val="18"/>
                                <w:lang w:eastAsia="id-ID"/>
                              </w:rPr>
                              <w:t xml:space="preserve">  </w:t>
                            </w:r>
                            <w:r w:rsidRPr="008442D3">
                              <w:rPr>
                                <w:rFonts w:ascii="Arial" w:hAnsi="Arial" w:cs="Arial"/>
                                <w:bCs/>
                                <w:sz w:val="18"/>
                                <w:szCs w:val="18"/>
                                <w:lang w:val="id-ID" w:eastAsia="id-ID"/>
                              </w:rPr>
                              <w:t>4</w:t>
                            </w:r>
                            <w:r>
                              <w:rPr>
                                <w:rFonts w:ascii="Arial" w:hAnsi="Arial" w:cs="Arial"/>
                                <w:bCs/>
                                <w:sz w:val="18"/>
                                <w:szCs w:val="18"/>
                                <w:lang w:eastAsia="id-ID"/>
                              </w:rPr>
                              <w:t>.</w:t>
                            </w:r>
                            <w:r w:rsidRPr="008442D3">
                              <w:rPr>
                                <w:rFonts w:ascii="Arial" w:hAnsi="Arial" w:cs="Arial"/>
                                <w:bCs/>
                                <w:sz w:val="18"/>
                                <w:szCs w:val="18"/>
                                <w:lang w:val="id-ID" w:eastAsia="id-ID"/>
                              </w:rPr>
                              <w:t xml:space="preserve"> AKI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951.906,00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0,0001</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00.002</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0,0003</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5</w:t>
                            </w:r>
                            <w:r>
                              <w:rPr>
                                <w:rFonts w:ascii="Arial" w:hAnsi="Arial" w:cs="Arial"/>
                                <w:sz w:val="18"/>
                                <w:szCs w:val="18"/>
                                <w:lang w:eastAsia="id-ID"/>
                              </w:rPr>
                              <w:t>.</w:t>
                            </w:r>
                            <w:r w:rsidRPr="008442D3">
                              <w:rPr>
                                <w:rFonts w:ascii="Arial" w:hAnsi="Arial" w:cs="Arial"/>
                                <w:sz w:val="18"/>
                                <w:szCs w:val="18"/>
                                <w:lang w:val="id-ID" w:eastAsia="id-ID"/>
                              </w:rPr>
                              <w:t xml:space="preserve"> PKRI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ton/ha</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0,84</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6</w:t>
                            </w:r>
                            <w:r>
                              <w:rPr>
                                <w:rFonts w:ascii="Arial" w:hAnsi="Arial" w:cs="Arial"/>
                                <w:sz w:val="18"/>
                                <w:szCs w:val="18"/>
                                <w:lang w:eastAsia="id-ID"/>
                              </w:rPr>
                              <w:t>.</w:t>
                            </w:r>
                            <w:r w:rsidRPr="008442D3">
                              <w:rPr>
                                <w:rFonts w:ascii="Arial" w:hAnsi="Arial" w:cs="Arial"/>
                                <w:sz w:val="18"/>
                                <w:szCs w:val="18"/>
                                <w:lang w:val="id-ID" w:eastAsia="id-ID"/>
                              </w:rPr>
                              <w:t xml:space="preserve"> PKSI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ton/ha</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0,92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7</w:t>
                            </w:r>
                            <w:r>
                              <w:rPr>
                                <w:rFonts w:ascii="Arial" w:hAnsi="Arial" w:cs="Arial"/>
                                <w:sz w:val="18"/>
                                <w:szCs w:val="18"/>
                                <w:lang w:eastAsia="id-ID"/>
                              </w:rPr>
                              <w:t>.</w:t>
                            </w:r>
                            <w:r w:rsidRPr="008442D3">
                              <w:rPr>
                                <w:rFonts w:ascii="Arial" w:hAnsi="Arial" w:cs="Arial"/>
                                <w:sz w:val="18"/>
                                <w:szCs w:val="18"/>
                                <w:lang w:val="id-ID" w:eastAsia="id-ID"/>
                              </w:rPr>
                              <w:t xml:space="preserve"> PKNI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ton/ha</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0,87</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8</w:t>
                            </w:r>
                            <w:r>
                              <w:rPr>
                                <w:rFonts w:ascii="Arial" w:hAnsi="Arial" w:cs="Arial"/>
                                <w:sz w:val="18"/>
                                <w:szCs w:val="18"/>
                                <w:lang w:eastAsia="id-ID"/>
                              </w:rPr>
                              <w:t>.</w:t>
                            </w:r>
                            <w:r w:rsidRPr="008442D3">
                              <w:rPr>
                                <w:rFonts w:ascii="Arial" w:hAnsi="Arial" w:cs="Arial"/>
                                <w:sz w:val="18"/>
                                <w:szCs w:val="18"/>
                                <w:lang w:val="id-ID" w:eastAsia="id-ID"/>
                              </w:rPr>
                              <w:t xml:space="preserve"> QKRI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754.642,00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-0,0001</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0,0003</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00.007</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0,0011</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9</w:t>
                            </w:r>
                            <w:r>
                              <w:rPr>
                                <w:rFonts w:ascii="Arial" w:hAnsi="Arial" w:cs="Arial"/>
                                <w:sz w:val="18"/>
                                <w:szCs w:val="18"/>
                                <w:lang w:eastAsia="id-ID"/>
                              </w:rPr>
                              <w:t>.</w:t>
                            </w:r>
                            <w:r w:rsidRPr="008442D3">
                              <w:rPr>
                                <w:rFonts w:ascii="Arial" w:hAnsi="Arial" w:cs="Arial"/>
                                <w:sz w:val="18"/>
                                <w:szCs w:val="18"/>
                                <w:lang w:val="id-ID" w:eastAsia="id-ID"/>
                              </w:rPr>
                              <w:t xml:space="preserve"> QKSI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25.521 ,20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-0,0008</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0,0012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00.027</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0,0047</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10</w:t>
                            </w:r>
                            <w:r>
                              <w:rPr>
                                <w:rFonts w:ascii="Arial" w:hAnsi="Arial" w:cs="Arial"/>
                                <w:sz w:val="18"/>
                                <w:szCs w:val="18"/>
                                <w:lang w:eastAsia="id-ID"/>
                              </w:rPr>
                              <w:t>.</w:t>
                            </w:r>
                            <w:r w:rsidRPr="008442D3">
                              <w:rPr>
                                <w:rFonts w:ascii="Arial" w:hAnsi="Arial" w:cs="Arial"/>
                                <w:sz w:val="18"/>
                                <w:szCs w:val="18"/>
                                <w:lang w:val="id-ID" w:eastAsia="id-ID"/>
                              </w:rPr>
                              <w:t xml:space="preserve"> QKNI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23.725,10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-0,0004</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0,0004</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00.017</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0,0030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bCs/>
                                <w:sz w:val="18"/>
                                <w:szCs w:val="18"/>
                                <w:lang w:val="id-ID" w:eastAsia="id-ID"/>
                              </w:rPr>
                            </w:pPr>
                            <w:r w:rsidRPr="008442D3">
                              <w:rPr>
                                <w:rFonts w:ascii="Arial" w:hAnsi="Arial" w:cs="Arial"/>
                                <w:bCs/>
                                <w:sz w:val="18"/>
                                <w:szCs w:val="18"/>
                                <w:lang w:val="id-ID" w:eastAsia="id-ID"/>
                              </w:rPr>
                              <w:t>11</w:t>
                            </w:r>
                            <w:r>
                              <w:rPr>
                                <w:rFonts w:ascii="Arial" w:hAnsi="Arial" w:cs="Arial"/>
                                <w:bCs/>
                                <w:sz w:val="18"/>
                                <w:szCs w:val="18"/>
                                <w:lang w:eastAsia="id-ID"/>
                              </w:rPr>
                              <w:t>.</w:t>
                            </w:r>
                            <w:r w:rsidRPr="008442D3">
                              <w:rPr>
                                <w:rFonts w:ascii="Arial" w:hAnsi="Arial" w:cs="Arial"/>
                                <w:bCs/>
                                <w:sz w:val="18"/>
                                <w:szCs w:val="18"/>
                                <w:lang w:val="id-ID" w:eastAsia="id-ID"/>
                              </w:rPr>
                              <w:t xml:space="preserve"> QKI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803.889,00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00.006</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0,0011</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12</w:t>
                            </w:r>
                            <w:r>
                              <w:rPr>
                                <w:rFonts w:ascii="Arial" w:hAnsi="Arial" w:cs="Arial"/>
                                <w:sz w:val="18"/>
                                <w:szCs w:val="18"/>
                                <w:lang w:eastAsia="id-ID"/>
                              </w:rPr>
                              <w:t>.</w:t>
                            </w:r>
                            <w:r w:rsidRPr="008442D3">
                              <w:rPr>
                                <w:rFonts w:ascii="Arial" w:hAnsi="Arial" w:cs="Arial"/>
                                <w:sz w:val="18"/>
                                <w:szCs w:val="18"/>
                                <w:lang w:val="id-ID" w:eastAsia="id-ID"/>
                              </w:rPr>
                              <w:t xml:space="preserve"> XKIMS</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156.283,00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0,0006</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00.013</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0,0019</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13</w:t>
                            </w:r>
                            <w:r>
                              <w:rPr>
                                <w:rFonts w:ascii="Arial" w:hAnsi="Arial" w:cs="Arial"/>
                                <w:sz w:val="18"/>
                                <w:szCs w:val="18"/>
                                <w:lang w:eastAsia="id-ID"/>
                              </w:rPr>
                              <w:t>.</w:t>
                            </w:r>
                            <w:r w:rsidRPr="008442D3">
                              <w:rPr>
                                <w:rFonts w:ascii="Arial" w:hAnsi="Arial" w:cs="Arial"/>
                                <w:sz w:val="18"/>
                                <w:szCs w:val="18"/>
                                <w:lang w:val="id-ID" w:eastAsia="id-ID"/>
                              </w:rPr>
                              <w:t xml:space="preserve"> XKIAS</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43 .211,70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00.009</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0,0016</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14</w:t>
                            </w:r>
                            <w:r>
                              <w:rPr>
                                <w:rFonts w:ascii="Arial" w:hAnsi="Arial" w:cs="Arial"/>
                                <w:sz w:val="18"/>
                                <w:szCs w:val="18"/>
                                <w:lang w:eastAsia="id-ID"/>
                              </w:rPr>
                              <w:t>.</w:t>
                            </w:r>
                            <w:r w:rsidRPr="008442D3">
                              <w:rPr>
                                <w:rFonts w:ascii="Arial" w:hAnsi="Arial" w:cs="Arial"/>
                                <w:sz w:val="18"/>
                                <w:szCs w:val="18"/>
                                <w:lang w:val="id-ID" w:eastAsia="id-ID"/>
                              </w:rPr>
                              <w:t xml:space="preserve"> XKISG</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34.983,80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15</w:t>
                            </w:r>
                            <w:r>
                              <w:rPr>
                                <w:rFonts w:ascii="Arial" w:hAnsi="Arial" w:cs="Arial"/>
                                <w:sz w:val="18"/>
                                <w:szCs w:val="18"/>
                                <w:lang w:eastAsia="id-ID"/>
                              </w:rPr>
                              <w:t>.</w:t>
                            </w:r>
                            <w:r w:rsidRPr="008442D3">
                              <w:rPr>
                                <w:rFonts w:ascii="Arial" w:hAnsi="Arial" w:cs="Arial"/>
                                <w:sz w:val="18"/>
                                <w:szCs w:val="18"/>
                                <w:lang w:val="id-ID" w:eastAsia="id-ID"/>
                              </w:rPr>
                              <w:t xml:space="preserve"> </w:t>
                            </w:r>
                            <w:r w:rsidRPr="008442D3">
                              <w:rPr>
                                <w:rFonts w:ascii="Arial" w:hAnsi="Arial" w:cs="Arial"/>
                                <w:bCs/>
                                <w:sz w:val="18"/>
                                <w:szCs w:val="18"/>
                                <w:lang w:val="id-ID" w:eastAsia="id-ID"/>
                              </w:rPr>
                              <w:t>XKI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281.328,00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-0,0004</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0,0004</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00.007</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0,0011</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16</w:t>
                            </w:r>
                            <w:r>
                              <w:rPr>
                                <w:rFonts w:ascii="Arial" w:hAnsi="Arial" w:cs="Arial"/>
                                <w:sz w:val="18"/>
                                <w:szCs w:val="18"/>
                                <w:lang w:eastAsia="id-ID"/>
                              </w:rPr>
                              <w:t>.</w:t>
                            </w:r>
                            <w:r w:rsidRPr="008442D3">
                              <w:rPr>
                                <w:rFonts w:ascii="Arial" w:hAnsi="Arial" w:cs="Arial"/>
                                <w:sz w:val="18"/>
                                <w:szCs w:val="18"/>
                                <w:lang w:val="id-ID" w:eastAsia="id-ID"/>
                              </w:rPr>
                              <w:t xml:space="preserve"> </w:t>
                            </w:r>
                            <w:r w:rsidRPr="008442D3">
                              <w:rPr>
                                <w:rFonts w:ascii="Arial" w:hAnsi="Arial" w:cs="Arial"/>
                                <w:bCs/>
                                <w:sz w:val="18"/>
                                <w:szCs w:val="18"/>
                                <w:lang w:val="id-ID" w:eastAsia="id-ID"/>
                              </w:rPr>
                              <w:t>MKI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53.957,80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0,0208</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-0,0208</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-00.623</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-0,1038</w:t>
                            </w:r>
                          </w:p>
                        </w:tc>
                      </w:tr>
                      <w:tr w:rsidR="00ED1815" w:rsidRPr="008442D3" w:rsidTr="00BB6C2D">
                        <w:trPr>
                          <w:trHeight w:val="88"/>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17</w:t>
                            </w:r>
                            <w:r>
                              <w:rPr>
                                <w:rFonts w:ascii="Arial" w:hAnsi="Arial" w:cs="Arial"/>
                                <w:sz w:val="18"/>
                                <w:szCs w:val="18"/>
                                <w:lang w:eastAsia="id-ID"/>
                              </w:rPr>
                              <w:t>.</w:t>
                            </w:r>
                            <w:r w:rsidRPr="008442D3">
                              <w:rPr>
                                <w:rFonts w:ascii="Arial" w:hAnsi="Arial" w:cs="Arial"/>
                                <w:sz w:val="18"/>
                                <w:szCs w:val="18"/>
                                <w:lang w:val="id-ID" w:eastAsia="id-ID"/>
                              </w:rPr>
                              <w:t xml:space="preserve"> </w:t>
                            </w:r>
                            <w:r w:rsidRPr="008442D3">
                              <w:rPr>
                                <w:rFonts w:ascii="Arial" w:hAnsi="Arial" w:cs="Arial"/>
                                <w:bCs/>
                                <w:sz w:val="18"/>
                                <w:szCs w:val="18"/>
                                <w:lang w:val="id-ID" w:eastAsia="id-ID"/>
                              </w:rPr>
                              <w:t>QKSD</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576.518,00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0,0017</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-0,0016</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-00.050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-0,0085</w:t>
                            </w:r>
                          </w:p>
                        </w:tc>
                      </w:tr>
                      <w:tr w:rsidR="00ED1815" w:rsidRPr="008442D3" w:rsidTr="00BB6C2D">
                        <w:trPr>
                          <w:trHeight w:val="119"/>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18</w:t>
                            </w:r>
                            <w:r>
                              <w:rPr>
                                <w:rFonts w:ascii="Arial" w:hAnsi="Arial" w:cs="Arial"/>
                                <w:sz w:val="18"/>
                                <w:szCs w:val="18"/>
                                <w:lang w:eastAsia="id-ID"/>
                              </w:rPr>
                              <w:t>.</w:t>
                            </w:r>
                            <w:r w:rsidRPr="008442D3">
                              <w:rPr>
                                <w:rFonts w:ascii="Arial" w:hAnsi="Arial" w:cs="Arial"/>
                                <w:sz w:val="18"/>
                                <w:szCs w:val="18"/>
                                <w:lang w:val="id-ID" w:eastAsia="id-ID"/>
                              </w:rPr>
                              <w:t xml:space="preserve"> </w:t>
                            </w:r>
                            <w:r>
                              <w:rPr>
                                <w:rFonts w:ascii="Arial" w:hAnsi="Arial" w:cs="Arial"/>
                                <w:bCs/>
                                <w:sz w:val="18"/>
                                <w:szCs w:val="18"/>
                                <w:lang w:val="id-ID" w:eastAsia="id-ID"/>
                              </w:rPr>
                              <w:t>Q</w:t>
                            </w:r>
                            <w:r w:rsidRPr="008442D3">
                              <w:rPr>
                                <w:rFonts w:ascii="Arial" w:hAnsi="Arial" w:cs="Arial"/>
                                <w:bCs/>
                                <w:sz w:val="18"/>
                                <w:szCs w:val="18"/>
                                <w:lang w:val="id-ID" w:eastAsia="id-ID"/>
                              </w:rPr>
                              <w:t>KI</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535.272,00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-00.007</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-00.011</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19</w:t>
                            </w:r>
                            <w:r>
                              <w:rPr>
                                <w:rFonts w:ascii="Arial" w:hAnsi="Arial" w:cs="Arial"/>
                                <w:sz w:val="18"/>
                                <w:szCs w:val="18"/>
                                <w:lang w:eastAsia="id-ID"/>
                              </w:rPr>
                              <w:t>.</w:t>
                            </w:r>
                            <w:r w:rsidRPr="008442D3">
                              <w:rPr>
                                <w:rFonts w:ascii="Arial" w:hAnsi="Arial" w:cs="Arial"/>
                                <w:sz w:val="18"/>
                                <w:szCs w:val="18"/>
                                <w:lang w:val="id-ID" w:eastAsia="id-ID"/>
                              </w:rPr>
                              <w:t xml:space="preserve"> </w:t>
                            </w:r>
                            <w:r w:rsidRPr="008442D3">
                              <w:rPr>
                                <w:rFonts w:ascii="Arial" w:hAnsi="Arial" w:cs="Arial"/>
                                <w:bCs/>
                                <w:sz w:val="18"/>
                                <w:szCs w:val="18"/>
                                <w:lang w:val="id-ID" w:eastAsia="id-ID"/>
                              </w:rPr>
                              <w:t>HKD</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val="id-ID" w:eastAsia="id-ID"/>
                              </w:rPr>
                              <w:t>US$/</w:t>
                            </w: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1.444,80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00.069</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0,0069</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20</w:t>
                            </w:r>
                            <w:r>
                              <w:rPr>
                                <w:rFonts w:ascii="Arial" w:hAnsi="Arial" w:cs="Arial"/>
                                <w:sz w:val="18"/>
                                <w:szCs w:val="18"/>
                                <w:lang w:eastAsia="id-ID"/>
                              </w:rPr>
                              <w:t>.</w:t>
                            </w:r>
                            <w:r w:rsidRPr="008442D3">
                              <w:rPr>
                                <w:rFonts w:ascii="Arial" w:hAnsi="Arial" w:cs="Arial"/>
                                <w:sz w:val="18"/>
                                <w:szCs w:val="18"/>
                                <w:lang w:val="id-ID" w:eastAsia="id-ID"/>
                              </w:rPr>
                              <w:t xml:space="preserve"> XKPG</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928.211,00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-00.001</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-0,0001</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21</w:t>
                            </w:r>
                            <w:r>
                              <w:rPr>
                                <w:rFonts w:ascii="Arial" w:hAnsi="Arial" w:cs="Arial"/>
                                <w:sz w:val="18"/>
                                <w:szCs w:val="18"/>
                                <w:lang w:eastAsia="id-ID"/>
                              </w:rPr>
                              <w:t>.</w:t>
                            </w:r>
                            <w:r w:rsidRPr="008442D3">
                              <w:rPr>
                                <w:rFonts w:ascii="Arial" w:hAnsi="Arial" w:cs="Arial"/>
                                <w:sz w:val="18"/>
                                <w:szCs w:val="18"/>
                                <w:lang w:val="id-ID" w:eastAsia="id-ID"/>
                              </w:rPr>
                              <w:t xml:space="preserve"> XKGH</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509.258 ,00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22</w:t>
                            </w:r>
                            <w:r>
                              <w:rPr>
                                <w:rFonts w:ascii="Arial" w:hAnsi="Arial" w:cs="Arial"/>
                                <w:sz w:val="18"/>
                                <w:szCs w:val="18"/>
                                <w:lang w:eastAsia="id-ID"/>
                              </w:rPr>
                              <w:t>.</w:t>
                            </w:r>
                            <w:r w:rsidRPr="008442D3">
                              <w:rPr>
                                <w:rFonts w:ascii="Arial" w:hAnsi="Arial" w:cs="Arial"/>
                                <w:sz w:val="18"/>
                                <w:szCs w:val="18"/>
                                <w:lang w:val="id-ID" w:eastAsia="id-ID"/>
                              </w:rPr>
                              <w:t xml:space="preserve"> </w:t>
                            </w:r>
                            <w:r w:rsidRPr="008442D3">
                              <w:rPr>
                                <w:rFonts w:ascii="Arial" w:hAnsi="Arial" w:cs="Arial"/>
                                <w:bCs/>
                                <w:sz w:val="18"/>
                                <w:szCs w:val="18"/>
                                <w:lang w:val="id-ID" w:eastAsia="id-ID"/>
                              </w:rPr>
                              <w:t>XKW</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2.970.319,00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23</w:t>
                            </w:r>
                            <w:r>
                              <w:rPr>
                                <w:rFonts w:ascii="Arial" w:hAnsi="Arial" w:cs="Arial"/>
                                <w:sz w:val="18"/>
                                <w:szCs w:val="18"/>
                                <w:lang w:eastAsia="id-ID"/>
                              </w:rPr>
                              <w:t>.</w:t>
                            </w:r>
                            <w:r w:rsidRPr="008442D3">
                              <w:rPr>
                                <w:rFonts w:ascii="Arial" w:hAnsi="Arial" w:cs="Arial"/>
                                <w:sz w:val="18"/>
                                <w:szCs w:val="18"/>
                                <w:lang w:val="id-ID" w:eastAsia="id-ID"/>
                              </w:rPr>
                              <w:t xml:space="preserve"> MKBL</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714.806 ,00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24</w:t>
                            </w:r>
                            <w:r>
                              <w:rPr>
                                <w:rFonts w:ascii="Arial" w:hAnsi="Arial" w:cs="Arial"/>
                                <w:sz w:val="18"/>
                                <w:szCs w:val="18"/>
                                <w:lang w:eastAsia="id-ID"/>
                              </w:rPr>
                              <w:t>.</w:t>
                            </w:r>
                            <w:r w:rsidRPr="008442D3">
                              <w:rPr>
                                <w:rFonts w:ascii="Arial" w:hAnsi="Arial" w:cs="Arial"/>
                                <w:sz w:val="18"/>
                                <w:szCs w:val="18"/>
                                <w:lang w:val="id-ID" w:eastAsia="id-ID"/>
                              </w:rPr>
                              <w:t xml:space="preserve"> MKAS</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435.062,00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0,0002</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25</w:t>
                            </w:r>
                            <w:r>
                              <w:rPr>
                                <w:rFonts w:ascii="Arial" w:hAnsi="Arial" w:cs="Arial"/>
                                <w:sz w:val="18"/>
                                <w:szCs w:val="18"/>
                                <w:lang w:eastAsia="id-ID"/>
                              </w:rPr>
                              <w:t>.</w:t>
                            </w:r>
                            <w:r w:rsidRPr="008442D3">
                              <w:rPr>
                                <w:rFonts w:ascii="Arial" w:hAnsi="Arial" w:cs="Arial"/>
                                <w:sz w:val="18"/>
                                <w:szCs w:val="18"/>
                                <w:lang w:val="id-ID" w:eastAsia="id-ID"/>
                              </w:rPr>
                              <w:t xml:space="preserve"> MKJR</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343.031,00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00.003</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0,0003</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26</w:t>
                            </w:r>
                            <w:r>
                              <w:rPr>
                                <w:rFonts w:ascii="Arial" w:hAnsi="Arial" w:cs="Arial"/>
                                <w:sz w:val="18"/>
                                <w:szCs w:val="18"/>
                                <w:lang w:eastAsia="id-ID"/>
                              </w:rPr>
                              <w:t>.</w:t>
                            </w:r>
                            <w:r w:rsidRPr="008442D3">
                              <w:rPr>
                                <w:rFonts w:ascii="Arial" w:hAnsi="Arial" w:cs="Arial"/>
                                <w:sz w:val="18"/>
                                <w:szCs w:val="18"/>
                                <w:lang w:val="id-ID" w:eastAsia="id-ID"/>
                              </w:rPr>
                              <w:t xml:space="preserve"> MKMS</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398 .357,00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27</w:t>
                            </w:r>
                            <w:r>
                              <w:rPr>
                                <w:rFonts w:ascii="Arial" w:hAnsi="Arial" w:cs="Arial"/>
                                <w:sz w:val="18"/>
                                <w:szCs w:val="18"/>
                                <w:lang w:eastAsia="id-ID"/>
                              </w:rPr>
                              <w:t>.</w:t>
                            </w:r>
                            <w:r w:rsidRPr="008442D3">
                              <w:rPr>
                                <w:rFonts w:ascii="Arial" w:hAnsi="Arial" w:cs="Arial"/>
                                <w:sz w:val="18"/>
                                <w:szCs w:val="18"/>
                                <w:lang w:val="id-ID" w:eastAsia="id-ID"/>
                              </w:rPr>
                              <w:t xml:space="preserve"> MKBG</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204.894,00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0,0000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28</w:t>
                            </w:r>
                            <w:r>
                              <w:rPr>
                                <w:rFonts w:ascii="Arial" w:hAnsi="Arial" w:cs="Arial"/>
                                <w:sz w:val="18"/>
                                <w:szCs w:val="18"/>
                                <w:lang w:eastAsia="id-ID"/>
                              </w:rPr>
                              <w:t>.</w:t>
                            </w:r>
                            <w:r w:rsidRPr="008442D3">
                              <w:rPr>
                                <w:rFonts w:ascii="Arial" w:hAnsi="Arial" w:cs="Arial"/>
                                <w:sz w:val="18"/>
                                <w:szCs w:val="18"/>
                                <w:lang w:val="id-ID" w:eastAsia="id-ID"/>
                              </w:rPr>
                              <w:t xml:space="preserve"> </w:t>
                            </w:r>
                            <w:r w:rsidRPr="008442D3">
                              <w:rPr>
                                <w:rFonts w:ascii="Arial" w:hAnsi="Arial" w:cs="Arial"/>
                                <w:bCs/>
                                <w:sz w:val="18"/>
                                <w:szCs w:val="18"/>
                                <w:lang w:val="id-ID" w:eastAsia="id-ID"/>
                              </w:rPr>
                              <w:t>MKW</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3.214.459,00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0,0003</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-0,0003</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-00.010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-0,0017</w:t>
                            </w:r>
                          </w:p>
                        </w:tc>
                      </w:tr>
                      <w:tr w:rsidR="00ED1815" w:rsidRPr="008442D3" w:rsidTr="00BB6C2D">
                        <w:trPr>
                          <w:trHeight w:val="64"/>
                        </w:trPr>
                        <w:tc>
                          <w:tcPr>
                            <w:tcW w:w="1696" w:type="dxa"/>
                            <w:tcBorders>
                              <w:top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29</w:t>
                            </w:r>
                            <w:r>
                              <w:rPr>
                                <w:rFonts w:ascii="Arial" w:hAnsi="Arial" w:cs="Arial"/>
                                <w:sz w:val="18"/>
                                <w:szCs w:val="18"/>
                                <w:lang w:eastAsia="id-ID"/>
                              </w:rPr>
                              <w:t>.</w:t>
                            </w:r>
                            <w:r w:rsidRPr="008442D3">
                              <w:rPr>
                                <w:rFonts w:ascii="Arial" w:hAnsi="Arial" w:cs="Arial"/>
                                <w:sz w:val="18"/>
                                <w:szCs w:val="18"/>
                                <w:lang w:val="id-ID" w:eastAsia="id-ID"/>
                              </w:rPr>
                              <w:t xml:space="preserve"> </w:t>
                            </w:r>
                            <w:r w:rsidRPr="008442D3">
                              <w:rPr>
                                <w:rFonts w:ascii="Arial" w:hAnsi="Arial" w:cs="Arial"/>
                                <w:bCs/>
                                <w:sz w:val="18"/>
                                <w:szCs w:val="18"/>
                                <w:lang w:val="id-ID" w:eastAsia="id-ID"/>
                              </w:rPr>
                              <w:t>HKW</w:t>
                            </w:r>
                          </w:p>
                        </w:tc>
                        <w:tc>
                          <w:tcPr>
                            <w:tcW w:w="1276" w:type="dxa"/>
                            <w:tcBorders>
                              <w:top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Pr>
                                <w:rFonts w:ascii="Arial" w:hAnsi="Arial" w:cs="Arial"/>
                                <w:sz w:val="18"/>
                                <w:szCs w:val="18"/>
                                <w:lang w:val="id-ID" w:eastAsia="id-ID"/>
                              </w:rPr>
                              <w:t>US$/</w:t>
                            </w:r>
                            <w:r w:rsidRPr="008442D3">
                              <w:rPr>
                                <w:rFonts w:ascii="Arial" w:hAnsi="Arial" w:cs="Arial"/>
                                <w:sz w:val="18"/>
                                <w:szCs w:val="18"/>
                                <w:lang w:val="id-ID" w:eastAsia="id-ID"/>
                              </w:rPr>
                              <w:t>ton</w:t>
                            </w:r>
                          </w:p>
                        </w:tc>
                        <w:tc>
                          <w:tcPr>
                            <w:tcW w:w="1418"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2.457,30</w:t>
                            </w:r>
                          </w:p>
                        </w:tc>
                        <w:tc>
                          <w:tcPr>
                            <w:tcW w:w="1134"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34"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34"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c>
                          <w:tcPr>
                            <w:tcW w:w="1147"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0,0000</w:t>
                            </w:r>
                          </w:p>
                        </w:tc>
                      </w:tr>
                      <w:tr w:rsidR="00ED1815" w:rsidRPr="008442D3" w:rsidTr="00BB6C2D">
                        <w:trPr>
                          <w:trHeight w:val="64"/>
                        </w:trPr>
                        <w:tc>
                          <w:tcPr>
                            <w:tcW w:w="1696" w:type="dxa"/>
                            <w:tcBorders>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iCs/>
                                <w:sz w:val="18"/>
                                <w:szCs w:val="18"/>
                                <w:lang w:val="id-ID" w:eastAsia="id-ID"/>
                              </w:rPr>
                              <w:t>∆</w:t>
                            </w:r>
                            <w:r w:rsidRPr="008442D3">
                              <w:rPr>
                                <w:rFonts w:ascii="Arial" w:hAnsi="Arial" w:cs="Arial"/>
                                <w:i/>
                                <w:iCs/>
                                <w:sz w:val="18"/>
                                <w:szCs w:val="18"/>
                                <w:lang w:val="id-ID" w:eastAsia="id-ID"/>
                              </w:rPr>
                              <w:t xml:space="preserve"> </w:t>
                            </w:r>
                            <w:r w:rsidRPr="008442D3">
                              <w:rPr>
                                <w:rFonts w:ascii="Arial" w:hAnsi="Arial" w:cs="Arial"/>
                                <w:bCs/>
                                <w:sz w:val="18"/>
                                <w:szCs w:val="18"/>
                                <w:lang w:val="id-ID" w:eastAsia="id-ID"/>
                              </w:rPr>
                              <w:t>SP</w:t>
                            </w:r>
                          </w:p>
                        </w:tc>
                        <w:tc>
                          <w:tcPr>
                            <w:tcW w:w="1276" w:type="dxa"/>
                            <w:tcBorders>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8"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 </w:t>
                            </w:r>
                          </w:p>
                        </w:tc>
                        <w:tc>
                          <w:tcPr>
                            <w:tcW w:w="1134"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w:t>
                            </w:r>
                          </w:p>
                        </w:tc>
                        <w:tc>
                          <w:tcPr>
                            <w:tcW w:w="1134"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w:t>
                            </w:r>
                          </w:p>
                        </w:tc>
                        <w:tc>
                          <w:tcPr>
                            <w:tcW w:w="1134"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0,78</w:t>
                            </w:r>
                          </w:p>
                        </w:tc>
                        <w:tc>
                          <w:tcPr>
                            <w:tcW w:w="1147" w:type="dxa"/>
                            <w:tcBorders>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0,78</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iCs/>
                                <w:sz w:val="18"/>
                                <w:szCs w:val="18"/>
                                <w:lang w:val="id-ID" w:eastAsia="id-ID"/>
                              </w:rPr>
                              <w:t>∆</w:t>
                            </w:r>
                            <w:r w:rsidRPr="008442D3">
                              <w:rPr>
                                <w:rFonts w:ascii="Arial" w:hAnsi="Arial" w:cs="Arial"/>
                                <w:i/>
                                <w:iCs/>
                                <w:sz w:val="18"/>
                                <w:szCs w:val="18"/>
                                <w:lang w:val="id-ID" w:eastAsia="id-ID"/>
                              </w:rPr>
                              <w:t xml:space="preserve"> </w:t>
                            </w:r>
                            <w:r w:rsidRPr="008442D3">
                              <w:rPr>
                                <w:rFonts w:ascii="Arial" w:hAnsi="Arial" w:cs="Arial"/>
                                <w:bCs/>
                                <w:sz w:val="18"/>
                                <w:szCs w:val="18"/>
                                <w:lang w:val="id-ID" w:eastAsia="id-ID"/>
                              </w:rPr>
                              <w:t>SK</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0,00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-0,52</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-0,52</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iCs/>
                                <w:sz w:val="18"/>
                                <w:szCs w:val="18"/>
                                <w:lang w:val="id-ID" w:eastAsia="id-ID"/>
                              </w:rPr>
                              <w:t>∆</w:t>
                            </w:r>
                            <w:r w:rsidRPr="008442D3">
                              <w:rPr>
                                <w:rFonts w:ascii="Arial" w:hAnsi="Arial" w:cs="Arial"/>
                                <w:i/>
                                <w:iCs/>
                                <w:sz w:val="18"/>
                                <w:szCs w:val="18"/>
                                <w:lang w:val="id-ID" w:eastAsia="id-ID"/>
                              </w:rPr>
                              <w:t xml:space="preserve"> </w:t>
                            </w:r>
                            <w:r w:rsidRPr="008442D3">
                              <w:rPr>
                                <w:rFonts w:ascii="Arial" w:hAnsi="Arial" w:cs="Arial"/>
                                <w:sz w:val="18"/>
                                <w:szCs w:val="18"/>
                                <w:lang w:val="id-ID" w:eastAsia="id-ID"/>
                              </w:rPr>
                              <w:t>PPPE</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-0,10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0,10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0,20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0,30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iCs/>
                                <w:sz w:val="18"/>
                                <w:szCs w:val="18"/>
                                <w:lang w:val="id-ID" w:eastAsia="id-ID"/>
                              </w:rPr>
                              <w:t>∆</w:t>
                            </w:r>
                            <w:r w:rsidRPr="008442D3">
                              <w:rPr>
                                <w:rFonts w:ascii="Arial" w:hAnsi="Arial" w:cs="Arial"/>
                                <w:i/>
                                <w:iCs/>
                                <w:sz w:val="18"/>
                                <w:szCs w:val="18"/>
                                <w:lang w:val="id-ID" w:eastAsia="id-ID"/>
                              </w:rPr>
                              <w:t xml:space="preserve"> </w:t>
                            </w:r>
                            <w:r w:rsidRPr="008442D3">
                              <w:rPr>
                                <w:rFonts w:ascii="Arial" w:hAnsi="Arial" w:cs="Arial"/>
                                <w:sz w:val="18"/>
                                <w:szCs w:val="18"/>
                                <w:lang w:val="id-ID" w:eastAsia="id-ID"/>
                              </w:rPr>
                              <w:t>PPTM</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-6.412,20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6.409 ,60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19.220,70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32.021,20</w:t>
                            </w:r>
                          </w:p>
                        </w:tc>
                      </w:tr>
                      <w:tr w:rsidR="00ED1815" w:rsidRPr="008442D3" w:rsidTr="00BB6C2D">
                        <w:trPr>
                          <w:trHeight w:val="64"/>
                        </w:trPr>
                        <w:tc>
                          <w:tcPr>
                            <w:tcW w:w="169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iCs/>
                                <w:sz w:val="18"/>
                                <w:szCs w:val="18"/>
                                <w:lang w:val="id-ID" w:eastAsia="id-ID"/>
                              </w:rPr>
                              <w:t>∆</w:t>
                            </w:r>
                            <w:r w:rsidRPr="008442D3">
                              <w:rPr>
                                <w:rFonts w:ascii="Arial" w:hAnsi="Arial" w:cs="Arial"/>
                                <w:i/>
                                <w:iCs/>
                                <w:sz w:val="18"/>
                                <w:szCs w:val="18"/>
                                <w:lang w:val="id-ID" w:eastAsia="id-ID"/>
                              </w:rPr>
                              <w:t xml:space="preserve"> </w:t>
                            </w:r>
                            <w:r w:rsidRPr="008442D3">
                              <w:rPr>
                                <w:rFonts w:ascii="Arial" w:hAnsi="Arial" w:cs="Arial"/>
                                <w:bCs/>
                                <w:sz w:val="18"/>
                                <w:szCs w:val="18"/>
                                <w:lang w:val="id-ID" w:eastAsia="id-ID"/>
                              </w:rPr>
                              <w:t>TPP</w:t>
                            </w:r>
                          </w:p>
                        </w:tc>
                        <w:tc>
                          <w:tcPr>
                            <w:tcW w:w="1276" w:type="dxa"/>
                            <w:tcBorders>
                              <w:top w:val="nil"/>
                              <w:bottom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8"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-6.412,30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6.409,60</w:t>
                            </w:r>
                          </w:p>
                        </w:tc>
                        <w:tc>
                          <w:tcPr>
                            <w:tcW w:w="1134"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19.220,90</w:t>
                            </w:r>
                          </w:p>
                        </w:tc>
                        <w:tc>
                          <w:tcPr>
                            <w:tcW w:w="1147" w:type="dxa"/>
                            <w:tcBorders>
                              <w:top w:val="nil"/>
                              <w:bottom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32.021,40</w:t>
                            </w:r>
                          </w:p>
                        </w:tc>
                      </w:tr>
                      <w:tr w:rsidR="00ED1815" w:rsidRPr="008442D3" w:rsidTr="00BB6C2D">
                        <w:trPr>
                          <w:trHeight w:val="64"/>
                        </w:trPr>
                        <w:tc>
                          <w:tcPr>
                            <w:tcW w:w="1696" w:type="dxa"/>
                            <w:tcBorders>
                              <w:top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iCs/>
                                <w:sz w:val="18"/>
                                <w:szCs w:val="18"/>
                                <w:lang w:val="id-ID" w:eastAsia="id-ID"/>
                              </w:rPr>
                              <w:t>∆</w:t>
                            </w:r>
                            <w:r w:rsidRPr="008442D3">
                              <w:rPr>
                                <w:rFonts w:ascii="Arial" w:hAnsi="Arial" w:cs="Arial"/>
                                <w:i/>
                                <w:iCs/>
                                <w:sz w:val="18"/>
                                <w:szCs w:val="18"/>
                                <w:lang w:val="id-ID" w:eastAsia="id-ID"/>
                              </w:rPr>
                              <w:t xml:space="preserve"> </w:t>
                            </w:r>
                            <w:r w:rsidRPr="008442D3">
                              <w:rPr>
                                <w:rFonts w:ascii="Arial" w:hAnsi="Arial" w:cs="Arial"/>
                                <w:bCs/>
                                <w:sz w:val="18"/>
                                <w:szCs w:val="18"/>
                                <w:lang w:val="id-ID" w:eastAsia="id-ID"/>
                              </w:rPr>
                              <w:t>NS</w:t>
                            </w:r>
                          </w:p>
                        </w:tc>
                        <w:tc>
                          <w:tcPr>
                            <w:tcW w:w="1276" w:type="dxa"/>
                            <w:tcBorders>
                              <w:top w:val="nil"/>
                            </w:tcBorders>
                            <w:shd w:val="clear" w:color="auto" w:fill="auto"/>
                            <w:hideMark/>
                          </w:tcPr>
                          <w:p w:rsidR="00ED1815" w:rsidRPr="008442D3" w:rsidRDefault="00ED1815" w:rsidP="00630200">
                            <w:pPr>
                              <w:spacing w:before="34" w:after="34"/>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8"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sz w:val="18"/>
                                <w:szCs w:val="18"/>
                                <w:lang w:val="id-ID" w:eastAsia="id-ID"/>
                              </w:rPr>
                            </w:pPr>
                            <w:r w:rsidRPr="008442D3">
                              <w:rPr>
                                <w:rFonts w:ascii="Arial" w:hAnsi="Arial" w:cs="Arial"/>
                                <w:sz w:val="18"/>
                                <w:szCs w:val="18"/>
                                <w:lang w:val="id-ID" w:eastAsia="id-ID"/>
                              </w:rPr>
                              <w:t> </w:t>
                            </w:r>
                          </w:p>
                        </w:tc>
                        <w:tc>
                          <w:tcPr>
                            <w:tcW w:w="1134"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-6.412,30</w:t>
                            </w:r>
                          </w:p>
                        </w:tc>
                        <w:tc>
                          <w:tcPr>
                            <w:tcW w:w="1134"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6.409,60</w:t>
                            </w:r>
                          </w:p>
                        </w:tc>
                        <w:tc>
                          <w:tcPr>
                            <w:tcW w:w="1134"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19.221,16</w:t>
                            </w:r>
                          </w:p>
                        </w:tc>
                        <w:tc>
                          <w:tcPr>
                            <w:tcW w:w="1147" w:type="dxa"/>
                            <w:tcBorders>
                              <w:top w:val="nil"/>
                            </w:tcBorders>
                            <w:shd w:val="clear" w:color="auto" w:fill="auto"/>
                            <w:vAlign w:val="center"/>
                            <w:hideMark/>
                          </w:tcPr>
                          <w:p w:rsidR="00ED1815" w:rsidRPr="008442D3" w:rsidRDefault="00ED1815" w:rsidP="00630200">
                            <w:pPr>
                              <w:spacing w:before="34" w:after="34"/>
                              <w:ind w:firstLine="0"/>
                              <w:jc w:val="right"/>
                              <w:rPr>
                                <w:rFonts w:ascii="Arial" w:hAnsi="Arial" w:cs="Arial"/>
                                <w:bCs/>
                                <w:sz w:val="18"/>
                                <w:szCs w:val="18"/>
                                <w:lang w:val="id-ID" w:eastAsia="id-ID"/>
                              </w:rPr>
                            </w:pPr>
                            <w:r w:rsidRPr="008442D3">
                              <w:rPr>
                                <w:rFonts w:ascii="Arial" w:hAnsi="Arial" w:cs="Arial"/>
                                <w:bCs/>
                                <w:sz w:val="18"/>
                                <w:szCs w:val="18"/>
                                <w:lang w:val="id-ID" w:eastAsia="id-ID"/>
                              </w:rPr>
                              <w:t>32.021,66</w:t>
                            </w:r>
                          </w:p>
                        </w:tc>
                      </w:tr>
                    </w:tbl>
                    <w:p w:rsidR="00ED1815" w:rsidRPr="002C7F93" w:rsidRDefault="00ED1815" w:rsidP="00774048">
                      <w:pPr>
                        <w:spacing w:before="40" w:after="240"/>
                        <w:ind w:left="1021" w:hanging="1021"/>
                        <w:rPr>
                          <w:sz w:val="17"/>
                          <w:szCs w:val="17"/>
                        </w:rPr>
                      </w:pPr>
                      <w:r w:rsidRPr="002C7F93">
                        <w:rPr>
                          <w:rFonts w:ascii="Arial" w:hAnsi="Arial" w:cs="Arial"/>
                          <w:sz w:val="17"/>
                          <w:szCs w:val="17"/>
                        </w:rPr>
                        <w:t>Keterangan:</w:t>
                      </w:r>
                      <w:r w:rsidRPr="002C7F93">
                        <w:rPr>
                          <w:rFonts w:ascii="Arial" w:hAnsi="Arial" w:cs="Arial"/>
                          <w:sz w:val="17"/>
                          <w:szCs w:val="17"/>
                        </w:rPr>
                        <w:tab/>
                        <w:t>S6 = penghapusan tarif impor; S7 = penetapan tarif impor sebesar 10%; S8 = penetapan tarif impor sebesar 20%; S9 = penetapan tarif impor sebesar 30%</w:t>
                      </w:r>
                    </w:p>
                  </w:txbxContent>
                </v:textbox>
                <w10:wrap type="topAndBottom" anchorx="margin" anchory="margin"/>
              </v:shape>
            </w:pict>
          </mc:Fallback>
        </mc:AlternateContent>
      </w:r>
      <w:r w:rsidR="009B5714" w:rsidRPr="00A24F32">
        <w:rPr>
          <w:rFonts w:ascii="Arial" w:hAnsi="Arial" w:cs="Arial"/>
          <w:b w:val="0"/>
          <w:sz w:val="20"/>
          <w:szCs w:val="20"/>
          <w:lang w:val="en-US"/>
        </w:rPr>
        <w:t>permintaan biji kakao oleh industri mengalami penurunan dan produksi biji kakao meningkat. Kesejahteraan produsen meningkat sementara kesejahteraan konsumen menurun, total penerimaan pemerintah meningkat. Hal ini sejalan dengan penelitian Primasari et al. (2010) yang melakukan penelitian tentang dampak perubahan tarif impor kedelai terhadap kesejahteraan masyarakat Indonesia. Pening</w:t>
      </w:r>
      <w:r w:rsidR="002768B6">
        <w:rPr>
          <w:rFonts w:ascii="Arial" w:hAnsi="Arial" w:cs="Arial"/>
          <w:b w:val="0"/>
          <w:sz w:val="20"/>
          <w:szCs w:val="20"/>
        </w:rPr>
        <w:t>-</w:t>
      </w:r>
      <w:r w:rsidR="009B5714" w:rsidRPr="00A24F32">
        <w:rPr>
          <w:rFonts w:ascii="Arial" w:hAnsi="Arial" w:cs="Arial"/>
          <w:b w:val="0"/>
          <w:sz w:val="20"/>
          <w:szCs w:val="20"/>
          <w:lang w:val="en-US"/>
        </w:rPr>
        <w:t>katan tarif impor kedelai berdampak pada peningkatan surplus produsen dan penurunan surplus konsumen.</w:t>
      </w:r>
    </w:p>
    <w:p w:rsidR="009B5714" w:rsidRPr="00A24F32" w:rsidRDefault="009B5714" w:rsidP="00630200">
      <w:pPr>
        <w:pStyle w:val="1makalah"/>
        <w:spacing w:before="0" w:after="120"/>
        <w:ind w:firstLine="284"/>
        <w:jc w:val="both"/>
        <w:rPr>
          <w:rFonts w:ascii="Arial" w:hAnsi="Arial" w:cs="Arial"/>
          <w:b w:val="0"/>
          <w:sz w:val="20"/>
          <w:szCs w:val="20"/>
          <w:lang w:val="en-US"/>
        </w:rPr>
      </w:pPr>
      <w:r w:rsidRPr="00A24F32">
        <w:rPr>
          <w:rFonts w:ascii="Arial" w:hAnsi="Arial" w:cs="Arial"/>
          <w:b w:val="0"/>
          <w:sz w:val="20"/>
          <w:szCs w:val="20"/>
          <w:lang w:val="en-US"/>
        </w:rPr>
        <w:t xml:space="preserve">Perubahan yang terjadi pada impor biji kakao Indonesia pada penghapusan maupun penerapan tarif impor tidak berdampak terhadap perdagangan biji kakao dunia. Hal ini dibuktikan dari harga biji kakao dunia tidak mengalami perubahan pada saat tarif impor biji kakao </w:t>
      </w:r>
      <w:r w:rsidRPr="00A24F32">
        <w:rPr>
          <w:rFonts w:ascii="Arial" w:hAnsi="Arial" w:cs="Arial"/>
          <w:b w:val="0"/>
          <w:sz w:val="20"/>
          <w:szCs w:val="20"/>
          <w:lang w:val="en-US"/>
        </w:rPr>
        <w:lastRenderedPageBreak/>
        <w:t xml:space="preserve">Indonesia dihapuskan maupun diterapkan hingga 30%, kalaupun berubah nilainya sangat kecil sekali. Batasan tarif impor yang diperbolehkan untuk biji kakao Indonesia adalah 40%. Volume impor biji kakao selama periode tersebut relatif rendah jika dibandingkan dengan volume ekspor. Impor biji kakao dilakukan industri sebagai bahan campuran untuk kakao olahan. Kondisi ini menandakan bahwa Indonesia merupakan negara kecil untuk impor biji kakao di dunia. </w:t>
      </w:r>
    </w:p>
    <w:p w:rsidR="00CE3FA2" w:rsidRPr="00A24F32" w:rsidRDefault="009B5714" w:rsidP="00630200">
      <w:pPr>
        <w:pStyle w:val="A04-normal"/>
        <w:spacing w:after="120"/>
        <w:ind w:firstLine="284"/>
        <w:rPr>
          <w:rFonts w:ascii="Arial" w:hAnsi="Arial" w:cs="Arial"/>
          <w:sz w:val="20"/>
        </w:rPr>
      </w:pPr>
      <w:r w:rsidRPr="00A24F32">
        <w:rPr>
          <w:rFonts w:ascii="Arial" w:hAnsi="Arial" w:cs="Arial"/>
          <w:sz w:val="20"/>
        </w:rPr>
        <w:t>Kesejahteraan produsen dan konsumen juga tidak mengal</w:t>
      </w:r>
      <w:r w:rsidR="00094A97" w:rsidRPr="00A24F32">
        <w:rPr>
          <w:rFonts w:ascii="Arial" w:hAnsi="Arial" w:cs="Arial"/>
          <w:sz w:val="20"/>
        </w:rPr>
        <w:t xml:space="preserve">ami perubahan. </w:t>
      </w:r>
      <w:r w:rsidRPr="00A24F32">
        <w:rPr>
          <w:rFonts w:ascii="Arial" w:hAnsi="Arial" w:cs="Arial"/>
          <w:sz w:val="20"/>
        </w:rPr>
        <w:t>Total penerimaan pemerintah bertambah jika diterapkan tarif impor biji kakao baik 10%, 20%</w:t>
      </w:r>
      <w:r w:rsidR="008B0099">
        <w:rPr>
          <w:rFonts w:ascii="Arial" w:hAnsi="Arial" w:cs="Arial"/>
          <w:sz w:val="20"/>
        </w:rPr>
        <w:t>,</w:t>
      </w:r>
      <w:r w:rsidRPr="00A24F32">
        <w:rPr>
          <w:rFonts w:ascii="Arial" w:hAnsi="Arial" w:cs="Arial"/>
          <w:sz w:val="20"/>
        </w:rPr>
        <w:t xml:space="preserve"> maupun 30%. Penerapan tarif impor belum memberikan dampak </w:t>
      </w:r>
      <w:r w:rsidR="0036330C" w:rsidRPr="00A24F32">
        <w:rPr>
          <w:rFonts w:ascii="Arial" w:hAnsi="Arial" w:cs="Arial"/>
          <w:sz w:val="20"/>
        </w:rPr>
        <w:t xml:space="preserve">yang besar </w:t>
      </w:r>
      <w:r w:rsidRPr="00A24F32">
        <w:rPr>
          <w:rFonts w:ascii="Arial" w:hAnsi="Arial" w:cs="Arial"/>
          <w:sz w:val="20"/>
        </w:rPr>
        <w:t xml:space="preserve">bagi perdagangan kakao di dalam negeri. </w:t>
      </w:r>
      <w:r w:rsidR="0036330C" w:rsidRPr="00A24F32">
        <w:rPr>
          <w:rFonts w:ascii="Arial" w:hAnsi="Arial" w:cs="Arial"/>
          <w:sz w:val="20"/>
        </w:rPr>
        <w:t>Hal ini ditunjukkan oleh besaran perubahan pada hasil simulasi</w:t>
      </w:r>
      <w:r w:rsidR="00F079DB" w:rsidRPr="00A24F32">
        <w:rPr>
          <w:rFonts w:ascii="Arial" w:hAnsi="Arial" w:cs="Arial"/>
          <w:sz w:val="20"/>
        </w:rPr>
        <w:t xml:space="preserve"> yang relatif</w:t>
      </w:r>
      <w:r w:rsidR="00A7794E" w:rsidRPr="00A24F32">
        <w:rPr>
          <w:rFonts w:ascii="Arial" w:hAnsi="Arial" w:cs="Arial"/>
          <w:sz w:val="20"/>
        </w:rPr>
        <w:t xml:space="preserve"> kecil</w:t>
      </w:r>
      <w:r w:rsidR="0036330C" w:rsidRPr="00A24F32">
        <w:rPr>
          <w:rFonts w:ascii="Arial" w:hAnsi="Arial" w:cs="Arial"/>
          <w:sz w:val="20"/>
        </w:rPr>
        <w:t>. Impor biji kakao p</w:t>
      </w:r>
      <w:r w:rsidR="00F079DB" w:rsidRPr="00A24F32">
        <w:rPr>
          <w:rFonts w:ascii="Arial" w:hAnsi="Arial" w:cs="Arial"/>
          <w:sz w:val="20"/>
        </w:rPr>
        <w:t>ada periode simulasi relatif</w:t>
      </w:r>
      <w:r w:rsidR="0036330C" w:rsidRPr="00A24F32">
        <w:rPr>
          <w:rFonts w:ascii="Arial" w:hAnsi="Arial" w:cs="Arial"/>
          <w:sz w:val="20"/>
        </w:rPr>
        <w:t xml:space="preserve"> masih kecil tetapi cenderung meningkat. Impor biji kakao dilakukan karena kebutuhan </w:t>
      </w:r>
      <w:r w:rsidR="00A7794E" w:rsidRPr="00A24F32">
        <w:rPr>
          <w:rFonts w:ascii="Arial" w:hAnsi="Arial" w:cs="Arial"/>
          <w:sz w:val="20"/>
        </w:rPr>
        <w:t>industri</w:t>
      </w:r>
      <w:r w:rsidR="0036330C" w:rsidRPr="00A24F32">
        <w:rPr>
          <w:rFonts w:ascii="Arial" w:hAnsi="Arial" w:cs="Arial"/>
          <w:sz w:val="20"/>
        </w:rPr>
        <w:t xml:space="preserve"> untuk biji kakao yang difermentasi. </w:t>
      </w:r>
      <w:r w:rsidRPr="00A24F32">
        <w:rPr>
          <w:rFonts w:ascii="Arial" w:hAnsi="Arial" w:cs="Arial"/>
          <w:sz w:val="20"/>
        </w:rPr>
        <w:t xml:space="preserve">Kebijakan </w:t>
      </w:r>
      <w:r w:rsidR="00D453EB" w:rsidRPr="00A24F32">
        <w:rPr>
          <w:rFonts w:ascii="Arial" w:hAnsi="Arial" w:cs="Arial"/>
          <w:sz w:val="20"/>
        </w:rPr>
        <w:t>tarif</w:t>
      </w:r>
      <w:r w:rsidR="0036330C" w:rsidRPr="00A24F32">
        <w:rPr>
          <w:rFonts w:ascii="Arial" w:hAnsi="Arial" w:cs="Arial"/>
          <w:sz w:val="20"/>
        </w:rPr>
        <w:t xml:space="preserve"> impor</w:t>
      </w:r>
      <w:r w:rsidRPr="00A24F32">
        <w:rPr>
          <w:rFonts w:ascii="Arial" w:hAnsi="Arial" w:cs="Arial"/>
          <w:sz w:val="20"/>
        </w:rPr>
        <w:t xml:space="preserve"> dapat dilakukan untuk menahan laju impor biji kakao agar tidak semakin meningkat sehingga produksi biji kakao dalam negeri dapat diserap industri secara optimal.</w:t>
      </w:r>
    </w:p>
    <w:p w:rsidR="00094A97" w:rsidRPr="00A24F32" w:rsidRDefault="00094A97" w:rsidP="00630200">
      <w:pPr>
        <w:pStyle w:val="A04-normal"/>
        <w:spacing w:after="120"/>
        <w:ind w:firstLine="284"/>
        <w:rPr>
          <w:rFonts w:ascii="Arial" w:hAnsi="Arial" w:cs="Arial"/>
          <w:sz w:val="20"/>
        </w:rPr>
      </w:pPr>
      <w:r w:rsidRPr="00A24F32">
        <w:rPr>
          <w:rFonts w:ascii="Arial" w:hAnsi="Arial" w:cs="Arial"/>
          <w:sz w:val="20"/>
        </w:rPr>
        <w:t>Hasil penelitian Pangestika et al. (2015) pada komoditas jagung, simulasi penghapusan tarif impor jagung berdampak pada penurunan harga dan produksi domestik, namun terjadi pening</w:t>
      </w:r>
      <w:r w:rsidR="00E00B0E">
        <w:rPr>
          <w:rFonts w:ascii="Arial" w:hAnsi="Arial" w:cs="Arial"/>
          <w:sz w:val="20"/>
          <w:lang w:val="id-ID"/>
        </w:rPr>
        <w:t>-</w:t>
      </w:r>
      <w:r w:rsidRPr="00A24F32">
        <w:rPr>
          <w:rFonts w:ascii="Arial" w:hAnsi="Arial" w:cs="Arial"/>
          <w:sz w:val="20"/>
        </w:rPr>
        <w:t>katan permintaan dan impor. Sementara</w:t>
      </w:r>
      <w:r w:rsidR="008B0099">
        <w:rPr>
          <w:rFonts w:ascii="Arial" w:hAnsi="Arial" w:cs="Arial"/>
          <w:sz w:val="20"/>
        </w:rPr>
        <w:t>,</w:t>
      </w:r>
      <w:r w:rsidRPr="00A24F32">
        <w:rPr>
          <w:rFonts w:ascii="Arial" w:hAnsi="Arial" w:cs="Arial"/>
          <w:sz w:val="20"/>
        </w:rPr>
        <w:t xml:space="preserve"> peningkatan tarif impor jagung sebesar 5% dan 10% berdampak pada peningkatan harga dan produksi domestik, namun permintaan domestik dan impor jagung semakin menurun. Kondisi ini berbeda dengan kon</w:t>
      </w:r>
      <w:r w:rsidR="00631550" w:rsidRPr="00A24F32">
        <w:rPr>
          <w:rFonts w:ascii="Arial" w:hAnsi="Arial" w:cs="Arial"/>
          <w:sz w:val="20"/>
        </w:rPr>
        <w:t>disi pada komoditas biji kakao.</w:t>
      </w:r>
    </w:p>
    <w:p w:rsidR="002F1DEE" w:rsidRPr="00A24F32" w:rsidRDefault="00C95377" w:rsidP="00630200">
      <w:pPr>
        <w:pStyle w:val="A04-normal"/>
        <w:spacing w:after="120"/>
        <w:ind w:firstLine="284"/>
        <w:rPr>
          <w:rFonts w:ascii="Arial" w:hAnsi="Arial" w:cs="Arial"/>
          <w:sz w:val="20"/>
        </w:rPr>
      </w:pPr>
      <w:r w:rsidRPr="00A24F32">
        <w:rPr>
          <w:rFonts w:ascii="Arial" w:hAnsi="Arial" w:cs="Arial"/>
          <w:sz w:val="20"/>
        </w:rPr>
        <w:t xml:space="preserve">Tabel </w:t>
      </w:r>
      <w:r w:rsidR="00CA1876" w:rsidRPr="00A24F32">
        <w:rPr>
          <w:rFonts w:ascii="Arial" w:hAnsi="Arial" w:cs="Arial"/>
          <w:sz w:val="20"/>
        </w:rPr>
        <w:t>7</w:t>
      </w:r>
      <w:r w:rsidRPr="00A24F32">
        <w:rPr>
          <w:rFonts w:ascii="Arial" w:hAnsi="Arial" w:cs="Arial"/>
          <w:sz w:val="20"/>
        </w:rPr>
        <w:t xml:space="preserve"> menunjukkan k</w:t>
      </w:r>
      <w:r w:rsidR="00834D1A" w:rsidRPr="00A24F32">
        <w:rPr>
          <w:rFonts w:ascii="Arial" w:hAnsi="Arial" w:cs="Arial"/>
          <w:sz w:val="20"/>
        </w:rPr>
        <w:t xml:space="preserve">ombinasi kebijakan </w:t>
      </w:r>
      <w:r w:rsidR="004F049E" w:rsidRPr="00A24F32">
        <w:rPr>
          <w:rFonts w:ascii="Arial" w:hAnsi="Arial" w:cs="Arial"/>
          <w:sz w:val="20"/>
        </w:rPr>
        <w:t xml:space="preserve">penghapusan </w:t>
      </w:r>
      <w:r w:rsidR="00834D1A" w:rsidRPr="00A24F32">
        <w:rPr>
          <w:rFonts w:ascii="Arial" w:hAnsi="Arial" w:cs="Arial"/>
          <w:sz w:val="20"/>
        </w:rPr>
        <w:t xml:space="preserve">pajak ekspor dan tarif impor biji kakao </w:t>
      </w:r>
      <w:r w:rsidR="004F049E" w:rsidRPr="00A24F32">
        <w:rPr>
          <w:rFonts w:ascii="Arial" w:hAnsi="Arial" w:cs="Arial"/>
          <w:sz w:val="20"/>
        </w:rPr>
        <w:t>(</w:t>
      </w:r>
      <w:r w:rsidR="00834D1A" w:rsidRPr="00A24F32">
        <w:rPr>
          <w:rFonts w:ascii="Arial" w:hAnsi="Arial" w:cs="Arial"/>
          <w:sz w:val="20"/>
        </w:rPr>
        <w:t xml:space="preserve">simulasi </w:t>
      </w:r>
      <w:r w:rsidRPr="00A24F32">
        <w:rPr>
          <w:rFonts w:ascii="Arial" w:hAnsi="Arial" w:cs="Arial"/>
          <w:sz w:val="20"/>
        </w:rPr>
        <w:t>10</w:t>
      </w:r>
      <w:r w:rsidR="004F049E" w:rsidRPr="00A24F32">
        <w:rPr>
          <w:rFonts w:ascii="Arial" w:hAnsi="Arial" w:cs="Arial"/>
          <w:sz w:val="20"/>
        </w:rPr>
        <w:t xml:space="preserve">) meningkatkan volume ekspor biji kakao hingga 24,43% sementara volume impor biji kakao menurun sebesar </w:t>
      </w:r>
      <w:r w:rsidR="001E0758" w:rsidRPr="00A24F32">
        <w:rPr>
          <w:rFonts w:ascii="Arial" w:hAnsi="Arial" w:cs="Arial"/>
          <w:sz w:val="20"/>
        </w:rPr>
        <w:t>0,25%. Areal kakao menghasilkan dan produksi biji kakao meningkat sebesar 0,24% dan 1,04%. Harga biji kakao domestik meningkat sebesar 10,20% karena penawaran biji kakao domestik mengalami penurunan 10,49%</w:t>
      </w:r>
      <w:r w:rsidR="008B60E6" w:rsidRPr="00A24F32">
        <w:rPr>
          <w:rFonts w:ascii="Arial" w:hAnsi="Arial" w:cs="Arial"/>
          <w:sz w:val="20"/>
        </w:rPr>
        <w:t xml:space="preserve">. Kebijakan ini </w:t>
      </w:r>
      <w:r w:rsidR="00834D1A" w:rsidRPr="00A24F32">
        <w:rPr>
          <w:rFonts w:ascii="Arial" w:hAnsi="Arial" w:cs="Arial"/>
          <w:sz w:val="20"/>
        </w:rPr>
        <w:t xml:space="preserve">memberi keuntungan kepada produsen tetapi </w:t>
      </w:r>
      <w:r w:rsidR="008B60E6" w:rsidRPr="00A24F32">
        <w:rPr>
          <w:rFonts w:ascii="Arial" w:hAnsi="Arial" w:cs="Arial"/>
          <w:sz w:val="20"/>
        </w:rPr>
        <w:t xml:space="preserve">merugikan konsumen dan </w:t>
      </w:r>
      <w:r w:rsidR="00834D1A" w:rsidRPr="00A24F32">
        <w:rPr>
          <w:rFonts w:ascii="Arial" w:hAnsi="Arial" w:cs="Arial"/>
          <w:sz w:val="20"/>
        </w:rPr>
        <w:t>mengurangi total penerimaan pemerintah</w:t>
      </w:r>
      <w:r w:rsidR="008B60E6" w:rsidRPr="00A24F32">
        <w:rPr>
          <w:rFonts w:ascii="Arial" w:hAnsi="Arial" w:cs="Arial"/>
          <w:sz w:val="20"/>
        </w:rPr>
        <w:t>.</w:t>
      </w:r>
    </w:p>
    <w:p w:rsidR="00094A97" w:rsidRPr="00A24F32" w:rsidRDefault="00094A97" w:rsidP="00630200">
      <w:pPr>
        <w:pStyle w:val="A04-normal"/>
        <w:spacing w:after="120"/>
        <w:ind w:firstLine="284"/>
        <w:rPr>
          <w:rFonts w:ascii="Arial" w:hAnsi="Arial" w:cs="Arial"/>
          <w:sz w:val="20"/>
        </w:rPr>
      </w:pPr>
      <w:r w:rsidRPr="00A24F32">
        <w:rPr>
          <w:rFonts w:ascii="Arial" w:hAnsi="Arial" w:cs="Arial"/>
          <w:sz w:val="20"/>
        </w:rPr>
        <w:t xml:space="preserve">Kombinasi kebijakan penerapan pajak ekspor </w:t>
      </w:r>
      <w:r w:rsidRPr="00774048">
        <w:rPr>
          <w:rFonts w:ascii="Arial" w:hAnsi="Arial" w:cs="Arial"/>
          <w:spacing w:val="-2"/>
          <w:sz w:val="20"/>
        </w:rPr>
        <w:t>sebesar 7% dan tarif impor sebesar 10% (simulasi</w:t>
      </w:r>
      <w:r w:rsidRPr="00A24F32">
        <w:rPr>
          <w:rFonts w:ascii="Arial" w:hAnsi="Arial" w:cs="Arial"/>
          <w:sz w:val="20"/>
        </w:rPr>
        <w:t xml:space="preserve"> 11); kombinasi kebijakan penerapan pajak ekspor sebesar 15% dan penghapusan tarif impor (simulasi 12); dan</w:t>
      </w:r>
      <w:r w:rsidR="00C404E1">
        <w:rPr>
          <w:rFonts w:ascii="Arial" w:hAnsi="Arial" w:cs="Arial"/>
          <w:sz w:val="20"/>
        </w:rPr>
        <w:t xml:space="preserve"> </w:t>
      </w:r>
      <w:r w:rsidRPr="00A24F32">
        <w:rPr>
          <w:rFonts w:ascii="Arial" w:hAnsi="Arial" w:cs="Arial"/>
          <w:sz w:val="20"/>
        </w:rPr>
        <w:t xml:space="preserve">kombinasi kebijakan penerapan pajak ekspor sebesar 15% dan tarif impor sebesar 10% (simulasi 13) berdampak </w:t>
      </w:r>
      <w:r w:rsidRPr="00A24F32">
        <w:rPr>
          <w:rFonts w:ascii="Arial" w:hAnsi="Arial" w:cs="Arial"/>
          <w:sz w:val="20"/>
        </w:rPr>
        <w:t>pada penurunan volume ekspor biji kakao dan peningkatan volume impor biji kakao.</w:t>
      </w:r>
      <w:r w:rsidR="00C404E1">
        <w:rPr>
          <w:rFonts w:ascii="Arial" w:hAnsi="Arial" w:cs="Arial"/>
          <w:sz w:val="20"/>
        </w:rPr>
        <w:t xml:space="preserve"> </w:t>
      </w:r>
      <w:r w:rsidRPr="00A24F32">
        <w:rPr>
          <w:rFonts w:ascii="Arial" w:hAnsi="Arial" w:cs="Arial"/>
          <w:sz w:val="20"/>
        </w:rPr>
        <w:t>Areal menghasilkan dan produksi biji kakao juga mengalami penurunan. Penurunan volume ekspor menyebabkan penawaran biji kakao domestik mengalami peningkatan. Peningkatan ini menyebabkan harga biji kakao domestik mengalami penurunan dan direspon</w:t>
      </w:r>
      <w:r w:rsidR="00AF0113">
        <w:rPr>
          <w:rFonts w:ascii="Arial" w:hAnsi="Arial" w:cs="Arial"/>
          <w:sz w:val="20"/>
        </w:rPr>
        <w:t>s</w:t>
      </w:r>
      <w:r w:rsidRPr="00A24F32">
        <w:rPr>
          <w:rFonts w:ascii="Arial" w:hAnsi="Arial" w:cs="Arial"/>
          <w:sz w:val="20"/>
        </w:rPr>
        <w:t xml:space="preserve"> industri dengan meningkatkan jumlah permintaan. </w:t>
      </w:r>
    </w:p>
    <w:p w:rsidR="00094A97" w:rsidRPr="00A24F32" w:rsidRDefault="00094A97" w:rsidP="00630200">
      <w:pPr>
        <w:pStyle w:val="A04-normal"/>
        <w:spacing w:after="120"/>
        <w:ind w:firstLine="284"/>
        <w:rPr>
          <w:rFonts w:ascii="Arial" w:hAnsi="Arial" w:cs="Arial"/>
          <w:sz w:val="20"/>
        </w:rPr>
      </w:pPr>
      <w:r w:rsidRPr="00A24F32">
        <w:rPr>
          <w:rFonts w:ascii="Arial" w:hAnsi="Arial" w:cs="Arial"/>
          <w:sz w:val="20"/>
        </w:rPr>
        <w:t xml:space="preserve">Kombinasi kebijakan pada simulasi 11, 12, dan 13 memberi keuntungan kepada konsumen </w:t>
      </w:r>
      <w:r w:rsidRPr="00CE7E66">
        <w:rPr>
          <w:rFonts w:ascii="Arial" w:hAnsi="Arial" w:cs="Arial"/>
          <w:spacing w:val="-2"/>
          <w:sz w:val="20"/>
        </w:rPr>
        <w:t>serta meningkatkan total penerimaan pemerintah</w:t>
      </w:r>
      <w:r w:rsidRPr="00A24F32">
        <w:rPr>
          <w:rFonts w:ascii="Arial" w:hAnsi="Arial" w:cs="Arial"/>
          <w:sz w:val="20"/>
        </w:rPr>
        <w:t xml:space="preserve"> walaupun produsen dirugikan. Pilihan kombinasi </w:t>
      </w:r>
      <w:r w:rsidRPr="00774048">
        <w:rPr>
          <w:rFonts w:ascii="Arial" w:hAnsi="Arial" w:cs="Arial"/>
          <w:spacing w:val="-2"/>
          <w:sz w:val="20"/>
        </w:rPr>
        <w:t>kebijakan yang mengakibatkan kerugian produsen</w:t>
      </w:r>
      <w:r w:rsidRPr="00A24F32">
        <w:rPr>
          <w:rFonts w:ascii="Arial" w:hAnsi="Arial" w:cs="Arial"/>
          <w:sz w:val="20"/>
        </w:rPr>
        <w:t xml:space="preserve"> tidak terlalu besar adalah simulasi 11. Kombinasi kebijakan penerapan pajak ekspor sebesar 7% dan tarif impor sebesar 10% berdampak terhadap penurunan ekspor biji kakao sebesar 8,16% dan impor biji kakao meningkat sebesar 0,20%. Areal menghasilkan dan produksi biji kakao menurun sebesar 0,15% dan </w:t>
      </w:r>
      <w:r w:rsidRPr="000F477B">
        <w:rPr>
          <w:rFonts w:ascii="Arial" w:hAnsi="Arial" w:cs="Arial"/>
          <w:spacing w:val="-2"/>
          <w:sz w:val="20"/>
        </w:rPr>
        <w:t>0,62%. Penawaran biji kakao domestik meningkat</w:t>
      </w:r>
      <w:r w:rsidRPr="00A24F32">
        <w:rPr>
          <w:rFonts w:ascii="Arial" w:hAnsi="Arial" w:cs="Arial"/>
          <w:sz w:val="20"/>
        </w:rPr>
        <w:t xml:space="preserve"> sebesar 3,13% dan menurunkan harga biji kakao domestik sebesar 3,75%. Penurunan harga biji kakao domestik meningkatkan permintaan biji kakao domestik sebesar 0,60%.</w:t>
      </w:r>
    </w:p>
    <w:p w:rsidR="00D44510" w:rsidRPr="00A24F32" w:rsidRDefault="00D44510" w:rsidP="00630200">
      <w:pPr>
        <w:pStyle w:val="A04-normal"/>
        <w:spacing w:after="120"/>
        <w:ind w:firstLine="284"/>
        <w:rPr>
          <w:rFonts w:ascii="Arial" w:hAnsi="Arial" w:cs="Arial"/>
          <w:sz w:val="20"/>
        </w:rPr>
      </w:pPr>
      <w:r w:rsidRPr="00A24F32">
        <w:rPr>
          <w:rFonts w:ascii="Arial" w:hAnsi="Arial" w:cs="Arial"/>
          <w:sz w:val="20"/>
        </w:rPr>
        <w:t>Dampak terhadap perdagangan dunia dengan dilakukannya simulasi 11, ekspor biji kakao dunia mengalami penurunan sebesar 0,72% sehingga harga biji kakao dunia mengalami peningkatan sebesar 0,45%. Peningkatan harga biji kakao dunia mengakibatkan impor biji kakao dunia menurun sebesar 0,04%. Impor negara-negara importir utama juga mengalami penurunan.</w:t>
      </w:r>
      <w:r w:rsidR="00922553" w:rsidRPr="00A24F32">
        <w:rPr>
          <w:rFonts w:ascii="Arial" w:hAnsi="Arial" w:cs="Arial"/>
          <w:sz w:val="20"/>
        </w:rPr>
        <w:t xml:space="preserve"> Kebijakan penerapan pajak ekspor Indonesia sebesar 15% lebih berpengaruh di pasar dunia dibandingkan dengan penerapan tarif impor Indonesia sebesar 10%.</w:t>
      </w:r>
    </w:p>
    <w:p w:rsidR="00D44510" w:rsidRPr="00A24F32" w:rsidRDefault="00D44510" w:rsidP="00630200">
      <w:pPr>
        <w:pStyle w:val="A04-normal"/>
        <w:ind w:firstLine="284"/>
        <w:rPr>
          <w:rFonts w:ascii="Arial" w:hAnsi="Arial" w:cs="Arial"/>
          <w:sz w:val="20"/>
        </w:rPr>
      </w:pPr>
      <w:r w:rsidRPr="00A24F32">
        <w:rPr>
          <w:rFonts w:ascii="Arial" w:hAnsi="Arial" w:cs="Arial"/>
          <w:sz w:val="20"/>
        </w:rPr>
        <w:t>Kesejahteraan produsen mengalami penurunan sementara kesejahteraan konsumen dan total penerimaan pemerintah meningkat. Simulasi 11 memenuhi tujuan penerapan pajak ekspor</w:t>
      </w:r>
      <w:r w:rsidR="008B0099">
        <w:rPr>
          <w:rFonts w:ascii="Arial" w:hAnsi="Arial" w:cs="Arial"/>
          <w:sz w:val="20"/>
        </w:rPr>
        <w:t>,</w:t>
      </w:r>
      <w:r w:rsidRPr="00A24F32">
        <w:rPr>
          <w:rFonts w:ascii="Arial" w:hAnsi="Arial" w:cs="Arial"/>
          <w:sz w:val="20"/>
        </w:rPr>
        <w:t xml:space="preserve"> yaitu menurunkan ekspor biji kakao </w:t>
      </w:r>
      <w:r w:rsidR="00A16088" w:rsidRPr="00A24F32">
        <w:rPr>
          <w:rFonts w:ascii="Arial" w:hAnsi="Arial" w:cs="Arial"/>
          <w:sz w:val="20"/>
        </w:rPr>
        <w:t>untuk digunakan sebagai bahan baku industri</w:t>
      </w:r>
      <w:r w:rsidR="009424E9" w:rsidRPr="00A24F32">
        <w:rPr>
          <w:rFonts w:ascii="Arial" w:hAnsi="Arial" w:cs="Arial"/>
          <w:sz w:val="20"/>
        </w:rPr>
        <w:t xml:space="preserve"> pengolahan kakao dalam negeri. </w:t>
      </w:r>
      <w:r w:rsidR="00A16088" w:rsidRPr="00A24F32">
        <w:rPr>
          <w:rFonts w:ascii="Arial" w:hAnsi="Arial" w:cs="Arial"/>
          <w:sz w:val="20"/>
        </w:rPr>
        <w:t>Hasil simulasi menunjukkan bahwa</w:t>
      </w:r>
      <w:r w:rsidRPr="00A24F32">
        <w:rPr>
          <w:rFonts w:ascii="Arial" w:hAnsi="Arial" w:cs="Arial"/>
          <w:sz w:val="20"/>
        </w:rPr>
        <w:t xml:space="preserve"> permintaan biji kakao oleh industri kakao</w:t>
      </w:r>
      <w:r w:rsidR="00A16088" w:rsidRPr="00A24F32">
        <w:rPr>
          <w:rFonts w:ascii="Arial" w:hAnsi="Arial" w:cs="Arial"/>
          <w:sz w:val="20"/>
        </w:rPr>
        <w:t xml:space="preserve"> olahan mengalami peningkatan. Asumsi yang digunakan bahwa biji kakao yang tersedia di dalam negeri semua dikonsumsi oleh industri pasta dalam negeri.</w:t>
      </w:r>
      <w:r w:rsidR="003378C7" w:rsidRPr="00A24F32">
        <w:rPr>
          <w:rFonts w:ascii="Arial" w:hAnsi="Arial" w:cs="Arial"/>
          <w:sz w:val="20"/>
        </w:rPr>
        <w:t xml:space="preserve"> Kombinasi kebijakan ini belum memberi keuntungan yang seimbang kepada produsen dan konsumen secara bersama-sama.</w:t>
      </w:r>
      <w:r w:rsidR="008442D3">
        <w:rPr>
          <w:rFonts w:ascii="Arial" w:hAnsi="Arial" w:cs="Arial"/>
          <w:noProof/>
          <w:lang w:val="id-ID" w:eastAsia="id-ID"/>
        </w:rPr>
        <w:t xml:space="preserve"> </w:t>
      </w:r>
      <w:r w:rsidR="00B06953" w:rsidRPr="00A24F32">
        <w:rPr>
          <w:rFonts w:ascii="Arial" w:hAnsi="Arial" w:cs="Arial"/>
          <w:sz w:val="20"/>
        </w:rPr>
        <w:t xml:space="preserve">Penelitian Fariyanti (2010) tentang dampak kebijakan tarif impor gula terhadap kesejahteraan produsen dan konsumen menyatakan bahwa dampak kebijakan tarif impor akan menguntungkan salah satu pihak dan akan </w:t>
      </w:r>
      <w:r w:rsidR="00630200">
        <w:rPr>
          <w:noProof/>
          <w:lang w:val="id-ID" w:eastAsia="id-ID"/>
        </w:rPr>
        <w:lastRenderedPageBreak/>
        <mc:AlternateContent>
          <mc:Choice Requires="wps">
            <w:drawing>
              <wp:anchor distT="0" distB="0" distL="114300" distR="114300" simplePos="0" relativeHeight="251662336" behindDoc="0" locked="0" layoutInCell="1" allowOverlap="1" wp14:anchorId="54CCF5F1" wp14:editId="560410AA">
                <wp:simplePos x="0" y="0"/>
                <wp:positionH relativeFrom="margin">
                  <wp:posOffset>6350</wp:posOffset>
                </wp:positionH>
                <wp:positionV relativeFrom="margin">
                  <wp:posOffset>1905</wp:posOffset>
                </wp:positionV>
                <wp:extent cx="5753735" cy="7673340"/>
                <wp:effectExtent l="0" t="0" r="0" b="381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7673340"/>
                        </a:xfrm>
                        <a:prstGeom prst="rect">
                          <a:avLst/>
                        </a:prstGeom>
                        <a:noFill/>
                        <a:ln w="9525">
                          <a:noFill/>
                          <a:miter lim="800000"/>
                          <a:headEnd/>
                          <a:tailEnd/>
                        </a:ln>
                      </wps:spPr>
                      <wps:txbx>
                        <w:txbxContent>
                          <w:p w:rsidR="00ED1815" w:rsidRPr="00A24F32" w:rsidRDefault="00ED1815" w:rsidP="008442D3">
                            <w:pPr>
                              <w:pStyle w:val="Caption"/>
                              <w:spacing w:before="0"/>
                              <w:ind w:left="851" w:hanging="851"/>
                              <w:rPr>
                                <w:rFonts w:ascii="Arial" w:hAnsi="Arial" w:cs="Arial"/>
                                <w:b w:val="0"/>
                                <w:sz w:val="18"/>
                                <w:szCs w:val="18"/>
                              </w:rPr>
                            </w:pPr>
                            <w:r w:rsidRPr="00A24F32">
                              <w:rPr>
                                <w:rFonts w:ascii="Arial" w:hAnsi="Arial" w:cs="Arial"/>
                                <w:b w:val="0"/>
                              </w:rPr>
                              <w:t xml:space="preserve">Tabel </w:t>
                            </w:r>
                            <w:r w:rsidRPr="00A24F32">
                              <w:rPr>
                                <w:rFonts w:ascii="Arial" w:hAnsi="Arial" w:cs="Arial"/>
                                <w:b w:val="0"/>
                              </w:rPr>
                              <w:fldChar w:fldCharType="begin"/>
                            </w:r>
                            <w:r w:rsidRPr="00A24F32">
                              <w:rPr>
                                <w:rFonts w:ascii="Arial" w:hAnsi="Arial" w:cs="Arial"/>
                                <w:b w:val="0"/>
                              </w:rPr>
                              <w:instrText xml:space="preserve"> SEQ Tabel \* ARABIC </w:instrText>
                            </w:r>
                            <w:r w:rsidRPr="00A24F32">
                              <w:rPr>
                                <w:rFonts w:ascii="Arial" w:hAnsi="Arial" w:cs="Arial"/>
                                <w:b w:val="0"/>
                              </w:rPr>
                              <w:fldChar w:fldCharType="separate"/>
                            </w:r>
                            <w:r w:rsidR="00723449">
                              <w:rPr>
                                <w:rFonts w:ascii="Arial" w:hAnsi="Arial" w:cs="Arial"/>
                                <w:b w:val="0"/>
                                <w:noProof/>
                              </w:rPr>
                              <w:t>7</w:t>
                            </w:r>
                            <w:r w:rsidRPr="00A24F32">
                              <w:rPr>
                                <w:rFonts w:ascii="Arial" w:hAnsi="Arial" w:cs="Arial"/>
                                <w:b w:val="0"/>
                              </w:rPr>
                              <w:fldChar w:fldCharType="end"/>
                            </w:r>
                            <w:r>
                              <w:rPr>
                                <w:rFonts w:ascii="Arial" w:hAnsi="Arial" w:cs="Arial"/>
                                <w:b w:val="0"/>
                              </w:rPr>
                              <w:t>.</w:t>
                            </w:r>
                            <w:r>
                              <w:rPr>
                                <w:rFonts w:ascii="Arial" w:hAnsi="Arial" w:cs="Arial"/>
                                <w:b w:val="0"/>
                              </w:rPr>
                              <w:tab/>
                            </w:r>
                            <w:r w:rsidRPr="00A24F32">
                              <w:rPr>
                                <w:rFonts w:ascii="Arial" w:hAnsi="Arial" w:cs="Arial"/>
                                <w:b w:val="0"/>
                              </w:rPr>
                              <w:t>Dampak kombinasi kebijakan pajak ekspor dan tarif impor terhadap kesejahteraan produsen dan konsumen kakao di Indonesia, 2008</w:t>
                            </w:r>
                            <w:r>
                              <w:rPr>
                                <w:rFonts w:ascii="Arial" w:hAnsi="Arial" w:cs="Arial"/>
                                <w:b w:val="0"/>
                              </w:rPr>
                              <w:t>–</w:t>
                            </w:r>
                            <w:r w:rsidRPr="00A24F32">
                              <w:rPr>
                                <w:rFonts w:ascii="Arial" w:hAnsi="Arial" w:cs="Arial"/>
                                <w:b w:val="0"/>
                              </w:rPr>
                              <w:t>2014</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34"/>
                              <w:gridCol w:w="1417"/>
                              <w:gridCol w:w="1276"/>
                              <w:gridCol w:w="1134"/>
                              <w:gridCol w:w="1276"/>
                              <w:gridCol w:w="1276"/>
                            </w:tblGrid>
                            <w:tr w:rsidR="00ED1815" w:rsidRPr="008442D3" w:rsidTr="00A44345">
                              <w:trPr>
                                <w:trHeight w:val="121"/>
                              </w:trPr>
                              <w:tc>
                                <w:tcPr>
                                  <w:tcW w:w="1555" w:type="dxa"/>
                                  <w:vMerge w:val="restart"/>
                                  <w:tcBorders>
                                    <w:left w:val="nil"/>
                                    <w:right w:val="nil"/>
                                  </w:tcBorders>
                                  <w:shd w:val="clear" w:color="auto" w:fill="auto"/>
                                  <w:noWrap/>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Nama variabel</w:t>
                                  </w:r>
                                </w:p>
                              </w:tc>
                              <w:tc>
                                <w:tcPr>
                                  <w:tcW w:w="1134" w:type="dxa"/>
                                  <w:vMerge w:val="restart"/>
                                  <w:tcBorders>
                                    <w:left w:val="nil"/>
                                    <w:right w:val="nil"/>
                                  </w:tcBorders>
                                  <w:shd w:val="clear" w:color="auto" w:fill="auto"/>
                                  <w:noWrap/>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Satuan</w:t>
                                  </w:r>
                                </w:p>
                              </w:tc>
                              <w:tc>
                                <w:tcPr>
                                  <w:tcW w:w="1417" w:type="dxa"/>
                                  <w:vMerge w:val="restart"/>
                                  <w:tcBorders>
                                    <w:left w:val="nil"/>
                                    <w:right w:val="nil"/>
                                  </w:tcBorders>
                                  <w:shd w:val="clear" w:color="auto" w:fill="auto"/>
                                  <w:noWrap/>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Nilai dasar</w:t>
                                  </w:r>
                                </w:p>
                              </w:tc>
                              <w:tc>
                                <w:tcPr>
                                  <w:tcW w:w="4962" w:type="dxa"/>
                                  <w:gridSpan w:val="4"/>
                                  <w:tcBorders>
                                    <w:left w:val="nil"/>
                                    <w:right w:val="nil"/>
                                  </w:tcBorders>
                                  <w:shd w:val="clear" w:color="auto" w:fill="auto"/>
                                  <w:noWrap/>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Perubahan hasil simulasi (%)</w:t>
                                  </w:r>
                                </w:p>
                              </w:tc>
                            </w:tr>
                            <w:tr w:rsidR="00ED1815" w:rsidRPr="008442D3" w:rsidTr="00A44345">
                              <w:trPr>
                                <w:trHeight w:val="180"/>
                              </w:trPr>
                              <w:tc>
                                <w:tcPr>
                                  <w:tcW w:w="1555" w:type="dxa"/>
                                  <w:vMerge/>
                                  <w:tcBorders>
                                    <w:left w:val="nil"/>
                                    <w:right w:val="nil"/>
                                  </w:tcBorders>
                                  <w:shd w:val="clear" w:color="auto" w:fill="auto"/>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p>
                              </w:tc>
                              <w:tc>
                                <w:tcPr>
                                  <w:tcW w:w="1134" w:type="dxa"/>
                                  <w:vMerge/>
                                  <w:tcBorders>
                                    <w:left w:val="nil"/>
                                    <w:right w:val="nil"/>
                                  </w:tcBorders>
                                  <w:shd w:val="clear" w:color="auto" w:fill="auto"/>
                                  <w:vAlign w:val="center"/>
                                </w:tcPr>
                                <w:p w:rsidR="00ED1815" w:rsidRPr="008442D3" w:rsidRDefault="00ED1815" w:rsidP="00630200">
                                  <w:pPr>
                                    <w:spacing w:before="36" w:after="36"/>
                                    <w:ind w:firstLine="0"/>
                                    <w:jc w:val="center"/>
                                    <w:rPr>
                                      <w:rFonts w:ascii="Arial" w:hAnsi="Arial" w:cs="Arial"/>
                                      <w:sz w:val="18"/>
                                      <w:szCs w:val="18"/>
                                      <w:lang w:val="id-ID" w:eastAsia="id-ID"/>
                                    </w:rPr>
                                  </w:pPr>
                                </w:p>
                              </w:tc>
                              <w:tc>
                                <w:tcPr>
                                  <w:tcW w:w="1417" w:type="dxa"/>
                                  <w:vMerge/>
                                  <w:tcBorders>
                                    <w:left w:val="nil"/>
                                    <w:right w:val="nil"/>
                                  </w:tcBorders>
                                  <w:shd w:val="clear" w:color="auto" w:fill="auto"/>
                                  <w:vAlign w:val="center"/>
                                </w:tcPr>
                                <w:p w:rsidR="00ED1815" w:rsidRPr="008442D3" w:rsidRDefault="00ED1815" w:rsidP="00630200">
                                  <w:pPr>
                                    <w:spacing w:before="36" w:after="36"/>
                                    <w:ind w:firstLine="0"/>
                                    <w:jc w:val="center"/>
                                    <w:rPr>
                                      <w:rFonts w:ascii="Arial" w:hAnsi="Arial" w:cs="Arial"/>
                                      <w:sz w:val="18"/>
                                      <w:szCs w:val="18"/>
                                      <w:lang w:val="id-ID" w:eastAsia="id-ID"/>
                                    </w:rPr>
                                  </w:pPr>
                                </w:p>
                              </w:tc>
                              <w:tc>
                                <w:tcPr>
                                  <w:tcW w:w="1276" w:type="dxa"/>
                                  <w:tcBorders>
                                    <w:left w:val="nil"/>
                                    <w:right w:val="nil"/>
                                  </w:tcBorders>
                                  <w:shd w:val="clear" w:color="auto" w:fill="auto"/>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S10</w:t>
                                  </w:r>
                                </w:p>
                              </w:tc>
                              <w:tc>
                                <w:tcPr>
                                  <w:tcW w:w="1134" w:type="dxa"/>
                                  <w:tcBorders>
                                    <w:left w:val="nil"/>
                                    <w:right w:val="nil"/>
                                  </w:tcBorders>
                                  <w:shd w:val="clear" w:color="auto" w:fill="auto"/>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S11</w:t>
                                  </w:r>
                                </w:p>
                              </w:tc>
                              <w:tc>
                                <w:tcPr>
                                  <w:tcW w:w="1276" w:type="dxa"/>
                                  <w:tcBorders>
                                    <w:left w:val="nil"/>
                                    <w:right w:val="nil"/>
                                  </w:tcBorders>
                                  <w:shd w:val="clear" w:color="auto" w:fill="auto"/>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S12</w:t>
                                  </w:r>
                                </w:p>
                              </w:tc>
                              <w:tc>
                                <w:tcPr>
                                  <w:tcW w:w="1276" w:type="dxa"/>
                                  <w:tcBorders>
                                    <w:left w:val="nil"/>
                                    <w:right w:val="nil"/>
                                  </w:tcBorders>
                                  <w:shd w:val="clear" w:color="auto" w:fill="auto"/>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S13</w:t>
                                  </w:r>
                                </w:p>
                              </w:tc>
                            </w:tr>
                            <w:tr w:rsidR="00ED1815" w:rsidRPr="008442D3" w:rsidTr="00A44345">
                              <w:trPr>
                                <w:trHeight w:val="64"/>
                              </w:trPr>
                              <w:tc>
                                <w:tcPr>
                                  <w:tcW w:w="1555" w:type="dxa"/>
                                  <w:tcBorders>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1</w:t>
                                  </w:r>
                                  <w:r>
                                    <w:rPr>
                                      <w:rFonts w:ascii="Arial" w:hAnsi="Arial" w:cs="Arial"/>
                                      <w:sz w:val="18"/>
                                      <w:szCs w:val="18"/>
                                      <w:lang w:eastAsia="id-ID"/>
                                    </w:rPr>
                                    <w:t>.</w:t>
                                  </w:r>
                                  <w:r w:rsidRPr="008442D3">
                                    <w:rPr>
                                      <w:rFonts w:ascii="Arial" w:hAnsi="Arial" w:cs="Arial"/>
                                      <w:sz w:val="18"/>
                                      <w:szCs w:val="18"/>
                                      <w:lang w:val="id-ID" w:eastAsia="id-ID"/>
                                    </w:rPr>
                                    <w:t xml:space="preserve"> AKRI</w:t>
                                  </w:r>
                                </w:p>
                              </w:tc>
                              <w:tc>
                                <w:tcPr>
                                  <w:tcW w:w="1134" w:type="dxa"/>
                                  <w:tcBorders>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7"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897.632,00</w:t>
                                  </w:r>
                                </w:p>
                              </w:tc>
                              <w:tc>
                                <w:tcPr>
                                  <w:tcW w:w="1276"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0,1118</w:t>
                                  </w:r>
                                </w:p>
                              </w:tc>
                              <w:tc>
                                <w:tcPr>
                                  <w:tcW w:w="1134"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-0,0672</w:t>
                                  </w:r>
                                </w:p>
                              </w:tc>
                              <w:tc>
                                <w:tcPr>
                                  <w:tcW w:w="1276"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-0,2720</w:t>
                                  </w:r>
                                </w:p>
                              </w:tc>
                              <w:tc>
                                <w:tcPr>
                                  <w:tcW w:w="1276"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-0,2719</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2</w:t>
                                  </w:r>
                                  <w:r>
                                    <w:rPr>
                                      <w:rFonts w:ascii="Arial" w:hAnsi="Arial" w:cs="Arial"/>
                                      <w:sz w:val="18"/>
                                      <w:szCs w:val="18"/>
                                      <w:lang w:eastAsia="id-ID"/>
                                    </w:rPr>
                                    <w:t>.</w:t>
                                  </w:r>
                                  <w:r w:rsidRPr="008442D3">
                                    <w:rPr>
                                      <w:rFonts w:ascii="Arial" w:hAnsi="Arial" w:cs="Arial"/>
                                      <w:sz w:val="18"/>
                                      <w:szCs w:val="18"/>
                                      <w:lang w:val="id-ID" w:eastAsia="id-ID"/>
                                    </w:rPr>
                                    <w:t xml:space="preserve"> AKSI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27.446,50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3,0565</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-1,9642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-7 ,7106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-7,7092</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3</w:t>
                                  </w:r>
                                  <w:r>
                                    <w:rPr>
                                      <w:rFonts w:ascii="Arial" w:hAnsi="Arial" w:cs="Arial"/>
                                      <w:sz w:val="18"/>
                                      <w:szCs w:val="18"/>
                                      <w:lang w:eastAsia="id-ID"/>
                                    </w:rPr>
                                    <w:t>.</w:t>
                                  </w:r>
                                  <w:r w:rsidRPr="008442D3">
                                    <w:rPr>
                                      <w:rFonts w:ascii="Arial" w:hAnsi="Arial" w:cs="Arial"/>
                                      <w:sz w:val="18"/>
                                      <w:szCs w:val="18"/>
                                      <w:lang w:val="id-ID" w:eastAsia="id-ID"/>
                                    </w:rPr>
                                    <w:t xml:space="preserve"> AKNI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26.827,40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1,7780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-1,1608</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-4,5241</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-4,5234</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4</w:t>
                                  </w:r>
                                  <w:r>
                                    <w:rPr>
                                      <w:rFonts w:ascii="Arial" w:hAnsi="Arial" w:cs="Arial"/>
                                      <w:sz w:val="18"/>
                                      <w:szCs w:val="18"/>
                                      <w:lang w:eastAsia="id-ID"/>
                                    </w:rPr>
                                    <w:t>.</w:t>
                                  </w:r>
                                  <w:r w:rsidRPr="008442D3">
                                    <w:rPr>
                                      <w:rFonts w:ascii="Arial" w:hAnsi="Arial" w:cs="Arial"/>
                                      <w:sz w:val="18"/>
                                      <w:szCs w:val="18"/>
                                      <w:lang w:val="id-ID" w:eastAsia="id-ID"/>
                                    </w:rPr>
                                    <w:t xml:space="preserve"> AKI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951.906,00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0,2437</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-0,1526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-0,6064</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-0,6063</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5</w:t>
                                  </w:r>
                                  <w:r>
                                    <w:rPr>
                                      <w:rFonts w:ascii="Arial" w:hAnsi="Arial" w:cs="Arial"/>
                                      <w:sz w:val="18"/>
                                      <w:szCs w:val="18"/>
                                      <w:lang w:eastAsia="id-ID"/>
                                    </w:rPr>
                                    <w:t>.</w:t>
                                  </w:r>
                                  <w:r w:rsidRPr="008442D3">
                                    <w:rPr>
                                      <w:rFonts w:ascii="Arial" w:hAnsi="Arial" w:cs="Arial"/>
                                      <w:sz w:val="18"/>
                                      <w:szCs w:val="18"/>
                                      <w:lang w:val="id-ID" w:eastAsia="id-ID"/>
                                    </w:rPr>
                                    <w:t xml:space="preserve"> PKRI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ton/ha</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0,84</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0,8093</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-0,4404</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-1,8805</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-1,8805</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6</w:t>
                                  </w:r>
                                  <w:r>
                                    <w:rPr>
                                      <w:rFonts w:ascii="Arial" w:hAnsi="Arial" w:cs="Arial"/>
                                      <w:sz w:val="18"/>
                                      <w:szCs w:val="18"/>
                                      <w:lang w:eastAsia="id-ID"/>
                                    </w:rPr>
                                    <w:t>.</w:t>
                                  </w:r>
                                  <w:r w:rsidRPr="008442D3">
                                    <w:rPr>
                                      <w:rFonts w:ascii="Arial" w:hAnsi="Arial" w:cs="Arial"/>
                                      <w:sz w:val="18"/>
                                      <w:szCs w:val="18"/>
                                      <w:lang w:val="id-ID" w:eastAsia="id-ID"/>
                                    </w:rPr>
                                    <w:t xml:space="preserve"> PKSI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ton/ha</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0,92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1,1450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-0,9269</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-3,2933</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-3,2933</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7</w:t>
                                  </w:r>
                                  <w:r>
                                    <w:rPr>
                                      <w:rFonts w:ascii="Arial" w:hAnsi="Arial" w:cs="Arial"/>
                                      <w:sz w:val="18"/>
                                      <w:szCs w:val="18"/>
                                      <w:lang w:eastAsia="id-ID"/>
                                    </w:rPr>
                                    <w:t>.</w:t>
                                  </w:r>
                                  <w:r w:rsidRPr="008442D3">
                                    <w:rPr>
                                      <w:rFonts w:ascii="Arial" w:hAnsi="Arial" w:cs="Arial"/>
                                      <w:sz w:val="18"/>
                                      <w:szCs w:val="18"/>
                                      <w:lang w:val="id-ID" w:eastAsia="id-ID"/>
                                    </w:rPr>
                                    <w:t xml:space="preserve"> PKNI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ton/ha</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0,87</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0,9203</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-0,6212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-2,3812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-2,3812</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8</w:t>
                                  </w:r>
                                  <w:r>
                                    <w:rPr>
                                      <w:rFonts w:ascii="Arial" w:hAnsi="Arial" w:cs="Arial"/>
                                      <w:sz w:val="18"/>
                                      <w:szCs w:val="18"/>
                                      <w:lang w:eastAsia="id-ID"/>
                                    </w:rPr>
                                    <w:t>.</w:t>
                                  </w:r>
                                  <w:r w:rsidRPr="008442D3">
                                    <w:rPr>
                                      <w:rFonts w:ascii="Arial" w:hAnsi="Arial" w:cs="Arial"/>
                                      <w:sz w:val="18"/>
                                      <w:szCs w:val="18"/>
                                      <w:lang w:val="id-ID" w:eastAsia="id-ID"/>
                                    </w:rPr>
                                    <w:t xml:space="preserve"> QKRI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754.642 ,00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0,9106</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-0,5157</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-2,1410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-2,1406</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9</w:t>
                                  </w:r>
                                  <w:r>
                                    <w:rPr>
                                      <w:rFonts w:ascii="Arial" w:hAnsi="Arial" w:cs="Arial"/>
                                      <w:sz w:val="18"/>
                                      <w:szCs w:val="18"/>
                                      <w:lang w:eastAsia="id-ID"/>
                                    </w:rPr>
                                    <w:t>.</w:t>
                                  </w:r>
                                  <w:r w:rsidRPr="008442D3">
                                    <w:rPr>
                                      <w:rFonts w:ascii="Arial" w:hAnsi="Arial" w:cs="Arial"/>
                                      <w:sz w:val="18"/>
                                      <w:szCs w:val="18"/>
                                      <w:lang w:val="id-ID" w:eastAsia="id-ID"/>
                                    </w:rPr>
                                    <w:t xml:space="preserve"> QKSI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25.521,20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3,7773</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-2,7640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-9,8859</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-9,8843</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10</w:t>
                                  </w:r>
                                  <w:r>
                                    <w:rPr>
                                      <w:rFonts w:ascii="Arial" w:hAnsi="Arial" w:cs="Arial"/>
                                      <w:sz w:val="18"/>
                                      <w:szCs w:val="18"/>
                                      <w:lang w:eastAsia="id-ID"/>
                                    </w:rPr>
                                    <w:t>.</w:t>
                                  </w:r>
                                  <w:r w:rsidRPr="008442D3">
                                    <w:rPr>
                                      <w:rFonts w:ascii="Arial" w:hAnsi="Arial" w:cs="Arial"/>
                                      <w:sz w:val="18"/>
                                      <w:szCs w:val="18"/>
                                      <w:lang w:val="id-ID" w:eastAsia="id-ID"/>
                                    </w:rPr>
                                    <w:t xml:space="preserve"> QKNI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23.725,10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2,3275</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-1,7151</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-6,1875</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-6,1863</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11</w:t>
                                  </w:r>
                                  <w:r>
                                    <w:rPr>
                                      <w:rFonts w:ascii="Arial" w:hAnsi="Arial" w:cs="Arial"/>
                                      <w:sz w:val="18"/>
                                      <w:szCs w:val="18"/>
                                      <w:lang w:eastAsia="id-ID"/>
                                    </w:rPr>
                                    <w:t>.</w:t>
                                  </w:r>
                                  <w:r w:rsidRPr="008442D3">
                                    <w:rPr>
                                      <w:rFonts w:ascii="Arial" w:hAnsi="Arial" w:cs="Arial"/>
                                      <w:sz w:val="18"/>
                                      <w:szCs w:val="18"/>
                                      <w:lang w:val="id-ID" w:eastAsia="id-ID"/>
                                    </w:rPr>
                                    <w:t xml:space="preserve"> QKI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803.889,00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1,0433</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-0,6226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-2,5063</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-2,5059</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12</w:t>
                                  </w:r>
                                  <w:r>
                                    <w:rPr>
                                      <w:rFonts w:ascii="Arial" w:hAnsi="Arial" w:cs="Arial"/>
                                      <w:sz w:val="18"/>
                                      <w:szCs w:val="18"/>
                                      <w:lang w:eastAsia="id-ID"/>
                                    </w:rPr>
                                    <w:t>.</w:t>
                                  </w:r>
                                  <w:r w:rsidRPr="008442D3">
                                    <w:rPr>
                                      <w:rFonts w:ascii="Arial" w:hAnsi="Arial" w:cs="Arial"/>
                                      <w:sz w:val="18"/>
                                      <w:szCs w:val="18"/>
                                      <w:lang w:val="id-ID" w:eastAsia="id-ID"/>
                                    </w:rPr>
                                    <w:t xml:space="preserve"> XKIMS</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156.283,00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20,8378</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-7,8940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-40,7092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-40,7087</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13</w:t>
                                  </w:r>
                                  <w:r>
                                    <w:rPr>
                                      <w:rFonts w:ascii="Arial" w:hAnsi="Arial" w:cs="Arial"/>
                                      <w:sz w:val="18"/>
                                      <w:szCs w:val="18"/>
                                      <w:lang w:eastAsia="id-ID"/>
                                    </w:rPr>
                                    <w:t>.</w:t>
                                  </w:r>
                                  <w:r w:rsidRPr="008442D3">
                                    <w:rPr>
                                      <w:rFonts w:ascii="Arial" w:hAnsi="Arial" w:cs="Arial"/>
                                      <w:sz w:val="18"/>
                                      <w:szCs w:val="18"/>
                                      <w:lang w:val="id-ID" w:eastAsia="id-ID"/>
                                    </w:rPr>
                                    <w:t xml:space="preserve"> XKIAS</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43.211,70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58,6300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-17,5818</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-104 ,6504</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-104,6497</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14</w:t>
                                  </w:r>
                                  <w:r>
                                    <w:rPr>
                                      <w:rFonts w:ascii="Arial" w:hAnsi="Arial" w:cs="Arial"/>
                                      <w:sz w:val="18"/>
                                      <w:szCs w:val="18"/>
                                      <w:lang w:eastAsia="id-ID"/>
                                    </w:rPr>
                                    <w:t>.</w:t>
                                  </w:r>
                                  <w:r w:rsidRPr="008442D3">
                                    <w:rPr>
                                      <w:rFonts w:ascii="Arial" w:hAnsi="Arial" w:cs="Arial"/>
                                      <w:sz w:val="18"/>
                                      <w:szCs w:val="18"/>
                                      <w:lang w:val="id-ID" w:eastAsia="id-ID"/>
                                    </w:rPr>
                                    <w:t xml:space="preserve"> XKISG</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34.983,80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30,9555</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-8,6406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-53,8844</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-53,8844</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15</w:t>
                                  </w:r>
                                  <w:r>
                                    <w:rPr>
                                      <w:rFonts w:ascii="Arial" w:hAnsi="Arial" w:cs="Arial"/>
                                      <w:sz w:val="18"/>
                                      <w:szCs w:val="18"/>
                                      <w:lang w:eastAsia="id-ID"/>
                                    </w:rPr>
                                    <w:t>.</w:t>
                                  </w:r>
                                  <w:r w:rsidRPr="008442D3">
                                    <w:rPr>
                                      <w:rFonts w:ascii="Arial" w:hAnsi="Arial" w:cs="Arial"/>
                                      <w:sz w:val="18"/>
                                      <w:szCs w:val="18"/>
                                      <w:lang w:val="id-ID" w:eastAsia="id-ID"/>
                                    </w:rPr>
                                    <w:t xml:space="preserve"> XKI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281.328,00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24,4306</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-8,1606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-45,3897</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-45,3894</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16</w:t>
                                  </w:r>
                                  <w:r>
                                    <w:rPr>
                                      <w:rFonts w:ascii="Arial" w:hAnsi="Arial" w:cs="Arial"/>
                                      <w:sz w:val="18"/>
                                      <w:szCs w:val="18"/>
                                      <w:lang w:eastAsia="id-ID"/>
                                    </w:rPr>
                                    <w:t>.</w:t>
                                  </w:r>
                                  <w:r w:rsidRPr="008442D3">
                                    <w:rPr>
                                      <w:rFonts w:ascii="Arial" w:hAnsi="Arial" w:cs="Arial"/>
                                      <w:sz w:val="18"/>
                                      <w:szCs w:val="18"/>
                                      <w:lang w:val="id-ID" w:eastAsia="id-ID"/>
                                    </w:rPr>
                                    <w:t xml:space="preserve"> MKI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53.957,80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-0,2513</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0,2046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0,8156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0,7741</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17</w:t>
                                  </w:r>
                                  <w:r>
                                    <w:rPr>
                                      <w:rFonts w:ascii="Arial" w:hAnsi="Arial" w:cs="Arial"/>
                                      <w:sz w:val="18"/>
                                      <w:szCs w:val="18"/>
                                      <w:lang w:eastAsia="id-ID"/>
                                    </w:rPr>
                                    <w:t>.</w:t>
                                  </w:r>
                                  <w:r w:rsidRPr="008442D3">
                                    <w:rPr>
                                      <w:rFonts w:ascii="Arial" w:hAnsi="Arial" w:cs="Arial"/>
                                      <w:sz w:val="18"/>
                                      <w:szCs w:val="18"/>
                                      <w:lang w:val="id-ID" w:eastAsia="id-ID"/>
                                    </w:rPr>
                                    <w:t xml:space="preserve"> QKSD</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576.518,00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-10,4902</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3,1333</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18,7309</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18,7274</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18</w:t>
                                  </w:r>
                                  <w:r>
                                    <w:rPr>
                                      <w:rFonts w:ascii="Arial" w:hAnsi="Arial" w:cs="Arial"/>
                                      <w:sz w:val="18"/>
                                      <w:szCs w:val="18"/>
                                      <w:lang w:eastAsia="id-ID"/>
                                    </w:rPr>
                                    <w:t>.</w:t>
                                  </w:r>
                                  <w:r w:rsidRPr="008442D3">
                                    <w:rPr>
                                      <w:rFonts w:ascii="Arial" w:hAnsi="Arial" w:cs="Arial"/>
                                      <w:sz w:val="18"/>
                                      <w:szCs w:val="18"/>
                                      <w:lang w:val="id-ID" w:eastAsia="id-ID"/>
                                    </w:rPr>
                                    <w:t xml:space="preserve"> QKI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535.272,00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-0,9610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0,6059</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2,3993</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2,3988</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19</w:t>
                                  </w:r>
                                  <w:r>
                                    <w:rPr>
                                      <w:rFonts w:ascii="Arial" w:hAnsi="Arial" w:cs="Arial"/>
                                      <w:sz w:val="18"/>
                                      <w:szCs w:val="18"/>
                                      <w:lang w:eastAsia="id-ID"/>
                                    </w:rPr>
                                    <w:t>.</w:t>
                                  </w:r>
                                  <w:r w:rsidRPr="008442D3">
                                    <w:rPr>
                                      <w:rFonts w:ascii="Arial" w:hAnsi="Arial" w:cs="Arial"/>
                                      <w:sz w:val="18"/>
                                      <w:szCs w:val="18"/>
                                      <w:lang w:val="id-ID" w:eastAsia="id-ID"/>
                                    </w:rPr>
                                    <w:t xml:space="preserve"> HKD</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US$/ton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1.444,80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10,2090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-3,7514</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-19,7398</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-19,7398</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20</w:t>
                                  </w:r>
                                  <w:r>
                                    <w:rPr>
                                      <w:rFonts w:ascii="Arial" w:hAnsi="Arial" w:cs="Arial"/>
                                      <w:sz w:val="18"/>
                                      <w:szCs w:val="18"/>
                                      <w:lang w:eastAsia="id-ID"/>
                                    </w:rPr>
                                    <w:t>.</w:t>
                                  </w:r>
                                  <w:r w:rsidRPr="008442D3">
                                    <w:rPr>
                                      <w:rFonts w:ascii="Arial" w:hAnsi="Arial" w:cs="Arial"/>
                                      <w:sz w:val="18"/>
                                      <w:szCs w:val="18"/>
                                      <w:lang w:val="id-ID" w:eastAsia="id-ID"/>
                                    </w:rPr>
                                    <w:t xml:space="preserve"> XKPG</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928.211,00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-0,1345</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0,0696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0,3027</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0,3027</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21</w:t>
                                  </w:r>
                                  <w:r>
                                    <w:rPr>
                                      <w:rFonts w:ascii="Arial" w:hAnsi="Arial" w:cs="Arial"/>
                                      <w:sz w:val="18"/>
                                      <w:szCs w:val="18"/>
                                      <w:lang w:eastAsia="id-ID"/>
                                    </w:rPr>
                                    <w:t>.</w:t>
                                  </w:r>
                                  <w:r w:rsidRPr="008442D3">
                                    <w:rPr>
                                      <w:rFonts w:ascii="Arial" w:hAnsi="Arial" w:cs="Arial"/>
                                      <w:sz w:val="18"/>
                                      <w:szCs w:val="18"/>
                                      <w:lang w:val="id-ID" w:eastAsia="id-ID"/>
                                    </w:rPr>
                                    <w:t xml:space="preserve"> XKGH</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509.258,00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-0,4183</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0,1746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0,8518</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0,8518</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22</w:t>
                                  </w:r>
                                  <w:r>
                                    <w:rPr>
                                      <w:rFonts w:ascii="Arial" w:hAnsi="Arial" w:cs="Arial"/>
                                      <w:sz w:val="18"/>
                                      <w:szCs w:val="18"/>
                                      <w:lang w:eastAsia="id-ID"/>
                                    </w:rPr>
                                    <w:t>.</w:t>
                                  </w:r>
                                  <w:r w:rsidRPr="008442D3">
                                    <w:rPr>
                                      <w:rFonts w:ascii="Arial" w:hAnsi="Arial" w:cs="Arial"/>
                                      <w:sz w:val="18"/>
                                      <w:szCs w:val="18"/>
                                      <w:lang w:val="id-ID" w:eastAsia="id-ID"/>
                                    </w:rPr>
                                    <w:t xml:space="preserve"> XKW</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2.970.319,00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2,2002</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-0,7212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-4,0583</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-4,0583</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23</w:t>
                                  </w:r>
                                  <w:r>
                                    <w:rPr>
                                      <w:rFonts w:ascii="Arial" w:hAnsi="Arial" w:cs="Arial"/>
                                      <w:sz w:val="18"/>
                                      <w:szCs w:val="18"/>
                                      <w:lang w:eastAsia="id-ID"/>
                                    </w:rPr>
                                    <w:t>.</w:t>
                                  </w:r>
                                  <w:r w:rsidRPr="008442D3">
                                    <w:rPr>
                                      <w:rFonts w:ascii="Arial" w:hAnsi="Arial" w:cs="Arial"/>
                                      <w:sz w:val="18"/>
                                      <w:szCs w:val="18"/>
                                      <w:lang w:val="id-ID" w:eastAsia="id-ID"/>
                                    </w:rPr>
                                    <w:t xml:space="preserve"> MKBL</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714.806 ,00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0,0569</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-0,0042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-0,0739</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-0,0739</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24</w:t>
                                  </w:r>
                                  <w:r>
                                    <w:rPr>
                                      <w:rFonts w:ascii="Arial" w:hAnsi="Arial" w:cs="Arial"/>
                                      <w:sz w:val="18"/>
                                      <w:szCs w:val="18"/>
                                      <w:lang w:eastAsia="id-ID"/>
                                    </w:rPr>
                                    <w:t>.</w:t>
                                  </w:r>
                                  <w:r w:rsidRPr="008442D3">
                                    <w:rPr>
                                      <w:rFonts w:ascii="Arial" w:hAnsi="Arial" w:cs="Arial"/>
                                      <w:sz w:val="18"/>
                                      <w:szCs w:val="18"/>
                                      <w:lang w:val="id-ID" w:eastAsia="id-ID"/>
                                    </w:rPr>
                                    <w:t xml:space="preserve"> MKAS</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435 .062,00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0,3947</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-0, 1512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-0,7753</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-0,7751</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25</w:t>
                                  </w:r>
                                  <w:r>
                                    <w:rPr>
                                      <w:rFonts w:ascii="Arial" w:hAnsi="Arial" w:cs="Arial"/>
                                      <w:sz w:val="18"/>
                                      <w:szCs w:val="18"/>
                                      <w:lang w:eastAsia="id-ID"/>
                                    </w:rPr>
                                    <w:t>.</w:t>
                                  </w:r>
                                  <w:r w:rsidRPr="008442D3">
                                    <w:rPr>
                                      <w:rFonts w:ascii="Arial" w:hAnsi="Arial" w:cs="Arial"/>
                                      <w:sz w:val="18"/>
                                      <w:szCs w:val="18"/>
                                      <w:lang w:val="id-ID" w:eastAsia="id-ID"/>
                                    </w:rPr>
                                    <w:t xml:space="preserve"> MKJR</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343.031,00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0,0402</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-0,0137</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-0,0752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-0,0752</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26</w:t>
                                  </w:r>
                                  <w:r>
                                    <w:rPr>
                                      <w:rFonts w:ascii="Arial" w:hAnsi="Arial" w:cs="Arial"/>
                                      <w:sz w:val="18"/>
                                      <w:szCs w:val="18"/>
                                      <w:lang w:eastAsia="id-ID"/>
                                    </w:rPr>
                                    <w:t>.</w:t>
                                  </w:r>
                                  <w:r w:rsidRPr="008442D3">
                                    <w:rPr>
                                      <w:rFonts w:ascii="Arial" w:hAnsi="Arial" w:cs="Arial"/>
                                      <w:sz w:val="18"/>
                                      <w:szCs w:val="18"/>
                                      <w:lang w:val="id-ID" w:eastAsia="id-ID"/>
                                    </w:rPr>
                                    <w:t xml:space="preserve"> MKMS</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398.357,00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0,1378</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-0,0859</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-0,3417</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-0,3417</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27</w:t>
                                  </w:r>
                                  <w:r>
                                    <w:rPr>
                                      <w:rFonts w:ascii="Arial" w:hAnsi="Arial" w:cs="Arial"/>
                                      <w:sz w:val="18"/>
                                      <w:szCs w:val="18"/>
                                      <w:lang w:eastAsia="id-ID"/>
                                    </w:rPr>
                                    <w:t>.</w:t>
                                  </w:r>
                                  <w:r w:rsidRPr="008442D3">
                                    <w:rPr>
                                      <w:rFonts w:ascii="Arial" w:hAnsi="Arial" w:cs="Arial"/>
                                      <w:sz w:val="18"/>
                                      <w:szCs w:val="18"/>
                                      <w:lang w:val="id-ID" w:eastAsia="id-ID"/>
                                    </w:rPr>
                                    <w:t xml:space="preserve"> MKBG</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204.894,00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0,3392</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-0,1889</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-0,7921</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-0,7921</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28</w:t>
                                  </w:r>
                                  <w:r>
                                    <w:rPr>
                                      <w:rFonts w:ascii="Arial" w:hAnsi="Arial" w:cs="Arial"/>
                                      <w:sz w:val="18"/>
                                      <w:szCs w:val="18"/>
                                      <w:lang w:eastAsia="id-ID"/>
                                    </w:rPr>
                                    <w:t>.</w:t>
                                  </w:r>
                                  <w:r w:rsidRPr="008442D3">
                                    <w:rPr>
                                      <w:rFonts w:ascii="Arial" w:hAnsi="Arial" w:cs="Arial"/>
                                      <w:sz w:val="18"/>
                                      <w:szCs w:val="18"/>
                                      <w:lang w:val="id-ID" w:eastAsia="id-ID"/>
                                    </w:rPr>
                                    <w:t xml:space="preserve"> MKW</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3.214.459,00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0,1048</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-0,0421</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-0,2085</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-0,2092</w:t>
                                  </w:r>
                                </w:p>
                              </w:tc>
                            </w:tr>
                            <w:tr w:rsidR="00ED1815" w:rsidRPr="008442D3" w:rsidTr="00A44345">
                              <w:trPr>
                                <w:trHeight w:val="64"/>
                              </w:trPr>
                              <w:tc>
                                <w:tcPr>
                                  <w:tcW w:w="1555" w:type="dxa"/>
                                  <w:tcBorders>
                                    <w:top w:val="nil"/>
                                    <w:left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29</w:t>
                                  </w:r>
                                  <w:r>
                                    <w:rPr>
                                      <w:rFonts w:ascii="Arial" w:hAnsi="Arial" w:cs="Arial"/>
                                      <w:sz w:val="18"/>
                                      <w:szCs w:val="18"/>
                                      <w:lang w:eastAsia="id-ID"/>
                                    </w:rPr>
                                    <w:t>.</w:t>
                                  </w:r>
                                  <w:r w:rsidRPr="008442D3">
                                    <w:rPr>
                                      <w:rFonts w:ascii="Arial" w:hAnsi="Arial" w:cs="Arial"/>
                                      <w:sz w:val="18"/>
                                      <w:szCs w:val="18"/>
                                      <w:lang w:val="id-ID" w:eastAsia="id-ID"/>
                                    </w:rPr>
                                    <w:t xml:space="preserve"> HKW</w:t>
                                  </w:r>
                                </w:p>
                              </w:tc>
                              <w:tc>
                                <w:tcPr>
                                  <w:tcW w:w="1134" w:type="dxa"/>
                                  <w:tcBorders>
                                    <w:top w:val="nil"/>
                                    <w:left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US$/ton</w:t>
                                  </w:r>
                                </w:p>
                              </w:tc>
                              <w:tc>
                                <w:tcPr>
                                  <w:tcW w:w="1417"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2.457,30</w:t>
                                  </w:r>
                                </w:p>
                              </w:tc>
                              <w:tc>
                                <w:tcPr>
                                  <w:tcW w:w="1276"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0,1118</w:t>
                                  </w:r>
                                </w:p>
                              </w:tc>
                              <w:tc>
                                <w:tcPr>
                                  <w:tcW w:w="1134"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0,4517</w:t>
                                  </w:r>
                                </w:p>
                              </w:tc>
                              <w:tc>
                                <w:tcPr>
                                  <w:tcW w:w="1276"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-0,2720</w:t>
                                  </w:r>
                                </w:p>
                              </w:tc>
                              <w:tc>
                                <w:tcPr>
                                  <w:tcW w:w="1276"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-0,2719</w:t>
                                  </w:r>
                                </w:p>
                              </w:tc>
                            </w:tr>
                            <w:tr w:rsidR="00ED1815" w:rsidRPr="008442D3" w:rsidTr="00A44345">
                              <w:trPr>
                                <w:trHeight w:val="64"/>
                              </w:trPr>
                              <w:tc>
                                <w:tcPr>
                                  <w:tcW w:w="1555" w:type="dxa"/>
                                  <w:tcBorders>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iCs/>
                                      <w:sz w:val="18"/>
                                      <w:szCs w:val="18"/>
                                      <w:lang w:val="id-ID" w:eastAsia="id-ID"/>
                                    </w:rPr>
                                    <w:t xml:space="preserve">∆ </w:t>
                                  </w:r>
                                  <w:r w:rsidRPr="008442D3">
                                    <w:rPr>
                                      <w:rFonts w:ascii="Arial" w:hAnsi="Arial" w:cs="Arial"/>
                                      <w:sz w:val="18"/>
                                      <w:szCs w:val="18"/>
                                      <w:lang w:val="id-ID" w:eastAsia="id-ID"/>
                                    </w:rPr>
                                    <w:t>SP</w:t>
                                  </w:r>
                                </w:p>
                              </w:tc>
                              <w:tc>
                                <w:tcPr>
                                  <w:tcW w:w="1134" w:type="dxa"/>
                                  <w:tcBorders>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7"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p>
                              </w:tc>
                              <w:tc>
                                <w:tcPr>
                                  <w:tcW w:w="1276"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1.155,97</w:t>
                                  </w:r>
                                </w:p>
                              </w:tc>
                              <w:tc>
                                <w:tcPr>
                                  <w:tcW w:w="1134"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-421,25</w:t>
                                  </w:r>
                                </w:p>
                              </w:tc>
                              <w:tc>
                                <w:tcPr>
                                  <w:tcW w:w="1276"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-2.195,67</w:t>
                                  </w:r>
                                </w:p>
                              </w:tc>
                              <w:tc>
                                <w:tcPr>
                                  <w:tcW w:w="1276"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-2.195,67</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iCs/>
                                      <w:sz w:val="18"/>
                                      <w:szCs w:val="18"/>
                                      <w:lang w:val="id-ID" w:eastAsia="id-ID"/>
                                    </w:rPr>
                                  </w:pPr>
                                  <w:r w:rsidRPr="008442D3">
                                    <w:rPr>
                                      <w:rFonts w:ascii="Arial" w:hAnsi="Arial" w:cs="Arial"/>
                                      <w:iCs/>
                                      <w:sz w:val="18"/>
                                      <w:szCs w:val="18"/>
                                      <w:lang w:val="id-ID" w:eastAsia="id-ID"/>
                                    </w:rPr>
                                    <w:t xml:space="preserve">∆ </w:t>
                                  </w:r>
                                  <w:r w:rsidRPr="008442D3">
                                    <w:rPr>
                                      <w:rFonts w:ascii="Arial" w:hAnsi="Arial" w:cs="Arial"/>
                                      <w:sz w:val="18"/>
                                      <w:szCs w:val="18"/>
                                      <w:lang w:val="id-ID" w:eastAsia="id-ID"/>
                                    </w:rPr>
                                    <w:t>SK</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-762,03</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282,22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1.498,31</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1.498,31</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iCs/>
                                      <w:sz w:val="18"/>
                                      <w:szCs w:val="18"/>
                                      <w:lang w:val="id-ID" w:eastAsia="id-ID"/>
                                    </w:rPr>
                                    <w:t xml:space="preserve">∆ </w:t>
                                  </w:r>
                                  <w:r w:rsidRPr="008442D3">
                                    <w:rPr>
                                      <w:rFonts w:ascii="Arial" w:hAnsi="Arial" w:cs="Arial"/>
                                      <w:sz w:val="18"/>
                                      <w:szCs w:val="18"/>
                                      <w:lang w:val="id-ID" w:eastAsia="id-ID"/>
                                    </w:rPr>
                                    <w:t>PPPE</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-30.068,80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13.604,40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27 .075,10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27 .075,30</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iCs/>
                                      <w:sz w:val="18"/>
                                      <w:szCs w:val="18"/>
                                      <w:lang w:val="id-ID" w:eastAsia="id-ID"/>
                                    </w:rPr>
                                    <w:t xml:space="preserve">∆ </w:t>
                                  </w:r>
                                  <w:r w:rsidRPr="008442D3">
                                    <w:rPr>
                                      <w:rFonts w:ascii="Arial" w:hAnsi="Arial" w:cs="Arial"/>
                                      <w:sz w:val="18"/>
                                      <w:szCs w:val="18"/>
                                      <w:lang w:val="id-ID" w:eastAsia="id-ID"/>
                                    </w:rPr>
                                    <w:t>PPTM</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-95,30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6.495,10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-6.412,20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6.813,80</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iCs/>
                                      <w:sz w:val="18"/>
                                      <w:szCs w:val="18"/>
                                      <w:lang w:val="id-ID" w:eastAsia="id-ID"/>
                                    </w:rPr>
                                    <w:t xml:space="preserve">∆ </w:t>
                                  </w:r>
                                  <w:r w:rsidRPr="008442D3">
                                    <w:rPr>
                                      <w:rFonts w:ascii="Arial" w:hAnsi="Arial" w:cs="Arial"/>
                                      <w:sz w:val="18"/>
                                      <w:szCs w:val="18"/>
                                      <w:lang w:val="id-ID" w:eastAsia="id-ID"/>
                                    </w:rPr>
                                    <w:t>TPP</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-30.164,10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20.099,50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20.662,90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33.889,20</w:t>
                                  </w:r>
                                </w:p>
                              </w:tc>
                            </w:tr>
                            <w:tr w:rsidR="00ED1815" w:rsidRPr="008442D3" w:rsidTr="00A44345">
                              <w:trPr>
                                <w:trHeight w:val="64"/>
                              </w:trPr>
                              <w:tc>
                                <w:tcPr>
                                  <w:tcW w:w="1555" w:type="dxa"/>
                                  <w:tcBorders>
                                    <w:top w:val="nil"/>
                                    <w:left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iCs/>
                                      <w:sz w:val="18"/>
                                      <w:szCs w:val="18"/>
                                      <w:lang w:val="id-ID" w:eastAsia="id-ID"/>
                                    </w:rPr>
                                    <w:t xml:space="preserve">∆ </w:t>
                                  </w:r>
                                  <w:r w:rsidRPr="008442D3">
                                    <w:rPr>
                                      <w:rFonts w:ascii="Arial" w:hAnsi="Arial" w:cs="Arial"/>
                                      <w:sz w:val="18"/>
                                      <w:szCs w:val="18"/>
                                      <w:lang w:val="id-ID" w:eastAsia="id-ID"/>
                                    </w:rPr>
                                    <w:t>NS</w:t>
                                  </w:r>
                                </w:p>
                              </w:tc>
                              <w:tc>
                                <w:tcPr>
                                  <w:tcW w:w="1134" w:type="dxa"/>
                                  <w:tcBorders>
                                    <w:top w:val="nil"/>
                                    <w:left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7"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p>
                              </w:tc>
                              <w:tc>
                                <w:tcPr>
                                  <w:tcW w:w="1276"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-29.770,16</w:t>
                                  </w:r>
                                </w:p>
                              </w:tc>
                              <w:tc>
                                <w:tcPr>
                                  <w:tcW w:w="1134"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19.960,47</w:t>
                                  </w:r>
                                </w:p>
                              </w:tc>
                              <w:tc>
                                <w:tcPr>
                                  <w:tcW w:w="1276"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19.965,54</w:t>
                                  </w:r>
                                </w:p>
                              </w:tc>
                              <w:tc>
                                <w:tcPr>
                                  <w:tcW w:w="1276"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33.191,83</w:t>
                                  </w:r>
                                </w:p>
                              </w:tc>
                            </w:tr>
                          </w:tbl>
                          <w:p w:rsidR="00ED1815" w:rsidRPr="002C7F93" w:rsidRDefault="00ED1815" w:rsidP="008442D3">
                            <w:pPr>
                              <w:spacing w:before="40" w:after="240"/>
                              <w:ind w:left="993" w:hanging="993"/>
                              <w:rPr>
                                <w:sz w:val="17"/>
                                <w:szCs w:val="17"/>
                              </w:rPr>
                            </w:pPr>
                            <w:r w:rsidRPr="002C7F93">
                              <w:rPr>
                                <w:rFonts w:ascii="Arial" w:hAnsi="Arial" w:cs="Arial"/>
                                <w:sz w:val="17"/>
                                <w:szCs w:val="17"/>
                              </w:rPr>
                              <w:t>Keterangan:</w:t>
                            </w:r>
                            <w:r w:rsidRPr="002C7F93">
                              <w:rPr>
                                <w:rFonts w:ascii="Arial" w:hAnsi="Arial" w:cs="Arial"/>
                                <w:sz w:val="17"/>
                                <w:szCs w:val="17"/>
                              </w:rPr>
                              <w:tab/>
                              <w:t>S10 = Kombinasi S1 dan S6 (penghapusan kebijakan pajak ekspor dan tarif impor); S11 = Kombinasi S3 dan S6 (penerapan pajak ekspor sebesar 7% dan tarif impor sebesar 10%); S12 = Kombinasi S5 dan S7 (penerapan pajak ekspor sebesar 15% dan penghapusan tarif impor); S13 = Kombinasi S5 dan S7 (pajak ekspor sebesar 15% dan penerapan tarif impor sebesar 10%)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4CCF5F1" id="_x0000_s1033" type="#_x0000_t202" style="position:absolute;left:0;text-align:left;margin-left:.5pt;margin-top:.15pt;width:453.05pt;height:60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" filled="f" stroked="f">
                <v:textbox inset="0,0,0,0">
                  <w:txbxContent>
                    <w:p w:rsidR="00ED1815" w:rsidRPr="00A24F32" w:rsidRDefault="00ED1815" w:rsidP="008442D3">
                      <w:pPr>
                        <w:pStyle w:val="Caption"/>
                        <w:spacing w:before="0"/>
                        <w:ind w:left="851" w:hanging="851"/>
                        <w:rPr>
                          <w:rFonts w:ascii="Arial" w:hAnsi="Arial" w:cs="Arial"/>
                          <w:b w:val="0"/>
                          <w:sz w:val="18"/>
                          <w:szCs w:val="18"/>
                        </w:rPr>
                      </w:pPr>
                      <w:r w:rsidRPr="00A24F32">
                        <w:rPr>
                          <w:rFonts w:ascii="Arial" w:hAnsi="Arial" w:cs="Arial"/>
                          <w:b w:val="0"/>
                        </w:rPr>
                        <w:t xml:space="preserve">Tabel </w:t>
                      </w:r>
                      <w:r w:rsidRPr="00A24F32">
                        <w:rPr>
                          <w:rFonts w:ascii="Arial" w:hAnsi="Arial" w:cs="Arial"/>
                          <w:b w:val="0"/>
                        </w:rPr>
                        <w:fldChar w:fldCharType="begin"/>
                      </w:r>
                      <w:r w:rsidRPr="00A24F32">
                        <w:rPr>
                          <w:rFonts w:ascii="Arial" w:hAnsi="Arial" w:cs="Arial"/>
                          <w:b w:val="0"/>
                        </w:rPr>
                        <w:instrText xml:space="preserve"> SEQ Tabel \* ARABIC </w:instrText>
                      </w:r>
                      <w:r w:rsidRPr="00A24F32">
                        <w:rPr>
                          <w:rFonts w:ascii="Arial" w:hAnsi="Arial" w:cs="Arial"/>
                          <w:b w:val="0"/>
                        </w:rPr>
                        <w:fldChar w:fldCharType="separate"/>
                      </w:r>
                      <w:r w:rsidR="00723449">
                        <w:rPr>
                          <w:rFonts w:ascii="Arial" w:hAnsi="Arial" w:cs="Arial"/>
                          <w:b w:val="0"/>
                          <w:noProof/>
                        </w:rPr>
                        <w:t>7</w:t>
                      </w:r>
                      <w:r w:rsidRPr="00A24F32">
                        <w:rPr>
                          <w:rFonts w:ascii="Arial" w:hAnsi="Arial" w:cs="Arial"/>
                          <w:b w:val="0"/>
                        </w:rPr>
                        <w:fldChar w:fldCharType="end"/>
                      </w:r>
                      <w:r>
                        <w:rPr>
                          <w:rFonts w:ascii="Arial" w:hAnsi="Arial" w:cs="Arial"/>
                          <w:b w:val="0"/>
                        </w:rPr>
                        <w:t>.</w:t>
                      </w:r>
                      <w:r>
                        <w:rPr>
                          <w:rFonts w:ascii="Arial" w:hAnsi="Arial" w:cs="Arial"/>
                          <w:b w:val="0"/>
                        </w:rPr>
                        <w:tab/>
                      </w:r>
                      <w:r w:rsidRPr="00A24F32">
                        <w:rPr>
                          <w:rFonts w:ascii="Arial" w:hAnsi="Arial" w:cs="Arial"/>
                          <w:b w:val="0"/>
                        </w:rPr>
                        <w:t>Dampak kombinasi kebijakan pajak ekspor dan tarif impor terhadap kesejahteraan produsen dan konsumen kakao di Indonesia, 2008</w:t>
                      </w:r>
                      <w:r>
                        <w:rPr>
                          <w:rFonts w:ascii="Arial" w:hAnsi="Arial" w:cs="Arial"/>
                          <w:b w:val="0"/>
                        </w:rPr>
                        <w:t>–</w:t>
                      </w:r>
                      <w:r w:rsidRPr="00A24F32">
                        <w:rPr>
                          <w:rFonts w:ascii="Arial" w:hAnsi="Arial" w:cs="Arial"/>
                          <w:b w:val="0"/>
                        </w:rPr>
                        <w:t>2014</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34"/>
                        <w:gridCol w:w="1417"/>
                        <w:gridCol w:w="1276"/>
                        <w:gridCol w:w="1134"/>
                        <w:gridCol w:w="1276"/>
                        <w:gridCol w:w="1276"/>
                      </w:tblGrid>
                      <w:tr w:rsidR="00ED1815" w:rsidRPr="008442D3" w:rsidTr="00A44345">
                        <w:trPr>
                          <w:trHeight w:val="121"/>
                        </w:trPr>
                        <w:tc>
                          <w:tcPr>
                            <w:tcW w:w="1555" w:type="dxa"/>
                            <w:vMerge w:val="restart"/>
                            <w:tcBorders>
                              <w:left w:val="nil"/>
                              <w:right w:val="nil"/>
                            </w:tcBorders>
                            <w:shd w:val="clear" w:color="auto" w:fill="auto"/>
                            <w:noWrap/>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Nama variabel</w:t>
                            </w:r>
                          </w:p>
                        </w:tc>
                        <w:tc>
                          <w:tcPr>
                            <w:tcW w:w="1134" w:type="dxa"/>
                            <w:vMerge w:val="restart"/>
                            <w:tcBorders>
                              <w:left w:val="nil"/>
                              <w:right w:val="nil"/>
                            </w:tcBorders>
                            <w:shd w:val="clear" w:color="auto" w:fill="auto"/>
                            <w:noWrap/>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Satuan</w:t>
                            </w:r>
                          </w:p>
                        </w:tc>
                        <w:tc>
                          <w:tcPr>
                            <w:tcW w:w="1417" w:type="dxa"/>
                            <w:vMerge w:val="restart"/>
                            <w:tcBorders>
                              <w:left w:val="nil"/>
                              <w:right w:val="nil"/>
                            </w:tcBorders>
                            <w:shd w:val="clear" w:color="auto" w:fill="auto"/>
                            <w:noWrap/>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Nilai dasar</w:t>
                            </w:r>
                          </w:p>
                        </w:tc>
                        <w:tc>
                          <w:tcPr>
                            <w:tcW w:w="4962" w:type="dxa"/>
                            <w:gridSpan w:val="4"/>
                            <w:tcBorders>
                              <w:left w:val="nil"/>
                              <w:right w:val="nil"/>
                            </w:tcBorders>
                            <w:shd w:val="clear" w:color="auto" w:fill="auto"/>
                            <w:noWrap/>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Perubahan hasil simulasi (%)</w:t>
                            </w:r>
                          </w:p>
                        </w:tc>
                      </w:tr>
                      <w:tr w:rsidR="00ED1815" w:rsidRPr="008442D3" w:rsidTr="00A44345">
                        <w:trPr>
                          <w:trHeight w:val="180"/>
                        </w:trPr>
                        <w:tc>
                          <w:tcPr>
                            <w:tcW w:w="1555" w:type="dxa"/>
                            <w:vMerge/>
                            <w:tcBorders>
                              <w:left w:val="nil"/>
                              <w:right w:val="nil"/>
                            </w:tcBorders>
                            <w:shd w:val="clear" w:color="auto" w:fill="auto"/>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p>
                        </w:tc>
                        <w:tc>
                          <w:tcPr>
                            <w:tcW w:w="1134" w:type="dxa"/>
                            <w:vMerge/>
                            <w:tcBorders>
                              <w:left w:val="nil"/>
                              <w:right w:val="nil"/>
                            </w:tcBorders>
                            <w:shd w:val="clear" w:color="auto" w:fill="auto"/>
                            <w:vAlign w:val="center"/>
                          </w:tcPr>
                          <w:p w:rsidR="00ED1815" w:rsidRPr="008442D3" w:rsidRDefault="00ED1815" w:rsidP="00630200">
                            <w:pPr>
                              <w:spacing w:before="36" w:after="36"/>
                              <w:ind w:firstLine="0"/>
                              <w:jc w:val="center"/>
                              <w:rPr>
                                <w:rFonts w:ascii="Arial" w:hAnsi="Arial" w:cs="Arial"/>
                                <w:sz w:val="18"/>
                                <w:szCs w:val="18"/>
                                <w:lang w:val="id-ID" w:eastAsia="id-ID"/>
                              </w:rPr>
                            </w:pPr>
                          </w:p>
                        </w:tc>
                        <w:tc>
                          <w:tcPr>
                            <w:tcW w:w="1417" w:type="dxa"/>
                            <w:vMerge/>
                            <w:tcBorders>
                              <w:left w:val="nil"/>
                              <w:right w:val="nil"/>
                            </w:tcBorders>
                            <w:shd w:val="clear" w:color="auto" w:fill="auto"/>
                            <w:vAlign w:val="center"/>
                          </w:tcPr>
                          <w:p w:rsidR="00ED1815" w:rsidRPr="008442D3" w:rsidRDefault="00ED1815" w:rsidP="00630200">
                            <w:pPr>
                              <w:spacing w:before="36" w:after="36"/>
                              <w:ind w:firstLine="0"/>
                              <w:jc w:val="center"/>
                              <w:rPr>
                                <w:rFonts w:ascii="Arial" w:hAnsi="Arial" w:cs="Arial"/>
                                <w:sz w:val="18"/>
                                <w:szCs w:val="18"/>
                                <w:lang w:val="id-ID" w:eastAsia="id-ID"/>
                              </w:rPr>
                            </w:pPr>
                          </w:p>
                        </w:tc>
                        <w:tc>
                          <w:tcPr>
                            <w:tcW w:w="1276" w:type="dxa"/>
                            <w:tcBorders>
                              <w:left w:val="nil"/>
                              <w:right w:val="nil"/>
                            </w:tcBorders>
                            <w:shd w:val="clear" w:color="auto" w:fill="auto"/>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S10</w:t>
                            </w:r>
                          </w:p>
                        </w:tc>
                        <w:tc>
                          <w:tcPr>
                            <w:tcW w:w="1134" w:type="dxa"/>
                            <w:tcBorders>
                              <w:left w:val="nil"/>
                              <w:right w:val="nil"/>
                            </w:tcBorders>
                            <w:shd w:val="clear" w:color="auto" w:fill="auto"/>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S11</w:t>
                            </w:r>
                          </w:p>
                        </w:tc>
                        <w:tc>
                          <w:tcPr>
                            <w:tcW w:w="1276" w:type="dxa"/>
                            <w:tcBorders>
                              <w:left w:val="nil"/>
                              <w:right w:val="nil"/>
                            </w:tcBorders>
                            <w:shd w:val="clear" w:color="auto" w:fill="auto"/>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S12</w:t>
                            </w:r>
                          </w:p>
                        </w:tc>
                        <w:tc>
                          <w:tcPr>
                            <w:tcW w:w="1276" w:type="dxa"/>
                            <w:tcBorders>
                              <w:left w:val="nil"/>
                              <w:right w:val="nil"/>
                            </w:tcBorders>
                            <w:shd w:val="clear" w:color="auto" w:fill="auto"/>
                            <w:vAlign w:val="center"/>
                            <w:hideMark/>
                          </w:tcPr>
                          <w:p w:rsidR="00ED1815" w:rsidRPr="008442D3" w:rsidRDefault="00ED1815" w:rsidP="00630200">
                            <w:pPr>
                              <w:spacing w:before="36" w:after="36"/>
                              <w:ind w:firstLine="0"/>
                              <w:jc w:val="center"/>
                              <w:rPr>
                                <w:rFonts w:ascii="Arial" w:hAnsi="Arial" w:cs="Arial"/>
                                <w:sz w:val="18"/>
                                <w:szCs w:val="18"/>
                                <w:lang w:val="id-ID" w:eastAsia="id-ID"/>
                              </w:rPr>
                            </w:pPr>
                            <w:r w:rsidRPr="008442D3">
                              <w:rPr>
                                <w:rFonts w:ascii="Arial" w:hAnsi="Arial" w:cs="Arial"/>
                                <w:sz w:val="18"/>
                                <w:szCs w:val="18"/>
                                <w:lang w:val="id-ID" w:eastAsia="id-ID"/>
                              </w:rPr>
                              <w:t>S13</w:t>
                            </w:r>
                          </w:p>
                        </w:tc>
                      </w:tr>
                      <w:tr w:rsidR="00ED1815" w:rsidRPr="008442D3" w:rsidTr="00A44345">
                        <w:trPr>
                          <w:trHeight w:val="64"/>
                        </w:trPr>
                        <w:tc>
                          <w:tcPr>
                            <w:tcW w:w="1555" w:type="dxa"/>
                            <w:tcBorders>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1</w:t>
                            </w:r>
                            <w:r>
                              <w:rPr>
                                <w:rFonts w:ascii="Arial" w:hAnsi="Arial" w:cs="Arial"/>
                                <w:sz w:val="18"/>
                                <w:szCs w:val="18"/>
                                <w:lang w:eastAsia="id-ID"/>
                              </w:rPr>
                              <w:t>.</w:t>
                            </w:r>
                            <w:r w:rsidRPr="008442D3">
                              <w:rPr>
                                <w:rFonts w:ascii="Arial" w:hAnsi="Arial" w:cs="Arial"/>
                                <w:sz w:val="18"/>
                                <w:szCs w:val="18"/>
                                <w:lang w:val="id-ID" w:eastAsia="id-ID"/>
                              </w:rPr>
                              <w:t xml:space="preserve"> AKRI</w:t>
                            </w:r>
                          </w:p>
                        </w:tc>
                        <w:tc>
                          <w:tcPr>
                            <w:tcW w:w="1134" w:type="dxa"/>
                            <w:tcBorders>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7"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897.632,00</w:t>
                            </w:r>
                          </w:p>
                        </w:tc>
                        <w:tc>
                          <w:tcPr>
                            <w:tcW w:w="1276"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0,1118</w:t>
                            </w:r>
                          </w:p>
                        </w:tc>
                        <w:tc>
                          <w:tcPr>
                            <w:tcW w:w="1134"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-0,0672</w:t>
                            </w:r>
                          </w:p>
                        </w:tc>
                        <w:tc>
                          <w:tcPr>
                            <w:tcW w:w="1276"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-0,2720</w:t>
                            </w:r>
                          </w:p>
                        </w:tc>
                        <w:tc>
                          <w:tcPr>
                            <w:tcW w:w="1276"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-0,2719</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2</w:t>
                            </w:r>
                            <w:r>
                              <w:rPr>
                                <w:rFonts w:ascii="Arial" w:hAnsi="Arial" w:cs="Arial"/>
                                <w:sz w:val="18"/>
                                <w:szCs w:val="18"/>
                                <w:lang w:eastAsia="id-ID"/>
                              </w:rPr>
                              <w:t>.</w:t>
                            </w:r>
                            <w:r w:rsidRPr="008442D3">
                              <w:rPr>
                                <w:rFonts w:ascii="Arial" w:hAnsi="Arial" w:cs="Arial"/>
                                <w:sz w:val="18"/>
                                <w:szCs w:val="18"/>
                                <w:lang w:val="id-ID" w:eastAsia="id-ID"/>
                              </w:rPr>
                              <w:t xml:space="preserve"> AKSI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27.446,50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3,0565</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-1,9642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-7 ,7106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-7,7092</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3</w:t>
                            </w:r>
                            <w:r>
                              <w:rPr>
                                <w:rFonts w:ascii="Arial" w:hAnsi="Arial" w:cs="Arial"/>
                                <w:sz w:val="18"/>
                                <w:szCs w:val="18"/>
                                <w:lang w:eastAsia="id-ID"/>
                              </w:rPr>
                              <w:t>.</w:t>
                            </w:r>
                            <w:r w:rsidRPr="008442D3">
                              <w:rPr>
                                <w:rFonts w:ascii="Arial" w:hAnsi="Arial" w:cs="Arial"/>
                                <w:sz w:val="18"/>
                                <w:szCs w:val="18"/>
                                <w:lang w:val="id-ID" w:eastAsia="id-ID"/>
                              </w:rPr>
                              <w:t xml:space="preserve"> AKNI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26.827,40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1,7780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-1,1608</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-4,5241</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-4,5234</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4</w:t>
                            </w:r>
                            <w:r>
                              <w:rPr>
                                <w:rFonts w:ascii="Arial" w:hAnsi="Arial" w:cs="Arial"/>
                                <w:sz w:val="18"/>
                                <w:szCs w:val="18"/>
                                <w:lang w:eastAsia="id-ID"/>
                              </w:rPr>
                              <w:t>.</w:t>
                            </w:r>
                            <w:r w:rsidRPr="008442D3">
                              <w:rPr>
                                <w:rFonts w:ascii="Arial" w:hAnsi="Arial" w:cs="Arial"/>
                                <w:sz w:val="18"/>
                                <w:szCs w:val="18"/>
                                <w:lang w:val="id-ID" w:eastAsia="id-ID"/>
                              </w:rPr>
                              <w:t xml:space="preserve"> AKI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ha</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951.906,00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0,2437</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-0,1526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-0,6064</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-0,6063</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5</w:t>
                            </w:r>
                            <w:r>
                              <w:rPr>
                                <w:rFonts w:ascii="Arial" w:hAnsi="Arial" w:cs="Arial"/>
                                <w:sz w:val="18"/>
                                <w:szCs w:val="18"/>
                                <w:lang w:eastAsia="id-ID"/>
                              </w:rPr>
                              <w:t>.</w:t>
                            </w:r>
                            <w:r w:rsidRPr="008442D3">
                              <w:rPr>
                                <w:rFonts w:ascii="Arial" w:hAnsi="Arial" w:cs="Arial"/>
                                <w:sz w:val="18"/>
                                <w:szCs w:val="18"/>
                                <w:lang w:val="id-ID" w:eastAsia="id-ID"/>
                              </w:rPr>
                              <w:t xml:space="preserve"> PKRI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ton/ha</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0,84</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0,8093</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-0,4404</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-1,8805</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-1,8805</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6</w:t>
                            </w:r>
                            <w:r>
                              <w:rPr>
                                <w:rFonts w:ascii="Arial" w:hAnsi="Arial" w:cs="Arial"/>
                                <w:sz w:val="18"/>
                                <w:szCs w:val="18"/>
                                <w:lang w:eastAsia="id-ID"/>
                              </w:rPr>
                              <w:t>.</w:t>
                            </w:r>
                            <w:r w:rsidRPr="008442D3">
                              <w:rPr>
                                <w:rFonts w:ascii="Arial" w:hAnsi="Arial" w:cs="Arial"/>
                                <w:sz w:val="18"/>
                                <w:szCs w:val="18"/>
                                <w:lang w:val="id-ID" w:eastAsia="id-ID"/>
                              </w:rPr>
                              <w:t xml:space="preserve"> PKSI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ton/ha</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0,92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1,1450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-0,9269</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-3,2933</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-3,2933</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7</w:t>
                            </w:r>
                            <w:r>
                              <w:rPr>
                                <w:rFonts w:ascii="Arial" w:hAnsi="Arial" w:cs="Arial"/>
                                <w:sz w:val="18"/>
                                <w:szCs w:val="18"/>
                                <w:lang w:eastAsia="id-ID"/>
                              </w:rPr>
                              <w:t>.</w:t>
                            </w:r>
                            <w:r w:rsidRPr="008442D3">
                              <w:rPr>
                                <w:rFonts w:ascii="Arial" w:hAnsi="Arial" w:cs="Arial"/>
                                <w:sz w:val="18"/>
                                <w:szCs w:val="18"/>
                                <w:lang w:val="id-ID" w:eastAsia="id-ID"/>
                              </w:rPr>
                              <w:t xml:space="preserve"> PKNI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ton/ha</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0,87</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0,9203</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-0,6212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-2,3812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-2,3812</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8</w:t>
                            </w:r>
                            <w:r>
                              <w:rPr>
                                <w:rFonts w:ascii="Arial" w:hAnsi="Arial" w:cs="Arial"/>
                                <w:sz w:val="18"/>
                                <w:szCs w:val="18"/>
                                <w:lang w:eastAsia="id-ID"/>
                              </w:rPr>
                              <w:t>.</w:t>
                            </w:r>
                            <w:r w:rsidRPr="008442D3">
                              <w:rPr>
                                <w:rFonts w:ascii="Arial" w:hAnsi="Arial" w:cs="Arial"/>
                                <w:sz w:val="18"/>
                                <w:szCs w:val="18"/>
                                <w:lang w:val="id-ID" w:eastAsia="id-ID"/>
                              </w:rPr>
                              <w:t xml:space="preserve"> QKRI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754.642 ,00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0,9106</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-0,5157</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-2,1410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-2,1406</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Pr>
                                <w:rFonts w:ascii="Arial" w:hAnsi="Arial" w:cs="Arial"/>
                                <w:sz w:val="18"/>
                                <w:szCs w:val="18"/>
                                <w:lang w:eastAsia="id-ID"/>
                              </w:rPr>
                              <w:t xml:space="preserve">  </w:t>
                            </w:r>
                            <w:r w:rsidRPr="008442D3">
                              <w:rPr>
                                <w:rFonts w:ascii="Arial" w:hAnsi="Arial" w:cs="Arial"/>
                                <w:sz w:val="18"/>
                                <w:szCs w:val="18"/>
                                <w:lang w:val="id-ID" w:eastAsia="id-ID"/>
                              </w:rPr>
                              <w:t>9</w:t>
                            </w:r>
                            <w:r>
                              <w:rPr>
                                <w:rFonts w:ascii="Arial" w:hAnsi="Arial" w:cs="Arial"/>
                                <w:sz w:val="18"/>
                                <w:szCs w:val="18"/>
                                <w:lang w:eastAsia="id-ID"/>
                              </w:rPr>
                              <w:t>.</w:t>
                            </w:r>
                            <w:r w:rsidRPr="008442D3">
                              <w:rPr>
                                <w:rFonts w:ascii="Arial" w:hAnsi="Arial" w:cs="Arial"/>
                                <w:sz w:val="18"/>
                                <w:szCs w:val="18"/>
                                <w:lang w:val="id-ID" w:eastAsia="id-ID"/>
                              </w:rPr>
                              <w:t xml:space="preserve"> QKSI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25.521,20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3,7773</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-2,7640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-9,8859</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-9,8843</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10</w:t>
                            </w:r>
                            <w:r>
                              <w:rPr>
                                <w:rFonts w:ascii="Arial" w:hAnsi="Arial" w:cs="Arial"/>
                                <w:sz w:val="18"/>
                                <w:szCs w:val="18"/>
                                <w:lang w:eastAsia="id-ID"/>
                              </w:rPr>
                              <w:t>.</w:t>
                            </w:r>
                            <w:r w:rsidRPr="008442D3">
                              <w:rPr>
                                <w:rFonts w:ascii="Arial" w:hAnsi="Arial" w:cs="Arial"/>
                                <w:sz w:val="18"/>
                                <w:szCs w:val="18"/>
                                <w:lang w:val="id-ID" w:eastAsia="id-ID"/>
                              </w:rPr>
                              <w:t xml:space="preserve"> QKNI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23.725,10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2,3275</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-1,7151</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-6,1875</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-6,1863</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11</w:t>
                            </w:r>
                            <w:r>
                              <w:rPr>
                                <w:rFonts w:ascii="Arial" w:hAnsi="Arial" w:cs="Arial"/>
                                <w:sz w:val="18"/>
                                <w:szCs w:val="18"/>
                                <w:lang w:eastAsia="id-ID"/>
                              </w:rPr>
                              <w:t>.</w:t>
                            </w:r>
                            <w:r w:rsidRPr="008442D3">
                              <w:rPr>
                                <w:rFonts w:ascii="Arial" w:hAnsi="Arial" w:cs="Arial"/>
                                <w:sz w:val="18"/>
                                <w:szCs w:val="18"/>
                                <w:lang w:val="id-ID" w:eastAsia="id-ID"/>
                              </w:rPr>
                              <w:t xml:space="preserve"> QKI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803.889,00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1,0433</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-0,6226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-2,5063</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-2,5059</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12</w:t>
                            </w:r>
                            <w:r>
                              <w:rPr>
                                <w:rFonts w:ascii="Arial" w:hAnsi="Arial" w:cs="Arial"/>
                                <w:sz w:val="18"/>
                                <w:szCs w:val="18"/>
                                <w:lang w:eastAsia="id-ID"/>
                              </w:rPr>
                              <w:t>.</w:t>
                            </w:r>
                            <w:r w:rsidRPr="008442D3">
                              <w:rPr>
                                <w:rFonts w:ascii="Arial" w:hAnsi="Arial" w:cs="Arial"/>
                                <w:sz w:val="18"/>
                                <w:szCs w:val="18"/>
                                <w:lang w:val="id-ID" w:eastAsia="id-ID"/>
                              </w:rPr>
                              <w:t xml:space="preserve"> XKIMS</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156.283,00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20,8378</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-7,8940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-40,7092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-40,7087</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13</w:t>
                            </w:r>
                            <w:r>
                              <w:rPr>
                                <w:rFonts w:ascii="Arial" w:hAnsi="Arial" w:cs="Arial"/>
                                <w:sz w:val="18"/>
                                <w:szCs w:val="18"/>
                                <w:lang w:eastAsia="id-ID"/>
                              </w:rPr>
                              <w:t>.</w:t>
                            </w:r>
                            <w:r w:rsidRPr="008442D3">
                              <w:rPr>
                                <w:rFonts w:ascii="Arial" w:hAnsi="Arial" w:cs="Arial"/>
                                <w:sz w:val="18"/>
                                <w:szCs w:val="18"/>
                                <w:lang w:val="id-ID" w:eastAsia="id-ID"/>
                              </w:rPr>
                              <w:t xml:space="preserve"> XKIAS</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43.211,70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58,6300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-17,5818</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-104 ,6504</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-104,6497</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14</w:t>
                            </w:r>
                            <w:r>
                              <w:rPr>
                                <w:rFonts w:ascii="Arial" w:hAnsi="Arial" w:cs="Arial"/>
                                <w:sz w:val="18"/>
                                <w:szCs w:val="18"/>
                                <w:lang w:eastAsia="id-ID"/>
                              </w:rPr>
                              <w:t>.</w:t>
                            </w:r>
                            <w:r w:rsidRPr="008442D3">
                              <w:rPr>
                                <w:rFonts w:ascii="Arial" w:hAnsi="Arial" w:cs="Arial"/>
                                <w:sz w:val="18"/>
                                <w:szCs w:val="18"/>
                                <w:lang w:val="id-ID" w:eastAsia="id-ID"/>
                              </w:rPr>
                              <w:t xml:space="preserve"> XKISG</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34.983,80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30,9555</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-8,6406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-53,8844</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-53,8844</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15</w:t>
                            </w:r>
                            <w:r>
                              <w:rPr>
                                <w:rFonts w:ascii="Arial" w:hAnsi="Arial" w:cs="Arial"/>
                                <w:sz w:val="18"/>
                                <w:szCs w:val="18"/>
                                <w:lang w:eastAsia="id-ID"/>
                              </w:rPr>
                              <w:t>.</w:t>
                            </w:r>
                            <w:r w:rsidRPr="008442D3">
                              <w:rPr>
                                <w:rFonts w:ascii="Arial" w:hAnsi="Arial" w:cs="Arial"/>
                                <w:sz w:val="18"/>
                                <w:szCs w:val="18"/>
                                <w:lang w:val="id-ID" w:eastAsia="id-ID"/>
                              </w:rPr>
                              <w:t xml:space="preserve"> XKI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281.328,00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24,4306</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-8,1606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-45,3897</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-45,3894</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16</w:t>
                            </w:r>
                            <w:r>
                              <w:rPr>
                                <w:rFonts w:ascii="Arial" w:hAnsi="Arial" w:cs="Arial"/>
                                <w:sz w:val="18"/>
                                <w:szCs w:val="18"/>
                                <w:lang w:eastAsia="id-ID"/>
                              </w:rPr>
                              <w:t>.</w:t>
                            </w:r>
                            <w:r w:rsidRPr="008442D3">
                              <w:rPr>
                                <w:rFonts w:ascii="Arial" w:hAnsi="Arial" w:cs="Arial"/>
                                <w:sz w:val="18"/>
                                <w:szCs w:val="18"/>
                                <w:lang w:val="id-ID" w:eastAsia="id-ID"/>
                              </w:rPr>
                              <w:t xml:space="preserve"> MKI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53.957,80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-0,2513</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0,2046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0,8156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0,7741</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17</w:t>
                            </w:r>
                            <w:r>
                              <w:rPr>
                                <w:rFonts w:ascii="Arial" w:hAnsi="Arial" w:cs="Arial"/>
                                <w:sz w:val="18"/>
                                <w:szCs w:val="18"/>
                                <w:lang w:eastAsia="id-ID"/>
                              </w:rPr>
                              <w:t>.</w:t>
                            </w:r>
                            <w:r w:rsidRPr="008442D3">
                              <w:rPr>
                                <w:rFonts w:ascii="Arial" w:hAnsi="Arial" w:cs="Arial"/>
                                <w:sz w:val="18"/>
                                <w:szCs w:val="18"/>
                                <w:lang w:val="id-ID" w:eastAsia="id-ID"/>
                              </w:rPr>
                              <w:t xml:space="preserve"> QKSD</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576.518,00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-10,4902</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3,1333</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18,7309</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18,7274</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18</w:t>
                            </w:r>
                            <w:r>
                              <w:rPr>
                                <w:rFonts w:ascii="Arial" w:hAnsi="Arial" w:cs="Arial"/>
                                <w:sz w:val="18"/>
                                <w:szCs w:val="18"/>
                                <w:lang w:eastAsia="id-ID"/>
                              </w:rPr>
                              <w:t>.</w:t>
                            </w:r>
                            <w:r w:rsidRPr="008442D3">
                              <w:rPr>
                                <w:rFonts w:ascii="Arial" w:hAnsi="Arial" w:cs="Arial"/>
                                <w:sz w:val="18"/>
                                <w:szCs w:val="18"/>
                                <w:lang w:val="id-ID" w:eastAsia="id-ID"/>
                              </w:rPr>
                              <w:t xml:space="preserve"> QKI</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535.272,00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-0,9610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0,6059</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2,3993</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2,3988</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19</w:t>
                            </w:r>
                            <w:r>
                              <w:rPr>
                                <w:rFonts w:ascii="Arial" w:hAnsi="Arial" w:cs="Arial"/>
                                <w:sz w:val="18"/>
                                <w:szCs w:val="18"/>
                                <w:lang w:eastAsia="id-ID"/>
                              </w:rPr>
                              <w:t>.</w:t>
                            </w:r>
                            <w:r w:rsidRPr="008442D3">
                              <w:rPr>
                                <w:rFonts w:ascii="Arial" w:hAnsi="Arial" w:cs="Arial"/>
                                <w:sz w:val="18"/>
                                <w:szCs w:val="18"/>
                                <w:lang w:val="id-ID" w:eastAsia="id-ID"/>
                              </w:rPr>
                              <w:t xml:space="preserve"> HKD</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US$/ton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1.444,80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10,2090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-3,7514</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-19,7398</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-19,7398</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20</w:t>
                            </w:r>
                            <w:r>
                              <w:rPr>
                                <w:rFonts w:ascii="Arial" w:hAnsi="Arial" w:cs="Arial"/>
                                <w:sz w:val="18"/>
                                <w:szCs w:val="18"/>
                                <w:lang w:eastAsia="id-ID"/>
                              </w:rPr>
                              <w:t>.</w:t>
                            </w:r>
                            <w:r w:rsidRPr="008442D3">
                              <w:rPr>
                                <w:rFonts w:ascii="Arial" w:hAnsi="Arial" w:cs="Arial"/>
                                <w:sz w:val="18"/>
                                <w:szCs w:val="18"/>
                                <w:lang w:val="id-ID" w:eastAsia="id-ID"/>
                              </w:rPr>
                              <w:t xml:space="preserve"> XKPG</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928.211,00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-0,1345</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0,0696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0,3027</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0,3027</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21</w:t>
                            </w:r>
                            <w:r>
                              <w:rPr>
                                <w:rFonts w:ascii="Arial" w:hAnsi="Arial" w:cs="Arial"/>
                                <w:sz w:val="18"/>
                                <w:szCs w:val="18"/>
                                <w:lang w:eastAsia="id-ID"/>
                              </w:rPr>
                              <w:t>.</w:t>
                            </w:r>
                            <w:r w:rsidRPr="008442D3">
                              <w:rPr>
                                <w:rFonts w:ascii="Arial" w:hAnsi="Arial" w:cs="Arial"/>
                                <w:sz w:val="18"/>
                                <w:szCs w:val="18"/>
                                <w:lang w:val="id-ID" w:eastAsia="id-ID"/>
                              </w:rPr>
                              <w:t xml:space="preserve"> XKGH</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509.258,00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-0,4183</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0,1746</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0,8518</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0,8518</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22</w:t>
                            </w:r>
                            <w:r>
                              <w:rPr>
                                <w:rFonts w:ascii="Arial" w:hAnsi="Arial" w:cs="Arial"/>
                                <w:sz w:val="18"/>
                                <w:szCs w:val="18"/>
                                <w:lang w:eastAsia="id-ID"/>
                              </w:rPr>
                              <w:t>.</w:t>
                            </w:r>
                            <w:r w:rsidRPr="008442D3">
                              <w:rPr>
                                <w:rFonts w:ascii="Arial" w:hAnsi="Arial" w:cs="Arial"/>
                                <w:sz w:val="18"/>
                                <w:szCs w:val="18"/>
                                <w:lang w:val="id-ID" w:eastAsia="id-ID"/>
                              </w:rPr>
                              <w:t xml:space="preserve"> XKW</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2.970.319,00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2,2002</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-0,7212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-4,0583</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-4,0583</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23</w:t>
                            </w:r>
                            <w:r>
                              <w:rPr>
                                <w:rFonts w:ascii="Arial" w:hAnsi="Arial" w:cs="Arial"/>
                                <w:sz w:val="18"/>
                                <w:szCs w:val="18"/>
                                <w:lang w:eastAsia="id-ID"/>
                              </w:rPr>
                              <w:t>.</w:t>
                            </w:r>
                            <w:r w:rsidRPr="008442D3">
                              <w:rPr>
                                <w:rFonts w:ascii="Arial" w:hAnsi="Arial" w:cs="Arial"/>
                                <w:sz w:val="18"/>
                                <w:szCs w:val="18"/>
                                <w:lang w:val="id-ID" w:eastAsia="id-ID"/>
                              </w:rPr>
                              <w:t xml:space="preserve"> MKBL</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714.806 ,00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0,0569</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-0,0042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-0,0739</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-0,0739</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24</w:t>
                            </w:r>
                            <w:r>
                              <w:rPr>
                                <w:rFonts w:ascii="Arial" w:hAnsi="Arial" w:cs="Arial"/>
                                <w:sz w:val="18"/>
                                <w:szCs w:val="18"/>
                                <w:lang w:eastAsia="id-ID"/>
                              </w:rPr>
                              <w:t>.</w:t>
                            </w:r>
                            <w:r w:rsidRPr="008442D3">
                              <w:rPr>
                                <w:rFonts w:ascii="Arial" w:hAnsi="Arial" w:cs="Arial"/>
                                <w:sz w:val="18"/>
                                <w:szCs w:val="18"/>
                                <w:lang w:val="id-ID" w:eastAsia="id-ID"/>
                              </w:rPr>
                              <w:t xml:space="preserve"> MKAS</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435 .062,00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0,3947</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-0, 1512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-0,7753</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-0,7751</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25</w:t>
                            </w:r>
                            <w:r>
                              <w:rPr>
                                <w:rFonts w:ascii="Arial" w:hAnsi="Arial" w:cs="Arial"/>
                                <w:sz w:val="18"/>
                                <w:szCs w:val="18"/>
                                <w:lang w:eastAsia="id-ID"/>
                              </w:rPr>
                              <w:t>.</w:t>
                            </w:r>
                            <w:r w:rsidRPr="008442D3">
                              <w:rPr>
                                <w:rFonts w:ascii="Arial" w:hAnsi="Arial" w:cs="Arial"/>
                                <w:sz w:val="18"/>
                                <w:szCs w:val="18"/>
                                <w:lang w:val="id-ID" w:eastAsia="id-ID"/>
                              </w:rPr>
                              <w:t xml:space="preserve"> MKJR</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343.031,00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0,0402</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-0,0137</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-0,0752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-0,0752</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26</w:t>
                            </w:r>
                            <w:r>
                              <w:rPr>
                                <w:rFonts w:ascii="Arial" w:hAnsi="Arial" w:cs="Arial"/>
                                <w:sz w:val="18"/>
                                <w:szCs w:val="18"/>
                                <w:lang w:eastAsia="id-ID"/>
                              </w:rPr>
                              <w:t>.</w:t>
                            </w:r>
                            <w:r w:rsidRPr="008442D3">
                              <w:rPr>
                                <w:rFonts w:ascii="Arial" w:hAnsi="Arial" w:cs="Arial"/>
                                <w:sz w:val="18"/>
                                <w:szCs w:val="18"/>
                                <w:lang w:val="id-ID" w:eastAsia="id-ID"/>
                              </w:rPr>
                              <w:t xml:space="preserve"> MKMS</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398.357,00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0,1378</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-0,0859</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-0,3417</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-0,3417</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27</w:t>
                            </w:r>
                            <w:r>
                              <w:rPr>
                                <w:rFonts w:ascii="Arial" w:hAnsi="Arial" w:cs="Arial"/>
                                <w:sz w:val="18"/>
                                <w:szCs w:val="18"/>
                                <w:lang w:eastAsia="id-ID"/>
                              </w:rPr>
                              <w:t>.</w:t>
                            </w:r>
                            <w:r w:rsidRPr="008442D3">
                              <w:rPr>
                                <w:rFonts w:ascii="Arial" w:hAnsi="Arial" w:cs="Arial"/>
                                <w:sz w:val="18"/>
                                <w:szCs w:val="18"/>
                                <w:lang w:val="id-ID" w:eastAsia="id-ID"/>
                              </w:rPr>
                              <w:t xml:space="preserve"> MKBG</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204.894,00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0,3392</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-0,1889</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-0,7921</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-0,7921</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28</w:t>
                            </w:r>
                            <w:r>
                              <w:rPr>
                                <w:rFonts w:ascii="Arial" w:hAnsi="Arial" w:cs="Arial"/>
                                <w:sz w:val="18"/>
                                <w:szCs w:val="18"/>
                                <w:lang w:eastAsia="id-ID"/>
                              </w:rPr>
                              <w:t>.</w:t>
                            </w:r>
                            <w:r w:rsidRPr="008442D3">
                              <w:rPr>
                                <w:rFonts w:ascii="Arial" w:hAnsi="Arial" w:cs="Arial"/>
                                <w:sz w:val="18"/>
                                <w:szCs w:val="18"/>
                                <w:lang w:val="id-ID" w:eastAsia="id-ID"/>
                              </w:rPr>
                              <w:t xml:space="preserve"> MKW</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ton</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3.214.459,00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0,1048</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-0,0421</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-0,2085</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-0,2092</w:t>
                            </w:r>
                          </w:p>
                        </w:tc>
                      </w:tr>
                      <w:tr w:rsidR="00ED1815" w:rsidRPr="008442D3" w:rsidTr="00A44345">
                        <w:trPr>
                          <w:trHeight w:val="64"/>
                        </w:trPr>
                        <w:tc>
                          <w:tcPr>
                            <w:tcW w:w="1555" w:type="dxa"/>
                            <w:tcBorders>
                              <w:top w:val="nil"/>
                              <w:left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29</w:t>
                            </w:r>
                            <w:r>
                              <w:rPr>
                                <w:rFonts w:ascii="Arial" w:hAnsi="Arial" w:cs="Arial"/>
                                <w:sz w:val="18"/>
                                <w:szCs w:val="18"/>
                                <w:lang w:eastAsia="id-ID"/>
                              </w:rPr>
                              <w:t>.</w:t>
                            </w:r>
                            <w:r w:rsidRPr="008442D3">
                              <w:rPr>
                                <w:rFonts w:ascii="Arial" w:hAnsi="Arial" w:cs="Arial"/>
                                <w:sz w:val="18"/>
                                <w:szCs w:val="18"/>
                                <w:lang w:val="id-ID" w:eastAsia="id-ID"/>
                              </w:rPr>
                              <w:t xml:space="preserve"> HKW</w:t>
                            </w:r>
                          </w:p>
                        </w:tc>
                        <w:tc>
                          <w:tcPr>
                            <w:tcW w:w="1134" w:type="dxa"/>
                            <w:tcBorders>
                              <w:top w:val="nil"/>
                              <w:left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US$/ton</w:t>
                            </w:r>
                          </w:p>
                        </w:tc>
                        <w:tc>
                          <w:tcPr>
                            <w:tcW w:w="1417"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2.457,30</w:t>
                            </w:r>
                          </w:p>
                        </w:tc>
                        <w:tc>
                          <w:tcPr>
                            <w:tcW w:w="1276"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0,1118</w:t>
                            </w:r>
                          </w:p>
                        </w:tc>
                        <w:tc>
                          <w:tcPr>
                            <w:tcW w:w="1134"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0,4517</w:t>
                            </w:r>
                          </w:p>
                        </w:tc>
                        <w:tc>
                          <w:tcPr>
                            <w:tcW w:w="1276"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-0,2720</w:t>
                            </w:r>
                          </w:p>
                        </w:tc>
                        <w:tc>
                          <w:tcPr>
                            <w:tcW w:w="1276"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-0,2719</w:t>
                            </w:r>
                          </w:p>
                        </w:tc>
                      </w:tr>
                      <w:tr w:rsidR="00ED1815" w:rsidRPr="008442D3" w:rsidTr="00A44345">
                        <w:trPr>
                          <w:trHeight w:val="64"/>
                        </w:trPr>
                        <w:tc>
                          <w:tcPr>
                            <w:tcW w:w="1555" w:type="dxa"/>
                            <w:tcBorders>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iCs/>
                                <w:sz w:val="18"/>
                                <w:szCs w:val="18"/>
                                <w:lang w:val="id-ID" w:eastAsia="id-ID"/>
                              </w:rPr>
                              <w:t xml:space="preserve">∆ </w:t>
                            </w:r>
                            <w:r w:rsidRPr="008442D3">
                              <w:rPr>
                                <w:rFonts w:ascii="Arial" w:hAnsi="Arial" w:cs="Arial"/>
                                <w:sz w:val="18"/>
                                <w:szCs w:val="18"/>
                                <w:lang w:val="id-ID" w:eastAsia="id-ID"/>
                              </w:rPr>
                              <w:t>SP</w:t>
                            </w:r>
                          </w:p>
                        </w:tc>
                        <w:tc>
                          <w:tcPr>
                            <w:tcW w:w="1134" w:type="dxa"/>
                            <w:tcBorders>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7"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p>
                        </w:tc>
                        <w:tc>
                          <w:tcPr>
                            <w:tcW w:w="1276"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1.155,97</w:t>
                            </w:r>
                          </w:p>
                        </w:tc>
                        <w:tc>
                          <w:tcPr>
                            <w:tcW w:w="1134"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-421,25</w:t>
                            </w:r>
                          </w:p>
                        </w:tc>
                        <w:tc>
                          <w:tcPr>
                            <w:tcW w:w="1276"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-2.195,67</w:t>
                            </w:r>
                          </w:p>
                        </w:tc>
                        <w:tc>
                          <w:tcPr>
                            <w:tcW w:w="1276" w:type="dxa"/>
                            <w:tcBorders>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-2.195,67</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iCs/>
                                <w:sz w:val="18"/>
                                <w:szCs w:val="18"/>
                                <w:lang w:val="id-ID" w:eastAsia="id-ID"/>
                              </w:rPr>
                            </w:pPr>
                            <w:r w:rsidRPr="008442D3">
                              <w:rPr>
                                <w:rFonts w:ascii="Arial" w:hAnsi="Arial" w:cs="Arial"/>
                                <w:iCs/>
                                <w:sz w:val="18"/>
                                <w:szCs w:val="18"/>
                                <w:lang w:val="id-ID" w:eastAsia="id-ID"/>
                              </w:rPr>
                              <w:t xml:space="preserve">∆ </w:t>
                            </w:r>
                            <w:r w:rsidRPr="008442D3">
                              <w:rPr>
                                <w:rFonts w:ascii="Arial" w:hAnsi="Arial" w:cs="Arial"/>
                                <w:sz w:val="18"/>
                                <w:szCs w:val="18"/>
                                <w:lang w:val="id-ID" w:eastAsia="id-ID"/>
                              </w:rPr>
                              <w:t>SK</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-762,03</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282,22</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1.498,31</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1.498,31</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iCs/>
                                <w:sz w:val="18"/>
                                <w:szCs w:val="18"/>
                                <w:lang w:val="id-ID" w:eastAsia="id-ID"/>
                              </w:rPr>
                              <w:t xml:space="preserve">∆ </w:t>
                            </w:r>
                            <w:r w:rsidRPr="008442D3">
                              <w:rPr>
                                <w:rFonts w:ascii="Arial" w:hAnsi="Arial" w:cs="Arial"/>
                                <w:sz w:val="18"/>
                                <w:szCs w:val="18"/>
                                <w:lang w:val="id-ID" w:eastAsia="id-ID"/>
                              </w:rPr>
                              <w:t>PPPE</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-30.068,80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13.604,40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27 .075,10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27 .075,30</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iCs/>
                                <w:sz w:val="18"/>
                                <w:szCs w:val="18"/>
                                <w:lang w:val="id-ID" w:eastAsia="id-ID"/>
                              </w:rPr>
                              <w:t xml:space="preserve">∆ </w:t>
                            </w:r>
                            <w:r w:rsidRPr="008442D3">
                              <w:rPr>
                                <w:rFonts w:ascii="Arial" w:hAnsi="Arial" w:cs="Arial"/>
                                <w:sz w:val="18"/>
                                <w:szCs w:val="18"/>
                                <w:lang w:val="id-ID" w:eastAsia="id-ID"/>
                              </w:rPr>
                              <w:t>PPTM</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-95,30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6.495,10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-6.412,20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6.813,80</w:t>
                            </w:r>
                          </w:p>
                        </w:tc>
                      </w:tr>
                      <w:tr w:rsidR="00ED1815" w:rsidRPr="008442D3" w:rsidTr="00A44345">
                        <w:trPr>
                          <w:trHeight w:val="64"/>
                        </w:trPr>
                        <w:tc>
                          <w:tcPr>
                            <w:tcW w:w="1555"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iCs/>
                                <w:sz w:val="18"/>
                                <w:szCs w:val="18"/>
                                <w:lang w:val="id-ID" w:eastAsia="id-ID"/>
                              </w:rPr>
                              <w:t xml:space="preserve">∆ </w:t>
                            </w:r>
                            <w:r w:rsidRPr="008442D3">
                              <w:rPr>
                                <w:rFonts w:ascii="Arial" w:hAnsi="Arial" w:cs="Arial"/>
                                <w:sz w:val="18"/>
                                <w:szCs w:val="18"/>
                                <w:lang w:val="id-ID" w:eastAsia="id-ID"/>
                              </w:rPr>
                              <w:t>TPP</w:t>
                            </w:r>
                          </w:p>
                        </w:tc>
                        <w:tc>
                          <w:tcPr>
                            <w:tcW w:w="1134" w:type="dxa"/>
                            <w:tcBorders>
                              <w:top w:val="nil"/>
                              <w:left w:val="nil"/>
                              <w:bottom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7"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-30.164,10</w:t>
                            </w:r>
                          </w:p>
                        </w:tc>
                        <w:tc>
                          <w:tcPr>
                            <w:tcW w:w="1134"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20.099,50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20.662,90</w:t>
                            </w:r>
                          </w:p>
                        </w:tc>
                        <w:tc>
                          <w:tcPr>
                            <w:tcW w:w="1276" w:type="dxa"/>
                            <w:tcBorders>
                              <w:top w:val="nil"/>
                              <w:left w:val="nil"/>
                              <w:bottom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33.889,20</w:t>
                            </w:r>
                          </w:p>
                        </w:tc>
                      </w:tr>
                      <w:tr w:rsidR="00ED1815" w:rsidRPr="008442D3" w:rsidTr="00A44345">
                        <w:trPr>
                          <w:trHeight w:val="64"/>
                        </w:trPr>
                        <w:tc>
                          <w:tcPr>
                            <w:tcW w:w="1555" w:type="dxa"/>
                            <w:tcBorders>
                              <w:top w:val="nil"/>
                              <w:left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iCs/>
                                <w:sz w:val="18"/>
                                <w:szCs w:val="18"/>
                                <w:lang w:val="id-ID" w:eastAsia="id-ID"/>
                              </w:rPr>
                              <w:t xml:space="preserve">∆ </w:t>
                            </w:r>
                            <w:r w:rsidRPr="008442D3">
                              <w:rPr>
                                <w:rFonts w:ascii="Arial" w:hAnsi="Arial" w:cs="Arial"/>
                                <w:sz w:val="18"/>
                                <w:szCs w:val="18"/>
                                <w:lang w:val="id-ID" w:eastAsia="id-ID"/>
                              </w:rPr>
                              <w:t>NS</w:t>
                            </w:r>
                          </w:p>
                        </w:tc>
                        <w:tc>
                          <w:tcPr>
                            <w:tcW w:w="1134" w:type="dxa"/>
                            <w:tcBorders>
                              <w:top w:val="nil"/>
                              <w:left w:val="nil"/>
                              <w:right w:val="nil"/>
                            </w:tcBorders>
                            <w:shd w:val="clear" w:color="auto" w:fill="auto"/>
                            <w:hideMark/>
                          </w:tcPr>
                          <w:p w:rsidR="00ED1815" w:rsidRPr="008442D3" w:rsidRDefault="00ED1815" w:rsidP="00630200">
                            <w:pPr>
                              <w:spacing w:before="36" w:after="36"/>
                              <w:ind w:firstLine="0"/>
                              <w:jc w:val="left"/>
                              <w:rPr>
                                <w:rFonts w:ascii="Arial" w:hAnsi="Arial" w:cs="Arial"/>
                                <w:sz w:val="18"/>
                                <w:szCs w:val="18"/>
                                <w:lang w:val="id-ID" w:eastAsia="id-ID"/>
                              </w:rPr>
                            </w:pPr>
                            <w:r w:rsidRPr="008442D3">
                              <w:rPr>
                                <w:rFonts w:ascii="Arial" w:hAnsi="Arial" w:cs="Arial"/>
                                <w:sz w:val="18"/>
                                <w:szCs w:val="18"/>
                                <w:lang w:val="id-ID" w:eastAsia="id-ID"/>
                              </w:rPr>
                              <w:t>Miliar Rp</w:t>
                            </w:r>
                          </w:p>
                        </w:tc>
                        <w:tc>
                          <w:tcPr>
                            <w:tcW w:w="1417"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p>
                        </w:tc>
                        <w:tc>
                          <w:tcPr>
                            <w:tcW w:w="1276"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-29.770,16</w:t>
                            </w:r>
                          </w:p>
                        </w:tc>
                        <w:tc>
                          <w:tcPr>
                            <w:tcW w:w="1134"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19.960,47</w:t>
                            </w:r>
                          </w:p>
                        </w:tc>
                        <w:tc>
                          <w:tcPr>
                            <w:tcW w:w="1276"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19.965,54</w:t>
                            </w:r>
                          </w:p>
                        </w:tc>
                        <w:tc>
                          <w:tcPr>
                            <w:tcW w:w="1276" w:type="dxa"/>
                            <w:tcBorders>
                              <w:top w:val="nil"/>
                              <w:left w:val="nil"/>
                              <w:right w:val="nil"/>
                            </w:tcBorders>
                            <w:shd w:val="clear" w:color="auto" w:fill="auto"/>
                            <w:vAlign w:val="center"/>
                            <w:hideMark/>
                          </w:tcPr>
                          <w:p w:rsidR="00ED1815" w:rsidRPr="008442D3" w:rsidRDefault="00ED1815" w:rsidP="00630200">
                            <w:pPr>
                              <w:spacing w:before="36" w:after="36"/>
                              <w:ind w:firstLine="0"/>
                              <w:jc w:val="right"/>
                              <w:rPr>
                                <w:rFonts w:ascii="Arial" w:hAnsi="Arial" w:cs="Arial"/>
                                <w:sz w:val="18"/>
                                <w:szCs w:val="18"/>
                                <w:lang w:val="id-ID" w:eastAsia="id-ID"/>
                              </w:rPr>
                            </w:pPr>
                            <w:r w:rsidRPr="008442D3">
                              <w:rPr>
                                <w:rFonts w:ascii="Arial" w:hAnsi="Arial" w:cs="Arial"/>
                                <w:sz w:val="18"/>
                                <w:szCs w:val="18"/>
                                <w:lang w:val="id-ID" w:eastAsia="id-ID"/>
                              </w:rPr>
                              <w:t>33.191,83</w:t>
                            </w:r>
                          </w:p>
                        </w:tc>
                      </w:tr>
                    </w:tbl>
                    <w:p w:rsidR="00ED1815" w:rsidRPr="002C7F93" w:rsidRDefault="00ED1815" w:rsidP="008442D3">
                      <w:pPr>
                        <w:spacing w:before="40" w:after="240"/>
                        <w:ind w:left="993" w:hanging="993"/>
                        <w:rPr>
                          <w:sz w:val="17"/>
                          <w:szCs w:val="17"/>
                        </w:rPr>
                      </w:pPr>
                      <w:r w:rsidRPr="002C7F93">
                        <w:rPr>
                          <w:rFonts w:ascii="Arial" w:hAnsi="Arial" w:cs="Arial"/>
                          <w:sz w:val="17"/>
                          <w:szCs w:val="17"/>
                        </w:rPr>
                        <w:t>Keterangan:</w:t>
                      </w:r>
                      <w:r w:rsidRPr="002C7F93">
                        <w:rPr>
                          <w:rFonts w:ascii="Arial" w:hAnsi="Arial" w:cs="Arial"/>
                          <w:sz w:val="17"/>
                          <w:szCs w:val="17"/>
                        </w:rPr>
                        <w:tab/>
                        <w:t>S10 = Kombinasi S1 dan S6 (penghapusan kebijakan pajak ekspor dan tarif impor); S11 = Kombinasi S3 dan S6 (penerapan pajak ekspor sebesar 7% dan tarif impor sebesar 10%); S12 = Kombinasi S5 dan S7 (penerapan pajak ekspor sebesar 15% dan penghapusan tarif impor); S13 = Kombinasi S5 dan S7 (pajak ekspor sebesar 15% dan penerapan tarif impor sebesar 10%)</w:t>
                      </w:r>
                    </w:p>
                  </w:txbxContent>
                </v:textbox>
                <w10:wrap type="topAndBottom" anchorx="margin" anchory="margin"/>
              </v:shape>
            </w:pict>
          </mc:Fallback>
        </mc:AlternateContent>
      </w:r>
      <w:r w:rsidR="00B06953" w:rsidRPr="00A24F32">
        <w:rPr>
          <w:rFonts w:ascii="Arial" w:hAnsi="Arial" w:cs="Arial"/>
          <w:sz w:val="20"/>
        </w:rPr>
        <w:t>merugikan pihak lain. Hal yang sama terjadi pada penerapan kebijakan pajak ekspor dan tarif impor dengan simulasi tunggal ataupun kombinasi menunjukkan bahwa kebijakan ini masih berpihak kepada salah satu pelaku usaha, sehingga dibutu</w:t>
      </w:r>
      <w:r w:rsidR="00A7794E" w:rsidRPr="00A24F32">
        <w:rPr>
          <w:rFonts w:ascii="Arial" w:hAnsi="Arial" w:cs="Arial"/>
          <w:sz w:val="20"/>
        </w:rPr>
        <w:t>hkan kombinasi dengan instrumen</w:t>
      </w:r>
      <w:r w:rsidR="00B06953" w:rsidRPr="00A24F32">
        <w:rPr>
          <w:rFonts w:ascii="Arial" w:hAnsi="Arial" w:cs="Arial"/>
          <w:sz w:val="20"/>
        </w:rPr>
        <w:t xml:space="preserve"> kebijakan lain.</w:t>
      </w:r>
      <w:r w:rsidR="008442D3" w:rsidRPr="008442D3">
        <w:rPr>
          <w:noProof/>
          <w:lang w:val="id-ID" w:eastAsia="id-ID"/>
        </w:rPr>
        <w:t xml:space="preserve"> </w:t>
      </w:r>
      <w:r w:rsidR="003C6285" w:rsidRPr="003C6285">
        <w:rPr>
          <w:rFonts w:ascii="Arial" w:hAnsi="Arial" w:cs="Arial"/>
          <w:noProof/>
          <w:lang w:val="id-ID" w:eastAsia="id-ID"/>
        </w:rPr>
        <w:t xml:space="preserve"> </w:t>
      </w:r>
      <w:r w:rsidR="00222DD7" w:rsidRPr="00222DD7">
        <w:rPr>
          <w:rFonts w:ascii="Arial" w:hAnsi="Arial" w:cs="Arial"/>
          <w:noProof/>
          <w:lang w:val="id-ID" w:eastAsia="id-ID"/>
        </w:rPr>
        <w:t xml:space="preserve"> </w:t>
      </w:r>
    </w:p>
    <w:p w:rsidR="00063D1D" w:rsidRPr="00A24F32" w:rsidRDefault="00063D1D" w:rsidP="000F477B">
      <w:pPr>
        <w:pStyle w:val="A04-subjudul"/>
        <w:spacing w:before="0" w:after="360"/>
        <w:rPr>
          <w:rFonts w:ascii="Arial" w:hAnsi="Arial" w:cs="Arial"/>
          <w:sz w:val="20"/>
        </w:rPr>
      </w:pPr>
      <w:r w:rsidRPr="00A24F32">
        <w:rPr>
          <w:rFonts w:ascii="Arial" w:hAnsi="Arial" w:cs="Arial"/>
          <w:sz w:val="20"/>
        </w:rPr>
        <w:t>KESIMPULAN</w:t>
      </w:r>
      <w:r w:rsidR="006E04D7" w:rsidRPr="00A24F32">
        <w:rPr>
          <w:rFonts w:ascii="Arial" w:hAnsi="Arial" w:cs="Arial"/>
          <w:sz w:val="20"/>
        </w:rPr>
        <w:t xml:space="preserve"> DAN SARAN</w:t>
      </w:r>
    </w:p>
    <w:p w:rsidR="002D4684" w:rsidRPr="00A24F32" w:rsidRDefault="00097BCC" w:rsidP="00B06DA5">
      <w:pPr>
        <w:pStyle w:val="A04-normal"/>
        <w:spacing w:after="120"/>
        <w:ind w:firstLine="0"/>
        <w:rPr>
          <w:rFonts w:ascii="Arial" w:hAnsi="Arial" w:cs="Arial"/>
          <w:b/>
          <w:sz w:val="20"/>
        </w:rPr>
      </w:pPr>
      <w:r w:rsidRPr="00A24F32">
        <w:rPr>
          <w:rFonts w:ascii="Arial" w:hAnsi="Arial" w:cs="Arial"/>
          <w:b/>
          <w:sz w:val="20"/>
        </w:rPr>
        <w:t>Kesimpulan</w:t>
      </w:r>
    </w:p>
    <w:p w:rsidR="00C45C58" w:rsidRPr="00A24F32" w:rsidRDefault="005D56F6" w:rsidP="002F1DEE">
      <w:pPr>
        <w:pStyle w:val="A04-normal"/>
        <w:spacing w:after="120"/>
        <w:ind w:firstLine="284"/>
        <w:rPr>
          <w:rFonts w:ascii="Arial" w:hAnsi="Arial" w:cs="Arial"/>
          <w:sz w:val="20"/>
        </w:rPr>
      </w:pPr>
      <w:r w:rsidRPr="00A24F32">
        <w:rPr>
          <w:rFonts w:ascii="Arial" w:hAnsi="Arial" w:cs="Arial"/>
          <w:sz w:val="20"/>
        </w:rPr>
        <w:t xml:space="preserve">Faktor-faktor yang </w:t>
      </w:r>
      <w:r w:rsidR="00AF0E5B" w:rsidRPr="00A24F32">
        <w:rPr>
          <w:rFonts w:ascii="Arial" w:hAnsi="Arial" w:cs="Arial"/>
          <w:sz w:val="20"/>
        </w:rPr>
        <w:t xml:space="preserve">secara nyata </w:t>
      </w:r>
      <w:r w:rsidR="006542B9">
        <w:rPr>
          <w:rFonts w:ascii="Arial" w:hAnsi="Arial" w:cs="Arial"/>
          <w:sz w:val="20"/>
        </w:rPr>
        <w:t>mem</w:t>
      </w:r>
      <w:r w:rsidRPr="00A24F32">
        <w:rPr>
          <w:rFonts w:ascii="Arial" w:hAnsi="Arial" w:cs="Arial"/>
          <w:sz w:val="20"/>
        </w:rPr>
        <w:t>e</w:t>
      </w:r>
      <w:r w:rsidR="00774048">
        <w:rPr>
          <w:rFonts w:ascii="Arial" w:hAnsi="Arial" w:cs="Arial"/>
          <w:sz w:val="20"/>
          <w:lang w:val="id-ID"/>
        </w:rPr>
        <w:t>-</w:t>
      </w:r>
      <w:r w:rsidRPr="00A24F32">
        <w:rPr>
          <w:rFonts w:ascii="Arial" w:hAnsi="Arial" w:cs="Arial"/>
          <w:sz w:val="20"/>
        </w:rPr>
        <w:t>ngaruhi</w:t>
      </w:r>
      <w:r w:rsidR="00AF0E5B" w:rsidRPr="00A24F32">
        <w:rPr>
          <w:rFonts w:ascii="Arial" w:hAnsi="Arial" w:cs="Arial"/>
          <w:sz w:val="20"/>
        </w:rPr>
        <w:t xml:space="preserve"> areal menghasilkan kakao perkebunan </w:t>
      </w:r>
      <w:r w:rsidR="00AF0E5B" w:rsidRPr="00A24F32">
        <w:rPr>
          <w:rFonts w:ascii="Arial" w:hAnsi="Arial" w:cs="Arial"/>
          <w:sz w:val="20"/>
        </w:rPr>
        <w:lastRenderedPageBreak/>
        <w:t>rakyat</w:t>
      </w:r>
      <w:r w:rsidR="00E9548A" w:rsidRPr="00A24F32">
        <w:rPr>
          <w:rFonts w:ascii="Arial" w:hAnsi="Arial" w:cs="Arial"/>
          <w:sz w:val="20"/>
        </w:rPr>
        <w:t>, swasta,</w:t>
      </w:r>
      <w:r w:rsidR="00AF0E5B" w:rsidRPr="00A24F32">
        <w:rPr>
          <w:rFonts w:ascii="Arial" w:hAnsi="Arial" w:cs="Arial"/>
          <w:sz w:val="20"/>
        </w:rPr>
        <w:t xml:space="preserve"> dan </w:t>
      </w:r>
      <w:r w:rsidR="00E9548A" w:rsidRPr="00A24F32">
        <w:rPr>
          <w:rFonts w:ascii="Arial" w:hAnsi="Arial" w:cs="Arial"/>
          <w:sz w:val="20"/>
        </w:rPr>
        <w:t xml:space="preserve">negara </w:t>
      </w:r>
      <w:r w:rsidR="00AF0E5B" w:rsidRPr="00A24F32">
        <w:rPr>
          <w:rFonts w:ascii="Arial" w:hAnsi="Arial" w:cs="Arial"/>
          <w:sz w:val="20"/>
        </w:rPr>
        <w:t xml:space="preserve">adalah </w:t>
      </w:r>
      <w:r w:rsidR="00E9548A" w:rsidRPr="00A24F32">
        <w:rPr>
          <w:rFonts w:ascii="Arial" w:hAnsi="Arial" w:cs="Arial"/>
          <w:sz w:val="20"/>
        </w:rPr>
        <w:t>areal menghasilkan tahun t-1</w:t>
      </w:r>
      <w:r w:rsidR="00AF0E5B" w:rsidRPr="00A24F32">
        <w:rPr>
          <w:rFonts w:ascii="Arial" w:hAnsi="Arial" w:cs="Arial"/>
          <w:sz w:val="20"/>
        </w:rPr>
        <w:t xml:space="preserve">. </w:t>
      </w:r>
      <w:r w:rsidR="00E9548A" w:rsidRPr="00A24F32">
        <w:rPr>
          <w:rFonts w:ascii="Arial" w:hAnsi="Arial" w:cs="Arial"/>
          <w:sz w:val="20"/>
        </w:rPr>
        <w:t>Selain itu</w:t>
      </w:r>
      <w:r w:rsidR="00A0227F">
        <w:rPr>
          <w:rFonts w:ascii="Arial" w:hAnsi="Arial" w:cs="Arial"/>
          <w:sz w:val="20"/>
        </w:rPr>
        <w:t>,</w:t>
      </w:r>
      <w:r w:rsidR="00E9548A" w:rsidRPr="00A24F32">
        <w:rPr>
          <w:rFonts w:ascii="Arial" w:hAnsi="Arial" w:cs="Arial"/>
          <w:sz w:val="20"/>
        </w:rPr>
        <w:t xml:space="preserve"> untuk perkebunan rakyat adalah harga karet tahun t-1, </w:t>
      </w:r>
      <w:r w:rsidR="00A0227F">
        <w:rPr>
          <w:rFonts w:ascii="Arial" w:hAnsi="Arial" w:cs="Arial"/>
          <w:sz w:val="20"/>
        </w:rPr>
        <w:t xml:space="preserve">sedangkan </w:t>
      </w:r>
      <w:r w:rsidR="00E9548A" w:rsidRPr="00A24F32">
        <w:rPr>
          <w:rFonts w:ascii="Arial" w:hAnsi="Arial" w:cs="Arial"/>
          <w:sz w:val="20"/>
        </w:rPr>
        <w:t>perkebunan swasta adalah harga biji kakao domestik dan harga karet tahun t-2.</w:t>
      </w:r>
      <w:r w:rsidR="006060AC" w:rsidRPr="00A24F32">
        <w:rPr>
          <w:rFonts w:ascii="Arial" w:hAnsi="Arial" w:cs="Arial"/>
          <w:sz w:val="20"/>
        </w:rPr>
        <w:t xml:space="preserve"> </w:t>
      </w:r>
      <w:r w:rsidR="00A159B0" w:rsidRPr="00A24F32">
        <w:rPr>
          <w:rFonts w:ascii="Arial" w:hAnsi="Arial" w:cs="Arial"/>
          <w:sz w:val="20"/>
        </w:rPr>
        <w:t xml:space="preserve">Faktor-faktor yang secara nyata </w:t>
      </w:r>
      <w:r w:rsidR="006542B9">
        <w:rPr>
          <w:rFonts w:ascii="Arial" w:hAnsi="Arial" w:cs="Arial"/>
          <w:sz w:val="20"/>
        </w:rPr>
        <w:t>memengaruhi</w:t>
      </w:r>
      <w:r w:rsidR="00A159B0" w:rsidRPr="00A24F32">
        <w:rPr>
          <w:rFonts w:ascii="Arial" w:hAnsi="Arial" w:cs="Arial"/>
          <w:sz w:val="20"/>
        </w:rPr>
        <w:t xml:space="preserve"> ekspor biji kakao Indonesia ke Malaysia dan Amerika Serikat</w:t>
      </w:r>
      <w:r w:rsidR="00C45C58" w:rsidRPr="00A24F32">
        <w:rPr>
          <w:rFonts w:ascii="Arial" w:hAnsi="Arial" w:cs="Arial"/>
          <w:sz w:val="20"/>
        </w:rPr>
        <w:t xml:space="preserve"> adalah produksi biji kakao dan ekspor biji kakao tahun t-1, sementara produksi biji kakao tidak </w:t>
      </w:r>
      <w:r w:rsidR="006542B9">
        <w:rPr>
          <w:rFonts w:ascii="Arial" w:hAnsi="Arial" w:cs="Arial"/>
          <w:sz w:val="20"/>
        </w:rPr>
        <w:t>memengaruhi</w:t>
      </w:r>
      <w:r w:rsidR="00C45C58" w:rsidRPr="00A24F32">
        <w:rPr>
          <w:rFonts w:ascii="Arial" w:hAnsi="Arial" w:cs="Arial"/>
          <w:sz w:val="20"/>
        </w:rPr>
        <w:t xml:space="preserve"> ekspor biji kakao ke </w:t>
      </w:r>
      <w:r w:rsidR="000442CE">
        <w:rPr>
          <w:rFonts w:ascii="Arial" w:hAnsi="Arial" w:cs="Arial"/>
          <w:sz w:val="20"/>
        </w:rPr>
        <w:t>Singapura</w:t>
      </w:r>
      <w:r w:rsidR="00C45C58" w:rsidRPr="00A24F32">
        <w:rPr>
          <w:rFonts w:ascii="Arial" w:hAnsi="Arial" w:cs="Arial"/>
          <w:sz w:val="20"/>
        </w:rPr>
        <w:t>.</w:t>
      </w:r>
      <w:r w:rsidR="006060AC" w:rsidRPr="00A24F32">
        <w:rPr>
          <w:rFonts w:ascii="Arial" w:hAnsi="Arial" w:cs="Arial"/>
          <w:sz w:val="20"/>
        </w:rPr>
        <w:t xml:space="preserve"> Faktor-faktor yang secara nyata </w:t>
      </w:r>
      <w:r w:rsidR="006542B9">
        <w:rPr>
          <w:rFonts w:ascii="Arial" w:hAnsi="Arial" w:cs="Arial"/>
          <w:sz w:val="20"/>
        </w:rPr>
        <w:t>memengaruhi</w:t>
      </w:r>
      <w:r w:rsidR="006060AC" w:rsidRPr="00A24F32">
        <w:rPr>
          <w:rFonts w:ascii="Arial" w:hAnsi="Arial" w:cs="Arial"/>
          <w:sz w:val="20"/>
        </w:rPr>
        <w:t xml:space="preserve"> impor biji kakao Indonesia adalah permintaan biji kakao oleh industri pasta dan</w:t>
      </w:r>
      <w:r w:rsidR="0004627E">
        <w:rPr>
          <w:rFonts w:ascii="Arial" w:hAnsi="Arial" w:cs="Arial"/>
          <w:sz w:val="20"/>
        </w:rPr>
        <w:t xml:space="preserve"> impor biji kakao tahun t-1. Fak</w:t>
      </w:r>
      <w:r w:rsidR="006060AC" w:rsidRPr="00A24F32">
        <w:rPr>
          <w:rFonts w:ascii="Arial" w:hAnsi="Arial" w:cs="Arial"/>
          <w:sz w:val="20"/>
        </w:rPr>
        <w:t xml:space="preserve">tor-faktor yang secara nyata </w:t>
      </w:r>
      <w:r w:rsidR="006542B9">
        <w:rPr>
          <w:rFonts w:ascii="Arial" w:hAnsi="Arial" w:cs="Arial"/>
          <w:sz w:val="20"/>
        </w:rPr>
        <w:t>memengaruhi</w:t>
      </w:r>
      <w:r w:rsidR="006060AC" w:rsidRPr="00A24F32">
        <w:rPr>
          <w:rFonts w:ascii="Arial" w:hAnsi="Arial" w:cs="Arial"/>
          <w:sz w:val="20"/>
        </w:rPr>
        <w:t xml:space="preserve"> harga biji kakao domestik adalah harga biji kakao dunia dan harga biji kakao domestik tahun t-1. </w:t>
      </w:r>
      <w:r w:rsidR="00A07D9B" w:rsidRPr="00A24F32">
        <w:rPr>
          <w:rFonts w:ascii="Arial" w:hAnsi="Arial" w:cs="Arial"/>
          <w:sz w:val="20"/>
        </w:rPr>
        <w:t xml:space="preserve">Faktor yang secara nyata </w:t>
      </w:r>
      <w:r w:rsidR="006542B9">
        <w:rPr>
          <w:rFonts w:ascii="Arial" w:hAnsi="Arial" w:cs="Arial"/>
          <w:sz w:val="20"/>
        </w:rPr>
        <w:t>memengaruhi</w:t>
      </w:r>
      <w:r w:rsidR="00A07D9B" w:rsidRPr="00A24F32">
        <w:rPr>
          <w:rFonts w:ascii="Arial" w:hAnsi="Arial" w:cs="Arial"/>
          <w:sz w:val="20"/>
        </w:rPr>
        <w:t xml:space="preserve"> ekspor biji kakao Pantai Gading dan Gahana adalah produksi biji kakao masing-masing negara.</w:t>
      </w:r>
      <w:r w:rsidR="00687468" w:rsidRPr="00A24F32">
        <w:rPr>
          <w:rFonts w:ascii="Arial" w:hAnsi="Arial" w:cs="Arial"/>
          <w:sz w:val="20"/>
        </w:rPr>
        <w:t xml:space="preserve"> Faktor-faktor yang secara nyata </w:t>
      </w:r>
      <w:r w:rsidR="006542B9">
        <w:rPr>
          <w:rFonts w:ascii="Arial" w:hAnsi="Arial" w:cs="Arial"/>
          <w:sz w:val="20"/>
        </w:rPr>
        <w:t>memengaruhi</w:t>
      </w:r>
      <w:r w:rsidR="00687468" w:rsidRPr="00A24F32">
        <w:rPr>
          <w:rFonts w:ascii="Arial" w:hAnsi="Arial" w:cs="Arial"/>
          <w:sz w:val="20"/>
        </w:rPr>
        <w:t xml:space="preserve"> impor biji kakao Belanda dan Belgia adalah pendapatan per kapita masing-masing negara, sementara impor biji kakao Amerika Serikat dipengaruhi oleh harga biji kakao dunia.</w:t>
      </w:r>
      <w:r w:rsidR="005D71EF" w:rsidRPr="00A24F32">
        <w:rPr>
          <w:rFonts w:ascii="Arial" w:hAnsi="Arial" w:cs="Arial"/>
          <w:sz w:val="20"/>
        </w:rPr>
        <w:t xml:space="preserve"> </w:t>
      </w:r>
    </w:p>
    <w:p w:rsidR="00265484" w:rsidRPr="00A24F32" w:rsidRDefault="00834D1A" w:rsidP="002F1DEE">
      <w:pPr>
        <w:pStyle w:val="A04-normal"/>
        <w:spacing w:after="120"/>
        <w:ind w:firstLine="284"/>
        <w:rPr>
          <w:rFonts w:ascii="Arial" w:hAnsi="Arial" w:cs="Arial"/>
          <w:sz w:val="20"/>
        </w:rPr>
      </w:pPr>
      <w:r w:rsidRPr="00A24F32">
        <w:rPr>
          <w:rFonts w:ascii="Arial" w:hAnsi="Arial" w:cs="Arial"/>
          <w:sz w:val="20"/>
        </w:rPr>
        <w:t>Penerapan kebijakan pajak ekspor menurunkan kesejahteraan produsen</w:t>
      </w:r>
      <w:r w:rsidR="00A0227F">
        <w:rPr>
          <w:rFonts w:ascii="Arial" w:hAnsi="Arial" w:cs="Arial"/>
          <w:sz w:val="20"/>
        </w:rPr>
        <w:t>,</w:t>
      </w:r>
      <w:r w:rsidRPr="00A24F32">
        <w:rPr>
          <w:rFonts w:ascii="Arial" w:hAnsi="Arial" w:cs="Arial"/>
          <w:sz w:val="20"/>
        </w:rPr>
        <w:t xml:space="preserve"> sementara kesejahteraan konsumen dan total penerimaan pemerintah meningkat. Sebaliknya</w:t>
      </w:r>
      <w:r w:rsidR="00A0227F">
        <w:rPr>
          <w:rFonts w:ascii="Arial" w:hAnsi="Arial" w:cs="Arial"/>
          <w:sz w:val="20"/>
        </w:rPr>
        <w:t>,</w:t>
      </w:r>
      <w:r w:rsidRPr="00A24F32">
        <w:rPr>
          <w:rFonts w:ascii="Arial" w:hAnsi="Arial" w:cs="Arial"/>
          <w:sz w:val="20"/>
        </w:rPr>
        <w:t xml:space="preserve"> peng</w:t>
      </w:r>
      <w:r w:rsidR="00630200">
        <w:rPr>
          <w:rFonts w:ascii="Arial" w:hAnsi="Arial" w:cs="Arial"/>
          <w:sz w:val="20"/>
          <w:lang w:val="id-ID"/>
        </w:rPr>
        <w:t>-</w:t>
      </w:r>
      <w:r w:rsidRPr="00A24F32">
        <w:rPr>
          <w:rFonts w:ascii="Arial" w:hAnsi="Arial" w:cs="Arial"/>
          <w:sz w:val="20"/>
        </w:rPr>
        <w:t>hapusan kebijakan pajak ekspor meningkatkan kesejahteraan produsen</w:t>
      </w:r>
      <w:r w:rsidR="00A0227F">
        <w:rPr>
          <w:rFonts w:ascii="Arial" w:hAnsi="Arial" w:cs="Arial"/>
          <w:sz w:val="20"/>
        </w:rPr>
        <w:t>,</w:t>
      </w:r>
      <w:r w:rsidRPr="00A24F32">
        <w:rPr>
          <w:rFonts w:ascii="Arial" w:hAnsi="Arial" w:cs="Arial"/>
          <w:sz w:val="20"/>
        </w:rPr>
        <w:t xml:space="preserve"> tetapi menurunkan kesejahteraan konsumen dan total penerimaan pemerintah. </w:t>
      </w:r>
      <w:r w:rsidR="00354601" w:rsidRPr="00A24F32">
        <w:rPr>
          <w:rFonts w:ascii="Arial" w:hAnsi="Arial" w:cs="Arial"/>
          <w:sz w:val="20"/>
        </w:rPr>
        <w:t xml:space="preserve">Jika dilihat dari tujuan penerapan pajak ekspor untuk menahan laju ekspor bahan baku, kebijakan ini </w:t>
      </w:r>
      <w:r w:rsidR="000F104E" w:rsidRPr="00A24F32">
        <w:rPr>
          <w:rFonts w:ascii="Arial" w:hAnsi="Arial" w:cs="Arial"/>
          <w:sz w:val="20"/>
        </w:rPr>
        <w:t>berhasil mencapai tujuannya.</w:t>
      </w:r>
    </w:p>
    <w:p w:rsidR="00265484" w:rsidRPr="00A24F32" w:rsidRDefault="00834D1A" w:rsidP="002F1DEE">
      <w:pPr>
        <w:pStyle w:val="A04-normal"/>
        <w:spacing w:after="120"/>
        <w:ind w:firstLine="284"/>
        <w:rPr>
          <w:rFonts w:ascii="Arial" w:hAnsi="Arial" w:cs="Arial"/>
          <w:sz w:val="20"/>
        </w:rPr>
      </w:pPr>
      <w:r w:rsidRPr="00A24F32">
        <w:rPr>
          <w:rFonts w:ascii="Arial" w:hAnsi="Arial" w:cs="Arial"/>
          <w:sz w:val="20"/>
        </w:rPr>
        <w:t xml:space="preserve">Penerapan maupun penghapusan kebijakan tarif impor memberikan dampak </w:t>
      </w:r>
      <w:r w:rsidR="00A7794E" w:rsidRPr="00A24F32">
        <w:rPr>
          <w:rFonts w:ascii="Arial" w:hAnsi="Arial" w:cs="Arial"/>
          <w:sz w:val="20"/>
        </w:rPr>
        <w:t xml:space="preserve">yang relatif kecil </w:t>
      </w:r>
      <w:r w:rsidRPr="00A24F32">
        <w:rPr>
          <w:rFonts w:ascii="Arial" w:hAnsi="Arial" w:cs="Arial"/>
          <w:sz w:val="20"/>
        </w:rPr>
        <w:t xml:space="preserve">terhadap kesejahteraan produsen maupun konsumen, tetapi penerapan tarif impor </w:t>
      </w:r>
      <w:r w:rsidR="00265484" w:rsidRPr="00A24F32">
        <w:rPr>
          <w:rFonts w:ascii="Arial" w:hAnsi="Arial" w:cs="Arial"/>
          <w:sz w:val="20"/>
        </w:rPr>
        <w:t>ber</w:t>
      </w:r>
      <w:r w:rsidR="00FE2CB8">
        <w:rPr>
          <w:rFonts w:ascii="Arial" w:hAnsi="Arial" w:cs="Arial"/>
          <w:sz w:val="20"/>
          <w:lang w:val="id-ID"/>
        </w:rPr>
        <w:t>-</w:t>
      </w:r>
      <w:r w:rsidR="00265484" w:rsidRPr="00A24F32">
        <w:rPr>
          <w:rFonts w:ascii="Arial" w:hAnsi="Arial" w:cs="Arial"/>
          <w:sz w:val="20"/>
        </w:rPr>
        <w:t>dampak pada p</w:t>
      </w:r>
      <w:r w:rsidRPr="00A24F32">
        <w:rPr>
          <w:rFonts w:ascii="Arial" w:hAnsi="Arial" w:cs="Arial"/>
          <w:sz w:val="20"/>
        </w:rPr>
        <w:t>eningkatkan total penerimaan pemerintah.</w:t>
      </w:r>
      <w:r w:rsidR="00EA73A1" w:rsidRPr="00A24F32">
        <w:rPr>
          <w:rFonts w:ascii="Arial" w:hAnsi="Arial" w:cs="Arial"/>
          <w:sz w:val="20"/>
        </w:rPr>
        <w:t xml:space="preserve"> Penerapan besaran tarif impor 20% sampai 30% </w:t>
      </w:r>
      <w:r w:rsidR="0004627E">
        <w:rPr>
          <w:rFonts w:ascii="Arial" w:hAnsi="Arial" w:cs="Arial"/>
          <w:sz w:val="20"/>
          <w:lang w:val="id-ID"/>
        </w:rPr>
        <w:t>ber</w:t>
      </w:r>
      <w:r w:rsidR="00EA73A1" w:rsidRPr="00A24F32">
        <w:rPr>
          <w:rFonts w:ascii="Arial" w:hAnsi="Arial" w:cs="Arial"/>
          <w:sz w:val="20"/>
        </w:rPr>
        <w:t>dampak pada perubahan impor, harga domestik, kesejahteraan produsen, kon</w:t>
      </w:r>
      <w:r w:rsidR="00FE2CB8">
        <w:rPr>
          <w:rFonts w:ascii="Arial" w:hAnsi="Arial" w:cs="Arial"/>
          <w:sz w:val="20"/>
          <w:lang w:val="id-ID"/>
        </w:rPr>
        <w:t>-</w:t>
      </w:r>
      <w:r w:rsidR="00EA73A1" w:rsidRPr="00A24F32">
        <w:rPr>
          <w:rFonts w:ascii="Arial" w:hAnsi="Arial" w:cs="Arial"/>
          <w:sz w:val="20"/>
        </w:rPr>
        <w:t xml:space="preserve">sumen dan total penerimaan pemerintah. Namun, pada era perdagangan bebas, kebijakan tarif impor mulai dihapuskan. Kebijakan tarif impor </w:t>
      </w:r>
      <w:r w:rsidR="00A7794E" w:rsidRPr="00A24F32">
        <w:rPr>
          <w:rFonts w:ascii="Arial" w:hAnsi="Arial" w:cs="Arial"/>
          <w:sz w:val="20"/>
        </w:rPr>
        <w:t xml:space="preserve">yang </w:t>
      </w:r>
      <w:r w:rsidR="00EA73A1" w:rsidRPr="00A24F32">
        <w:rPr>
          <w:rFonts w:ascii="Arial" w:hAnsi="Arial" w:cs="Arial"/>
          <w:sz w:val="20"/>
        </w:rPr>
        <w:t>diterapkan hingga besaran 10%</w:t>
      </w:r>
      <w:r w:rsidR="00A7794E" w:rsidRPr="00A24F32">
        <w:rPr>
          <w:rFonts w:ascii="Arial" w:hAnsi="Arial" w:cs="Arial"/>
          <w:sz w:val="20"/>
        </w:rPr>
        <w:t xml:space="preserve"> memberi</w:t>
      </w:r>
      <w:r w:rsidR="00FE2CB8">
        <w:rPr>
          <w:rFonts w:ascii="Arial" w:hAnsi="Arial" w:cs="Arial"/>
          <w:sz w:val="20"/>
          <w:lang w:val="id-ID"/>
        </w:rPr>
        <w:t>-</w:t>
      </w:r>
      <w:r w:rsidR="00A7794E" w:rsidRPr="00A24F32">
        <w:rPr>
          <w:rFonts w:ascii="Arial" w:hAnsi="Arial" w:cs="Arial"/>
          <w:sz w:val="20"/>
        </w:rPr>
        <w:t>kan dampak perubahan yang sangat kecil</w:t>
      </w:r>
      <w:r w:rsidR="00EA73A1" w:rsidRPr="00A24F32">
        <w:rPr>
          <w:rFonts w:ascii="Arial" w:hAnsi="Arial" w:cs="Arial"/>
          <w:sz w:val="20"/>
        </w:rPr>
        <w:t>.</w:t>
      </w:r>
      <w:r w:rsidR="00C404E1">
        <w:rPr>
          <w:rFonts w:ascii="Arial" w:hAnsi="Arial" w:cs="Arial"/>
          <w:sz w:val="20"/>
        </w:rPr>
        <w:t xml:space="preserve"> </w:t>
      </w:r>
    </w:p>
    <w:p w:rsidR="00007394" w:rsidRPr="00A24F32" w:rsidRDefault="00A01C80" w:rsidP="002F1DEE">
      <w:pPr>
        <w:pStyle w:val="A04-normal"/>
        <w:spacing w:after="120"/>
        <w:ind w:firstLine="284"/>
        <w:rPr>
          <w:rFonts w:ascii="Arial" w:hAnsi="Arial" w:cs="Arial"/>
          <w:sz w:val="20"/>
        </w:rPr>
      </w:pPr>
      <w:r w:rsidRPr="00A24F32">
        <w:rPr>
          <w:rFonts w:ascii="Arial" w:hAnsi="Arial" w:cs="Arial"/>
          <w:sz w:val="20"/>
        </w:rPr>
        <w:t xml:space="preserve">Kombinasi kebijakan penghapusan pajak ekspor dan tarif </w:t>
      </w:r>
      <w:r w:rsidR="00063E10" w:rsidRPr="00A24F32">
        <w:rPr>
          <w:rFonts w:ascii="Arial" w:hAnsi="Arial" w:cs="Arial"/>
          <w:sz w:val="20"/>
        </w:rPr>
        <w:t>impor meningkatkan kesejahtera</w:t>
      </w:r>
      <w:r w:rsidR="00FE2CB8">
        <w:rPr>
          <w:rFonts w:ascii="Arial" w:hAnsi="Arial" w:cs="Arial"/>
          <w:sz w:val="20"/>
          <w:lang w:val="id-ID"/>
        </w:rPr>
        <w:t>-</w:t>
      </w:r>
      <w:r w:rsidR="00063E10" w:rsidRPr="00A24F32">
        <w:rPr>
          <w:rFonts w:ascii="Arial" w:hAnsi="Arial" w:cs="Arial"/>
          <w:sz w:val="20"/>
        </w:rPr>
        <w:t>an produsen namun menurunkan kesejahteraan konsumen dan total penerimaan pemerintah.</w:t>
      </w:r>
      <w:r w:rsidR="00EA73A1" w:rsidRPr="00A24F32">
        <w:rPr>
          <w:rFonts w:ascii="Arial" w:hAnsi="Arial" w:cs="Arial"/>
          <w:sz w:val="20"/>
        </w:rPr>
        <w:t xml:space="preserve"> </w:t>
      </w:r>
      <w:r w:rsidR="009F74B5" w:rsidRPr="00A24F32">
        <w:rPr>
          <w:rFonts w:ascii="Arial" w:hAnsi="Arial" w:cs="Arial"/>
          <w:sz w:val="20"/>
        </w:rPr>
        <w:t>Sementara</w:t>
      </w:r>
      <w:r w:rsidR="00A0227F">
        <w:rPr>
          <w:rFonts w:ascii="Arial" w:hAnsi="Arial" w:cs="Arial"/>
          <w:sz w:val="20"/>
        </w:rPr>
        <w:t>,</w:t>
      </w:r>
      <w:r w:rsidR="009F74B5" w:rsidRPr="00A24F32">
        <w:rPr>
          <w:rFonts w:ascii="Arial" w:hAnsi="Arial" w:cs="Arial"/>
          <w:sz w:val="20"/>
        </w:rPr>
        <w:t xml:space="preserve"> kebijakan penerapan pajak ekspor sebesar 15% dan penghapusan atau penerapan tarif impor sebesar 10% memberikan dampak yang tidak jauh berbeda terhadap kesejahteraan produsen dan konsumen. Perbedaan hanya </w:t>
      </w:r>
      <w:r w:rsidR="009F74B5" w:rsidRPr="00A24F32">
        <w:rPr>
          <w:rFonts w:ascii="Arial" w:hAnsi="Arial" w:cs="Arial"/>
          <w:sz w:val="20"/>
        </w:rPr>
        <w:t>terletak pada perubahan total penerimaan pemerintah.</w:t>
      </w:r>
    </w:p>
    <w:p w:rsidR="002D4684" w:rsidRPr="00A24F32" w:rsidRDefault="00007394" w:rsidP="00B06DA5">
      <w:pPr>
        <w:pStyle w:val="A04-normal"/>
        <w:ind w:firstLine="284"/>
        <w:rPr>
          <w:rFonts w:ascii="Arial" w:hAnsi="Arial" w:cs="Arial"/>
          <w:sz w:val="20"/>
        </w:rPr>
      </w:pPr>
      <w:r w:rsidRPr="00A24F32">
        <w:rPr>
          <w:rFonts w:ascii="Arial" w:hAnsi="Arial" w:cs="Arial"/>
          <w:sz w:val="20"/>
        </w:rPr>
        <w:t>Kombinasi yang dampaknya tidak terlalu besar terhadap kesejahteraan produsen dan</w:t>
      </w:r>
      <w:r w:rsidR="00BE303C" w:rsidRPr="00A24F32">
        <w:rPr>
          <w:rFonts w:ascii="Arial" w:hAnsi="Arial" w:cs="Arial"/>
          <w:sz w:val="20"/>
        </w:rPr>
        <w:t xml:space="preserve"> </w:t>
      </w:r>
      <w:r w:rsidRPr="00A24F32">
        <w:rPr>
          <w:rFonts w:ascii="Arial" w:hAnsi="Arial" w:cs="Arial"/>
          <w:sz w:val="20"/>
        </w:rPr>
        <w:t>konsumen adalah simulasi 11</w:t>
      </w:r>
      <w:r w:rsidR="00A0227F">
        <w:rPr>
          <w:rFonts w:ascii="Arial" w:hAnsi="Arial" w:cs="Arial"/>
          <w:sz w:val="20"/>
        </w:rPr>
        <w:t>,</w:t>
      </w:r>
      <w:r w:rsidRPr="00A24F32">
        <w:rPr>
          <w:rFonts w:ascii="Arial" w:hAnsi="Arial" w:cs="Arial"/>
          <w:sz w:val="20"/>
        </w:rPr>
        <w:t xml:space="preserve"> yaitu kombinasi kebijakan penerapan pajak ekspor sebesar 7% dan penerapan tarif impor sebesar 10%</w:t>
      </w:r>
      <w:r w:rsidR="00A0227F">
        <w:rPr>
          <w:rFonts w:ascii="Arial" w:hAnsi="Arial" w:cs="Arial"/>
          <w:sz w:val="20"/>
        </w:rPr>
        <w:t>,</w:t>
      </w:r>
      <w:r w:rsidR="003744A0" w:rsidRPr="00A24F32">
        <w:rPr>
          <w:rFonts w:ascii="Arial" w:hAnsi="Arial" w:cs="Arial"/>
          <w:sz w:val="20"/>
        </w:rPr>
        <w:t xml:space="preserve"> </w:t>
      </w:r>
      <w:r w:rsidR="00A0227F">
        <w:rPr>
          <w:rFonts w:ascii="Arial" w:hAnsi="Arial" w:cs="Arial"/>
          <w:sz w:val="20"/>
        </w:rPr>
        <w:t>w</w:t>
      </w:r>
      <w:r w:rsidR="003744A0" w:rsidRPr="00A24F32">
        <w:rPr>
          <w:rFonts w:ascii="Arial" w:hAnsi="Arial" w:cs="Arial"/>
          <w:sz w:val="20"/>
        </w:rPr>
        <w:t>alaupun kebijakan tersebut masih menguntungkan salah satu pihak. Kebijakan ini menguntungkan konsumen dan merugikan produsen, tetapi ada penerimaan pemerintah yang diperoleh dari penerapan pajak ekspor dan tarif impor.</w:t>
      </w:r>
      <w:r w:rsidR="00C404E1">
        <w:rPr>
          <w:rFonts w:ascii="Arial" w:hAnsi="Arial" w:cs="Arial"/>
          <w:sz w:val="20"/>
        </w:rPr>
        <w:t xml:space="preserve"> </w:t>
      </w:r>
    </w:p>
    <w:p w:rsidR="002D4684" w:rsidRPr="00A24F32" w:rsidRDefault="002D4684" w:rsidP="002D4684">
      <w:pPr>
        <w:pStyle w:val="A04-normal"/>
        <w:spacing w:before="360" w:after="120"/>
        <w:ind w:firstLine="0"/>
        <w:rPr>
          <w:rFonts w:ascii="Arial" w:hAnsi="Arial" w:cs="Arial"/>
          <w:b/>
          <w:color w:val="000000"/>
          <w:spacing w:val="1"/>
          <w:sz w:val="20"/>
        </w:rPr>
      </w:pPr>
      <w:r w:rsidRPr="00A24F32">
        <w:rPr>
          <w:rFonts w:ascii="Arial" w:hAnsi="Arial" w:cs="Arial"/>
          <w:b/>
          <w:color w:val="000000"/>
          <w:spacing w:val="1"/>
          <w:sz w:val="20"/>
        </w:rPr>
        <w:t>Saran</w:t>
      </w:r>
    </w:p>
    <w:p w:rsidR="00C17B82" w:rsidRPr="00A24F32" w:rsidRDefault="00834D1A" w:rsidP="00D61635">
      <w:pPr>
        <w:pStyle w:val="A04-normal"/>
        <w:ind w:firstLine="284"/>
        <w:rPr>
          <w:rFonts w:ascii="Arial" w:hAnsi="Arial" w:cs="Arial"/>
          <w:sz w:val="20"/>
        </w:rPr>
      </w:pPr>
      <w:r w:rsidRPr="00A24F32">
        <w:rPr>
          <w:rFonts w:ascii="Arial" w:hAnsi="Arial" w:cs="Arial"/>
          <w:sz w:val="20"/>
        </w:rPr>
        <w:t xml:space="preserve">Kebijakan </w:t>
      </w:r>
      <w:r w:rsidR="00C17B82" w:rsidRPr="00A24F32">
        <w:rPr>
          <w:rFonts w:ascii="Arial" w:hAnsi="Arial" w:cs="Arial"/>
          <w:sz w:val="20"/>
        </w:rPr>
        <w:t>pajak ekspor dan tarif impor</w:t>
      </w:r>
      <w:r w:rsidRPr="00A24F32">
        <w:rPr>
          <w:rFonts w:ascii="Arial" w:hAnsi="Arial" w:cs="Arial"/>
          <w:sz w:val="20"/>
        </w:rPr>
        <w:t xml:space="preserve"> merupakan kebijakan yang berpihak kepada salah satu pelaku usaha</w:t>
      </w:r>
      <w:r w:rsidR="00A0227F">
        <w:rPr>
          <w:rFonts w:ascii="Arial" w:hAnsi="Arial" w:cs="Arial"/>
          <w:sz w:val="20"/>
        </w:rPr>
        <w:t>,</w:t>
      </w:r>
      <w:r w:rsidRPr="00A24F32">
        <w:rPr>
          <w:rFonts w:ascii="Arial" w:hAnsi="Arial" w:cs="Arial"/>
          <w:sz w:val="20"/>
        </w:rPr>
        <w:t xml:space="preserve"> yaitu produsen atau konsumen. </w:t>
      </w:r>
      <w:r w:rsidR="00B63BD6" w:rsidRPr="00A24F32">
        <w:rPr>
          <w:rFonts w:ascii="Arial" w:hAnsi="Arial" w:cs="Arial"/>
          <w:sz w:val="20"/>
        </w:rPr>
        <w:t>K</w:t>
      </w:r>
      <w:r w:rsidR="005D71EF" w:rsidRPr="00A24F32">
        <w:rPr>
          <w:rFonts w:ascii="Arial" w:hAnsi="Arial" w:cs="Arial"/>
          <w:sz w:val="20"/>
        </w:rPr>
        <w:t xml:space="preserve">ebijakan pajak ekspor yang diterapkan menyebabkan harga biji kakao domestik mengalami penurunan. Penurunan harga biji kakao domestik menyebabkan perubahan surplus produsen menurun. </w:t>
      </w:r>
      <w:r w:rsidRPr="00A24F32">
        <w:rPr>
          <w:rFonts w:ascii="Arial" w:hAnsi="Arial" w:cs="Arial"/>
          <w:sz w:val="20"/>
        </w:rPr>
        <w:t>Jika diterapkan kebijakan pajak ekspor</w:t>
      </w:r>
      <w:r w:rsidR="005D71EF" w:rsidRPr="00A24F32">
        <w:rPr>
          <w:rFonts w:ascii="Arial" w:hAnsi="Arial" w:cs="Arial"/>
          <w:sz w:val="20"/>
        </w:rPr>
        <w:t>,</w:t>
      </w:r>
      <w:r w:rsidRPr="00A24F32">
        <w:rPr>
          <w:rFonts w:ascii="Arial" w:hAnsi="Arial" w:cs="Arial"/>
          <w:sz w:val="20"/>
        </w:rPr>
        <w:t xml:space="preserve"> maka kesejahteraan produsen </w:t>
      </w:r>
      <w:r w:rsidR="005D71EF" w:rsidRPr="00A24F32">
        <w:rPr>
          <w:rFonts w:ascii="Arial" w:hAnsi="Arial" w:cs="Arial"/>
          <w:sz w:val="20"/>
        </w:rPr>
        <w:t>yang</w:t>
      </w:r>
      <w:r w:rsidRPr="00A24F32">
        <w:rPr>
          <w:rFonts w:ascii="Arial" w:hAnsi="Arial" w:cs="Arial"/>
          <w:sz w:val="20"/>
        </w:rPr>
        <w:t xml:space="preserve"> berkurang dapat </w:t>
      </w:r>
      <w:r w:rsidR="005D71EF" w:rsidRPr="00A24F32">
        <w:rPr>
          <w:rFonts w:ascii="Arial" w:hAnsi="Arial" w:cs="Arial"/>
          <w:sz w:val="20"/>
        </w:rPr>
        <w:t xml:space="preserve">dikompensasi pemerintah dari </w:t>
      </w:r>
      <w:r w:rsidRPr="00A24F32">
        <w:rPr>
          <w:rFonts w:ascii="Arial" w:hAnsi="Arial" w:cs="Arial"/>
          <w:sz w:val="20"/>
        </w:rPr>
        <w:t>penerimaan pajak ekspor tersebut</w:t>
      </w:r>
      <w:r w:rsidR="005D71EF" w:rsidRPr="00A24F32">
        <w:rPr>
          <w:rFonts w:ascii="Arial" w:hAnsi="Arial" w:cs="Arial"/>
          <w:sz w:val="20"/>
        </w:rPr>
        <w:t xml:space="preserve"> untuk membangun infrastruktur yang mendukung peningkatan kesejahteraan petani</w:t>
      </w:r>
      <w:r w:rsidRPr="00A24F32">
        <w:rPr>
          <w:rFonts w:ascii="Arial" w:hAnsi="Arial" w:cs="Arial"/>
          <w:sz w:val="20"/>
        </w:rPr>
        <w:t>.</w:t>
      </w:r>
      <w:r w:rsidR="005D71EF" w:rsidRPr="00A24F32">
        <w:rPr>
          <w:rFonts w:ascii="Arial" w:hAnsi="Arial" w:cs="Arial"/>
          <w:sz w:val="20"/>
        </w:rPr>
        <w:t xml:space="preserve"> Selain itu, pemerintah diharapkan dapat </w:t>
      </w:r>
      <w:r w:rsidR="00B63BD6" w:rsidRPr="00A24F32">
        <w:rPr>
          <w:rFonts w:ascii="Arial" w:hAnsi="Arial" w:cs="Arial"/>
          <w:sz w:val="20"/>
        </w:rPr>
        <w:t xml:space="preserve">membuat regulasi yang </w:t>
      </w:r>
      <w:r w:rsidR="005D71EF" w:rsidRPr="00A24F32">
        <w:rPr>
          <w:rFonts w:ascii="Arial" w:hAnsi="Arial" w:cs="Arial"/>
          <w:sz w:val="20"/>
        </w:rPr>
        <w:t>menjamin kestabilan harga biji kakao petani</w:t>
      </w:r>
      <w:r w:rsidR="00067BA0" w:rsidRPr="00A24F32">
        <w:rPr>
          <w:rFonts w:ascii="Arial" w:hAnsi="Arial" w:cs="Arial"/>
          <w:sz w:val="20"/>
        </w:rPr>
        <w:t>.</w:t>
      </w:r>
    </w:p>
    <w:p w:rsidR="00063D1D" w:rsidRPr="00A24F32" w:rsidRDefault="00063D1D" w:rsidP="00A70708">
      <w:pPr>
        <w:pStyle w:val="A04-subjudul"/>
        <w:spacing w:before="480" w:after="360"/>
        <w:rPr>
          <w:rFonts w:ascii="Arial" w:hAnsi="Arial" w:cs="Arial"/>
          <w:sz w:val="20"/>
        </w:rPr>
      </w:pPr>
      <w:r w:rsidRPr="00A24F32">
        <w:rPr>
          <w:rFonts w:ascii="Arial" w:hAnsi="Arial" w:cs="Arial"/>
          <w:sz w:val="20"/>
        </w:rPr>
        <w:t>UCAPAN TERIMA KASIH</w:t>
      </w:r>
    </w:p>
    <w:p w:rsidR="00EB3BE1" w:rsidRPr="00A24F32" w:rsidRDefault="00834D1A" w:rsidP="00834D1A">
      <w:pPr>
        <w:kinsoku w:val="0"/>
        <w:overflowPunct w:val="0"/>
        <w:ind w:firstLine="284"/>
        <w:textAlignment w:val="baseline"/>
        <w:rPr>
          <w:rFonts w:ascii="Arial" w:hAnsi="Arial" w:cs="Arial"/>
        </w:rPr>
      </w:pPr>
      <w:r w:rsidRPr="00A24F32">
        <w:rPr>
          <w:rFonts w:ascii="Arial" w:hAnsi="Arial" w:cs="Arial"/>
          <w:color w:val="000000"/>
          <w:spacing w:val="1"/>
        </w:rPr>
        <w:t>Penulis mengucapkan terima kasih kepada</w:t>
      </w:r>
      <w:r w:rsidR="00FA0BC4" w:rsidRPr="00A24F32">
        <w:rPr>
          <w:rFonts w:ascii="Arial" w:hAnsi="Arial" w:cs="Arial"/>
          <w:color w:val="000000"/>
          <w:spacing w:val="1"/>
        </w:rPr>
        <w:t xml:space="preserve"> Pimpinan </w:t>
      </w:r>
      <w:r w:rsidR="007A626D" w:rsidRPr="00A24F32">
        <w:rPr>
          <w:rFonts w:ascii="Arial" w:hAnsi="Arial" w:cs="Arial"/>
          <w:color w:val="000000"/>
          <w:spacing w:val="1"/>
        </w:rPr>
        <w:t>Pusat Sosial Ekonomi dan Kebijakan Pertanian</w:t>
      </w:r>
      <w:r w:rsidR="009A5D23" w:rsidRPr="00A24F32">
        <w:rPr>
          <w:rFonts w:ascii="Arial" w:hAnsi="Arial" w:cs="Arial"/>
          <w:color w:val="000000"/>
          <w:spacing w:val="1"/>
        </w:rPr>
        <w:t xml:space="preserve"> yang telah memberikan </w:t>
      </w:r>
      <w:r w:rsidR="007A626D" w:rsidRPr="00A24F32">
        <w:rPr>
          <w:rFonts w:ascii="Arial" w:hAnsi="Arial" w:cs="Arial"/>
          <w:color w:val="000000"/>
          <w:spacing w:val="1"/>
        </w:rPr>
        <w:t>kesempatan dan motivasi untuk menghasilkan karya tulis ilmiah</w:t>
      </w:r>
      <w:r w:rsidR="00A0227F">
        <w:rPr>
          <w:rFonts w:ascii="Arial" w:hAnsi="Arial" w:cs="Arial"/>
          <w:color w:val="000000"/>
          <w:spacing w:val="1"/>
        </w:rPr>
        <w:t>,</w:t>
      </w:r>
      <w:r w:rsidR="007A626D" w:rsidRPr="00A24F32">
        <w:rPr>
          <w:rFonts w:ascii="Arial" w:hAnsi="Arial" w:cs="Arial"/>
          <w:color w:val="000000"/>
          <w:spacing w:val="1"/>
        </w:rPr>
        <w:t xml:space="preserve"> Mitra Bestari</w:t>
      </w:r>
      <w:r w:rsidR="00A0227F">
        <w:rPr>
          <w:rFonts w:ascii="Arial" w:hAnsi="Arial" w:cs="Arial"/>
          <w:color w:val="000000"/>
          <w:spacing w:val="1"/>
        </w:rPr>
        <w:t>,</w:t>
      </w:r>
      <w:r w:rsidR="007A626D" w:rsidRPr="00A24F32">
        <w:rPr>
          <w:rFonts w:ascii="Arial" w:hAnsi="Arial" w:cs="Arial"/>
          <w:color w:val="000000"/>
          <w:spacing w:val="1"/>
        </w:rPr>
        <w:t xml:space="preserve"> Dewan Redaksi dan Redaksi Pelaksana yang telah memberikan saran perbaikan untuk pe</w:t>
      </w:r>
      <w:r w:rsidR="006542B9">
        <w:rPr>
          <w:rFonts w:ascii="Arial" w:hAnsi="Arial" w:cs="Arial"/>
          <w:color w:val="000000"/>
          <w:spacing w:val="1"/>
        </w:rPr>
        <w:t>nyempurnaan karya ini</w:t>
      </w:r>
      <w:r w:rsidR="00A0227F">
        <w:rPr>
          <w:rFonts w:ascii="Arial" w:hAnsi="Arial" w:cs="Arial"/>
          <w:color w:val="000000"/>
          <w:spacing w:val="1"/>
        </w:rPr>
        <w:t>,</w:t>
      </w:r>
      <w:r w:rsidR="006542B9">
        <w:rPr>
          <w:rFonts w:ascii="Arial" w:hAnsi="Arial" w:cs="Arial"/>
          <w:color w:val="000000"/>
          <w:spacing w:val="1"/>
        </w:rPr>
        <w:t xml:space="preserve"> serta </w:t>
      </w:r>
      <w:r w:rsidR="007A626D" w:rsidRPr="00A24F32">
        <w:rPr>
          <w:rFonts w:ascii="Arial" w:hAnsi="Arial" w:cs="Arial"/>
          <w:color w:val="000000"/>
          <w:spacing w:val="1"/>
        </w:rPr>
        <w:t>khusus kepada Prof. Dr. Pantjar Simatupang selaku peneliti senior yang telah membimbing, memberikan ilmu dan penge</w:t>
      </w:r>
      <w:r w:rsidR="00D61635">
        <w:rPr>
          <w:rFonts w:ascii="Arial" w:hAnsi="Arial" w:cs="Arial"/>
          <w:color w:val="000000"/>
          <w:spacing w:val="1"/>
          <w:lang w:val="id-ID"/>
        </w:rPr>
        <w:t>-</w:t>
      </w:r>
      <w:r w:rsidR="007A626D" w:rsidRPr="00A24F32">
        <w:rPr>
          <w:rFonts w:ascii="Arial" w:hAnsi="Arial" w:cs="Arial"/>
          <w:color w:val="000000"/>
          <w:spacing w:val="1"/>
        </w:rPr>
        <w:t xml:space="preserve">tahuan, juga memberi saran </w:t>
      </w:r>
      <w:r w:rsidR="000F6345" w:rsidRPr="00A24F32">
        <w:rPr>
          <w:rFonts w:ascii="Arial" w:hAnsi="Arial" w:cs="Arial"/>
          <w:color w:val="000000"/>
          <w:spacing w:val="1"/>
        </w:rPr>
        <w:t>dalam penyem</w:t>
      </w:r>
      <w:r w:rsidR="00D61635">
        <w:rPr>
          <w:rFonts w:ascii="Arial" w:hAnsi="Arial" w:cs="Arial"/>
          <w:color w:val="000000"/>
          <w:spacing w:val="1"/>
          <w:lang w:val="id-ID"/>
        </w:rPr>
        <w:t>-</w:t>
      </w:r>
      <w:r w:rsidR="000F6345" w:rsidRPr="00A24F32">
        <w:rPr>
          <w:rFonts w:ascii="Arial" w:hAnsi="Arial" w:cs="Arial"/>
          <w:color w:val="000000"/>
          <w:spacing w:val="1"/>
        </w:rPr>
        <w:t>purnaan makalah ini</w:t>
      </w:r>
      <w:r w:rsidR="00297ADE" w:rsidRPr="00A24F32">
        <w:rPr>
          <w:rFonts w:ascii="Arial" w:hAnsi="Arial" w:cs="Arial"/>
        </w:rPr>
        <w:t>.</w:t>
      </w:r>
      <w:r w:rsidR="00772E08" w:rsidRPr="00A24F32">
        <w:rPr>
          <w:rFonts w:ascii="Arial" w:hAnsi="Arial" w:cs="Arial"/>
        </w:rPr>
        <w:t xml:space="preserve"> </w:t>
      </w:r>
      <w:r w:rsidR="0004627E">
        <w:rPr>
          <w:rFonts w:ascii="Arial" w:hAnsi="Arial" w:cs="Arial"/>
          <w:lang w:val="id-ID"/>
        </w:rPr>
        <w:t>Ucapan terima kasih juga disampaikan kepada p</w:t>
      </w:r>
      <w:r w:rsidR="00772E08" w:rsidRPr="00A24F32">
        <w:rPr>
          <w:rFonts w:ascii="Arial" w:hAnsi="Arial" w:cs="Arial"/>
        </w:rPr>
        <w:t>ihak-pihak terkait lainnya yang tidak dapat disebutkan satu persatu atas kontribusi yang diberikan kepada penulis.</w:t>
      </w:r>
    </w:p>
    <w:p w:rsidR="00063D1D" w:rsidRPr="00A24F32" w:rsidRDefault="00063D1D" w:rsidP="00C75621">
      <w:pPr>
        <w:pStyle w:val="A04-judulpustaka"/>
        <w:spacing w:before="480" w:after="360"/>
        <w:rPr>
          <w:rFonts w:ascii="Arial" w:hAnsi="Arial" w:cs="Arial"/>
          <w:sz w:val="18"/>
          <w:szCs w:val="18"/>
        </w:rPr>
      </w:pPr>
      <w:r w:rsidRPr="00A24F32">
        <w:rPr>
          <w:rFonts w:ascii="Arial" w:hAnsi="Arial" w:cs="Arial"/>
          <w:sz w:val="18"/>
          <w:szCs w:val="18"/>
        </w:rPr>
        <w:t>DAFTAR PUSTAKA</w:t>
      </w:r>
    </w:p>
    <w:p w:rsidR="005A0605" w:rsidRDefault="005A0605" w:rsidP="005A0605">
      <w:pPr>
        <w:spacing w:after="120"/>
        <w:ind w:left="284" w:hanging="284"/>
        <w:rPr>
          <w:rFonts w:ascii="Arial" w:hAnsi="Arial" w:cs="Arial"/>
          <w:sz w:val="18"/>
          <w:szCs w:val="18"/>
        </w:rPr>
      </w:pPr>
      <w:r>
        <w:rPr>
          <w:rFonts w:ascii="Arial" w:hAnsi="Arial" w:cs="Arial"/>
          <w:sz w:val="18"/>
          <w:szCs w:val="18"/>
        </w:rPr>
        <w:t>Apridar. 2012. Ekonomi internasional (sejarah, teori, konsep dan permasalahan dalam aplikasinya). Yogyakarta (ID): Graha Ilmu.</w:t>
      </w:r>
    </w:p>
    <w:p w:rsidR="005A0605" w:rsidRDefault="005A0605" w:rsidP="005A0605">
      <w:pPr>
        <w:spacing w:after="120"/>
        <w:ind w:left="284" w:hanging="284"/>
        <w:rPr>
          <w:rFonts w:ascii="Arial" w:hAnsi="Arial" w:cs="Arial"/>
          <w:sz w:val="18"/>
          <w:szCs w:val="18"/>
        </w:rPr>
      </w:pPr>
      <w:r>
        <w:rPr>
          <w:rFonts w:ascii="Arial" w:hAnsi="Arial" w:cs="Arial"/>
          <w:sz w:val="18"/>
          <w:szCs w:val="18"/>
        </w:rPr>
        <w:lastRenderedPageBreak/>
        <w:t xml:space="preserve">Arsyad M, Sinaga BM, Yusuf S. 2011. Analisis dampak kebijakan pajak ekspor dan subsidi harga pupuk terhadap produksi dan ekspor kakao Indonesia </w:t>
      </w:r>
      <w:r>
        <w:rPr>
          <w:rFonts w:ascii="Arial" w:hAnsi="Arial" w:cs="Arial"/>
          <w:sz w:val="18"/>
          <w:szCs w:val="18"/>
          <w:lang w:val="id-ID"/>
        </w:rPr>
        <w:t>p</w:t>
      </w:r>
      <w:r>
        <w:rPr>
          <w:rFonts w:ascii="Arial" w:hAnsi="Arial" w:cs="Arial"/>
          <w:sz w:val="18"/>
          <w:szCs w:val="18"/>
        </w:rPr>
        <w:t>asca Putaran Uruguay. J Sos Ekon Pertan</w:t>
      </w:r>
      <w:r w:rsidR="00A0227F">
        <w:rPr>
          <w:rFonts w:ascii="Arial" w:hAnsi="Arial" w:cs="Arial"/>
          <w:sz w:val="18"/>
          <w:szCs w:val="18"/>
        </w:rPr>
        <w:t>.</w:t>
      </w:r>
      <w:r>
        <w:rPr>
          <w:rFonts w:ascii="Arial" w:hAnsi="Arial" w:cs="Arial"/>
          <w:i/>
          <w:sz w:val="18"/>
          <w:szCs w:val="18"/>
        </w:rPr>
        <w:t xml:space="preserve"> </w:t>
      </w:r>
      <w:r w:rsidR="002A41CE">
        <w:rPr>
          <w:rFonts w:ascii="Arial" w:hAnsi="Arial" w:cs="Arial"/>
          <w:sz w:val="18"/>
          <w:szCs w:val="18"/>
        </w:rPr>
        <w:t>8(1):</w:t>
      </w:r>
      <w:r>
        <w:rPr>
          <w:rFonts w:ascii="Arial" w:hAnsi="Arial" w:cs="Arial"/>
          <w:sz w:val="18"/>
          <w:szCs w:val="18"/>
        </w:rPr>
        <w:t>69-70.</w:t>
      </w:r>
    </w:p>
    <w:p w:rsidR="005A0605" w:rsidRDefault="005A0605" w:rsidP="005A0605">
      <w:pPr>
        <w:spacing w:after="120"/>
        <w:ind w:left="284" w:hanging="284"/>
        <w:rPr>
          <w:rFonts w:ascii="Arial" w:hAnsi="Arial" w:cs="Arial"/>
          <w:sz w:val="18"/>
          <w:szCs w:val="18"/>
        </w:rPr>
      </w:pPr>
      <w:r>
        <w:rPr>
          <w:rFonts w:ascii="Arial" w:hAnsi="Arial" w:cs="Arial"/>
          <w:sz w:val="18"/>
          <w:szCs w:val="18"/>
        </w:rPr>
        <w:t>Dradjat B. 2011. Peluang peningkatan nilai tambah kakao domestik melalui regulasi perdagangan. Bul Pelita Perkeb</w:t>
      </w:r>
      <w:r w:rsidR="00A0227F">
        <w:rPr>
          <w:rFonts w:ascii="Arial" w:hAnsi="Arial" w:cs="Arial"/>
          <w:sz w:val="18"/>
          <w:szCs w:val="18"/>
        </w:rPr>
        <w:t>.</w:t>
      </w:r>
      <w:r>
        <w:rPr>
          <w:rFonts w:ascii="Arial" w:hAnsi="Arial" w:cs="Arial"/>
          <w:sz w:val="18"/>
          <w:szCs w:val="18"/>
        </w:rPr>
        <w:t xml:space="preserve"> 27(2):130-149.</w:t>
      </w:r>
    </w:p>
    <w:p w:rsidR="005A0605" w:rsidRDefault="005A0605" w:rsidP="005A0605">
      <w:pPr>
        <w:spacing w:after="120"/>
        <w:ind w:left="284" w:hanging="284"/>
        <w:rPr>
          <w:rFonts w:ascii="Arial" w:hAnsi="Arial" w:cs="Arial"/>
          <w:sz w:val="18"/>
          <w:szCs w:val="18"/>
        </w:rPr>
      </w:pPr>
      <w:r>
        <w:rPr>
          <w:rFonts w:ascii="Arial" w:hAnsi="Arial" w:cs="Arial"/>
          <w:sz w:val="18"/>
          <w:szCs w:val="18"/>
        </w:rPr>
        <w:t>Fariyanti A. 2010. Dampak kebijakan tarif impor gula terhadap kesejahteraan produsen dan konsumen. J Agribis Ekon Pertan</w:t>
      </w:r>
      <w:r w:rsidR="00A0227F">
        <w:rPr>
          <w:rFonts w:ascii="Arial" w:hAnsi="Arial" w:cs="Arial"/>
          <w:sz w:val="18"/>
          <w:szCs w:val="18"/>
        </w:rPr>
        <w:t>.</w:t>
      </w:r>
      <w:r>
        <w:rPr>
          <w:rFonts w:ascii="Arial" w:hAnsi="Arial" w:cs="Arial"/>
          <w:sz w:val="18"/>
          <w:szCs w:val="18"/>
        </w:rPr>
        <w:t xml:space="preserve"> 1(2):13-22.</w:t>
      </w:r>
    </w:p>
    <w:p w:rsidR="005A0605" w:rsidRDefault="005A0605" w:rsidP="005A0605">
      <w:pPr>
        <w:spacing w:after="120"/>
        <w:ind w:left="284" w:hanging="284"/>
        <w:rPr>
          <w:rFonts w:ascii="Arial" w:hAnsi="Arial" w:cs="Arial"/>
          <w:sz w:val="18"/>
          <w:szCs w:val="18"/>
        </w:rPr>
      </w:pPr>
      <w:r>
        <w:rPr>
          <w:rFonts w:ascii="Arial" w:hAnsi="Arial" w:cs="Arial"/>
          <w:sz w:val="18"/>
          <w:szCs w:val="18"/>
        </w:rPr>
        <w:t>Haifan M. 2015. Dampak kebijakan bea keluar terhadap kinerja industri pengolahan kakao. J</w:t>
      </w:r>
      <w:r>
        <w:rPr>
          <w:rFonts w:ascii="Arial" w:hAnsi="Arial" w:cs="Arial"/>
          <w:sz w:val="18"/>
          <w:szCs w:val="18"/>
          <w:lang w:val="id-ID"/>
        </w:rPr>
        <w:t xml:space="preserve"> </w:t>
      </w:r>
      <w:r>
        <w:rPr>
          <w:rFonts w:ascii="Arial" w:hAnsi="Arial" w:cs="Arial"/>
          <w:sz w:val="18"/>
          <w:szCs w:val="18"/>
        </w:rPr>
        <w:t>IPTEK</w:t>
      </w:r>
      <w:r w:rsidR="002A41CE">
        <w:rPr>
          <w:rFonts w:ascii="Arial" w:hAnsi="Arial" w:cs="Arial"/>
          <w:sz w:val="18"/>
          <w:szCs w:val="18"/>
          <w:lang w:val="id-ID"/>
        </w:rPr>
        <w:t>.</w:t>
      </w:r>
      <w:r>
        <w:rPr>
          <w:rFonts w:ascii="Arial" w:hAnsi="Arial" w:cs="Arial"/>
          <w:i/>
          <w:sz w:val="18"/>
          <w:szCs w:val="18"/>
        </w:rPr>
        <w:t xml:space="preserve"> </w:t>
      </w:r>
      <w:r>
        <w:rPr>
          <w:rFonts w:ascii="Arial" w:hAnsi="Arial" w:cs="Arial"/>
          <w:sz w:val="18"/>
          <w:szCs w:val="18"/>
        </w:rPr>
        <w:t>1(1):1-6.</w:t>
      </w:r>
    </w:p>
    <w:p w:rsidR="005A0605" w:rsidRDefault="005A0605" w:rsidP="005A0605">
      <w:pPr>
        <w:spacing w:after="120"/>
        <w:ind w:left="284" w:hanging="284"/>
        <w:rPr>
          <w:rFonts w:ascii="Arial" w:hAnsi="Arial" w:cs="Arial"/>
          <w:sz w:val="18"/>
          <w:szCs w:val="18"/>
        </w:rPr>
      </w:pPr>
      <w:r>
        <w:rPr>
          <w:rFonts w:ascii="Arial" w:hAnsi="Arial" w:cs="Arial"/>
          <w:sz w:val="18"/>
          <w:szCs w:val="18"/>
        </w:rPr>
        <w:t>Halwani H</w:t>
      </w:r>
      <w:r>
        <w:rPr>
          <w:rFonts w:ascii="Arial" w:hAnsi="Arial" w:cs="Arial"/>
          <w:sz w:val="18"/>
          <w:szCs w:val="18"/>
          <w:lang w:val="id-ID"/>
        </w:rPr>
        <w:t>,</w:t>
      </w:r>
      <w:r>
        <w:rPr>
          <w:rFonts w:ascii="Arial" w:hAnsi="Arial" w:cs="Arial"/>
          <w:sz w:val="18"/>
          <w:szCs w:val="18"/>
        </w:rPr>
        <w:t xml:space="preserve"> Tjiptoherijanto HP. </w:t>
      </w:r>
      <w:r w:rsidR="00A0227F">
        <w:rPr>
          <w:rFonts w:ascii="Arial" w:hAnsi="Arial" w:cs="Arial"/>
          <w:sz w:val="18"/>
          <w:szCs w:val="18"/>
        </w:rPr>
        <w:t>1993. Perdagangan internasional:</w:t>
      </w:r>
      <w:r>
        <w:rPr>
          <w:rFonts w:ascii="Arial" w:hAnsi="Arial" w:cs="Arial"/>
          <w:sz w:val="18"/>
          <w:szCs w:val="18"/>
        </w:rPr>
        <w:t xml:space="preserve"> pendekatan ekonomi mikro </w:t>
      </w:r>
      <w:r>
        <w:rPr>
          <w:rFonts w:ascii="Arial" w:hAnsi="Arial" w:cs="Arial"/>
          <w:sz w:val="18"/>
          <w:szCs w:val="18"/>
          <w:lang w:val="id-ID"/>
        </w:rPr>
        <w:t xml:space="preserve">dan </w:t>
      </w:r>
      <w:r>
        <w:rPr>
          <w:rFonts w:ascii="Arial" w:hAnsi="Arial" w:cs="Arial"/>
          <w:sz w:val="18"/>
          <w:szCs w:val="18"/>
        </w:rPr>
        <w:t>makro. Jakarta (ID):</w:t>
      </w:r>
      <w:r>
        <w:rPr>
          <w:rFonts w:ascii="Arial" w:hAnsi="Arial" w:cs="Arial"/>
          <w:sz w:val="18"/>
          <w:szCs w:val="18"/>
          <w:lang w:val="id-ID"/>
        </w:rPr>
        <w:t xml:space="preserve"> </w:t>
      </w:r>
      <w:r>
        <w:rPr>
          <w:rFonts w:ascii="Arial" w:hAnsi="Arial" w:cs="Arial"/>
          <w:sz w:val="18"/>
          <w:szCs w:val="18"/>
        </w:rPr>
        <w:t>Ghalia Indonesia.</w:t>
      </w:r>
    </w:p>
    <w:p w:rsidR="005A0605" w:rsidRDefault="005A0605" w:rsidP="005A0605">
      <w:pPr>
        <w:spacing w:after="120"/>
        <w:ind w:left="284" w:hanging="284"/>
        <w:rPr>
          <w:rFonts w:ascii="Arial" w:hAnsi="Arial" w:cs="Arial"/>
          <w:sz w:val="18"/>
          <w:szCs w:val="18"/>
        </w:rPr>
      </w:pPr>
      <w:r>
        <w:rPr>
          <w:rFonts w:ascii="Arial" w:hAnsi="Arial" w:cs="Arial"/>
          <w:sz w:val="18"/>
          <w:szCs w:val="18"/>
        </w:rPr>
        <w:t>Hasibuan AM, Nurmalina R, Wahyudi A. 2012. Analisis kebijakan pengembangan industri hilir kakao (suatu pendekatan sistem dinamis). Inform Pertan</w:t>
      </w:r>
      <w:r w:rsidR="00A0227F">
        <w:rPr>
          <w:rFonts w:ascii="Arial" w:hAnsi="Arial" w:cs="Arial"/>
          <w:sz w:val="18"/>
          <w:szCs w:val="18"/>
        </w:rPr>
        <w:t>.</w:t>
      </w:r>
      <w:r>
        <w:rPr>
          <w:rFonts w:ascii="Arial" w:hAnsi="Arial" w:cs="Arial"/>
          <w:sz w:val="18"/>
          <w:szCs w:val="18"/>
        </w:rPr>
        <w:t xml:space="preserve"> 21(2):59-70.</w:t>
      </w:r>
    </w:p>
    <w:p w:rsidR="005A0605" w:rsidRDefault="005A0605" w:rsidP="005A0605">
      <w:pPr>
        <w:spacing w:after="120"/>
        <w:ind w:left="284" w:hanging="284"/>
        <w:rPr>
          <w:rFonts w:ascii="Arial" w:hAnsi="Arial" w:cs="Arial"/>
          <w:sz w:val="18"/>
          <w:szCs w:val="18"/>
        </w:rPr>
      </w:pPr>
      <w:r>
        <w:rPr>
          <w:rFonts w:ascii="Arial" w:hAnsi="Arial" w:cs="Arial"/>
          <w:sz w:val="18"/>
          <w:szCs w:val="18"/>
        </w:rPr>
        <w:t>Herjanto E. 2003. Dampak kebijakan perdagangan luar negeri terhadap kinerj</w:t>
      </w:r>
      <w:r w:rsidR="002A41CE">
        <w:rPr>
          <w:rFonts w:ascii="Arial" w:hAnsi="Arial" w:cs="Arial"/>
          <w:sz w:val="18"/>
          <w:szCs w:val="18"/>
        </w:rPr>
        <w:t>a sektor agroindustri Indonesia</w:t>
      </w:r>
      <w:r>
        <w:rPr>
          <w:rFonts w:ascii="Arial" w:hAnsi="Arial" w:cs="Arial"/>
          <w:sz w:val="18"/>
          <w:szCs w:val="18"/>
        </w:rPr>
        <w:t xml:space="preserve"> [</w:t>
      </w:r>
      <w:r w:rsidR="002A41CE">
        <w:rPr>
          <w:rFonts w:ascii="Arial" w:hAnsi="Arial" w:cs="Arial"/>
          <w:sz w:val="18"/>
          <w:szCs w:val="18"/>
          <w:lang w:val="id-ID"/>
        </w:rPr>
        <w:t>D</w:t>
      </w:r>
      <w:r>
        <w:rPr>
          <w:rFonts w:ascii="Arial" w:hAnsi="Arial" w:cs="Arial"/>
          <w:sz w:val="18"/>
          <w:szCs w:val="18"/>
        </w:rPr>
        <w:t xml:space="preserve">isertasi]. </w:t>
      </w:r>
      <w:r w:rsidR="002A41CE">
        <w:rPr>
          <w:rFonts w:ascii="Arial" w:hAnsi="Arial" w:cs="Arial"/>
          <w:sz w:val="18"/>
          <w:szCs w:val="18"/>
          <w:lang w:val="id-ID"/>
        </w:rPr>
        <w:t>[</w:t>
      </w:r>
      <w:r>
        <w:rPr>
          <w:rFonts w:ascii="Arial" w:hAnsi="Arial" w:cs="Arial"/>
          <w:sz w:val="18"/>
          <w:szCs w:val="18"/>
        </w:rPr>
        <w:t>Bogor (ID)</w:t>
      </w:r>
      <w:r w:rsidR="002A41CE">
        <w:rPr>
          <w:rFonts w:ascii="Arial" w:hAnsi="Arial" w:cs="Arial"/>
          <w:sz w:val="18"/>
          <w:szCs w:val="18"/>
          <w:lang w:val="id-ID"/>
        </w:rPr>
        <w:t>]</w:t>
      </w:r>
      <w:r>
        <w:rPr>
          <w:rFonts w:ascii="Arial" w:hAnsi="Arial" w:cs="Arial"/>
          <w:sz w:val="18"/>
          <w:szCs w:val="18"/>
        </w:rPr>
        <w:t>: Institut Pertanian Bogor.</w:t>
      </w:r>
    </w:p>
    <w:p w:rsidR="005A0605" w:rsidRDefault="005A0605" w:rsidP="005A0605">
      <w:pPr>
        <w:spacing w:after="120"/>
        <w:ind w:left="284" w:hanging="284"/>
        <w:rPr>
          <w:rFonts w:ascii="Arial" w:hAnsi="Arial" w:cs="Arial"/>
          <w:sz w:val="18"/>
          <w:szCs w:val="18"/>
        </w:rPr>
      </w:pPr>
      <w:r>
        <w:rPr>
          <w:rFonts w:ascii="Arial" w:hAnsi="Arial" w:cs="Arial"/>
          <w:sz w:val="18"/>
          <w:szCs w:val="18"/>
        </w:rPr>
        <w:t>Intriligator M, Bodkin</w:t>
      </w:r>
      <w:r w:rsidR="002A41CE">
        <w:rPr>
          <w:rFonts w:ascii="Arial" w:hAnsi="Arial" w:cs="Arial"/>
          <w:sz w:val="18"/>
          <w:szCs w:val="18"/>
          <w:lang w:val="id-ID"/>
        </w:rPr>
        <w:t xml:space="preserve"> R</w:t>
      </w:r>
      <w:r>
        <w:rPr>
          <w:rFonts w:ascii="Arial" w:hAnsi="Arial" w:cs="Arial"/>
          <w:sz w:val="18"/>
          <w:szCs w:val="18"/>
        </w:rPr>
        <w:t>, Hsiao</w:t>
      </w:r>
      <w:r w:rsidR="002A41CE">
        <w:rPr>
          <w:rFonts w:ascii="Arial" w:hAnsi="Arial" w:cs="Arial"/>
          <w:sz w:val="18"/>
          <w:szCs w:val="18"/>
          <w:lang w:val="id-ID"/>
        </w:rPr>
        <w:t xml:space="preserve"> C</w:t>
      </w:r>
      <w:r>
        <w:rPr>
          <w:rFonts w:ascii="Arial" w:hAnsi="Arial" w:cs="Arial"/>
          <w:sz w:val="18"/>
          <w:szCs w:val="18"/>
        </w:rPr>
        <w:t>. 1996. Econometric models, techniques, and applications</w:t>
      </w:r>
      <w:r>
        <w:rPr>
          <w:rFonts w:ascii="Arial" w:hAnsi="Arial" w:cs="Arial"/>
          <w:i/>
          <w:sz w:val="18"/>
          <w:szCs w:val="18"/>
        </w:rPr>
        <w:t>.</w:t>
      </w:r>
      <w:r>
        <w:rPr>
          <w:rFonts w:ascii="Arial" w:hAnsi="Arial" w:cs="Arial"/>
          <w:sz w:val="18"/>
          <w:szCs w:val="18"/>
        </w:rPr>
        <w:t xml:space="preserve"> </w:t>
      </w:r>
      <w:r w:rsidR="00A0227F">
        <w:rPr>
          <w:rFonts w:ascii="Arial" w:hAnsi="Arial" w:cs="Arial"/>
          <w:sz w:val="18"/>
          <w:szCs w:val="18"/>
        </w:rPr>
        <w:t>2nd ed</w:t>
      </w:r>
      <w:r>
        <w:rPr>
          <w:rFonts w:ascii="Arial" w:hAnsi="Arial" w:cs="Arial"/>
          <w:sz w:val="18"/>
          <w:szCs w:val="18"/>
        </w:rPr>
        <w:t xml:space="preserve">. </w:t>
      </w:r>
      <w:r>
        <w:rPr>
          <w:rFonts w:ascii="Arial" w:hAnsi="Arial" w:cs="Arial"/>
          <w:sz w:val="18"/>
          <w:szCs w:val="18"/>
          <w:lang w:val="id-ID"/>
        </w:rPr>
        <w:t xml:space="preserve">California </w:t>
      </w:r>
      <w:r>
        <w:rPr>
          <w:rFonts w:ascii="Arial" w:hAnsi="Arial" w:cs="Arial"/>
          <w:sz w:val="18"/>
          <w:szCs w:val="18"/>
        </w:rPr>
        <w:t>(US): Prentice-Hall, Inc.</w:t>
      </w:r>
    </w:p>
    <w:p w:rsidR="005A0605" w:rsidRDefault="005A0605" w:rsidP="005A0605">
      <w:pPr>
        <w:spacing w:after="120"/>
        <w:ind w:left="284" w:hanging="284"/>
        <w:rPr>
          <w:rFonts w:ascii="Arial" w:hAnsi="Arial" w:cs="Arial"/>
          <w:sz w:val="18"/>
          <w:szCs w:val="18"/>
        </w:rPr>
      </w:pPr>
      <w:r>
        <w:rPr>
          <w:rFonts w:ascii="Arial" w:hAnsi="Arial" w:cs="Arial"/>
          <w:sz w:val="18"/>
          <w:szCs w:val="18"/>
        </w:rPr>
        <w:t>[Kemenperin] Kementerian Perindustrian. 2010. Roadmap pengembangan industri kakao. Jakarta (ID): Kemen</w:t>
      </w:r>
      <w:r>
        <w:rPr>
          <w:rFonts w:ascii="Arial" w:hAnsi="Arial" w:cs="Arial"/>
          <w:sz w:val="18"/>
          <w:szCs w:val="18"/>
          <w:lang w:val="id-ID"/>
        </w:rPr>
        <w:t>terian Perindustrian</w:t>
      </w:r>
      <w:r>
        <w:rPr>
          <w:rFonts w:ascii="Arial" w:hAnsi="Arial" w:cs="Arial"/>
          <w:sz w:val="18"/>
          <w:szCs w:val="18"/>
        </w:rPr>
        <w:t>.</w:t>
      </w:r>
    </w:p>
    <w:p w:rsidR="005A0605" w:rsidRDefault="005A0605" w:rsidP="005A0605">
      <w:pPr>
        <w:spacing w:after="120"/>
        <w:ind w:left="284" w:hanging="284"/>
        <w:rPr>
          <w:rFonts w:ascii="Arial" w:hAnsi="Arial" w:cs="Arial"/>
          <w:sz w:val="18"/>
          <w:szCs w:val="18"/>
        </w:rPr>
      </w:pPr>
      <w:r>
        <w:rPr>
          <w:rFonts w:ascii="Arial" w:hAnsi="Arial" w:cs="Arial"/>
          <w:sz w:val="18"/>
          <w:szCs w:val="18"/>
        </w:rPr>
        <w:t xml:space="preserve">Koutsoyiannis A. 1977. </w:t>
      </w:r>
      <w:r>
        <w:rPr>
          <w:rFonts w:ascii="Arial" w:hAnsi="Arial" w:cs="Arial"/>
          <w:sz w:val="18"/>
          <w:szCs w:val="18"/>
          <w:lang w:val="id-ID"/>
        </w:rPr>
        <w:t>T</w:t>
      </w:r>
      <w:r>
        <w:rPr>
          <w:rFonts w:ascii="Arial" w:hAnsi="Arial" w:cs="Arial"/>
          <w:sz w:val="18"/>
          <w:szCs w:val="18"/>
        </w:rPr>
        <w:t xml:space="preserve">heory of econometrics: an introductory exposition of econometrics methods. </w:t>
      </w:r>
      <w:r w:rsidR="002A41CE">
        <w:rPr>
          <w:rFonts w:ascii="Arial" w:hAnsi="Arial" w:cs="Arial"/>
          <w:sz w:val="18"/>
          <w:szCs w:val="18"/>
          <w:lang w:val="id-ID"/>
        </w:rPr>
        <w:t>2</w:t>
      </w:r>
      <w:r w:rsidRPr="00A0227F">
        <w:rPr>
          <w:rFonts w:ascii="Arial" w:hAnsi="Arial" w:cs="Arial"/>
          <w:sz w:val="18"/>
          <w:szCs w:val="18"/>
        </w:rPr>
        <w:t>nd</w:t>
      </w:r>
      <w:r>
        <w:rPr>
          <w:rFonts w:ascii="Arial" w:hAnsi="Arial" w:cs="Arial"/>
          <w:sz w:val="18"/>
          <w:szCs w:val="18"/>
        </w:rPr>
        <w:t xml:space="preserve"> ed. London (</w:t>
      </w:r>
      <w:r>
        <w:rPr>
          <w:rFonts w:ascii="Arial" w:hAnsi="Arial" w:cs="Arial"/>
          <w:sz w:val="18"/>
          <w:szCs w:val="18"/>
          <w:lang w:val="id-ID"/>
        </w:rPr>
        <w:t>UK</w:t>
      </w:r>
      <w:r>
        <w:rPr>
          <w:rFonts w:ascii="Arial" w:hAnsi="Arial" w:cs="Arial"/>
          <w:sz w:val="18"/>
          <w:szCs w:val="18"/>
        </w:rPr>
        <w:t>): The Macmillan Press Ltd.</w:t>
      </w:r>
    </w:p>
    <w:p w:rsidR="005A0605" w:rsidRDefault="005A0605" w:rsidP="005A0605">
      <w:pPr>
        <w:spacing w:after="120"/>
        <w:ind w:left="284" w:hanging="284"/>
        <w:rPr>
          <w:rFonts w:ascii="Arial" w:hAnsi="Arial" w:cs="Arial"/>
          <w:sz w:val="18"/>
          <w:szCs w:val="18"/>
        </w:rPr>
      </w:pPr>
      <w:r>
        <w:rPr>
          <w:rFonts w:ascii="Arial" w:hAnsi="Arial" w:cs="Arial"/>
          <w:sz w:val="18"/>
          <w:szCs w:val="18"/>
        </w:rPr>
        <w:t xml:space="preserve">Krugman PR, Obstfeld M. 2003. </w:t>
      </w:r>
      <w:r>
        <w:rPr>
          <w:rFonts w:ascii="Arial" w:hAnsi="Arial" w:cs="Arial"/>
          <w:sz w:val="18"/>
          <w:szCs w:val="18"/>
          <w:lang w:val="id-ID"/>
        </w:rPr>
        <w:t>I</w:t>
      </w:r>
      <w:r>
        <w:rPr>
          <w:rFonts w:ascii="Arial" w:hAnsi="Arial" w:cs="Arial"/>
          <w:sz w:val="18"/>
          <w:szCs w:val="18"/>
        </w:rPr>
        <w:t xml:space="preserve">nternational economics: theory and policy. </w:t>
      </w:r>
      <w:r w:rsidR="002A41CE">
        <w:rPr>
          <w:rFonts w:ascii="Arial" w:hAnsi="Arial" w:cs="Arial"/>
          <w:sz w:val="18"/>
          <w:szCs w:val="18"/>
          <w:lang w:val="id-ID"/>
        </w:rPr>
        <w:t>6</w:t>
      </w:r>
      <w:r w:rsidRPr="00A0227F">
        <w:rPr>
          <w:rFonts w:ascii="Arial" w:hAnsi="Arial" w:cs="Arial"/>
          <w:sz w:val="18"/>
          <w:szCs w:val="18"/>
        </w:rPr>
        <w:t>th</w:t>
      </w:r>
      <w:r>
        <w:rPr>
          <w:rFonts w:ascii="Arial" w:hAnsi="Arial" w:cs="Arial"/>
          <w:sz w:val="18"/>
          <w:szCs w:val="18"/>
        </w:rPr>
        <w:t xml:space="preserve"> </w:t>
      </w:r>
      <w:r w:rsidR="00A0227F">
        <w:rPr>
          <w:rFonts w:ascii="Arial" w:hAnsi="Arial" w:cs="Arial"/>
          <w:sz w:val="18"/>
          <w:szCs w:val="18"/>
        </w:rPr>
        <w:t>ed</w:t>
      </w:r>
      <w:r>
        <w:rPr>
          <w:rFonts w:ascii="Arial" w:hAnsi="Arial" w:cs="Arial"/>
          <w:sz w:val="18"/>
          <w:szCs w:val="18"/>
        </w:rPr>
        <w:t>. Massachusetts (US): Addison-Wesley.</w:t>
      </w:r>
    </w:p>
    <w:p w:rsidR="005A0605" w:rsidRDefault="005A0605" w:rsidP="005A0605">
      <w:pPr>
        <w:spacing w:after="120"/>
        <w:ind w:left="284" w:hanging="284"/>
        <w:rPr>
          <w:rFonts w:ascii="Arial" w:hAnsi="Arial" w:cs="Arial"/>
          <w:sz w:val="18"/>
          <w:szCs w:val="18"/>
        </w:rPr>
      </w:pPr>
      <w:r>
        <w:rPr>
          <w:rFonts w:ascii="Arial" w:hAnsi="Arial" w:cs="Arial"/>
          <w:sz w:val="18"/>
          <w:szCs w:val="18"/>
        </w:rPr>
        <w:t>Kustiari R, Dermoredjo SK. 2013. Proteksi tarif optimal untuk kedelai di Indonesia. J Agrovos</w:t>
      </w:r>
      <w:r w:rsidR="002A41CE">
        <w:rPr>
          <w:rFonts w:ascii="Arial" w:hAnsi="Arial" w:cs="Arial"/>
          <w:sz w:val="18"/>
          <w:szCs w:val="18"/>
          <w:lang w:val="id-ID"/>
        </w:rPr>
        <w:t>.</w:t>
      </w:r>
      <w:r>
        <w:rPr>
          <w:rFonts w:ascii="Arial" w:hAnsi="Arial" w:cs="Arial"/>
          <w:sz w:val="18"/>
          <w:szCs w:val="18"/>
        </w:rPr>
        <w:t xml:space="preserve"> 15(1):148-159.</w:t>
      </w:r>
    </w:p>
    <w:p w:rsidR="005A0605" w:rsidRDefault="005A0605" w:rsidP="005A0605">
      <w:pPr>
        <w:spacing w:after="120"/>
        <w:ind w:left="284" w:hanging="284"/>
        <w:rPr>
          <w:rFonts w:ascii="Arial" w:hAnsi="Arial" w:cs="Arial"/>
          <w:sz w:val="18"/>
          <w:szCs w:val="18"/>
        </w:rPr>
      </w:pPr>
      <w:r>
        <w:rPr>
          <w:rFonts w:ascii="Arial" w:hAnsi="Arial" w:cs="Arial"/>
          <w:sz w:val="18"/>
          <w:szCs w:val="18"/>
        </w:rPr>
        <w:t>Pangestika VB, Syafrial, Suhartini. 2015. Simulasi kebijakan tarif impor jagung terhadap kinerja ekonomi jagung di Indonesia. J Habitat</w:t>
      </w:r>
      <w:r w:rsidR="002A41CE">
        <w:rPr>
          <w:rFonts w:ascii="Arial" w:hAnsi="Arial" w:cs="Arial"/>
          <w:sz w:val="18"/>
          <w:szCs w:val="18"/>
          <w:lang w:val="id-ID"/>
        </w:rPr>
        <w:t>.</w:t>
      </w:r>
      <w:r>
        <w:rPr>
          <w:rFonts w:ascii="Arial" w:hAnsi="Arial" w:cs="Arial"/>
          <w:sz w:val="18"/>
          <w:szCs w:val="18"/>
        </w:rPr>
        <w:t xml:space="preserve"> 26(2):100-107.</w:t>
      </w:r>
    </w:p>
    <w:p w:rsidR="005A0605" w:rsidRDefault="005A0605" w:rsidP="005A0605">
      <w:pPr>
        <w:spacing w:after="120"/>
        <w:ind w:left="284" w:hanging="284"/>
        <w:rPr>
          <w:rFonts w:ascii="Arial" w:hAnsi="Arial" w:cs="Arial"/>
          <w:sz w:val="18"/>
          <w:szCs w:val="18"/>
        </w:rPr>
      </w:pPr>
      <w:r>
        <w:rPr>
          <w:rFonts w:ascii="Arial" w:hAnsi="Arial" w:cs="Arial"/>
          <w:sz w:val="18"/>
          <w:szCs w:val="18"/>
        </w:rPr>
        <w:t>Permani R. 2013. Optimal export tax rates of cocoa beans: a vector error correction model approach</w:t>
      </w:r>
      <w:r>
        <w:rPr>
          <w:rFonts w:ascii="Arial" w:hAnsi="Arial" w:cs="Arial"/>
          <w:i/>
          <w:sz w:val="18"/>
          <w:szCs w:val="18"/>
        </w:rPr>
        <w:t>.</w:t>
      </w:r>
      <w:r>
        <w:rPr>
          <w:rFonts w:ascii="Arial" w:hAnsi="Arial" w:cs="Arial"/>
          <w:sz w:val="18"/>
          <w:szCs w:val="18"/>
        </w:rPr>
        <w:t xml:space="preserve"> Aust J Agric Res Econ</w:t>
      </w:r>
      <w:r w:rsidR="002A41CE">
        <w:rPr>
          <w:rFonts w:ascii="Arial" w:hAnsi="Arial" w:cs="Arial"/>
          <w:sz w:val="18"/>
          <w:szCs w:val="18"/>
          <w:lang w:val="id-ID"/>
        </w:rPr>
        <w:t>.</w:t>
      </w:r>
      <w:r>
        <w:rPr>
          <w:rFonts w:ascii="Arial" w:hAnsi="Arial" w:cs="Arial"/>
          <w:sz w:val="18"/>
          <w:szCs w:val="18"/>
        </w:rPr>
        <w:t xml:space="preserve"> 5:579-600.</w:t>
      </w:r>
    </w:p>
    <w:p w:rsidR="005A0605" w:rsidRDefault="005A0605" w:rsidP="005A0605">
      <w:pPr>
        <w:spacing w:after="120"/>
        <w:ind w:left="284" w:hanging="284"/>
        <w:rPr>
          <w:rFonts w:ascii="Arial" w:hAnsi="Arial" w:cs="Arial"/>
          <w:sz w:val="18"/>
          <w:szCs w:val="18"/>
        </w:rPr>
      </w:pPr>
      <w:r>
        <w:rPr>
          <w:rFonts w:ascii="Arial" w:hAnsi="Arial" w:cs="Arial"/>
          <w:sz w:val="18"/>
          <w:szCs w:val="18"/>
        </w:rPr>
        <w:t xml:space="preserve">Pindyck RS, Rubenfield DL. 1998. Econometric models. economic forecasts. </w:t>
      </w:r>
      <w:r w:rsidR="002A41CE">
        <w:rPr>
          <w:rFonts w:ascii="Arial" w:hAnsi="Arial" w:cs="Arial"/>
          <w:sz w:val="18"/>
          <w:szCs w:val="18"/>
          <w:lang w:val="id-ID"/>
        </w:rPr>
        <w:t>4</w:t>
      </w:r>
      <w:r w:rsidRPr="00A0227F">
        <w:rPr>
          <w:rFonts w:ascii="Arial" w:hAnsi="Arial" w:cs="Arial"/>
          <w:sz w:val="18"/>
          <w:szCs w:val="18"/>
        </w:rPr>
        <w:t>th</w:t>
      </w:r>
      <w:r>
        <w:rPr>
          <w:rFonts w:ascii="Arial" w:hAnsi="Arial" w:cs="Arial"/>
          <w:sz w:val="18"/>
          <w:szCs w:val="18"/>
        </w:rPr>
        <w:t xml:space="preserve"> </w:t>
      </w:r>
      <w:r w:rsidR="00A0227F">
        <w:rPr>
          <w:rFonts w:ascii="Arial" w:hAnsi="Arial" w:cs="Arial"/>
          <w:sz w:val="18"/>
          <w:szCs w:val="18"/>
        </w:rPr>
        <w:t>ed</w:t>
      </w:r>
      <w:r>
        <w:rPr>
          <w:rFonts w:ascii="Arial" w:hAnsi="Arial" w:cs="Arial"/>
          <w:sz w:val="18"/>
          <w:szCs w:val="18"/>
        </w:rPr>
        <w:t>. New York (USA): McGraw Hill Inc.</w:t>
      </w:r>
    </w:p>
    <w:p w:rsidR="005A0605" w:rsidRDefault="005A0605" w:rsidP="005A0605">
      <w:pPr>
        <w:spacing w:after="120"/>
        <w:ind w:left="284" w:hanging="284"/>
        <w:rPr>
          <w:rFonts w:ascii="Arial" w:hAnsi="Arial" w:cs="Arial"/>
          <w:sz w:val="18"/>
          <w:szCs w:val="18"/>
          <w:lang w:val="id-ID"/>
        </w:rPr>
      </w:pPr>
      <w:r>
        <w:rPr>
          <w:rFonts w:ascii="Arial" w:hAnsi="Arial" w:cs="Arial"/>
          <w:sz w:val="18"/>
          <w:szCs w:val="18"/>
        </w:rPr>
        <w:t xml:space="preserve">[Pusdatin] Pusat Data dan Sistem Informasi Pertanian. 2015. Ekspor impor komoditas pertanian. Jakarta (ID): </w:t>
      </w:r>
      <w:r>
        <w:rPr>
          <w:rFonts w:ascii="Arial" w:hAnsi="Arial" w:cs="Arial"/>
          <w:sz w:val="18"/>
          <w:szCs w:val="18"/>
          <w:lang w:val="id-ID"/>
        </w:rPr>
        <w:t>Kementerian Pertanian.</w:t>
      </w:r>
    </w:p>
    <w:p w:rsidR="005A0605" w:rsidRDefault="005A0605" w:rsidP="005A0605">
      <w:pPr>
        <w:spacing w:after="120"/>
        <w:ind w:left="284" w:hanging="284"/>
        <w:rPr>
          <w:rFonts w:ascii="Arial" w:hAnsi="Arial" w:cs="Arial"/>
          <w:sz w:val="18"/>
          <w:szCs w:val="18"/>
        </w:rPr>
      </w:pPr>
      <w:r>
        <w:rPr>
          <w:rFonts w:ascii="Arial" w:hAnsi="Arial" w:cs="Arial"/>
          <w:sz w:val="18"/>
          <w:szCs w:val="18"/>
        </w:rPr>
        <w:t xml:space="preserve">[Pusdatin] Pusat Data dan Sistem Informasi Pertanian. 2016. Outlook </w:t>
      </w:r>
      <w:r>
        <w:rPr>
          <w:rFonts w:ascii="Arial" w:hAnsi="Arial" w:cs="Arial"/>
          <w:sz w:val="18"/>
          <w:szCs w:val="18"/>
          <w:lang w:val="id-ID"/>
        </w:rPr>
        <w:t>k</w:t>
      </w:r>
      <w:r>
        <w:rPr>
          <w:rFonts w:ascii="Arial" w:hAnsi="Arial" w:cs="Arial"/>
          <w:sz w:val="18"/>
          <w:szCs w:val="18"/>
        </w:rPr>
        <w:t>akao</w:t>
      </w:r>
      <w:r>
        <w:rPr>
          <w:rFonts w:ascii="Arial" w:hAnsi="Arial" w:cs="Arial"/>
          <w:sz w:val="18"/>
          <w:szCs w:val="18"/>
          <w:lang w:val="id-ID"/>
        </w:rPr>
        <w:t>:</w:t>
      </w:r>
      <w:r>
        <w:rPr>
          <w:rFonts w:ascii="Arial" w:hAnsi="Arial" w:cs="Arial"/>
          <w:sz w:val="18"/>
          <w:szCs w:val="18"/>
        </w:rPr>
        <w:t xml:space="preserve"> komoditas pertanian subsektor perkebunan. Jakarta (ID): </w:t>
      </w:r>
      <w:r>
        <w:rPr>
          <w:rFonts w:ascii="Arial" w:hAnsi="Arial" w:cs="Arial"/>
          <w:sz w:val="18"/>
          <w:szCs w:val="18"/>
          <w:lang w:val="id-ID"/>
        </w:rPr>
        <w:t xml:space="preserve">Kementerian </w:t>
      </w:r>
      <w:r>
        <w:rPr>
          <w:rFonts w:ascii="Arial" w:hAnsi="Arial" w:cs="Arial"/>
          <w:sz w:val="18"/>
          <w:szCs w:val="18"/>
        </w:rPr>
        <w:t>Pertanian.</w:t>
      </w:r>
    </w:p>
    <w:p w:rsidR="005A0605" w:rsidRDefault="005A0605" w:rsidP="005A0605">
      <w:pPr>
        <w:spacing w:after="120"/>
        <w:ind w:left="284" w:hanging="284"/>
        <w:rPr>
          <w:rFonts w:ascii="Arial" w:hAnsi="Arial" w:cs="Arial"/>
          <w:sz w:val="18"/>
          <w:szCs w:val="18"/>
        </w:rPr>
      </w:pPr>
      <w:r>
        <w:rPr>
          <w:rFonts w:ascii="Arial" w:hAnsi="Arial" w:cs="Arial"/>
          <w:sz w:val="18"/>
          <w:szCs w:val="18"/>
        </w:rPr>
        <w:t>Primasari R, Hardyastuti S, Mulyo JH. 2010. Dampak perubahan tarif impor kedelai terhadap kesejahteraan masyarakat Indonesia. J Agro Ekon</w:t>
      </w:r>
      <w:r w:rsidR="00A0227F">
        <w:rPr>
          <w:rFonts w:ascii="Arial" w:hAnsi="Arial" w:cs="Arial"/>
          <w:sz w:val="18"/>
          <w:szCs w:val="18"/>
        </w:rPr>
        <w:t>.</w:t>
      </w:r>
      <w:r w:rsidR="002A41CE">
        <w:rPr>
          <w:rFonts w:ascii="Arial" w:hAnsi="Arial" w:cs="Arial"/>
          <w:sz w:val="18"/>
          <w:szCs w:val="18"/>
        </w:rPr>
        <w:t xml:space="preserve"> 17(1):</w:t>
      </w:r>
      <w:r>
        <w:rPr>
          <w:rFonts w:ascii="Arial" w:hAnsi="Arial" w:cs="Arial"/>
          <w:sz w:val="18"/>
          <w:szCs w:val="18"/>
        </w:rPr>
        <w:t>39-48.</w:t>
      </w:r>
    </w:p>
    <w:p w:rsidR="005A0605" w:rsidRDefault="005A0605" w:rsidP="005A0605">
      <w:pPr>
        <w:spacing w:after="120"/>
        <w:ind w:left="284" w:hanging="284"/>
        <w:rPr>
          <w:rFonts w:ascii="Arial" w:hAnsi="Arial" w:cs="Arial"/>
          <w:sz w:val="18"/>
          <w:szCs w:val="18"/>
        </w:rPr>
      </w:pPr>
      <w:r>
        <w:rPr>
          <w:rFonts w:ascii="Arial" w:hAnsi="Arial" w:cs="Arial"/>
          <w:sz w:val="18"/>
          <w:szCs w:val="18"/>
        </w:rPr>
        <w:t>Rifin A. 2012. Analisis pengaruh penerapan bea keluar pada daya saing ekspor kakao Indonesia. Prosiding Seminar Penelitian Unggulan Departemen Agrib</w:t>
      </w:r>
      <w:r w:rsidR="002A41CE">
        <w:rPr>
          <w:rFonts w:ascii="Arial" w:hAnsi="Arial" w:cs="Arial"/>
          <w:sz w:val="18"/>
          <w:szCs w:val="18"/>
          <w:lang w:val="id-ID"/>
        </w:rPr>
        <w:t>i</w:t>
      </w:r>
      <w:r>
        <w:rPr>
          <w:rFonts w:ascii="Arial" w:hAnsi="Arial" w:cs="Arial"/>
          <w:sz w:val="18"/>
          <w:szCs w:val="18"/>
        </w:rPr>
        <w:t>snis</w:t>
      </w:r>
      <w:r w:rsidR="002A41CE">
        <w:rPr>
          <w:rFonts w:ascii="Arial" w:hAnsi="Arial" w:cs="Arial"/>
          <w:sz w:val="18"/>
          <w:szCs w:val="18"/>
          <w:lang w:val="id-ID"/>
        </w:rPr>
        <w:t>.</w:t>
      </w:r>
      <w:r>
        <w:rPr>
          <w:rFonts w:ascii="Arial" w:hAnsi="Arial" w:cs="Arial"/>
          <w:sz w:val="18"/>
          <w:szCs w:val="18"/>
        </w:rPr>
        <w:t xml:space="preserve"> Bogor (ID): Institut Pertanian Bogor.</w:t>
      </w:r>
    </w:p>
    <w:p w:rsidR="005A0605" w:rsidRDefault="005A0605" w:rsidP="005A0605">
      <w:pPr>
        <w:spacing w:after="120"/>
        <w:ind w:left="284" w:hanging="284"/>
        <w:rPr>
          <w:rFonts w:ascii="Arial" w:hAnsi="Arial" w:cs="Arial"/>
          <w:sz w:val="18"/>
          <w:szCs w:val="18"/>
          <w:lang w:val="id-ID"/>
        </w:rPr>
      </w:pPr>
      <w:r>
        <w:rPr>
          <w:rFonts w:ascii="Arial" w:hAnsi="Arial" w:cs="Arial"/>
          <w:sz w:val="18"/>
          <w:szCs w:val="18"/>
        </w:rPr>
        <w:t>Rifin A, Nauly D. 201</w:t>
      </w:r>
      <w:r w:rsidR="002A41CE">
        <w:rPr>
          <w:rFonts w:ascii="Arial" w:hAnsi="Arial" w:cs="Arial"/>
          <w:sz w:val="18"/>
          <w:szCs w:val="18"/>
        </w:rPr>
        <w:t>3. The effect of export tax on I</w:t>
      </w:r>
      <w:r>
        <w:rPr>
          <w:rFonts w:ascii="Arial" w:hAnsi="Arial" w:cs="Arial"/>
          <w:sz w:val="18"/>
          <w:szCs w:val="18"/>
        </w:rPr>
        <w:t>ndonesia’s cocoa export competitiveness. Contributed paper prepared for presentation at the 57</w:t>
      </w:r>
      <w:r>
        <w:rPr>
          <w:rFonts w:ascii="Arial" w:hAnsi="Arial" w:cs="Arial"/>
          <w:sz w:val="18"/>
          <w:szCs w:val="18"/>
          <w:vertAlign w:val="superscript"/>
        </w:rPr>
        <w:t>th</w:t>
      </w:r>
      <w:r>
        <w:rPr>
          <w:rFonts w:ascii="Arial" w:hAnsi="Arial" w:cs="Arial"/>
          <w:sz w:val="18"/>
          <w:szCs w:val="18"/>
        </w:rPr>
        <w:t xml:space="preserve"> AARES (Australian Agricultural &amp; Resource Economics Society) Annual Conference</w:t>
      </w:r>
      <w:r w:rsidR="002A7353">
        <w:rPr>
          <w:rFonts w:ascii="Arial" w:hAnsi="Arial" w:cs="Arial"/>
          <w:sz w:val="18"/>
          <w:szCs w:val="18"/>
          <w:lang w:val="id-ID"/>
        </w:rPr>
        <w:t>; 2013</w:t>
      </w:r>
      <w:r>
        <w:rPr>
          <w:rFonts w:ascii="Arial" w:hAnsi="Arial" w:cs="Arial"/>
          <w:sz w:val="18"/>
          <w:szCs w:val="18"/>
        </w:rPr>
        <w:t xml:space="preserve"> Feb</w:t>
      </w:r>
      <w:r w:rsidR="002A7353">
        <w:rPr>
          <w:rFonts w:ascii="Arial" w:hAnsi="Arial" w:cs="Arial"/>
          <w:sz w:val="18"/>
          <w:szCs w:val="18"/>
          <w:lang w:val="id-ID"/>
        </w:rPr>
        <w:t xml:space="preserve"> 5-8;</w:t>
      </w:r>
      <w:r>
        <w:rPr>
          <w:rFonts w:ascii="Arial" w:hAnsi="Arial" w:cs="Arial"/>
          <w:sz w:val="18"/>
          <w:szCs w:val="18"/>
          <w:lang w:val="id-ID"/>
        </w:rPr>
        <w:t xml:space="preserve"> </w:t>
      </w:r>
      <w:r w:rsidR="002A7353">
        <w:rPr>
          <w:rFonts w:ascii="Arial" w:hAnsi="Arial" w:cs="Arial"/>
          <w:sz w:val="18"/>
          <w:szCs w:val="18"/>
        </w:rPr>
        <w:t xml:space="preserve">Sydney, </w:t>
      </w:r>
      <w:r w:rsidR="002A7353">
        <w:rPr>
          <w:rFonts w:ascii="Arial" w:hAnsi="Arial" w:cs="Arial"/>
          <w:sz w:val="18"/>
          <w:szCs w:val="18"/>
          <w:lang w:val="id-ID"/>
        </w:rPr>
        <w:t>Australia.</w:t>
      </w:r>
    </w:p>
    <w:p w:rsidR="005A0605" w:rsidRDefault="005A0605" w:rsidP="005A0605">
      <w:pPr>
        <w:spacing w:after="120"/>
        <w:ind w:left="284" w:hanging="284"/>
        <w:rPr>
          <w:rFonts w:ascii="Arial" w:hAnsi="Arial" w:cs="Arial"/>
          <w:sz w:val="18"/>
          <w:szCs w:val="18"/>
        </w:rPr>
      </w:pPr>
      <w:r>
        <w:rPr>
          <w:rFonts w:ascii="Arial" w:hAnsi="Arial" w:cs="Arial"/>
          <w:sz w:val="18"/>
          <w:szCs w:val="18"/>
        </w:rPr>
        <w:t xml:space="preserve">Salvatore D. 1995. Ekonomi </w:t>
      </w:r>
      <w:r>
        <w:rPr>
          <w:rFonts w:ascii="Arial" w:hAnsi="Arial" w:cs="Arial"/>
          <w:sz w:val="18"/>
          <w:szCs w:val="18"/>
          <w:lang w:val="id-ID"/>
        </w:rPr>
        <w:t>i</w:t>
      </w:r>
      <w:r>
        <w:rPr>
          <w:rFonts w:ascii="Arial" w:hAnsi="Arial" w:cs="Arial"/>
          <w:sz w:val="18"/>
          <w:szCs w:val="18"/>
        </w:rPr>
        <w:t xml:space="preserve">nternasional. </w:t>
      </w:r>
      <w:r w:rsidR="00A0227F">
        <w:rPr>
          <w:rFonts w:ascii="Arial" w:hAnsi="Arial" w:cs="Arial"/>
          <w:sz w:val="18"/>
          <w:szCs w:val="18"/>
        </w:rPr>
        <w:t>Ed ke-3</w:t>
      </w:r>
      <w:r>
        <w:rPr>
          <w:rFonts w:ascii="Arial" w:hAnsi="Arial" w:cs="Arial"/>
          <w:sz w:val="18"/>
          <w:szCs w:val="18"/>
        </w:rPr>
        <w:t>. Jakarta (ID): Penerbit Erlangga.</w:t>
      </w:r>
    </w:p>
    <w:p w:rsidR="005A0605" w:rsidRDefault="005A0605" w:rsidP="005A0605">
      <w:pPr>
        <w:spacing w:after="120"/>
        <w:ind w:left="284" w:hanging="284"/>
        <w:rPr>
          <w:rFonts w:ascii="Arial" w:hAnsi="Arial" w:cs="Arial"/>
          <w:sz w:val="18"/>
          <w:szCs w:val="18"/>
        </w:rPr>
      </w:pPr>
      <w:r>
        <w:rPr>
          <w:rFonts w:ascii="Arial" w:hAnsi="Arial" w:cs="Arial"/>
          <w:sz w:val="18"/>
          <w:szCs w:val="18"/>
        </w:rPr>
        <w:t xml:space="preserve">Sitepu RK, Sinaga BM. 2006. Aplikasi model ekonometrika. estimasi, simulasi dan peramalan menggunakan </w:t>
      </w:r>
      <w:r>
        <w:rPr>
          <w:rFonts w:ascii="Arial" w:hAnsi="Arial" w:cs="Arial"/>
          <w:sz w:val="18"/>
          <w:szCs w:val="18"/>
          <w:lang w:val="id-ID"/>
        </w:rPr>
        <w:t>p</w:t>
      </w:r>
      <w:r>
        <w:rPr>
          <w:rFonts w:ascii="Arial" w:hAnsi="Arial" w:cs="Arial"/>
          <w:sz w:val="18"/>
          <w:szCs w:val="18"/>
        </w:rPr>
        <w:t>rogram SAS. Bogor (ID): Institut Pertanian Bogor.</w:t>
      </w:r>
    </w:p>
    <w:p w:rsidR="005A0605" w:rsidRDefault="005A0605" w:rsidP="005A0605">
      <w:pPr>
        <w:spacing w:after="120"/>
        <w:ind w:left="284" w:hanging="284"/>
        <w:rPr>
          <w:rFonts w:ascii="Arial" w:hAnsi="Arial" w:cs="Arial"/>
          <w:sz w:val="18"/>
          <w:szCs w:val="18"/>
        </w:rPr>
      </w:pPr>
      <w:r>
        <w:rPr>
          <w:rFonts w:ascii="Arial" w:hAnsi="Arial" w:cs="Arial"/>
          <w:sz w:val="18"/>
          <w:szCs w:val="18"/>
        </w:rPr>
        <w:t xml:space="preserve">Sudjarmoko B. 2013. “State of the </w:t>
      </w:r>
      <w:r>
        <w:rPr>
          <w:rFonts w:ascii="Arial" w:hAnsi="Arial" w:cs="Arial"/>
          <w:sz w:val="18"/>
          <w:szCs w:val="18"/>
          <w:lang w:val="id-ID"/>
        </w:rPr>
        <w:t>a</w:t>
      </w:r>
      <w:r>
        <w:rPr>
          <w:rFonts w:ascii="Arial" w:hAnsi="Arial" w:cs="Arial"/>
          <w:sz w:val="18"/>
          <w:szCs w:val="18"/>
        </w:rPr>
        <w:t>rt” industrialisasi kakao Indonesia. SIRINOV</w:t>
      </w:r>
      <w:r w:rsidR="002A7353">
        <w:rPr>
          <w:rFonts w:ascii="Arial" w:hAnsi="Arial" w:cs="Arial"/>
          <w:sz w:val="18"/>
          <w:szCs w:val="18"/>
          <w:lang w:val="id-ID"/>
        </w:rPr>
        <w:t>.</w:t>
      </w:r>
      <w:r>
        <w:rPr>
          <w:rFonts w:ascii="Arial" w:hAnsi="Arial" w:cs="Arial"/>
          <w:sz w:val="18"/>
          <w:szCs w:val="18"/>
        </w:rPr>
        <w:t xml:space="preserve"> 1(1):31-42.</w:t>
      </w:r>
    </w:p>
    <w:p w:rsidR="005A0605" w:rsidRDefault="005A0605" w:rsidP="005A0605">
      <w:pPr>
        <w:spacing w:after="120"/>
        <w:ind w:left="284" w:hanging="284"/>
        <w:rPr>
          <w:rFonts w:ascii="Arial" w:hAnsi="Arial" w:cs="Arial"/>
          <w:sz w:val="18"/>
          <w:szCs w:val="18"/>
        </w:rPr>
      </w:pPr>
      <w:r>
        <w:rPr>
          <w:rFonts w:ascii="Arial" w:hAnsi="Arial" w:cs="Arial"/>
          <w:sz w:val="18"/>
          <w:szCs w:val="18"/>
        </w:rPr>
        <w:t>Sukmananto B. 2007. Dampak kebijakan perdagangan terhadap kinerja ekspor produk industri pengolahan kayu primer Indonesia</w:t>
      </w:r>
      <w:r w:rsidR="00A0227F">
        <w:rPr>
          <w:rFonts w:ascii="Arial" w:hAnsi="Arial" w:cs="Arial"/>
          <w:sz w:val="18"/>
          <w:szCs w:val="18"/>
        </w:rPr>
        <w:t xml:space="preserve"> [D</w:t>
      </w:r>
      <w:r>
        <w:rPr>
          <w:rFonts w:ascii="Arial" w:hAnsi="Arial" w:cs="Arial"/>
          <w:sz w:val="18"/>
          <w:szCs w:val="18"/>
        </w:rPr>
        <w:t>isertasi]. Bogor (ID): Institut Pertanian Bogor.</w:t>
      </w:r>
    </w:p>
    <w:p w:rsidR="005A0605" w:rsidRDefault="005A0605" w:rsidP="005A0605">
      <w:pPr>
        <w:spacing w:after="120"/>
        <w:ind w:left="284" w:hanging="284"/>
        <w:rPr>
          <w:rFonts w:ascii="Arial" w:hAnsi="Arial" w:cs="Arial"/>
          <w:sz w:val="18"/>
          <w:szCs w:val="18"/>
        </w:rPr>
      </w:pPr>
      <w:r>
        <w:rPr>
          <w:rFonts w:ascii="Arial" w:hAnsi="Arial" w:cs="Arial"/>
          <w:sz w:val="18"/>
          <w:szCs w:val="18"/>
        </w:rPr>
        <w:t>Syadullah M. 2012. Dampak kebijakan bea keluar terhadap ekspor dan industri pengolahan kakao</w:t>
      </w:r>
      <w:r w:rsidR="002A7353">
        <w:rPr>
          <w:rFonts w:ascii="Arial" w:hAnsi="Arial" w:cs="Arial"/>
          <w:sz w:val="18"/>
          <w:szCs w:val="18"/>
        </w:rPr>
        <w:t>. Bul Ilmiah Penelit Pengemb Perdag</w:t>
      </w:r>
      <w:r w:rsidR="00A0227F">
        <w:rPr>
          <w:rFonts w:ascii="Arial" w:hAnsi="Arial" w:cs="Arial"/>
          <w:sz w:val="18"/>
          <w:szCs w:val="18"/>
        </w:rPr>
        <w:t>.</w:t>
      </w:r>
      <w:r>
        <w:rPr>
          <w:rFonts w:ascii="Arial" w:hAnsi="Arial" w:cs="Arial"/>
          <w:sz w:val="18"/>
          <w:szCs w:val="18"/>
        </w:rPr>
        <w:t xml:space="preserve"> 6(1):64-66.</w:t>
      </w:r>
    </w:p>
    <w:p w:rsidR="005A0605" w:rsidRDefault="005A0605" w:rsidP="005A0605">
      <w:pPr>
        <w:spacing w:after="120"/>
        <w:ind w:left="284" w:hanging="284"/>
        <w:rPr>
          <w:rFonts w:ascii="Arial" w:hAnsi="Arial" w:cs="Arial"/>
          <w:sz w:val="18"/>
          <w:szCs w:val="18"/>
        </w:rPr>
      </w:pPr>
      <w:r>
        <w:rPr>
          <w:rFonts w:ascii="Arial" w:hAnsi="Arial" w:cs="Arial"/>
          <w:sz w:val="18"/>
          <w:szCs w:val="18"/>
        </w:rPr>
        <w:t xml:space="preserve">Tweeten L. 1992. Agricultural </w:t>
      </w:r>
      <w:r>
        <w:rPr>
          <w:rFonts w:ascii="Arial" w:hAnsi="Arial" w:cs="Arial"/>
          <w:sz w:val="18"/>
          <w:szCs w:val="18"/>
          <w:lang w:val="id-ID"/>
        </w:rPr>
        <w:t>t</w:t>
      </w:r>
      <w:r>
        <w:rPr>
          <w:rFonts w:ascii="Arial" w:hAnsi="Arial" w:cs="Arial"/>
          <w:sz w:val="18"/>
          <w:szCs w:val="18"/>
        </w:rPr>
        <w:t>rade:</w:t>
      </w:r>
      <w:r>
        <w:rPr>
          <w:rFonts w:ascii="Arial" w:hAnsi="Arial" w:cs="Arial"/>
          <w:sz w:val="18"/>
          <w:szCs w:val="18"/>
          <w:lang w:val="id-ID"/>
        </w:rPr>
        <w:t xml:space="preserve"> p</w:t>
      </w:r>
      <w:r>
        <w:rPr>
          <w:rFonts w:ascii="Arial" w:hAnsi="Arial" w:cs="Arial"/>
          <w:sz w:val="18"/>
          <w:szCs w:val="18"/>
        </w:rPr>
        <w:t xml:space="preserve">rinciples and </w:t>
      </w:r>
      <w:r>
        <w:rPr>
          <w:rFonts w:ascii="Arial" w:hAnsi="Arial" w:cs="Arial"/>
          <w:sz w:val="18"/>
          <w:szCs w:val="18"/>
          <w:lang w:val="id-ID"/>
        </w:rPr>
        <w:t>p</w:t>
      </w:r>
      <w:r>
        <w:rPr>
          <w:rFonts w:ascii="Arial" w:hAnsi="Arial" w:cs="Arial"/>
          <w:sz w:val="18"/>
          <w:szCs w:val="18"/>
        </w:rPr>
        <w:t>olicies. San Fransisco (US): West view Press.</w:t>
      </w:r>
    </w:p>
    <w:p w:rsidR="005A0605" w:rsidRDefault="005A0605" w:rsidP="005A0605">
      <w:pPr>
        <w:spacing w:after="120"/>
        <w:ind w:left="284" w:hanging="284"/>
        <w:rPr>
          <w:rFonts w:ascii="Arial" w:hAnsi="Arial" w:cs="Arial"/>
          <w:sz w:val="18"/>
          <w:szCs w:val="18"/>
        </w:rPr>
      </w:pPr>
      <w:r>
        <w:rPr>
          <w:rFonts w:ascii="Arial" w:hAnsi="Arial" w:cs="Arial"/>
          <w:sz w:val="18"/>
          <w:szCs w:val="18"/>
        </w:rPr>
        <w:t xml:space="preserve">Oktaviani R, Puspitawati E. 2004. Produk </w:t>
      </w:r>
      <w:r>
        <w:rPr>
          <w:rFonts w:ascii="Arial" w:hAnsi="Arial" w:cs="Arial"/>
          <w:sz w:val="18"/>
          <w:szCs w:val="18"/>
          <w:lang w:val="id-ID"/>
        </w:rPr>
        <w:t>p</w:t>
      </w:r>
      <w:r>
        <w:rPr>
          <w:rFonts w:ascii="Arial" w:hAnsi="Arial" w:cs="Arial"/>
          <w:sz w:val="18"/>
          <w:szCs w:val="18"/>
        </w:rPr>
        <w:t xml:space="preserve">ertanian Indonesia </w:t>
      </w:r>
      <w:r>
        <w:rPr>
          <w:rFonts w:ascii="Arial" w:hAnsi="Arial" w:cs="Arial"/>
          <w:sz w:val="18"/>
          <w:szCs w:val="18"/>
          <w:lang w:val="id-ID"/>
        </w:rPr>
        <w:t>m</w:t>
      </w:r>
      <w:r>
        <w:rPr>
          <w:rFonts w:ascii="Arial" w:hAnsi="Arial" w:cs="Arial"/>
          <w:sz w:val="18"/>
          <w:szCs w:val="18"/>
        </w:rPr>
        <w:t xml:space="preserve">enghadapi </w:t>
      </w:r>
      <w:r>
        <w:rPr>
          <w:rFonts w:ascii="Arial" w:hAnsi="Arial" w:cs="Arial"/>
          <w:sz w:val="18"/>
          <w:szCs w:val="18"/>
          <w:lang w:val="id-ID"/>
        </w:rPr>
        <w:t>e</w:t>
      </w:r>
      <w:r>
        <w:rPr>
          <w:rFonts w:ascii="Arial" w:hAnsi="Arial" w:cs="Arial"/>
          <w:sz w:val="18"/>
          <w:szCs w:val="18"/>
        </w:rPr>
        <w:t xml:space="preserve">ra </w:t>
      </w:r>
      <w:r>
        <w:rPr>
          <w:rFonts w:ascii="Arial" w:hAnsi="Arial" w:cs="Arial"/>
          <w:sz w:val="18"/>
          <w:szCs w:val="18"/>
          <w:lang w:val="id-ID"/>
        </w:rPr>
        <w:t>g</w:t>
      </w:r>
      <w:r>
        <w:rPr>
          <w:rFonts w:ascii="Arial" w:hAnsi="Arial" w:cs="Arial"/>
          <w:sz w:val="18"/>
          <w:szCs w:val="18"/>
        </w:rPr>
        <w:t xml:space="preserve">lobalisasi. </w:t>
      </w:r>
      <w:r w:rsidR="002A7353">
        <w:rPr>
          <w:rFonts w:ascii="Arial" w:hAnsi="Arial" w:cs="Arial"/>
          <w:sz w:val="18"/>
          <w:szCs w:val="18"/>
        </w:rPr>
        <w:t>Agrimedia</w:t>
      </w:r>
      <w:r w:rsidR="002A7353">
        <w:rPr>
          <w:rFonts w:ascii="Arial" w:hAnsi="Arial" w:cs="Arial"/>
          <w:sz w:val="18"/>
          <w:szCs w:val="18"/>
          <w:lang w:val="id-ID"/>
        </w:rPr>
        <w:t>.</w:t>
      </w:r>
      <w:r>
        <w:rPr>
          <w:rFonts w:ascii="Arial" w:hAnsi="Arial" w:cs="Arial"/>
          <w:sz w:val="18"/>
          <w:szCs w:val="18"/>
        </w:rPr>
        <w:t xml:space="preserve"> 9(2):23-30.</w:t>
      </w:r>
    </w:p>
    <w:p w:rsidR="0056665A" w:rsidRDefault="005A0605" w:rsidP="005A0605">
      <w:pPr>
        <w:ind w:left="284" w:hanging="284"/>
        <w:rPr>
          <w:rFonts w:ascii="Arial" w:hAnsi="Arial" w:cs="Arial"/>
          <w:sz w:val="18"/>
          <w:szCs w:val="18"/>
        </w:rPr>
        <w:sectPr w:rsidR="0056665A" w:rsidSect="00B06DA5">
          <w:type w:val="continuous"/>
          <w:pgSz w:w="11909" w:h="16834" w:code="9"/>
          <w:pgMar w:top="1701" w:right="1418" w:bottom="1418" w:left="1418" w:header="851" w:footer="709" w:gutter="0"/>
          <w:cols w:num="2" w:space="397"/>
          <w:titlePg/>
          <w:docGrid w:linePitch="272"/>
        </w:sectPr>
      </w:pPr>
      <w:r>
        <w:rPr>
          <w:rFonts w:ascii="Arial" w:hAnsi="Arial" w:cs="Arial"/>
          <w:sz w:val="18"/>
          <w:szCs w:val="18"/>
        </w:rPr>
        <w:t xml:space="preserve">Oktaviani R, Novianti T. 2009. </w:t>
      </w:r>
      <w:r>
        <w:rPr>
          <w:rFonts w:ascii="Arial" w:hAnsi="Arial" w:cs="Arial"/>
          <w:sz w:val="18"/>
          <w:szCs w:val="18"/>
          <w:lang w:val="id-ID"/>
        </w:rPr>
        <w:t>B</w:t>
      </w:r>
      <w:r>
        <w:rPr>
          <w:rFonts w:ascii="Arial" w:hAnsi="Arial" w:cs="Arial"/>
          <w:sz w:val="18"/>
          <w:szCs w:val="18"/>
        </w:rPr>
        <w:t xml:space="preserve">agian </w:t>
      </w:r>
      <w:r>
        <w:rPr>
          <w:rFonts w:ascii="Arial" w:hAnsi="Arial" w:cs="Arial"/>
          <w:sz w:val="18"/>
          <w:szCs w:val="18"/>
          <w:lang w:val="id-ID"/>
        </w:rPr>
        <w:t>I</w:t>
      </w:r>
      <w:r>
        <w:rPr>
          <w:rFonts w:ascii="Arial" w:hAnsi="Arial" w:cs="Arial"/>
          <w:sz w:val="18"/>
          <w:szCs w:val="18"/>
        </w:rPr>
        <w:t xml:space="preserve"> teori perdagangan internasional dan aplikasinya di </w:t>
      </w:r>
      <w:r>
        <w:rPr>
          <w:rFonts w:ascii="Arial" w:hAnsi="Arial" w:cs="Arial"/>
          <w:sz w:val="18"/>
          <w:szCs w:val="18"/>
          <w:lang w:val="id-ID"/>
        </w:rPr>
        <w:t>I</w:t>
      </w:r>
      <w:r>
        <w:rPr>
          <w:rFonts w:ascii="Arial" w:hAnsi="Arial" w:cs="Arial"/>
          <w:sz w:val="18"/>
          <w:szCs w:val="18"/>
        </w:rPr>
        <w:t>ndonesia. Bogor (ID): Institut Pertanian Bogor.</w:t>
      </w:r>
    </w:p>
    <w:p w:rsidR="00B06DA5" w:rsidRDefault="00B06DA5" w:rsidP="00762FC6">
      <w:pPr>
        <w:ind w:left="284" w:hanging="284"/>
        <w:rPr>
          <w:rFonts w:ascii="Arial" w:hAnsi="Arial" w:cs="Arial"/>
          <w:sz w:val="18"/>
          <w:szCs w:val="18"/>
        </w:rPr>
      </w:pPr>
    </w:p>
    <w:p w:rsidR="0056665A" w:rsidRDefault="0056665A" w:rsidP="00762FC6">
      <w:pPr>
        <w:ind w:left="284" w:hanging="284"/>
        <w:rPr>
          <w:rFonts w:ascii="Arial" w:hAnsi="Arial" w:cs="Arial"/>
          <w:sz w:val="18"/>
          <w:szCs w:val="18"/>
        </w:rPr>
        <w:sectPr w:rsidR="0056665A" w:rsidSect="0056665A">
          <w:type w:val="continuous"/>
          <w:pgSz w:w="11909" w:h="16834" w:code="9"/>
          <w:pgMar w:top="1701" w:right="1418" w:bottom="1418" w:left="1418" w:header="851" w:footer="709" w:gutter="0"/>
          <w:cols w:space="397"/>
          <w:titlePg/>
          <w:docGrid w:linePitch="272"/>
        </w:sectPr>
      </w:pPr>
    </w:p>
    <w:p w:rsidR="00E20B3B" w:rsidRPr="00A24F32" w:rsidRDefault="00A96B99" w:rsidP="007A267E">
      <w:pPr>
        <w:spacing w:after="120"/>
        <w:ind w:left="284" w:hanging="284"/>
        <w:rPr>
          <w:rFonts w:ascii="Arial" w:hAnsi="Arial" w:cs="Arial"/>
          <w:sz w:val="18"/>
          <w:szCs w:val="18"/>
        </w:rPr>
      </w:pPr>
      <w:r w:rsidRPr="00A24F32">
        <w:rPr>
          <w:rFonts w:ascii="Arial" w:hAnsi="Arial" w:cs="Arial"/>
          <w:sz w:val="18"/>
          <w:szCs w:val="18"/>
        </w:rPr>
        <w:br w:type="page"/>
      </w:r>
      <w:r w:rsidRPr="00A24F32">
        <w:rPr>
          <w:rFonts w:ascii="Arial" w:hAnsi="Arial" w:cs="Arial"/>
          <w:sz w:val="18"/>
          <w:szCs w:val="18"/>
        </w:rPr>
        <w:lastRenderedPageBreak/>
        <w:t>Lampiran 1. Hasil pengujian akar unit</w:t>
      </w:r>
      <w:r w:rsidR="00E325DD" w:rsidRPr="00A24F32">
        <w:rPr>
          <w:rFonts w:ascii="Arial" w:hAnsi="Arial" w:cs="Arial"/>
          <w:sz w:val="18"/>
          <w:szCs w:val="18"/>
        </w:rPr>
        <w:t xml:space="preserve"> model perdagangan kakao Indonesia</w:t>
      </w:r>
    </w:p>
    <w:tbl>
      <w:tblPr>
        <w:tblW w:w="0" w:type="auto"/>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660"/>
        <w:gridCol w:w="1114"/>
        <w:gridCol w:w="1751"/>
        <w:gridCol w:w="1751"/>
        <w:gridCol w:w="1751"/>
        <w:gridCol w:w="1752"/>
      </w:tblGrid>
      <w:tr w:rsidR="005435F9" w:rsidRPr="00A24F32" w:rsidTr="00342982">
        <w:tc>
          <w:tcPr>
            <w:tcW w:w="660" w:type="dxa"/>
            <w:vMerge w:val="restart"/>
            <w:tcBorders>
              <w:left w:val="nil"/>
              <w:right w:val="nil"/>
            </w:tcBorders>
            <w:vAlign w:val="center"/>
          </w:tcPr>
          <w:p w:rsidR="005435F9" w:rsidRPr="00A24F32" w:rsidRDefault="005435F9" w:rsidP="00624142">
            <w:pPr>
              <w:ind w:firstLine="0"/>
              <w:jc w:val="center"/>
              <w:rPr>
                <w:rFonts w:ascii="Arial" w:hAnsi="Arial" w:cs="Arial"/>
                <w:sz w:val="16"/>
                <w:szCs w:val="16"/>
              </w:rPr>
            </w:pPr>
            <w:r w:rsidRPr="00A24F32">
              <w:rPr>
                <w:rFonts w:ascii="Arial" w:hAnsi="Arial" w:cs="Arial"/>
                <w:sz w:val="16"/>
                <w:szCs w:val="16"/>
              </w:rPr>
              <w:t>No</w:t>
            </w:r>
            <w:r w:rsidR="00A0227F">
              <w:rPr>
                <w:rFonts w:ascii="Arial" w:hAnsi="Arial" w:cs="Arial"/>
                <w:sz w:val="16"/>
                <w:szCs w:val="16"/>
              </w:rPr>
              <w:t>.</w:t>
            </w:r>
          </w:p>
        </w:tc>
        <w:tc>
          <w:tcPr>
            <w:tcW w:w="1114" w:type="dxa"/>
            <w:vMerge w:val="restart"/>
            <w:tcBorders>
              <w:left w:val="nil"/>
              <w:right w:val="nil"/>
            </w:tcBorders>
            <w:vAlign w:val="center"/>
          </w:tcPr>
          <w:p w:rsidR="005435F9" w:rsidRPr="00A24F32" w:rsidRDefault="005435F9" w:rsidP="00624142">
            <w:pPr>
              <w:ind w:firstLine="0"/>
              <w:jc w:val="center"/>
              <w:rPr>
                <w:rFonts w:ascii="Arial" w:hAnsi="Arial" w:cs="Arial"/>
                <w:sz w:val="16"/>
                <w:szCs w:val="16"/>
              </w:rPr>
            </w:pPr>
            <w:r w:rsidRPr="00A24F32">
              <w:rPr>
                <w:rFonts w:ascii="Arial" w:hAnsi="Arial" w:cs="Arial"/>
                <w:sz w:val="16"/>
                <w:szCs w:val="16"/>
              </w:rPr>
              <w:t>Variabel</w:t>
            </w:r>
          </w:p>
        </w:tc>
        <w:tc>
          <w:tcPr>
            <w:tcW w:w="7005" w:type="dxa"/>
            <w:gridSpan w:val="4"/>
            <w:tcBorders>
              <w:left w:val="nil"/>
              <w:right w:val="nil"/>
            </w:tcBorders>
            <w:vAlign w:val="center"/>
          </w:tcPr>
          <w:p w:rsidR="005435F9" w:rsidRPr="00A24F32" w:rsidRDefault="005435F9" w:rsidP="00A0227F">
            <w:pPr>
              <w:ind w:firstLine="0"/>
              <w:jc w:val="center"/>
              <w:rPr>
                <w:rFonts w:ascii="Arial" w:hAnsi="Arial" w:cs="Arial"/>
                <w:sz w:val="16"/>
                <w:szCs w:val="16"/>
              </w:rPr>
            </w:pPr>
            <w:r w:rsidRPr="00A24F32">
              <w:rPr>
                <w:rFonts w:ascii="Arial" w:hAnsi="Arial" w:cs="Arial"/>
                <w:sz w:val="16"/>
                <w:szCs w:val="16"/>
              </w:rPr>
              <w:t>Tingkat sta</w:t>
            </w:r>
            <w:r w:rsidR="00A0227F">
              <w:rPr>
                <w:rFonts w:ascii="Arial" w:hAnsi="Arial" w:cs="Arial"/>
                <w:sz w:val="16"/>
                <w:szCs w:val="16"/>
              </w:rPr>
              <w:t>s</w:t>
            </w:r>
            <w:r w:rsidRPr="00A24F32">
              <w:rPr>
                <w:rFonts w:ascii="Arial" w:hAnsi="Arial" w:cs="Arial"/>
                <w:sz w:val="16"/>
                <w:szCs w:val="16"/>
              </w:rPr>
              <w:t>ioneritas</w:t>
            </w:r>
          </w:p>
        </w:tc>
      </w:tr>
      <w:tr w:rsidR="005435F9" w:rsidRPr="00A24F32" w:rsidTr="00342982">
        <w:tc>
          <w:tcPr>
            <w:tcW w:w="660" w:type="dxa"/>
            <w:vMerge/>
            <w:tcBorders>
              <w:left w:val="nil"/>
              <w:right w:val="nil"/>
            </w:tcBorders>
          </w:tcPr>
          <w:p w:rsidR="005435F9" w:rsidRPr="00A24F32" w:rsidRDefault="005435F9" w:rsidP="00624142">
            <w:pPr>
              <w:ind w:firstLine="0"/>
              <w:jc w:val="center"/>
              <w:rPr>
                <w:rFonts w:ascii="Arial" w:hAnsi="Arial" w:cs="Arial"/>
                <w:sz w:val="16"/>
                <w:szCs w:val="16"/>
              </w:rPr>
            </w:pPr>
          </w:p>
        </w:tc>
        <w:tc>
          <w:tcPr>
            <w:tcW w:w="1114" w:type="dxa"/>
            <w:vMerge/>
            <w:tcBorders>
              <w:left w:val="nil"/>
              <w:right w:val="nil"/>
            </w:tcBorders>
            <w:vAlign w:val="center"/>
          </w:tcPr>
          <w:p w:rsidR="005435F9" w:rsidRPr="00A24F32" w:rsidRDefault="005435F9" w:rsidP="00624142">
            <w:pPr>
              <w:ind w:firstLine="0"/>
              <w:jc w:val="center"/>
              <w:rPr>
                <w:rFonts w:ascii="Arial" w:hAnsi="Arial" w:cs="Arial"/>
                <w:sz w:val="16"/>
                <w:szCs w:val="16"/>
              </w:rPr>
            </w:pPr>
          </w:p>
        </w:tc>
        <w:tc>
          <w:tcPr>
            <w:tcW w:w="3502" w:type="dxa"/>
            <w:gridSpan w:val="2"/>
            <w:tcBorders>
              <w:left w:val="nil"/>
              <w:right w:val="nil"/>
            </w:tcBorders>
            <w:vAlign w:val="center"/>
          </w:tcPr>
          <w:p w:rsidR="005435F9" w:rsidRPr="00A24F32" w:rsidRDefault="005435F9" w:rsidP="00624142">
            <w:pPr>
              <w:ind w:firstLine="0"/>
              <w:jc w:val="center"/>
              <w:rPr>
                <w:rFonts w:ascii="Arial" w:hAnsi="Arial" w:cs="Arial"/>
                <w:sz w:val="16"/>
                <w:szCs w:val="16"/>
              </w:rPr>
            </w:pPr>
            <w:r w:rsidRPr="00C66841">
              <w:rPr>
                <w:rFonts w:ascii="Arial" w:hAnsi="Arial" w:cs="Arial"/>
                <w:i/>
                <w:sz w:val="16"/>
                <w:szCs w:val="16"/>
              </w:rPr>
              <w:t>Level</w:t>
            </w:r>
            <w:r w:rsidRPr="00A24F32">
              <w:rPr>
                <w:rFonts w:ascii="Arial" w:hAnsi="Arial" w:cs="Arial"/>
                <w:sz w:val="16"/>
                <w:szCs w:val="16"/>
              </w:rPr>
              <w:t xml:space="preserve"> I(0)</w:t>
            </w:r>
          </w:p>
        </w:tc>
        <w:tc>
          <w:tcPr>
            <w:tcW w:w="3503" w:type="dxa"/>
            <w:gridSpan w:val="2"/>
            <w:tcBorders>
              <w:left w:val="nil"/>
              <w:right w:val="nil"/>
            </w:tcBorders>
            <w:vAlign w:val="center"/>
          </w:tcPr>
          <w:p w:rsidR="005435F9" w:rsidRPr="00A24F32" w:rsidRDefault="005435F9" w:rsidP="00624142">
            <w:pPr>
              <w:ind w:firstLine="0"/>
              <w:jc w:val="center"/>
              <w:rPr>
                <w:rFonts w:ascii="Arial" w:hAnsi="Arial" w:cs="Arial"/>
                <w:sz w:val="16"/>
                <w:szCs w:val="16"/>
              </w:rPr>
            </w:pPr>
            <w:r w:rsidRPr="00C66841">
              <w:rPr>
                <w:rFonts w:ascii="Arial" w:hAnsi="Arial" w:cs="Arial"/>
                <w:i/>
                <w:sz w:val="16"/>
                <w:szCs w:val="16"/>
              </w:rPr>
              <w:t>First difference</w:t>
            </w:r>
            <w:r w:rsidRPr="00A24F32">
              <w:rPr>
                <w:rFonts w:ascii="Arial" w:hAnsi="Arial" w:cs="Arial"/>
                <w:sz w:val="16"/>
                <w:szCs w:val="16"/>
              </w:rPr>
              <w:t xml:space="preserve"> I(1)</w:t>
            </w:r>
          </w:p>
        </w:tc>
      </w:tr>
      <w:tr w:rsidR="005435F9" w:rsidRPr="00A24F32" w:rsidTr="00342982">
        <w:tc>
          <w:tcPr>
            <w:tcW w:w="660" w:type="dxa"/>
            <w:vMerge/>
            <w:tcBorders>
              <w:left w:val="nil"/>
              <w:right w:val="nil"/>
            </w:tcBorders>
          </w:tcPr>
          <w:p w:rsidR="005435F9" w:rsidRPr="00A24F32" w:rsidRDefault="005435F9" w:rsidP="00624142">
            <w:pPr>
              <w:ind w:firstLine="0"/>
              <w:jc w:val="center"/>
              <w:rPr>
                <w:rFonts w:ascii="Arial" w:hAnsi="Arial" w:cs="Arial"/>
                <w:sz w:val="16"/>
                <w:szCs w:val="16"/>
              </w:rPr>
            </w:pPr>
          </w:p>
        </w:tc>
        <w:tc>
          <w:tcPr>
            <w:tcW w:w="1114" w:type="dxa"/>
            <w:vMerge/>
            <w:tcBorders>
              <w:left w:val="nil"/>
              <w:right w:val="nil"/>
            </w:tcBorders>
            <w:vAlign w:val="center"/>
          </w:tcPr>
          <w:p w:rsidR="005435F9" w:rsidRPr="00A24F32" w:rsidRDefault="005435F9" w:rsidP="00624142">
            <w:pPr>
              <w:ind w:firstLine="0"/>
              <w:jc w:val="center"/>
              <w:rPr>
                <w:rFonts w:ascii="Arial" w:hAnsi="Arial" w:cs="Arial"/>
                <w:sz w:val="16"/>
                <w:szCs w:val="16"/>
              </w:rPr>
            </w:pPr>
          </w:p>
        </w:tc>
        <w:tc>
          <w:tcPr>
            <w:tcW w:w="1751" w:type="dxa"/>
            <w:tcBorders>
              <w:left w:val="nil"/>
              <w:right w:val="nil"/>
            </w:tcBorders>
            <w:vAlign w:val="center"/>
          </w:tcPr>
          <w:p w:rsidR="005435F9" w:rsidRPr="00A24F32" w:rsidRDefault="00D8033D" w:rsidP="00624142">
            <w:pPr>
              <w:ind w:firstLine="0"/>
              <w:jc w:val="center"/>
              <w:rPr>
                <w:rFonts w:ascii="Arial" w:hAnsi="Arial" w:cs="Arial"/>
                <w:sz w:val="16"/>
                <w:szCs w:val="16"/>
              </w:rPr>
            </w:pPr>
            <w:r>
              <w:rPr>
                <w:rFonts w:ascii="Arial" w:hAnsi="Arial" w:cs="Arial"/>
                <w:sz w:val="16"/>
                <w:szCs w:val="16"/>
              </w:rPr>
              <w:t>t-statistik</w:t>
            </w:r>
          </w:p>
        </w:tc>
        <w:tc>
          <w:tcPr>
            <w:tcW w:w="1751" w:type="dxa"/>
            <w:tcBorders>
              <w:left w:val="nil"/>
              <w:right w:val="nil"/>
            </w:tcBorders>
            <w:vAlign w:val="center"/>
          </w:tcPr>
          <w:p w:rsidR="005435F9" w:rsidRPr="00A24F32" w:rsidRDefault="005435F9" w:rsidP="00624142">
            <w:pPr>
              <w:ind w:firstLine="0"/>
              <w:jc w:val="center"/>
              <w:rPr>
                <w:rFonts w:ascii="Arial" w:hAnsi="Arial" w:cs="Arial"/>
                <w:sz w:val="16"/>
                <w:szCs w:val="16"/>
              </w:rPr>
            </w:pPr>
            <w:r w:rsidRPr="00A24F32">
              <w:rPr>
                <w:rFonts w:ascii="Arial" w:hAnsi="Arial" w:cs="Arial"/>
                <w:sz w:val="16"/>
                <w:szCs w:val="16"/>
              </w:rPr>
              <w:t>Keterangan</w:t>
            </w:r>
          </w:p>
        </w:tc>
        <w:tc>
          <w:tcPr>
            <w:tcW w:w="1751" w:type="dxa"/>
            <w:tcBorders>
              <w:left w:val="nil"/>
              <w:right w:val="nil"/>
            </w:tcBorders>
            <w:vAlign w:val="center"/>
          </w:tcPr>
          <w:p w:rsidR="005435F9" w:rsidRPr="00A24F32" w:rsidRDefault="00D8033D" w:rsidP="00624142">
            <w:pPr>
              <w:ind w:firstLine="0"/>
              <w:jc w:val="center"/>
              <w:rPr>
                <w:rFonts w:ascii="Arial" w:hAnsi="Arial" w:cs="Arial"/>
                <w:sz w:val="16"/>
                <w:szCs w:val="16"/>
              </w:rPr>
            </w:pPr>
            <w:r>
              <w:rPr>
                <w:rFonts w:ascii="Arial" w:hAnsi="Arial" w:cs="Arial"/>
                <w:sz w:val="16"/>
                <w:szCs w:val="16"/>
              </w:rPr>
              <w:t>t-statistik</w:t>
            </w:r>
          </w:p>
        </w:tc>
        <w:tc>
          <w:tcPr>
            <w:tcW w:w="1752" w:type="dxa"/>
            <w:tcBorders>
              <w:left w:val="nil"/>
              <w:right w:val="nil"/>
            </w:tcBorders>
            <w:vAlign w:val="center"/>
          </w:tcPr>
          <w:p w:rsidR="005435F9" w:rsidRPr="00A24F32" w:rsidRDefault="005435F9" w:rsidP="00624142">
            <w:pPr>
              <w:ind w:firstLine="0"/>
              <w:jc w:val="center"/>
              <w:rPr>
                <w:rFonts w:ascii="Arial" w:hAnsi="Arial" w:cs="Arial"/>
                <w:sz w:val="16"/>
                <w:szCs w:val="16"/>
              </w:rPr>
            </w:pPr>
            <w:r w:rsidRPr="00A24F32">
              <w:rPr>
                <w:rFonts w:ascii="Arial" w:hAnsi="Arial" w:cs="Arial"/>
                <w:sz w:val="16"/>
                <w:szCs w:val="16"/>
              </w:rPr>
              <w:t>Keterangan</w:t>
            </w:r>
          </w:p>
        </w:tc>
      </w:tr>
      <w:tr w:rsidR="00E07862" w:rsidRPr="00A24F32" w:rsidTr="00342982">
        <w:tc>
          <w:tcPr>
            <w:tcW w:w="8779" w:type="dxa"/>
            <w:gridSpan w:val="6"/>
            <w:tcBorders>
              <w:left w:val="nil"/>
              <w:bottom w:val="nil"/>
              <w:right w:val="nil"/>
            </w:tcBorders>
          </w:tcPr>
          <w:p w:rsidR="00E07862" w:rsidRPr="00A24F32" w:rsidRDefault="00DE4473" w:rsidP="00DE4473">
            <w:pPr>
              <w:spacing w:before="120"/>
              <w:ind w:firstLine="572"/>
              <w:jc w:val="left"/>
              <w:rPr>
                <w:rFonts w:ascii="Arial" w:hAnsi="Arial" w:cs="Arial"/>
                <w:sz w:val="16"/>
                <w:szCs w:val="16"/>
              </w:rPr>
            </w:pPr>
            <w:r>
              <w:rPr>
                <w:rFonts w:ascii="Arial" w:hAnsi="Arial" w:cs="Arial"/>
                <w:sz w:val="16"/>
                <w:szCs w:val="16"/>
              </w:rPr>
              <w:t xml:space="preserve"> </w:t>
            </w:r>
            <w:r w:rsidR="00E07862" w:rsidRPr="00A24F32">
              <w:rPr>
                <w:rFonts w:ascii="Arial" w:hAnsi="Arial" w:cs="Arial"/>
                <w:sz w:val="16"/>
                <w:szCs w:val="16"/>
              </w:rPr>
              <w:t>Variabel endogen</w:t>
            </w:r>
          </w:p>
        </w:tc>
      </w:tr>
      <w:tr w:rsidR="005435F9" w:rsidRPr="00A24F32" w:rsidTr="00342982">
        <w:trPr>
          <w:trHeight w:val="60"/>
        </w:trPr>
        <w:tc>
          <w:tcPr>
            <w:tcW w:w="660" w:type="dxa"/>
            <w:tcBorders>
              <w:top w:val="nil"/>
              <w:left w:val="nil"/>
              <w:bottom w:val="nil"/>
              <w:right w:val="nil"/>
            </w:tcBorders>
          </w:tcPr>
          <w:p w:rsidR="005435F9" w:rsidRPr="00A24F32" w:rsidRDefault="00725912" w:rsidP="00A0227F">
            <w:pPr>
              <w:spacing w:before="10" w:after="10"/>
              <w:ind w:right="170" w:firstLine="0"/>
              <w:jc w:val="right"/>
              <w:rPr>
                <w:rFonts w:ascii="Arial" w:hAnsi="Arial" w:cs="Arial"/>
                <w:sz w:val="16"/>
                <w:szCs w:val="16"/>
              </w:rPr>
            </w:pPr>
            <w:r w:rsidRPr="00A24F32">
              <w:rPr>
                <w:rFonts w:ascii="Arial" w:hAnsi="Arial" w:cs="Arial"/>
                <w:sz w:val="16"/>
                <w:szCs w:val="16"/>
              </w:rPr>
              <w:t>1</w:t>
            </w:r>
            <w:r w:rsidR="00DE4473">
              <w:rPr>
                <w:rFonts w:ascii="Arial" w:hAnsi="Arial" w:cs="Arial"/>
                <w:sz w:val="16"/>
                <w:szCs w:val="16"/>
              </w:rPr>
              <w:t>.</w:t>
            </w:r>
          </w:p>
        </w:tc>
        <w:tc>
          <w:tcPr>
            <w:tcW w:w="1114" w:type="dxa"/>
            <w:tcBorders>
              <w:top w:val="nil"/>
              <w:left w:val="nil"/>
              <w:bottom w:val="nil"/>
              <w:right w:val="nil"/>
            </w:tcBorders>
          </w:tcPr>
          <w:p w:rsidR="005435F9" w:rsidRPr="00A24F32" w:rsidRDefault="005435F9" w:rsidP="00DE4473">
            <w:pPr>
              <w:spacing w:before="10" w:after="10"/>
              <w:ind w:left="-57" w:firstLine="0"/>
              <w:rPr>
                <w:rFonts w:ascii="Arial" w:hAnsi="Arial" w:cs="Arial"/>
                <w:sz w:val="16"/>
                <w:szCs w:val="16"/>
              </w:rPr>
            </w:pPr>
            <w:r w:rsidRPr="00A24F32">
              <w:rPr>
                <w:rFonts w:ascii="Arial" w:hAnsi="Arial" w:cs="Arial"/>
                <w:sz w:val="16"/>
                <w:szCs w:val="16"/>
              </w:rPr>
              <w:t>AKRI</w:t>
            </w:r>
          </w:p>
        </w:tc>
        <w:tc>
          <w:tcPr>
            <w:tcW w:w="1751" w:type="dxa"/>
            <w:tcBorders>
              <w:top w:val="nil"/>
              <w:left w:val="nil"/>
              <w:bottom w:val="nil"/>
              <w:right w:val="nil"/>
            </w:tcBorders>
          </w:tcPr>
          <w:p w:rsidR="005435F9" w:rsidRPr="004553B4" w:rsidRDefault="005435F9" w:rsidP="00AD394E">
            <w:pPr>
              <w:spacing w:before="10" w:after="10"/>
              <w:ind w:right="397" w:firstLine="0"/>
              <w:jc w:val="right"/>
              <w:rPr>
                <w:rFonts w:ascii="Arial" w:hAnsi="Arial" w:cs="Arial"/>
                <w:sz w:val="16"/>
                <w:szCs w:val="16"/>
              </w:rPr>
            </w:pPr>
            <w:r w:rsidRPr="004553B4">
              <w:rPr>
                <w:rFonts w:ascii="Arial" w:hAnsi="Arial" w:cs="Arial"/>
                <w:sz w:val="16"/>
                <w:szCs w:val="16"/>
              </w:rPr>
              <w:t>-0</w:t>
            </w:r>
            <w:r w:rsidR="0004627E">
              <w:rPr>
                <w:rFonts w:ascii="Arial" w:hAnsi="Arial" w:cs="Arial"/>
                <w:sz w:val="16"/>
                <w:szCs w:val="16"/>
              </w:rPr>
              <w:t>,</w:t>
            </w:r>
            <w:r w:rsidRPr="004553B4">
              <w:rPr>
                <w:rFonts w:ascii="Arial" w:hAnsi="Arial" w:cs="Arial"/>
                <w:sz w:val="16"/>
                <w:szCs w:val="16"/>
              </w:rPr>
              <w:t>789118</w:t>
            </w:r>
          </w:p>
        </w:tc>
        <w:tc>
          <w:tcPr>
            <w:tcW w:w="1751" w:type="dxa"/>
            <w:tcBorders>
              <w:top w:val="nil"/>
              <w:left w:val="nil"/>
              <w:bottom w:val="nil"/>
              <w:right w:val="nil"/>
            </w:tcBorders>
          </w:tcPr>
          <w:p w:rsidR="005435F9" w:rsidRPr="00A24F32" w:rsidRDefault="005435F9"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5435F9" w:rsidRPr="004553B4" w:rsidRDefault="005435F9" w:rsidP="004553B4">
            <w:pPr>
              <w:spacing w:before="10" w:after="10"/>
              <w:ind w:right="340" w:firstLine="0"/>
              <w:jc w:val="right"/>
              <w:rPr>
                <w:rFonts w:ascii="Arial" w:hAnsi="Arial" w:cs="Arial"/>
                <w:sz w:val="16"/>
                <w:szCs w:val="16"/>
              </w:rPr>
            </w:pPr>
            <w:r w:rsidRPr="004553B4">
              <w:rPr>
                <w:rFonts w:ascii="Arial" w:hAnsi="Arial" w:cs="Arial"/>
                <w:sz w:val="16"/>
                <w:szCs w:val="16"/>
              </w:rPr>
              <w:t>-5</w:t>
            </w:r>
            <w:r w:rsidR="0004627E">
              <w:rPr>
                <w:rFonts w:ascii="Arial" w:hAnsi="Arial" w:cs="Arial"/>
                <w:sz w:val="16"/>
                <w:szCs w:val="16"/>
              </w:rPr>
              <w:t>,</w:t>
            </w:r>
            <w:r w:rsidRPr="004553B4">
              <w:rPr>
                <w:rFonts w:ascii="Arial" w:hAnsi="Arial" w:cs="Arial"/>
                <w:sz w:val="16"/>
                <w:szCs w:val="16"/>
              </w:rPr>
              <w:t>070923*</w:t>
            </w:r>
          </w:p>
        </w:tc>
        <w:tc>
          <w:tcPr>
            <w:tcW w:w="1752" w:type="dxa"/>
            <w:tcBorders>
              <w:top w:val="nil"/>
              <w:left w:val="nil"/>
              <w:bottom w:val="nil"/>
              <w:right w:val="nil"/>
            </w:tcBorders>
          </w:tcPr>
          <w:p w:rsidR="005435F9" w:rsidRPr="00A24F32" w:rsidRDefault="005435F9"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5435F9" w:rsidRPr="00A24F32" w:rsidTr="00342982">
        <w:tc>
          <w:tcPr>
            <w:tcW w:w="660" w:type="dxa"/>
            <w:tcBorders>
              <w:top w:val="nil"/>
              <w:left w:val="nil"/>
              <w:bottom w:val="nil"/>
              <w:right w:val="nil"/>
            </w:tcBorders>
          </w:tcPr>
          <w:p w:rsidR="005435F9" w:rsidRPr="00A24F32" w:rsidRDefault="00725912" w:rsidP="00A0227F">
            <w:pPr>
              <w:spacing w:before="10" w:after="10"/>
              <w:ind w:right="170" w:firstLine="0"/>
              <w:jc w:val="right"/>
              <w:rPr>
                <w:rFonts w:ascii="Arial" w:hAnsi="Arial" w:cs="Arial"/>
                <w:sz w:val="16"/>
                <w:szCs w:val="16"/>
              </w:rPr>
            </w:pPr>
            <w:r w:rsidRPr="00A24F32">
              <w:rPr>
                <w:rFonts w:ascii="Arial" w:hAnsi="Arial" w:cs="Arial"/>
                <w:sz w:val="16"/>
                <w:szCs w:val="16"/>
              </w:rPr>
              <w:t>2</w:t>
            </w:r>
            <w:r w:rsidR="00DE4473">
              <w:rPr>
                <w:rFonts w:ascii="Arial" w:hAnsi="Arial" w:cs="Arial"/>
                <w:sz w:val="16"/>
                <w:szCs w:val="16"/>
              </w:rPr>
              <w:t>.</w:t>
            </w:r>
          </w:p>
        </w:tc>
        <w:tc>
          <w:tcPr>
            <w:tcW w:w="1114" w:type="dxa"/>
            <w:tcBorders>
              <w:top w:val="nil"/>
              <w:left w:val="nil"/>
              <w:bottom w:val="nil"/>
              <w:right w:val="nil"/>
            </w:tcBorders>
          </w:tcPr>
          <w:p w:rsidR="005435F9" w:rsidRPr="00A24F32" w:rsidRDefault="005435F9" w:rsidP="00DE4473">
            <w:pPr>
              <w:spacing w:before="10" w:after="10"/>
              <w:ind w:left="-57" w:firstLine="0"/>
              <w:rPr>
                <w:rFonts w:ascii="Arial" w:hAnsi="Arial" w:cs="Arial"/>
                <w:sz w:val="16"/>
                <w:szCs w:val="16"/>
              </w:rPr>
            </w:pPr>
            <w:r w:rsidRPr="00A24F32">
              <w:rPr>
                <w:rFonts w:ascii="Arial" w:hAnsi="Arial" w:cs="Arial"/>
                <w:sz w:val="16"/>
                <w:szCs w:val="16"/>
              </w:rPr>
              <w:t>AKSI</w:t>
            </w:r>
          </w:p>
        </w:tc>
        <w:tc>
          <w:tcPr>
            <w:tcW w:w="1751" w:type="dxa"/>
            <w:tcBorders>
              <w:top w:val="nil"/>
              <w:left w:val="nil"/>
              <w:bottom w:val="nil"/>
              <w:right w:val="nil"/>
            </w:tcBorders>
          </w:tcPr>
          <w:p w:rsidR="005435F9" w:rsidRPr="004553B4" w:rsidRDefault="005435F9" w:rsidP="00AD394E">
            <w:pPr>
              <w:spacing w:before="10" w:after="10"/>
              <w:ind w:right="397" w:firstLine="0"/>
              <w:jc w:val="right"/>
              <w:rPr>
                <w:rFonts w:ascii="Arial" w:hAnsi="Arial" w:cs="Arial"/>
                <w:sz w:val="16"/>
                <w:szCs w:val="16"/>
              </w:rPr>
            </w:pPr>
            <w:r w:rsidRPr="004553B4">
              <w:rPr>
                <w:rFonts w:ascii="Arial" w:hAnsi="Arial" w:cs="Arial"/>
                <w:sz w:val="16"/>
                <w:szCs w:val="16"/>
              </w:rPr>
              <w:t>-0</w:t>
            </w:r>
            <w:r w:rsidR="0004627E">
              <w:rPr>
                <w:rFonts w:ascii="Arial" w:hAnsi="Arial" w:cs="Arial"/>
                <w:sz w:val="16"/>
                <w:szCs w:val="16"/>
              </w:rPr>
              <w:t>,</w:t>
            </w:r>
            <w:r w:rsidRPr="004553B4">
              <w:rPr>
                <w:rFonts w:ascii="Arial" w:hAnsi="Arial" w:cs="Arial"/>
                <w:sz w:val="16"/>
                <w:szCs w:val="16"/>
              </w:rPr>
              <w:t>066760</w:t>
            </w:r>
          </w:p>
        </w:tc>
        <w:tc>
          <w:tcPr>
            <w:tcW w:w="1751" w:type="dxa"/>
            <w:tcBorders>
              <w:top w:val="nil"/>
              <w:left w:val="nil"/>
              <w:bottom w:val="nil"/>
              <w:right w:val="nil"/>
            </w:tcBorders>
          </w:tcPr>
          <w:p w:rsidR="005435F9" w:rsidRPr="00A24F32" w:rsidRDefault="005435F9"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5435F9" w:rsidRPr="004553B4" w:rsidRDefault="005435F9" w:rsidP="004553B4">
            <w:pPr>
              <w:spacing w:before="10" w:after="10"/>
              <w:ind w:right="283" w:firstLine="0"/>
              <w:jc w:val="right"/>
              <w:rPr>
                <w:rFonts w:ascii="Arial" w:hAnsi="Arial" w:cs="Arial"/>
                <w:sz w:val="16"/>
                <w:szCs w:val="16"/>
              </w:rPr>
            </w:pPr>
            <w:r w:rsidRPr="004553B4">
              <w:rPr>
                <w:rFonts w:ascii="Arial" w:hAnsi="Arial" w:cs="Arial"/>
                <w:sz w:val="16"/>
                <w:szCs w:val="16"/>
              </w:rPr>
              <w:t>-3</w:t>
            </w:r>
            <w:r w:rsidR="0004627E">
              <w:rPr>
                <w:rFonts w:ascii="Arial" w:hAnsi="Arial" w:cs="Arial"/>
                <w:sz w:val="16"/>
                <w:szCs w:val="16"/>
              </w:rPr>
              <w:t>,</w:t>
            </w:r>
            <w:r w:rsidRPr="004553B4">
              <w:rPr>
                <w:rFonts w:ascii="Arial" w:hAnsi="Arial" w:cs="Arial"/>
                <w:sz w:val="16"/>
                <w:szCs w:val="16"/>
              </w:rPr>
              <w:t>364032**</w:t>
            </w:r>
          </w:p>
        </w:tc>
        <w:tc>
          <w:tcPr>
            <w:tcW w:w="1752" w:type="dxa"/>
            <w:tcBorders>
              <w:top w:val="nil"/>
              <w:left w:val="nil"/>
              <w:bottom w:val="nil"/>
              <w:right w:val="nil"/>
            </w:tcBorders>
          </w:tcPr>
          <w:p w:rsidR="005435F9" w:rsidRPr="00A24F32" w:rsidRDefault="005435F9"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BC5F2F" w:rsidRPr="00A24F32" w:rsidTr="00342982">
        <w:tc>
          <w:tcPr>
            <w:tcW w:w="660" w:type="dxa"/>
            <w:tcBorders>
              <w:top w:val="nil"/>
              <w:left w:val="nil"/>
              <w:bottom w:val="nil"/>
              <w:right w:val="nil"/>
            </w:tcBorders>
          </w:tcPr>
          <w:p w:rsidR="00BC5F2F" w:rsidRPr="00A24F32" w:rsidRDefault="00BC5F2F" w:rsidP="00A0227F">
            <w:pPr>
              <w:spacing w:before="10" w:after="10"/>
              <w:ind w:right="170" w:firstLine="0"/>
              <w:jc w:val="right"/>
              <w:rPr>
                <w:rFonts w:ascii="Arial" w:hAnsi="Arial" w:cs="Arial"/>
                <w:sz w:val="16"/>
                <w:szCs w:val="16"/>
              </w:rPr>
            </w:pPr>
            <w:r w:rsidRPr="00A24F32">
              <w:rPr>
                <w:rFonts w:ascii="Arial" w:hAnsi="Arial" w:cs="Arial"/>
                <w:sz w:val="16"/>
                <w:szCs w:val="16"/>
              </w:rPr>
              <w:t>3</w:t>
            </w:r>
            <w:r w:rsidR="00DE4473">
              <w:rPr>
                <w:rFonts w:ascii="Arial" w:hAnsi="Arial" w:cs="Arial"/>
                <w:sz w:val="16"/>
                <w:szCs w:val="16"/>
              </w:rPr>
              <w:t>.</w:t>
            </w:r>
          </w:p>
        </w:tc>
        <w:tc>
          <w:tcPr>
            <w:tcW w:w="1114" w:type="dxa"/>
            <w:tcBorders>
              <w:top w:val="nil"/>
              <w:left w:val="nil"/>
              <w:bottom w:val="nil"/>
              <w:right w:val="nil"/>
            </w:tcBorders>
          </w:tcPr>
          <w:p w:rsidR="00BC5F2F" w:rsidRPr="00A24F32" w:rsidRDefault="00BC5F2F" w:rsidP="00DE4473">
            <w:pPr>
              <w:spacing w:before="10" w:after="10"/>
              <w:ind w:left="-57" w:firstLine="0"/>
              <w:rPr>
                <w:rFonts w:ascii="Arial" w:hAnsi="Arial" w:cs="Arial"/>
                <w:sz w:val="16"/>
                <w:szCs w:val="16"/>
              </w:rPr>
            </w:pPr>
            <w:r w:rsidRPr="00A24F32">
              <w:rPr>
                <w:rFonts w:ascii="Arial" w:hAnsi="Arial" w:cs="Arial"/>
                <w:sz w:val="16"/>
                <w:szCs w:val="16"/>
              </w:rPr>
              <w:t>AKNI</w:t>
            </w:r>
          </w:p>
        </w:tc>
        <w:tc>
          <w:tcPr>
            <w:tcW w:w="1751" w:type="dxa"/>
            <w:tcBorders>
              <w:top w:val="nil"/>
              <w:left w:val="nil"/>
              <w:bottom w:val="nil"/>
              <w:right w:val="nil"/>
            </w:tcBorders>
          </w:tcPr>
          <w:p w:rsidR="00BC5F2F" w:rsidRPr="004553B4" w:rsidRDefault="00BC5F2F" w:rsidP="00AD394E">
            <w:pPr>
              <w:spacing w:before="10" w:after="10"/>
              <w:ind w:right="397" w:firstLine="0"/>
              <w:jc w:val="right"/>
              <w:rPr>
                <w:rFonts w:ascii="Arial" w:hAnsi="Arial" w:cs="Arial"/>
                <w:sz w:val="16"/>
                <w:szCs w:val="16"/>
              </w:rPr>
            </w:pPr>
            <w:r w:rsidRPr="004553B4">
              <w:rPr>
                <w:rFonts w:ascii="Arial" w:hAnsi="Arial" w:cs="Arial"/>
                <w:sz w:val="16"/>
                <w:szCs w:val="16"/>
              </w:rPr>
              <w:t>-0</w:t>
            </w:r>
            <w:r w:rsidR="0004627E">
              <w:rPr>
                <w:rFonts w:ascii="Arial" w:hAnsi="Arial" w:cs="Arial"/>
                <w:sz w:val="16"/>
                <w:szCs w:val="16"/>
              </w:rPr>
              <w:t>,</w:t>
            </w:r>
            <w:r w:rsidRPr="004553B4">
              <w:rPr>
                <w:rFonts w:ascii="Arial" w:hAnsi="Arial" w:cs="Arial"/>
                <w:sz w:val="16"/>
                <w:szCs w:val="16"/>
              </w:rPr>
              <w:t>066760</w:t>
            </w:r>
          </w:p>
        </w:tc>
        <w:tc>
          <w:tcPr>
            <w:tcW w:w="1751" w:type="dxa"/>
            <w:tcBorders>
              <w:top w:val="nil"/>
              <w:left w:val="nil"/>
              <w:bottom w:val="nil"/>
              <w:right w:val="nil"/>
            </w:tcBorders>
          </w:tcPr>
          <w:p w:rsidR="00BC5F2F" w:rsidRPr="00A24F32" w:rsidRDefault="00BC5F2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BC5F2F" w:rsidRPr="004553B4" w:rsidRDefault="00BC5F2F" w:rsidP="004553B4">
            <w:pPr>
              <w:spacing w:before="10" w:after="10"/>
              <w:ind w:right="283" w:firstLine="0"/>
              <w:jc w:val="right"/>
              <w:rPr>
                <w:rFonts w:ascii="Arial" w:hAnsi="Arial" w:cs="Arial"/>
                <w:sz w:val="16"/>
                <w:szCs w:val="16"/>
              </w:rPr>
            </w:pPr>
            <w:r w:rsidRPr="004553B4">
              <w:rPr>
                <w:rFonts w:ascii="Arial" w:hAnsi="Arial" w:cs="Arial"/>
                <w:sz w:val="16"/>
                <w:szCs w:val="16"/>
              </w:rPr>
              <w:t>-3</w:t>
            </w:r>
            <w:r w:rsidR="0004627E">
              <w:rPr>
                <w:rFonts w:ascii="Arial" w:hAnsi="Arial" w:cs="Arial"/>
                <w:sz w:val="16"/>
                <w:szCs w:val="16"/>
              </w:rPr>
              <w:t>,</w:t>
            </w:r>
            <w:r w:rsidRPr="004553B4">
              <w:rPr>
                <w:rFonts w:ascii="Arial" w:hAnsi="Arial" w:cs="Arial"/>
                <w:sz w:val="16"/>
                <w:szCs w:val="16"/>
              </w:rPr>
              <w:t>364032**</w:t>
            </w:r>
          </w:p>
        </w:tc>
        <w:tc>
          <w:tcPr>
            <w:tcW w:w="1752" w:type="dxa"/>
            <w:tcBorders>
              <w:top w:val="nil"/>
              <w:left w:val="nil"/>
              <w:bottom w:val="nil"/>
              <w:right w:val="nil"/>
            </w:tcBorders>
          </w:tcPr>
          <w:p w:rsidR="00BC5F2F" w:rsidRPr="00A24F32" w:rsidRDefault="00BC5F2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BC5F2F" w:rsidRPr="00A24F32" w:rsidTr="00342982">
        <w:tc>
          <w:tcPr>
            <w:tcW w:w="660" w:type="dxa"/>
            <w:tcBorders>
              <w:top w:val="nil"/>
              <w:left w:val="nil"/>
              <w:bottom w:val="nil"/>
              <w:right w:val="nil"/>
            </w:tcBorders>
          </w:tcPr>
          <w:p w:rsidR="00BC5F2F" w:rsidRPr="00A24F32" w:rsidRDefault="00BC5F2F" w:rsidP="00A0227F">
            <w:pPr>
              <w:spacing w:before="10" w:after="10"/>
              <w:ind w:right="170" w:firstLine="0"/>
              <w:jc w:val="right"/>
              <w:rPr>
                <w:rFonts w:ascii="Arial" w:hAnsi="Arial" w:cs="Arial"/>
                <w:sz w:val="16"/>
                <w:szCs w:val="16"/>
              </w:rPr>
            </w:pPr>
            <w:r w:rsidRPr="00A24F32">
              <w:rPr>
                <w:rFonts w:ascii="Arial" w:hAnsi="Arial" w:cs="Arial"/>
                <w:sz w:val="16"/>
                <w:szCs w:val="16"/>
              </w:rPr>
              <w:t>4</w:t>
            </w:r>
            <w:r w:rsidR="00DE4473">
              <w:rPr>
                <w:rFonts w:ascii="Arial" w:hAnsi="Arial" w:cs="Arial"/>
                <w:sz w:val="16"/>
                <w:szCs w:val="16"/>
              </w:rPr>
              <w:t>.</w:t>
            </w:r>
          </w:p>
        </w:tc>
        <w:tc>
          <w:tcPr>
            <w:tcW w:w="1114" w:type="dxa"/>
            <w:tcBorders>
              <w:top w:val="nil"/>
              <w:left w:val="nil"/>
              <w:bottom w:val="nil"/>
              <w:right w:val="nil"/>
            </w:tcBorders>
          </w:tcPr>
          <w:p w:rsidR="00BC5F2F" w:rsidRPr="00A24F32" w:rsidRDefault="00BC5F2F" w:rsidP="00DE4473">
            <w:pPr>
              <w:spacing w:before="10" w:after="10"/>
              <w:ind w:left="-57" w:firstLine="0"/>
              <w:rPr>
                <w:rFonts w:ascii="Arial" w:hAnsi="Arial" w:cs="Arial"/>
                <w:sz w:val="16"/>
                <w:szCs w:val="16"/>
              </w:rPr>
            </w:pPr>
            <w:r w:rsidRPr="00A24F32">
              <w:rPr>
                <w:rFonts w:ascii="Arial" w:hAnsi="Arial" w:cs="Arial"/>
                <w:sz w:val="16"/>
                <w:szCs w:val="16"/>
              </w:rPr>
              <w:t>AKI</w:t>
            </w:r>
          </w:p>
        </w:tc>
        <w:tc>
          <w:tcPr>
            <w:tcW w:w="1751" w:type="dxa"/>
            <w:tcBorders>
              <w:top w:val="nil"/>
              <w:left w:val="nil"/>
              <w:bottom w:val="nil"/>
              <w:right w:val="nil"/>
            </w:tcBorders>
          </w:tcPr>
          <w:p w:rsidR="00BC5F2F" w:rsidRPr="004553B4" w:rsidRDefault="00BC5F2F" w:rsidP="00AD394E">
            <w:pPr>
              <w:spacing w:before="10" w:after="10"/>
              <w:ind w:right="397" w:firstLine="0"/>
              <w:jc w:val="right"/>
              <w:rPr>
                <w:rFonts w:ascii="Arial" w:hAnsi="Arial" w:cs="Arial"/>
                <w:sz w:val="16"/>
                <w:szCs w:val="16"/>
              </w:rPr>
            </w:pPr>
            <w:r w:rsidRPr="004553B4">
              <w:rPr>
                <w:rFonts w:ascii="Arial" w:hAnsi="Arial" w:cs="Arial"/>
                <w:sz w:val="16"/>
                <w:szCs w:val="16"/>
              </w:rPr>
              <w:t>-1</w:t>
            </w:r>
            <w:r w:rsidR="0004627E">
              <w:rPr>
                <w:rFonts w:ascii="Arial" w:hAnsi="Arial" w:cs="Arial"/>
                <w:sz w:val="16"/>
                <w:szCs w:val="16"/>
              </w:rPr>
              <w:t>,</w:t>
            </w:r>
            <w:r w:rsidRPr="004553B4">
              <w:rPr>
                <w:rFonts w:ascii="Arial" w:hAnsi="Arial" w:cs="Arial"/>
                <w:sz w:val="16"/>
                <w:szCs w:val="16"/>
              </w:rPr>
              <w:t>067846</w:t>
            </w:r>
          </w:p>
        </w:tc>
        <w:tc>
          <w:tcPr>
            <w:tcW w:w="1751" w:type="dxa"/>
            <w:tcBorders>
              <w:top w:val="nil"/>
              <w:left w:val="nil"/>
              <w:bottom w:val="nil"/>
              <w:right w:val="nil"/>
            </w:tcBorders>
          </w:tcPr>
          <w:p w:rsidR="00BC5F2F" w:rsidRPr="00A24F32" w:rsidRDefault="00BC5F2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BC5F2F" w:rsidRPr="004553B4" w:rsidRDefault="00BC5F2F" w:rsidP="004553B4">
            <w:pPr>
              <w:spacing w:before="10" w:after="10"/>
              <w:ind w:right="340" w:firstLine="0"/>
              <w:jc w:val="right"/>
              <w:rPr>
                <w:rFonts w:ascii="Arial" w:hAnsi="Arial" w:cs="Arial"/>
                <w:sz w:val="16"/>
                <w:szCs w:val="16"/>
              </w:rPr>
            </w:pPr>
            <w:r w:rsidRPr="004553B4">
              <w:rPr>
                <w:rFonts w:ascii="Arial" w:hAnsi="Arial" w:cs="Arial"/>
                <w:sz w:val="16"/>
                <w:szCs w:val="16"/>
              </w:rPr>
              <w:t>-4</w:t>
            </w:r>
            <w:r w:rsidR="0004627E">
              <w:rPr>
                <w:rFonts w:ascii="Arial" w:hAnsi="Arial" w:cs="Arial"/>
                <w:sz w:val="16"/>
                <w:szCs w:val="16"/>
              </w:rPr>
              <w:t>,</w:t>
            </w:r>
            <w:r w:rsidRPr="004553B4">
              <w:rPr>
                <w:rFonts w:ascii="Arial" w:hAnsi="Arial" w:cs="Arial"/>
                <w:sz w:val="16"/>
                <w:szCs w:val="16"/>
              </w:rPr>
              <w:t>986105*</w:t>
            </w:r>
          </w:p>
        </w:tc>
        <w:tc>
          <w:tcPr>
            <w:tcW w:w="1752" w:type="dxa"/>
            <w:tcBorders>
              <w:top w:val="nil"/>
              <w:left w:val="nil"/>
              <w:bottom w:val="nil"/>
              <w:right w:val="nil"/>
            </w:tcBorders>
          </w:tcPr>
          <w:p w:rsidR="00BC5F2F" w:rsidRPr="00A24F32" w:rsidRDefault="00BC5F2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BC5F2F" w:rsidRPr="00A24F32" w:rsidTr="00342982">
        <w:tc>
          <w:tcPr>
            <w:tcW w:w="660" w:type="dxa"/>
            <w:tcBorders>
              <w:top w:val="nil"/>
              <w:left w:val="nil"/>
              <w:bottom w:val="nil"/>
              <w:right w:val="nil"/>
            </w:tcBorders>
          </w:tcPr>
          <w:p w:rsidR="00BC5F2F" w:rsidRPr="00A24F32" w:rsidRDefault="00BC5F2F" w:rsidP="00A0227F">
            <w:pPr>
              <w:spacing w:before="10" w:after="10"/>
              <w:ind w:right="170" w:firstLine="0"/>
              <w:jc w:val="right"/>
              <w:rPr>
                <w:rFonts w:ascii="Arial" w:hAnsi="Arial" w:cs="Arial"/>
                <w:sz w:val="16"/>
                <w:szCs w:val="16"/>
              </w:rPr>
            </w:pPr>
            <w:r w:rsidRPr="00A24F32">
              <w:rPr>
                <w:rFonts w:ascii="Arial" w:hAnsi="Arial" w:cs="Arial"/>
                <w:sz w:val="16"/>
                <w:szCs w:val="16"/>
              </w:rPr>
              <w:t>5</w:t>
            </w:r>
            <w:r w:rsidR="00DE4473">
              <w:rPr>
                <w:rFonts w:ascii="Arial" w:hAnsi="Arial" w:cs="Arial"/>
                <w:sz w:val="16"/>
                <w:szCs w:val="16"/>
              </w:rPr>
              <w:t>.</w:t>
            </w:r>
          </w:p>
        </w:tc>
        <w:tc>
          <w:tcPr>
            <w:tcW w:w="1114" w:type="dxa"/>
            <w:tcBorders>
              <w:top w:val="nil"/>
              <w:left w:val="nil"/>
              <w:bottom w:val="nil"/>
              <w:right w:val="nil"/>
            </w:tcBorders>
          </w:tcPr>
          <w:p w:rsidR="00BC5F2F" w:rsidRPr="00A24F32" w:rsidRDefault="00BC5F2F" w:rsidP="00DE4473">
            <w:pPr>
              <w:spacing w:before="10" w:after="10"/>
              <w:ind w:left="-57" w:firstLine="0"/>
              <w:rPr>
                <w:rFonts w:ascii="Arial" w:hAnsi="Arial" w:cs="Arial"/>
                <w:sz w:val="16"/>
                <w:szCs w:val="16"/>
              </w:rPr>
            </w:pPr>
            <w:r w:rsidRPr="00A24F32">
              <w:rPr>
                <w:rFonts w:ascii="Arial" w:hAnsi="Arial" w:cs="Arial"/>
                <w:sz w:val="16"/>
                <w:szCs w:val="16"/>
              </w:rPr>
              <w:t>PKRI</w:t>
            </w:r>
          </w:p>
        </w:tc>
        <w:tc>
          <w:tcPr>
            <w:tcW w:w="1751" w:type="dxa"/>
            <w:tcBorders>
              <w:top w:val="nil"/>
              <w:left w:val="nil"/>
              <w:bottom w:val="nil"/>
              <w:right w:val="nil"/>
            </w:tcBorders>
          </w:tcPr>
          <w:p w:rsidR="00BC5F2F" w:rsidRPr="004553B4" w:rsidRDefault="00BC5F2F" w:rsidP="00AD394E">
            <w:pPr>
              <w:spacing w:before="10" w:after="10"/>
              <w:ind w:right="397" w:firstLine="0"/>
              <w:jc w:val="right"/>
              <w:rPr>
                <w:rFonts w:ascii="Arial" w:hAnsi="Arial" w:cs="Arial"/>
                <w:sz w:val="16"/>
                <w:szCs w:val="16"/>
              </w:rPr>
            </w:pPr>
            <w:r w:rsidRPr="004553B4">
              <w:rPr>
                <w:rFonts w:ascii="Arial" w:hAnsi="Arial" w:cs="Arial"/>
                <w:sz w:val="16"/>
                <w:szCs w:val="16"/>
              </w:rPr>
              <w:t>0</w:t>
            </w:r>
            <w:r w:rsidR="0004627E">
              <w:rPr>
                <w:rFonts w:ascii="Arial" w:hAnsi="Arial" w:cs="Arial"/>
                <w:sz w:val="16"/>
                <w:szCs w:val="16"/>
              </w:rPr>
              <w:t>,</w:t>
            </w:r>
            <w:r w:rsidRPr="004553B4">
              <w:rPr>
                <w:rFonts w:ascii="Arial" w:hAnsi="Arial" w:cs="Arial"/>
                <w:sz w:val="16"/>
                <w:szCs w:val="16"/>
              </w:rPr>
              <w:t>105639</w:t>
            </w:r>
          </w:p>
        </w:tc>
        <w:tc>
          <w:tcPr>
            <w:tcW w:w="1751" w:type="dxa"/>
            <w:tcBorders>
              <w:top w:val="nil"/>
              <w:left w:val="nil"/>
              <w:bottom w:val="nil"/>
              <w:right w:val="nil"/>
            </w:tcBorders>
          </w:tcPr>
          <w:p w:rsidR="00BC5F2F" w:rsidRPr="00A24F32" w:rsidRDefault="00BC5F2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BC5F2F" w:rsidRPr="004553B4" w:rsidRDefault="00BC5F2F" w:rsidP="004553B4">
            <w:pPr>
              <w:spacing w:before="10" w:after="10"/>
              <w:ind w:right="340" w:firstLine="0"/>
              <w:jc w:val="right"/>
              <w:rPr>
                <w:rFonts w:ascii="Arial" w:hAnsi="Arial" w:cs="Arial"/>
                <w:sz w:val="16"/>
                <w:szCs w:val="16"/>
              </w:rPr>
            </w:pPr>
            <w:r w:rsidRPr="004553B4">
              <w:rPr>
                <w:rFonts w:ascii="Arial" w:hAnsi="Arial" w:cs="Arial"/>
                <w:sz w:val="16"/>
                <w:szCs w:val="16"/>
              </w:rPr>
              <w:t>-9</w:t>
            </w:r>
            <w:r w:rsidR="0004627E">
              <w:rPr>
                <w:rFonts w:ascii="Arial" w:hAnsi="Arial" w:cs="Arial"/>
                <w:sz w:val="16"/>
                <w:szCs w:val="16"/>
              </w:rPr>
              <w:t>,</w:t>
            </w:r>
            <w:r w:rsidRPr="004553B4">
              <w:rPr>
                <w:rFonts w:ascii="Arial" w:hAnsi="Arial" w:cs="Arial"/>
                <w:sz w:val="16"/>
                <w:szCs w:val="16"/>
              </w:rPr>
              <w:t>412324*</w:t>
            </w:r>
          </w:p>
        </w:tc>
        <w:tc>
          <w:tcPr>
            <w:tcW w:w="1752" w:type="dxa"/>
            <w:tcBorders>
              <w:top w:val="nil"/>
              <w:left w:val="nil"/>
              <w:bottom w:val="nil"/>
              <w:right w:val="nil"/>
            </w:tcBorders>
          </w:tcPr>
          <w:p w:rsidR="00BC5F2F" w:rsidRPr="00A24F32" w:rsidRDefault="00BC5F2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BC5F2F" w:rsidRPr="00A24F32" w:rsidTr="00342982">
        <w:tc>
          <w:tcPr>
            <w:tcW w:w="660" w:type="dxa"/>
            <w:tcBorders>
              <w:top w:val="nil"/>
              <w:left w:val="nil"/>
              <w:bottom w:val="nil"/>
              <w:right w:val="nil"/>
            </w:tcBorders>
          </w:tcPr>
          <w:p w:rsidR="00BC5F2F" w:rsidRPr="00A24F32" w:rsidRDefault="00BC5F2F" w:rsidP="00A0227F">
            <w:pPr>
              <w:spacing w:before="10" w:after="10"/>
              <w:ind w:right="170" w:firstLine="0"/>
              <w:jc w:val="right"/>
              <w:rPr>
                <w:rFonts w:ascii="Arial" w:hAnsi="Arial" w:cs="Arial"/>
                <w:sz w:val="16"/>
                <w:szCs w:val="16"/>
              </w:rPr>
            </w:pPr>
            <w:r w:rsidRPr="00A24F32">
              <w:rPr>
                <w:rFonts w:ascii="Arial" w:hAnsi="Arial" w:cs="Arial"/>
                <w:sz w:val="16"/>
                <w:szCs w:val="16"/>
              </w:rPr>
              <w:t>6</w:t>
            </w:r>
            <w:r w:rsidR="00DE4473">
              <w:rPr>
                <w:rFonts w:ascii="Arial" w:hAnsi="Arial" w:cs="Arial"/>
                <w:sz w:val="16"/>
                <w:szCs w:val="16"/>
              </w:rPr>
              <w:t>.</w:t>
            </w:r>
          </w:p>
        </w:tc>
        <w:tc>
          <w:tcPr>
            <w:tcW w:w="1114" w:type="dxa"/>
            <w:tcBorders>
              <w:top w:val="nil"/>
              <w:left w:val="nil"/>
              <w:bottom w:val="nil"/>
              <w:right w:val="nil"/>
            </w:tcBorders>
          </w:tcPr>
          <w:p w:rsidR="00BC5F2F" w:rsidRPr="00A24F32" w:rsidRDefault="00BC5F2F" w:rsidP="00DE4473">
            <w:pPr>
              <w:spacing w:before="10" w:after="10"/>
              <w:ind w:left="-57" w:firstLine="0"/>
              <w:rPr>
                <w:rFonts w:ascii="Arial" w:hAnsi="Arial" w:cs="Arial"/>
                <w:sz w:val="16"/>
                <w:szCs w:val="16"/>
              </w:rPr>
            </w:pPr>
            <w:r w:rsidRPr="00A24F32">
              <w:rPr>
                <w:rFonts w:ascii="Arial" w:hAnsi="Arial" w:cs="Arial"/>
                <w:sz w:val="16"/>
                <w:szCs w:val="16"/>
              </w:rPr>
              <w:t>PKSI</w:t>
            </w:r>
          </w:p>
        </w:tc>
        <w:tc>
          <w:tcPr>
            <w:tcW w:w="1751" w:type="dxa"/>
            <w:tcBorders>
              <w:top w:val="nil"/>
              <w:left w:val="nil"/>
              <w:bottom w:val="nil"/>
              <w:right w:val="nil"/>
            </w:tcBorders>
          </w:tcPr>
          <w:p w:rsidR="00BC5F2F" w:rsidRPr="004553B4" w:rsidRDefault="00BC5F2F" w:rsidP="00AD394E">
            <w:pPr>
              <w:spacing w:before="10" w:after="10"/>
              <w:ind w:right="397" w:firstLine="0"/>
              <w:jc w:val="right"/>
              <w:rPr>
                <w:rFonts w:ascii="Arial" w:hAnsi="Arial" w:cs="Arial"/>
                <w:sz w:val="16"/>
                <w:szCs w:val="16"/>
              </w:rPr>
            </w:pPr>
            <w:r w:rsidRPr="004553B4">
              <w:rPr>
                <w:rFonts w:ascii="Arial" w:hAnsi="Arial" w:cs="Arial"/>
                <w:sz w:val="16"/>
                <w:szCs w:val="16"/>
              </w:rPr>
              <w:t>-2</w:t>
            </w:r>
            <w:r w:rsidR="0004627E">
              <w:rPr>
                <w:rFonts w:ascii="Arial" w:hAnsi="Arial" w:cs="Arial"/>
                <w:sz w:val="16"/>
                <w:szCs w:val="16"/>
              </w:rPr>
              <w:t>,</w:t>
            </w:r>
            <w:r w:rsidRPr="004553B4">
              <w:rPr>
                <w:rFonts w:ascii="Arial" w:hAnsi="Arial" w:cs="Arial"/>
                <w:sz w:val="16"/>
                <w:szCs w:val="16"/>
              </w:rPr>
              <w:t>295113</w:t>
            </w:r>
          </w:p>
        </w:tc>
        <w:tc>
          <w:tcPr>
            <w:tcW w:w="1751" w:type="dxa"/>
            <w:tcBorders>
              <w:top w:val="nil"/>
              <w:left w:val="nil"/>
              <w:bottom w:val="nil"/>
              <w:right w:val="nil"/>
            </w:tcBorders>
          </w:tcPr>
          <w:p w:rsidR="00BC5F2F" w:rsidRPr="00A24F32" w:rsidRDefault="00BC5F2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BC5F2F" w:rsidRPr="004553B4" w:rsidRDefault="00BC5F2F" w:rsidP="004553B4">
            <w:pPr>
              <w:spacing w:before="10" w:after="10"/>
              <w:ind w:right="198" w:firstLine="0"/>
              <w:jc w:val="right"/>
              <w:rPr>
                <w:rFonts w:ascii="Arial" w:hAnsi="Arial" w:cs="Arial"/>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813445***</w:t>
            </w:r>
          </w:p>
        </w:tc>
        <w:tc>
          <w:tcPr>
            <w:tcW w:w="1752" w:type="dxa"/>
            <w:tcBorders>
              <w:top w:val="nil"/>
              <w:left w:val="nil"/>
              <w:bottom w:val="nil"/>
              <w:right w:val="nil"/>
            </w:tcBorders>
          </w:tcPr>
          <w:p w:rsidR="00BC5F2F" w:rsidRPr="00A24F32" w:rsidRDefault="00BC5F2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BC5F2F" w:rsidRPr="00A24F32" w:rsidTr="00342982">
        <w:tc>
          <w:tcPr>
            <w:tcW w:w="660" w:type="dxa"/>
            <w:tcBorders>
              <w:top w:val="nil"/>
              <w:left w:val="nil"/>
              <w:bottom w:val="nil"/>
              <w:right w:val="nil"/>
            </w:tcBorders>
          </w:tcPr>
          <w:p w:rsidR="00BC5F2F" w:rsidRPr="00A24F32" w:rsidRDefault="00BC5F2F" w:rsidP="00A0227F">
            <w:pPr>
              <w:spacing w:before="10" w:after="10"/>
              <w:ind w:right="170" w:firstLine="0"/>
              <w:jc w:val="right"/>
              <w:rPr>
                <w:rFonts w:ascii="Arial" w:hAnsi="Arial" w:cs="Arial"/>
                <w:sz w:val="16"/>
                <w:szCs w:val="16"/>
              </w:rPr>
            </w:pPr>
            <w:r w:rsidRPr="00A24F32">
              <w:rPr>
                <w:rFonts w:ascii="Arial" w:hAnsi="Arial" w:cs="Arial"/>
                <w:sz w:val="16"/>
                <w:szCs w:val="16"/>
              </w:rPr>
              <w:t>7</w:t>
            </w:r>
            <w:r w:rsidR="00DE4473">
              <w:rPr>
                <w:rFonts w:ascii="Arial" w:hAnsi="Arial" w:cs="Arial"/>
                <w:sz w:val="16"/>
                <w:szCs w:val="16"/>
              </w:rPr>
              <w:t>.</w:t>
            </w:r>
          </w:p>
        </w:tc>
        <w:tc>
          <w:tcPr>
            <w:tcW w:w="1114" w:type="dxa"/>
            <w:tcBorders>
              <w:top w:val="nil"/>
              <w:left w:val="nil"/>
              <w:bottom w:val="nil"/>
              <w:right w:val="nil"/>
            </w:tcBorders>
          </w:tcPr>
          <w:p w:rsidR="00BC5F2F" w:rsidRPr="00A24F32" w:rsidRDefault="00BC5F2F" w:rsidP="00DE4473">
            <w:pPr>
              <w:spacing w:before="10" w:after="10"/>
              <w:ind w:left="-57" w:firstLine="0"/>
              <w:rPr>
                <w:rFonts w:ascii="Arial" w:hAnsi="Arial" w:cs="Arial"/>
                <w:sz w:val="16"/>
                <w:szCs w:val="16"/>
              </w:rPr>
            </w:pPr>
            <w:r w:rsidRPr="00A24F32">
              <w:rPr>
                <w:rFonts w:ascii="Arial" w:hAnsi="Arial" w:cs="Arial"/>
                <w:sz w:val="16"/>
                <w:szCs w:val="16"/>
              </w:rPr>
              <w:t>PKNI</w:t>
            </w:r>
          </w:p>
        </w:tc>
        <w:tc>
          <w:tcPr>
            <w:tcW w:w="1751" w:type="dxa"/>
            <w:tcBorders>
              <w:top w:val="nil"/>
              <w:left w:val="nil"/>
              <w:bottom w:val="nil"/>
              <w:right w:val="nil"/>
            </w:tcBorders>
          </w:tcPr>
          <w:p w:rsidR="00BC5F2F" w:rsidRPr="004553B4" w:rsidRDefault="00BC5F2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495847</w:t>
            </w:r>
          </w:p>
        </w:tc>
        <w:tc>
          <w:tcPr>
            <w:tcW w:w="1751" w:type="dxa"/>
            <w:tcBorders>
              <w:top w:val="nil"/>
              <w:left w:val="nil"/>
              <w:bottom w:val="nil"/>
              <w:right w:val="nil"/>
            </w:tcBorders>
          </w:tcPr>
          <w:p w:rsidR="00BC5F2F" w:rsidRPr="00A24F32" w:rsidRDefault="00BC5F2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BC5F2F" w:rsidRPr="004553B4" w:rsidRDefault="00BC5F2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-6</w:t>
            </w:r>
            <w:r w:rsidR="0004627E">
              <w:rPr>
                <w:rFonts w:ascii="Arial" w:hAnsi="Arial" w:cs="Arial"/>
                <w:color w:val="000000"/>
                <w:sz w:val="16"/>
                <w:szCs w:val="16"/>
              </w:rPr>
              <w:t>,</w:t>
            </w:r>
            <w:r w:rsidRPr="004553B4">
              <w:rPr>
                <w:rFonts w:ascii="Arial" w:hAnsi="Arial" w:cs="Arial"/>
                <w:color w:val="000000"/>
                <w:sz w:val="16"/>
                <w:szCs w:val="16"/>
              </w:rPr>
              <w:t>431404*</w:t>
            </w:r>
          </w:p>
        </w:tc>
        <w:tc>
          <w:tcPr>
            <w:tcW w:w="1752" w:type="dxa"/>
            <w:tcBorders>
              <w:top w:val="nil"/>
              <w:left w:val="nil"/>
              <w:bottom w:val="nil"/>
              <w:right w:val="nil"/>
            </w:tcBorders>
          </w:tcPr>
          <w:p w:rsidR="00BC5F2F" w:rsidRPr="00A24F32" w:rsidRDefault="00BC5F2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BC5F2F" w:rsidRPr="00A24F32" w:rsidTr="00342982">
        <w:tc>
          <w:tcPr>
            <w:tcW w:w="660" w:type="dxa"/>
            <w:tcBorders>
              <w:top w:val="nil"/>
              <w:left w:val="nil"/>
              <w:bottom w:val="nil"/>
              <w:right w:val="nil"/>
            </w:tcBorders>
          </w:tcPr>
          <w:p w:rsidR="00BC5F2F" w:rsidRPr="00A24F32" w:rsidRDefault="00BC5F2F" w:rsidP="00A0227F">
            <w:pPr>
              <w:spacing w:before="10" w:after="10"/>
              <w:ind w:right="170" w:firstLine="0"/>
              <w:jc w:val="right"/>
              <w:rPr>
                <w:rFonts w:ascii="Arial" w:hAnsi="Arial" w:cs="Arial"/>
                <w:sz w:val="16"/>
                <w:szCs w:val="16"/>
              </w:rPr>
            </w:pPr>
            <w:r w:rsidRPr="00A24F32">
              <w:rPr>
                <w:rFonts w:ascii="Arial" w:hAnsi="Arial" w:cs="Arial"/>
                <w:sz w:val="16"/>
                <w:szCs w:val="16"/>
              </w:rPr>
              <w:t>8</w:t>
            </w:r>
            <w:r w:rsidR="00DE4473">
              <w:rPr>
                <w:rFonts w:ascii="Arial" w:hAnsi="Arial" w:cs="Arial"/>
                <w:sz w:val="16"/>
                <w:szCs w:val="16"/>
              </w:rPr>
              <w:t>.</w:t>
            </w:r>
          </w:p>
        </w:tc>
        <w:tc>
          <w:tcPr>
            <w:tcW w:w="1114" w:type="dxa"/>
            <w:tcBorders>
              <w:top w:val="nil"/>
              <w:left w:val="nil"/>
              <w:bottom w:val="nil"/>
              <w:right w:val="nil"/>
            </w:tcBorders>
          </w:tcPr>
          <w:p w:rsidR="00BC5F2F" w:rsidRPr="00A24F32" w:rsidRDefault="00BC5F2F" w:rsidP="00DE4473">
            <w:pPr>
              <w:spacing w:before="10" w:after="10"/>
              <w:ind w:left="-57" w:firstLine="0"/>
              <w:rPr>
                <w:rFonts w:ascii="Arial" w:hAnsi="Arial" w:cs="Arial"/>
                <w:sz w:val="16"/>
                <w:szCs w:val="16"/>
              </w:rPr>
            </w:pPr>
            <w:r w:rsidRPr="00A24F32">
              <w:rPr>
                <w:rFonts w:ascii="Arial" w:hAnsi="Arial" w:cs="Arial"/>
                <w:sz w:val="16"/>
                <w:szCs w:val="16"/>
              </w:rPr>
              <w:t>QKRI</w:t>
            </w:r>
          </w:p>
        </w:tc>
        <w:tc>
          <w:tcPr>
            <w:tcW w:w="1751" w:type="dxa"/>
            <w:tcBorders>
              <w:top w:val="nil"/>
              <w:left w:val="nil"/>
              <w:bottom w:val="nil"/>
              <w:right w:val="nil"/>
            </w:tcBorders>
          </w:tcPr>
          <w:p w:rsidR="00BC5F2F" w:rsidRPr="004553B4" w:rsidRDefault="00BC5F2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514779</w:t>
            </w:r>
          </w:p>
        </w:tc>
        <w:tc>
          <w:tcPr>
            <w:tcW w:w="1751" w:type="dxa"/>
            <w:tcBorders>
              <w:top w:val="nil"/>
              <w:left w:val="nil"/>
              <w:bottom w:val="nil"/>
              <w:right w:val="nil"/>
            </w:tcBorders>
          </w:tcPr>
          <w:p w:rsidR="00BC5F2F" w:rsidRPr="00A24F32" w:rsidRDefault="00BC5F2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BC5F2F" w:rsidRPr="004553B4" w:rsidRDefault="00BC5F2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-6</w:t>
            </w:r>
            <w:r w:rsidR="0004627E">
              <w:rPr>
                <w:rFonts w:ascii="Arial" w:hAnsi="Arial" w:cs="Arial"/>
                <w:color w:val="000000"/>
                <w:sz w:val="16"/>
                <w:szCs w:val="16"/>
              </w:rPr>
              <w:t>,</w:t>
            </w:r>
            <w:r w:rsidRPr="004553B4">
              <w:rPr>
                <w:rFonts w:ascii="Arial" w:hAnsi="Arial" w:cs="Arial"/>
                <w:color w:val="000000"/>
                <w:sz w:val="16"/>
                <w:szCs w:val="16"/>
              </w:rPr>
              <w:t>662354*</w:t>
            </w:r>
          </w:p>
        </w:tc>
        <w:tc>
          <w:tcPr>
            <w:tcW w:w="1752" w:type="dxa"/>
            <w:tcBorders>
              <w:top w:val="nil"/>
              <w:left w:val="nil"/>
              <w:bottom w:val="nil"/>
              <w:right w:val="nil"/>
            </w:tcBorders>
          </w:tcPr>
          <w:p w:rsidR="00BC5F2F" w:rsidRPr="00A24F32" w:rsidRDefault="00BC5F2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BC5F2F" w:rsidRPr="00A24F32" w:rsidTr="00342982">
        <w:tc>
          <w:tcPr>
            <w:tcW w:w="660" w:type="dxa"/>
            <w:tcBorders>
              <w:top w:val="nil"/>
              <w:left w:val="nil"/>
              <w:bottom w:val="nil"/>
              <w:right w:val="nil"/>
            </w:tcBorders>
          </w:tcPr>
          <w:p w:rsidR="00BC5F2F" w:rsidRPr="00A24F32" w:rsidRDefault="00BC5F2F" w:rsidP="00A0227F">
            <w:pPr>
              <w:spacing w:before="10" w:after="10"/>
              <w:ind w:right="170" w:firstLine="0"/>
              <w:jc w:val="right"/>
              <w:rPr>
                <w:rFonts w:ascii="Arial" w:hAnsi="Arial" w:cs="Arial"/>
                <w:sz w:val="16"/>
                <w:szCs w:val="16"/>
              </w:rPr>
            </w:pPr>
            <w:r w:rsidRPr="00A24F32">
              <w:rPr>
                <w:rFonts w:ascii="Arial" w:hAnsi="Arial" w:cs="Arial"/>
                <w:sz w:val="16"/>
                <w:szCs w:val="16"/>
              </w:rPr>
              <w:t>9</w:t>
            </w:r>
            <w:r w:rsidR="00DE4473">
              <w:rPr>
                <w:rFonts w:ascii="Arial" w:hAnsi="Arial" w:cs="Arial"/>
                <w:sz w:val="16"/>
                <w:szCs w:val="16"/>
              </w:rPr>
              <w:t>.</w:t>
            </w:r>
          </w:p>
        </w:tc>
        <w:tc>
          <w:tcPr>
            <w:tcW w:w="1114" w:type="dxa"/>
            <w:tcBorders>
              <w:top w:val="nil"/>
              <w:left w:val="nil"/>
              <w:bottom w:val="nil"/>
              <w:right w:val="nil"/>
            </w:tcBorders>
          </w:tcPr>
          <w:p w:rsidR="00BC5F2F" w:rsidRPr="00A24F32" w:rsidRDefault="00BC5F2F" w:rsidP="00DE4473">
            <w:pPr>
              <w:spacing w:before="10" w:after="10"/>
              <w:ind w:left="-57" w:firstLine="0"/>
              <w:rPr>
                <w:rFonts w:ascii="Arial" w:hAnsi="Arial" w:cs="Arial"/>
                <w:sz w:val="16"/>
                <w:szCs w:val="16"/>
              </w:rPr>
            </w:pPr>
            <w:r w:rsidRPr="00A24F32">
              <w:rPr>
                <w:rFonts w:ascii="Arial" w:hAnsi="Arial" w:cs="Arial"/>
                <w:sz w:val="16"/>
                <w:szCs w:val="16"/>
              </w:rPr>
              <w:t>QKSI</w:t>
            </w:r>
          </w:p>
        </w:tc>
        <w:tc>
          <w:tcPr>
            <w:tcW w:w="1751" w:type="dxa"/>
            <w:tcBorders>
              <w:top w:val="nil"/>
              <w:left w:val="nil"/>
              <w:bottom w:val="nil"/>
              <w:right w:val="nil"/>
            </w:tcBorders>
          </w:tcPr>
          <w:p w:rsidR="00BC5F2F" w:rsidRPr="004553B4" w:rsidRDefault="00BC5F2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534270</w:t>
            </w:r>
          </w:p>
        </w:tc>
        <w:tc>
          <w:tcPr>
            <w:tcW w:w="1751" w:type="dxa"/>
            <w:tcBorders>
              <w:top w:val="nil"/>
              <w:left w:val="nil"/>
              <w:bottom w:val="nil"/>
              <w:right w:val="nil"/>
            </w:tcBorders>
          </w:tcPr>
          <w:p w:rsidR="00BC5F2F" w:rsidRPr="00A24F32" w:rsidRDefault="00BC5F2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BC5F2F" w:rsidRPr="004553B4" w:rsidRDefault="00BC5F2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-3</w:t>
            </w:r>
            <w:r w:rsidR="0004627E">
              <w:rPr>
                <w:rFonts w:ascii="Arial" w:hAnsi="Arial" w:cs="Arial"/>
                <w:color w:val="000000"/>
                <w:sz w:val="16"/>
                <w:szCs w:val="16"/>
              </w:rPr>
              <w:t>,</w:t>
            </w:r>
            <w:r w:rsidRPr="004553B4">
              <w:rPr>
                <w:rFonts w:ascii="Arial" w:hAnsi="Arial" w:cs="Arial"/>
                <w:color w:val="000000"/>
                <w:sz w:val="16"/>
                <w:szCs w:val="16"/>
              </w:rPr>
              <w:t>991067*</w:t>
            </w:r>
          </w:p>
        </w:tc>
        <w:tc>
          <w:tcPr>
            <w:tcW w:w="1752" w:type="dxa"/>
            <w:tcBorders>
              <w:top w:val="nil"/>
              <w:left w:val="nil"/>
              <w:bottom w:val="nil"/>
              <w:right w:val="nil"/>
            </w:tcBorders>
          </w:tcPr>
          <w:p w:rsidR="00BC5F2F" w:rsidRPr="00A24F32" w:rsidRDefault="00BC5F2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BC5F2F" w:rsidRPr="00A24F32" w:rsidTr="00342982">
        <w:tc>
          <w:tcPr>
            <w:tcW w:w="660" w:type="dxa"/>
            <w:tcBorders>
              <w:top w:val="nil"/>
              <w:left w:val="nil"/>
              <w:bottom w:val="nil"/>
              <w:right w:val="nil"/>
            </w:tcBorders>
          </w:tcPr>
          <w:p w:rsidR="00BC5F2F" w:rsidRPr="00A24F32" w:rsidRDefault="00BC5F2F" w:rsidP="00A0227F">
            <w:pPr>
              <w:spacing w:before="10" w:after="10"/>
              <w:ind w:right="170" w:firstLine="0"/>
              <w:jc w:val="right"/>
              <w:rPr>
                <w:rFonts w:ascii="Arial" w:hAnsi="Arial" w:cs="Arial"/>
                <w:sz w:val="16"/>
                <w:szCs w:val="16"/>
              </w:rPr>
            </w:pPr>
            <w:r w:rsidRPr="00A24F32">
              <w:rPr>
                <w:rFonts w:ascii="Arial" w:hAnsi="Arial" w:cs="Arial"/>
                <w:sz w:val="16"/>
                <w:szCs w:val="16"/>
              </w:rPr>
              <w:t>10</w:t>
            </w:r>
            <w:r w:rsidR="00DE4473">
              <w:rPr>
                <w:rFonts w:ascii="Arial" w:hAnsi="Arial" w:cs="Arial"/>
                <w:sz w:val="16"/>
                <w:szCs w:val="16"/>
              </w:rPr>
              <w:t>.</w:t>
            </w:r>
          </w:p>
        </w:tc>
        <w:tc>
          <w:tcPr>
            <w:tcW w:w="1114" w:type="dxa"/>
            <w:tcBorders>
              <w:top w:val="nil"/>
              <w:left w:val="nil"/>
              <w:bottom w:val="nil"/>
              <w:right w:val="nil"/>
            </w:tcBorders>
          </w:tcPr>
          <w:p w:rsidR="00BC5F2F" w:rsidRPr="00A24F32" w:rsidRDefault="00BC5F2F" w:rsidP="00DE4473">
            <w:pPr>
              <w:spacing w:before="10" w:after="10"/>
              <w:ind w:left="-57" w:firstLine="0"/>
              <w:rPr>
                <w:rFonts w:ascii="Arial" w:hAnsi="Arial" w:cs="Arial"/>
                <w:sz w:val="16"/>
                <w:szCs w:val="16"/>
              </w:rPr>
            </w:pPr>
            <w:r w:rsidRPr="00A24F32">
              <w:rPr>
                <w:rFonts w:ascii="Arial" w:hAnsi="Arial" w:cs="Arial"/>
                <w:sz w:val="16"/>
                <w:szCs w:val="16"/>
              </w:rPr>
              <w:t>QKNI</w:t>
            </w:r>
          </w:p>
        </w:tc>
        <w:tc>
          <w:tcPr>
            <w:tcW w:w="1751" w:type="dxa"/>
            <w:tcBorders>
              <w:top w:val="nil"/>
              <w:left w:val="nil"/>
              <w:bottom w:val="nil"/>
              <w:right w:val="nil"/>
            </w:tcBorders>
          </w:tcPr>
          <w:p w:rsidR="00BC5F2F" w:rsidRPr="004553B4" w:rsidRDefault="00BC5F2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067658</w:t>
            </w:r>
          </w:p>
        </w:tc>
        <w:tc>
          <w:tcPr>
            <w:tcW w:w="1751" w:type="dxa"/>
            <w:tcBorders>
              <w:top w:val="nil"/>
              <w:left w:val="nil"/>
              <w:bottom w:val="nil"/>
              <w:right w:val="nil"/>
            </w:tcBorders>
          </w:tcPr>
          <w:p w:rsidR="00BC5F2F" w:rsidRPr="00A24F32" w:rsidRDefault="00BC5F2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BC5F2F" w:rsidRPr="004553B4" w:rsidRDefault="00BC5F2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861980*</w:t>
            </w:r>
          </w:p>
        </w:tc>
        <w:tc>
          <w:tcPr>
            <w:tcW w:w="1752" w:type="dxa"/>
            <w:tcBorders>
              <w:top w:val="nil"/>
              <w:left w:val="nil"/>
              <w:bottom w:val="nil"/>
              <w:right w:val="nil"/>
            </w:tcBorders>
          </w:tcPr>
          <w:p w:rsidR="00BC5F2F" w:rsidRPr="00A24F32" w:rsidRDefault="00BC5F2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BC5F2F" w:rsidRPr="00A24F32" w:rsidTr="00342982">
        <w:tc>
          <w:tcPr>
            <w:tcW w:w="660" w:type="dxa"/>
            <w:tcBorders>
              <w:top w:val="nil"/>
              <w:left w:val="nil"/>
              <w:bottom w:val="nil"/>
              <w:right w:val="nil"/>
            </w:tcBorders>
          </w:tcPr>
          <w:p w:rsidR="00BC5F2F" w:rsidRPr="00A24F32" w:rsidRDefault="00BC5F2F" w:rsidP="00A0227F">
            <w:pPr>
              <w:spacing w:before="10" w:after="10"/>
              <w:ind w:right="170" w:firstLine="0"/>
              <w:jc w:val="right"/>
              <w:rPr>
                <w:rFonts w:ascii="Arial" w:hAnsi="Arial" w:cs="Arial"/>
                <w:sz w:val="16"/>
                <w:szCs w:val="16"/>
              </w:rPr>
            </w:pPr>
            <w:r w:rsidRPr="00A24F32">
              <w:rPr>
                <w:rFonts w:ascii="Arial" w:hAnsi="Arial" w:cs="Arial"/>
                <w:sz w:val="16"/>
                <w:szCs w:val="16"/>
              </w:rPr>
              <w:t>11</w:t>
            </w:r>
            <w:r w:rsidR="00DE4473">
              <w:rPr>
                <w:rFonts w:ascii="Arial" w:hAnsi="Arial" w:cs="Arial"/>
                <w:sz w:val="16"/>
                <w:szCs w:val="16"/>
              </w:rPr>
              <w:t>.</w:t>
            </w:r>
          </w:p>
        </w:tc>
        <w:tc>
          <w:tcPr>
            <w:tcW w:w="1114" w:type="dxa"/>
            <w:tcBorders>
              <w:top w:val="nil"/>
              <w:left w:val="nil"/>
              <w:bottom w:val="nil"/>
              <w:right w:val="nil"/>
            </w:tcBorders>
          </w:tcPr>
          <w:p w:rsidR="00BC5F2F" w:rsidRPr="00A24F32" w:rsidRDefault="00BC5F2F" w:rsidP="00DE4473">
            <w:pPr>
              <w:spacing w:before="10" w:after="10"/>
              <w:ind w:left="-57" w:firstLine="0"/>
              <w:rPr>
                <w:rFonts w:ascii="Arial" w:hAnsi="Arial" w:cs="Arial"/>
                <w:sz w:val="16"/>
                <w:szCs w:val="16"/>
              </w:rPr>
            </w:pPr>
            <w:r w:rsidRPr="00A24F32">
              <w:rPr>
                <w:rFonts w:ascii="Arial" w:hAnsi="Arial" w:cs="Arial"/>
                <w:sz w:val="16"/>
                <w:szCs w:val="16"/>
              </w:rPr>
              <w:t>QKI</w:t>
            </w:r>
          </w:p>
        </w:tc>
        <w:tc>
          <w:tcPr>
            <w:tcW w:w="1751" w:type="dxa"/>
            <w:tcBorders>
              <w:top w:val="nil"/>
              <w:left w:val="nil"/>
              <w:bottom w:val="nil"/>
              <w:right w:val="nil"/>
            </w:tcBorders>
          </w:tcPr>
          <w:p w:rsidR="00BC5F2F" w:rsidRPr="004553B4" w:rsidRDefault="00BC5F2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568769</w:t>
            </w:r>
          </w:p>
        </w:tc>
        <w:tc>
          <w:tcPr>
            <w:tcW w:w="1751" w:type="dxa"/>
            <w:tcBorders>
              <w:top w:val="nil"/>
              <w:left w:val="nil"/>
              <w:bottom w:val="nil"/>
              <w:right w:val="nil"/>
            </w:tcBorders>
          </w:tcPr>
          <w:p w:rsidR="00BC5F2F" w:rsidRPr="00A24F32" w:rsidRDefault="00BC5F2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BC5F2F" w:rsidRPr="004553B4" w:rsidRDefault="00BC5F2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-6</w:t>
            </w:r>
            <w:r w:rsidR="0004627E">
              <w:rPr>
                <w:rFonts w:ascii="Arial" w:hAnsi="Arial" w:cs="Arial"/>
                <w:color w:val="000000"/>
                <w:sz w:val="16"/>
                <w:szCs w:val="16"/>
              </w:rPr>
              <w:t>,</w:t>
            </w:r>
            <w:r w:rsidRPr="004553B4">
              <w:rPr>
                <w:rFonts w:ascii="Arial" w:hAnsi="Arial" w:cs="Arial"/>
                <w:color w:val="000000"/>
                <w:sz w:val="16"/>
                <w:szCs w:val="16"/>
              </w:rPr>
              <w:t>522352*</w:t>
            </w:r>
          </w:p>
        </w:tc>
        <w:tc>
          <w:tcPr>
            <w:tcW w:w="1752" w:type="dxa"/>
            <w:tcBorders>
              <w:top w:val="nil"/>
              <w:left w:val="nil"/>
              <w:bottom w:val="nil"/>
              <w:right w:val="nil"/>
            </w:tcBorders>
          </w:tcPr>
          <w:p w:rsidR="00BC5F2F" w:rsidRPr="00A24F32" w:rsidRDefault="00BC5F2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B27ADA" w:rsidRPr="00A24F32" w:rsidTr="00342982">
        <w:tc>
          <w:tcPr>
            <w:tcW w:w="660" w:type="dxa"/>
            <w:tcBorders>
              <w:top w:val="nil"/>
              <w:left w:val="nil"/>
              <w:bottom w:val="nil"/>
              <w:right w:val="nil"/>
            </w:tcBorders>
          </w:tcPr>
          <w:p w:rsidR="00B27ADA" w:rsidRPr="00A24F32" w:rsidRDefault="00B27ADA" w:rsidP="00A0227F">
            <w:pPr>
              <w:spacing w:before="10" w:after="10"/>
              <w:ind w:right="170" w:firstLine="0"/>
              <w:jc w:val="right"/>
              <w:rPr>
                <w:rFonts w:ascii="Arial" w:hAnsi="Arial" w:cs="Arial"/>
                <w:sz w:val="16"/>
                <w:szCs w:val="16"/>
              </w:rPr>
            </w:pPr>
            <w:r w:rsidRPr="00A24F32">
              <w:rPr>
                <w:rFonts w:ascii="Arial" w:hAnsi="Arial" w:cs="Arial"/>
                <w:sz w:val="16"/>
                <w:szCs w:val="16"/>
              </w:rPr>
              <w:t>12</w:t>
            </w:r>
            <w:r w:rsidR="00DE4473">
              <w:rPr>
                <w:rFonts w:ascii="Arial" w:hAnsi="Arial" w:cs="Arial"/>
                <w:sz w:val="16"/>
                <w:szCs w:val="16"/>
              </w:rPr>
              <w:t>.</w:t>
            </w:r>
          </w:p>
        </w:tc>
        <w:tc>
          <w:tcPr>
            <w:tcW w:w="1114" w:type="dxa"/>
            <w:tcBorders>
              <w:top w:val="nil"/>
              <w:left w:val="nil"/>
              <w:bottom w:val="nil"/>
              <w:right w:val="nil"/>
            </w:tcBorders>
          </w:tcPr>
          <w:p w:rsidR="00B27ADA" w:rsidRPr="00A24F32" w:rsidRDefault="00B27ADA" w:rsidP="00DE4473">
            <w:pPr>
              <w:spacing w:before="10" w:after="10"/>
              <w:ind w:left="-57" w:firstLine="0"/>
              <w:rPr>
                <w:rFonts w:ascii="Arial" w:hAnsi="Arial" w:cs="Arial"/>
                <w:sz w:val="16"/>
                <w:szCs w:val="16"/>
              </w:rPr>
            </w:pPr>
            <w:r w:rsidRPr="00A24F32">
              <w:rPr>
                <w:rFonts w:ascii="Arial" w:hAnsi="Arial" w:cs="Arial"/>
                <w:sz w:val="16"/>
                <w:szCs w:val="16"/>
              </w:rPr>
              <w:t>XKIMS</w:t>
            </w:r>
          </w:p>
        </w:tc>
        <w:tc>
          <w:tcPr>
            <w:tcW w:w="1751" w:type="dxa"/>
            <w:tcBorders>
              <w:top w:val="nil"/>
              <w:left w:val="nil"/>
              <w:bottom w:val="nil"/>
              <w:right w:val="nil"/>
            </w:tcBorders>
          </w:tcPr>
          <w:p w:rsidR="00B27ADA" w:rsidRPr="004553B4" w:rsidRDefault="00B27ADA" w:rsidP="004553B4">
            <w:pPr>
              <w:spacing w:before="10" w:after="10"/>
              <w:ind w:right="198" w:firstLine="0"/>
              <w:jc w:val="right"/>
              <w:rPr>
                <w:rFonts w:ascii="Arial" w:hAnsi="Arial" w:cs="Arial"/>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956220***</w:t>
            </w:r>
          </w:p>
        </w:tc>
        <w:tc>
          <w:tcPr>
            <w:tcW w:w="1751" w:type="dxa"/>
            <w:tcBorders>
              <w:top w:val="nil"/>
              <w:left w:val="nil"/>
              <w:bottom w:val="nil"/>
              <w:right w:val="nil"/>
            </w:tcBorders>
          </w:tcPr>
          <w:p w:rsidR="00B27ADA" w:rsidRPr="00A24F32" w:rsidRDefault="00B27ADA" w:rsidP="00AD394E">
            <w:pPr>
              <w:spacing w:before="10" w:after="10"/>
              <w:ind w:right="255" w:firstLine="0"/>
              <w:jc w:val="right"/>
              <w:rPr>
                <w:rFonts w:ascii="Arial" w:hAnsi="Arial" w:cs="Arial"/>
                <w:sz w:val="16"/>
                <w:szCs w:val="16"/>
              </w:rPr>
            </w:pPr>
            <w:r w:rsidRPr="00A24F32">
              <w:rPr>
                <w:rFonts w:ascii="Arial" w:hAnsi="Arial" w:cs="Arial"/>
                <w:sz w:val="16"/>
                <w:szCs w:val="16"/>
              </w:rPr>
              <w:t>Stasioner</w:t>
            </w:r>
          </w:p>
        </w:tc>
        <w:tc>
          <w:tcPr>
            <w:tcW w:w="1751" w:type="dxa"/>
            <w:tcBorders>
              <w:top w:val="nil"/>
              <w:left w:val="nil"/>
              <w:bottom w:val="nil"/>
              <w:right w:val="nil"/>
            </w:tcBorders>
          </w:tcPr>
          <w:p w:rsidR="00B27ADA" w:rsidRPr="004553B4" w:rsidRDefault="00B27ADA" w:rsidP="004553B4">
            <w:pPr>
              <w:spacing w:before="10" w:after="10"/>
              <w:ind w:right="397" w:firstLine="0"/>
              <w:jc w:val="right"/>
              <w:rPr>
                <w:rFonts w:ascii="Arial" w:hAnsi="Arial" w:cs="Arial"/>
                <w:sz w:val="16"/>
                <w:szCs w:val="16"/>
              </w:rPr>
            </w:pPr>
            <w:r w:rsidRPr="004553B4">
              <w:rPr>
                <w:rFonts w:ascii="Arial" w:hAnsi="Arial" w:cs="Arial"/>
                <w:sz w:val="16"/>
                <w:szCs w:val="16"/>
              </w:rPr>
              <w:t>-</w:t>
            </w:r>
          </w:p>
        </w:tc>
        <w:tc>
          <w:tcPr>
            <w:tcW w:w="1752" w:type="dxa"/>
            <w:tcBorders>
              <w:top w:val="nil"/>
              <w:left w:val="nil"/>
              <w:bottom w:val="nil"/>
              <w:right w:val="nil"/>
            </w:tcBorders>
          </w:tcPr>
          <w:p w:rsidR="00B27ADA" w:rsidRPr="00A24F32" w:rsidRDefault="00B27ADA" w:rsidP="004553B4">
            <w:pPr>
              <w:spacing w:before="10" w:after="10"/>
              <w:ind w:right="255" w:firstLine="0"/>
              <w:jc w:val="right"/>
              <w:rPr>
                <w:rFonts w:ascii="Arial" w:hAnsi="Arial" w:cs="Arial"/>
                <w:sz w:val="16"/>
                <w:szCs w:val="16"/>
              </w:rPr>
            </w:pPr>
            <w:r w:rsidRPr="00A24F32">
              <w:rPr>
                <w:rFonts w:ascii="Arial" w:hAnsi="Arial" w:cs="Arial"/>
                <w:sz w:val="16"/>
                <w:szCs w:val="16"/>
              </w:rPr>
              <w:t>-</w:t>
            </w:r>
          </w:p>
        </w:tc>
      </w:tr>
      <w:tr w:rsidR="00B27ADA" w:rsidRPr="00A24F32" w:rsidTr="00342982">
        <w:tc>
          <w:tcPr>
            <w:tcW w:w="660" w:type="dxa"/>
            <w:tcBorders>
              <w:top w:val="nil"/>
              <w:left w:val="nil"/>
              <w:bottom w:val="nil"/>
              <w:right w:val="nil"/>
            </w:tcBorders>
          </w:tcPr>
          <w:p w:rsidR="00B27ADA" w:rsidRPr="00A24F32" w:rsidRDefault="00B27ADA" w:rsidP="00A0227F">
            <w:pPr>
              <w:spacing w:before="10" w:after="10"/>
              <w:ind w:right="170" w:firstLine="0"/>
              <w:jc w:val="right"/>
              <w:rPr>
                <w:rFonts w:ascii="Arial" w:hAnsi="Arial" w:cs="Arial"/>
                <w:sz w:val="16"/>
                <w:szCs w:val="16"/>
              </w:rPr>
            </w:pPr>
            <w:r w:rsidRPr="00A24F32">
              <w:rPr>
                <w:rFonts w:ascii="Arial" w:hAnsi="Arial" w:cs="Arial"/>
                <w:sz w:val="16"/>
                <w:szCs w:val="16"/>
              </w:rPr>
              <w:t>13</w:t>
            </w:r>
            <w:r w:rsidR="00DE4473">
              <w:rPr>
                <w:rFonts w:ascii="Arial" w:hAnsi="Arial" w:cs="Arial"/>
                <w:sz w:val="16"/>
                <w:szCs w:val="16"/>
              </w:rPr>
              <w:t>.</w:t>
            </w:r>
          </w:p>
        </w:tc>
        <w:tc>
          <w:tcPr>
            <w:tcW w:w="1114" w:type="dxa"/>
            <w:tcBorders>
              <w:top w:val="nil"/>
              <w:left w:val="nil"/>
              <w:bottom w:val="nil"/>
              <w:right w:val="nil"/>
            </w:tcBorders>
          </w:tcPr>
          <w:p w:rsidR="00B27ADA" w:rsidRPr="00A24F32" w:rsidRDefault="00B27ADA" w:rsidP="00DE4473">
            <w:pPr>
              <w:spacing w:before="10" w:after="10"/>
              <w:ind w:left="-57" w:firstLine="0"/>
              <w:rPr>
                <w:rFonts w:ascii="Arial" w:hAnsi="Arial" w:cs="Arial"/>
                <w:sz w:val="16"/>
                <w:szCs w:val="16"/>
              </w:rPr>
            </w:pPr>
            <w:r w:rsidRPr="00A24F32">
              <w:rPr>
                <w:rFonts w:ascii="Arial" w:hAnsi="Arial" w:cs="Arial"/>
                <w:sz w:val="16"/>
                <w:szCs w:val="16"/>
              </w:rPr>
              <w:t>XKIAS</w:t>
            </w:r>
          </w:p>
        </w:tc>
        <w:tc>
          <w:tcPr>
            <w:tcW w:w="1751" w:type="dxa"/>
            <w:tcBorders>
              <w:top w:val="nil"/>
              <w:left w:val="nil"/>
              <w:bottom w:val="nil"/>
              <w:right w:val="nil"/>
            </w:tcBorders>
          </w:tcPr>
          <w:p w:rsidR="00B27ADA" w:rsidRPr="004553B4" w:rsidRDefault="00B27ADA"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011790</w:t>
            </w:r>
          </w:p>
        </w:tc>
        <w:tc>
          <w:tcPr>
            <w:tcW w:w="1751" w:type="dxa"/>
            <w:tcBorders>
              <w:top w:val="nil"/>
              <w:left w:val="nil"/>
              <w:bottom w:val="nil"/>
              <w:right w:val="nil"/>
            </w:tcBorders>
          </w:tcPr>
          <w:p w:rsidR="00B27ADA" w:rsidRPr="00A24F32" w:rsidRDefault="00B27ADA"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B27ADA" w:rsidRPr="004553B4" w:rsidRDefault="00B27ADA"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917005*</w:t>
            </w:r>
          </w:p>
        </w:tc>
        <w:tc>
          <w:tcPr>
            <w:tcW w:w="1752" w:type="dxa"/>
            <w:tcBorders>
              <w:top w:val="nil"/>
              <w:left w:val="nil"/>
              <w:bottom w:val="nil"/>
              <w:right w:val="nil"/>
            </w:tcBorders>
          </w:tcPr>
          <w:p w:rsidR="00B27ADA" w:rsidRPr="00A24F32" w:rsidRDefault="00B27ADA"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7F12BE" w:rsidRPr="00A24F32" w:rsidTr="00342982">
        <w:tc>
          <w:tcPr>
            <w:tcW w:w="660" w:type="dxa"/>
            <w:tcBorders>
              <w:top w:val="nil"/>
              <w:left w:val="nil"/>
              <w:bottom w:val="nil"/>
              <w:right w:val="nil"/>
            </w:tcBorders>
          </w:tcPr>
          <w:p w:rsidR="007F12BE" w:rsidRPr="00A24F32" w:rsidRDefault="007F12BE" w:rsidP="00A0227F">
            <w:pPr>
              <w:spacing w:before="10" w:after="10"/>
              <w:ind w:right="170" w:firstLine="0"/>
              <w:jc w:val="right"/>
              <w:rPr>
                <w:rFonts w:ascii="Arial" w:hAnsi="Arial" w:cs="Arial"/>
                <w:sz w:val="16"/>
                <w:szCs w:val="16"/>
              </w:rPr>
            </w:pPr>
            <w:r w:rsidRPr="00A24F32">
              <w:rPr>
                <w:rFonts w:ascii="Arial" w:hAnsi="Arial" w:cs="Arial"/>
                <w:sz w:val="16"/>
                <w:szCs w:val="16"/>
              </w:rPr>
              <w:t>14</w:t>
            </w:r>
            <w:r w:rsidR="00DE4473">
              <w:rPr>
                <w:rFonts w:ascii="Arial" w:hAnsi="Arial" w:cs="Arial"/>
                <w:sz w:val="16"/>
                <w:szCs w:val="16"/>
              </w:rPr>
              <w:t>.</w:t>
            </w:r>
          </w:p>
        </w:tc>
        <w:tc>
          <w:tcPr>
            <w:tcW w:w="1114" w:type="dxa"/>
            <w:tcBorders>
              <w:top w:val="nil"/>
              <w:left w:val="nil"/>
              <w:bottom w:val="nil"/>
              <w:right w:val="nil"/>
            </w:tcBorders>
          </w:tcPr>
          <w:p w:rsidR="007F12BE" w:rsidRPr="00A24F32" w:rsidRDefault="007F12BE" w:rsidP="00DE4473">
            <w:pPr>
              <w:spacing w:before="10" w:after="10"/>
              <w:ind w:left="-57" w:firstLine="0"/>
              <w:rPr>
                <w:rFonts w:ascii="Arial" w:hAnsi="Arial" w:cs="Arial"/>
                <w:sz w:val="16"/>
                <w:szCs w:val="16"/>
              </w:rPr>
            </w:pPr>
            <w:r w:rsidRPr="00A24F32">
              <w:rPr>
                <w:rFonts w:ascii="Arial" w:hAnsi="Arial" w:cs="Arial"/>
                <w:sz w:val="16"/>
                <w:szCs w:val="16"/>
              </w:rPr>
              <w:t>XKISG</w:t>
            </w:r>
          </w:p>
        </w:tc>
        <w:tc>
          <w:tcPr>
            <w:tcW w:w="1751" w:type="dxa"/>
            <w:tcBorders>
              <w:top w:val="nil"/>
              <w:left w:val="nil"/>
              <w:bottom w:val="nil"/>
              <w:right w:val="nil"/>
            </w:tcBorders>
          </w:tcPr>
          <w:p w:rsidR="007F12BE" w:rsidRPr="004553B4" w:rsidRDefault="007F12BE" w:rsidP="004553B4">
            <w:pPr>
              <w:spacing w:before="10" w:after="10"/>
              <w:ind w:right="198" w:firstLine="0"/>
              <w:jc w:val="right"/>
              <w:rPr>
                <w:rFonts w:ascii="Arial" w:hAnsi="Arial" w:cs="Arial"/>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888033***</w:t>
            </w:r>
          </w:p>
        </w:tc>
        <w:tc>
          <w:tcPr>
            <w:tcW w:w="1751" w:type="dxa"/>
            <w:tcBorders>
              <w:top w:val="nil"/>
              <w:left w:val="nil"/>
              <w:bottom w:val="nil"/>
              <w:right w:val="nil"/>
            </w:tcBorders>
          </w:tcPr>
          <w:p w:rsidR="007F12BE" w:rsidRPr="00A24F32" w:rsidRDefault="007F12BE" w:rsidP="00AD394E">
            <w:pPr>
              <w:spacing w:before="10" w:after="10"/>
              <w:ind w:right="255" w:firstLine="0"/>
              <w:jc w:val="right"/>
              <w:rPr>
                <w:rFonts w:ascii="Arial" w:hAnsi="Arial" w:cs="Arial"/>
                <w:sz w:val="16"/>
                <w:szCs w:val="16"/>
              </w:rPr>
            </w:pPr>
            <w:r w:rsidRPr="00A24F32">
              <w:rPr>
                <w:rFonts w:ascii="Arial" w:hAnsi="Arial" w:cs="Arial"/>
                <w:sz w:val="16"/>
                <w:szCs w:val="16"/>
              </w:rPr>
              <w:t>Stasioner</w:t>
            </w:r>
          </w:p>
        </w:tc>
        <w:tc>
          <w:tcPr>
            <w:tcW w:w="1751" w:type="dxa"/>
            <w:tcBorders>
              <w:top w:val="nil"/>
              <w:left w:val="nil"/>
              <w:bottom w:val="nil"/>
              <w:right w:val="nil"/>
            </w:tcBorders>
          </w:tcPr>
          <w:p w:rsidR="007F12BE" w:rsidRPr="004553B4" w:rsidRDefault="007F12BE" w:rsidP="004553B4">
            <w:pPr>
              <w:spacing w:before="10" w:after="10"/>
              <w:ind w:right="397" w:firstLine="0"/>
              <w:jc w:val="right"/>
              <w:rPr>
                <w:rFonts w:ascii="Arial" w:hAnsi="Arial" w:cs="Arial"/>
                <w:sz w:val="16"/>
                <w:szCs w:val="16"/>
              </w:rPr>
            </w:pPr>
            <w:r w:rsidRPr="004553B4">
              <w:rPr>
                <w:rFonts w:ascii="Arial" w:hAnsi="Arial" w:cs="Arial"/>
                <w:sz w:val="16"/>
                <w:szCs w:val="16"/>
              </w:rPr>
              <w:t>-</w:t>
            </w:r>
          </w:p>
        </w:tc>
        <w:tc>
          <w:tcPr>
            <w:tcW w:w="1752" w:type="dxa"/>
            <w:tcBorders>
              <w:top w:val="nil"/>
              <w:left w:val="nil"/>
              <w:bottom w:val="nil"/>
              <w:right w:val="nil"/>
            </w:tcBorders>
          </w:tcPr>
          <w:p w:rsidR="007F12BE" w:rsidRPr="00A24F32" w:rsidRDefault="007F12BE" w:rsidP="004553B4">
            <w:pPr>
              <w:spacing w:before="10" w:after="10"/>
              <w:ind w:right="255" w:firstLine="0"/>
              <w:jc w:val="right"/>
              <w:rPr>
                <w:rFonts w:ascii="Arial" w:hAnsi="Arial" w:cs="Arial"/>
                <w:sz w:val="16"/>
                <w:szCs w:val="16"/>
              </w:rPr>
            </w:pPr>
            <w:r w:rsidRPr="00A24F32">
              <w:rPr>
                <w:rFonts w:ascii="Arial" w:hAnsi="Arial" w:cs="Arial"/>
                <w:sz w:val="16"/>
                <w:szCs w:val="16"/>
              </w:rPr>
              <w:t>-</w:t>
            </w:r>
          </w:p>
        </w:tc>
      </w:tr>
      <w:tr w:rsidR="00653F44" w:rsidRPr="00A24F32" w:rsidTr="00342982">
        <w:tc>
          <w:tcPr>
            <w:tcW w:w="660" w:type="dxa"/>
            <w:tcBorders>
              <w:top w:val="nil"/>
              <w:left w:val="nil"/>
              <w:bottom w:val="nil"/>
              <w:right w:val="nil"/>
            </w:tcBorders>
          </w:tcPr>
          <w:p w:rsidR="00653F44" w:rsidRPr="00A24F32" w:rsidRDefault="00653F44" w:rsidP="00A0227F">
            <w:pPr>
              <w:spacing w:before="10" w:after="10"/>
              <w:ind w:right="170" w:firstLine="0"/>
              <w:jc w:val="right"/>
              <w:rPr>
                <w:rFonts w:ascii="Arial" w:hAnsi="Arial" w:cs="Arial"/>
                <w:sz w:val="16"/>
                <w:szCs w:val="16"/>
              </w:rPr>
            </w:pPr>
            <w:r w:rsidRPr="00A24F32">
              <w:rPr>
                <w:rFonts w:ascii="Arial" w:hAnsi="Arial" w:cs="Arial"/>
                <w:sz w:val="16"/>
                <w:szCs w:val="16"/>
              </w:rPr>
              <w:t>15</w:t>
            </w:r>
            <w:r w:rsidR="00DE4473">
              <w:rPr>
                <w:rFonts w:ascii="Arial" w:hAnsi="Arial" w:cs="Arial"/>
                <w:sz w:val="16"/>
                <w:szCs w:val="16"/>
              </w:rPr>
              <w:t>.</w:t>
            </w:r>
          </w:p>
        </w:tc>
        <w:tc>
          <w:tcPr>
            <w:tcW w:w="1114" w:type="dxa"/>
            <w:tcBorders>
              <w:top w:val="nil"/>
              <w:left w:val="nil"/>
              <w:bottom w:val="nil"/>
              <w:right w:val="nil"/>
            </w:tcBorders>
          </w:tcPr>
          <w:p w:rsidR="00653F44" w:rsidRPr="00A24F32" w:rsidRDefault="00653F44" w:rsidP="00DE4473">
            <w:pPr>
              <w:spacing w:before="10" w:after="10"/>
              <w:ind w:left="-57" w:firstLine="0"/>
              <w:rPr>
                <w:rFonts w:ascii="Arial" w:hAnsi="Arial" w:cs="Arial"/>
                <w:sz w:val="16"/>
                <w:szCs w:val="16"/>
              </w:rPr>
            </w:pPr>
            <w:r w:rsidRPr="00A24F32">
              <w:rPr>
                <w:rFonts w:ascii="Arial" w:hAnsi="Arial" w:cs="Arial"/>
                <w:sz w:val="16"/>
                <w:szCs w:val="16"/>
              </w:rPr>
              <w:t>XKI</w:t>
            </w:r>
          </w:p>
        </w:tc>
        <w:tc>
          <w:tcPr>
            <w:tcW w:w="1751" w:type="dxa"/>
            <w:tcBorders>
              <w:top w:val="nil"/>
              <w:left w:val="nil"/>
              <w:bottom w:val="nil"/>
              <w:right w:val="nil"/>
            </w:tcBorders>
          </w:tcPr>
          <w:p w:rsidR="00653F44" w:rsidRPr="004553B4" w:rsidRDefault="00653F44"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739331</w:t>
            </w:r>
          </w:p>
        </w:tc>
        <w:tc>
          <w:tcPr>
            <w:tcW w:w="1751" w:type="dxa"/>
            <w:tcBorders>
              <w:top w:val="nil"/>
              <w:left w:val="nil"/>
              <w:bottom w:val="nil"/>
              <w:right w:val="nil"/>
            </w:tcBorders>
          </w:tcPr>
          <w:p w:rsidR="00653F44" w:rsidRPr="00A24F32" w:rsidRDefault="00653F44"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653F44" w:rsidRPr="004553B4" w:rsidRDefault="00653F44"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115657</w:t>
            </w:r>
          </w:p>
        </w:tc>
        <w:tc>
          <w:tcPr>
            <w:tcW w:w="1752" w:type="dxa"/>
            <w:tcBorders>
              <w:top w:val="nil"/>
              <w:left w:val="nil"/>
              <w:bottom w:val="nil"/>
              <w:right w:val="nil"/>
            </w:tcBorders>
          </w:tcPr>
          <w:p w:rsidR="00653F44" w:rsidRPr="00A24F32" w:rsidRDefault="00653F44"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16</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MKI</w:t>
            </w:r>
          </w:p>
        </w:tc>
        <w:tc>
          <w:tcPr>
            <w:tcW w:w="1751" w:type="dxa"/>
            <w:tcBorders>
              <w:top w:val="nil"/>
              <w:left w:val="nil"/>
              <w:bottom w:val="nil"/>
              <w:right w:val="nil"/>
            </w:tcBorders>
          </w:tcPr>
          <w:p w:rsidR="004402DF" w:rsidRPr="004553B4" w:rsidRDefault="004402D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367656</w:t>
            </w:r>
          </w:p>
        </w:tc>
        <w:tc>
          <w:tcPr>
            <w:tcW w:w="1751" w:type="dxa"/>
            <w:tcBorders>
              <w:top w:val="nil"/>
              <w:left w:val="nil"/>
              <w:bottom w:val="nil"/>
              <w:right w:val="nil"/>
            </w:tcBorders>
          </w:tcPr>
          <w:p w:rsidR="004402DF" w:rsidRPr="00A24F32" w:rsidRDefault="004402D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-6</w:t>
            </w:r>
            <w:r w:rsidR="0004627E">
              <w:rPr>
                <w:rFonts w:ascii="Arial" w:hAnsi="Arial" w:cs="Arial"/>
                <w:color w:val="000000"/>
                <w:sz w:val="16"/>
                <w:szCs w:val="16"/>
              </w:rPr>
              <w:t>,</w:t>
            </w:r>
            <w:r w:rsidRPr="004553B4">
              <w:rPr>
                <w:rFonts w:ascii="Arial" w:hAnsi="Arial" w:cs="Arial"/>
                <w:color w:val="000000"/>
                <w:sz w:val="16"/>
                <w:szCs w:val="16"/>
              </w:rPr>
              <w:t>110828*</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17</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QKSD</w:t>
            </w:r>
          </w:p>
        </w:tc>
        <w:tc>
          <w:tcPr>
            <w:tcW w:w="1751" w:type="dxa"/>
            <w:tcBorders>
              <w:top w:val="nil"/>
              <w:left w:val="nil"/>
              <w:bottom w:val="nil"/>
              <w:right w:val="nil"/>
            </w:tcBorders>
          </w:tcPr>
          <w:p w:rsidR="004402DF" w:rsidRPr="004553B4" w:rsidRDefault="004402D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083944</w:t>
            </w:r>
          </w:p>
        </w:tc>
        <w:tc>
          <w:tcPr>
            <w:tcW w:w="1751" w:type="dxa"/>
            <w:tcBorders>
              <w:top w:val="nil"/>
              <w:left w:val="nil"/>
              <w:bottom w:val="nil"/>
              <w:right w:val="nil"/>
            </w:tcBorders>
          </w:tcPr>
          <w:p w:rsidR="004402DF" w:rsidRPr="00A24F32" w:rsidRDefault="004402D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-5</w:t>
            </w:r>
            <w:r w:rsidR="0004627E">
              <w:rPr>
                <w:rFonts w:ascii="Arial" w:hAnsi="Arial" w:cs="Arial"/>
                <w:color w:val="000000"/>
                <w:sz w:val="16"/>
                <w:szCs w:val="16"/>
              </w:rPr>
              <w:t>,</w:t>
            </w:r>
            <w:r w:rsidRPr="004553B4">
              <w:rPr>
                <w:rFonts w:ascii="Arial" w:hAnsi="Arial" w:cs="Arial"/>
                <w:color w:val="000000"/>
                <w:sz w:val="16"/>
                <w:szCs w:val="16"/>
              </w:rPr>
              <w:t>602170*</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18</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DKI</w:t>
            </w:r>
          </w:p>
        </w:tc>
        <w:tc>
          <w:tcPr>
            <w:tcW w:w="1751" w:type="dxa"/>
            <w:tcBorders>
              <w:top w:val="nil"/>
              <w:left w:val="nil"/>
              <w:bottom w:val="nil"/>
              <w:right w:val="nil"/>
            </w:tcBorders>
          </w:tcPr>
          <w:p w:rsidR="004402DF" w:rsidRPr="004553B4" w:rsidRDefault="004402D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083944</w:t>
            </w:r>
          </w:p>
        </w:tc>
        <w:tc>
          <w:tcPr>
            <w:tcW w:w="1751" w:type="dxa"/>
            <w:tcBorders>
              <w:top w:val="nil"/>
              <w:left w:val="nil"/>
              <w:bottom w:val="nil"/>
              <w:right w:val="nil"/>
            </w:tcBorders>
          </w:tcPr>
          <w:p w:rsidR="004402DF" w:rsidRPr="00A24F32" w:rsidRDefault="004402D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-5</w:t>
            </w:r>
            <w:r w:rsidR="0004627E">
              <w:rPr>
                <w:rFonts w:ascii="Arial" w:hAnsi="Arial" w:cs="Arial"/>
                <w:color w:val="000000"/>
                <w:sz w:val="16"/>
                <w:szCs w:val="16"/>
              </w:rPr>
              <w:t>,</w:t>
            </w:r>
            <w:r w:rsidRPr="004553B4">
              <w:rPr>
                <w:rFonts w:ascii="Arial" w:hAnsi="Arial" w:cs="Arial"/>
                <w:color w:val="000000"/>
                <w:sz w:val="16"/>
                <w:szCs w:val="16"/>
              </w:rPr>
              <w:t>602170*</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7820A1" w:rsidRPr="00A24F32" w:rsidTr="00342982">
        <w:tc>
          <w:tcPr>
            <w:tcW w:w="660" w:type="dxa"/>
            <w:tcBorders>
              <w:top w:val="nil"/>
              <w:left w:val="nil"/>
              <w:bottom w:val="nil"/>
              <w:right w:val="nil"/>
            </w:tcBorders>
          </w:tcPr>
          <w:p w:rsidR="007820A1" w:rsidRPr="00A24F32" w:rsidRDefault="007820A1" w:rsidP="00A0227F">
            <w:pPr>
              <w:spacing w:before="10" w:after="10"/>
              <w:ind w:right="170" w:firstLine="0"/>
              <w:jc w:val="right"/>
              <w:rPr>
                <w:rFonts w:ascii="Arial" w:hAnsi="Arial" w:cs="Arial"/>
                <w:sz w:val="16"/>
                <w:szCs w:val="16"/>
              </w:rPr>
            </w:pPr>
            <w:r w:rsidRPr="00A24F32">
              <w:rPr>
                <w:rFonts w:ascii="Arial" w:hAnsi="Arial" w:cs="Arial"/>
                <w:sz w:val="16"/>
                <w:szCs w:val="16"/>
              </w:rPr>
              <w:t>19</w:t>
            </w:r>
            <w:r w:rsidR="00DE4473">
              <w:rPr>
                <w:rFonts w:ascii="Arial" w:hAnsi="Arial" w:cs="Arial"/>
                <w:sz w:val="16"/>
                <w:szCs w:val="16"/>
              </w:rPr>
              <w:t>.</w:t>
            </w:r>
          </w:p>
        </w:tc>
        <w:tc>
          <w:tcPr>
            <w:tcW w:w="1114" w:type="dxa"/>
            <w:tcBorders>
              <w:top w:val="nil"/>
              <w:left w:val="nil"/>
              <w:bottom w:val="nil"/>
              <w:right w:val="nil"/>
            </w:tcBorders>
          </w:tcPr>
          <w:p w:rsidR="007820A1" w:rsidRPr="00A24F32" w:rsidRDefault="007820A1" w:rsidP="00DE4473">
            <w:pPr>
              <w:spacing w:before="10" w:after="10"/>
              <w:ind w:left="-57" w:firstLine="0"/>
              <w:rPr>
                <w:rFonts w:ascii="Arial" w:hAnsi="Arial" w:cs="Arial"/>
                <w:sz w:val="16"/>
                <w:szCs w:val="16"/>
              </w:rPr>
            </w:pPr>
            <w:r w:rsidRPr="00A24F32">
              <w:rPr>
                <w:rFonts w:ascii="Arial" w:hAnsi="Arial" w:cs="Arial"/>
                <w:sz w:val="16"/>
                <w:szCs w:val="16"/>
              </w:rPr>
              <w:t>HKD</w:t>
            </w:r>
          </w:p>
        </w:tc>
        <w:tc>
          <w:tcPr>
            <w:tcW w:w="1751" w:type="dxa"/>
            <w:tcBorders>
              <w:top w:val="nil"/>
              <w:left w:val="nil"/>
              <w:bottom w:val="nil"/>
              <w:right w:val="nil"/>
            </w:tcBorders>
          </w:tcPr>
          <w:p w:rsidR="007820A1" w:rsidRPr="004553B4" w:rsidRDefault="007820A1"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-6</w:t>
            </w:r>
            <w:r w:rsidR="0004627E">
              <w:rPr>
                <w:rFonts w:ascii="Arial" w:hAnsi="Arial" w:cs="Arial"/>
                <w:color w:val="000000"/>
                <w:sz w:val="16"/>
                <w:szCs w:val="16"/>
              </w:rPr>
              <w:t>,</w:t>
            </w:r>
            <w:r w:rsidRPr="004553B4">
              <w:rPr>
                <w:rFonts w:ascii="Arial" w:hAnsi="Arial" w:cs="Arial"/>
                <w:color w:val="000000"/>
                <w:sz w:val="16"/>
                <w:szCs w:val="16"/>
              </w:rPr>
              <w:t>104690*</w:t>
            </w:r>
          </w:p>
        </w:tc>
        <w:tc>
          <w:tcPr>
            <w:tcW w:w="1751" w:type="dxa"/>
            <w:tcBorders>
              <w:top w:val="nil"/>
              <w:left w:val="nil"/>
              <w:bottom w:val="nil"/>
              <w:right w:val="nil"/>
            </w:tcBorders>
          </w:tcPr>
          <w:p w:rsidR="007820A1" w:rsidRPr="00A24F32" w:rsidRDefault="007820A1" w:rsidP="00AD394E">
            <w:pPr>
              <w:spacing w:before="10" w:after="10"/>
              <w:ind w:right="255" w:firstLine="0"/>
              <w:jc w:val="right"/>
              <w:rPr>
                <w:rFonts w:ascii="Arial" w:hAnsi="Arial" w:cs="Arial"/>
                <w:sz w:val="16"/>
                <w:szCs w:val="16"/>
              </w:rPr>
            </w:pPr>
            <w:r w:rsidRPr="00A24F32">
              <w:rPr>
                <w:rFonts w:ascii="Arial" w:hAnsi="Arial" w:cs="Arial"/>
                <w:sz w:val="16"/>
                <w:szCs w:val="16"/>
              </w:rPr>
              <w:t>Stasioner</w:t>
            </w:r>
          </w:p>
        </w:tc>
        <w:tc>
          <w:tcPr>
            <w:tcW w:w="1751" w:type="dxa"/>
            <w:tcBorders>
              <w:top w:val="nil"/>
              <w:left w:val="nil"/>
              <w:bottom w:val="nil"/>
              <w:right w:val="nil"/>
            </w:tcBorders>
          </w:tcPr>
          <w:p w:rsidR="007820A1" w:rsidRPr="004553B4" w:rsidRDefault="007820A1" w:rsidP="004553B4">
            <w:pPr>
              <w:spacing w:before="10" w:after="10"/>
              <w:ind w:right="397" w:firstLine="0"/>
              <w:jc w:val="right"/>
              <w:rPr>
                <w:rFonts w:ascii="Arial" w:hAnsi="Arial" w:cs="Arial"/>
                <w:sz w:val="16"/>
                <w:szCs w:val="16"/>
              </w:rPr>
            </w:pPr>
            <w:r w:rsidRPr="004553B4">
              <w:rPr>
                <w:rFonts w:ascii="Arial" w:hAnsi="Arial" w:cs="Arial"/>
                <w:sz w:val="16"/>
                <w:szCs w:val="16"/>
              </w:rPr>
              <w:t>-</w:t>
            </w:r>
          </w:p>
        </w:tc>
        <w:tc>
          <w:tcPr>
            <w:tcW w:w="1752" w:type="dxa"/>
            <w:tcBorders>
              <w:top w:val="nil"/>
              <w:left w:val="nil"/>
              <w:bottom w:val="nil"/>
              <w:right w:val="nil"/>
            </w:tcBorders>
          </w:tcPr>
          <w:p w:rsidR="007820A1" w:rsidRPr="00A24F32" w:rsidRDefault="007820A1" w:rsidP="004553B4">
            <w:pPr>
              <w:spacing w:before="10" w:after="10"/>
              <w:ind w:right="255" w:firstLine="0"/>
              <w:jc w:val="right"/>
              <w:rPr>
                <w:rFonts w:ascii="Arial" w:hAnsi="Arial" w:cs="Arial"/>
                <w:sz w:val="16"/>
                <w:szCs w:val="16"/>
              </w:rPr>
            </w:pPr>
            <w:r w:rsidRPr="00A24F32">
              <w:rPr>
                <w:rFonts w:ascii="Arial" w:hAnsi="Arial" w:cs="Arial"/>
                <w:sz w:val="16"/>
                <w:szCs w:val="16"/>
              </w:rPr>
              <w:t>-</w:t>
            </w:r>
          </w:p>
        </w:tc>
      </w:tr>
      <w:tr w:rsidR="000317E0" w:rsidRPr="00A24F32" w:rsidTr="00342982">
        <w:tc>
          <w:tcPr>
            <w:tcW w:w="660" w:type="dxa"/>
            <w:tcBorders>
              <w:top w:val="nil"/>
              <w:left w:val="nil"/>
              <w:bottom w:val="nil"/>
              <w:right w:val="nil"/>
            </w:tcBorders>
          </w:tcPr>
          <w:p w:rsidR="000317E0" w:rsidRPr="00A24F32" w:rsidRDefault="000317E0" w:rsidP="00A0227F">
            <w:pPr>
              <w:spacing w:before="10" w:after="10"/>
              <w:ind w:right="170" w:firstLine="0"/>
              <w:jc w:val="right"/>
              <w:rPr>
                <w:rFonts w:ascii="Arial" w:hAnsi="Arial" w:cs="Arial"/>
                <w:sz w:val="16"/>
                <w:szCs w:val="16"/>
              </w:rPr>
            </w:pPr>
            <w:r w:rsidRPr="00A24F32">
              <w:rPr>
                <w:rFonts w:ascii="Arial" w:hAnsi="Arial" w:cs="Arial"/>
                <w:sz w:val="16"/>
                <w:szCs w:val="16"/>
              </w:rPr>
              <w:t>20</w:t>
            </w:r>
            <w:r w:rsidR="00DE4473">
              <w:rPr>
                <w:rFonts w:ascii="Arial" w:hAnsi="Arial" w:cs="Arial"/>
                <w:sz w:val="16"/>
                <w:szCs w:val="16"/>
              </w:rPr>
              <w:t>.</w:t>
            </w:r>
          </w:p>
        </w:tc>
        <w:tc>
          <w:tcPr>
            <w:tcW w:w="1114" w:type="dxa"/>
            <w:tcBorders>
              <w:top w:val="nil"/>
              <w:left w:val="nil"/>
              <w:bottom w:val="nil"/>
              <w:right w:val="nil"/>
            </w:tcBorders>
          </w:tcPr>
          <w:p w:rsidR="000317E0" w:rsidRPr="00A24F32" w:rsidRDefault="000317E0" w:rsidP="00DE4473">
            <w:pPr>
              <w:spacing w:before="10" w:after="10"/>
              <w:ind w:left="-57" w:firstLine="0"/>
              <w:rPr>
                <w:rFonts w:ascii="Arial" w:hAnsi="Arial" w:cs="Arial"/>
                <w:sz w:val="16"/>
                <w:szCs w:val="16"/>
              </w:rPr>
            </w:pPr>
            <w:r w:rsidRPr="00A24F32">
              <w:rPr>
                <w:rFonts w:ascii="Arial" w:hAnsi="Arial" w:cs="Arial"/>
                <w:sz w:val="16"/>
                <w:szCs w:val="16"/>
              </w:rPr>
              <w:t>XKPG</w:t>
            </w:r>
          </w:p>
        </w:tc>
        <w:tc>
          <w:tcPr>
            <w:tcW w:w="1751" w:type="dxa"/>
            <w:tcBorders>
              <w:top w:val="nil"/>
              <w:left w:val="nil"/>
              <w:bottom w:val="nil"/>
              <w:right w:val="nil"/>
            </w:tcBorders>
          </w:tcPr>
          <w:p w:rsidR="000317E0" w:rsidRPr="004553B4" w:rsidRDefault="000317E0"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558574</w:t>
            </w:r>
          </w:p>
        </w:tc>
        <w:tc>
          <w:tcPr>
            <w:tcW w:w="1751" w:type="dxa"/>
            <w:tcBorders>
              <w:top w:val="nil"/>
              <w:left w:val="nil"/>
              <w:bottom w:val="nil"/>
              <w:right w:val="nil"/>
            </w:tcBorders>
          </w:tcPr>
          <w:p w:rsidR="000317E0" w:rsidRPr="00A24F32" w:rsidRDefault="000317E0"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0317E0" w:rsidRPr="004553B4" w:rsidRDefault="000317E0"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-5</w:t>
            </w:r>
            <w:r w:rsidR="0004627E">
              <w:rPr>
                <w:rFonts w:ascii="Arial" w:hAnsi="Arial" w:cs="Arial"/>
                <w:color w:val="000000"/>
                <w:sz w:val="16"/>
                <w:szCs w:val="16"/>
              </w:rPr>
              <w:t>,</w:t>
            </w:r>
            <w:r w:rsidRPr="004553B4">
              <w:rPr>
                <w:rFonts w:ascii="Arial" w:hAnsi="Arial" w:cs="Arial"/>
                <w:color w:val="000000"/>
                <w:sz w:val="16"/>
                <w:szCs w:val="16"/>
              </w:rPr>
              <w:t>632359*</w:t>
            </w:r>
          </w:p>
        </w:tc>
        <w:tc>
          <w:tcPr>
            <w:tcW w:w="1752" w:type="dxa"/>
            <w:tcBorders>
              <w:top w:val="nil"/>
              <w:left w:val="nil"/>
              <w:bottom w:val="nil"/>
              <w:right w:val="nil"/>
            </w:tcBorders>
          </w:tcPr>
          <w:p w:rsidR="000317E0" w:rsidRPr="00A24F32" w:rsidRDefault="000317E0"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21</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XKGH</w:t>
            </w:r>
          </w:p>
        </w:tc>
        <w:tc>
          <w:tcPr>
            <w:tcW w:w="1751" w:type="dxa"/>
            <w:tcBorders>
              <w:top w:val="nil"/>
              <w:left w:val="nil"/>
              <w:bottom w:val="nil"/>
              <w:right w:val="nil"/>
            </w:tcBorders>
          </w:tcPr>
          <w:p w:rsidR="004402DF" w:rsidRPr="004553B4" w:rsidRDefault="004402D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236954</w:t>
            </w:r>
          </w:p>
        </w:tc>
        <w:tc>
          <w:tcPr>
            <w:tcW w:w="1751" w:type="dxa"/>
            <w:tcBorders>
              <w:top w:val="nil"/>
              <w:left w:val="nil"/>
              <w:bottom w:val="nil"/>
              <w:right w:val="nil"/>
            </w:tcBorders>
          </w:tcPr>
          <w:p w:rsidR="004402DF" w:rsidRPr="00A24F32" w:rsidRDefault="004402D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-7</w:t>
            </w:r>
            <w:r w:rsidR="0004627E">
              <w:rPr>
                <w:rFonts w:ascii="Arial" w:hAnsi="Arial" w:cs="Arial"/>
                <w:color w:val="000000"/>
                <w:sz w:val="16"/>
                <w:szCs w:val="16"/>
              </w:rPr>
              <w:t>,</w:t>
            </w:r>
            <w:r w:rsidRPr="004553B4">
              <w:rPr>
                <w:rFonts w:ascii="Arial" w:hAnsi="Arial" w:cs="Arial"/>
                <w:color w:val="000000"/>
                <w:sz w:val="16"/>
                <w:szCs w:val="16"/>
              </w:rPr>
              <w:t>209844*</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22</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XKW</w:t>
            </w:r>
          </w:p>
        </w:tc>
        <w:tc>
          <w:tcPr>
            <w:tcW w:w="1751" w:type="dxa"/>
            <w:tcBorders>
              <w:top w:val="nil"/>
              <w:left w:val="nil"/>
              <w:bottom w:val="nil"/>
              <w:right w:val="nil"/>
            </w:tcBorders>
          </w:tcPr>
          <w:p w:rsidR="004402DF" w:rsidRPr="004553B4" w:rsidRDefault="004402D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878285</w:t>
            </w:r>
          </w:p>
        </w:tc>
        <w:tc>
          <w:tcPr>
            <w:tcW w:w="1751" w:type="dxa"/>
            <w:tcBorders>
              <w:top w:val="nil"/>
              <w:left w:val="nil"/>
              <w:bottom w:val="nil"/>
              <w:right w:val="nil"/>
            </w:tcBorders>
          </w:tcPr>
          <w:p w:rsidR="004402DF" w:rsidRPr="00A24F32" w:rsidRDefault="004402D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-6</w:t>
            </w:r>
            <w:r w:rsidR="0004627E">
              <w:rPr>
                <w:rFonts w:ascii="Arial" w:hAnsi="Arial" w:cs="Arial"/>
                <w:color w:val="000000"/>
                <w:sz w:val="16"/>
                <w:szCs w:val="16"/>
              </w:rPr>
              <w:t>,</w:t>
            </w:r>
            <w:r w:rsidRPr="004553B4">
              <w:rPr>
                <w:rFonts w:ascii="Arial" w:hAnsi="Arial" w:cs="Arial"/>
                <w:color w:val="000000"/>
                <w:sz w:val="16"/>
                <w:szCs w:val="16"/>
              </w:rPr>
              <w:t>355139*</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23</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MKBL</w:t>
            </w:r>
          </w:p>
        </w:tc>
        <w:tc>
          <w:tcPr>
            <w:tcW w:w="1751" w:type="dxa"/>
            <w:tcBorders>
              <w:top w:val="nil"/>
              <w:left w:val="nil"/>
              <w:bottom w:val="nil"/>
              <w:right w:val="nil"/>
            </w:tcBorders>
          </w:tcPr>
          <w:p w:rsidR="004402DF" w:rsidRPr="004553B4" w:rsidRDefault="004402D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444347</w:t>
            </w:r>
          </w:p>
        </w:tc>
        <w:tc>
          <w:tcPr>
            <w:tcW w:w="1751" w:type="dxa"/>
            <w:tcBorders>
              <w:top w:val="nil"/>
              <w:left w:val="nil"/>
              <w:bottom w:val="nil"/>
              <w:right w:val="nil"/>
            </w:tcBorders>
          </w:tcPr>
          <w:p w:rsidR="004402DF" w:rsidRPr="00A24F32" w:rsidRDefault="004402D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789897*</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14774B" w:rsidRPr="00A24F32" w:rsidTr="00342982">
        <w:tc>
          <w:tcPr>
            <w:tcW w:w="660" w:type="dxa"/>
            <w:tcBorders>
              <w:top w:val="nil"/>
              <w:left w:val="nil"/>
              <w:bottom w:val="nil"/>
              <w:right w:val="nil"/>
            </w:tcBorders>
          </w:tcPr>
          <w:p w:rsidR="0014774B" w:rsidRPr="00A24F32" w:rsidRDefault="0014774B" w:rsidP="00A0227F">
            <w:pPr>
              <w:spacing w:before="10" w:after="10"/>
              <w:ind w:right="170" w:firstLine="0"/>
              <w:jc w:val="right"/>
              <w:rPr>
                <w:rFonts w:ascii="Arial" w:hAnsi="Arial" w:cs="Arial"/>
                <w:sz w:val="16"/>
                <w:szCs w:val="16"/>
              </w:rPr>
            </w:pPr>
            <w:r w:rsidRPr="00A24F32">
              <w:rPr>
                <w:rFonts w:ascii="Arial" w:hAnsi="Arial" w:cs="Arial"/>
                <w:sz w:val="16"/>
                <w:szCs w:val="16"/>
              </w:rPr>
              <w:t>24</w:t>
            </w:r>
            <w:r w:rsidR="00DE4473">
              <w:rPr>
                <w:rFonts w:ascii="Arial" w:hAnsi="Arial" w:cs="Arial"/>
                <w:sz w:val="16"/>
                <w:szCs w:val="16"/>
              </w:rPr>
              <w:t>.</w:t>
            </w:r>
          </w:p>
        </w:tc>
        <w:tc>
          <w:tcPr>
            <w:tcW w:w="1114" w:type="dxa"/>
            <w:tcBorders>
              <w:top w:val="nil"/>
              <w:left w:val="nil"/>
              <w:bottom w:val="nil"/>
              <w:right w:val="nil"/>
            </w:tcBorders>
          </w:tcPr>
          <w:p w:rsidR="0014774B" w:rsidRPr="00A24F32" w:rsidRDefault="0014774B" w:rsidP="00DE4473">
            <w:pPr>
              <w:spacing w:before="10" w:after="10"/>
              <w:ind w:left="-57" w:firstLine="0"/>
              <w:rPr>
                <w:rFonts w:ascii="Arial" w:hAnsi="Arial" w:cs="Arial"/>
                <w:sz w:val="16"/>
                <w:szCs w:val="16"/>
              </w:rPr>
            </w:pPr>
            <w:r w:rsidRPr="00A24F32">
              <w:rPr>
                <w:rFonts w:ascii="Arial" w:hAnsi="Arial" w:cs="Arial"/>
                <w:sz w:val="16"/>
                <w:szCs w:val="16"/>
              </w:rPr>
              <w:t>MKAS</w:t>
            </w:r>
          </w:p>
        </w:tc>
        <w:tc>
          <w:tcPr>
            <w:tcW w:w="1751" w:type="dxa"/>
            <w:tcBorders>
              <w:top w:val="nil"/>
              <w:left w:val="nil"/>
              <w:bottom w:val="nil"/>
              <w:right w:val="nil"/>
            </w:tcBorders>
          </w:tcPr>
          <w:p w:rsidR="0014774B" w:rsidRPr="004553B4" w:rsidRDefault="0014774B"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-3</w:t>
            </w:r>
            <w:r w:rsidR="0004627E">
              <w:rPr>
                <w:rFonts w:ascii="Arial" w:hAnsi="Arial" w:cs="Arial"/>
                <w:color w:val="000000"/>
                <w:sz w:val="16"/>
                <w:szCs w:val="16"/>
              </w:rPr>
              <w:t>,</w:t>
            </w:r>
            <w:r w:rsidRPr="004553B4">
              <w:rPr>
                <w:rFonts w:ascii="Arial" w:hAnsi="Arial" w:cs="Arial"/>
                <w:color w:val="000000"/>
                <w:sz w:val="16"/>
                <w:szCs w:val="16"/>
              </w:rPr>
              <w:t>796427*</w:t>
            </w:r>
          </w:p>
        </w:tc>
        <w:tc>
          <w:tcPr>
            <w:tcW w:w="1751" w:type="dxa"/>
            <w:tcBorders>
              <w:top w:val="nil"/>
              <w:left w:val="nil"/>
              <w:bottom w:val="nil"/>
              <w:right w:val="nil"/>
            </w:tcBorders>
          </w:tcPr>
          <w:p w:rsidR="0014774B" w:rsidRPr="00A24F32" w:rsidRDefault="0014774B" w:rsidP="00AD394E">
            <w:pPr>
              <w:spacing w:before="10" w:after="10"/>
              <w:ind w:right="255" w:firstLine="0"/>
              <w:jc w:val="right"/>
              <w:rPr>
                <w:rFonts w:ascii="Arial" w:hAnsi="Arial" w:cs="Arial"/>
                <w:sz w:val="16"/>
                <w:szCs w:val="16"/>
              </w:rPr>
            </w:pPr>
            <w:r w:rsidRPr="00A24F32">
              <w:rPr>
                <w:rFonts w:ascii="Arial" w:hAnsi="Arial" w:cs="Arial"/>
                <w:sz w:val="16"/>
                <w:szCs w:val="16"/>
              </w:rPr>
              <w:t>Stasioner</w:t>
            </w:r>
          </w:p>
        </w:tc>
        <w:tc>
          <w:tcPr>
            <w:tcW w:w="1751" w:type="dxa"/>
            <w:tcBorders>
              <w:top w:val="nil"/>
              <w:left w:val="nil"/>
              <w:bottom w:val="nil"/>
              <w:right w:val="nil"/>
            </w:tcBorders>
          </w:tcPr>
          <w:p w:rsidR="0014774B" w:rsidRPr="004553B4" w:rsidRDefault="0014774B" w:rsidP="004553B4">
            <w:pPr>
              <w:spacing w:before="10" w:after="10"/>
              <w:ind w:right="397" w:firstLine="0"/>
              <w:jc w:val="right"/>
              <w:rPr>
                <w:rFonts w:ascii="Arial" w:hAnsi="Arial" w:cs="Arial"/>
                <w:sz w:val="16"/>
                <w:szCs w:val="16"/>
              </w:rPr>
            </w:pPr>
            <w:r w:rsidRPr="004553B4">
              <w:rPr>
                <w:rFonts w:ascii="Arial" w:hAnsi="Arial" w:cs="Arial"/>
                <w:sz w:val="16"/>
                <w:szCs w:val="16"/>
              </w:rPr>
              <w:t>-</w:t>
            </w:r>
          </w:p>
        </w:tc>
        <w:tc>
          <w:tcPr>
            <w:tcW w:w="1752" w:type="dxa"/>
            <w:tcBorders>
              <w:top w:val="nil"/>
              <w:left w:val="nil"/>
              <w:bottom w:val="nil"/>
              <w:right w:val="nil"/>
            </w:tcBorders>
          </w:tcPr>
          <w:p w:rsidR="0014774B" w:rsidRPr="00A24F32" w:rsidRDefault="0014774B" w:rsidP="004553B4">
            <w:pPr>
              <w:spacing w:before="10" w:after="10"/>
              <w:ind w:right="255" w:firstLine="0"/>
              <w:jc w:val="right"/>
              <w:rPr>
                <w:rFonts w:ascii="Arial" w:hAnsi="Arial" w:cs="Arial"/>
                <w:sz w:val="16"/>
                <w:szCs w:val="16"/>
              </w:rPr>
            </w:pPr>
            <w:r w:rsidRPr="00A24F32">
              <w:rPr>
                <w:rFonts w:ascii="Arial" w:hAnsi="Arial" w:cs="Arial"/>
                <w:sz w:val="16"/>
                <w:szCs w:val="16"/>
              </w:rPr>
              <w:t>-</w:t>
            </w:r>
          </w:p>
        </w:tc>
      </w:tr>
      <w:tr w:rsidR="00B45E4F" w:rsidRPr="00A24F32" w:rsidTr="00342982">
        <w:tc>
          <w:tcPr>
            <w:tcW w:w="660" w:type="dxa"/>
            <w:tcBorders>
              <w:top w:val="nil"/>
              <w:left w:val="nil"/>
              <w:bottom w:val="nil"/>
              <w:right w:val="nil"/>
            </w:tcBorders>
          </w:tcPr>
          <w:p w:rsidR="00B45E4F" w:rsidRPr="00A24F32" w:rsidRDefault="00B45E4F" w:rsidP="00A0227F">
            <w:pPr>
              <w:spacing w:before="10" w:after="10"/>
              <w:ind w:right="170" w:firstLine="0"/>
              <w:jc w:val="right"/>
              <w:rPr>
                <w:rFonts w:ascii="Arial" w:hAnsi="Arial" w:cs="Arial"/>
                <w:sz w:val="16"/>
                <w:szCs w:val="16"/>
              </w:rPr>
            </w:pPr>
            <w:r w:rsidRPr="00A24F32">
              <w:rPr>
                <w:rFonts w:ascii="Arial" w:hAnsi="Arial" w:cs="Arial"/>
                <w:sz w:val="16"/>
                <w:szCs w:val="16"/>
              </w:rPr>
              <w:t>25</w:t>
            </w:r>
            <w:r w:rsidR="00DE4473">
              <w:rPr>
                <w:rFonts w:ascii="Arial" w:hAnsi="Arial" w:cs="Arial"/>
                <w:sz w:val="16"/>
                <w:szCs w:val="16"/>
              </w:rPr>
              <w:t>.</w:t>
            </w:r>
          </w:p>
        </w:tc>
        <w:tc>
          <w:tcPr>
            <w:tcW w:w="1114" w:type="dxa"/>
            <w:tcBorders>
              <w:top w:val="nil"/>
              <w:left w:val="nil"/>
              <w:bottom w:val="nil"/>
              <w:right w:val="nil"/>
            </w:tcBorders>
          </w:tcPr>
          <w:p w:rsidR="00B45E4F" w:rsidRPr="00A24F32" w:rsidRDefault="00B45E4F" w:rsidP="00DE4473">
            <w:pPr>
              <w:spacing w:before="10" w:after="10"/>
              <w:ind w:left="-57" w:firstLine="0"/>
              <w:rPr>
                <w:rFonts w:ascii="Arial" w:hAnsi="Arial" w:cs="Arial"/>
                <w:sz w:val="16"/>
                <w:szCs w:val="16"/>
              </w:rPr>
            </w:pPr>
            <w:r w:rsidRPr="00A24F32">
              <w:rPr>
                <w:rFonts w:ascii="Arial" w:hAnsi="Arial" w:cs="Arial"/>
                <w:sz w:val="16"/>
                <w:szCs w:val="16"/>
              </w:rPr>
              <w:t>MKJR</w:t>
            </w:r>
          </w:p>
        </w:tc>
        <w:tc>
          <w:tcPr>
            <w:tcW w:w="1751" w:type="dxa"/>
            <w:tcBorders>
              <w:top w:val="nil"/>
              <w:left w:val="nil"/>
              <w:bottom w:val="nil"/>
              <w:right w:val="nil"/>
            </w:tcBorders>
          </w:tcPr>
          <w:p w:rsidR="00B45E4F" w:rsidRPr="004553B4" w:rsidRDefault="00B45E4F" w:rsidP="004553B4">
            <w:pPr>
              <w:spacing w:before="10" w:after="10"/>
              <w:ind w:right="283" w:firstLine="0"/>
              <w:jc w:val="right"/>
              <w:rPr>
                <w:rFonts w:ascii="Arial" w:hAnsi="Arial" w:cs="Arial"/>
                <w:sz w:val="16"/>
                <w:szCs w:val="16"/>
              </w:rPr>
            </w:pPr>
            <w:r w:rsidRPr="004553B4">
              <w:rPr>
                <w:rFonts w:ascii="Arial" w:hAnsi="Arial" w:cs="Arial"/>
                <w:color w:val="000000"/>
                <w:sz w:val="16"/>
                <w:szCs w:val="16"/>
              </w:rPr>
              <w:t>-3</w:t>
            </w:r>
            <w:r w:rsidR="0004627E">
              <w:rPr>
                <w:rFonts w:ascii="Arial" w:hAnsi="Arial" w:cs="Arial"/>
                <w:color w:val="000000"/>
                <w:sz w:val="16"/>
                <w:szCs w:val="16"/>
              </w:rPr>
              <w:t>,</w:t>
            </w:r>
            <w:r w:rsidRPr="004553B4">
              <w:rPr>
                <w:rFonts w:ascii="Arial" w:hAnsi="Arial" w:cs="Arial"/>
                <w:color w:val="000000"/>
                <w:sz w:val="16"/>
                <w:szCs w:val="16"/>
              </w:rPr>
              <w:t>097324**</w:t>
            </w:r>
          </w:p>
        </w:tc>
        <w:tc>
          <w:tcPr>
            <w:tcW w:w="1751" w:type="dxa"/>
            <w:tcBorders>
              <w:top w:val="nil"/>
              <w:left w:val="nil"/>
              <w:bottom w:val="nil"/>
              <w:right w:val="nil"/>
            </w:tcBorders>
          </w:tcPr>
          <w:p w:rsidR="00B45E4F" w:rsidRPr="00A24F32" w:rsidRDefault="00B45E4F" w:rsidP="00AD394E">
            <w:pPr>
              <w:spacing w:before="10" w:after="10"/>
              <w:ind w:right="255" w:firstLine="0"/>
              <w:jc w:val="right"/>
              <w:rPr>
                <w:rFonts w:ascii="Arial" w:hAnsi="Arial" w:cs="Arial"/>
                <w:sz w:val="16"/>
                <w:szCs w:val="16"/>
              </w:rPr>
            </w:pPr>
            <w:r w:rsidRPr="00A24F32">
              <w:rPr>
                <w:rFonts w:ascii="Arial" w:hAnsi="Arial" w:cs="Arial"/>
                <w:sz w:val="16"/>
                <w:szCs w:val="16"/>
              </w:rPr>
              <w:t>Stasioner</w:t>
            </w:r>
          </w:p>
        </w:tc>
        <w:tc>
          <w:tcPr>
            <w:tcW w:w="1751" w:type="dxa"/>
            <w:tcBorders>
              <w:top w:val="nil"/>
              <w:left w:val="nil"/>
              <w:bottom w:val="nil"/>
              <w:right w:val="nil"/>
            </w:tcBorders>
          </w:tcPr>
          <w:p w:rsidR="00B45E4F" w:rsidRPr="004553B4" w:rsidRDefault="00B45E4F" w:rsidP="004553B4">
            <w:pPr>
              <w:spacing w:before="10" w:after="10"/>
              <w:ind w:right="397" w:firstLine="0"/>
              <w:jc w:val="right"/>
              <w:rPr>
                <w:rFonts w:ascii="Arial" w:hAnsi="Arial" w:cs="Arial"/>
                <w:sz w:val="16"/>
                <w:szCs w:val="16"/>
              </w:rPr>
            </w:pPr>
            <w:r w:rsidRPr="004553B4">
              <w:rPr>
                <w:rFonts w:ascii="Arial" w:hAnsi="Arial" w:cs="Arial"/>
                <w:sz w:val="16"/>
                <w:szCs w:val="16"/>
              </w:rPr>
              <w:t>-</w:t>
            </w:r>
          </w:p>
        </w:tc>
        <w:tc>
          <w:tcPr>
            <w:tcW w:w="1752" w:type="dxa"/>
            <w:tcBorders>
              <w:top w:val="nil"/>
              <w:left w:val="nil"/>
              <w:bottom w:val="nil"/>
              <w:right w:val="nil"/>
            </w:tcBorders>
          </w:tcPr>
          <w:p w:rsidR="00B45E4F" w:rsidRPr="00A24F32" w:rsidRDefault="00B45E4F" w:rsidP="004553B4">
            <w:pPr>
              <w:spacing w:before="10" w:after="10"/>
              <w:ind w:right="255" w:firstLine="0"/>
              <w:jc w:val="right"/>
              <w:rPr>
                <w:rFonts w:ascii="Arial" w:hAnsi="Arial" w:cs="Arial"/>
                <w:sz w:val="16"/>
                <w:szCs w:val="16"/>
              </w:rPr>
            </w:pPr>
            <w:r w:rsidRPr="00A24F32">
              <w:rPr>
                <w:rFonts w:ascii="Arial" w:hAnsi="Arial" w:cs="Arial"/>
                <w:sz w:val="16"/>
                <w:szCs w:val="16"/>
              </w:rPr>
              <w:t>-</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26</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MKMS</w:t>
            </w:r>
          </w:p>
        </w:tc>
        <w:tc>
          <w:tcPr>
            <w:tcW w:w="1751" w:type="dxa"/>
            <w:tcBorders>
              <w:top w:val="nil"/>
              <w:left w:val="nil"/>
              <w:bottom w:val="nil"/>
              <w:right w:val="nil"/>
            </w:tcBorders>
          </w:tcPr>
          <w:p w:rsidR="004402DF" w:rsidRPr="004553B4" w:rsidRDefault="004402D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759301</w:t>
            </w:r>
          </w:p>
        </w:tc>
        <w:tc>
          <w:tcPr>
            <w:tcW w:w="1751" w:type="dxa"/>
            <w:tcBorders>
              <w:top w:val="nil"/>
              <w:left w:val="nil"/>
              <w:bottom w:val="nil"/>
              <w:right w:val="nil"/>
            </w:tcBorders>
          </w:tcPr>
          <w:p w:rsidR="004402DF" w:rsidRPr="00A24F32" w:rsidRDefault="004402D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-6</w:t>
            </w:r>
            <w:r w:rsidR="0004627E">
              <w:rPr>
                <w:rFonts w:ascii="Arial" w:hAnsi="Arial" w:cs="Arial"/>
                <w:color w:val="000000"/>
                <w:sz w:val="16"/>
                <w:szCs w:val="16"/>
              </w:rPr>
              <w:t>,</w:t>
            </w:r>
            <w:r w:rsidRPr="004553B4">
              <w:rPr>
                <w:rFonts w:ascii="Arial" w:hAnsi="Arial" w:cs="Arial"/>
                <w:color w:val="000000"/>
                <w:sz w:val="16"/>
                <w:szCs w:val="16"/>
              </w:rPr>
              <w:t>244315*</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27</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MKBG</w:t>
            </w:r>
          </w:p>
        </w:tc>
        <w:tc>
          <w:tcPr>
            <w:tcW w:w="1751" w:type="dxa"/>
            <w:tcBorders>
              <w:top w:val="nil"/>
              <w:left w:val="nil"/>
              <w:bottom w:val="nil"/>
              <w:right w:val="nil"/>
            </w:tcBorders>
          </w:tcPr>
          <w:p w:rsidR="004402DF" w:rsidRPr="004553B4" w:rsidRDefault="004402D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441785</w:t>
            </w:r>
          </w:p>
        </w:tc>
        <w:tc>
          <w:tcPr>
            <w:tcW w:w="1751" w:type="dxa"/>
            <w:tcBorders>
              <w:top w:val="nil"/>
              <w:left w:val="nil"/>
              <w:bottom w:val="nil"/>
              <w:right w:val="nil"/>
            </w:tcBorders>
          </w:tcPr>
          <w:p w:rsidR="004402DF" w:rsidRPr="00A24F32" w:rsidRDefault="004402D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-6</w:t>
            </w:r>
            <w:r w:rsidR="0004627E">
              <w:rPr>
                <w:rFonts w:ascii="Arial" w:hAnsi="Arial" w:cs="Arial"/>
                <w:color w:val="000000"/>
                <w:sz w:val="16"/>
                <w:szCs w:val="16"/>
              </w:rPr>
              <w:t>,</w:t>
            </w:r>
            <w:r w:rsidRPr="004553B4">
              <w:rPr>
                <w:rFonts w:ascii="Arial" w:hAnsi="Arial" w:cs="Arial"/>
                <w:color w:val="000000"/>
                <w:sz w:val="16"/>
                <w:szCs w:val="16"/>
              </w:rPr>
              <w:t>395763*</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28</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MKW</w:t>
            </w:r>
          </w:p>
        </w:tc>
        <w:tc>
          <w:tcPr>
            <w:tcW w:w="1751" w:type="dxa"/>
            <w:tcBorders>
              <w:top w:val="nil"/>
              <w:left w:val="nil"/>
              <w:bottom w:val="nil"/>
              <w:right w:val="nil"/>
            </w:tcBorders>
          </w:tcPr>
          <w:p w:rsidR="004402DF" w:rsidRPr="004553B4" w:rsidRDefault="004402D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794830</w:t>
            </w:r>
          </w:p>
        </w:tc>
        <w:tc>
          <w:tcPr>
            <w:tcW w:w="1751" w:type="dxa"/>
            <w:tcBorders>
              <w:top w:val="nil"/>
              <w:left w:val="nil"/>
              <w:bottom w:val="nil"/>
              <w:right w:val="nil"/>
            </w:tcBorders>
          </w:tcPr>
          <w:p w:rsidR="004402DF" w:rsidRPr="00A24F32" w:rsidRDefault="004402D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-6</w:t>
            </w:r>
            <w:r w:rsidR="0004627E">
              <w:rPr>
                <w:rFonts w:ascii="Arial" w:hAnsi="Arial" w:cs="Arial"/>
                <w:color w:val="000000"/>
                <w:sz w:val="16"/>
                <w:szCs w:val="16"/>
              </w:rPr>
              <w:t>,</w:t>
            </w:r>
            <w:r w:rsidRPr="004553B4">
              <w:rPr>
                <w:rFonts w:ascii="Arial" w:hAnsi="Arial" w:cs="Arial"/>
                <w:color w:val="000000"/>
                <w:sz w:val="16"/>
                <w:szCs w:val="16"/>
              </w:rPr>
              <w:t>111174*</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29</w:t>
            </w:r>
            <w:r w:rsidR="00DE4473">
              <w:rPr>
                <w:rFonts w:ascii="Arial" w:hAnsi="Arial" w:cs="Arial"/>
                <w:sz w:val="16"/>
                <w:szCs w:val="16"/>
              </w:rPr>
              <w:t>.</w:t>
            </w:r>
          </w:p>
        </w:tc>
        <w:tc>
          <w:tcPr>
            <w:tcW w:w="1114" w:type="dxa"/>
            <w:tcBorders>
              <w:top w:val="nil"/>
              <w:left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HKW</w:t>
            </w:r>
          </w:p>
        </w:tc>
        <w:tc>
          <w:tcPr>
            <w:tcW w:w="1751" w:type="dxa"/>
            <w:tcBorders>
              <w:top w:val="nil"/>
              <w:left w:val="nil"/>
              <w:right w:val="nil"/>
            </w:tcBorders>
          </w:tcPr>
          <w:p w:rsidR="004402DF" w:rsidRPr="004553B4" w:rsidRDefault="004402DF" w:rsidP="00AD394E">
            <w:pPr>
              <w:spacing w:before="10" w:after="10"/>
              <w:ind w:right="397" w:firstLine="0"/>
              <w:jc w:val="right"/>
              <w:rPr>
                <w:rFonts w:ascii="Arial" w:hAnsi="Arial" w:cs="Arial"/>
                <w:sz w:val="16"/>
                <w:szCs w:val="16"/>
              </w:rPr>
            </w:pPr>
            <w:r w:rsidRPr="004553B4">
              <w:rPr>
                <w:rFonts w:ascii="Arial" w:hAnsi="Arial" w:cs="Arial"/>
                <w:color w:val="000000"/>
                <w:sz w:val="16"/>
                <w:szCs w:val="16"/>
              </w:rPr>
              <w:t> 1</w:t>
            </w:r>
            <w:r w:rsidR="0004627E">
              <w:rPr>
                <w:rFonts w:ascii="Arial" w:hAnsi="Arial" w:cs="Arial"/>
                <w:color w:val="000000"/>
                <w:sz w:val="16"/>
                <w:szCs w:val="16"/>
              </w:rPr>
              <w:t>,</w:t>
            </w:r>
            <w:r w:rsidRPr="004553B4">
              <w:rPr>
                <w:rFonts w:ascii="Arial" w:hAnsi="Arial" w:cs="Arial"/>
                <w:color w:val="000000"/>
                <w:sz w:val="16"/>
                <w:szCs w:val="16"/>
              </w:rPr>
              <w:t>101562</w:t>
            </w:r>
          </w:p>
        </w:tc>
        <w:tc>
          <w:tcPr>
            <w:tcW w:w="1751" w:type="dxa"/>
            <w:tcBorders>
              <w:top w:val="nil"/>
              <w:left w:val="nil"/>
              <w:right w:val="nil"/>
            </w:tcBorders>
          </w:tcPr>
          <w:p w:rsidR="004402DF" w:rsidRPr="00A24F32" w:rsidRDefault="004402DF" w:rsidP="00AD394E">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064716*</w:t>
            </w:r>
          </w:p>
        </w:tc>
        <w:tc>
          <w:tcPr>
            <w:tcW w:w="1752" w:type="dxa"/>
            <w:tcBorders>
              <w:top w:val="nil"/>
              <w:left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E07862" w:rsidRPr="00A24F32" w:rsidTr="00342982">
        <w:tc>
          <w:tcPr>
            <w:tcW w:w="8779" w:type="dxa"/>
            <w:gridSpan w:val="6"/>
            <w:tcBorders>
              <w:left w:val="nil"/>
              <w:bottom w:val="nil"/>
              <w:right w:val="nil"/>
            </w:tcBorders>
          </w:tcPr>
          <w:p w:rsidR="00E07862" w:rsidRPr="00A24F32" w:rsidRDefault="00DE4473" w:rsidP="00DE4473">
            <w:pPr>
              <w:spacing w:before="120"/>
              <w:ind w:left="-57" w:right="170" w:firstLine="572"/>
              <w:jc w:val="left"/>
              <w:rPr>
                <w:rFonts w:ascii="Arial" w:hAnsi="Arial" w:cs="Arial"/>
                <w:sz w:val="16"/>
                <w:szCs w:val="16"/>
              </w:rPr>
            </w:pPr>
            <w:r>
              <w:rPr>
                <w:rFonts w:ascii="Arial" w:hAnsi="Arial" w:cs="Arial"/>
                <w:sz w:val="16"/>
                <w:szCs w:val="16"/>
              </w:rPr>
              <w:t xml:space="preserve">  </w:t>
            </w:r>
            <w:r w:rsidR="00E07862" w:rsidRPr="00A24F32">
              <w:rPr>
                <w:rFonts w:ascii="Arial" w:hAnsi="Arial" w:cs="Arial"/>
                <w:sz w:val="16"/>
                <w:szCs w:val="16"/>
              </w:rPr>
              <w:t>Variabel eksogen</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1</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HKRT</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503837</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-3</w:t>
            </w:r>
            <w:r w:rsidR="0004627E">
              <w:rPr>
                <w:rFonts w:ascii="Arial" w:hAnsi="Arial" w:cs="Arial"/>
                <w:color w:val="000000"/>
                <w:sz w:val="16"/>
                <w:szCs w:val="16"/>
              </w:rPr>
              <w:t>,</w:t>
            </w:r>
            <w:r w:rsidRPr="004553B4">
              <w:rPr>
                <w:rFonts w:ascii="Arial" w:hAnsi="Arial" w:cs="Arial"/>
                <w:color w:val="000000"/>
                <w:sz w:val="16"/>
                <w:szCs w:val="16"/>
              </w:rPr>
              <w:t>908250*</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HRP</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411411</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-6</w:t>
            </w:r>
            <w:r w:rsidR="0004627E">
              <w:rPr>
                <w:rFonts w:ascii="Arial" w:hAnsi="Arial" w:cs="Arial"/>
                <w:color w:val="000000"/>
                <w:sz w:val="16"/>
                <w:szCs w:val="16"/>
              </w:rPr>
              <w:t>,</w:t>
            </w:r>
            <w:r w:rsidRPr="004553B4">
              <w:rPr>
                <w:rFonts w:ascii="Arial" w:hAnsi="Arial" w:cs="Arial"/>
                <w:color w:val="000000"/>
                <w:sz w:val="16"/>
                <w:szCs w:val="16"/>
              </w:rPr>
              <w:t>280582*</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3</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UPH</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632818</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-5</w:t>
            </w:r>
            <w:r w:rsidR="0004627E">
              <w:rPr>
                <w:rFonts w:ascii="Arial" w:hAnsi="Arial" w:cs="Arial"/>
                <w:color w:val="000000"/>
                <w:sz w:val="16"/>
                <w:szCs w:val="16"/>
              </w:rPr>
              <w:t>,</w:t>
            </w:r>
            <w:r w:rsidRPr="004553B4">
              <w:rPr>
                <w:rFonts w:ascii="Arial" w:hAnsi="Arial" w:cs="Arial"/>
                <w:color w:val="000000"/>
                <w:sz w:val="16"/>
                <w:szCs w:val="16"/>
              </w:rPr>
              <w:t>241540*</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F9129C" w:rsidRPr="00A24F32" w:rsidTr="00342982">
        <w:tc>
          <w:tcPr>
            <w:tcW w:w="660" w:type="dxa"/>
            <w:tcBorders>
              <w:top w:val="nil"/>
              <w:left w:val="nil"/>
              <w:bottom w:val="nil"/>
              <w:right w:val="nil"/>
            </w:tcBorders>
          </w:tcPr>
          <w:p w:rsidR="00F9129C" w:rsidRPr="00A24F32" w:rsidRDefault="00F9129C" w:rsidP="00A0227F">
            <w:pPr>
              <w:spacing w:before="10" w:after="10"/>
              <w:ind w:right="170" w:firstLine="0"/>
              <w:jc w:val="right"/>
              <w:rPr>
                <w:rFonts w:ascii="Arial" w:hAnsi="Arial" w:cs="Arial"/>
                <w:sz w:val="16"/>
                <w:szCs w:val="16"/>
              </w:rPr>
            </w:pPr>
            <w:r w:rsidRPr="00A24F32">
              <w:rPr>
                <w:rFonts w:ascii="Arial" w:hAnsi="Arial" w:cs="Arial"/>
                <w:sz w:val="16"/>
                <w:szCs w:val="16"/>
              </w:rPr>
              <w:t>4</w:t>
            </w:r>
            <w:r w:rsidR="00DE4473">
              <w:rPr>
                <w:rFonts w:ascii="Arial" w:hAnsi="Arial" w:cs="Arial"/>
                <w:sz w:val="16"/>
                <w:szCs w:val="16"/>
              </w:rPr>
              <w:t>.</w:t>
            </w:r>
          </w:p>
        </w:tc>
        <w:tc>
          <w:tcPr>
            <w:tcW w:w="1114" w:type="dxa"/>
            <w:tcBorders>
              <w:top w:val="nil"/>
              <w:left w:val="nil"/>
              <w:bottom w:val="nil"/>
              <w:right w:val="nil"/>
            </w:tcBorders>
          </w:tcPr>
          <w:p w:rsidR="00F9129C" w:rsidRPr="00A24F32" w:rsidRDefault="00F9129C" w:rsidP="00DE4473">
            <w:pPr>
              <w:spacing w:before="10" w:after="10"/>
              <w:ind w:left="-57" w:firstLine="0"/>
              <w:rPr>
                <w:rFonts w:ascii="Arial" w:hAnsi="Arial" w:cs="Arial"/>
                <w:sz w:val="16"/>
                <w:szCs w:val="16"/>
              </w:rPr>
            </w:pPr>
            <w:r w:rsidRPr="00A24F32">
              <w:rPr>
                <w:rFonts w:ascii="Arial" w:hAnsi="Arial" w:cs="Arial"/>
                <w:sz w:val="16"/>
                <w:szCs w:val="16"/>
              </w:rPr>
              <w:t>SKB</w:t>
            </w:r>
          </w:p>
        </w:tc>
        <w:tc>
          <w:tcPr>
            <w:tcW w:w="1751" w:type="dxa"/>
            <w:tcBorders>
              <w:top w:val="nil"/>
              <w:left w:val="nil"/>
              <w:bottom w:val="nil"/>
              <w:right w:val="nil"/>
            </w:tcBorders>
          </w:tcPr>
          <w:p w:rsidR="00F9129C" w:rsidRPr="004553B4" w:rsidRDefault="00F9129C"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722470*</w:t>
            </w:r>
          </w:p>
        </w:tc>
        <w:tc>
          <w:tcPr>
            <w:tcW w:w="1751" w:type="dxa"/>
            <w:tcBorders>
              <w:top w:val="nil"/>
              <w:left w:val="nil"/>
              <w:bottom w:val="nil"/>
              <w:right w:val="nil"/>
            </w:tcBorders>
          </w:tcPr>
          <w:p w:rsidR="00F9129C" w:rsidRPr="00A24F32" w:rsidRDefault="00F9129C"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c>
          <w:tcPr>
            <w:tcW w:w="1751" w:type="dxa"/>
            <w:tcBorders>
              <w:top w:val="nil"/>
              <w:left w:val="nil"/>
              <w:bottom w:val="nil"/>
              <w:right w:val="nil"/>
            </w:tcBorders>
          </w:tcPr>
          <w:p w:rsidR="00F9129C" w:rsidRPr="004553B4" w:rsidRDefault="00F9129C" w:rsidP="004553B4">
            <w:pPr>
              <w:spacing w:before="10" w:after="10"/>
              <w:ind w:right="397" w:firstLine="0"/>
              <w:jc w:val="right"/>
              <w:rPr>
                <w:rFonts w:ascii="Arial" w:hAnsi="Arial" w:cs="Arial"/>
                <w:sz w:val="16"/>
                <w:szCs w:val="16"/>
              </w:rPr>
            </w:pPr>
            <w:r w:rsidRPr="004553B4">
              <w:rPr>
                <w:rFonts w:ascii="Arial" w:hAnsi="Arial" w:cs="Arial"/>
                <w:sz w:val="16"/>
                <w:szCs w:val="16"/>
              </w:rPr>
              <w:t>-</w:t>
            </w:r>
          </w:p>
        </w:tc>
        <w:tc>
          <w:tcPr>
            <w:tcW w:w="1752" w:type="dxa"/>
            <w:tcBorders>
              <w:top w:val="nil"/>
              <w:left w:val="nil"/>
              <w:bottom w:val="nil"/>
              <w:right w:val="nil"/>
            </w:tcBorders>
          </w:tcPr>
          <w:p w:rsidR="00F9129C" w:rsidRPr="00A24F32" w:rsidRDefault="00F9129C" w:rsidP="004553B4">
            <w:pPr>
              <w:spacing w:before="10" w:after="10"/>
              <w:ind w:right="255" w:firstLine="0"/>
              <w:jc w:val="right"/>
              <w:rPr>
                <w:rFonts w:ascii="Arial" w:hAnsi="Arial" w:cs="Arial"/>
                <w:sz w:val="16"/>
                <w:szCs w:val="16"/>
              </w:rPr>
            </w:pPr>
            <w:r w:rsidRPr="00A24F32">
              <w:rPr>
                <w:rFonts w:ascii="Arial" w:hAnsi="Arial" w:cs="Arial"/>
                <w:sz w:val="16"/>
                <w:szCs w:val="16"/>
              </w:rPr>
              <w:t>-</w:t>
            </w:r>
          </w:p>
        </w:tc>
      </w:tr>
      <w:tr w:rsidR="004402DF" w:rsidRPr="00A24F32" w:rsidTr="00342982">
        <w:trPr>
          <w:trHeight w:val="70"/>
        </w:trPr>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5</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HCPO</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152069</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-5</w:t>
            </w:r>
            <w:r w:rsidR="0004627E">
              <w:rPr>
                <w:rFonts w:ascii="Arial" w:hAnsi="Arial" w:cs="Arial"/>
                <w:color w:val="000000"/>
                <w:sz w:val="16"/>
                <w:szCs w:val="16"/>
              </w:rPr>
              <w:t>,</w:t>
            </w:r>
            <w:r w:rsidRPr="004553B4">
              <w:rPr>
                <w:rFonts w:ascii="Arial" w:hAnsi="Arial" w:cs="Arial"/>
                <w:color w:val="000000"/>
                <w:sz w:val="16"/>
                <w:szCs w:val="16"/>
              </w:rPr>
              <w:t>509279*</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rPr>
          <w:trHeight w:val="70"/>
        </w:trPr>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6</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CRHI</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670257</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126248</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r>
      <w:tr w:rsidR="004402DF" w:rsidRPr="00A24F32" w:rsidTr="00342982">
        <w:trPr>
          <w:trHeight w:val="70"/>
        </w:trPr>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7</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NTR</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551487</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-6</w:t>
            </w:r>
            <w:r w:rsidR="0004627E">
              <w:rPr>
                <w:rFonts w:ascii="Arial" w:hAnsi="Arial" w:cs="Arial"/>
                <w:color w:val="000000"/>
                <w:sz w:val="16"/>
                <w:szCs w:val="16"/>
              </w:rPr>
              <w:t>,</w:t>
            </w:r>
            <w:r w:rsidRPr="004553B4">
              <w:rPr>
                <w:rFonts w:ascii="Arial" w:hAnsi="Arial" w:cs="Arial"/>
                <w:color w:val="000000"/>
                <w:sz w:val="16"/>
                <w:szCs w:val="16"/>
              </w:rPr>
              <w:t>574297*</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8</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DNTMS</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553094*</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sz w:val="16"/>
                <w:szCs w:val="16"/>
              </w:rPr>
              <w:t>-</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9</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DNTAS</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359316</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-6</w:t>
            </w:r>
            <w:r w:rsidR="0004627E">
              <w:rPr>
                <w:rFonts w:ascii="Arial" w:hAnsi="Arial" w:cs="Arial"/>
                <w:color w:val="000000"/>
                <w:sz w:val="16"/>
                <w:szCs w:val="16"/>
              </w:rPr>
              <w:t>,</w:t>
            </w:r>
            <w:r w:rsidRPr="004553B4">
              <w:rPr>
                <w:rFonts w:ascii="Arial" w:hAnsi="Arial" w:cs="Arial"/>
                <w:color w:val="000000"/>
                <w:sz w:val="16"/>
                <w:szCs w:val="16"/>
              </w:rPr>
              <w:t>166968*</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10</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TMI</w:t>
            </w:r>
          </w:p>
        </w:tc>
        <w:tc>
          <w:tcPr>
            <w:tcW w:w="1751" w:type="dxa"/>
            <w:tcBorders>
              <w:top w:val="nil"/>
              <w:left w:val="nil"/>
              <w:bottom w:val="nil"/>
              <w:right w:val="nil"/>
            </w:tcBorders>
          </w:tcPr>
          <w:p w:rsidR="004402DF" w:rsidRPr="004553B4" w:rsidRDefault="004402DF" w:rsidP="004553B4">
            <w:pPr>
              <w:spacing w:before="10" w:after="10"/>
              <w:ind w:right="198" w:firstLine="0"/>
              <w:jc w:val="right"/>
              <w:rPr>
                <w:rFonts w:ascii="Arial" w:hAnsi="Arial" w:cs="Arial"/>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647718***</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sz w:val="16"/>
                <w:szCs w:val="16"/>
              </w:rPr>
              <w:t>-</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11</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HPK</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820737</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283" w:firstLine="0"/>
              <w:jc w:val="right"/>
              <w:rPr>
                <w:rFonts w:ascii="Arial" w:hAnsi="Arial" w:cs="Arial"/>
                <w:sz w:val="16"/>
                <w:szCs w:val="16"/>
              </w:rPr>
            </w:pPr>
            <w:r w:rsidRPr="004553B4">
              <w:rPr>
                <w:rFonts w:ascii="Arial" w:hAnsi="Arial" w:cs="Arial"/>
                <w:color w:val="000000"/>
                <w:sz w:val="16"/>
                <w:szCs w:val="16"/>
              </w:rPr>
              <w:t>-3</w:t>
            </w:r>
            <w:r w:rsidR="0004627E">
              <w:rPr>
                <w:rFonts w:ascii="Arial" w:hAnsi="Arial" w:cs="Arial"/>
                <w:color w:val="000000"/>
                <w:sz w:val="16"/>
                <w:szCs w:val="16"/>
              </w:rPr>
              <w:t>,</w:t>
            </w:r>
            <w:r w:rsidRPr="004553B4">
              <w:rPr>
                <w:rFonts w:ascii="Arial" w:hAnsi="Arial" w:cs="Arial"/>
                <w:color w:val="000000"/>
                <w:sz w:val="16"/>
                <w:szCs w:val="16"/>
              </w:rPr>
              <w:t>375644**</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12</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QKPG</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713423</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-7</w:t>
            </w:r>
            <w:r w:rsidR="0004627E">
              <w:rPr>
                <w:rFonts w:ascii="Arial" w:hAnsi="Arial" w:cs="Arial"/>
                <w:color w:val="000000"/>
                <w:sz w:val="16"/>
                <w:szCs w:val="16"/>
              </w:rPr>
              <w:t>,</w:t>
            </w:r>
            <w:r w:rsidRPr="004553B4">
              <w:rPr>
                <w:rFonts w:ascii="Arial" w:hAnsi="Arial" w:cs="Arial"/>
                <w:color w:val="000000"/>
                <w:sz w:val="16"/>
                <w:szCs w:val="16"/>
              </w:rPr>
              <w:t>249089*</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13</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NTPG</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873579</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-5</w:t>
            </w:r>
            <w:r w:rsidR="0004627E">
              <w:rPr>
                <w:rFonts w:ascii="Arial" w:hAnsi="Arial" w:cs="Arial"/>
                <w:color w:val="000000"/>
                <w:sz w:val="16"/>
                <w:szCs w:val="16"/>
              </w:rPr>
              <w:t>,</w:t>
            </w:r>
            <w:r w:rsidRPr="004553B4">
              <w:rPr>
                <w:rFonts w:ascii="Arial" w:hAnsi="Arial" w:cs="Arial"/>
                <w:color w:val="000000"/>
                <w:sz w:val="16"/>
                <w:szCs w:val="16"/>
              </w:rPr>
              <w:t>288135*</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14</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SKBPG</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946131</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327278*</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15</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QKGH</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633016</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938676*</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16</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NTGH</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450223</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-3</w:t>
            </w:r>
            <w:r w:rsidR="0004627E">
              <w:rPr>
                <w:rFonts w:ascii="Arial" w:hAnsi="Arial" w:cs="Arial"/>
                <w:color w:val="000000"/>
                <w:sz w:val="16"/>
                <w:szCs w:val="16"/>
              </w:rPr>
              <w:t>,</w:t>
            </w:r>
            <w:r w:rsidRPr="004553B4">
              <w:rPr>
                <w:rFonts w:ascii="Arial" w:hAnsi="Arial" w:cs="Arial"/>
                <w:color w:val="000000"/>
                <w:sz w:val="16"/>
                <w:szCs w:val="16"/>
              </w:rPr>
              <w:t>888224*</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17</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SKBGH</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946131</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327278*</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18</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ICBL</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799341</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171323*</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19</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NTBL</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872635</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040547*</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20</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TMBL</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268676</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-5</w:t>
            </w:r>
            <w:r w:rsidR="0004627E">
              <w:rPr>
                <w:rFonts w:ascii="Arial" w:hAnsi="Arial" w:cs="Arial"/>
                <w:color w:val="000000"/>
                <w:sz w:val="16"/>
                <w:szCs w:val="16"/>
              </w:rPr>
              <w:t>,</w:t>
            </w:r>
            <w:r w:rsidRPr="004553B4">
              <w:rPr>
                <w:rFonts w:ascii="Arial" w:hAnsi="Arial" w:cs="Arial"/>
                <w:color w:val="000000"/>
                <w:sz w:val="16"/>
                <w:szCs w:val="16"/>
              </w:rPr>
              <w:t>066228*</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21</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DNTBL</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221013</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-11</w:t>
            </w:r>
            <w:r w:rsidR="0004627E">
              <w:rPr>
                <w:rFonts w:ascii="Arial" w:hAnsi="Arial" w:cs="Arial"/>
                <w:color w:val="000000"/>
                <w:sz w:val="16"/>
                <w:szCs w:val="16"/>
              </w:rPr>
              <w:t>,</w:t>
            </w:r>
            <w:r w:rsidRPr="004553B4">
              <w:rPr>
                <w:rFonts w:ascii="Arial" w:hAnsi="Arial" w:cs="Arial"/>
                <w:color w:val="000000"/>
                <w:sz w:val="16"/>
                <w:szCs w:val="16"/>
              </w:rPr>
              <w:t>33149*</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22</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ICAS</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226216</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283" w:firstLine="0"/>
              <w:jc w:val="right"/>
              <w:rPr>
                <w:rFonts w:ascii="Arial" w:hAnsi="Arial" w:cs="Arial"/>
                <w:sz w:val="16"/>
                <w:szCs w:val="16"/>
              </w:rPr>
            </w:pPr>
            <w:r w:rsidRPr="004553B4">
              <w:rPr>
                <w:rFonts w:ascii="Arial" w:hAnsi="Arial" w:cs="Arial"/>
                <w:color w:val="000000"/>
                <w:sz w:val="16"/>
                <w:szCs w:val="16"/>
              </w:rPr>
              <w:t>-3</w:t>
            </w:r>
            <w:r w:rsidR="0004627E">
              <w:rPr>
                <w:rFonts w:ascii="Arial" w:hAnsi="Arial" w:cs="Arial"/>
                <w:color w:val="000000"/>
                <w:sz w:val="16"/>
                <w:szCs w:val="16"/>
              </w:rPr>
              <w:t>,</w:t>
            </w:r>
            <w:r w:rsidRPr="004553B4">
              <w:rPr>
                <w:rFonts w:ascii="Arial" w:hAnsi="Arial" w:cs="Arial"/>
                <w:color w:val="000000"/>
                <w:sz w:val="16"/>
                <w:szCs w:val="16"/>
              </w:rPr>
              <w:t>111337**</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23</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ICJR</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739884</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353082*</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24</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NTJR</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863459</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050157*</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25</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TMJR</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268676</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-5</w:t>
            </w:r>
            <w:r w:rsidR="0004627E">
              <w:rPr>
                <w:rFonts w:ascii="Arial" w:hAnsi="Arial" w:cs="Arial"/>
                <w:color w:val="000000"/>
                <w:sz w:val="16"/>
                <w:szCs w:val="16"/>
              </w:rPr>
              <w:t>,</w:t>
            </w:r>
            <w:r w:rsidRPr="004553B4">
              <w:rPr>
                <w:rFonts w:ascii="Arial" w:hAnsi="Arial" w:cs="Arial"/>
                <w:color w:val="000000"/>
                <w:sz w:val="16"/>
                <w:szCs w:val="16"/>
              </w:rPr>
              <w:t>066228*</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26</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DNTJR</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sz w:val="16"/>
                <w:szCs w:val="16"/>
              </w:rPr>
            </w:pPr>
            <w:r w:rsidRPr="004553B4">
              <w:rPr>
                <w:rFonts w:ascii="Arial" w:hAnsi="Arial" w:cs="Arial"/>
                <w:color w:val="000000"/>
                <w:sz w:val="16"/>
                <w:szCs w:val="16"/>
              </w:rPr>
              <w:t>-1</w:t>
            </w:r>
            <w:r w:rsidR="0004627E">
              <w:rPr>
                <w:rFonts w:ascii="Arial" w:hAnsi="Arial" w:cs="Arial"/>
                <w:color w:val="000000"/>
                <w:sz w:val="16"/>
                <w:szCs w:val="16"/>
              </w:rPr>
              <w:t>,</w:t>
            </w:r>
            <w:r w:rsidRPr="004553B4">
              <w:rPr>
                <w:rFonts w:ascii="Arial" w:hAnsi="Arial" w:cs="Arial"/>
                <w:color w:val="000000"/>
                <w:sz w:val="16"/>
                <w:szCs w:val="16"/>
              </w:rPr>
              <w:t>221013</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sz w:val="16"/>
                <w:szCs w:val="16"/>
              </w:rPr>
            </w:pPr>
            <w:r w:rsidRPr="004553B4">
              <w:rPr>
                <w:rFonts w:ascii="Arial" w:hAnsi="Arial" w:cs="Arial"/>
                <w:color w:val="000000"/>
                <w:sz w:val="16"/>
                <w:szCs w:val="16"/>
              </w:rPr>
              <w:t>-11</w:t>
            </w:r>
            <w:r w:rsidR="0004627E">
              <w:rPr>
                <w:rFonts w:ascii="Arial" w:hAnsi="Arial" w:cs="Arial"/>
                <w:color w:val="000000"/>
                <w:sz w:val="16"/>
                <w:szCs w:val="16"/>
              </w:rPr>
              <w:t>,</w:t>
            </w:r>
            <w:r w:rsidRPr="004553B4">
              <w:rPr>
                <w:rFonts w:ascii="Arial" w:hAnsi="Arial" w:cs="Arial"/>
                <w:color w:val="000000"/>
                <w:sz w:val="16"/>
                <w:szCs w:val="16"/>
              </w:rPr>
              <w:t>33149*</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27</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ICMS</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color w:val="000000"/>
                <w:sz w:val="16"/>
                <w:szCs w:val="16"/>
              </w:rPr>
            </w:pPr>
            <w:r w:rsidRPr="004553B4">
              <w:rPr>
                <w:rFonts w:ascii="Arial" w:hAnsi="Arial" w:cs="Arial"/>
                <w:color w:val="000000"/>
                <w:sz w:val="16"/>
                <w:szCs w:val="16"/>
              </w:rPr>
              <w:t> 0</w:t>
            </w:r>
            <w:r w:rsidR="0004627E">
              <w:rPr>
                <w:rFonts w:ascii="Arial" w:hAnsi="Arial" w:cs="Arial"/>
                <w:color w:val="000000"/>
                <w:sz w:val="16"/>
                <w:szCs w:val="16"/>
              </w:rPr>
              <w:t>,</w:t>
            </w:r>
            <w:r w:rsidRPr="004553B4">
              <w:rPr>
                <w:rFonts w:ascii="Arial" w:hAnsi="Arial" w:cs="Arial"/>
                <w:color w:val="000000"/>
                <w:sz w:val="16"/>
                <w:szCs w:val="16"/>
              </w:rPr>
              <w:t>610373</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color w:val="000000"/>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763936*</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bottom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28</w:t>
            </w:r>
            <w:r w:rsidR="00DE4473">
              <w:rPr>
                <w:rFonts w:ascii="Arial" w:hAnsi="Arial" w:cs="Arial"/>
                <w:sz w:val="16"/>
                <w:szCs w:val="16"/>
              </w:rPr>
              <w:t>.</w:t>
            </w:r>
          </w:p>
        </w:tc>
        <w:tc>
          <w:tcPr>
            <w:tcW w:w="1114" w:type="dxa"/>
            <w:tcBorders>
              <w:top w:val="nil"/>
              <w:left w:val="nil"/>
              <w:bottom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ICBG</w:t>
            </w:r>
          </w:p>
        </w:tc>
        <w:tc>
          <w:tcPr>
            <w:tcW w:w="1751" w:type="dxa"/>
            <w:tcBorders>
              <w:top w:val="nil"/>
              <w:left w:val="nil"/>
              <w:bottom w:val="nil"/>
              <w:right w:val="nil"/>
            </w:tcBorders>
          </w:tcPr>
          <w:p w:rsidR="004402DF" w:rsidRPr="004553B4" w:rsidRDefault="004402DF" w:rsidP="004553B4">
            <w:pPr>
              <w:spacing w:before="10" w:after="10"/>
              <w:ind w:right="397" w:firstLine="0"/>
              <w:jc w:val="right"/>
              <w:rPr>
                <w:rFonts w:ascii="Arial" w:hAnsi="Arial" w:cs="Arial"/>
                <w:color w:val="000000"/>
                <w:sz w:val="16"/>
                <w:szCs w:val="16"/>
              </w:rPr>
            </w:pPr>
            <w:r w:rsidRPr="004553B4">
              <w:rPr>
                <w:rFonts w:ascii="Arial" w:hAnsi="Arial" w:cs="Arial"/>
                <w:color w:val="000000"/>
                <w:sz w:val="16"/>
                <w:szCs w:val="16"/>
              </w:rPr>
              <w:t>-0</w:t>
            </w:r>
            <w:r w:rsidR="0004627E">
              <w:rPr>
                <w:rFonts w:ascii="Arial" w:hAnsi="Arial" w:cs="Arial"/>
                <w:color w:val="000000"/>
                <w:sz w:val="16"/>
                <w:szCs w:val="16"/>
              </w:rPr>
              <w:t>,</w:t>
            </w:r>
            <w:r w:rsidRPr="004553B4">
              <w:rPr>
                <w:rFonts w:ascii="Arial" w:hAnsi="Arial" w:cs="Arial"/>
                <w:color w:val="000000"/>
                <w:sz w:val="16"/>
                <w:szCs w:val="16"/>
              </w:rPr>
              <w:t>739019</w:t>
            </w:r>
          </w:p>
        </w:tc>
        <w:tc>
          <w:tcPr>
            <w:tcW w:w="1751"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bottom w:val="nil"/>
              <w:right w:val="nil"/>
            </w:tcBorders>
          </w:tcPr>
          <w:p w:rsidR="004402DF" w:rsidRPr="004553B4" w:rsidRDefault="004402DF" w:rsidP="004553B4">
            <w:pPr>
              <w:spacing w:before="10" w:after="10"/>
              <w:ind w:right="340" w:firstLine="0"/>
              <w:jc w:val="right"/>
              <w:rPr>
                <w:rFonts w:ascii="Arial" w:hAnsi="Arial" w:cs="Arial"/>
                <w:color w:val="000000"/>
                <w:sz w:val="16"/>
                <w:szCs w:val="16"/>
              </w:rPr>
            </w:pPr>
            <w:r w:rsidRPr="004553B4">
              <w:rPr>
                <w:rFonts w:ascii="Arial" w:hAnsi="Arial" w:cs="Arial"/>
                <w:color w:val="000000"/>
                <w:sz w:val="16"/>
                <w:szCs w:val="16"/>
              </w:rPr>
              <w:t>-4</w:t>
            </w:r>
            <w:r w:rsidR="0004627E">
              <w:rPr>
                <w:rFonts w:ascii="Arial" w:hAnsi="Arial" w:cs="Arial"/>
                <w:color w:val="000000"/>
                <w:sz w:val="16"/>
                <w:szCs w:val="16"/>
              </w:rPr>
              <w:t>,</w:t>
            </w:r>
            <w:r w:rsidRPr="004553B4">
              <w:rPr>
                <w:rFonts w:ascii="Arial" w:hAnsi="Arial" w:cs="Arial"/>
                <w:color w:val="000000"/>
                <w:sz w:val="16"/>
                <w:szCs w:val="16"/>
              </w:rPr>
              <w:t>198384*</w:t>
            </w:r>
          </w:p>
        </w:tc>
        <w:tc>
          <w:tcPr>
            <w:tcW w:w="1752" w:type="dxa"/>
            <w:tcBorders>
              <w:top w:val="nil"/>
              <w:left w:val="nil"/>
              <w:bottom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r w:rsidR="004402DF" w:rsidRPr="00A24F32" w:rsidTr="00342982">
        <w:tc>
          <w:tcPr>
            <w:tcW w:w="660" w:type="dxa"/>
            <w:tcBorders>
              <w:top w:val="nil"/>
              <w:left w:val="nil"/>
              <w:right w:val="nil"/>
            </w:tcBorders>
          </w:tcPr>
          <w:p w:rsidR="004402DF" w:rsidRPr="00A24F32" w:rsidRDefault="004402DF" w:rsidP="00A0227F">
            <w:pPr>
              <w:spacing w:before="10" w:after="10"/>
              <w:ind w:right="170" w:firstLine="0"/>
              <w:jc w:val="right"/>
              <w:rPr>
                <w:rFonts w:ascii="Arial" w:hAnsi="Arial" w:cs="Arial"/>
                <w:sz w:val="16"/>
                <w:szCs w:val="16"/>
              </w:rPr>
            </w:pPr>
            <w:r w:rsidRPr="00A24F32">
              <w:rPr>
                <w:rFonts w:ascii="Arial" w:hAnsi="Arial" w:cs="Arial"/>
                <w:sz w:val="16"/>
                <w:szCs w:val="16"/>
              </w:rPr>
              <w:t>29</w:t>
            </w:r>
            <w:r w:rsidR="00DE4473">
              <w:rPr>
                <w:rFonts w:ascii="Arial" w:hAnsi="Arial" w:cs="Arial"/>
                <w:sz w:val="16"/>
                <w:szCs w:val="16"/>
              </w:rPr>
              <w:t>.</w:t>
            </w:r>
          </w:p>
        </w:tc>
        <w:tc>
          <w:tcPr>
            <w:tcW w:w="1114" w:type="dxa"/>
            <w:tcBorders>
              <w:top w:val="nil"/>
              <w:left w:val="nil"/>
              <w:right w:val="nil"/>
            </w:tcBorders>
          </w:tcPr>
          <w:p w:rsidR="004402DF" w:rsidRPr="00A24F32" w:rsidRDefault="004402DF" w:rsidP="00DE4473">
            <w:pPr>
              <w:spacing w:before="10" w:after="10"/>
              <w:ind w:left="-57" w:firstLine="0"/>
              <w:rPr>
                <w:rFonts w:ascii="Arial" w:hAnsi="Arial" w:cs="Arial"/>
                <w:sz w:val="16"/>
                <w:szCs w:val="16"/>
              </w:rPr>
            </w:pPr>
            <w:r w:rsidRPr="00A24F32">
              <w:rPr>
                <w:rFonts w:ascii="Arial" w:hAnsi="Arial" w:cs="Arial"/>
                <w:sz w:val="16"/>
                <w:szCs w:val="16"/>
              </w:rPr>
              <w:t>TMBG</w:t>
            </w:r>
          </w:p>
        </w:tc>
        <w:tc>
          <w:tcPr>
            <w:tcW w:w="1751" w:type="dxa"/>
            <w:tcBorders>
              <w:top w:val="nil"/>
              <w:left w:val="nil"/>
              <w:right w:val="nil"/>
            </w:tcBorders>
          </w:tcPr>
          <w:p w:rsidR="004402DF" w:rsidRPr="004553B4" w:rsidRDefault="004402DF" w:rsidP="004553B4">
            <w:pPr>
              <w:spacing w:before="10" w:after="10"/>
              <w:ind w:right="397" w:firstLine="0"/>
              <w:jc w:val="right"/>
              <w:rPr>
                <w:rFonts w:ascii="Arial" w:hAnsi="Arial" w:cs="Arial"/>
                <w:color w:val="000000"/>
                <w:sz w:val="16"/>
                <w:szCs w:val="16"/>
              </w:rPr>
            </w:pPr>
            <w:r w:rsidRPr="004553B4">
              <w:rPr>
                <w:rFonts w:ascii="Arial" w:hAnsi="Arial" w:cs="Arial"/>
                <w:color w:val="000000"/>
                <w:sz w:val="16"/>
                <w:szCs w:val="16"/>
              </w:rPr>
              <w:t>-2</w:t>
            </w:r>
            <w:r w:rsidR="0004627E">
              <w:rPr>
                <w:rFonts w:ascii="Arial" w:hAnsi="Arial" w:cs="Arial"/>
                <w:color w:val="000000"/>
                <w:sz w:val="16"/>
                <w:szCs w:val="16"/>
              </w:rPr>
              <w:t>,</w:t>
            </w:r>
            <w:r w:rsidRPr="004553B4">
              <w:rPr>
                <w:rFonts w:ascii="Arial" w:hAnsi="Arial" w:cs="Arial"/>
                <w:color w:val="000000"/>
                <w:sz w:val="16"/>
                <w:szCs w:val="16"/>
              </w:rPr>
              <w:t>268676</w:t>
            </w:r>
          </w:p>
        </w:tc>
        <w:tc>
          <w:tcPr>
            <w:tcW w:w="1751" w:type="dxa"/>
            <w:tcBorders>
              <w:top w:val="nil"/>
              <w:left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Tidak stasioner</w:t>
            </w:r>
          </w:p>
        </w:tc>
        <w:tc>
          <w:tcPr>
            <w:tcW w:w="1751" w:type="dxa"/>
            <w:tcBorders>
              <w:top w:val="nil"/>
              <w:left w:val="nil"/>
              <w:right w:val="nil"/>
            </w:tcBorders>
          </w:tcPr>
          <w:p w:rsidR="004402DF" w:rsidRPr="004553B4" w:rsidRDefault="004402DF" w:rsidP="004553B4">
            <w:pPr>
              <w:spacing w:before="10" w:after="10"/>
              <w:ind w:right="340" w:firstLine="0"/>
              <w:jc w:val="right"/>
              <w:rPr>
                <w:rFonts w:ascii="Arial" w:hAnsi="Arial" w:cs="Arial"/>
                <w:color w:val="000000"/>
                <w:sz w:val="16"/>
                <w:szCs w:val="16"/>
              </w:rPr>
            </w:pPr>
            <w:r w:rsidRPr="004553B4">
              <w:rPr>
                <w:rFonts w:ascii="Arial" w:hAnsi="Arial" w:cs="Arial"/>
                <w:color w:val="000000"/>
                <w:sz w:val="16"/>
                <w:szCs w:val="16"/>
              </w:rPr>
              <w:t>-5</w:t>
            </w:r>
            <w:r w:rsidR="0004627E">
              <w:rPr>
                <w:rFonts w:ascii="Arial" w:hAnsi="Arial" w:cs="Arial"/>
                <w:color w:val="000000"/>
                <w:sz w:val="16"/>
                <w:szCs w:val="16"/>
              </w:rPr>
              <w:t>,</w:t>
            </w:r>
            <w:r w:rsidRPr="004553B4">
              <w:rPr>
                <w:rFonts w:ascii="Arial" w:hAnsi="Arial" w:cs="Arial"/>
                <w:color w:val="000000"/>
                <w:sz w:val="16"/>
                <w:szCs w:val="16"/>
              </w:rPr>
              <w:t>066228*</w:t>
            </w:r>
          </w:p>
        </w:tc>
        <w:tc>
          <w:tcPr>
            <w:tcW w:w="1752" w:type="dxa"/>
            <w:tcBorders>
              <w:top w:val="nil"/>
              <w:left w:val="nil"/>
              <w:right w:val="nil"/>
            </w:tcBorders>
          </w:tcPr>
          <w:p w:rsidR="004402DF" w:rsidRPr="00A24F32" w:rsidRDefault="004402DF" w:rsidP="004553B4">
            <w:pPr>
              <w:spacing w:before="10" w:after="10"/>
              <w:ind w:right="255" w:firstLine="0"/>
              <w:jc w:val="right"/>
              <w:rPr>
                <w:rFonts w:ascii="Arial" w:hAnsi="Arial" w:cs="Arial"/>
                <w:sz w:val="16"/>
                <w:szCs w:val="16"/>
              </w:rPr>
            </w:pPr>
            <w:r w:rsidRPr="00A24F32">
              <w:rPr>
                <w:rFonts w:ascii="Arial" w:hAnsi="Arial" w:cs="Arial"/>
                <w:sz w:val="16"/>
                <w:szCs w:val="16"/>
              </w:rPr>
              <w:t>Stasioner</w:t>
            </w:r>
          </w:p>
        </w:tc>
      </w:tr>
    </w:tbl>
    <w:p w:rsidR="00A96B99" w:rsidRPr="00D05408" w:rsidRDefault="00AE27AE" w:rsidP="00D05408">
      <w:pPr>
        <w:spacing w:before="40"/>
        <w:ind w:firstLine="0"/>
        <w:rPr>
          <w:rFonts w:ascii="Arial" w:hAnsi="Arial" w:cs="Arial"/>
          <w:sz w:val="16"/>
          <w:szCs w:val="16"/>
        </w:rPr>
      </w:pPr>
      <w:r w:rsidRPr="00A24F32">
        <w:rPr>
          <w:rFonts w:ascii="Arial" w:hAnsi="Arial" w:cs="Arial"/>
          <w:sz w:val="16"/>
          <w:szCs w:val="16"/>
        </w:rPr>
        <w:t>Keterangan:</w:t>
      </w:r>
      <w:r w:rsidR="007A267E">
        <w:rPr>
          <w:rFonts w:ascii="Arial" w:hAnsi="Arial" w:cs="Arial"/>
          <w:sz w:val="16"/>
          <w:szCs w:val="16"/>
          <w:lang w:val="id-ID"/>
        </w:rPr>
        <w:t xml:space="preserve"> </w:t>
      </w:r>
      <w:r w:rsidRPr="00A24F32">
        <w:rPr>
          <w:rFonts w:ascii="Arial" w:hAnsi="Arial" w:cs="Arial"/>
          <w:sz w:val="16"/>
          <w:szCs w:val="16"/>
        </w:rPr>
        <w:t>* &gt; nilai kritis McKinnon pada α = 1%; ** α = 5%; *** α = 10%</w:t>
      </w:r>
    </w:p>
    <w:sectPr w:rsidR="00A96B99" w:rsidRPr="00D05408" w:rsidSect="0058091D">
      <w:type w:val="continuous"/>
      <w:pgSz w:w="11909" w:h="16834" w:code="9"/>
      <w:pgMar w:top="1701" w:right="1418" w:bottom="1418" w:left="1418" w:header="851" w:footer="709" w:gutter="0"/>
      <w:cols w:space="31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BE" w:rsidRDefault="003468BE">
      <w:r>
        <w:separator/>
      </w:r>
    </w:p>
  </w:endnote>
  <w:endnote w:type="continuationSeparator" w:id="0">
    <w:p w:rsidR="003468BE" w:rsidRDefault="0034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charset w:val="00"/>
    <w:family w:val="swiss"/>
    <w:pitch w:val="variable"/>
    <w:sig w:usb0="E10002FF" w:usb1="4000ACFF" w:usb2="00000009"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ZapfHumnst BT">
    <w:altName w:val="Arial"/>
    <w:panose1 w:val="00000000000000000000"/>
    <w:charset w:val="00"/>
    <w:family w:val="swiss"/>
    <w:notTrueType/>
    <w:pitch w:val="default"/>
    <w:sig w:usb0="00000003" w:usb1="00000000" w:usb2="00000000" w:usb3="00000000" w:csb0="00000001" w:csb1="00000000"/>
  </w:font>
  <w:font w:name="Comic Sans MS">
    <w:charset w:val="00"/>
    <w:family w:val="script"/>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CentSchbook BT">
    <w:altName w:val="CentSchbook BT"/>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15" w:rsidRPr="00954D7F" w:rsidRDefault="00ED1815">
    <w:pPr>
      <w:pStyle w:val="Footer"/>
      <w:ind w:right="360" w:firstLine="360"/>
      <w:rPr>
        <w:color w:val="000000"/>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15" w:rsidRPr="00954D7F" w:rsidRDefault="00ED1815" w:rsidP="00954D7F">
    <w:pPr>
      <w:pStyle w:val="Footer"/>
      <w:ind w:right="360" w:firstLine="0"/>
      <w:rPr>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BE" w:rsidRDefault="003468BE">
      <w:r>
        <w:separator/>
      </w:r>
    </w:p>
  </w:footnote>
  <w:footnote w:type="continuationSeparator" w:id="0">
    <w:p w:rsidR="003468BE" w:rsidRDefault="00346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15" w:rsidRPr="00CE406F" w:rsidRDefault="00ED1815" w:rsidP="00CE406F">
    <w:pPr>
      <w:pStyle w:val="Header"/>
      <w:tabs>
        <w:tab w:val="clear" w:pos="4320"/>
        <w:tab w:val="clear" w:pos="8640"/>
        <w:tab w:val="right" w:pos="9072"/>
      </w:tabs>
      <w:jc w:val="left"/>
      <w:rPr>
        <w:i w:val="0"/>
      </w:rPr>
    </w:pPr>
    <w:r w:rsidRPr="00CE406F">
      <w:rPr>
        <w:rFonts w:ascii="Arial" w:hAnsi="Arial" w:cs="Arial"/>
        <w:i w:val="0"/>
        <w:sz w:val="20"/>
      </w:rPr>
      <w:fldChar w:fldCharType="begin"/>
    </w:r>
    <w:r w:rsidRPr="00CE406F">
      <w:rPr>
        <w:rFonts w:ascii="Arial" w:hAnsi="Arial" w:cs="Arial"/>
        <w:i w:val="0"/>
        <w:sz w:val="20"/>
      </w:rPr>
      <w:instrText xml:space="preserve"> PAGE   \* MERGEFORMAT </w:instrText>
    </w:r>
    <w:r w:rsidRPr="00CE406F">
      <w:rPr>
        <w:rFonts w:ascii="Arial" w:hAnsi="Arial" w:cs="Arial"/>
        <w:i w:val="0"/>
        <w:sz w:val="20"/>
      </w:rPr>
      <w:fldChar w:fldCharType="separate"/>
    </w:r>
    <w:r w:rsidR="00723449">
      <w:rPr>
        <w:rFonts w:ascii="Arial" w:hAnsi="Arial" w:cs="Arial"/>
        <w:i w:val="0"/>
        <w:noProof/>
        <w:sz w:val="20"/>
      </w:rPr>
      <w:t>30</w:t>
    </w:r>
    <w:r w:rsidRPr="00CE406F">
      <w:rPr>
        <w:rFonts w:ascii="Arial" w:hAnsi="Arial" w:cs="Arial"/>
        <w:i w:val="0"/>
        <w:noProof/>
        <w:sz w:val="20"/>
      </w:rPr>
      <w:fldChar w:fldCharType="end"/>
    </w:r>
    <w:r w:rsidRPr="00CE406F">
      <w:rPr>
        <w:rFonts w:ascii="Arial" w:hAnsi="Arial" w:cs="Arial"/>
        <w:i w:val="0"/>
      </w:rPr>
      <w:t xml:space="preserve"> </w:t>
    </w:r>
    <w:r w:rsidRPr="00CE406F">
      <w:rPr>
        <w:rFonts w:ascii="Arial" w:hAnsi="Arial" w:cs="Arial"/>
        <w:i w:val="0"/>
      </w:rPr>
      <w:tab/>
      <w:t>Jurnal Agro Ekonomi, Vol. 35 No. 1, Mei 2017:1</w:t>
    </w:r>
    <w:r w:rsidRPr="00CE406F">
      <w:rPr>
        <w:rFonts w:ascii="Arial" w:hAnsi="Arial" w:cs="Arial"/>
        <w:i w:val="0"/>
        <w:lang w:val="id-ID"/>
      </w:rPr>
      <w:t>1</w:t>
    </w:r>
    <w:r w:rsidRPr="00CE406F">
      <w:rPr>
        <w:rFonts w:ascii="Arial" w:hAnsi="Arial" w:cs="Arial"/>
        <w:i w:val="0"/>
      </w:rPr>
      <w:t>-</w:t>
    </w:r>
    <w:r>
      <w:rPr>
        <w:rFonts w:ascii="Arial" w:hAnsi="Arial" w:cs="Arial"/>
        <w:i w:val="0"/>
        <w:lang w:val="id-ID"/>
      </w:rPr>
      <w:t>3</w:t>
    </w:r>
    <w:r w:rsidRPr="00CE406F">
      <w:rPr>
        <w:rFonts w:ascii="Arial" w:hAnsi="Arial" w:cs="Arial"/>
        <w:i w:val="0"/>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15" w:rsidRDefault="00ED1815" w:rsidP="00CE406F">
    <w:pPr>
      <w:pStyle w:val="Header"/>
      <w:tabs>
        <w:tab w:val="clear" w:pos="4320"/>
        <w:tab w:val="clear" w:pos="8640"/>
        <w:tab w:val="right" w:pos="9072"/>
      </w:tabs>
      <w:jc w:val="left"/>
      <w:rPr>
        <w:rFonts w:ascii="Arial" w:hAnsi="Arial" w:cs="Arial"/>
        <w:i w:val="0"/>
        <w:sz w:val="14"/>
      </w:rPr>
    </w:pPr>
    <w:r w:rsidRPr="00CE406F">
      <w:rPr>
        <w:rFonts w:ascii="Arial" w:hAnsi="Arial" w:cs="Arial"/>
        <w:i w:val="0"/>
        <w:sz w:val="14"/>
      </w:rPr>
      <w:t>DAMPAK KEBIJAKAN PAJAK EKSPOR DAN TARIF IMPOR TERHADAP KESE</w:t>
    </w:r>
    <w:r>
      <w:rPr>
        <w:rFonts w:ascii="Arial" w:hAnsi="Arial" w:cs="Arial"/>
        <w:i w:val="0"/>
        <w:sz w:val="14"/>
      </w:rPr>
      <w:t>JAHTERAAN PRODUSEN DAN KONSUMEN</w:t>
    </w:r>
    <w:r>
      <w:rPr>
        <w:rFonts w:ascii="Arial" w:hAnsi="Arial" w:cs="Arial"/>
        <w:i w:val="0"/>
        <w:sz w:val="14"/>
      </w:rPr>
      <w:tab/>
    </w:r>
    <w:r w:rsidRPr="00CE406F">
      <w:rPr>
        <w:rFonts w:ascii="Arial" w:hAnsi="Arial" w:cs="Arial"/>
        <w:i w:val="0"/>
        <w:sz w:val="20"/>
      </w:rPr>
      <w:fldChar w:fldCharType="begin"/>
    </w:r>
    <w:r w:rsidRPr="00CE406F">
      <w:rPr>
        <w:rFonts w:ascii="Arial" w:hAnsi="Arial" w:cs="Arial"/>
        <w:i w:val="0"/>
        <w:sz w:val="20"/>
      </w:rPr>
      <w:instrText xml:space="preserve"> PAGE   \* MERGEFORMAT </w:instrText>
    </w:r>
    <w:r w:rsidRPr="00CE406F">
      <w:rPr>
        <w:rFonts w:ascii="Arial" w:hAnsi="Arial" w:cs="Arial"/>
        <w:i w:val="0"/>
        <w:sz w:val="20"/>
      </w:rPr>
      <w:fldChar w:fldCharType="separate"/>
    </w:r>
    <w:r w:rsidR="00723449">
      <w:rPr>
        <w:rFonts w:ascii="Arial" w:hAnsi="Arial" w:cs="Arial"/>
        <w:i w:val="0"/>
        <w:noProof/>
        <w:sz w:val="20"/>
      </w:rPr>
      <w:t>29</w:t>
    </w:r>
    <w:r w:rsidRPr="00CE406F">
      <w:rPr>
        <w:rFonts w:ascii="Arial" w:hAnsi="Arial" w:cs="Arial"/>
        <w:i w:val="0"/>
        <w:noProof/>
        <w:sz w:val="20"/>
      </w:rPr>
      <w:fldChar w:fldCharType="end"/>
    </w:r>
  </w:p>
  <w:p w:rsidR="00ED1815" w:rsidRPr="00CE406F" w:rsidRDefault="00ED1815" w:rsidP="00CE406F">
    <w:pPr>
      <w:pStyle w:val="Header"/>
      <w:jc w:val="left"/>
      <w:rPr>
        <w:rFonts w:ascii="Arial" w:hAnsi="Arial" w:cs="Arial"/>
        <w:sz w:val="12"/>
      </w:rPr>
    </w:pPr>
    <w:r w:rsidRPr="00CE406F">
      <w:rPr>
        <w:rFonts w:ascii="Arial" w:hAnsi="Arial" w:cs="Arial"/>
        <w:i w:val="0"/>
        <w:sz w:val="14"/>
      </w:rPr>
      <w:t>KAKAO DI INDONESIA</w:t>
    </w:r>
    <w:r>
      <w:rPr>
        <w:rFonts w:ascii="Arial" w:hAnsi="Arial" w:cs="Arial"/>
        <w:i w:val="0"/>
        <w:sz w:val="14"/>
        <w:lang w:val="id-ID"/>
      </w:rPr>
      <w:t xml:space="preserve">     </w:t>
    </w:r>
    <w:r w:rsidRPr="00CE406F">
      <w:rPr>
        <w:rFonts w:ascii="Arial" w:hAnsi="Arial" w:cs="Arial"/>
      </w:rPr>
      <w:t>Julia Forcina Sinuraya, B</w:t>
    </w:r>
    <w:r>
      <w:rPr>
        <w:rFonts w:ascii="Arial" w:hAnsi="Arial" w:cs="Arial"/>
      </w:rPr>
      <w:t>onar M. Sinaga, Rina Oktaviani</w:t>
    </w:r>
    <w:r w:rsidRPr="00CE406F">
      <w:rPr>
        <w:rFonts w:ascii="Arial" w:hAnsi="Arial" w:cs="Arial"/>
      </w:rPr>
      <w:t>, dan Budiman Hutabarat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15" w:rsidRPr="00CE406F" w:rsidRDefault="00ED1815" w:rsidP="00CE406F">
    <w:pPr>
      <w:pStyle w:val="Header"/>
      <w:tabs>
        <w:tab w:val="clear" w:pos="4320"/>
        <w:tab w:val="clear" w:pos="8640"/>
        <w:tab w:val="right" w:pos="9072"/>
      </w:tabs>
      <w:jc w:val="left"/>
      <w:rPr>
        <w:rFonts w:ascii="Arial" w:hAnsi="Arial" w:cs="Arial"/>
        <w:i w:val="0"/>
        <w:sz w:val="20"/>
        <w:lang w:val="id-ID"/>
      </w:rPr>
    </w:pPr>
    <w:r w:rsidRPr="00CE406F">
      <w:rPr>
        <w:rFonts w:ascii="Arial" w:hAnsi="Arial" w:cs="Arial"/>
        <w:i w:val="0"/>
      </w:rPr>
      <w:t>Jurnal Agro Ekonomi, Vol. 35 No. 1, Mei 2017:1</w:t>
    </w:r>
    <w:r>
      <w:rPr>
        <w:rFonts w:ascii="Arial" w:hAnsi="Arial" w:cs="Arial"/>
        <w:i w:val="0"/>
        <w:lang w:val="id-ID"/>
      </w:rPr>
      <w:t>1</w:t>
    </w:r>
    <w:r w:rsidRPr="00CE406F">
      <w:rPr>
        <w:rFonts w:ascii="Arial" w:hAnsi="Arial" w:cs="Arial"/>
        <w:i w:val="0"/>
      </w:rPr>
      <w:t>-</w:t>
    </w:r>
    <w:r>
      <w:rPr>
        <w:rFonts w:ascii="Arial" w:hAnsi="Arial" w:cs="Arial"/>
        <w:i w:val="0"/>
        <w:lang w:val="id-ID"/>
      </w:rPr>
      <w:t>3</w:t>
    </w:r>
    <w:r w:rsidRPr="00CE406F">
      <w:rPr>
        <w:rFonts w:ascii="Arial" w:hAnsi="Arial" w:cs="Arial"/>
        <w:i w:val="0"/>
      </w:rPr>
      <w:t>1 DOI: http://dx.doi.org/10.21082/jae.v35n1.2017.1</w:t>
    </w:r>
    <w:r>
      <w:rPr>
        <w:rFonts w:ascii="Arial" w:hAnsi="Arial" w:cs="Arial"/>
        <w:i w:val="0"/>
        <w:lang w:val="id-ID"/>
      </w:rPr>
      <w:t>1</w:t>
    </w:r>
    <w:r w:rsidRPr="00CE406F">
      <w:rPr>
        <w:rFonts w:ascii="Arial" w:hAnsi="Arial" w:cs="Arial"/>
        <w:i w:val="0"/>
      </w:rPr>
      <w:t>-</w:t>
    </w:r>
    <w:r>
      <w:rPr>
        <w:rFonts w:ascii="Arial" w:hAnsi="Arial" w:cs="Arial"/>
        <w:i w:val="0"/>
        <w:lang w:val="id-ID"/>
      </w:rPr>
      <w:t>3</w:t>
    </w:r>
    <w:r w:rsidRPr="00CE406F">
      <w:rPr>
        <w:rFonts w:ascii="Arial" w:hAnsi="Arial" w:cs="Arial"/>
        <w:i w:val="0"/>
      </w:rPr>
      <w:t>1</w:t>
    </w:r>
    <w:r w:rsidRPr="00CE406F">
      <w:rPr>
        <w:rFonts w:ascii="Arial" w:hAnsi="Arial" w:cs="Arial"/>
        <w:i w:val="0"/>
      </w:rPr>
      <w:tab/>
    </w:r>
    <w:r w:rsidRPr="00CE406F">
      <w:rPr>
        <w:rFonts w:ascii="Arial" w:hAnsi="Arial" w:cs="Arial"/>
        <w:i w:val="0"/>
        <w:sz w:val="20"/>
      </w:rPr>
      <w:fldChar w:fldCharType="begin"/>
    </w:r>
    <w:r w:rsidRPr="00CE406F">
      <w:rPr>
        <w:rFonts w:ascii="Arial" w:hAnsi="Arial" w:cs="Arial"/>
        <w:i w:val="0"/>
        <w:sz w:val="20"/>
      </w:rPr>
      <w:instrText xml:space="preserve"> PAGE   \* MERGEFORMAT </w:instrText>
    </w:r>
    <w:r w:rsidRPr="00CE406F">
      <w:rPr>
        <w:rFonts w:ascii="Arial" w:hAnsi="Arial" w:cs="Arial"/>
        <w:i w:val="0"/>
        <w:sz w:val="20"/>
      </w:rPr>
      <w:fldChar w:fldCharType="separate"/>
    </w:r>
    <w:r w:rsidR="00723449">
      <w:rPr>
        <w:rFonts w:ascii="Arial" w:hAnsi="Arial" w:cs="Arial"/>
        <w:i w:val="0"/>
        <w:noProof/>
        <w:sz w:val="20"/>
      </w:rPr>
      <w:t>11</w:t>
    </w:r>
    <w:r w:rsidRPr="00CE406F">
      <w:rPr>
        <w:rFonts w:ascii="Arial" w:hAnsi="Arial" w:cs="Arial"/>
        <w:i w:val="0"/>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70F30"/>
    <w:multiLevelType w:val="hybridMultilevel"/>
    <w:tmpl w:val="9072E750"/>
    <w:lvl w:ilvl="0" w:tplc="84065A4C">
      <w:start w:val="1"/>
      <w:numFmt w:val="decimal"/>
      <w:pStyle w:val="df1"/>
      <w:lvlText w:val="%1"/>
      <w:lvlJc w:val="left"/>
      <w:pPr>
        <w:ind w:left="720" w:hanging="645"/>
      </w:pPr>
      <w:rPr>
        <w:rFonts w:hint="default"/>
      </w:rPr>
    </w:lvl>
    <w:lvl w:ilvl="1" w:tplc="04210019" w:tentative="1">
      <w:start w:val="1"/>
      <w:numFmt w:val="lowerLetter"/>
      <w:lvlText w:val="%2."/>
      <w:lvlJc w:val="left"/>
      <w:pPr>
        <w:ind w:left="1155" w:hanging="360"/>
      </w:pPr>
    </w:lvl>
    <w:lvl w:ilvl="2" w:tplc="0421001B" w:tentative="1">
      <w:start w:val="1"/>
      <w:numFmt w:val="lowerRoman"/>
      <w:lvlText w:val="%3."/>
      <w:lvlJc w:val="right"/>
      <w:pPr>
        <w:ind w:left="1875" w:hanging="180"/>
      </w:pPr>
    </w:lvl>
    <w:lvl w:ilvl="3" w:tplc="0421000F" w:tentative="1">
      <w:start w:val="1"/>
      <w:numFmt w:val="decimal"/>
      <w:lvlText w:val="%4."/>
      <w:lvlJc w:val="left"/>
      <w:pPr>
        <w:ind w:left="2595" w:hanging="360"/>
      </w:pPr>
    </w:lvl>
    <w:lvl w:ilvl="4" w:tplc="04210019" w:tentative="1">
      <w:start w:val="1"/>
      <w:numFmt w:val="lowerLetter"/>
      <w:lvlText w:val="%5."/>
      <w:lvlJc w:val="left"/>
      <w:pPr>
        <w:ind w:left="3315" w:hanging="360"/>
      </w:pPr>
    </w:lvl>
    <w:lvl w:ilvl="5" w:tplc="0421001B" w:tentative="1">
      <w:start w:val="1"/>
      <w:numFmt w:val="lowerRoman"/>
      <w:lvlText w:val="%6."/>
      <w:lvlJc w:val="right"/>
      <w:pPr>
        <w:ind w:left="4035" w:hanging="180"/>
      </w:pPr>
    </w:lvl>
    <w:lvl w:ilvl="6" w:tplc="0421000F" w:tentative="1">
      <w:start w:val="1"/>
      <w:numFmt w:val="decimal"/>
      <w:lvlText w:val="%7."/>
      <w:lvlJc w:val="left"/>
      <w:pPr>
        <w:ind w:left="4755" w:hanging="360"/>
      </w:pPr>
    </w:lvl>
    <w:lvl w:ilvl="7" w:tplc="04210019" w:tentative="1">
      <w:start w:val="1"/>
      <w:numFmt w:val="lowerLetter"/>
      <w:lvlText w:val="%8."/>
      <w:lvlJc w:val="left"/>
      <w:pPr>
        <w:ind w:left="5475" w:hanging="360"/>
      </w:pPr>
    </w:lvl>
    <w:lvl w:ilvl="8" w:tplc="0421001B" w:tentative="1">
      <w:start w:val="1"/>
      <w:numFmt w:val="lowerRoman"/>
      <w:lvlText w:val="%9."/>
      <w:lvlJc w:val="right"/>
      <w:pPr>
        <w:ind w:left="6195" w:hanging="180"/>
      </w:pPr>
    </w:lvl>
  </w:abstractNum>
  <w:num w:numId="1">
    <w:abstractNumId w:val="0"/>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F9"/>
    <w:rsid w:val="00000035"/>
    <w:rsid w:val="000003FA"/>
    <w:rsid w:val="000006B9"/>
    <w:rsid w:val="00000BA4"/>
    <w:rsid w:val="00000C52"/>
    <w:rsid w:val="0000221B"/>
    <w:rsid w:val="0000239C"/>
    <w:rsid w:val="00002F96"/>
    <w:rsid w:val="0000359F"/>
    <w:rsid w:val="000040D5"/>
    <w:rsid w:val="0000422F"/>
    <w:rsid w:val="00006543"/>
    <w:rsid w:val="00006BDC"/>
    <w:rsid w:val="00007394"/>
    <w:rsid w:val="000073A8"/>
    <w:rsid w:val="00010BAE"/>
    <w:rsid w:val="000122A9"/>
    <w:rsid w:val="00012B1A"/>
    <w:rsid w:val="00013AC2"/>
    <w:rsid w:val="00013E8E"/>
    <w:rsid w:val="0001483B"/>
    <w:rsid w:val="00015136"/>
    <w:rsid w:val="0001782F"/>
    <w:rsid w:val="000178C0"/>
    <w:rsid w:val="00017A09"/>
    <w:rsid w:val="00020059"/>
    <w:rsid w:val="00021463"/>
    <w:rsid w:val="000214CC"/>
    <w:rsid w:val="000218AA"/>
    <w:rsid w:val="00022A10"/>
    <w:rsid w:val="00022AAE"/>
    <w:rsid w:val="00022EC2"/>
    <w:rsid w:val="00023639"/>
    <w:rsid w:val="000263AF"/>
    <w:rsid w:val="00026A0F"/>
    <w:rsid w:val="00027D0D"/>
    <w:rsid w:val="000317E0"/>
    <w:rsid w:val="00031E3F"/>
    <w:rsid w:val="00031FB6"/>
    <w:rsid w:val="0003295A"/>
    <w:rsid w:val="00032AE9"/>
    <w:rsid w:val="00034331"/>
    <w:rsid w:val="000343C5"/>
    <w:rsid w:val="000343F1"/>
    <w:rsid w:val="000348F9"/>
    <w:rsid w:val="00034E97"/>
    <w:rsid w:val="000352D9"/>
    <w:rsid w:val="00035362"/>
    <w:rsid w:val="0003582F"/>
    <w:rsid w:val="0003597A"/>
    <w:rsid w:val="00035CCF"/>
    <w:rsid w:val="000415F1"/>
    <w:rsid w:val="000442CE"/>
    <w:rsid w:val="00044509"/>
    <w:rsid w:val="00044B7A"/>
    <w:rsid w:val="000455FB"/>
    <w:rsid w:val="00046138"/>
    <w:rsid w:val="0004627E"/>
    <w:rsid w:val="00046383"/>
    <w:rsid w:val="00046C50"/>
    <w:rsid w:val="00046E01"/>
    <w:rsid w:val="00046E48"/>
    <w:rsid w:val="000470B0"/>
    <w:rsid w:val="000479A1"/>
    <w:rsid w:val="00050202"/>
    <w:rsid w:val="00050EE5"/>
    <w:rsid w:val="0005120B"/>
    <w:rsid w:val="000518C8"/>
    <w:rsid w:val="000519F7"/>
    <w:rsid w:val="00053036"/>
    <w:rsid w:val="000538C7"/>
    <w:rsid w:val="00055F2E"/>
    <w:rsid w:val="000572C2"/>
    <w:rsid w:val="00057836"/>
    <w:rsid w:val="00060A59"/>
    <w:rsid w:val="0006120F"/>
    <w:rsid w:val="00061B65"/>
    <w:rsid w:val="00061C6C"/>
    <w:rsid w:val="00063615"/>
    <w:rsid w:val="00063841"/>
    <w:rsid w:val="0006391E"/>
    <w:rsid w:val="00063D1D"/>
    <w:rsid w:val="00063E10"/>
    <w:rsid w:val="00064086"/>
    <w:rsid w:val="00064229"/>
    <w:rsid w:val="000647EB"/>
    <w:rsid w:val="000654F3"/>
    <w:rsid w:val="0006596A"/>
    <w:rsid w:val="00065D83"/>
    <w:rsid w:val="00067585"/>
    <w:rsid w:val="00067BA0"/>
    <w:rsid w:val="00070F6B"/>
    <w:rsid w:val="00071770"/>
    <w:rsid w:val="00071860"/>
    <w:rsid w:val="0007202C"/>
    <w:rsid w:val="000724F4"/>
    <w:rsid w:val="0007325F"/>
    <w:rsid w:val="00075AEF"/>
    <w:rsid w:val="0007622C"/>
    <w:rsid w:val="000774DE"/>
    <w:rsid w:val="000800B9"/>
    <w:rsid w:val="00080692"/>
    <w:rsid w:val="00082B40"/>
    <w:rsid w:val="000832A2"/>
    <w:rsid w:val="00083651"/>
    <w:rsid w:val="000836ED"/>
    <w:rsid w:val="00083B54"/>
    <w:rsid w:val="000841FA"/>
    <w:rsid w:val="000845DC"/>
    <w:rsid w:val="0008474A"/>
    <w:rsid w:val="00086BCE"/>
    <w:rsid w:val="00086C7C"/>
    <w:rsid w:val="00086E1B"/>
    <w:rsid w:val="00087832"/>
    <w:rsid w:val="0008790B"/>
    <w:rsid w:val="00087CF3"/>
    <w:rsid w:val="000910B5"/>
    <w:rsid w:val="000919B1"/>
    <w:rsid w:val="0009276D"/>
    <w:rsid w:val="00093739"/>
    <w:rsid w:val="000948A5"/>
    <w:rsid w:val="00094A97"/>
    <w:rsid w:val="00095C13"/>
    <w:rsid w:val="00095C4F"/>
    <w:rsid w:val="000976C0"/>
    <w:rsid w:val="00097BCC"/>
    <w:rsid w:val="00097D7A"/>
    <w:rsid w:val="000A094A"/>
    <w:rsid w:val="000A11C1"/>
    <w:rsid w:val="000A1B4A"/>
    <w:rsid w:val="000A20FB"/>
    <w:rsid w:val="000A2F3F"/>
    <w:rsid w:val="000A4BEF"/>
    <w:rsid w:val="000A5A10"/>
    <w:rsid w:val="000A664C"/>
    <w:rsid w:val="000A680F"/>
    <w:rsid w:val="000B0702"/>
    <w:rsid w:val="000B07EA"/>
    <w:rsid w:val="000B0880"/>
    <w:rsid w:val="000B0A12"/>
    <w:rsid w:val="000B118E"/>
    <w:rsid w:val="000B2760"/>
    <w:rsid w:val="000B3595"/>
    <w:rsid w:val="000B3607"/>
    <w:rsid w:val="000B41A4"/>
    <w:rsid w:val="000B4FFD"/>
    <w:rsid w:val="000B7510"/>
    <w:rsid w:val="000B7726"/>
    <w:rsid w:val="000B7B6F"/>
    <w:rsid w:val="000C0CF7"/>
    <w:rsid w:val="000C117E"/>
    <w:rsid w:val="000C1761"/>
    <w:rsid w:val="000C311A"/>
    <w:rsid w:val="000C5A27"/>
    <w:rsid w:val="000C5BAC"/>
    <w:rsid w:val="000C5FE8"/>
    <w:rsid w:val="000C624F"/>
    <w:rsid w:val="000C64E5"/>
    <w:rsid w:val="000C6D5C"/>
    <w:rsid w:val="000C6F00"/>
    <w:rsid w:val="000C7A6B"/>
    <w:rsid w:val="000D072C"/>
    <w:rsid w:val="000D075C"/>
    <w:rsid w:val="000D1131"/>
    <w:rsid w:val="000D1931"/>
    <w:rsid w:val="000D1E5A"/>
    <w:rsid w:val="000D2C05"/>
    <w:rsid w:val="000D5114"/>
    <w:rsid w:val="000D71FB"/>
    <w:rsid w:val="000D7A41"/>
    <w:rsid w:val="000E1A9C"/>
    <w:rsid w:val="000E20CF"/>
    <w:rsid w:val="000E22D1"/>
    <w:rsid w:val="000E3DBF"/>
    <w:rsid w:val="000E525F"/>
    <w:rsid w:val="000E6381"/>
    <w:rsid w:val="000E64DF"/>
    <w:rsid w:val="000E6A50"/>
    <w:rsid w:val="000E6E7B"/>
    <w:rsid w:val="000E7845"/>
    <w:rsid w:val="000F104E"/>
    <w:rsid w:val="000F15B5"/>
    <w:rsid w:val="000F1713"/>
    <w:rsid w:val="000F194E"/>
    <w:rsid w:val="000F255E"/>
    <w:rsid w:val="000F41DA"/>
    <w:rsid w:val="000F43AC"/>
    <w:rsid w:val="000F477B"/>
    <w:rsid w:val="000F55E0"/>
    <w:rsid w:val="000F6345"/>
    <w:rsid w:val="0010025D"/>
    <w:rsid w:val="00100829"/>
    <w:rsid w:val="001011D1"/>
    <w:rsid w:val="001018CF"/>
    <w:rsid w:val="00101A31"/>
    <w:rsid w:val="00105D9C"/>
    <w:rsid w:val="001062B7"/>
    <w:rsid w:val="00107603"/>
    <w:rsid w:val="00107F45"/>
    <w:rsid w:val="0011015F"/>
    <w:rsid w:val="00110926"/>
    <w:rsid w:val="00111C6C"/>
    <w:rsid w:val="0011209B"/>
    <w:rsid w:val="00112DA4"/>
    <w:rsid w:val="001137C4"/>
    <w:rsid w:val="00114223"/>
    <w:rsid w:val="001144CB"/>
    <w:rsid w:val="00114715"/>
    <w:rsid w:val="00114BA9"/>
    <w:rsid w:val="00115156"/>
    <w:rsid w:val="00115A83"/>
    <w:rsid w:val="00115D3C"/>
    <w:rsid w:val="00115E49"/>
    <w:rsid w:val="00115E6B"/>
    <w:rsid w:val="00116217"/>
    <w:rsid w:val="00116D40"/>
    <w:rsid w:val="0011737F"/>
    <w:rsid w:val="00120290"/>
    <w:rsid w:val="0012063A"/>
    <w:rsid w:val="00122B51"/>
    <w:rsid w:val="001230D5"/>
    <w:rsid w:val="00123EE1"/>
    <w:rsid w:val="00124299"/>
    <w:rsid w:val="001243AD"/>
    <w:rsid w:val="00124D3E"/>
    <w:rsid w:val="00125C12"/>
    <w:rsid w:val="00125F65"/>
    <w:rsid w:val="001262BE"/>
    <w:rsid w:val="00126A07"/>
    <w:rsid w:val="00126DC7"/>
    <w:rsid w:val="00130620"/>
    <w:rsid w:val="00130E20"/>
    <w:rsid w:val="0013174E"/>
    <w:rsid w:val="001319BF"/>
    <w:rsid w:val="00131EE2"/>
    <w:rsid w:val="00133A08"/>
    <w:rsid w:val="00133B52"/>
    <w:rsid w:val="001351F0"/>
    <w:rsid w:val="00135B56"/>
    <w:rsid w:val="001369B7"/>
    <w:rsid w:val="00136DF5"/>
    <w:rsid w:val="0013741A"/>
    <w:rsid w:val="001374A5"/>
    <w:rsid w:val="00137835"/>
    <w:rsid w:val="00140A6E"/>
    <w:rsid w:val="00142874"/>
    <w:rsid w:val="00142942"/>
    <w:rsid w:val="00142C1E"/>
    <w:rsid w:val="0014440F"/>
    <w:rsid w:val="001460F3"/>
    <w:rsid w:val="001461B6"/>
    <w:rsid w:val="00146B94"/>
    <w:rsid w:val="001473B7"/>
    <w:rsid w:val="0014774B"/>
    <w:rsid w:val="00147E83"/>
    <w:rsid w:val="0015040E"/>
    <w:rsid w:val="001504AA"/>
    <w:rsid w:val="00150A1D"/>
    <w:rsid w:val="00151A0D"/>
    <w:rsid w:val="00152A8C"/>
    <w:rsid w:val="001546F9"/>
    <w:rsid w:val="0015498F"/>
    <w:rsid w:val="00155E09"/>
    <w:rsid w:val="00156622"/>
    <w:rsid w:val="00157430"/>
    <w:rsid w:val="00157735"/>
    <w:rsid w:val="00157C51"/>
    <w:rsid w:val="00157EE9"/>
    <w:rsid w:val="00160464"/>
    <w:rsid w:val="0016049C"/>
    <w:rsid w:val="00162707"/>
    <w:rsid w:val="001632A9"/>
    <w:rsid w:val="0016415D"/>
    <w:rsid w:val="00164302"/>
    <w:rsid w:val="001643CE"/>
    <w:rsid w:val="00164BC7"/>
    <w:rsid w:val="001654A2"/>
    <w:rsid w:val="00166A9E"/>
    <w:rsid w:val="00167693"/>
    <w:rsid w:val="00167EB7"/>
    <w:rsid w:val="0017105E"/>
    <w:rsid w:val="001712CC"/>
    <w:rsid w:val="00171DDE"/>
    <w:rsid w:val="001721C5"/>
    <w:rsid w:val="00172491"/>
    <w:rsid w:val="00172C26"/>
    <w:rsid w:val="001738BD"/>
    <w:rsid w:val="00175620"/>
    <w:rsid w:val="00175F6A"/>
    <w:rsid w:val="001805ED"/>
    <w:rsid w:val="001813ED"/>
    <w:rsid w:val="00181BA0"/>
    <w:rsid w:val="00184766"/>
    <w:rsid w:val="00184A85"/>
    <w:rsid w:val="00184EDF"/>
    <w:rsid w:val="001867B6"/>
    <w:rsid w:val="00186C15"/>
    <w:rsid w:val="00186CD1"/>
    <w:rsid w:val="0018722E"/>
    <w:rsid w:val="00187EB7"/>
    <w:rsid w:val="00190463"/>
    <w:rsid w:val="00191833"/>
    <w:rsid w:val="0019266C"/>
    <w:rsid w:val="001927C3"/>
    <w:rsid w:val="00192BB2"/>
    <w:rsid w:val="001946E4"/>
    <w:rsid w:val="0019551D"/>
    <w:rsid w:val="00195754"/>
    <w:rsid w:val="00195F06"/>
    <w:rsid w:val="0019664C"/>
    <w:rsid w:val="001A03FE"/>
    <w:rsid w:val="001A1F8B"/>
    <w:rsid w:val="001A2AC5"/>
    <w:rsid w:val="001A2CEF"/>
    <w:rsid w:val="001A5C03"/>
    <w:rsid w:val="001A5E2E"/>
    <w:rsid w:val="001A633A"/>
    <w:rsid w:val="001A7888"/>
    <w:rsid w:val="001A7DF9"/>
    <w:rsid w:val="001B02AB"/>
    <w:rsid w:val="001B13EF"/>
    <w:rsid w:val="001B2E8D"/>
    <w:rsid w:val="001B3C75"/>
    <w:rsid w:val="001B4B9B"/>
    <w:rsid w:val="001B662E"/>
    <w:rsid w:val="001C0046"/>
    <w:rsid w:val="001C0D3C"/>
    <w:rsid w:val="001C3373"/>
    <w:rsid w:val="001C38D2"/>
    <w:rsid w:val="001C3DDC"/>
    <w:rsid w:val="001C4232"/>
    <w:rsid w:val="001C6575"/>
    <w:rsid w:val="001C735A"/>
    <w:rsid w:val="001D019F"/>
    <w:rsid w:val="001D070B"/>
    <w:rsid w:val="001D0D4E"/>
    <w:rsid w:val="001D0E38"/>
    <w:rsid w:val="001D1678"/>
    <w:rsid w:val="001D1D1C"/>
    <w:rsid w:val="001D3122"/>
    <w:rsid w:val="001D43DC"/>
    <w:rsid w:val="001D4557"/>
    <w:rsid w:val="001D4CEB"/>
    <w:rsid w:val="001D4DBB"/>
    <w:rsid w:val="001D626E"/>
    <w:rsid w:val="001D66B3"/>
    <w:rsid w:val="001D678F"/>
    <w:rsid w:val="001D742E"/>
    <w:rsid w:val="001D7716"/>
    <w:rsid w:val="001D7AE2"/>
    <w:rsid w:val="001E0758"/>
    <w:rsid w:val="001E1928"/>
    <w:rsid w:val="001E1F00"/>
    <w:rsid w:val="001E4174"/>
    <w:rsid w:val="001E5951"/>
    <w:rsid w:val="001E5C8D"/>
    <w:rsid w:val="001E6E80"/>
    <w:rsid w:val="001E70AB"/>
    <w:rsid w:val="001E71F4"/>
    <w:rsid w:val="001F00A9"/>
    <w:rsid w:val="001F0107"/>
    <w:rsid w:val="001F12B9"/>
    <w:rsid w:val="001F186C"/>
    <w:rsid w:val="001F2C3C"/>
    <w:rsid w:val="001F3257"/>
    <w:rsid w:val="001F3C62"/>
    <w:rsid w:val="001F4FDD"/>
    <w:rsid w:val="001F4FEB"/>
    <w:rsid w:val="001F54D3"/>
    <w:rsid w:val="001F5540"/>
    <w:rsid w:val="001F6998"/>
    <w:rsid w:val="001F6D61"/>
    <w:rsid w:val="001F7502"/>
    <w:rsid w:val="00203268"/>
    <w:rsid w:val="00203900"/>
    <w:rsid w:val="00204232"/>
    <w:rsid w:val="00205049"/>
    <w:rsid w:val="002057FE"/>
    <w:rsid w:val="00206EEA"/>
    <w:rsid w:val="00207954"/>
    <w:rsid w:val="00210843"/>
    <w:rsid w:val="00210BC9"/>
    <w:rsid w:val="002112D1"/>
    <w:rsid w:val="00212221"/>
    <w:rsid w:val="00212E79"/>
    <w:rsid w:val="002132EE"/>
    <w:rsid w:val="00215082"/>
    <w:rsid w:val="00221A70"/>
    <w:rsid w:val="00221CD4"/>
    <w:rsid w:val="00221F7B"/>
    <w:rsid w:val="00222DD7"/>
    <w:rsid w:val="00222EEF"/>
    <w:rsid w:val="00223B71"/>
    <w:rsid w:val="00223E80"/>
    <w:rsid w:val="002257F2"/>
    <w:rsid w:val="0022582E"/>
    <w:rsid w:val="00225DB6"/>
    <w:rsid w:val="00226438"/>
    <w:rsid w:val="002273F8"/>
    <w:rsid w:val="002279C2"/>
    <w:rsid w:val="00227EC3"/>
    <w:rsid w:val="00232819"/>
    <w:rsid w:val="00232A14"/>
    <w:rsid w:val="00232AED"/>
    <w:rsid w:val="002332A7"/>
    <w:rsid w:val="00234539"/>
    <w:rsid w:val="00234558"/>
    <w:rsid w:val="00235A93"/>
    <w:rsid w:val="002368AB"/>
    <w:rsid w:val="00236D6D"/>
    <w:rsid w:val="002378A1"/>
    <w:rsid w:val="00240099"/>
    <w:rsid w:val="00240412"/>
    <w:rsid w:val="00240E3D"/>
    <w:rsid w:val="00241482"/>
    <w:rsid w:val="00242F57"/>
    <w:rsid w:val="00243CEC"/>
    <w:rsid w:val="0024584A"/>
    <w:rsid w:val="00245936"/>
    <w:rsid w:val="002465C7"/>
    <w:rsid w:val="00247786"/>
    <w:rsid w:val="00247E07"/>
    <w:rsid w:val="0025056F"/>
    <w:rsid w:val="00250CB6"/>
    <w:rsid w:val="002511A8"/>
    <w:rsid w:val="00251720"/>
    <w:rsid w:val="00252D64"/>
    <w:rsid w:val="00253528"/>
    <w:rsid w:val="00253D06"/>
    <w:rsid w:val="00253D91"/>
    <w:rsid w:val="0025470E"/>
    <w:rsid w:val="002565F5"/>
    <w:rsid w:val="00257983"/>
    <w:rsid w:val="00257A65"/>
    <w:rsid w:val="00257CF7"/>
    <w:rsid w:val="00257E3D"/>
    <w:rsid w:val="0026050E"/>
    <w:rsid w:val="00261628"/>
    <w:rsid w:val="0026235C"/>
    <w:rsid w:val="00262509"/>
    <w:rsid w:val="002632C7"/>
    <w:rsid w:val="00264039"/>
    <w:rsid w:val="002642B2"/>
    <w:rsid w:val="00265484"/>
    <w:rsid w:val="002668CB"/>
    <w:rsid w:val="00266B0C"/>
    <w:rsid w:val="00267D72"/>
    <w:rsid w:val="002714F2"/>
    <w:rsid w:val="00273EDE"/>
    <w:rsid w:val="00275201"/>
    <w:rsid w:val="002764D5"/>
    <w:rsid w:val="002768B6"/>
    <w:rsid w:val="002771F7"/>
    <w:rsid w:val="002807F0"/>
    <w:rsid w:val="00280938"/>
    <w:rsid w:val="00282125"/>
    <w:rsid w:val="00283A3B"/>
    <w:rsid w:val="00283B20"/>
    <w:rsid w:val="00283CEA"/>
    <w:rsid w:val="00283E7B"/>
    <w:rsid w:val="00284046"/>
    <w:rsid w:val="00284066"/>
    <w:rsid w:val="00284350"/>
    <w:rsid w:val="00287952"/>
    <w:rsid w:val="00290AE1"/>
    <w:rsid w:val="002914E4"/>
    <w:rsid w:val="00292042"/>
    <w:rsid w:val="002941C2"/>
    <w:rsid w:val="002942AA"/>
    <w:rsid w:val="0029440F"/>
    <w:rsid w:val="00295757"/>
    <w:rsid w:val="00297939"/>
    <w:rsid w:val="00297ADE"/>
    <w:rsid w:val="002A06BF"/>
    <w:rsid w:val="002A2BC5"/>
    <w:rsid w:val="002A41CE"/>
    <w:rsid w:val="002A4A4C"/>
    <w:rsid w:val="002A4AFB"/>
    <w:rsid w:val="002A4D44"/>
    <w:rsid w:val="002A4E73"/>
    <w:rsid w:val="002A50CD"/>
    <w:rsid w:val="002A5FCA"/>
    <w:rsid w:val="002A6440"/>
    <w:rsid w:val="002A7353"/>
    <w:rsid w:val="002A795A"/>
    <w:rsid w:val="002B00F6"/>
    <w:rsid w:val="002B0C38"/>
    <w:rsid w:val="002B0FB1"/>
    <w:rsid w:val="002B1814"/>
    <w:rsid w:val="002B1F58"/>
    <w:rsid w:val="002B2404"/>
    <w:rsid w:val="002B2A76"/>
    <w:rsid w:val="002B4ABB"/>
    <w:rsid w:val="002B5951"/>
    <w:rsid w:val="002B667A"/>
    <w:rsid w:val="002B6B13"/>
    <w:rsid w:val="002B6BEB"/>
    <w:rsid w:val="002B7FB5"/>
    <w:rsid w:val="002C0C78"/>
    <w:rsid w:val="002C206F"/>
    <w:rsid w:val="002C2A10"/>
    <w:rsid w:val="002C2FB7"/>
    <w:rsid w:val="002C3698"/>
    <w:rsid w:val="002C36FD"/>
    <w:rsid w:val="002C3977"/>
    <w:rsid w:val="002C4CBD"/>
    <w:rsid w:val="002C4DB6"/>
    <w:rsid w:val="002C4E36"/>
    <w:rsid w:val="002C4EC2"/>
    <w:rsid w:val="002C54CF"/>
    <w:rsid w:val="002C56D7"/>
    <w:rsid w:val="002C7118"/>
    <w:rsid w:val="002C74DB"/>
    <w:rsid w:val="002C7B14"/>
    <w:rsid w:val="002C7E01"/>
    <w:rsid w:val="002C7F93"/>
    <w:rsid w:val="002D0084"/>
    <w:rsid w:val="002D00F3"/>
    <w:rsid w:val="002D06AE"/>
    <w:rsid w:val="002D122C"/>
    <w:rsid w:val="002D1C3B"/>
    <w:rsid w:val="002D4394"/>
    <w:rsid w:val="002D45F4"/>
    <w:rsid w:val="002D4684"/>
    <w:rsid w:val="002D4DA0"/>
    <w:rsid w:val="002D589B"/>
    <w:rsid w:val="002D6018"/>
    <w:rsid w:val="002D73E9"/>
    <w:rsid w:val="002D7BEF"/>
    <w:rsid w:val="002D7E8E"/>
    <w:rsid w:val="002E1A5F"/>
    <w:rsid w:val="002E3083"/>
    <w:rsid w:val="002E32A8"/>
    <w:rsid w:val="002E38C5"/>
    <w:rsid w:val="002E51EB"/>
    <w:rsid w:val="002E609E"/>
    <w:rsid w:val="002E6AA5"/>
    <w:rsid w:val="002E7209"/>
    <w:rsid w:val="002E7BC9"/>
    <w:rsid w:val="002E7D20"/>
    <w:rsid w:val="002E7D96"/>
    <w:rsid w:val="002F05F7"/>
    <w:rsid w:val="002F0974"/>
    <w:rsid w:val="002F0A8E"/>
    <w:rsid w:val="002F157E"/>
    <w:rsid w:val="002F1DEE"/>
    <w:rsid w:val="002F314F"/>
    <w:rsid w:val="002F5301"/>
    <w:rsid w:val="002F541E"/>
    <w:rsid w:val="002F5E92"/>
    <w:rsid w:val="002F6B75"/>
    <w:rsid w:val="002F7343"/>
    <w:rsid w:val="003000FB"/>
    <w:rsid w:val="00301B2F"/>
    <w:rsid w:val="00303356"/>
    <w:rsid w:val="00304754"/>
    <w:rsid w:val="003055B5"/>
    <w:rsid w:val="00305BF6"/>
    <w:rsid w:val="003061A9"/>
    <w:rsid w:val="00307690"/>
    <w:rsid w:val="0030796D"/>
    <w:rsid w:val="00307D7A"/>
    <w:rsid w:val="0031057C"/>
    <w:rsid w:val="00310C3A"/>
    <w:rsid w:val="00311830"/>
    <w:rsid w:val="00314865"/>
    <w:rsid w:val="00314966"/>
    <w:rsid w:val="00316DF0"/>
    <w:rsid w:val="00320C50"/>
    <w:rsid w:val="00322385"/>
    <w:rsid w:val="003225FB"/>
    <w:rsid w:val="00322B9E"/>
    <w:rsid w:val="003230F6"/>
    <w:rsid w:val="00323831"/>
    <w:rsid w:val="003241F4"/>
    <w:rsid w:val="00324332"/>
    <w:rsid w:val="00324FA5"/>
    <w:rsid w:val="00325270"/>
    <w:rsid w:val="00325DC2"/>
    <w:rsid w:val="00325E87"/>
    <w:rsid w:val="00325EDC"/>
    <w:rsid w:val="00326672"/>
    <w:rsid w:val="003266C4"/>
    <w:rsid w:val="00326FF0"/>
    <w:rsid w:val="003270E3"/>
    <w:rsid w:val="003272A4"/>
    <w:rsid w:val="00327CB4"/>
    <w:rsid w:val="003309A9"/>
    <w:rsid w:val="00330FD7"/>
    <w:rsid w:val="00332593"/>
    <w:rsid w:val="00332DEC"/>
    <w:rsid w:val="0033438F"/>
    <w:rsid w:val="003355E0"/>
    <w:rsid w:val="00335603"/>
    <w:rsid w:val="00335CD0"/>
    <w:rsid w:val="00335E64"/>
    <w:rsid w:val="00336D24"/>
    <w:rsid w:val="00337078"/>
    <w:rsid w:val="003378C7"/>
    <w:rsid w:val="003415F5"/>
    <w:rsid w:val="00342982"/>
    <w:rsid w:val="0034479B"/>
    <w:rsid w:val="00345244"/>
    <w:rsid w:val="00345419"/>
    <w:rsid w:val="00345D5C"/>
    <w:rsid w:val="00346177"/>
    <w:rsid w:val="003468BE"/>
    <w:rsid w:val="00346C74"/>
    <w:rsid w:val="00346F30"/>
    <w:rsid w:val="003472AC"/>
    <w:rsid w:val="003478CC"/>
    <w:rsid w:val="00350BF2"/>
    <w:rsid w:val="00351BAA"/>
    <w:rsid w:val="0035254E"/>
    <w:rsid w:val="003537BE"/>
    <w:rsid w:val="00353C15"/>
    <w:rsid w:val="00354111"/>
    <w:rsid w:val="00354601"/>
    <w:rsid w:val="00354F49"/>
    <w:rsid w:val="003550F8"/>
    <w:rsid w:val="00355F0A"/>
    <w:rsid w:val="00360082"/>
    <w:rsid w:val="0036032B"/>
    <w:rsid w:val="0036330C"/>
    <w:rsid w:val="00363970"/>
    <w:rsid w:val="00363A4C"/>
    <w:rsid w:val="00363B79"/>
    <w:rsid w:val="00364422"/>
    <w:rsid w:val="00365925"/>
    <w:rsid w:val="00365C86"/>
    <w:rsid w:val="00365DBF"/>
    <w:rsid w:val="00366A9B"/>
    <w:rsid w:val="00367715"/>
    <w:rsid w:val="003701BE"/>
    <w:rsid w:val="0037186B"/>
    <w:rsid w:val="00372585"/>
    <w:rsid w:val="00373290"/>
    <w:rsid w:val="00373A67"/>
    <w:rsid w:val="00373F06"/>
    <w:rsid w:val="00373FCE"/>
    <w:rsid w:val="0037427F"/>
    <w:rsid w:val="003744A0"/>
    <w:rsid w:val="0037494D"/>
    <w:rsid w:val="0037738E"/>
    <w:rsid w:val="00377641"/>
    <w:rsid w:val="00377810"/>
    <w:rsid w:val="0037798C"/>
    <w:rsid w:val="00377E78"/>
    <w:rsid w:val="00380416"/>
    <w:rsid w:val="00380D4C"/>
    <w:rsid w:val="003811D9"/>
    <w:rsid w:val="00381F1A"/>
    <w:rsid w:val="00382965"/>
    <w:rsid w:val="00383AE8"/>
    <w:rsid w:val="0038466D"/>
    <w:rsid w:val="00385012"/>
    <w:rsid w:val="0038611B"/>
    <w:rsid w:val="00386F82"/>
    <w:rsid w:val="00387E3D"/>
    <w:rsid w:val="00391D4C"/>
    <w:rsid w:val="00393A7A"/>
    <w:rsid w:val="003950FE"/>
    <w:rsid w:val="00395E1F"/>
    <w:rsid w:val="003960C8"/>
    <w:rsid w:val="003962A8"/>
    <w:rsid w:val="0039659C"/>
    <w:rsid w:val="00397D28"/>
    <w:rsid w:val="003A0DA2"/>
    <w:rsid w:val="003A0FAF"/>
    <w:rsid w:val="003A29E2"/>
    <w:rsid w:val="003A49AB"/>
    <w:rsid w:val="003A7479"/>
    <w:rsid w:val="003A75C8"/>
    <w:rsid w:val="003B04DF"/>
    <w:rsid w:val="003B14D3"/>
    <w:rsid w:val="003B1ADC"/>
    <w:rsid w:val="003B1AF6"/>
    <w:rsid w:val="003B2EC5"/>
    <w:rsid w:val="003B3062"/>
    <w:rsid w:val="003B3263"/>
    <w:rsid w:val="003B3BCD"/>
    <w:rsid w:val="003B496D"/>
    <w:rsid w:val="003B4CD7"/>
    <w:rsid w:val="003B5143"/>
    <w:rsid w:val="003B5219"/>
    <w:rsid w:val="003B6139"/>
    <w:rsid w:val="003B6248"/>
    <w:rsid w:val="003B6467"/>
    <w:rsid w:val="003B6AFA"/>
    <w:rsid w:val="003B6C91"/>
    <w:rsid w:val="003C2233"/>
    <w:rsid w:val="003C291C"/>
    <w:rsid w:val="003C40A2"/>
    <w:rsid w:val="003C40B5"/>
    <w:rsid w:val="003C6285"/>
    <w:rsid w:val="003C663C"/>
    <w:rsid w:val="003C79B8"/>
    <w:rsid w:val="003D0ACD"/>
    <w:rsid w:val="003D0F16"/>
    <w:rsid w:val="003D167B"/>
    <w:rsid w:val="003D4D0A"/>
    <w:rsid w:val="003D5416"/>
    <w:rsid w:val="003D5A36"/>
    <w:rsid w:val="003D6F38"/>
    <w:rsid w:val="003D70C0"/>
    <w:rsid w:val="003D76EC"/>
    <w:rsid w:val="003E04E8"/>
    <w:rsid w:val="003E29D8"/>
    <w:rsid w:val="003E2BCA"/>
    <w:rsid w:val="003E37AA"/>
    <w:rsid w:val="003E4C24"/>
    <w:rsid w:val="003E4C39"/>
    <w:rsid w:val="003E4D85"/>
    <w:rsid w:val="003E52C3"/>
    <w:rsid w:val="003E5F44"/>
    <w:rsid w:val="003E63CF"/>
    <w:rsid w:val="003E73F0"/>
    <w:rsid w:val="003E78FE"/>
    <w:rsid w:val="003E7B70"/>
    <w:rsid w:val="003F0203"/>
    <w:rsid w:val="003F0801"/>
    <w:rsid w:val="003F1804"/>
    <w:rsid w:val="003F1A72"/>
    <w:rsid w:val="003F21C2"/>
    <w:rsid w:val="003F2E50"/>
    <w:rsid w:val="003F3638"/>
    <w:rsid w:val="003F5CBD"/>
    <w:rsid w:val="003F6556"/>
    <w:rsid w:val="003F6EAF"/>
    <w:rsid w:val="003F762A"/>
    <w:rsid w:val="003F778D"/>
    <w:rsid w:val="0040036D"/>
    <w:rsid w:val="00400571"/>
    <w:rsid w:val="00400828"/>
    <w:rsid w:val="00401808"/>
    <w:rsid w:val="00401CEC"/>
    <w:rsid w:val="00401D8C"/>
    <w:rsid w:val="00402645"/>
    <w:rsid w:val="004052F1"/>
    <w:rsid w:val="004074DE"/>
    <w:rsid w:val="00407BF9"/>
    <w:rsid w:val="00411196"/>
    <w:rsid w:val="00411BD8"/>
    <w:rsid w:val="00412513"/>
    <w:rsid w:val="004129E2"/>
    <w:rsid w:val="0041363D"/>
    <w:rsid w:val="00413A95"/>
    <w:rsid w:val="00413AD1"/>
    <w:rsid w:val="00413EC7"/>
    <w:rsid w:val="00414BBE"/>
    <w:rsid w:val="00414DE6"/>
    <w:rsid w:val="0041671B"/>
    <w:rsid w:val="0041702C"/>
    <w:rsid w:val="00420AF0"/>
    <w:rsid w:val="00421066"/>
    <w:rsid w:val="00423998"/>
    <w:rsid w:val="00423AC7"/>
    <w:rsid w:val="00424201"/>
    <w:rsid w:val="0042481A"/>
    <w:rsid w:val="00425353"/>
    <w:rsid w:val="00426940"/>
    <w:rsid w:val="004305C5"/>
    <w:rsid w:val="0043070F"/>
    <w:rsid w:val="004308D7"/>
    <w:rsid w:val="0043267C"/>
    <w:rsid w:val="00432DDC"/>
    <w:rsid w:val="0043341E"/>
    <w:rsid w:val="0043392C"/>
    <w:rsid w:val="004359CA"/>
    <w:rsid w:val="00437251"/>
    <w:rsid w:val="004402DF"/>
    <w:rsid w:val="004413A3"/>
    <w:rsid w:val="00441827"/>
    <w:rsid w:val="00441C09"/>
    <w:rsid w:val="004420C4"/>
    <w:rsid w:val="004425C0"/>
    <w:rsid w:val="004425D9"/>
    <w:rsid w:val="00442D38"/>
    <w:rsid w:val="0044521C"/>
    <w:rsid w:val="00446438"/>
    <w:rsid w:val="00446D32"/>
    <w:rsid w:val="004472FA"/>
    <w:rsid w:val="00447A22"/>
    <w:rsid w:val="00447EAE"/>
    <w:rsid w:val="0045058D"/>
    <w:rsid w:val="00452240"/>
    <w:rsid w:val="00452EE9"/>
    <w:rsid w:val="00454047"/>
    <w:rsid w:val="004553B4"/>
    <w:rsid w:val="00455D30"/>
    <w:rsid w:val="00455F07"/>
    <w:rsid w:val="00456CAB"/>
    <w:rsid w:val="00463CF4"/>
    <w:rsid w:val="00464B98"/>
    <w:rsid w:val="00467144"/>
    <w:rsid w:val="00470445"/>
    <w:rsid w:val="00471BE4"/>
    <w:rsid w:val="0047381E"/>
    <w:rsid w:val="00476000"/>
    <w:rsid w:val="0048020C"/>
    <w:rsid w:val="0048177C"/>
    <w:rsid w:val="00481A06"/>
    <w:rsid w:val="0048398D"/>
    <w:rsid w:val="004844A8"/>
    <w:rsid w:val="00484B1E"/>
    <w:rsid w:val="00484DC7"/>
    <w:rsid w:val="00484F06"/>
    <w:rsid w:val="004856B2"/>
    <w:rsid w:val="00485A0D"/>
    <w:rsid w:val="0049166E"/>
    <w:rsid w:val="00491F4D"/>
    <w:rsid w:val="0049295F"/>
    <w:rsid w:val="00492FF5"/>
    <w:rsid w:val="004931A7"/>
    <w:rsid w:val="00495129"/>
    <w:rsid w:val="004968BD"/>
    <w:rsid w:val="004A0517"/>
    <w:rsid w:val="004A16F3"/>
    <w:rsid w:val="004A26B0"/>
    <w:rsid w:val="004A2F81"/>
    <w:rsid w:val="004A34E3"/>
    <w:rsid w:val="004A4661"/>
    <w:rsid w:val="004A4969"/>
    <w:rsid w:val="004A4DC0"/>
    <w:rsid w:val="004A4F81"/>
    <w:rsid w:val="004A5249"/>
    <w:rsid w:val="004A5F7F"/>
    <w:rsid w:val="004A7E8C"/>
    <w:rsid w:val="004B0C91"/>
    <w:rsid w:val="004B0CB1"/>
    <w:rsid w:val="004B0D93"/>
    <w:rsid w:val="004B11D3"/>
    <w:rsid w:val="004B1634"/>
    <w:rsid w:val="004B1822"/>
    <w:rsid w:val="004B23BA"/>
    <w:rsid w:val="004B2A85"/>
    <w:rsid w:val="004B3627"/>
    <w:rsid w:val="004B3E2D"/>
    <w:rsid w:val="004B48C4"/>
    <w:rsid w:val="004B5545"/>
    <w:rsid w:val="004B6028"/>
    <w:rsid w:val="004B66DD"/>
    <w:rsid w:val="004B68E4"/>
    <w:rsid w:val="004C27FD"/>
    <w:rsid w:val="004C396F"/>
    <w:rsid w:val="004C3C5F"/>
    <w:rsid w:val="004C3C95"/>
    <w:rsid w:val="004C41D7"/>
    <w:rsid w:val="004C4FD2"/>
    <w:rsid w:val="004C68A1"/>
    <w:rsid w:val="004C6AFB"/>
    <w:rsid w:val="004C6ED2"/>
    <w:rsid w:val="004C74BD"/>
    <w:rsid w:val="004C754D"/>
    <w:rsid w:val="004D084E"/>
    <w:rsid w:val="004D296F"/>
    <w:rsid w:val="004D32FF"/>
    <w:rsid w:val="004D47C9"/>
    <w:rsid w:val="004D58AF"/>
    <w:rsid w:val="004D5BF1"/>
    <w:rsid w:val="004D7727"/>
    <w:rsid w:val="004D774D"/>
    <w:rsid w:val="004E0CA8"/>
    <w:rsid w:val="004E13AE"/>
    <w:rsid w:val="004E16B2"/>
    <w:rsid w:val="004E2456"/>
    <w:rsid w:val="004E2E94"/>
    <w:rsid w:val="004E33C7"/>
    <w:rsid w:val="004E371C"/>
    <w:rsid w:val="004E37D2"/>
    <w:rsid w:val="004E420A"/>
    <w:rsid w:val="004E4AE6"/>
    <w:rsid w:val="004E5304"/>
    <w:rsid w:val="004E7559"/>
    <w:rsid w:val="004F030D"/>
    <w:rsid w:val="004F049E"/>
    <w:rsid w:val="004F1BF4"/>
    <w:rsid w:val="004F3242"/>
    <w:rsid w:val="004F335E"/>
    <w:rsid w:val="004F43BB"/>
    <w:rsid w:val="004F45AB"/>
    <w:rsid w:val="004F615B"/>
    <w:rsid w:val="004F727A"/>
    <w:rsid w:val="004F73A6"/>
    <w:rsid w:val="0050131C"/>
    <w:rsid w:val="00502808"/>
    <w:rsid w:val="0050322B"/>
    <w:rsid w:val="00505DBE"/>
    <w:rsid w:val="0050657D"/>
    <w:rsid w:val="00507108"/>
    <w:rsid w:val="00507265"/>
    <w:rsid w:val="0050741B"/>
    <w:rsid w:val="00510632"/>
    <w:rsid w:val="00510A9A"/>
    <w:rsid w:val="00512925"/>
    <w:rsid w:val="00513E03"/>
    <w:rsid w:val="005140BA"/>
    <w:rsid w:val="00514456"/>
    <w:rsid w:val="00514670"/>
    <w:rsid w:val="00514A18"/>
    <w:rsid w:val="0051514F"/>
    <w:rsid w:val="00516780"/>
    <w:rsid w:val="005167C1"/>
    <w:rsid w:val="00517832"/>
    <w:rsid w:val="00517C63"/>
    <w:rsid w:val="0052058C"/>
    <w:rsid w:val="005211E6"/>
    <w:rsid w:val="00521AB0"/>
    <w:rsid w:val="00522160"/>
    <w:rsid w:val="005230AE"/>
    <w:rsid w:val="005233E0"/>
    <w:rsid w:val="00523B0E"/>
    <w:rsid w:val="00523F08"/>
    <w:rsid w:val="005253ED"/>
    <w:rsid w:val="00526F48"/>
    <w:rsid w:val="0052743A"/>
    <w:rsid w:val="00531752"/>
    <w:rsid w:val="00531BFF"/>
    <w:rsid w:val="00531F32"/>
    <w:rsid w:val="005335CB"/>
    <w:rsid w:val="00533C9F"/>
    <w:rsid w:val="00533D8F"/>
    <w:rsid w:val="005348FB"/>
    <w:rsid w:val="00534BDA"/>
    <w:rsid w:val="0053572A"/>
    <w:rsid w:val="00537E3B"/>
    <w:rsid w:val="00540437"/>
    <w:rsid w:val="00540825"/>
    <w:rsid w:val="005410E5"/>
    <w:rsid w:val="00541186"/>
    <w:rsid w:val="005415FD"/>
    <w:rsid w:val="005435F9"/>
    <w:rsid w:val="005446E7"/>
    <w:rsid w:val="005451F7"/>
    <w:rsid w:val="005456E7"/>
    <w:rsid w:val="00546241"/>
    <w:rsid w:val="00546661"/>
    <w:rsid w:val="005513F4"/>
    <w:rsid w:val="00552F60"/>
    <w:rsid w:val="00553861"/>
    <w:rsid w:val="005554A6"/>
    <w:rsid w:val="00557611"/>
    <w:rsid w:val="00561D4B"/>
    <w:rsid w:val="00562852"/>
    <w:rsid w:val="00564313"/>
    <w:rsid w:val="0056463D"/>
    <w:rsid w:val="00564D98"/>
    <w:rsid w:val="00564E89"/>
    <w:rsid w:val="00564F7B"/>
    <w:rsid w:val="0056578B"/>
    <w:rsid w:val="00565EA6"/>
    <w:rsid w:val="0056665A"/>
    <w:rsid w:val="00566B1A"/>
    <w:rsid w:val="00570DC2"/>
    <w:rsid w:val="005717F5"/>
    <w:rsid w:val="00572B60"/>
    <w:rsid w:val="0057396C"/>
    <w:rsid w:val="00576EFE"/>
    <w:rsid w:val="005776D2"/>
    <w:rsid w:val="005808C9"/>
    <w:rsid w:val="0058091D"/>
    <w:rsid w:val="00580E97"/>
    <w:rsid w:val="0058177A"/>
    <w:rsid w:val="00582BDA"/>
    <w:rsid w:val="00583195"/>
    <w:rsid w:val="0058328C"/>
    <w:rsid w:val="0058340D"/>
    <w:rsid w:val="005834AD"/>
    <w:rsid w:val="005837E8"/>
    <w:rsid w:val="0058382D"/>
    <w:rsid w:val="0058738F"/>
    <w:rsid w:val="005873BE"/>
    <w:rsid w:val="00587600"/>
    <w:rsid w:val="005900EA"/>
    <w:rsid w:val="0059171C"/>
    <w:rsid w:val="00592A1A"/>
    <w:rsid w:val="00592E17"/>
    <w:rsid w:val="00593064"/>
    <w:rsid w:val="005932AA"/>
    <w:rsid w:val="00593AFD"/>
    <w:rsid w:val="0059467F"/>
    <w:rsid w:val="00595C31"/>
    <w:rsid w:val="0059738C"/>
    <w:rsid w:val="005974C5"/>
    <w:rsid w:val="005976A3"/>
    <w:rsid w:val="005A0357"/>
    <w:rsid w:val="005A0547"/>
    <w:rsid w:val="005A0605"/>
    <w:rsid w:val="005A0A1C"/>
    <w:rsid w:val="005A1F62"/>
    <w:rsid w:val="005A27EE"/>
    <w:rsid w:val="005A2B56"/>
    <w:rsid w:val="005A2EA7"/>
    <w:rsid w:val="005A3B66"/>
    <w:rsid w:val="005A41D4"/>
    <w:rsid w:val="005A5FB1"/>
    <w:rsid w:val="005A61A7"/>
    <w:rsid w:val="005B0691"/>
    <w:rsid w:val="005B1FBF"/>
    <w:rsid w:val="005B2375"/>
    <w:rsid w:val="005B283C"/>
    <w:rsid w:val="005B30ED"/>
    <w:rsid w:val="005B38D9"/>
    <w:rsid w:val="005B6434"/>
    <w:rsid w:val="005B6B72"/>
    <w:rsid w:val="005B7E25"/>
    <w:rsid w:val="005C24DC"/>
    <w:rsid w:val="005C29BF"/>
    <w:rsid w:val="005C4F6D"/>
    <w:rsid w:val="005C5161"/>
    <w:rsid w:val="005C57B2"/>
    <w:rsid w:val="005C6A29"/>
    <w:rsid w:val="005C6DF5"/>
    <w:rsid w:val="005C734A"/>
    <w:rsid w:val="005C73AF"/>
    <w:rsid w:val="005C7582"/>
    <w:rsid w:val="005C7823"/>
    <w:rsid w:val="005C7FD0"/>
    <w:rsid w:val="005D2E9A"/>
    <w:rsid w:val="005D31CC"/>
    <w:rsid w:val="005D3473"/>
    <w:rsid w:val="005D3BB2"/>
    <w:rsid w:val="005D4098"/>
    <w:rsid w:val="005D44CB"/>
    <w:rsid w:val="005D56F6"/>
    <w:rsid w:val="005D5842"/>
    <w:rsid w:val="005D6A5A"/>
    <w:rsid w:val="005D6F4B"/>
    <w:rsid w:val="005D71EF"/>
    <w:rsid w:val="005D7EDC"/>
    <w:rsid w:val="005E00DA"/>
    <w:rsid w:val="005E02DC"/>
    <w:rsid w:val="005E2D2F"/>
    <w:rsid w:val="005E31E9"/>
    <w:rsid w:val="005E31FD"/>
    <w:rsid w:val="005E3288"/>
    <w:rsid w:val="005E36C8"/>
    <w:rsid w:val="005E3BBA"/>
    <w:rsid w:val="005E4B95"/>
    <w:rsid w:val="005E6018"/>
    <w:rsid w:val="005E66DB"/>
    <w:rsid w:val="005E6F6D"/>
    <w:rsid w:val="005E7367"/>
    <w:rsid w:val="005E7569"/>
    <w:rsid w:val="005F0824"/>
    <w:rsid w:val="005F0D53"/>
    <w:rsid w:val="005F0EC5"/>
    <w:rsid w:val="005F120D"/>
    <w:rsid w:val="005F1670"/>
    <w:rsid w:val="005F7C6C"/>
    <w:rsid w:val="00600D1D"/>
    <w:rsid w:val="006013EF"/>
    <w:rsid w:val="006043CE"/>
    <w:rsid w:val="00605411"/>
    <w:rsid w:val="00605B19"/>
    <w:rsid w:val="00605E43"/>
    <w:rsid w:val="006060AC"/>
    <w:rsid w:val="00606199"/>
    <w:rsid w:val="00606560"/>
    <w:rsid w:val="00606CD7"/>
    <w:rsid w:val="006102EE"/>
    <w:rsid w:val="00612437"/>
    <w:rsid w:val="006127E5"/>
    <w:rsid w:val="00612A40"/>
    <w:rsid w:val="00612CD5"/>
    <w:rsid w:val="00614B46"/>
    <w:rsid w:val="00614ED6"/>
    <w:rsid w:val="00615DF9"/>
    <w:rsid w:val="0061659E"/>
    <w:rsid w:val="00621048"/>
    <w:rsid w:val="00621586"/>
    <w:rsid w:val="0062267F"/>
    <w:rsid w:val="00622FA2"/>
    <w:rsid w:val="006236FD"/>
    <w:rsid w:val="00624142"/>
    <w:rsid w:val="00626114"/>
    <w:rsid w:val="00626417"/>
    <w:rsid w:val="00626B8A"/>
    <w:rsid w:val="00626FCD"/>
    <w:rsid w:val="00627A0F"/>
    <w:rsid w:val="00630200"/>
    <w:rsid w:val="006307B8"/>
    <w:rsid w:val="00631113"/>
    <w:rsid w:val="00631550"/>
    <w:rsid w:val="0063213E"/>
    <w:rsid w:val="00633003"/>
    <w:rsid w:val="006331D7"/>
    <w:rsid w:val="00633752"/>
    <w:rsid w:val="00633E57"/>
    <w:rsid w:val="006345D9"/>
    <w:rsid w:val="00635017"/>
    <w:rsid w:val="00635738"/>
    <w:rsid w:val="00635AAE"/>
    <w:rsid w:val="00635C1D"/>
    <w:rsid w:val="0063601E"/>
    <w:rsid w:val="00637758"/>
    <w:rsid w:val="00637DCE"/>
    <w:rsid w:val="0064147E"/>
    <w:rsid w:val="00641519"/>
    <w:rsid w:val="006427DC"/>
    <w:rsid w:val="00642E61"/>
    <w:rsid w:val="00643D45"/>
    <w:rsid w:val="00643DA0"/>
    <w:rsid w:val="00645A42"/>
    <w:rsid w:val="0064612D"/>
    <w:rsid w:val="00646231"/>
    <w:rsid w:val="006462B4"/>
    <w:rsid w:val="00646617"/>
    <w:rsid w:val="006469AB"/>
    <w:rsid w:val="00647076"/>
    <w:rsid w:val="00647214"/>
    <w:rsid w:val="00647C3F"/>
    <w:rsid w:val="006502D6"/>
    <w:rsid w:val="00650751"/>
    <w:rsid w:val="006512B4"/>
    <w:rsid w:val="00651464"/>
    <w:rsid w:val="00651890"/>
    <w:rsid w:val="0065277F"/>
    <w:rsid w:val="00653B6F"/>
    <w:rsid w:val="00653F44"/>
    <w:rsid w:val="00654254"/>
    <w:rsid w:val="006542B9"/>
    <w:rsid w:val="006544E3"/>
    <w:rsid w:val="006554E3"/>
    <w:rsid w:val="00655AD5"/>
    <w:rsid w:val="006568CF"/>
    <w:rsid w:val="006570EC"/>
    <w:rsid w:val="0066258B"/>
    <w:rsid w:val="00662982"/>
    <w:rsid w:val="00663633"/>
    <w:rsid w:val="00663D0A"/>
    <w:rsid w:val="00663D0B"/>
    <w:rsid w:val="00663E66"/>
    <w:rsid w:val="00664246"/>
    <w:rsid w:val="006645BA"/>
    <w:rsid w:val="0066461D"/>
    <w:rsid w:val="0066696C"/>
    <w:rsid w:val="00666AB7"/>
    <w:rsid w:val="00667C27"/>
    <w:rsid w:val="00667EA6"/>
    <w:rsid w:val="00671144"/>
    <w:rsid w:val="00671B8C"/>
    <w:rsid w:val="00672D4C"/>
    <w:rsid w:val="00673074"/>
    <w:rsid w:val="006735B7"/>
    <w:rsid w:val="0067372B"/>
    <w:rsid w:val="006748E6"/>
    <w:rsid w:val="00675816"/>
    <w:rsid w:val="00676B4B"/>
    <w:rsid w:val="006773E6"/>
    <w:rsid w:val="0068179D"/>
    <w:rsid w:val="0068188D"/>
    <w:rsid w:val="00683FDF"/>
    <w:rsid w:val="00684CF9"/>
    <w:rsid w:val="00685463"/>
    <w:rsid w:val="00685BA7"/>
    <w:rsid w:val="006873E0"/>
    <w:rsid w:val="00687468"/>
    <w:rsid w:val="00690141"/>
    <w:rsid w:val="00690A02"/>
    <w:rsid w:val="00691630"/>
    <w:rsid w:val="00691641"/>
    <w:rsid w:val="00691E52"/>
    <w:rsid w:val="00692720"/>
    <w:rsid w:val="00692D32"/>
    <w:rsid w:val="006939A4"/>
    <w:rsid w:val="00693BC0"/>
    <w:rsid w:val="00693DAA"/>
    <w:rsid w:val="00693E18"/>
    <w:rsid w:val="006975CC"/>
    <w:rsid w:val="00697A27"/>
    <w:rsid w:val="006A025E"/>
    <w:rsid w:val="006A0608"/>
    <w:rsid w:val="006A0A68"/>
    <w:rsid w:val="006A0AA9"/>
    <w:rsid w:val="006A0EE3"/>
    <w:rsid w:val="006A34CE"/>
    <w:rsid w:val="006A4B25"/>
    <w:rsid w:val="006A4D5A"/>
    <w:rsid w:val="006A516E"/>
    <w:rsid w:val="006A58A1"/>
    <w:rsid w:val="006A666E"/>
    <w:rsid w:val="006A78AE"/>
    <w:rsid w:val="006B0383"/>
    <w:rsid w:val="006B19A5"/>
    <w:rsid w:val="006B1AE8"/>
    <w:rsid w:val="006B1B01"/>
    <w:rsid w:val="006B29A6"/>
    <w:rsid w:val="006B2D3D"/>
    <w:rsid w:val="006B2EAF"/>
    <w:rsid w:val="006B3F5B"/>
    <w:rsid w:val="006B5517"/>
    <w:rsid w:val="006B63E3"/>
    <w:rsid w:val="006B673D"/>
    <w:rsid w:val="006B69FE"/>
    <w:rsid w:val="006B7ED6"/>
    <w:rsid w:val="006C018F"/>
    <w:rsid w:val="006C09FE"/>
    <w:rsid w:val="006C1C1D"/>
    <w:rsid w:val="006C1E97"/>
    <w:rsid w:val="006C321A"/>
    <w:rsid w:val="006C4BFF"/>
    <w:rsid w:val="006C5B4F"/>
    <w:rsid w:val="006C5F0B"/>
    <w:rsid w:val="006C6F3A"/>
    <w:rsid w:val="006C739F"/>
    <w:rsid w:val="006C7E4F"/>
    <w:rsid w:val="006C7EC3"/>
    <w:rsid w:val="006D105D"/>
    <w:rsid w:val="006D1A4B"/>
    <w:rsid w:val="006D1CAF"/>
    <w:rsid w:val="006D2EE0"/>
    <w:rsid w:val="006D3365"/>
    <w:rsid w:val="006D36B5"/>
    <w:rsid w:val="006D488D"/>
    <w:rsid w:val="006D6834"/>
    <w:rsid w:val="006D6B15"/>
    <w:rsid w:val="006D6D63"/>
    <w:rsid w:val="006D770D"/>
    <w:rsid w:val="006E04D7"/>
    <w:rsid w:val="006E06B5"/>
    <w:rsid w:val="006E09DA"/>
    <w:rsid w:val="006E0C01"/>
    <w:rsid w:val="006E0C19"/>
    <w:rsid w:val="006E19E0"/>
    <w:rsid w:val="006E1B18"/>
    <w:rsid w:val="006E20F6"/>
    <w:rsid w:val="006E2C5B"/>
    <w:rsid w:val="006E3234"/>
    <w:rsid w:val="006E5499"/>
    <w:rsid w:val="006E5DED"/>
    <w:rsid w:val="006E66DE"/>
    <w:rsid w:val="006E66E7"/>
    <w:rsid w:val="006E7AFA"/>
    <w:rsid w:val="006E7F4F"/>
    <w:rsid w:val="006F034C"/>
    <w:rsid w:val="006F12D0"/>
    <w:rsid w:val="006F12E4"/>
    <w:rsid w:val="006F22F3"/>
    <w:rsid w:val="006F5218"/>
    <w:rsid w:val="006F5828"/>
    <w:rsid w:val="006F5A93"/>
    <w:rsid w:val="006F5F2A"/>
    <w:rsid w:val="006F69B3"/>
    <w:rsid w:val="006F6C6A"/>
    <w:rsid w:val="006F6E5C"/>
    <w:rsid w:val="006F734E"/>
    <w:rsid w:val="00700059"/>
    <w:rsid w:val="0070054A"/>
    <w:rsid w:val="00700763"/>
    <w:rsid w:val="0070140C"/>
    <w:rsid w:val="0070148A"/>
    <w:rsid w:val="0070162D"/>
    <w:rsid w:val="00701791"/>
    <w:rsid w:val="007026C8"/>
    <w:rsid w:val="00702923"/>
    <w:rsid w:val="00702DBF"/>
    <w:rsid w:val="0070404C"/>
    <w:rsid w:val="007049FD"/>
    <w:rsid w:val="00704ACF"/>
    <w:rsid w:val="00704B5B"/>
    <w:rsid w:val="00704BBC"/>
    <w:rsid w:val="00704F93"/>
    <w:rsid w:val="00706AE6"/>
    <w:rsid w:val="00706ECC"/>
    <w:rsid w:val="0070775C"/>
    <w:rsid w:val="00707821"/>
    <w:rsid w:val="00710867"/>
    <w:rsid w:val="0071171F"/>
    <w:rsid w:val="007117DE"/>
    <w:rsid w:val="007118FD"/>
    <w:rsid w:val="00712C4D"/>
    <w:rsid w:val="00712E8E"/>
    <w:rsid w:val="00713162"/>
    <w:rsid w:val="0071489F"/>
    <w:rsid w:val="00715187"/>
    <w:rsid w:val="00715623"/>
    <w:rsid w:val="007157B8"/>
    <w:rsid w:val="00715D6A"/>
    <w:rsid w:val="00716668"/>
    <w:rsid w:val="00716BC4"/>
    <w:rsid w:val="00717032"/>
    <w:rsid w:val="00717691"/>
    <w:rsid w:val="007207F4"/>
    <w:rsid w:val="00720B0C"/>
    <w:rsid w:val="00722897"/>
    <w:rsid w:val="00722DD8"/>
    <w:rsid w:val="00723449"/>
    <w:rsid w:val="00724D28"/>
    <w:rsid w:val="0072581E"/>
    <w:rsid w:val="00725912"/>
    <w:rsid w:val="00727454"/>
    <w:rsid w:val="007277D0"/>
    <w:rsid w:val="00730371"/>
    <w:rsid w:val="00730952"/>
    <w:rsid w:val="00730EB0"/>
    <w:rsid w:val="00732C93"/>
    <w:rsid w:val="007333D7"/>
    <w:rsid w:val="00735195"/>
    <w:rsid w:val="007358CD"/>
    <w:rsid w:val="007369AB"/>
    <w:rsid w:val="00737006"/>
    <w:rsid w:val="007374C0"/>
    <w:rsid w:val="00737ECE"/>
    <w:rsid w:val="00740173"/>
    <w:rsid w:val="00740328"/>
    <w:rsid w:val="0074199B"/>
    <w:rsid w:val="00741B1C"/>
    <w:rsid w:val="007423E5"/>
    <w:rsid w:val="007427D7"/>
    <w:rsid w:val="00743287"/>
    <w:rsid w:val="00743949"/>
    <w:rsid w:val="007447EB"/>
    <w:rsid w:val="00744E36"/>
    <w:rsid w:val="00746836"/>
    <w:rsid w:val="00747539"/>
    <w:rsid w:val="007502AF"/>
    <w:rsid w:val="00750F6E"/>
    <w:rsid w:val="00751399"/>
    <w:rsid w:val="007520FE"/>
    <w:rsid w:val="00752545"/>
    <w:rsid w:val="007526B5"/>
    <w:rsid w:val="00752C31"/>
    <w:rsid w:val="00753075"/>
    <w:rsid w:val="00754C6E"/>
    <w:rsid w:val="0075529D"/>
    <w:rsid w:val="007569A4"/>
    <w:rsid w:val="00760E14"/>
    <w:rsid w:val="00762D1E"/>
    <w:rsid w:val="00762FC6"/>
    <w:rsid w:val="00762FDE"/>
    <w:rsid w:val="00763719"/>
    <w:rsid w:val="00763DDC"/>
    <w:rsid w:val="00763FA4"/>
    <w:rsid w:val="007643CF"/>
    <w:rsid w:val="00764C35"/>
    <w:rsid w:val="00765286"/>
    <w:rsid w:val="00765EBA"/>
    <w:rsid w:val="00766D2C"/>
    <w:rsid w:val="00767750"/>
    <w:rsid w:val="00767E23"/>
    <w:rsid w:val="00767FA3"/>
    <w:rsid w:val="007706EC"/>
    <w:rsid w:val="00770721"/>
    <w:rsid w:val="00770758"/>
    <w:rsid w:val="00770C1E"/>
    <w:rsid w:val="00771E53"/>
    <w:rsid w:val="00772CEB"/>
    <w:rsid w:val="00772E08"/>
    <w:rsid w:val="00774048"/>
    <w:rsid w:val="00774093"/>
    <w:rsid w:val="00774215"/>
    <w:rsid w:val="00774713"/>
    <w:rsid w:val="00775048"/>
    <w:rsid w:val="00776DFA"/>
    <w:rsid w:val="00780E14"/>
    <w:rsid w:val="007820A1"/>
    <w:rsid w:val="00782262"/>
    <w:rsid w:val="007831C1"/>
    <w:rsid w:val="007850F6"/>
    <w:rsid w:val="00786014"/>
    <w:rsid w:val="007864A6"/>
    <w:rsid w:val="0078693A"/>
    <w:rsid w:val="0078762B"/>
    <w:rsid w:val="00790726"/>
    <w:rsid w:val="00790C15"/>
    <w:rsid w:val="00790C72"/>
    <w:rsid w:val="00790EFB"/>
    <w:rsid w:val="0079164B"/>
    <w:rsid w:val="00792812"/>
    <w:rsid w:val="00792B03"/>
    <w:rsid w:val="00797934"/>
    <w:rsid w:val="00797CC3"/>
    <w:rsid w:val="007A0DA1"/>
    <w:rsid w:val="007A154D"/>
    <w:rsid w:val="007A15B6"/>
    <w:rsid w:val="007A267E"/>
    <w:rsid w:val="007A29F5"/>
    <w:rsid w:val="007A3F43"/>
    <w:rsid w:val="007A41F8"/>
    <w:rsid w:val="007A45A4"/>
    <w:rsid w:val="007A4DDF"/>
    <w:rsid w:val="007A52C6"/>
    <w:rsid w:val="007A5808"/>
    <w:rsid w:val="007A588C"/>
    <w:rsid w:val="007A6071"/>
    <w:rsid w:val="007A626D"/>
    <w:rsid w:val="007A69A0"/>
    <w:rsid w:val="007B0541"/>
    <w:rsid w:val="007B135B"/>
    <w:rsid w:val="007B1948"/>
    <w:rsid w:val="007B1D25"/>
    <w:rsid w:val="007B1DFE"/>
    <w:rsid w:val="007B3378"/>
    <w:rsid w:val="007B367F"/>
    <w:rsid w:val="007B46D7"/>
    <w:rsid w:val="007B4CA8"/>
    <w:rsid w:val="007B57D4"/>
    <w:rsid w:val="007B5935"/>
    <w:rsid w:val="007C09D9"/>
    <w:rsid w:val="007C3D8E"/>
    <w:rsid w:val="007C57CB"/>
    <w:rsid w:val="007C592D"/>
    <w:rsid w:val="007C7CE8"/>
    <w:rsid w:val="007D0CD9"/>
    <w:rsid w:val="007D1688"/>
    <w:rsid w:val="007D17CA"/>
    <w:rsid w:val="007D1E8B"/>
    <w:rsid w:val="007D1FE9"/>
    <w:rsid w:val="007D273C"/>
    <w:rsid w:val="007D36BA"/>
    <w:rsid w:val="007D5609"/>
    <w:rsid w:val="007D59AB"/>
    <w:rsid w:val="007D7E44"/>
    <w:rsid w:val="007E0A2B"/>
    <w:rsid w:val="007E18A6"/>
    <w:rsid w:val="007E1E59"/>
    <w:rsid w:val="007E232C"/>
    <w:rsid w:val="007E3EFA"/>
    <w:rsid w:val="007E4AAA"/>
    <w:rsid w:val="007E4AB9"/>
    <w:rsid w:val="007E571B"/>
    <w:rsid w:val="007E5B35"/>
    <w:rsid w:val="007E5EDF"/>
    <w:rsid w:val="007E72CD"/>
    <w:rsid w:val="007E77A7"/>
    <w:rsid w:val="007F115F"/>
    <w:rsid w:val="007F12BE"/>
    <w:rsid w:val="007F1CB6"/>
    <w:rsid w:val="007F29A6"/>
    <w:rsid w:val="007F2C23"/>
    <w:rsid w:val="007F3DCD"/>
    <w:rsid w:val="007F60D4"/>
    <w:rsid w:val="007F675A"/>
    <w:rsid w:val="007F6E88"/>
    <w:rsid w:val="008004B8"/>
    <w:rsid w:val="00802C67"/>
    <w:rsid w:val="00804165"/>
    <w:rsid w:val="00805842"/>
    <w:rsid w:val="00805A33"/>
    <w:rsid w:val="00806017"/>
    <w:rsid w:val="0080669A"/>
    <w:rsid w:val="00806F46"/>
    <w:rsid w:val="008074AD"/>
    <w:rsid w:val="00807958"/>
    <w:rsid w:val="00807966"/>
    <w:rsid w:val="008105D7"/>
    <w:rsid w:val="00810625"/>
    <w:rsid w:val="00812467"/>
    <w:rsid w:val="00812E26"/>
    <w:rsid w:val="008140A6"/>
    <w:rsid w:val="00814EEB"/>
    <w:rsid w:val="008153A9"/>
    <w:rsid w:val="00816A6F"/>
    <w:rsid w:val="00820315"/>
    <w:rsid w:val="008210C6"/>
    <w:rsid w:val="008221DF"/>
    <w:rsid w:val="0082489C"/>
    <w:rsid w:val="00824ED3"/>
    <w:rsid w:val="00825A72"/>
    <w:rsid w:val="008264DF"/>
    <w:rsid w:val="00826753"/>
    <w:rsid w:val="0082703A"/>
    <w:rsid w:val="00830A9C"/>
    <w:rsid w:val="0083126C"/>
    <w:rsid w:val="00831B39"/>
    <w:rsid w:val="00831D6D"/>
    <w:rsid w:val="0083275D"/>
    <w:rsid w:val="008334B6"/>
    <w:rsid w:val="0083432C"/>
    <w:rsid w:val="00834795"/>
    <w:rsid w:val="0083484C"/>
    <w:rsid w:val="00834D1A"/>
    <w:rsid w:val="0083539B"/>
    <w:rsid w:val="00836D76"/>
    <w:rsid w:val="00836DA3"/>
    <w:rsid w:val="00837198"/>
    <w:rsid w:val="008373DD"/>
    <w:rsid w:val="00837954"/>
    <w:rsid w:val="008400CB"/>
    <w:rsid w:val="008400DB"/>
    <w:rsid w:val="00841570"/>
    <w:rsid w:val="00842675"/>
    <w:rsid w:val="00842803"/>
    <w:rsid w:val="00842927"/>
    <w:rsid w:val="00842EE2"/>
    <w:rsid w:val="00843BD8"/>
    <w:rsid w:val="00843CF1"/>
    <w:rsid w:val="00843E3C"/>
    <w:rsid w:val="008442D3"/>
    <w:rsid w:val="00844823"/>
    <w:rsid w:val="00845EC4"/>
    <w:rsid w:val="00846325"/>
    <w:rsid w:val="00850494"/>
    <w:rsid w:val="00851C13"/>
    <w:rsid w:val="00851FCE"/>
    <w:rsid w:val="008520FC"/>
    <w:rsid w:val="00853871"/>
    <w:rsid w:val="00853F98"/>
    <w:rsid w:val="008545A6"/>
    <w:rsid w:val="00855049"/>
    <w:rsid w:val="008555FD"/>
    <w:rsid w:val="00855AD2"/>
    <w:rsid w:val="00855F12"/>
    <w:rsid w:val="00856033"/>
    <w:rsid w:val="00856810"/>
    <w:rsid w:val="0085751E"/>
    <w:rsid w:val="00857EF1"/>
    <w:rsid w:val="00857F36"/>
    <w:rsid w:val="00860BB1"/>
    <w:rsid w:val="00861876"/>
    <w:rsid w:val="00861EFD"/>
    <w:rsid w:val="00862B75"/>
    <w:rsid w:val="00862E6B"/>
    <w:rsid w:val="00863C9B"/>
    <w:rsid w:val="008700CE"/>
    <w:rsid w:val="008709C9"/>
    <w:rsid w:val="00870C63"/>
    <w:rsid w:val="00871AA7"/>
    <w:rsid w:val="008724D6"/>
    <w:rsid w:val="00872FC4"/>
    <w:rsid w:val="008735B0"/>
    <w:rsid w:val="008738B9"/>
    <w:rsid w:val="00873C3D"/>
    <w:rsid w:val="008746EE"/>
    <w:rsid w:val="00874D8E"/>
    <w:rsid w:val="008766BA"/>
    <w:rsid w:val="008775EB"/>
    <w:rsid w:val="00877892"/>
    <w:rsid w:val="00880CFD"/>
    <w:rsid w:val="00880D71"/>
    <w:rsid w:val="00880E78"/>
    <w:rsid w:val="00881E6D"/>
    <w:rsid w:val="0088275F"/>
    <w:rsid w:val="0088296B"/>
    <w:rsid w:val="00882CC1"/>
    <w:rsid w:val="00883D82"/>
    <w:rsid w:val="00885278"/>
    <w:rsid w:val="008853DE"/>
    <w:rsid w:val="00885F6E"/>
    <w:rsid w:val="00886CE0"/>
    <w:rsid w:val="00886EDF"/>
    <w:rsid w:val="00890062"/>
    <w:rsid w:val="00890D79"/>
    <w:rsid w:val="008926AD"/>
    <w:rsid w:val="00893112"/>
    <w:rsid w:val="00893E21"/>
    <w:rsid w:val="008957FA"/>
    <w:rsid w:val="00895890"/>
    <w:rsid w:val="00896C8B"/>
    <w:rsid w:val="008A0FA6"/>
    <w:rsid w:val="008A10EA"/>
    <w:rsid w:val="008A1631"/>
    <w:rsid w:val="008A246C"/>
    <w:rsid w:val="008A3923"/>
    <w:rsid w:val="008A4F09"/>
    <w:rsid w:val="008A50EC"/>
    <w:rsid w:val="008A5244"/>
    <w:rsid w:val="008A59B4"/>
    <w:rsid w:val="008A59F4"/>
    <w:rsid w:val="008A6864"/>
    <w:rsid w:val="008B0099"/>
    <w:rsid w:val="008B1261"/>
    <w:rsid w:val="008B3AB6"/>
    <w:rsid w:val="008B40B5"/>
    <w:rsid w:val="008B60E6"/>
    <w:rsid w:val="008B63EF"/>
    <w:rsid w:val="008B66AB"/>
    <w:rsid w:val="008B7D4B"/>
    <w:rsid w:val="008C00A5"/>
    <w:rsid w:val="008C016B"/>
    <w:rsid w:val="008C0BE6"/>
    <w:rsid w:val="008C1488"/>
    <w:rsid w:val="008C245D"/>
    <w:rsid w:val="008C3710"/>
    <w:rsid w:val="008C3981"/>
    <w:rsid w:val="008C59A5"/>
    <w:rsid w:val="008C7013"/>
    <w:rsid w:val="008C7402"/>
    <w:rsid w:val="008C75CF"/>
    <w:rsid w:val="008D0F57"/>
    <w:rsid w:val="008D1B17"/>
    <w:rsid w:val="008D32F9"/>
    <w:rsid w:val="008D4EFD"/>
    <w:rsid w:val="008D6A12"/>
    <w:rsid w:val="008D6A31"/>
    <w:rsid w:val="008D77B6"/>
    <w:rsid w:val="008D7A56"/>
    <w:rsid w:val="008E2D20"/>
    <w:rsid w:val="008E50D4"/>
    <w:rsid w:val="008E7DD8"/>
    <w:rsid w:val="008E7F5E"/>
    <w:rsid w:val="008F191C"/>
    <w:rsid w:val="008F196C"/>
    <w:rsid w:val="008F1B80"/>
    <w:rsid w:val="008F2113"/>
    <w:rsid w:val="008F2131"/>
    <w:rsid w:val="008F2FFB"/>
    <w:rsid w:val="008F36A3"/>
    <w:rsid w:val="008F4190"/>
    <w:rsid w:val="008F4918"/>
    <w:rsid w:val="008F721D"/>
    <w:rsid w:val="008F7822"/>
    <w:rsid w:val="00900205"/>
    <w:rsid w:val="009005C6"/>
    <w:rsid w:val="0090140A"/>
    <w:rsid w:val="00901F98"/>
    <w:rsid w:val="00902084"/>
    <w:rsid w:val="0090222E"/>
    <w:rsid w:val="00903D00"/>
    <w:rsid w:val="0090484C"/>
    <w:rsid w:val="009048FC"/>
    <w:rsid w:val="00906EDE"/>
    <w:rsid w:val="00911363"/>
    <w:rsid w:val="00911B43"/>
    <w:rsid w:val="00914004"/>
    <w:rsid w:val="009146EF"/>
    <w:rsid w:val="00915C29"/>
    <w:rsid w:val="00916E80"/>
    <w:rsid w:val="00916EE2"/>
    <w:rsid w:val="009209D6"/>
    <w:rsid w:val="00922553"/>
    <w:rsid w:val="00922701"/>
    <w:rsid w:val="009231AF"/>
    <w:rsid w:val="0092339F"/>
    <w:rsid w:val="0092364B"/>
    <w:rsid w:val="00923D72"/>
    <w:rsid w:val="009240B3"/>
    <w:rsid w:val="009242A3"/>
    <w:rsid w:val="00925927"/>
    <w:rsid w:val="00926A72"/>
    <w:rsid w:val="00926B16"/>
    <w:rsid w:val="00926FDF"/>
    <w:rsid w:val="00927AE3"/>
    <w:rsid w:val="00931200"/>
    <w:rsid w:val="009325D4"/>
    <w:rsid w:val="00933327"/>
    <w:rsid w:val="00933677"/>
    <w:rsid w:val="00933DEF"/>
    <w:rsid w:val="009345F4"/>
    <w:rsid w:val="00934729"/>
    <w:rsid w:val="009353B4"/>
    <w:rsid w:val="009359D8"/>
    <w:rsid w:val="00935C0A"/>
    <w:rsid w:val="00936205"/>
    <w:rsid w:val="0093689B"/>
    <w:rsid w:val="00936BBB"/>
    <w:rsid w:val="0093787A"/>
    <w:rsid w:val="00940947"/>
    <w:rsid w:val="00941437"/>
    <w:rsid w:val="00941C7E"/>
    <w:rsid w:val="00942480"/>
    <w:rsid w:val="009424E9"/>
    <w:rsid w:val="00942E25"/>
    <w:rsid w:val="00943BFF"/>
    <w:rsid w:val="009444B9"/>
    <w:rsid w:val="00945757"/>
    <w:rsid w:val="00945BE0"/>
    <w:rsid w:val="009460A7"/>
    <w:rsid w:val="009462E3"/>
    <w:rsid w:val="0094698F"/>
    <w:rsid w:val="0094752E"/>
    <w:rsid w:val="00947C65"/>
    <w:rsid w:val="00951611"/>
    <w:rsid w:val="00951725"/>
    <w:rsid w:val="00952D9A"/>
    <w:rsid w:val="00953733"/>
    <w:rsid w:val="00953C4A"/>
    <w:rsid w:val="0095446E"/>
    <w:rsid w:val="00954ADD"/>
    <w:rsid w:val="00954D7F"/>
    <w:rsid w:val="00955158"/>
    <w:rsid w:val="00955769"/>
    <w:rsid w:val="0095579C"/>
    <w:rsid w:val="0095720D"/>
    <w:rsid w:val="00957744"/>
    <w:rsid w:val="009579AB"/>
    <w:rsid w:val="00962361"/>
    <w:rsid w:val="00962CD9"/>
    <w:rsid w:val="0096545C"/>
    <w:rsid w:val="009655B1"/>
    <w:rsid w:val="00965F7C"/>
    <w:rsid w:val="009667B5"/>
    <w:rsid w:val="00966EA3"/>
    <w:rsid w:val="00966F43"/>
    <w:rsid w:val="00967377"/>
    <w:rsid w:val="00970945"/>
    <w:rsid w:val="00970A47"/>
    <w:rsid w:val="00970BEB"/>
    <w:rsid w:val="009721CE"/>
    <w:rsid w:val="0097246E"/>
    <w:rsid w:val="009729B8"/>
    <w:rsid w:val="00974B4D"/>
    <w:rsid w:val="00974ED9"/>
    <w:rsid w:val="00974FA5"/>
    <w:rsid w:val="00975605"/>
    <w:rsid w:val="009756B4"/>
    <w:rsid w:val="009757EC"/>
    <w:rsid w:val="0097592A"/>
    <w:rsid w:val="009759F6"/>
    <w:rsid w:val="00977600"/>
    <w:rsid w:val="009806B4"/>
    <w:rsid w:val="00980D21"/>
    <w:rsid w:val="009816B2"/>
    <w:rsid w:val="00981D24"/>
    <w:rsid w:val="00986F05"/>
    <w:rsid w:val="0098754E"/>
    <w:rsid w:val="00987E92"/>
    <w:rsid w:val="00992308"/>
    <w:rsid w:val="00992540"/>
    <w:rsid w:val="0099283E"/>
    <w:rsid w:val="0099388A"/>
    <w:rsid w:val="009939F7"/>
    <w:rsid w:val="00993E46"/>
    <w:rsid w:val="009958F7"/>
    <w:rsid w:val="00995D57"/>
    <w:rsid w:val="00996FE5"/>
    <w:rsid w:val="009977A3"/>
    <w:rsid w:val="00997DCD"/>
    <w:rsid w:val="009A1DDB"/>
    <w:rsid w:val="009A3C9D"/>
    <w:rsid w:val="009A4868"/>
    <w:rsid w:val="009A5D23"/>
    <w:rsid w:val="009A78AA"/>
    <w:rsid w:val="009B01C7"/>
    <w:rsid w:val="009B0315"/>
    <w:rsid w:val="009B08C9"/>
    <w:rsid w:val="009B0BC5"/>
    <w:rsid w:val="009B237E"/>
    <w:rsid w:val="009B29F4"/>
    <w:rsid w:val="009B4ABD"/>
    <w:rsid w:val="009B51AF"/>
    <w:rsid w:val="009B5714"/>
    <w:rsid w:val="009B5E86"/>
    <w:rsid w:val="009B65B0"/>
    <w:rsid w:val="009B713D"/>
    <w:rsid w:val="009B735F"/>
    <w:rsid w:val="009C03FA"/>
    <w:rsid w:val="009C0CF7"/>
    <w:rsid w:val="009C15FA"/>
    <w:rsid w:val="009C24DF"/>
    <w:rsid w:val="009C6BE1"/>
    <w:rsid w:val="009C6CE9"/>
    <w:rsid w:val="009C6FB8"/>
    <w:rsid w:val="009C7110"/>
    <w:rsid w:val="009C7359"/>
    <w:rsid w:val="009D09E2"/>
    <w:rsid w:val="009D1621"/>
    <w:rsid w:val="009D186F"/>
    <w:rsid w:val="009D2BDF"/>
    <w:rsid w:val="009D2DEE"/>
    <w:rsid w:val="009E008B"/>
    <w:rsid w:val="009E028D"/>
    <w:rsid w:val="009E080D"/>
    <w:rsid w:val="009E0FE0"/>
    <w:rsid w:val="009E10C0"/>
    <w:rsid w:val="009E2104"/>
    <w:rsid w:val="009E3D52"/>
    <w:rsid w:val="009E4CED"/>
    <w:rsid w:val="009E5144"/>
    <w:rsid w:val="009E59F1"/>
    <w:rsid w:val="009E641A"/>
    <w:rsid w:val="009E6616"/>
    <w:rsid w:val="009E7AF6"/>
    <w:rsid w:val="009E7F2D"/>
    <w:rsid w:val="009F07B5"/>
    <w:rsid w:val="009F0C8E"/>
    <w:rsid w:val="009F1359"/>
    <w:rsid w:val="009F217D"/>
    <w:rsid w:val="009F2D50"/>
    <w:rsid w:val="009F3144"/>
    <w:rsid w:val="009F3B17"/>
    <w:rsid w:val="009F4B3B"/>
    <w:rsid w:val="009F60C4"/>
    <w:rsid w:val="009F6757"/>
    <w:rsid w:val="009F683D"/>
    <w:rsid w:val="009F6A7D"/>
    <w:rsid w:val="009F74B5"/>
    <w:rsid w:val="009F7DA1"/>
    <w:rsid w:val="009F7DAD"/>
    <w:rsid w:val="00A004E7"/>
    <w:rsid w:val="00A00C8C"/>
    <w:rsid w:val="00A019FC"/>
    <w:rsid w:val="00A01C80"/>
    <w:rsid w:val="00A0227F"/>
    <w:rsid w:val="00A03224"/>
    <w:rsid w:val="00A03276"/>
    <w:rsid w:val="00A03FC1"/>
    <w:rsid w:val="00A04926"/>
    <w:rsid w:val="00A07D9B"/>
    <w:rsid w:val="00A12A73"/>
    <w:rsid w:val="00A12A7F"/>
    <w:rsid w:val="00A1308A"/>
    <w:rsid w:val="00A153EE"/>
    <w:rsid w:val="00A159B0"/>
    <w:rsid w:val="00A16088"/>
    <w:rsid w:val="00A1750E"/>
    <w:rsid w:val="00A20A72"/>
    <w:rsid w:val="00A20B59"/>
    <w:rsid w:val="00A218DB"/>
    <w:rsid w:val="00A2221A"/>
    <w:rsid w:val="00A2312C"/>
    <w:rsid w:val="00A23CC3"/>
    <w:rsid w:val="00A245EB"/>
    <w:rsid w:val="00A24F32"/>
    <w:rsid w:val="00A26442"/>
    <w:rsid w:val="00A26E35"/>
    <w:rsid w:val="00A26EDF"/>
    <w:rsid w:val="00A30624"/>
    <w:rsid w:val="00A32DDA"/>
    <w:rsid w:val="00A35195"/>
    <w:rsid w:val="00A358F7"/>
    <w:rsid w:val="00A35FC8"/>
    <w:rsid w:val="00A37101"/>
    <w:rsid w:val="00A4163E"/>
    <w:rsid w:val="00A41723"/>
    <w:rsid w:val="00A4185D"/>
    <w:rsid w:val="00A419FA"/>
    <w:rsid w:val="00A42144"/>
    <w:rsid w:val="00A42DCD"/>
    <w:rsid w:val="00A4304C"/>
    <w:rsid w:val="00A43EBE"/>
    <w:rsid w:val="00A44345"/>
    <w:rsid w:val="00A45A28"/>
    <w:rsid w:val="00A45A89"/>
    <w:rsid w:val="00A45BD0"/>
    <w:rsid w:val="00A464D8"/>
    <w:rsid w:val="00A46791"/>
    <w:rsid w:val="00A46C6B"/>
    <w:rsid w:val="00A50EA4"/>
    <w:rsid w:val="00A51650"/>
    <w:rsid w:val="00A51DF4"/>
    <w:rsid w:val="00A527E1"/>
    <w:rsid w:val="00A5399E"/>
    <w:rsid w:val="00A559DE"/>
    <w:rsid w:val="00A55BD3"/>
    <w:rsid w:val="00A55EF3"/>
    <w:rsid w:val="00A55FEC"/>
    <w:rsid w:val="00A565E1"/>
    <w:rsid w:val="00A5758B"/>
    <w:rsid w:val="00A60831"/>
    <w:rsid w:val="00A61F03"/>
    <w:rsid w:val="00A62080"/>
    <w:rsid w:val="00A623D0"/>
    <w:rsid w:val="00A6246A"/>
    <w:rsid w:val="00A627FE"/>
    <w:rsid w:val="00A62ACA"/>
    <w:rsid w:val="00A62E57"/>
    <w:rsid w:val="00A646FE"/>
    <w:rsid w:val="00A659DA"/>
    <w:rsid w:val="00A66174"/>
    <w:rsid w:val="00A66844"/>
    <w:rsid w:val="00A66971"/>
    <w:rsid w:val="00A6765D"/>
    <w:rsid w:val="00A67A0F"/>
    <w:rsid w:val="00A70179"/>
    <w:rsid w:val="00A703DC"/>
    <w:rsid w:val="00A70708"/>
    <w:rsid w:val="00A70770"/>
    <w:rsid w:val="00A7162F"/>
    <w:rsid w:val="00A72572"/>
    <w:rsid w:val="00A72928"/>
    <w:rsid w:val="00A74FC7"/>
    <w:rsid w:val="00A7706D"/>
    <w:rsid w:val="00A7794E"/>
    <w:rsid w:val="00A779FF"/>
    <w:rsid w:val="00A77F32"/>
    <w:rsid w:val="00A8031C"/>
    <w:rsid w:val="00A8132E"/>
    <w:rsid w:val="00A8163D"/>
    <w:rsid w:val="00A81922"/>
    <w:rsid w:val="00A82626"/>
    <w:rsid w:val="00A84992"/>
    <w:rsid w:val="00A84C71"/>
    <w:rsid w:val="00A84E81"/>
    <w:rsid w:val="00A86366"/>
    <w:rsid w:val="00A86458"/>
    <w:rsid w:val="00A87849"/>
    <w:rsid w:val="00A87F39"/>
    <w:rsid w:val="00A932B3"/>
    <w:rsid w:val="00A94329"/>
    <w:rsid w:val="00A95655"/>
    <w:rsid w:val="00A967DF"/>
    <w:rsid w:val="00A96B99"/>
    <w:rsid w:val="00A96E5A"/>
    <w:rsid w:val="00AA02E4"/>
    <w:rsid w:val="00AA0FF7"/>
    <w:rsid w:val="00AA10ED"/>
    <w:rsid w:val="00AA119E"/>
    <w:rsid w:val="00AA161F"/>
    <w:rsid w:val="00AA1C60"/>
    <w:rsid w:val="00AA1C9A"/>
    <w:rsid w:val="00AA1EE1"/>
    <w:rsid w:val="00AA20A9"/>
    <w:rsid w:val="00AA2457"/>
    <w:rsid w:val="00AA2466"/>
    <w:rsid w:val="00AA2628"/>
    <w:rsid w:val="00AA2944"/>
    <w:rsid w:val="00AA329B"/>
    <w:rsid w:val="00AA36D5"/>
    <w:rsid w:val="00AA4430"/>
    <w:rsid w:val="00AA4802"/>
    <w:rsid w:val="00AA6A66"/>
    <w:rsid w:val="00AA6CC0"/>
    <w:rsid w:val="00AA75A7"/>
    <w:rsid w:val="00AA78B3"/>
    <w:rsid w:val="00AB233E"/>
    <w:rsid w:val="00AB2D44"/>
    <w:rsid w:val="00AB2FD5"/>
    <w:rsid w:val="00AB42A8"/>
    <w:rsid w:val="00AB42D2"/>
    <w:rsid w:val="00AB4301"/>
    <w:rsid w:val="00AB4724"/>
    <w:rsid w:val="00AB570A"/>
    <w:rsid w:val="00AC04A1"/>
    <w:rsid w:val="00AC1DEF"/>
    <w:rsid w:val="00AC2681"/>
    <w:rsid w:val="00AC26B4"/>
    <w:rsid w:val="00AC3587"/>
    <w:rsid w:val="00AC3623"/>
    <w:rsid w:val="00AC3687"/>
    <w:rsid w:val="00AC3AB1"/>
    <w:rsid w:val="00AC4CDD"/>
    <w:rsid w:val="00AC545F"/>
    <w:rsid w:val="00AC5932"/>
    <w:rsid w:val="00AC640F"/>
    <w:rsid w:val="00AC68BA"/>
    <w:rsid w:val="00AC6E5F"/>
    <w:rsid w:val="00AC74C0"/>
    <w:rsid w:val="00AD026F"/>
    <w:rsid w:val="00AD04E7"/>
    <w:rsid w:val="00AD0E7C"/>
    <w:rsid w:val="00AD1CF1"/>
    <w:rsid w:val="00AD2CC4"/>
    <w:rsid w:val="00AD394E"/>
    <w:rsid w:val="00AD499B"/>
    <w:rsid w:val="00AD4E05"/>
    <w:rsid w:val="00AD5841"/>
    <w:rsid w:val="00AD591B"/>
    <w:rsid w:val="00AD5CCF"/>
    <w:rsid w:val="00AD5E3E"/>
    <w:rsid w:val="00AD61AC"/>
    <w:rsid w:val="00AD6F05"/>
    <w:rsid w:val="00AD77A9"/>
    <w:rsid w:val="00AE11C1"/>
    <w:rsid w:val="00AE217E"/>
    <w:rsid w:val="00AE241D"/>
    <w:rsid w:val="00AE27AE"/>
    <w:rsid w:val="00AE2AB3"/>
    <w:rsid w:val="00AE2F64"/>
    <w:rsid w:val="00AE35C1"/>
    <w:rsid w:val="00AE3DA0"/>
    <w:rsid w:val="00AE3FF5"/>
    <w:rsid w:val="00AE4136"/>
    <w:rsid w:val="00AE4A2D"/>
    <w:rsid w:val="00AE5857"/>
    <w:rsid w:val="00AE5B32"/>
    <w:rsid w:val="00AE6913"/>
    <w:rsid w:val="00AE6FA2"/>
    <w:rsid w:val="00AE7AC2"/>
    <w:rsid w:val="00AE7BF3"/>
    <w:rsid w:val="00AF0113"/>
    <w:rsid w:val="00AF01AD"/>
    <w:rsid w:val="00AF063B"/>
    <w:rsid w:val="00AF0E5B"/>
    <w:rsid w:val="00AF117E"/>
    <w:rsid w:val="00AF30BC"/>
    <w:rsid w:val="00AF368A"/>
    <w:rsid w:val="00AF4D7D"/>
    <w:rsid w:val="00AF53F9"/>
    <w:rsid w:val="00B0006E"/>
    <w:rsid w:val="00B00736"/>
    <w:rsid w:val="00B01BD0"/>
    <w:rsid w:val="00B039CD"/>
    <w:rsid w:val="00B03CBC"/>
    <w:rsid w:val="00B04D59"/>
    <w:rsid w:val="00B0618F"/>
    <w:rsid w:val="00B06953"/>
    <w:rsid w:val="00B06DA5"/>
    <w:rsid w:val="00B1188F"/>
    <w:rsid w:val="00B118EC"/>
    <w:rsid w:val="00B11BBB"/>
    <w:rsid w:val="00B12662"/>
    <w:rsid w:val="00B13659"/>
    <w:rsid w:val="00B17645"/>
    <w:rsid w:val="00B17664"/>
    <w:rsid w:val="00B17A46"/>
    <w:rsid w:val="00B17EE9"/>
    <w:rsid w:val="00B200C3"/>
    <w:rsid w:val="00B20CFB"/>
    <w:rsid w:val="00B2132A"/>
    <w:rsid w:val="00B22E39"/>
    <w:rsid w:val="00B252B6"/>
    <w:rsid w:val="00B273CC"/>
    <w:rsid w:val="00B27ADA"/>
    <w:rsid w:val="00B307DC"/>
    <w:rsid w:val="00B3089A"/>
    <w:rsid w:val="00B30C16"/>
    <w:rsid w:val="00B32941"/>
    <w:rsid w:val="00B35554"/>
    <w:rsid w:val="00B35E3A"/>
    <w:rsid w:val="00B3641B"/>
    <w:rsid w:val="00B3667A"/>
    <w:rsid w:val="00B40877"/>
    <w:rsid w:val="00B40CE9"/>
    <w:rsid w:val="00B415EF"/>
    <w:rsid w:val="00B41B8B"/>
    <w:rsid w:val="00B4242F"/>
    <w:rsid w:val="00B427AC"/>
    <w:rsid w:val="00B42863"/>
    <w:rsid w:val="00B42949"/>
    <w:rsid w:val="00B43184"/>
    <w:rsid w:val="00B43361"/>
    <w:rsid w:val="00B448C0"/>
    <w:rsid w:val="00B459E4"/>
    <w:rsid w:val="00B45BEF"/>
    <w:rsid w:val="00B45E4F"/>
    <w:rsid w:val="00B463E5"/>
    <w:rsid w:val="00B46F6E"/>
    <w:rsid w:val="00B473C1"/>
    <w:rsid w:val="00B4746D"/>
    <w:rsid w:val="00B5086D"/>
    <w:rsid w:val="00B50A46"/>
    <w:rsid w:val="00B50C2F"/>
    <w:rsid w:val="00B512DC"/>
    <w:rsid w:val="00B520E6"/>
    <w:rsid w:val="00B52409"/>
    <w:rsid w:val="00B54866"/>
    <w:rsid w:val="00B569EE"/>
    <w:rsid w:val="00B56A7E"/>
    <w:rsid w:val="00B60C00"/>
    <w:rsid w:val="00B62EAB"/>
    <w:rsid w:val="00B63BD6"/>
    <w:rsid w:val="00B63D24"/>
    <w:rsid w:val="00B6545D"/>
    <w:rsid w:val="00B65927"/>
    <w:rsid w:val="00B66D87"/>
    <w:rsid w:val="00B66FF3"/>
    <w:rsid w:val="00B72D9C"/>
    <w:rsid w:val="00B733E4"/>
    <w:rsid w:val="00B73447"/>
    <w:rsid w:val="00B73788"/>
    <w:rsid w:val="00B74E5E"/>
    <w:rsid w:val="00B75A17"/>
    <w:rsid w:val="00B7735B"/>
    <w:rsid w:val="00B77557"/>
    <w:rsid w:val="00B80A9E"/>
    <w:rsid w:val="00B80F6C"/>
    <w:rsid w:val="00B82301"/>
    <w:rsid w:val="00B82F3D"/>
    <w:rsid w:val="00B842DB"/>
    <w:rsid w:val="00B84A99"/>
    <w:rsid w:val="00B84BD2"/>
    <w:rsid w:val="00B84CB0"/>
    <w:rsid w:val="00B84E5D"/>
    <w:rsid w:val="00B85CAF"/>
    <w:rsid w:val="00B863D9"/>
    <w:rsid w:val="00B86CEF"/>
    <w:rsid w:val="00B902B9"/>
    <w:rsid w:val="00B90731"/>
    <w:rsid w:val="00B9089D"/>
    <w:rsid w:val="00B9096A"/>
    <w:rsid w:val="00B90D9F"/>
    <w:rsid w:val="00B90ECD"/>
    <w:rsid w:val="00B915B0"/>
    <w:rsid w:val="00B91B58"/>
    <w:rsid w:val="00B9270D"/>
    <w:rsid w:val="00B92962"/>
    <w:rsid w:val="00B92FCA"/>
    <w:rsid w:val="00B9518C"/>
    <w:rsid w:val="00B96003"/>
    <w:rsid w:val="00B9629A"/>
    <w:rsid w:val="00B96432"/>
    <w:rsid w:val="00B97F2F"/>
    <w:rsid w:val="00BA087E"/>
    <w:rsid w:val="00BA12B0"/>
    <w:rsid w:val="00BA15A5"/>
    <w:rsid w:val="00BA17AF"/>
    <w:rsid w:val="00BA1868"/>
    <w:rsid w:val="00BA1CB4"/>
    <w:rsid w:val="00BA316C"/>
    <w:rsid w:val="00BA3D5E"/>
    <w:rsid w:val="00BA4EFF"/>
    <w:rsid w:val="00BA5F0F"/>
    <w:rsid w:val="00BA6937"/>
    <w:rsid w:val="00BA7D03"/>
    <w:rsid w:val="00BB06E3"/>
    <w:rsid w:val="00BB0C6C"/>
    <w:rsid w:val="00BB2CA4"/>
    <w:rsid w:val="00BB3236"/>
    <w:rsid w:val="00BB37E4"/>
    <w:rsid w:val="00BB5646"/>
    <w:rsid w:val="00BB6C2D"/>
    <w:rsid w:val="00BB6C61"/>
    <w:rsid w:val="00BC0F52"/>
    <w:rsid w:val="00BC1122"/>
    <w:rsid w:val="00BC11BA"/>
    <w:rsid w:val="00BC1478"/>
    <w:rsid w:val="00BC1639"/>
    <w:rsid w:val="00BC21A2"/>
    <w:rsid w:val="00BC336A"/>
    <w:rsid w:val="00BC33C4"/>
    <w:rsid w:val="00BC3795"/>
    <w:rsid w:val="00BC40AC"/>
    <w:rsid w:val="00BC4362"/>
    <w:rsid w:val="00BC52B0"/>
    <w:rsid w:val="00BC5656"/>
    <w:rsid w:val="00BC5A21"/>
    <w:rsid w:val="00BC5B7A"/>
    <w:rsid w:val="00BC5F2F"/>
    <w:rsid w:val="00BC6401"/>
    <w:rsid w:val="00BC7930"/>
    <w:rsid w:val="00BD2268"/>
    <w:rsid w:val="00BD2A8A"/>
    <w:rsid w:val="00BD3030"/>
    <w:rsid w:val="00BD4289"/>
    <w:rsid w:val="00BD5DA7"/>
    <w:rsid w:val="00BD5EE3"/>
    <w:rsid w:val="00BD63FA"/>
    <w:rsid w:val="00BD650F"/>
    <w:rsid w:val="00BD759A"/>
    <w:rsid w:val="00BE0A5E"/>
    <w:rsid w:val="00BE1EBF"/>
    <w:rsid w:val="00BE2036"/>
    <w:rsid w:val="00BE223D"/>
    <w:rsid w:val="00BE244B"/>
    <w:rsid w:val="00BE251E"/>
    <w:rsid w:val="00BE26C1"/>
    <w:rsid w:val="00BE2A86"/>
    <w:rsid w:val="00BE303C"/>
    <w:rsid w:val="00BE33FD"/>
    <w:rsid w:val="00BE3B73"/>
    <w:rsid w:val="00BE4228"/>
    <w:rsid w:val="00BE4CCB"/>
    <w:rsid w:val="00BE4DA7"/>
    <w:rsid w:val="00BE5279"/>
    <w:rsid w:val="00BE57E0"/>
    <w:rsid w:val="00BE5945"/>
    <w:rsid w:val="00BE6082"/>
    <w:rsid w:val="00BE6602"/>
    <w:rsid w:val="00BE6BB1"/>
    <w:rsid w:val="00BF177A"/>
    <w:rsid w:val="00BF24C0"/>
    <w:rsid w:val="00BF279C"/>
    <w:rsid w:val="00BF28C4"/>
    <w:rsid w:val="00BF2D49"/>
    <w:rsid w:val="00BF3FF5"/>
    <w:rsid w:val="00BF4722"/>
    <w:rsid w:val="00BF5420"/>
    <w:rsid w:val="00BF59D6"/>
    <w:rsid w:val="00BF7B47"/>
    <w:rsid w:val="00C01DCD"/>
    <w:rsid w:val="00C02232"/>
    <w:rsid w:val="00C03292"/>
    <w:rsid w:val="00C03644"/>
    <w:rsid w:val="00C055D5"/>
    <w:rsid w:val="00C05C6D"/>
    <w:rsid w:val="00C116FC"/>
    <w:rsid w:val="00C11739"/>
    <w:rsid w:val="00C13060"/>
    <w:rsid w:val="00C13469"/>
    <w:rsid w:val="00C134AA"/>
    <w:rsid w:val="00C1405E"/>
    <w:rsid w:val="00C145D3"/>
    <w:rsid w:val="00C1491C"/>
    <w:rsid w:val="00C1585A"/>
    <w:rsid w:val="00C15AB0"/>
    <w:rsid w:val="00C15ED3"/>
    <w:rsid w:val="00C16D8A"/>
    <w:rsid w:val="00C16F09"/>
    <w:rsid w:val="00C17B82"/>
    <w:rsid w:val="00C2192A"/>
    <w:rsid w:val="00C21C01"/>
    <w:rsid w:val="00C21C81"/>
    <w:rsid w:val="00C23B43"/>
    <w:rsid w:val="00C23D5E"/>
    <w:rsid w:val="00C246BF"/>
    <w:rsid w:val="00C25C4C"/>
    <w:rsid w:val="00C26AE9"/>
    <w:rsid w:val="00C26D38"/>
    <w:rsid w:val="00C317F5"/>
    <w:rsid w:val="00C31BF9"/>
    <w:rsid w:val="00C33851"/>
    <w:rsid w:val="00C34E8C"/>
    <w:rsid w:val="00C354A8"/>
    <w:rsid w:val="00C354DE"/>
    <w:rsid w:val="00C37B19"/>
    <w:rsid w:val="00C401F5"/>
    <w:rsid w:val="00C404E1"/>
    <w:rsid w:val="00C4148C"/>
    <w:rsid w:val="00C4374F"/>
    <w:rsid w:val="00C44C82"/>
    <w:rsid w:val="00C44FD1"/>
    <w:rsid w:val="00C45431"/>
    <w:rsid w:val="00C458AE"/>
    <w:rsid w:val="00C45C58"/>
    <w:rsid w:val="00C47B0F"/>
    <w:rsid w:val="00C5021D"/>
    <w:rsid w:val="00C506EE"/>
    <w:rsid w:val="00C50FFD"/>
    <w:rsid w:val="00C5140C"/>
    <w:rsid w:val="00C51AC8"/>
    <w:rsid w:val="00C52C24"/>
    <w:rsid w:val="00C5375A"/>
    <w:rsid w:val="00C54212"/>
    <w:rsid w:val="00C5522D"/>
    <w:rsid w:val="00C552A2"/>
    <w:rsid w:val="00C56387"/>
    <w:rsid w:val="00C5677A"/>
    <w:rsid w:val="00C573C9"/>
    <w:rsid w:val="00C57658"/>
    <w:rsid w:val="00C57839"/>
    <w:rsid w:val="00C624BC"/>
    <w:rsid w:val="00C634D1"/>
    <w:rsid w:val="00C665D8"/>
    <w:rsid w:val="00C66841"/>
    <w:rsid w:val="00C70CB0"/>
    <w:rsid w:val="00C71615"/>
    <w:rsid w:val="00C71C6A"/>
    <w:rsid w:val="00C71ED0"/>
    <w:rsid w:val="00C72010"/>
    <w:rsid w:val="00C738B7"/>
    <w:rsid w:val="00C743D5"/>
    <w:rsid w:val="00C7489E"/>
    <w:rsid w:val="00C75621"/>
    <w:rsid w:val="00C75A5C"/>
    <w:rsid w:val="00C76667"/>
    <w:rsid w:val="00C7672F"/>
    <w:rsid w:val="00C776B6"/>
    <w:rsid w:val="00C779FD"/>
    <w:rsid w:val="00C77A12"/>
    <w:rsid w:val="00C804BF"/>
    <w:rsid w:val="00C80803"/>
    <w:rsid w:val="00C80B37"/>
    <w:rsid w:val="00C80C35"/>
    <w:rsid w:val="00C81B6D"/>
    <w:rsid w:val="00C81D39"/>
    <w:rsid w:val="00C821B3"/>
    <w:rsid w:val="00C82227"/>
    <w:rsid w:val="00C83A36"/>
    <w:rsid w:val="00C8411A"/>
    <w:rsid w:val="00C84C76"/>
    <w:rsid w:val="00C84DA1"/>
    <w:rsid w:val="00C86957"/>
    <w:rsid w:val="00C87F31"/>
    <w:rsid w:val="00C9022E"/>
    <w:rsid w:val="00C9148A"/>
    <w:rsid w:val="00C914E0"/>
    <w:rsid w:val="00C9197F"/>
    <w:rsid w:val="00C92AB7"/>
    <w:rsid w:val="00C938E5"/>
    <w:rsid w:val="00C938F9"/>
    <w:rsid w:val="00C94053"/>
    <w:rsid w:val="00C94203"/>
    <w:rsid w:val="00C94367"/>
    <w:rsid w:val="00C94A6F"/>
    <w:rsid w:val="00C95377"/>
    <w:rsid w:val="00C957A4"/>
    <w:rsid w:val="00C95E9C"/>
    <w:rsid w:val="00C96D53"/>
    <w:rsid w:val="00C96E73"/>
    <w:rsid w:val="00C96F40"/>
    <w:rsid w:val="00CA1876"/>
    <w:rsid w:val="00CA2C31"/>
    <w:rsid w:val="00CA4654"/>
    <w:rsid w:val="00CA46A2"/>
    <w:rsid w:val="00CA4C66"/>
    <w:rsid w:val="00CA74DC"/>
    <w:rsid w:val="00CA75B9"/>
    <w:rsid w:val="00CA7899"/>
    <w:rsid w:val="00CA7CC4"/>
    <w:rsid w:val="00CA7EEC"/>
    <w:rsid w:val="00CB022B"/>
    <w:rsid w:val="00CB08C8"/>
    <w:rsid w:val="00CB1CB9"/>
    <w:rsid w:val="00CB214B"/>
    <w:rsid w:val="00CB2D94"/>
    <w:rsid w:val="00CB30E1"/>
    <w:rsid w:val="00CB39C2"/>
    <w:rsid w:val="00CB3DBB"/>
    <w:rsid w:val="00CB4823"/>
    <w:rsid w:val="00CB612F"/>
    <w:rsid w:val="00CB7303"/>
    <w:rsid w:val="00CC0950"/>
    <w:rsid w:val="00CC1D62"/>
    <w:rsid w:val="00CC202B"/>
    <w:rsid w:val="00CC203C"/>
    <w:rsid w:val="00CC20F2"/>
    <w:rsid w:val="00CC36D0"/>
    <w:rsid w:val="00CC5379"/>
    <w:rsid w:val="00CC6C02"/>
    <w:rsid w:val="00CC6FB1"/>
    <w:rsid w:val="00CD0816"/>
    <w:rsid w:val="00CD0FC6"/>
    <w:rsid w:val="00CD13B4"/>
    <w:rsid w:val="00CD2EA8"/>
    <w:rsid w:val="00CD3430"/>
    <w:rsid w:val="00CD5A5C"/>
    <w:rsid w:val="00CD718F"/>
    <w:rsid w:val="00CE17FE"/>
    <w:rsid w:val="00CE1AE0"/>
    <w:rsid w:val="00CE2223"/>
    <w:rsid w:val="00CE287C"/>
    <w:rsid w:val="00CE29D4"/>
    <w:rsid w:val="00CE3591"/>
    <w:rsid w:val="00CE3BF6"/>
    <w:rsid w:val="00CE3FA2"/>
    <w:rsid w:val="00CE406F"/>
    <w:rsid w:val="00CE4A0E"/>
    <w:rsid w:val="00CE71E4"/>
    <w:rsid w:val="00CE729E"/>
    <w:rsid w:val="00CE750E"/>
    <w:rsid w:val="00CE7E66"/>
    <w:rsid w:val="00CE7FAC"/>
    <w:rsid w:val="00CF041B"/>
    <w:rsid w:val="00CF0975"/>
    <w:rsid w:val="00CF113A"/>
    <w:rsid w:val="00CF38D6"/>
    <w:rsid w:val="00CF45FA"/>
    <w:rsid w:val="00CF5361"/>
    <w:rsid w:val="00CF53F8"/>
    <w:rsid w:val="00CF5EC9"/>
    <w:rsid w:val="00CF5EED"/>
    <w:rsid w:val="00CF6AF8"/>
    <w:rsid w:val="00CF6B44"/>
    <w:rsid w:val="00CF7727"/>
    <w:rsid w:val="00CF7EA8"/>
    <w:rsid w:val="00D00003"/>
    <w:rsid w:val="00D0024E"/>
    <w:rsid w:val="00D00257"/>
    <w:rsid w:val="00D004E1"/>
    <w:rsid w:val="00D00873"/>
    <w:rsid w:val="00D01584"/>
    <w:rsid w:val="00D01D4F"/>
    <w:rsid w:val="00D02881"/>
    <w:rsid w:val="00D02915"/>
    <w:rsid w:val="00D036B9"/>
    <w:rsid w:val="00D03980"/>
    <w:rsid w:val="00D03E82"/>
    <w:rsid w:val="00D03F02"/>
    <w:rsid w:val="00D03F5E"/>
    <w:rsid w:val="00D04192"/>
    <w:rsid w:val="00D042AF"/>
    <w:rsid w:val="00D049CB"/>
    <w:rsid w:val="00D05408"/>
    <w:rsid w:val="00D06492"/>
    <w:rsid w:val="00D070F5"/>
    <w:rsid w:val="00D0769E"/>
    <w:rsid w:val="00D11A5C"/>
    <w:rsid w:val="00D11A7C"/>
    <w:rsid w:val="00D13C0C"/>
    <w:rsid w:val="00D14099"/>
    <w:rsid w:val="00D1597F"/>
    <w:rsid w:val="00D16A27"/>
    <w:rsid w:val="00D203C5"/>
    <w:rsid w:val="00D20701"/>
    <w:rsid w:val="00D20740"/>
    <w:rsid w:val="00D21489"/>
    <w:rsid w:val="00D22D64"/>
    <w:rsid w:val="00D2435F"/>
    <w:rsid w:val="00D2468C"/>
    <w:rsid w:val="00D25118"/>
    <w:rsid w:val="00D27342"/>
    <w:rsid w:val="00D27D9D"/>
    <w:rsid w:val="00D309B7"/>
    <w:rsid w:val="00D31116"/>
    <w:rsid w:val="00D31A09"/>
    <w:rsid w:val="00D32C05"/>
    <w:rsid w:val="00D35F17"/>
    <w:rsid w:val="00D36991"/>
    <w:rsid w:val="00D37AA7"/>
    <w:rsid w:val="00D37E97"/>
    <w:rsid w:val="00D4265E"/>
    <w:rsid w:val="00D42ABA"/>
    <w:rsid w:val="00D42CFF"/>
    <w:rsid w:val="00D42DD5"/>
    <w:rsid w:val="00D44510"/>
    <w:rsid w:val="00D44742"/>
    <w:rsid w:val="00D44A7C"/>
    <w:rsid w:val="00D44E04"/>
    <w:rsid w:val="00D453EB"/>
    <w:rsid w:val="00D46102"/>
    <w:rsid w:val="00D46342"/>
    <w:rsid w:val="00D46C14"/>
    <w:rsid w:val="00D47991"/>
    <w:rsid w:val="00D50350"/>
    <w:rsid w:val="00D50B8C"/>
    <w:rsid w:val="00D50FEB"/>
    <w:rsid w:val="00D519BD"/>
    <w:rsid w:val="00D51C4D"/>
    <w:rsid w:val="00D52515"/>
    <w:rsid w:val="00D535C8"/>
    <w:rsid w:val="00D536C0"/>
    <w:rsid w:val="00D53A9C"/>
    <w:rsid w:val="00D53E74"/>
    <w:rsid w:val="00D5546E"/>
    <w:rsid w:val="00D556E0"/>
    <w:rsid w:val="00D600B8"/>
    <w:rsid w:val="00D61635"/>
    <w:rsid w:val="00D62A7E"/>
    <w:rsid w:val="00D62CA6"/>
    <w:rsid w:val="00D631E7"/>
    <w:rsid w:val="00D64AE9"/>
    <w:rsid w:val="00D656CC"/>
    <w:rsid w:val="00D6588D"/>
    <w:rsid w:val="00D65BFA"/>
    <w:rsid w:val="00D665C8"/>
    <w:rsid w:val="00D66C31"/>
    <w:rsid w:val="00D67E59"/>
    <w:rsid w:val="00D7079E"/>
    <w:rsid w:val="00D70D92"/>
    <w:rsid w:val="00D70E77"/>
    <w:rsid w:val="00D7202C"/>
    <w:rsid w:val="00D721CE"/>
    <w:rsid w:val="00D7238D"/>
    <w:rsid w:val="00D734F6"/>
    <w:rsid w:val="00D74372"/>
    <w:rsid w:val="00D75800"/>
    <w:rsid w:val="00D778FA"/>
    <w:rsid w:val="00D77BBB"/>
    <w:rsid w:val="00D77DC0"/>
    <w:rsid w:val="00D8033D"/>
    <w:rsid w:val="00D80F88"/>
    <w:rsid w:val="00D80FDA"/>
    <w:rsid w:val="00D81951"/>
    <w:rsid w:val="00D82A17"/>
    <w:rsid w:val="00D8386A"/>
    <w:rsid w:val="00D83A15"/>
    <w:rsid w:val="00D84E88"/>
    <w:rsid w:val="00D85B80"/>
    <w:rsid w:val="00D86263"/>
    <w:rsid w:val="00D8704F"/>
    <w:rsid w:val="00D909F5"/>
    <w:rsid w:val="00D90F68"/>
    <w:rsid w:val="00D9278E"/>
    <w:rsid w:val="00D93037"/>
    <w:rsid w:val="00D935F0"/>
    <w:rsid w:val="00D94A55"/>
    <w:rsid w:val="00D9781D"/>
    <w:rsid w:val="00DA04A5"/>
    <w:rsid w:val="00DA0F31"/>
    <w:rsid w:val="00DA0FBA"/>
    <w:rsid w:val="00DA2B86"/>
    <w:rsid w:val="00DA2D9F"/>
    <w:rsid w:val="00DA4963"/>
    <w:rsid w:val="00DA5B4F"/>
    <w:rsid w:val="00DA68B4"/>
    <w:rsid w:val="00DA7B87"/>
    <w:rsid w:val="00DB124F"/>
    <w:rsid w:val="00DB141E"/>
    <w:rsid w:val="00DB2A26"/>
    <w:rsid w:val="00DB2EA1"/>
    <w:rsid w:val="00DB4873"/>
    <w:rsid w:val="00DC02C2"/>
    <w:rsid w:val="00DC167E"/>
    <w:rsid w:val="00DC1B55"/>
    <w:rsid w:val="00DC25F5"/>
    <w:rsid w:val="00DC46BF"/>
    <w:rsid w:val="00DC511B"/>
    <w:rsid w:val="00DC52C9"/>
    <w:rsid w:val="00DD1819"/>
    <w:rsid w:val="00DD1C7C"/>
    <w:rsid w:val="00DD1DE1"/>
    <w:rsid w:val="00DD2BAE"/>
    <w:rsid w:val="00DD4076"/>
    <w:rsid w:val="00DD4D65"/>
    <w:rsid w:val="00DD63B1"/>
    <w:rsid w:val="00DD63F0"/>
    <w:rsid w:val="00DE0C2C"/>
    <w:rsid w:val="00DE1A2B"/>
    <w:rsid w:val="00DE1D72"/>
    <w:rsid w:val="00DE26E6"/>
    <w:rsid w:val="00DE3890"/>
    <w:rsid w:val="00DE4473"/>
    <w:rsid w:val="00DE5DDC"/>
    <w:rsid w:val="00DE601B"/>
    <w:rsid w:val="00DE69D5"/>
    <w:rsid w:val="00DE6DAD"/>
    <w:rsid w:val="00DF04F9"/>
    <w:rsid w:val="00DF13A0"/>
    <w:rsid w:val="00DF284A"/>
    <w:rsid w:val="00DF2A86"/>
    <w:rsid w:val="00DF3E7E"/>
    <w:rsid w:val="00DF5D82"/>
    <w:rsid w:val="00DF7757"/>
    <w:rsid w:val="00E008BF"/>
    <w:rsid w:val="00E00B0E"/>
    <w:rsid w:val="00E00FF0"/>
    <w:rsid w:val="00E01F97"/>
    <w:rsid w:val="00E030DE"/>
    <w:rsid w:val="00E034B8"/>
    <w:rsid w:val="00E0452C"/>
    <w:rsid w:val="00E05816"/>
    <w:rsid w:val="00E05A99"/>
    <w:rsid w:val="00E077A5"/>
    <w:rsid w:val="00E07862"/>
    <w:rsid w:val="00E07BFF"/>
    <w:rsid w:val="00E102C4"/>
    <w:rsid w:val="00E113D5"/>
    <w:rsid w:val="00E1188A"/>
    <w:rsid w:val="00E11EB0"/>
    <w:rsid w:val="00E121AB"/>
    <w:rsid w:val="00E12204"/>
    <w:rsid w:val="00E1237E"/>
    <w:rsid w:val="00E12717"/>
    <w:rsid w:val="00E13787"/>
    <w:rsid w:val="00E13CA8"/>
    <w:rsid w:val="00E141F1"/>
    <w:rsid w:val="00E14211"/>
    <w:rsid w:val="00E1421F"/>
    <w:rsid w:val="00E153B7"/>
    <w:rsid w:val="00E15652"/>
    <w:rsid w:val="00E15F66"/>
    <w:rsid w:val="00E16D5E"/>
    <w:rsid w:val="00E20B3B"/>
    <w:rsid w:val="00E21843"/>
    <w:rsid w:val="00E218BC"/>
    <w:rsid w:val="00E21985"/>
    <w:rsid w:val="00E2202E"/>
    <w:rsid w:val="00E2500B"/>
    <w:rsid w:val="00E2533A"/>
    <w:rsid w:val="00E26832"/>
    <w:rsid w:val="00E27671"/>
    <w:rsid w:val="00E2777E"/>
    <w:rsid w:val="00E278BC"/>
    <w:rsid w:val="00E30E16"/>
    <w:rsid w:val="00E3209E"/>
    <w:rsid w:val="00E325DD"/>
    <w:rsid w:val="00E35984"/>
    <w:rsid w:val="00E36A78"/>
    <w:rsid w:val="00E37152"/>
    <w:rsid w:val="00E3717D"/>
    <w:rsid w:val="00E410D2"/>
    <w:rsid w:val="00E41BAD"/>
    <w:rsid w:val="00E42C49"/>
    <w:rsid w:val="00E42D64"/>
    <w:rsid w:val="00E44E7A"/>
    <w:rsid w:val="00E4588B"/>
    <w:rsid w:val="00E46D77"/>
    <w:rsid w:val="00E52427"/>
    <w:rsid w:val="00E52491"/>
    <w:rsid w:val="00E52E44"/>
    <w:rsid w:val="00E5321F"/>
    <w:rsid w:val="00E53539"/>
    <w:rsid w:val="00E544A9"/>
    <w:rsid w:val="00E54624"/>
    <w:rsid w:val="00E549E0"/>
    <w:rsid w:val="00E54F6F"/>
    <w:rsid w:val="00E55015"/>
    <w:rsid w:val="00E57BC4"/>
    <w:rsid w:val="00E61116"/>
    <w:rsid w:val="00E6176A"/>
    <w:rsid w:val="00E6211B"/>
    <w:rsid w:val="00E621AD"/>
    <w:rsid w:val="00E622DA"/>
    <w:rsid w:val="00E63150"/>
    <w:rsid w:val="00E6326D"/>
    <w:rsid w:val="00E63585"/>
    <w:rsid w:val="00E63C5F"/>
    <w:rsid w:val="00E63D64"/>
    <w:rsid w:val="00E63DAC"/>
    <w:rsid w:val="00E63DFC"/>
    <w:rsid w:val="00E63F35"/>
    <w:rsid w:val="00E64341"/>
    <w:rsid w:val="00E64BF1"/>
    <w:rsid w:val="00E6508C"/>
    <w:rsid w:val="00E65DDF"/>
    <w:rsid w:val="00E65F35"/>
    <w:rsid w:val="00E66021"/>
    <w:rsid w:val="00E674AD"/>
    <w:rsid w:val="00E70442"/>
    <w:rsid w:val="00E70838"/>
    <w:rsid w:val="00E70ABE"/>
    <w:rsid w:val="00E723C4"/>
    <w:rsid w:val="00E72A5B"/>
    <w:rsid w:val="00E72E75"/>
    <w:rsid w:val="00E73220"/>
    <w:rsid w:val="00E73C6C"/>
    <w:rsid w:val="00E74504"/>
    <w:rsid w:val="00E74C9B"/>
    <w:rsid w:val="00E74CFD"/>
    <w:rsid w:val="00E75665"/>
    <w:rsid w:val="00E7607B"/>
    <w:rsid w:val="00E7686E"/>
    <w:rsid w:val="00E7698E"/>
    <w:rsid w:val="00E80288"/>
    <w:rsid w:val="00E81CE3"/>
    <w:rsid w:val="00E82374"/>
    <w:rsid w:val="00E83BF1"/>
    <w:rsid w:val="00E8447B"/>
    <w:rsid w:val="00E85B3D"/>
    <w:rsid w:val="00E862E7"/>
    <w:rsid w:val="00E87C90"/>
    <w:rsid w:val="00E905CB"/>
    <w:rsid w:val="00E91264"/>
    <w:rsid w:val="00E91B71"/>
    <w:rsid w:val="00E920F9"/>
    <w:rsid w:val="00E928A2"/>
    <w:rsid w:val="00E93170"/>
    <w:rsid w:val="00E94C84"/>
    <w:rsid w:val="00E94EB8"/>
    <w:rsid w:val="00E9548A"/>
    <w:rsid w:val="00E958B4"/>
    <w:rsid w:val="00E96CF0"/>
    <w:rsid w:val="00EA093B"/>
    <w:rsid w:val="00EA1D15"/>
    <w:rsid w:val="00EA28C2"/>
    <w:rsid w:val="00EA39B9"/>
    <w:rsid w:val="00EA3CA0"/>
    <w:rsid w:val="00EA73A1"/>
    <w:rsid w:val="00EB00D3"/>
    <w:rsid w:val="00EB16A8"/>
    <w:rsid w:val="00EB2ED7"/>
    <w:rsid w:val="00EB3BE1"/>
    <w:rsid w:val="00EB66C0"/>
    <w:rsid w:val="00EB6B54"/>
    <w:rsid w:val="00EB79EE"/>
    <w:rsid w:val="00EC09E2"/>
    <w:rsid w:val="00EC0D4A"/>
    <w:rsid w:val="00EC0EC3"/>
    <w:rsid w:val="00EC1140"/>
    <w:rsid w:val="00EC1329"/>
    <w:rsid w:val="00EC15C5"/>
    <w:rsid w:val="00EC26C7"/>
    <w:rsid w:val="00EC2C2B"/>
    <w:rsid w:val="00EC31EB"/>
    <w:rsid w:val="00EC348D"/>
    <w:rsid w:val="00EC437F"/>
    <w:rsid w:val="00EC45CD"/>
    <w:rsid w:val="00EC5CCC"/>
    <w:rsid w:val="00EC6969"/>
    <w:rsid w:val="00EC71DB"/>
    <w:rsid w:val="00EC76DC"/>
    <w:rsid w:val="00ED0BB1"/>
    <w:rsid w:val="00ED1815"/>
    <w:rsid w:val="00ED226C"/>
    <w:rsid w:val="00ED26E3"/>
    <w:rsid w:val="00ED2702"/>
    <w:rsid w:val="00ED2A47"/>
    <w:rsid w:val="00ED59B7"/>
    <w:rsid w:val="00ED5FA1"/>
    <w:rsid w:val="00ED6E1D"/>
    <w:rsid w:val="00ED7834"/>
    <w:rsid w:val="00EE0FED"/>
    <w:rsid w:val="00EE11C0"/>
    <w:rsid w:val="00EE1DC1"/>
    <w:rsid w:val="00EE37A6"/>
    <w:rsid w:val="00EE49CE"/>
    <w:rsid w:val="00EE4F12"/>
    <w:rsid w:val="00EE520F"/>
    <w:rsid w:val="00EE56DB"/>
    <w:rsid w:val="00EE5E28"/>
    <w:rsid w:val="00EE5E64"/>
    <w:rsid w:val="00EE743A"/>
    <w:rsid w:val="00EE74EC"/>
    <w:rsid w:val="00EE7620"/>
    <w:rsid w:val="00EE7B7F"/>
    <w:rsid w:val="00EE7EAA"/>
    <w:rsid w:val="00EF0BD2"/>
    <w:rsid w:val="00EF1B28"/>
    <w:rsid w:val="00EF6668"/>
    <w:rsid w:val="00EF73E3"/>
    <w:rsid w:val="00F00484"/>
    <w:rsid w:val="00F0182C"/>
    <w:rsid w:val="00F01B0B"/>
    <w:rsid w:val="00F02356"/>
    <w:rsid w:val="00F048AB"/>
    <w:rsid w:val="00F06687"/>
    <w:rsid w:val="00F06F4A"/>
    <w:rsid w:val="00F079DB"/>
    <w:rsid w:val="00F07CDA"/>
    <w:rsid w:val="00F07E35"/>
    <w:rsid w:val="00F124D6"/>
    <w:rsid w:val="00F12C8A"/>
    <w:rsid w:val="00F13063"/>
    <w:rsid w:val="00F15227"/>
    <w:rsid w:val="00F1566D"/>
    <w:rsid w:val="00F17F17"/>
    <w:rsid w:val="00F21D4C"/>
    <w:rsid w:val="00F22C5E"/>
    <w:rsid w:val="00F23FE1"/>
    <w:rsid w:val="00F25B87"/>
    <w:rsid w:val="00F2632A"/>
    <w:rsid w:val="00F27220"/>
    <w:rsid w:val="00F304AB"/>
    <w:rsid w:val="00F32827"/>
    <w:rsid w:val="00F3310B"/>
    <w:rsid w:val="00F33650"/>
    <w:rsid w:val="00F33887"/>
    <w:rsid w:val="00F353B3"/>
    <w:rsid w:val="00F35DC2"/>
    <w:rsid w:val="00F3737C"/>
    <w:rsid w:val="00F376D5"/>
    <w:rsid w:val="00F40465"/>
    <w:rsid w:val="00F40776"/>
    <w:rsid w:val="00F423A6"/>
    <w:rsid w:val="00F4264B"/>
    <w:rsid w:val="00F43B59"/>
    <w:rsid w:val="00F4424A"/>
    <w:rsid w:val="00F4488D"/>
    <w:rsid w:val="00F50507"/>
    <w:rsid w:val="00F51024"/>
    <w:rsid w:val="00F514EA"/>
    <w:rsid w:val="00F51704"/>
    <w:rsid w:val="00F51784"/>
    <w:rsid w:val="00F51FD9"/>
    <w:rsid w:val="00F521BA"/>
    <w:rsid w:val="00F53CBA"/>
    <w:rsid w:val="00F53F91"/>
    <w:rsid w:val="00F54220"/>
    <w:rsid w:val="00F54A34"/>
    <w:rsid w:val="00F54B22"/>
    <w:rsid w:val="00F54DE7"/>
    <w:rsid w:val="00F55D89"/>
    <w:rsid w:val="00F5658F"/>
    <w:rsid w:val="00F576CB"/>
    <w:rsid w:val="00F60679"/>
    <w:rsid w:val="00F6098D"/>
    <w:rsid w:val="00F609D8"/>
    <w:rsid w:val="00F60E1B"/>
    <w:rsid w:val="00F6226F"/>
    <w:rsid w:val="00F632CA"/>
    <w:rsid w:val="00F63688"/>
    <w:rsid w:val="00F63D6C"/>
    <w:rsid w:val="00F65B0C"/>
    <w:rsid w:val="00F66E20"/>
    <w:rsid w:val="00F67A8B"/>
    <w:rsid w:val="00F71956"/>
    <w:rsid w:val="00F723BB"/>
    <w:rsid w:val="00F73B54"/>
    <w:rsid w:val="00F74A3D"/>
    <w:rsid w:val="00F75DDA"/>
    <w:rsid w:val="00F760DE"/>
    <w:rsid w:val="00F769F1"/>
    <w:rsid w:val="00F76C11"/>
    <w:rsid w:val="00F77996"/>
    <w:rsid w:val="00F8052E"/>
    <w:rsid w:val="00F80EFE"/>
    <w:rsid w:val="00F81828"/>
    <w:rsid w:val="00F81DE9"/>
    <w:rsid w:val="00F820DC"/>
    <w:rsid w:val="00F82CF6"/>
    <w:rsid w:val="00F83616"/>
    <w:rsid w:val="00F83BFF"/>
    <w:rsid w:val="00F846D4"/>
    <w:rsid w:val="00F84791"/>
    <w:rsid w:val="00F84C3A"/>
    <w:rsid w:val="00F85235"/>
    <w:rsid w:val="00F8576C"/>
    <w:rsid w:val="00F85C6A"/>
    <w:rsid w:val="00F86381"/>
    <w:rsid w:val="00F86A88"/>
    <w:rsid w:val="00F86AD6"/>
    <w:rsid w:val="00F86AFC"/>
    <w:rsid w:val="00F875F0"/>
    <w:rsid w:val="00F87FBE"/>
    <w:rsid w:val="00F9129C"/>
    <w:rsid w:val="00F912FA"/>
    <w:rsid w:val="00F92C03"/>
    <w:rsid w:val="00F93252"/>
    <w:rsid w:val="00F93B9B"/>
    <w:rsid w:val="00F9454C"/>
    <w:rsid w:val="00F94866"/>
    <w:rsid w:val="00F94D55"/>
    <w:rsid w:val="00F94F21"/>
    <w:rsid w:val="00F95132"/>
    <w:rsid w:val="00FA0BC4"/>
    <w:rsid w:val="00FA0E27"/>
    <w:rsid w:val="00FA31C3"/>
    <w:rsid w:val="00FA4B31"/>
    <w:rsid w:val="00FA4C16"/>
    <w:rsid w:val="00FA6134"/>
    <w:rsid w:val="00FA674C"/>
    <w:rsid w:val="00FA75BA"/>
    <w:rsid w:val="00FA7B07"/>
    <w:rsid w:val="00FA7E6A"/>
    <w:rsid w:val="00FB09A3"/>
    <w:rsid w:val="00FB1803"/>
    <w:rsid w:val="00FB2087"/>
    <w:rsid w:val="00FB42A3"/>
    <w:rsid w:val="00FB4655"/>
    <w:rsid w:val="00FB501D"/>
    <w:rsid w:val="00FB51CD"/>
    <w:rsid w:val="00FB5632"/>
    <w:rsid w:val="00FB651E"/>
    <w:rsid w:val="00FB79CE"/>
    <w:rsid w:val="00FC0348"/>
    <w:rsid w:val="00FC1F1F"/>
    <w:rsid w:val="00FC3653"/>
    <w:rsid w:val="00FC3C98"/>
    <w:rsid w:val="00FC43EB"/>
    <w:rsid w:val="00FC4FD3"/>
    <w:rsid w:val="00FC549B"/>
    <w:rsid w:val="00FC7253"/>
    <w:rsid w:val="00FC790D"/>
    <w:rsid w:val="00FD00C9"/>
    <w:rsid w:val="00FD01A3"/>
    <w:rsid w:val="00FD1001"/>
    <w:rsid w:val="00FD13DC"/>
    <w:rsid w:val="00FD1B17"/>
    <w:rsid w:val="00FD1B66"/>
    <w:rsid w:val="00FD2A7C"/>
    <w:rsid w:val="00FD3B44"/>
    <w:rsid w:val="00FD4CF7"/>
    <w:rsid w:val="00FD5322"/>
    <w:rsid w:val="00FD6246"/>
    <w:rsid w:val="00FD748D"/>
    <w:rsid w:val="00FD79B8"/>
    <w:rsid w:val="00FE0389"/>
    <w:rsid w:val="00FE0E2C"/>
    <w:rsid w:val="00FE0FD7"/>
    <w:rsid w:val="00FE11A4"/>
    <w:rsid w:val="00FE1408"/>
    <w:rsid w:val="00FE2CB8"/>
    <w:rsid w:val="00FE3CD5"/>
    <w:rsid w:val="00FE5A43"/>
    <w:rsid w:val="00FE72BA"/>
    <w:rsid w:val="00FE74D3"/>
    <w:rsid w:val="00FE75CD"/>
    <w:rsid w:val="00FE7D4F"/>
    <w:rsid w:val="00FE7E19"/>
    <w:rsid w:val="00FF1915"/>
    <w:rsid w:val="00FF1A75"/>
    <w:rsid w:val="00FF34CC"/>
    <w:rsid w:val="00FF4E08"/>
    <w:rsid w:val="00FF50F0"/>
    <w:rsid w:val="00FF5693"/>
    <w:rsid w:val="00FF63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30"/>
  <w15:docId w15:val="{C5B47E4A-3D27-4EC2-9591-36226A49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89"/>
      <w:jc w:val="both"/>
    </w:pPr>
    <w:rPr>
      <w:lang w:val="en-US" w:eastAsia="en-US"/>
    </w:rPr>
  </w:style>
  <w:style w:type="paragraph" w:styleId="Heading1">
    <w:name w:val="heading 1"/>
    <w:basedOn w:val="Normal"/>
    <w:next w:val="Normal"/>
    <w:link w:val="Heading1Char"/>
    <w:uiPriority w:val="9"/>
    <w:qFormat/>
    <w:pPr>
      <w:keepNext/>
      <w:ind w:firstLine="0"/>
      <w:jc w:val="center"/>
      <w:outlineLvl w:val="0"/>
    </w:pPr>
    <w:rPr>
      <w:sz w:val="24"/>
    </w:rPr>
  </w:style>
  <w:style w:type="paragraph" w:styleId="Heading2">
    <w:name w:val="heading 2"/>
    <w:basedOn w:val="Normal"/>
    <w:next w:val="Normal"/>
    <w:link w:val="Heading2Char"/>
    <w:uiPriority w:val="9"/>
    <w:qFormat/>
    <w:pPr>
      <w:keepNext/>
      <w:ind w:firstLine="0"/>
      <w:outlineLvl w:val="1"/>
    </w:pPr>
    <w:rPr>
      <w:i/>
      <w:sz w:val="16"/>
    </w:rPr>
  </w:style>
  <w:style w:type="paragraph" w:styleId="Heading3">
    <w:name w:val="heading 3"/>
    <w:basedOn w:val="Normal"/>
    <w:next w:val="Normal"/>
    <w:link w:val="Heading3Char"/>
    <w:uiPriority w:val="9"/>
    <w:qFormat/>
    <w:pPr>
      <w:keepNext/>
      <w:widowControl w:val="0"/>
      <w:tabs>
        <w:tab w:val="left" w:pos="0"/>
        <w:tab w:val="left" w:pos="451"/>
        <w:tab w:val="left" w:pos="678"/>
        <w:tab w:val="left" w:pos="2160"/>
        <w:tab w:val="left" w:pos="2880"/>
        <w:tab w:val="left" w:pos="3600"/>
        <w:tab w:val="left" w:pos="4320"/>
        <w:tab w:val="left" w:pos="5040"/>
        <w:tab w:val="left" w:pos="5760"/>
        <w:tab w:val="left" w:pos="6480"/>
        <w:tab w:val="left" w:pos="7200"/>
        <w:tab w:val="left" w:pos="7920"/>
      </w:tabs>
      <w:spacing w:line="360" w:lineRule="auto"/>
      <w:ind w:left="451" w:hanging="451"/>
      <w:jc w:val="center"/>
      <w:outlineLvl w:val="2"/>
    </w:pPr>
    <w:rPr>
      <w:rFonts w:ascii="Courier" w:hAnsi="Courier"/>
      <w:b/>
      <w:snapToGrid w:val="0"/>
      <w:sz w:val="24"/>
      <w:lang w:val="en-AU"/>
    </w:rPr>
  </w:style>
  <w:style w:type="paragraph" w:styleId="Heading4">
    <w:name w:val="heading 4"/>
    <w:basedOn w:val="Normal"/>
    <w:next w:val="Normal"/>
    <w:link w:val="Heading4Char"/>
    <w:qFormat/>
    <w:pPr>
      <w:keepNext/>
      <w:spacing w:before="120"/>
      <w:ind w:firstLine="0"/>
      <w:jc w:val="center"/>
      <w:outlineLvl w:val="3"/>
    </w:pPr>
    <w:rPr>
      <w:rFonts w:ascii="Arial Narrow" w:hAnsi="Arial Narrow"/>
      <w:b/>
      <w:sz w:val="24"/>
    </w:rPr>
  </w:style>
  <w:style w:type="paragraph" w:styleId="Heading5">
    <w:name w:val="heading 5"/>
    <w:basedOn w:val="Normal"/>
    <w:next w:val="Normal"/>
    <w:link w:val="Heading5Char"/>
    <w:qFormat/>
    <w:pPr>
      <w:keepNext/>
      <w:spacing w:after="120"/>
      <w:ind w:firstLine="0"/>
      <w:jc w:val="center"/>
      <w:outlineLvl w:val="4"/>
    </w:pPr>
    <w:rPr>
      <w:b/>
      <w:sz w:val="28"/>
    </w:rPr>
  </w:style>
  <w:style w:type="paragraph" w:styleId="Heading6">
    <w:name w:val="heading 6"/>
    <w:basedOn w:val="Normal"/>
    <w:next w:val="Normal"/>
    <w:link w:val="Heading6Char"/>
    <w:qFormat/>
    <w:pPr>
      <w:keepNext/>
      <w:tabs>
        <w:tab w:val="left" w:pos="426"/>
        <w:tab w:val="left" w:pos="5245"/>
      </w:tabs>
      <w:spacing w:line="360" w:lineRule="auto"/>
      <w:ind w:left="360" w:firstLine="0"/>
      <w:jc w:val="center"/>
      <w:outlineLvl w:val="5"/>
    </w:pPr>
    <w:rPr>
      <w:b/>
      <w:color w:val="000000"/>
      <w:sz w:val="24"/>
    </w:rPr>
  </w:style>
  <w:style w:type="paragraph" w:styleId="Heading7">
    <w:name w:val="heading 7"/>
    <w:basedOn w:val="Normal"/>
    <w:next w:val="Normal"/>
    <w:link w:val="Heading7Char"/>
    <w:qFormat/>
    <w:pPr>
      <w:keepNext/>
      <w:ind w:firstLine="0"/>
      <w:jc w:val="center"/>
      <w:outlineLvl w:val="6"/>
    </w:pPr>
    <w:rPr>
      <w:b/>
    </w:rPr>
  </w:style>
  <w:style w:type="paragraph" w:styleId="Heading8">
    <w:name w:val="heading 8"/>
    <w:basedOn w:val="Normal"/>
    <w:next w:val="Normal"/>
    <w:link w:val="Heading8Char"/>
    <w:qFormat/>
    <w:pPr>
      <w:keepNext/>
      <w:ind w:left="1134" w:hanging="1134"/>
      <w:jc w:val="center"/>
      <w:outlineLvl w:val="7"/>
    </w:pPr>
    <w:rPr>
      <w:i/>
      <w:sz w:val="24"/>
    </w:rPr>
  </w:style>
  <w:style w:type="paragraph" w:styleId="Heading9">
    <w:name w:val="heading 9"/>
    <w:basedOn w:val="Normal"/>
    <w:next w:val="Normal"/>
    <w:link w:val="Heading9Char"/>
    <w:uiPriority w:val="99"/>
    <w:qFormat/>
    <w:pPr>
      <w:keepNext/>
      <w:ind w:firstLine="0"/>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1725"/>
    <w:rPr>
      <w:sz w:val="24"/>
    </w:rPr>
  </w:style>
  <w:style w:type="character" w:customStyle="1" w:styleId="Heading2Char">
    <w:name w:val="Heading 2 Char"/>
    <w:link w:val="Heading2"/>
    <w:uiPriority w:val="9"/>
    <w:rsid w:val="00951725"/>
    <w:rPr>
      <w:i/>
      <w:sz w:val="16"/>
    </w:rPr>
  </w:style>
  <w:style w:type="character" w:customStyle="1" w:styleId="Heading3Char">
    <w:name w:val="Heading 3 Char"/>
    <w:link w:val="Heading3"/>
    <w:uiPriority w:val="9"/>
    <w:rsid w:val="00951725"/>
    <w:rPr>
      <w:rFonts w:ascii="Courier" w:hAnsi="Courier"/>
      <w:b/>
      <w:snapToGrid w:val="0"/>
      <w:sz w:val="24"/>
      <w:lang w:val="en-AU"/>
    </w:rPr>
  </w:style>
  <w:style w:type="character" w:customStyle="1" w:styleId="Heading4Char">
    <w:name w:val="Heading 4 Char"/>
    <w:link w:val="Heading4"/>
    <w:rsid w:val="00951725"/>
    <w:rPr>
      <w:rFonts w:ascii="Arial Narrow" w:hAnsi="Arial Narrow"/>
      <w:b/>
      <w:sz w:val="24"/>
    </w:rPr>
  </w:style>
  <w:style w:type="character" w:customStyle="1" w:styleId="Heading5Char">
    <w:name w:val="Heading 5 Char"/>
    <w:link w:val="Heading5"/>
    <w:rsid w:val="00951725"/>
    <w:rPr>
      <w:b/>
      <w:sz w:val="28"/>
    </w:rPr>
  </w:style>
  <w:style w:type="character" w:customStyle="1" w:styleId="Heading6Char">
    <w:name w:val="Heading 6 Char"/>
    <w:link w:val="Heading6"/>
    <w:rsid w:val="00951725"/>
    <w:rPr>
      <w:b/>
      <w:color w:val="000000"/>
      <w:sz w:val="24"/>
    </w:rPr>
  </w:style>
  <w:style w:type="character" w:customStyle="1" w:styleId="Heading7Char">
    <w:name w:val="Heading 7 Char"/>
    <w:link w:val="Heading7"/>
    <w:rsid w:val="00951725"/>
    <w:rPr>
      <w:b/>
    </w:rPr>
  </w:style>
  <w:style w:type="character" w:customStyle="1" w:styleId="Heading8Char">
    <w:name w:val="Heading 8 Char"/>
    <w:link w:val="Heading8"/>
    <w:rsid w:val="00951725"/>
    <w:rPr>
      <w:i/>
      <w:sz w:val="24"/>
    </w:rPr>
  </w:style>
  <w:style w:type="character" w:customStyle="1" w:styleId="Heading9Char">
    <w:name w:val="Heading 9 Char"/>
    <w:link w:val="Heading9"/>
    <w:uiPriority w:val="99"/>
    <w:rsid w:val="00951725"/>
    <w:rPr>
      <w:sz w:val="28"/>
    </w:rPr>
  </w:style>
  <w:style w:type="character" w:styleId="LineNumber">
    <w:name w:val="line number"/>
    <w:basedOn w:val="DefaultParagraphFont"/>
    <w:uiPriority w:val="99"/>
  </w:style>
  <w:style w:type="paragraph" w:styleId="TOC9">
    <w:name w:val="toc 9"/>
    <w:basedOn w:val="Normal"/>
    <w:next w:val="Normal"/>
    <w:autoRedefine/>
    <w:semiHidden/>
    <w:pPr>
      <w:ind w:left="1600"/>
    </w:pPr>
  </w:style>
  <w:style w:type="paragraph" w:customStyle="1" w:styleId="tanggal">
    <w:name w:val="tanggal"/>
    <w:basedOn w:val="Normal"/>
    <w:pPr>
      <w:spacing w:after="240"/>
      <w:ind w:firstLine="0"/>
      <w:jc w:val="center"/>
    </w:pPr>
    <w:rPr>
      <w:sz w:val="16"/>
    </w:rPr>
  </w:style>
  <w:style w:type="paragraph" w:customStyle="1" w:styleId="A04-judul">
    <w:name w:val="A04-judul"/>
    <w:basedOn w:val="Normal"/>
    <w:rsid w:val="00E121AB"/>
    <w:pPr>
      <w:spacing w:after="240"/>
      <w:ind w:firstLine="0"/>
      <w:jc w:val="center"/>
    </w:pPr>
    <w:rPr>
      <w:b/>
      <w:sz w:val="28"/>
    </w:rPr>
  </w:style>
  <w:style w:type="paragraph" w:customStyle="1" w:styleId="A04-judulinggris">
    <w:name w:val="A04-judulinggris"/>
    <w:basedOn w:val="Normal"/>
    <w:rsid w:val="00322B9E"/>
    <w:pPr>
      <w:spacing w:after="240"/>
      <w:ind w:firstLine="0"/>
      <w:jc w:val="center"/>
    </w:pPr>
    <w:rPr>
      <w:b/>
      <w:sz w:val="24"/>
    </w:rPr>
  </w:style>
  <w:style w:type="paragraph" w:styleId="Header">
    <w:name w:val="header"/>
    <w:basedOn w:val="Normal"/>
    <w:link w:val="HeaderChar"/>
    <w:uiPriority w:val="99"/>
    <w:pPr>
      <w:tabs>
        <w:tab w:val="center" w:pos="4320"/>
        <w:tab w:val="right" w:pos="8640"/>
      </w:tabs>
      <w:ind w:firstLine="0"/>
      <w:jc w:val="center"/>
    </w:pPr>
    <w:rPr>
      <w:i/>
      <w:sz w:val="16"/>
    </w:rPr>
  </w:style>
  <w:style w:type="character" w:customStyle="1" w:styleId="HeaderChar">
    <w:name w:val="Header Char"/>
    <w:link w:val="Header"/>
    <w:uiPriority w:val="99"/>
    <w:rsid w:val="004F335E"/>
    <w:rPr>
      <w:i/>
      <w:sz w:val="16"/>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F335E"/>
  </w:style>
  <w:style w:type="paragraph" w:styleId="BodyText">
    <w:name w:val="Body Text"/>
    <w:basedOn w:val="Normal"/>
    <w:link w:val="BodyTextChar"/>
    <w:qFormat/>
  </w:style>
  <w:style w:type="character" w:customStyle="1" w:styleId="BodyTextChar">
    <w:name w:val="Body Text Char"/>
    <w:basedOn w:val="DefaultParagraphFont"/>
    <w:link w:val="BodyText"/>
    <w:rsid w:val="00951725"/>
  </w:style>
  <w:style w:type="paragraph" w:styleId="BodyTextIndent3">
    <w:name w:val="Body Text Indent 3"/>
    <w:basedOn w:val="Normal"/>
    <w:link w:val="BodyTextIndent3Char"/>
  </w:style>
  <w:style w:type="character" w:customStyle="1" w:styleId="BodyTextIndent3Char">
    <w:name w:val="Body Text Indent 3 Char"/>
    <w:basedOn w:val="DefaultParagraphFont"/>
    <w:link w:val="BodyTextIndent3"/>
    <w:rsid w:val="00951725"/>
  </w:style>
  <w:style w:type="character" w:styleId="FootnoteReference">
    <w:name w:val="footnote reference"/>
    <w:basedOn w:val="DefaultParagraphFont"/>
    <w:uiPriority w:val="99"/>
    <w:semiHidden/>
  </w:style>
  <w:style w:type="paragraph" w:styleId="BodyTextIndent">
    <w:name w:val="Body Text Indent"/>
    <w:basedOn w:val="Normal"/>
    <w:link w:val="BodyTextIndentChar"/>
    <w:pPr>
      <w:widowControl w:val="0"/>
      <w:spacing w:after="120"/>
      <w:ind w:left="360" w:firstLine="0"/>
      <w:jc w:val="left"/>
    </w:pPr>
    <w:rPr>
      <w:rFonts w:ascii="Courier" w:hAnsi="Courier"/>
      <w:snapToGrid w:val="0"/>
      <w:sz w:val="24"/>
    </w:rPr>
  </w:style>
  <w:style w:type="character" w:customStyle="1" w:styleId="BodyTextIndentChar">
    <w:name w:val="Body Text Indent Char"/>
    <w:link w:val="BodyTextIndent"/>
    <w:rsid w:val="00951725"/>
    <w:rPr>
      <w:rFonts w:ascii="Courier" w:hAnsi="Courier"/>
      <w:snapToGrid w:val="0"/>
      <w:sz w:val="24"/>
    </w:rPr>
  </w:style>
  <w:style w:type="character" w:customStyle="1" w:styleId="BodyTextIn">
    <w:name w:val="Body Text In"/>
  </w:style>
  <w:style w:type="paragraph" w:styleId="BodyTextIndent2">
    <w:name w:val="Body Text Indent 2"/>
    <w:basedOn w:val="Normal"/>
    <w:link w:val="BodyTextIndent2Char"/>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540"/>
      <w:jc w:val="left"/>
    </w:pPr>
    <w:rPr>
      <w:rFonts w:ascii="Courier" w:hAnsi="Courier"/>
      <w:snapToGrid w:val="0"/>
      <w:sz w:val="24"/>
      <w:lang w:val="en-AU"/>
    </w:rPr>
  </w:style>
  <w:style w:type="character" w:customStyle="1" w:styleId="BodyTextIndent2Char">
    <w:name w:val="Body Text Indent 2 Char"/>
    <w:link w:val="BodyTextIndent2"/>
    <w:uiPriority w:val="99"/>
    <w:rsid w:val="00951725"/>
    <w:rPr>
      <w:rFonts w:ascii="Courier" w:hAnsi="Courier"/>
      <w:snapToGrid w:val="0"/>
      <w:sz w:val="24"/>
      <w:lang w:val="en-AU"/>
    </w:rPr>
  </w:style>
  <w:style w:type="character" w:styleId="Hyperlink">
    <w:name w:val="Hyperlink"/>
    <w:uiPriority w:val="99"/>
    <w:rPr>
      <w:color w:val="0000FF"/>
      <w:u w:val="single"/>
    </w:rPr>
  </w:style>
  <w:style w:type="paragraph" w:styleId="FootnoteText">
    <w:name w:val="footnote text"/>
    <w:basedOn w:val="Normal"/>
    <w:link w:val="FootnoteTextChar"/>
    <w:uiPriority w:val="99"/>
    <w:pPr>
      <w:widowControl w:val="0"/>
      <w:ind w:firstLine="0"/>
      <w:jc w:val="left"/>
    </w:pPr>
  </w:style>
  <w:style w:type="character" w:customStyle="1" w:styleId="FootnoteTextChar">
    <w:name w:val="Footnote Text Char"/>
    <w:basedOn w:val="DefaultParagraphFont"/>
    <w:link w:val="FootnoteText"/>
    <w:uiPriority w:val="99"/>
    <w:rsid w:val="00E15652"/>
  </w:style>
  <w:style w:type="character" w:styleId="FollowedHyperlink">
    <w:name w:val="FollowedHyperlink"/>
    <w:uiPriority w:val="99"/>
    <w:rPr>
      <w:color w:val="800080"/>
      <w:u w:val="single"/>
    </w:rPr>
  </w:style>
  <w:style w:type="paragraph" w:styleId="BodyText2">
    <w:name w:val="Body Text 2"/>
    <w:aliases w:val=" Char"/>
    <w:basedOn w:val="Normal"/>
    <w:link w:val="BodyText2Char"/>
    <w:pPr>
      <w:ind w:firstLine="0"/>
    </w:pPr>
  </w:style>
  <w:style w:type="character" w:customStyle="1" w:styleId="BodyText2Char">
    <w:name w:val="Body Text 2 Char"/>
    <w:aliases w:val=" Char Char"/>
    <w:link w:val="BodyText2"/>
    <w:rsid w:val="00626417"/>
    <w:rPr>
      <w:lang w:val="en-US" w:eastAsia="en-US" w:bidi="ar-SA"/>
    </w:rPr>
  </w:style>
  <w:style w:type="paragraph" w:styleId="Title">
    <w:name w:val="Title"/>
    <w:basedOn w:val="Normal"/>
    <w:link w:val="TitleChar"/>
    <w:qFormat/>
    <w:pPr>
      <w:ind w:firstLine="0"/>
      <w:jc w:val="center"/>
    </w:pPr>
    <w:rPr>
      <w:b/>
      <w:sz w:val="24"/>
    </w:rPr>
  </w:style>
  <w:style w:type="character" w:customStyle="1" w:styleId="TitleChar">
    <w:name w:val="Title Char"/>
    <w:link w:val="Title"/>
    <w:rsid w:val="00951725"/>
    <w:rPr>
      <w:b/>
      <w:sz w:val="24"/>
    </w:rPr>
  </w:style>
  <w:style w:type="paragraph" w:styleId="Subtitle">
    <w:name w:val="Subtitle"/>
    <w:basedOn w:val="Normal"/>
    <w:link w:val="SubtitleChar"/>
    <w:uiPriority w:val="11"/>
    <w:qFormat/>
    <w:pPr>
      <w:spacing w:line="360" w:lineRule="auto"/>
      <w:ind w:firstLine="0"/>
      <w:jc w:val="center"/>
    </w:pPr>
    <w:rPr>
      <w:b/>
      <w:sz w:val="26"/>
    </w:rPr>
  </w:style>
  <w:style w:type="character" w:customStyle="1" w:styleId="SubtitleChar">
    <w:name w:val="Subtitle Char"/>
    <w:link w:val="Subtitle"/>
    <w:uiPriority w:val="11"/>
    <w:rsid w:val="00951725"/>
    <w:rPr>
      <w:b/>
      <w:sz w:val="26"/>
    </w:rPr>
  </w:style>
  <w:style w:type="paragraph" w:styleId="BodyText3">
    <w:name w:val="Body Text 3"/>
    <w:basedOn w:val="Normal"/>
    <w:link w:val="BodyText3Char"/>
    <w:pPr>
      <w:ind w:firstLine="0"/>
      <w:jc w:val="center"/>
    </w:pPr>
    <w:rPr>
      <w:b/>
      <w:sz w:val="24"/>
    </w:rPr>
  </w:style>
  <w:style w:type="character" w:customStyle="1" w:styleId="BodyText3Char">
    <w:name w:val="Body Text 3 Char"/>
    <w:link w:val="BodyText3"/>
    <w:rsid w:val="00951725"/>
    <w:rPr>
      <w:b/>
      <w:sz w:val="24"/>
    </w:rPr>
  </w:style>
  <w:style w:type="paragraph" w:customStyle="1" w:styleId="FR1">
    <w:name w:val="FR1"/>
    <w:pPr>
      <w:widowControl w:val="0"/>
      <w:spacing w:line="680" w:lineRule="auto"/>
      <w:ind w:left="40"/>
      <w:jc w:val="center"/>
    </w:pPr>
    <w:rPr>
      <w:rFonts w:ascii="Arial" w:hAnsi="Arial"/>
      <w:b/>
      <w:snapToGrid w:val="0"/>
      <w:lang w:val="en-US" w:eastAsia="en-US"/>
    </w:rPr>
  </w:style>
  <w:style w:type="paragraph" w:customStyle="1" w:styleId="FR2">
    <w:name w:val="FR2"/>
    <w:pPr>
      <w:widowControl w:val="0"/>
      <w:ind w:left="80"/>
      <w:jc w:val="center"/>
    </w:pPr>
    <w:rPr>
      <w:rFonts w:ascii="Arial" w:hAnsi="Arial"/>
      <w:b/>
      <w:snapToGrid w:val="0"/>
      <w:sz w:val="24"/>
      <w:lang w:val="en-US" w:eastAsia="en-US"/>
    </w:rPr>
  </w:style>
  <w:style w:type="paragraph" w:customStyle="1" w:styleId="teks">
    <w:name w:val="teks"/>
    <w:basedOn w:val="Normal"/>
    <w:pPr>
      <w:ind w:firstLine="567"/>
    </w:pPr>
    <w:rPr>
      <w:color w:val="000000"/>
      <w:lang w:val="it-IT"/>
    </w:rPr>
  </w:style>
  <w:style w:type="paragraph" w:styleId="NormalWeb">
    <w:name w:val="Normal (Web)"/>
    <w:basedOn w:val="Normal"/>
    <w:uiPriority w:val="99"/>
    <w:pPr>
      <w:spacing w:before="100" w:after="100"/>
      <w:ind w:firstLine="0"/>
      <w:jc w:val="left"/>
    </w:pPr>
    <w:rPr>
      <w:sz w:val="24"/>
    </w:rPr>
  </w:style>
  <w:style w:type="paragraph" w:customStyle="1" w:styleId="text">
    <w:name w:val="text"/>
    <w:basedOn w:val="Normal"/>
    <w:pPr>
      <w:spacing w:before="100" w:after="100"/>
      <w:ind w:firstLine="0"/>
      <w:jc w:val="left"/>
    </w:pPr>
    <w:rPr>
      <w:rFonts w:ascii="Arial" w:hAnsi="Arial"/>
      <w:sz w:val="18"/>
    </w:rPr>
  </w:style>
  <w:style w:type="paragraph" w:customStyle="1" w:styleId="A04-subsubsub">
    <w:name w:val="A04-subsubsub"/>
    <w:basedOn w:val="Normal"/>
    <w:rsid w:val="009F07B5"/>
    <w:pPr>
      <w:spacing w:before="240" w:after="240"/>
      <w:ind w:firstLine="0"/>
      <w:jc w:val="left"/>
    </w:pPr>
    <w:rPr>
      <w:b/>
      <w:i/>
      <w:sz w:val="24"/>
    </w:rPr>
  </w:style>
  <w:style w:type="paragraph" w:styleId="Caption">
    <w:name w:val="caption"/>
    <w:basedOn w:val="Normal"/>
    <w:next w:val="Normal"/>
    <w:link w:val="CaptionChar"/>
    <w:uiPriority w:val="35"/>
    <w:qFormat/>
    <w:pPr>
      <w:spacing w:before="120" w:after="120"/>
    </w:pPr>
    <w:rPr>
      <w:b/>
      <w:bCs/>
    </w:rPr>
  </w:style>
  <w:style w:type="paragraph" w:customStyle="1" w:styleId="A04-nama">
    <w:name w:val="A04-nama"/>
    <w:basedOn w:val="Normal"/>
    <w:rsid w:val="00322B9E"/>
    <w:pPr>
      <w:spacing w:after="240"/>
      <w:ind w:firstLine="0"/>
      <w:jc w:val="center"/>
    </w:pPr>
  </w:style>
  <w:style w:type="paragraph" w:customStyle="1" w:styleId="A04-instansi">
    <w:name w:val="A04-instansi"/>
    <w:basedOn w:val="Normal"/>
    <w:rsid w:val="00322B9E"/>
    <w:pPr>
      <w:ind w:firstLine="0"/>
      <w:jc w:val="center"/>
    </w:pPr>
    <w:rPr>
      <w:i/>
    </w:rPr>
  </w:style>
  <w:style w:type="paragraph" w:customStyle="1" w:styleId="A04-header">
    <w:name w:val="A04-header"/>
    <w:basedOn w:val="Header"/>
  </w:style>
  <w:style w:type="paragraph" w:customStyle="1" w:styleId="A04-abstrak">
    <w:name w:val="A04-abstrak"/>
    <w:basedOn w:val="Normal"/>
    <w:rsid w:val="00322B9E"/>
    <w:pPr>
      <w:spacing w:before="360" w:after="240"/>
      <w:ind w:firstLine="0"/>
      <w:jc w:val="center"/>
    </w:pPr>
    <w:rPr>
      <w:b/>
      <w:caps/>
      <w:sz w:val="22"/>
      <w:lang w:val="sq-AL" w:eastAsia="ja-JP"/>
    </w:rPr>
  </w:style>
  <w:style w:type="paragraph" w:customStyle="1" w:styleId="A04-abstrak2">
    <w:name w:val="A04-abstrak2"/>
    <w:basedOn w:val="Normal"/>
    <w:rsid w:val="00EE37A6"/>
    <w:pPr>
      <w:spacing w:after="120"/>
      <w:ind w:firstLine="431"/>
    </w:pPr>
    <w:rPr>
      <w:sz w:val="22"/>
    </w:rPr>
  </w:style>
  <w:style w:type="paragraph" w:customStyle="1" w:styleId="A04-abstrak3">
    <w:name w:val="A04-abstrak3"/>
    <w:basedOn w:val="Normal"/>
    <w:rsid w:val="009F07B5"/>
    <w:pPr>
      <w:ind w:firstLine="0"/>
    </w:pPr>
    <w:rPr>
      <w:sz w:val="22"/>
    </w:rPr>
  </w:style>
  <w:style w:type="paragraph" w:customStyle="1" w:styleId="A04-subjudul">
    <w:name w:val="A04-subjudul"/>
    <w:basedOn w:val="Normal"/>
    <w:rsid w:val="009F07B5"/>
    <w:pPr>
      <w:spacing w:before="360" w:after="240"/>
      <w:ind w:firstLine="0"/>
      <w:jc w:val="center"/>
    </w:pPr>
    <w:rPr>
      <w:b/>
      <w:caps/>
      <w:sz w:val="24"/>
      <w:lang w:val="sq-AL" w:eastAsia="ja-JP"/>
    </w:rPr>
  </w:style>
  <w:style w:type="paragraph" w:customStyle="1" w:styleId="A04-normalChar">
    <w:name w:val="A04-normal Char"/>
    <w:basedOn w:val="Normal"/>
    <w:link w:val="A04-normalCharChar"/>
  </w:style>
  <w:style w:type="character" w:customStyle="1" w:styleId="A04-normalCharChar">
    <w:name w:val="A04-normal Char Char"/>
    <w:link w:val="A04-normalChar"/>
    <w:rsid w:val="00704ACF"/>
    <w:rPr>
      <w:lang w:val="en-US" w:eastAsia="en-US" w:bidi="ar-SA"/>
    </w:rPr>
  </w:style>
  <w:style w:type="paragraph" w:customStyle="1" w:styleId="A04-tabelketerangan">
    <w:name w:val="A04-tabel keterangan"/>
    <w:basedOn w:val="Normal"/>
    <w:rsid w:val="00C665D8"/>
    <w:pPr>
      <w:autoSpaceDE w:val="0"/>
      <w:autoSpaceDN w:val="0"/>
      <w:adjustRightInd w:val="0"/>
      <w:spacing w:before="120" w:after="240"/>
      <w:ind w:firstLine="0"/>
    </w:pPr>
    <w:rPr>
      <w:sz w:val="22"/>
      <w:lang w:val="sq-AL"/>
    </w:rPr>
  </w:style>
  <w:style w:type="paragraph" w:customStyle="1" w:styleId="A04-subsub">
    <w:name w:val="A04-subsub"/>
    <w:basedOn w:val="Normal"/>
    <w:rsid w:val="009F07B5"/>
    <w:pPr>
      <w:spacing w:before="360" w:after="240"/>
      <w:ind w:firstLine="0"/>
      <w:jc w:val="left"/>
    </w:pPr>
    <w:rPr>
      <w:b/>
      <w:sz w:val="24"/>
    </w:rPr>
  </w:style>
  <w:style w:type="paragraph" w:customStyle="1" w:styleId="A04-judulpustaka">
    <w:name w:val="A04-judul pustaka"/>
    <w:basedOn w:val="Normal"/>
    <w:rsid w:val="00F3737C"/>
    <w:pPr>
      <w:spacing w:before="360" w:after="240"/>
      <w:ind w:firstLine="0"/>
      <w:jc w:val="center"/>
    </w:pPr>
    <w:rPr>
      <w:b/>
      <w:caps/>
      <w:sz w:val="22"/>
    </w:rPr>
  </w:style>
  <w:style w:type="paragraph" w:customStyle="1" w:styleId="A04-pustakaChar">
    <w:name w:val="A04-pustaka Char"/>
    <w:basedOn w:val="Normal"/>
    <w:link w:val="A04-pustakaCharChar"/>
    <w:pPr>
      <w:spacing w:after="120"/>
      <w:ind w:left="431" w:hanging="431"/>
    </w:pPr>
    <w:rPr>
      <w:sz w:val="18"/>
    </w:rPr>
  </w:style>
  <w:style w:type="character" w:customStyle="1" w:styleId="A04-pustakaCharChar">
    <w:name w:val="A04-pustaka Char Char"/>
    <w:link w:val="A04-pustakaChar"/>
    <w:rsid w:val="003272A4"/>
    <w:rPr>
      <w:sz w:val="18"/>
      <w:lang w:val="en-US" w:eastAsia="en-US" w:bidi="ar-SA"/>
    </w:rPr>
  </w:style>
  <w:style w:type="paragraph" w:customStyle="1" w:styleId="Style1">
    <w:name w:val="Style1"/>
    <w:basedOn w:val="Normal"/>
    <w:pPr>
      <w:spacing w:after="120"/>
      <w:ind w:left="431" w:hanging="431"/>
    </w:pPr>
    <w:rPr>
      <w:sz w:val="18"/>
    </w:rPr>
  </w:style>
  <w:style w:type="paragraph" w:customStyle="1" w:styleId="A04-pustakadiisiChar">
    <w:name w:val="A04-pustakadiisi Char"/>
    <w:basedOn w:val="A04-normalChar"/>
    <w:link w:val="A04-pustakadiisiCharChar"/>
    <w:rPr>
      <w:smallCaps/>
    </w:rPr>
  </w:style>
  <w:style w:type="character" w:customStyle="1" w:styleId="A04-pustakadiisiCharChar">
    <w:name w:val="A04-pustakadiisi Char Char"/>
    <w:link w:val="A04-pustakadiisiChar"/>
    <w:rsid w:val="00704ACF"/>
    <w:rPr>
      <w:smallCaps/>
      <w:lang w:val="en-US" w:eastAsia="en-US" w:bidi="ar-SA"/>
    </w:rPr>
  </w:style>
  <w:style w:type="paragraph" w:customStyle="1" w:styleId="A04-tanya">
    <w:name w:val="A04-tanya"/>
    <w:basedOn w:val="Normal"/>
    <w:pPr>
      <w:spacing w:before="100" w:after="100"/>
      <w:ind w:firstLine="0"/>
      <w:jc w:val="left"/>
    </w:pPr>
    <w:rPr>
      <w:i/>
    </w:rPr>
  </w:style>
  <w:style w:type="paragraph" w:customStyle="1" w:styleId="A04-tanyajudul">
    <w:name w:val="A04-tanya judul"/>
    <w:basedOn w:val="Normal"/>
    <w:pPr>
      <w:spacing w:before="240" w:after="240"/>
      <w:ind w:firstLine="0"/>
      <w:jc w:val="left"/>
    </w:pPr>
    <w:rPr>
      <w:b/>
    </w:rPr>
  </w:style>
  <w:style w:type="paragraph" w:customStyle="1" w:styleId="A04-tabeljudul">
    <w:name w:val="A04-tabeljudul"/>
    <w:basedOn w:val="Normal"/>
    <w:link w:val="A04-tabeljudulChar"/>
    <w:rsid w:val="00C665D8"/>
    <w:pPr>
      <w:spacing w:before="240" w:after="120"/>
      <w:ind w:left="709" w:hanging="709"/>
    </w:pPr>
    <w:rPr>
      <w:sz w:val="22"/>
      <w:lang w:val="sq-AL" w:eastAsia="ja-JP"/>
    </w:rPr>
  </w:style>
  <w:style w:type="character" w:customStyle="1" w:styleId="A04-tabeljudulChar">
    <w:name w:val="A04-tabeljudul Char"/>
    <w:link w:val="A04-tabeljudul"/>
    <w:rsid w:val="00C665D8"/>
    <w:rPr>
      <w:sz w:val="22"/>
      <w:lang w:val="sq-AL" w:eastAsia="ja-JP"/>
    </w:rPr>
  </w:style>
  <w:style w:type="paragraph" w:customStyle="1" w:styleId="A04-tabelisi">
    <w:name w:val="A04-tabelisi"/>
    <w:basedOn w:val="Normal"/>
    <w:rsid w:val="00C665D8"/>
    <w:pPr>
      <w:spacing w:before="40" w:after="40"/>
      <w:ind w:firstLine="0"/>
    </w:pPr>
    <w:rPr>
      <w:sz w:val="22"/>
      <w:lang w:val="sq-AL" w:eastAsia="ja-JP"/>
    </w:rPr>
  </w:style>
  <w:style w:type="paragraph" w:customStyle="1" w:styleId="isi">
    <w:name w:val="isi"/>
    <w:basedOn w:val="Normal"/>
    <w:pPr>
      <w:spacing w:before="80" w:after="120" w:line="360" w:lineRule="auto"/>
      <w:ind w:left="357" w:firstLine="0"/>
    </w:pPr>
    <w:rPr>
      <w:sz w:val="24"/>
    </w:rPr>
  </w:style>
  <w:style w:type="paragraph" w:customStyle="1" w:styleId="DaftarPustaka">
    <w:name w:val="Daftar Pustaka"/>
    <w:basedOn w:val="Normal"/>
    <w:pPr>
      <w:spacing w:line="360" w:lineRule="auto"/>
      <w:ind w:left="567" w:hanging="567"/>
    </w:pPr>
    <w:rPr>
      <w:kern w:val="28"/>
      <w:sz w:val="22"/>
      <w:lang w:val="id-ID"/>
    </w:rPr>
  </w:style>
  <w:style w:type="paragraph" w:customStyle="1" w:styleId="JUDUL">
    <w:name w:val="JUDUL"/>
    <w:basedOn w:val="Heading1"/>
    <w:pPr>
      <w:overflowPunct w:val="0"/>
      <w:autoSpaceDE w:val="0"/>
      <w:autoSpaceDN w:val="0"/>
      <w:adjustRightInd w:val="0"/>
      <w:spacing w:line="360" w:lineRule="auto"/>
      <w:textAlignment w:val="baseline"/>
    </w:pPr>
    <w:rPr>
      <w:b/>
      <w:caps/>
      <w:sz w:val="32"/>
    </w:rPr>
  </w:style>
  <w:style w:type="paragraph" w:customStyle="1" w:styleId="Literature">
    <w:name w:val="Literature"/>
    <w:basedOn w:val="Normal"/>
    <w:autoRedefine/>
    <w:pPr>
      <w:spacing w:line="360" w:lineRule="auto"/>
      <w:ind w:left="540" w:hanging="540"/>
    </w:pPr>
    <w:rPr>
      <w:sz w:val="24"/>
    </w:rPr>
  </w:style>
  <w:style w:type="paragraph" w:customStyle="1" w:styleId="Pustaka">
    <w:name w:val="Pustaka"/>
    <w:basedOn w:val="Normal"/>
    <w:pPr>
      <w:ind w:left="720" w:hanging="720"/>
    </w:pPr>
    <w:rPr>
      <w:sz w:val="24"/>
      <w:lang w:val="id-ID"/>
    </w:rPr>
  </w:style>
  <w:style w:type="paragraph" w:customStyle="1" w:styleId="isitanpaparagrap">
    <w:name w:val="isi tanpa paragrap"/>
    <w:basedOn w:val="Normal"/>
    <w:pPr>
      <w:spacing w:after="120"/>
      <w:ind w:firstLine="0"/>
    </w:pPr>
    <w:rPr>
      <w:rFonts w:ascii="Univers" w:hAnsi="Univers"/>
      <w:snapToGrid w:val="0"/>
      <w:sz w:val="24"/>
    </w:rPr>
  </w:style>
  <w:style w:type="paragraph" w:customStyle="1" w:styleId="penulis">
    <w:name w:val="penulis"/>
    <w:basedOn w:val="Normal"/>
    <w:pPr>
      <w:ind w:firstLine="0"/>
      <w:jc w:val="center"/>
    </w:pPr>
    <w:rPr>
      <w:rFonts w:ascii="Univers" w:hAnsi="Univers"/>
      <w:snapToGrid w:val="0"/>
    </w:rPr>
  </w:style>
  <w:style w:type="character" w:customStyle="1" w:styleId="A04-normalChar7">
    <w:name w:val="A04-normal Char7"/>
    <w:rPr>
      <w:lang w:val="en-US" w:eastAsia="en-US" w:bidi="ar-SA"/>
    </w:rPr>
  </w:style>
  <w:style w:type="character" w:customStyle="1" w:styleId="A04-pustakadiisiChar5">
    <w:name w:val="A04-pustakadiisi Char5"/>
    <w:rPr>
      <w:smallCaps/>
      <w:lang w:val="en-US" w:eastAsia="en-US" w:bidi="ar-SA"/>
    </w:rPr>
  </w:style>
  <w:style w:type="character" w:customStyle="1" w:styleId="A04-pustakaChar3">
    <w:name w:val="A04-pustaka Char3"/>
    <w:rPr>
      <w:sz w:val="18"/>
      <w:lang w:val="en-US" w:eastAsia="en-US" w:bidi="ar-SA"/>
    </w:rPr>
  </w:style>
  <w:style w:type="character" w:customStyle="1" w:styleId="A04-namaChar">
    <w:name w:val="A04-nama Char"/>
    <w:rPr>
      <w:smallCaps/>
      <w:sz w:val="18"/>
      <w:lang w:val="en-US" w:eastAsia="en-US" w:bidi="ar-SA"/>
    </w:rPr>
  </w:style>
  <w:style w:type="table" w:styleId="TableGrid">
    <w:name w:val="Table Grid"/>
    <w:basedOn w:val="TableNormal"/>
    <w:uiPriority w:val="59"/>
    <w:rsid w:val="002F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
    <w:name w:val="WW-Normal (Web)"/>
    <w:basedOn w:val="Normal"/>
    <w:rsid w:val="007A45A4"/>
    <w:pPr>
      <w:suppressAutoHyphens/>
      <w:spacing w:before="280" w:after="280"/>
      <w:ind w:firstLine="0"/>
      <w:jc w:val="left"/>
    </w:pPr>
    <w:rPr>
      <w:sz w:val="24"/>
      <w:szCs w:val="24"/>
      <w:lang w:eastAsia="ar-SA"/>
    </w:rPr>
  </w:style>
  <w:style w:type="character" w:styleId="Strong">
    <w:name w:val="Strong"/>
    <w:uiPriority w:val="22"/>
    <w:qFormat/>
    <w:rsid w:val="007A45A4"/>
    <w:rPr>
      <w:b/>
      <w:bCs/>
    </w:rPr>
  </w:style>
  <w:style w:type="paragraph" w:customStyle="1" w:styleId="TableContents">
    <w:name w:val="Table Contents"/>
    <w:basedOn w:val="Normal"/>
    <w:rsid w:val="009655B1"/>
    <w:pPr>
      <w:widowControl w:val="0"/>
      <w:suppressLineNumbers/>
      <w:suppressAutoHyphens/>
      <w:ind w:firstLine="0"/>
      <w:jc w:val="left"/>
    </w:pPr>
    <w:rPr>
      <w:kern w:val="1"/>
      <w:sz w:val="24"/>
    </w:rPr>
  </w:style>
  <w:style w:type="character" w:customStyle="1" w:styleId="A04-normalCharChar4">
    <w:name w:val="A04-normal Char Char4"/>
    <w:link w:val="A04-normalChar6"/>
    <w:rsid w:val="003272A4"/>
    <w:rPr>
      <w:lang w:val="en-US" w:eastAsia="en-US" w:bidi="ar-SA"/>
    </w:rPr>
  </w:style>
  <w:style w:type="paragraph" w:customStyle="1" w:styleId="A04-normalChar6">
    <w:name w:val="A04-normal Char6"/>
    <w:basedOn w:val="Normal"/>
    <w:link w:val="A04-normalCharChar4"/>
    <w:rsid w:val="00626417"/>
  </w:style>
  <w:style w:type="character" w:customStyle="1" w:styleId="A04-pustakadiisiCharChar2">
    <w:name w:val="A04-pustakadiisi Char Char2"/>
    <w:link w:val="A04-pustakadiisiChar4"/>
    <w:rsid w:val="00626417"/>
    <w:rPr>
      <w:smallCaps/>
      <w:lang w:val="en-US" w:eastAsia="en-US" w:bidi="ar-SA"/>
    </w:rPr>
  </w:style>
  <w:style w:type="paragraph" w:customStyle="1" w:styleId="A04-pustakadiisiChar4">
    <w:name w:val="A04-pustakadiisi Char4"/>
    <w:basedOn w:val="A04-normalChar5"/>
    <w:link w:val="A04-pustakadiisiCharChar2"/>
    <w:rsid w:val="003D167B"/>
    <w:rPr>
      <w:smallCaps/>
    </w:rPr>
  </w:style>
  <w:style w:type="paragraph" w:customStyle="1" w:styleId="A04-normalChar5">
    <w:name w:val="A04-normal Char5"/>
    <w:basedOn w:val="Normal"/>
    <w:link w:val="A04-normalCharChar3"/>
    <w:rsid w:val="003D167B"/>
  </w:style>
  <w:style w:type="character" w:customStyle="1" w:styleId="A04-normalCharChar3">
    <w:name w:val="A04-normal Char Char3"/>
    <w:link w:val="A04-normalChar5"/>
    <w:rsid w:val="00626417"/>
    <w:rPr>
      <w:lang w:val="en-US" w:eastAsia="en-US" w:bidi="ar-SA"/>
    </w:rPr>
  </w:style>
  <w:style w:type="paragraph" w:customStyle="1" w:styleId="TxBrc2">
    <w:name w:val="TxBr_c2"/>
    <w:basedOn w:val="Normal"/>
    <w:rsid w:val="00626417"/>
    <w:pPr>
      <w:widowControl w:val="0"/>
      <w:autoSpaceDE w:val="0"/>
      <w:autoSpaceDN w:val="0"/>
      <w:adjustRightInd w:val="0"/>
      <w:spacing w:line="240" w:lineRule="atLeast"/>
      <w:ind w:firstLine="0"/>
      <w:jc w:val="center"/>
    </w:pPr>
    <w:rPr>
      <w:sz w:val="24"/>
      <w:szCs w:val="24"/>
    </w:rPr>
  </w:style>
  <w:style w:type="paragraph" w:customStyle="1" w:styleId="IsiPaper">
    <w:name w:val="Isi Paper"/>
    <w:basedOn w:val="Normal"/>
    <w:rsid w:val="00626417"/>
    <w:pPr>
      <w:spacing w:after="120" w:line="360" w:lineRule="auto"/>
      <w:ind w:firstLine="720"/>
    </w:pPr>
    <w:rPr>
      <w:sz w:val="24"/>
    </w:rPr>
  </w:style>
  <w:style w:type="paragraph" w:styleId="ListParagraph">
    <w:name w:val="List Paragraph"/>
    <w:basedOn w:val="Normal"/>
    <w:link w:val="ListParagraphChar"/>
    <w:uiPriority w:val="34"/>
    <w:qFormat/>
    <w:rsid w:val="00626417"/>
    <w:pPr>
      <w:ind w:left="720" w:firstLine="0"/>
      <w:jc w:val="left"/>
    </w:pPr>
    <w:rPr>
      <w:sz w:val="24"/>
      <w:szCs w:val="24"/>
    </w:rPr>
  </w:style>
  <w:style w:type="paragraph" w:styleId="PlainText">
    <w:name w:val="Plain Text"/>
    <w:basedOn w:val="Normal"/>
    <w:link w:val="PlainTextChar"/>
    <w:rsid w:val="00626417"/>
    <w:pPr>
      <w:ind w:firstLine="0"/>
      <w:jc w:val="left"/>
    </w:pPr>
    <w:rPr>
      <w:rFonts w:ascii="Courier New" w:hAnsi="Courier New"/>
    </w:rPr>
  </w:style>
  <w:style w:type="character" w:customStyle="1" w:styleId="PlainTextChar">
    <w:name w:val="Plain Text Char"/>
    <w:link w:val="PlainText"/>
    <w:rsid w:val="00E15652"/>
    <w:rPr>
      <w:rFonts w:ascii="Courier New" w:hAnsi="Courier New" w:cs="Courier New"/>
    </w:rPr>
  </w:style>
  <w:style w:type="paragraph" w:styleId="BalloonText">
    <w:name w:val="Balloon Text"/>
    <w:basedOn w:val="Normal"/>
    <w:link w:val="BalloonTextChar"/>
    <w:uiPriority w:val="99"/>
    <w:rsid w:val="00626417"/>
    <w:rPr>
      <w:rFonts w:ascii="Tahoma" w:hAnsi="Tahoma"/>
      <w:sz w:val="16"/>
      <w:szCs w:val="16"/>
    </w:rPr>
  </w:style>
  <w:style w:type="character" w:customStyle="1" w:styleId="BalloonTextChar">
    <w:name w:val="Balloon Text Char"/>
    <w:link w:val="BalloonText"/>
    <w:uiPriority w:val="99"/>
    <w:rsid w:val="00951725"/>
    <w:rPr>
      <w:rFonts w:ascii="Tahoma" w:hAnsi="Tahoma" w:cs="Tahoma"/>
      <w:sz w:val="16"/>
      <w:szCs w:val="16"/>
    </w:rPr>
  </w:style>
  <w:style w:type="paragraph" w:customStyle="1" w:styleId="A-ISIChar">
    <w:name w:val="A-ISI Char"/>
    <w:basedOn w:val="Normal"/>
    <w:link w:val="A-ISICharChar"/>
    <w:rsid w:val="00626417"/>
    <w:pPr>
      <w:spacing w:before="120"/>
      <w:ind w:firstLine="567"/>
    </w:pPr>
    <w:rPr>
      <w:sz w:val="22"/>
      <w:szCs w:val="22"/>
      <w:lang w:val="fi-FI"/>
    </w:rPr>
  </w:style>
  <w:style w:type="character" w:customStyle="1" w:styleId="A-ISICharChar">
    <w:name w:val="A-ISI Char Char"/>
    <w:link w:val="A-ISIChar"/>
    <w:locked/>
    <w:rsid w:val="00626417"/>
    <w:rPr>
      <w:sz w:val="22"/>
      <w:szCs w:val="22"/>
      <w:lang w:val="fi-FI" w:eastAsia="en-US" w:bidi="ar-SA"/>
    </w:rPr>
  </w:style>
  <w:style w:type="paragraph" w:customStyle="1" w:styleId="judulbab">
    <w:name w:val="judul bab"/>
    <w:basedOn w:val="Normal"/>
    <w:rsid w:val="00626417"/>
    <w:pPr>
      <w:spacing w:after="240"/>
      <w:ind w:firstLine="0"/>
      <w:jc w:val="left"/>
    </w:pPr>
    <w:rPr>
      <w:rFonts w:ascii="Univers" w:hAnsi="Univers"/>
      <w:b/>
      <w:snapToGrid w:val="0"/>
      <w:spacing w:val="10"/>
      <w:kern w:val="28"/>
      <w:sz w:val="28"/>
    </w:rPr>
  </w:style>
  <w:style w:type="character" w:customStyle="1" w:styleId="longtext">
    <w:name w:val="long_text"/>
    <w:basedOn w:val="DefaultParagraphFont"/>
    <w:rsid w:val="00626417"/>
  </w:style>
  <w:style w:type="character" w:customStyle="1" w:styleId="shorttext">
    <w:name w:val="short_text"/>
    <w:basedOn w:val="DefaultParagraphFont"/>
    <w:rsid w:val="00626417"/>
  </w:style>
  <w:style w:type="paragraph" w:customStyle="1" w:styleId="judulsub-bab">
    <w:name w:val="judul sub-bab"/>
    <w:basedOn w:val="Normal"/>
    <w:rsid w:val="00977600"/>
    <w:pPr>
      <w:spacing w:after="120"/>
      <w:ind w:firstLine="0"/>
      <w:jc w:val="left"/>
    </w:pPr>
    <w:rPr>
      <w:rFonts w:ascii="Univers" w:hAnsi="Univers"/>
      <w:b/>
      <w:snapToGrid w:val="0"/>
      <w:kern w:val="24"/>
      <w:sz w:val="24"/>
    </w:rPr>
  </w:style>
  <w:style w:type="character" w:customStyle="1" w:styleId="A04-pustakaChar1">
    <w:name w:val="A04-pustaka Char1"/>
    <w:rsid w:val="006568CF"/>
    <w:rPr>
      <w:sz w:val="18"/>
      <w:lang w:val="en-US" w:eastAsia="en-US" w:bidi="ar-SA"/>
    </w:rPr>
  </w:style>
  <w:style w:type="paragraph" w:customStyle="1" w:styleId="A04-pustaka">
    <w:name w:val="A04-pustaka"/>
    <w:basedOn w:val="Normal"/>
    <w:rsid w:val="00EE37A6"/>
    <w:pPr>
      <w:spacing w:after="120"/>
      <w:ind w:left="431" w:hanging="431"/>
    </w:pPr>
    <w:rPr>
      <w:sz w:val="22"/>
    </w:rPr>
  </w:style>
  <w:style w:type="character" w:customStyle="1" w:styleId="A04-normalChar1">
    <w:name w:val="A04-normal Char1"/>
    <w:link w:val="A04-normal"/>
    <w:rsid w:val="00EE37A6"/>
    <w:rPr>
      <w:sz w:val="24"/>
    </w:rPr>
  </w:style>
  <w:style w:type="paragraph" w:customStyle="1" w:styleId="A04-normal">
    <w:name w:val="A04-normal"/>
    <w:basedOn w:val="Normal"/>
    <w:link w:val="A04-normalChar1"/>
    <w:rsid w:val="00EE37A6"/>
    <w:pPr>
      <w:ind w:firstLine="431"/>
    </w:pPr>
    <w:rPr>
      <w:sz w:val="24"/>
    </w:rPr>
  </w:style>
  <w:style w:type="character" w:customStyle="1" w:styleId="A04-pustakadiisiChar1">
    <w:name w:val="A04-pustakadiisi Char1"/>
    <w:link w:val="A04-pustakadiisi"/>
    <w:rsid w:val="00AC04A1"/>
    <w:rPr>
      <w:smallCaps/>
      <w:lang w:val="en-US" w:eastAsia="en-US" w:bidi="ar-SA"/>
    </w:rPr>
  </w:style>
  <w:style w:type="paragraph" w:customStyle="1" w:styleId="A04-pustakadiisi">
    <w:name w:val="A04-pustakadiisi"/>
    <w:basedOn w:val="A04-normal"/>
    <w:link w:val="A04-pustakadiisiChar1"/>
    <w:rsid w:val="00D2435F"/>
    <w:rPr>
      <w:smallCaps/>
      <w:sz w:val="20"/>
    </w:rPr>
  </w:style>
  <w:style w:type="paragraph" w:customStyle="1" w:styleId="Normal9">
    <w:name w:val="Normal+9"/>
    <w:basedOn w:val="Normal"/>
    <w:next w:val="Normal"/>
    <w:rsid w:val="007E77A7"/>
    <w:pPr>
      <w:widowControl w:val="0"/>
      <w:autoSpaceDE w:val="0"/>
      <w:autoSpaceDN w:val="0"/>
      <w:adjustRightInd w:val="0"/>
      <w:ind w:firstLine="0"/>
      <w:jc w:val="left"/>
    </w:pPr>
    <w:rPr>
      <w:rFonts w:ascii="Arial" w:eastAsia="MS Mincho" w:hAnsi="Arial" w:cs="Arial"/>
      <w:sz w:val="24"/>
      <w:szCs w:val="24"/>
    </w:rPr>
  </w:style>
  <w:style w:type="paragraph" w:customStyle="1" w:styleId="Default">
    <w:name w:val="Default"/>
    <w:rsid w:val="007E77A7"/>
    <w:pPr>
      <w:autoSpaceDE w:val="0"/>
      <w:autoSpaceDN w:val="0"/>
      <w:adjustRightInd w:val="0"/>
    </w:pPr>
    <w:rPr>
      <w:color w:val="000000"/>
      <w:sz w:val="24"/>
      <w:szCs w:val="24"/>
      <w:lang w:val="en-US" w:eastAsia="en-US"/>
    </w:rPr>
  </w:style>
  <w:style w:type="paragraph" w:customStyle="1" w:styleId="nama">
    <w:name w:val="nama"/>
    <w:basedOn w:val="JUDUL"/>
    <w:link w:val="namaChar"/>
    <w:rsid w:val="00BA7D03"/>
    <w:pPr>
      <w:keepNext w:val="0"/>
      <w:overflowPunct/>
      <w:autoSpaceDE/>
      <w:autoSpaceDN/>
      <w:adjustRightInd/>
      <w:spacing w:after="240" w:line="240" w:lineRule="auto"/>
      <w:textAlignment w:val="auto"/>
      <w:outlineLvl w:val="9"/>
    </w:pPr>
    <w:rPr>
      <w:b w:val="0"/>
      <w:caps w:val="0"/>
      <w:smallCaps/>
      <w:sz w:val="18"/>
    </w:rPr>
  </w:style>
  <w:style w:type="character" w:customStyle="1" w:styleId="namaChar">
    <w:name w:val="nama Char"/>
    <w:link w:val="nama"/>
    <w:rsid w:val="00BA7D03"/>
    <w:rPr>
      <w:smallCaps/>
      <w:sz w:val="18"/>
    </w:rPr>
  </w:style>
  <w:style w:type="paragraph" w:customStyle="1" w:styleId="instansi">
    <w:name w:val="instansi"/>
    <w:basedOn w:val="nama"/>
    <w:link w:val="instansiChar"/>
    <w:rsid w:val="00BA7D03"/>
    <w:rPr>
      <w:i/>
      <w:sz w:val="16"/>
    </w:rPr>
  </w:style>
  <w:style w:type="character" w:customStyle="1" w:styleId="instansiChar">
    <w:name w:val="instansi Char"/>
    <w:link w:val="instansi"/>
    <w:rsid w:val="00BA7D03"/>
    <w:rPr>
      <w:i/>
      <w:smallCaps/>
      <w:sz w:val="16"/>
    </w:rPr>
  </w:style>
  <w:style w:type="paragraph" w:customStyle="1" w:styleId="abstrak2">
    <w:name w:val="abstrak2"/>
    <w:basedOn w:val="Normal"/>
    <w:link w:val="abstrak2Char"/>
    <w:rsid w:val="001F7502"/>
    <w:pPr>
      <w:spacing w:after="120"/>
      <w:ind w:firstLine="288"/>
    </w:pPr>
    <w:rPr>
      <w:sz w:val="18"/>
    </w:rPr>
  </w:style>
  <w:style w:type="character" w:customStyle="1" w:styleId="abstrak2Char">
    <w:name w:val="abstrak2 Char"/>
    <w:link w:val="abstrak2"/>
    <w:rsid w:val="00267D72"/>
    <w:rPr>
      <w:sz w:val="18"/>
    </w:rPr>
  </w:style>
  <w:style w:type="paragraph" w:customStyle="1" w:styleId="abstrak3">
    <w:name w:val="abstrak3"/>
    <w:basedOn w:val="abstrak2"/>
    <w:rsid w:val="001F7502"/>
    <w:pPr>
      <w:spacing w:after="360"/>
      <w:ind w:firstLine="0"/>
    </w:pPr>
  </w:style>
  <w:style w:type="paragraph" w:customStyle="1" w:styleId="IsiTabel">
    <w:name w:val="Isi Tabel"/>
    <w:basedOn w:val="Normal"/>
    <w:rsid w:val="000F15B5"/>
    <w:pPr>
      <w:spacing w:before="60" w:after="60"/>
      <w:ind w:firstLine="0"/>
      <w:jc w:val="center"/>
    </w:pPr>
    <w:rPr>
      <w:sz w:val="18"/>
    </w:rPr>
  </w:style>
  <w:style w:type="paragraph" w:styleId="List2">
    <w:name w:val="List 2"/>
    <w:basedOn w:val="Normal"/>
    <w:rsid w:val="00951725"/>
    <w:pPr>
      <w:ind w:left="566" w:hanging="283"/>
      <w:jc w:val="left"/>
    </w:pPr>
    <w:rPr>
      <w:lang w:val="en-GB"/>
    </w:rPr>
  </w:style>
  <w:style w:type="character" w:styleId="Emphasis">
    <w:name w:val="Emphasis"/>
    <w:uiPriority w:val="20"/>
    <w:qFormat/>
    <w:rsid w:val="00951725"/>
    <w:rPr>
      <w:i/>
      <w:iCs/>
    </w:rPr>
  </w:style>
  <w:style w:type="character" w:customStyle="1" w:styleId="articleseparator">
    <w:name w:val="article_separator"/>
    <w:basedOn w:val="DefaultParagraphFont"/>
    <w:rsid w:val="00951725"/>
  </w:style>
  <w:style w:type="character" w:customStyle="1" w:styleId="goohl41">
    <w:name w:val="goohl41"/>
    <w:rsid w:val="00951725"/>
    <w:rPr>
      <w:color w:val="000000"/>
      <w:shd w:val="clear" w:color="auto" w:fill="FF66FF"/>
    </w:rPr>
  </w:style>
  <w:style w:type="character" w:customStyle="1" w:styleId="gbts">
    <w:name w:val="gbts"/>
    <w:basedOn w:val="DefaultParagraphFont"/>
    <w:rsid w:val="00951725"/>
  </w:style>
  <w:style w:type="character" w:customStyle="1" w:styleId="gbit">
    <w:name w:val="gbit"/>
    <w:basedOn w:val="DefaultParagraphFont"/>
    <w:rsid w:val="00951725"/>
  </w:style>
  <w:style w:type="paragraph" w:styleId="z-TopofForm">
    <w:name w:val="HTML Top of Form"/>
    <w:basedOn w:val="Normal"/>
    <w:next w:val="Normal"/>
    <w:link w:val="z-TopofFormChar"/>
    <w:hidden/>
    <w:uiPriority w:val="99"/>
    <w:semiHidden/>
    <w:unhideWhenUsed/>
    <w:rsid w:val="00951725"/>
    <w:pPr>
      <w:pBdr>
        <w:bottom w:val="single" w:sz="6" w:space="1" w:color="auto"/>
      </w:pBdr>
      <w:ind w:firstLine="0"/>
      <w:jc w:val="center"/>
    </w:pPr>
    <w:rPr>
      <w:rFonts w:ascii="Arial" w:hAnsi="Arial"/>
      <w:vanish/>
      <w:sz w:val="16"/>
      <w:szCs w:val="16"/>
    </w:rPr>
  </w:style>
  <w:style w:type="character" w:customStyle="1" w:styleId="z-TopofFormChar">
    <w:name w:val="z-Top of Form Char"/>
    <w:link w:val="z-TopofForm"/>
    <w:uiPriority w:val="99"/>
    <w:semiHidden/>
    <w:rsid w:val="00951725"/>
    <w:rPr>
      <w:rFonts w:ascii="Arial" w:hAnsi="Arial"/>
      <w:vanish/>
      <w:sz w:val="16"/>
      <w:szCs w:val="16"/>
    </w:rPr>
  </w:style>
  <w:style w:type="character" w:customStyle="1" w:styleId="hps">
    <w:name w:val="hps"/>
    <w:basedOn w:val="DefaultParagraphFont"/>
    <w:rsid w:val="00951725"/>
  </w:style>
  <w:style w:type="character" w:customStyle="1" w:styleId="gt-ft-text">
    <w:name w:val="gt-ft-text"/>
    <w:basedOn w:val="DefaultParagraphFont"/>
    <w:rsid w:val="00951725"/>
  </w:style>
  <w:style w:type="paragraph" w:styleId="z-BottomofForm">
    <w:name w:val="HTML Bottom of Form"/>
    <w:basedOn w:val="Normal"/>
    <w:next w:val="Normal"/>
    <w:link w:val="z-BottomofFormChar"/>
    <w:hidden/>
    <w:uiPriority w:val="99"/>
    <w:unhideWhenUsed/>
    <w:rsid w:val="00951725"/>
    <w:pPr>
      <w:pBdr>
        <w:top w:val="single" w:sz="6" w:space="1" w:color="auto"/>
      </w:pBdr>
      <w:ind w:firstLine="0"/>
      <w:jc w:val="center"/>
    </w:pPr>
    <w:rPr>
      <w:rFonts w:ascii="Arial" w:hAnsi="Arial"/>
      <w:vanish/>
      <w:sz w:val="16"/>
      <w:szCs w:val="16"/>
    </w:rPr>
  </w:style>
  <w:style w:type="character" w:customStyle="1" w:styleId="z-BottomofFormChar">
    <w:name w:val="z-Bottom of Form Char"/>
    <w:link w:val="z-BottomofForm"/>
    <w:uiPriority w:val="99"/>
    <w:rsid w:val="00951725"/>
    <w:rPr>
      <w:rFonts w:ascii="Arial" w:hAnsi="Arial"/>
      <w:vanish/>
      <w:sz w:val="16"/>
      <w:szCs w:val="16"/>
    </w:rPr>
  </w:style>
  <w:style w:type="character" w:customStyle="1" w:styleId="atn">
    <w:name w:val="atn"/>
    <w:rsid w:val="00E15652"/>
    <w:rPr>
      <w:rFonts w:cs="Times New Roman"/>
    </w:rPr>
  </w:style>
  <w:style w:type="paragraph" w:customStyle="1" w:styleId="xl24">
    <w:name w:val="xl24"/>
    <w:basedOn w:val="Normal"/>
    <w:uiPriority w:val="99"/>
    <w:rsid w:val="00E15652"/>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25">
    <w:name w:val="xl25"/>
    <w:basedOn w:val="Normal"/>
    <w:uiPriority w:val="99"/>
    <w:rsid w:val="00E15652"/>
    <w:pPr>
      <w:pBdr>
        <w:left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26">
    <w:name w:val="xl26"/>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ahoma" w:eastAsia="Arial Unicode MS" w:hAnsi="Tahoma" w:cs="Tahoma"/>
      <w:b/>
      <w:bCs/>
      <w:sz w:val="22"/>
      <w:szCs w:val="22"/>
    </w:rPr>
  </w:style>
  <w:style w:type="paragraph" w:customStyle="1" w:styleId="xl27">
    <w:name w:val="xl27"/>
    <w:basedOn w:val="Normal"/>
    <w:uiPriority w:val="99"/>
    <w:rsid w:val="00E15652"/>
    <w:pPr>
      <w:spacing w:before="100" w:beforeAutospacing="1" w:after="100" w:afterAutospacing="1"/>
      <w:ind w:firstLine="0"/>
      <w:textAlignment w:val="top"/>
    </w:pPr>
    <w:rPr>
      <w:rFonts w:ascii="Tahoma" w:eastAsia="Arial Unicode MS" w:hAnsi="Tahoma" w:cs="Tahoma"/>
      <w:b/>
      <w:bCs/>
      <w:sz w:val="22"/>
      <w:szCs w:val="22"/>
    </w:rPr>
  </w:style>
  <w:style w:type="paragraph" w:customStyle="1" w:styleId="xl28">
    <w:name w:val="xl28"/>
    <w:basedOn w:val="Normal"/>
    <w:rsid w:val="00E15652"/>
    <w:pPr>
      <w:spacing w:before="100" w:beforeAutospacing="1" w:after="100" w:afterAutospacing="1"/>
      <w:ind w:firstLine="0"/>
      <w:textAlignment w:val="top"/>
    </w:pPr>
    <w:rPr>
      <w:rFonts w:ascii="Tahoma" w:eastAsia="Arial Unicode MS" w:hAnsi="Tahoma" w:cs="Tahoma"/>
      <w:sz w:val="22"/>
      <w:szCs w:val="22"/>
    </w:rPr>
  </w:style>
  <w:style w:type="paragraph" w:customStyle="1" w:styleId="xl29">
    <w:name w:val="xl29"/>
    <w:basedOn w:val="Normal"/>
    <w:uiPriority w:val="99"/>
    <w:rsid w:val="00E15652"/>
    <w:pPr>
      <w:pBdr>
        <w:top w:val="single" w:sz="4" w:space="0" w:color="auto"/>
      </w:pBdr>
      <w:spacing w:before="100" w:beforeAutospacing="1" w:after="100" w:afterAutospacing="1"/>
      <w:ind w:firstLine="0"/>
      <w:jc w:val="left"/>
    </w:pPr>
    <w:rPr>
      <w:rFonts w:ascii="Tahoma" w:eastAsia="Arial Unicode MS" w:hAnsi="Tahoma" w:cs="Tahoma"/>
      <w:b/>
      <w:bCs/>
      <w:sz w:val="22"/>
      <w:szCs w:val="22"/>
    </w:rPr>
  </w:style>
  <w:style w:type="paragraph" w:customStyle="1" w:styleId="xl30">
    <w:name w:val="xl30"/>
    <w:basedOn w:val="Normal"/>
    <w:uiPriority w:val="99"/>
    <w:rsid w:val="00E15652"/>
    <w:pPr>
      <w:spacing w:before="100" w:beforeAutospacing="1" w:after="100" w:afterAutospacing="1"/>
      <w:ind w:firstLine="0"/>
      <w:jc w:val="left"/>
    </w:pPr>
    <w:rPr>
      <w:rFonts w:ascii="Tahoma" w:eastAsia="Arial Unicode MS" w:hAnsi="Tahoma" w:cs="Tahoma"/>
      <w:sz w:val="22"/>
      <w:szCs w:val="22"/>
    </w:rPr>
  </w:style>
  <w:style w:type="paragraph" w:customStyle="1" w:styleId="xl31">
    <w:name w:val="xl31"/>
    <w:basedOn w:val="Normal"/>
    <w:uiPriority w:val="99"/>
    <w:rsid w:val="00E15652"/>
    <w:pPr>
      <w:spacing w:before="100" w:beforeAutospacing="1" w:after="100" w:afterAutospacing="1"/>
      <w:ind w:firstLine="0"/>
    </w:pPr>
    <w:rPr>
      <w:rFonts w:ascii="Tahoma" w:eastAsia="Arial Unicode MS" w:hAnsi="Tahoma" w:cs="Tahoma"/>
      <w:sz w:val="22"/>
      <w:szCs w:val="22"/>
    </w:rPr>
  </w:style>
  <w:style w:type="paragraph" w:customStyle="1" w:styleId="xl32">
    <w:name w:val="xl32"/>
    <w:basedOn w:val="Normal"/>
    <w:uiPriority w:val="99"/>
    <w:rsid w:val="00E15652"/>
    <w:pPr>
      <w:pBdr>
        <w:bottom w:val="single" w:sz="4" w:space="0" w:color="auto"/>
      </w:pBdr>
      <w:spacing w:before="100" w:beforeAutospacing="1" w:after="100" w:afterAutospacing="1"/>
      <w:ind w:firstLine="0"/>
      <w:jc w:val="left"/>
      <w:textAlignment w:val="top"/>
    </w:pPr>
    <w:rPr>
      <w:rFonts w:ascii="Tahoma" w:eastAsia="Arial Unicode MS" w:hAnsi="Tahoma" w:cs="Tahoma"/>
      <w:b/>
      <w:bCs/>
      <w:sz w:val="22"/>
      <w:szCs w:val="22"/>
    </w:rPr>
  </w:style>
  <w:style w:type="paragraph" w:customStyle="1" w:styleId="xl33">
    <w:name w:val="xl33"/>
    <w:basedOn w:val="Normal"/>
    <w:uiPriority w:val="99"/>
    <w:rsid w:val="00E15652"/>
    <w:pPr>
      <w:pBdr>
        <w:bottom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34">
    <w:name w:val="xl34"/>
    <w:basedOn w:val="Normal"/>
    <w:uiPriority w:val="99"/>
    <w:rsid w:val="00E15652"/>
    <w:pPr>
      <w:pBdr>
        <w:top w:val="single" w:sz="4" w:space="0" w:color="auto"/>
        <w:bottom w:val="single" w:sz="4" w:space="0" w:color="auto"/>
      </w:pBdr>
      <w:spacing w:before="100" w:beforeAutospacing="1" w:after="100" w:afterAutospacing="1"/>
      <w:ind w:firstLine="0"/>
      <w:jc w:val="left"/>
      <w:textAlignment w:val="top"/>
    </w:pPr>
    <w:rPr>
      <w:rFonts w:ascii="Tahoma" w:eastAsia="Arial Unicode MS" w:hAnsi="Tahoma" w:cs="Tahoma"/>
      <w:b/>
      <w:bCs/>
      <w:sz w:val="22"/>
      <w:szCs w:val="22"/>
    </w:rPr>
  </w:style>
  <w:style w:type="paragraph" w:customStyle="1" w:styleId="xl35">
    <w:name w:val="xl35"/>
    <w:basedOn w:val="Normal"/>
    <w:uiPriority w:val="99"/>
    <w:rsid w:val="00E15652"/>
    <w:pPr>
      <w:pBdr>
        <w:top w:val="single" w:sz="4" w:space="0" w:color="auto"/>
        <w:bottom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36">
    <w:name w:val="xl36"/>
    <w:basedOn w:val="Normal"/>
    <w:uiPriority w:val="99"/>
    <w:rsid w:val="00E15652"/>
    <w:pPr>
      <w:pBdr>
        <w:top w:val="single" w:sz="4" w:space="0" w:color="auto"/>
      </w:pBdr>
      <w:spacing w:before="100" w:beforeAutospacing="1" w:after="100" w:afterAutospacing="1"/>
      <w:ind w:firstLine="0"/>
      <w:textAlignment w:val="top"/>
    </w:pPr>
    <w:rPr>
      <w:rFonts w:ascii="Tahoma" w:eastAsia="Arial Unicode MS" w:hAnsi="Tahoma" w:cs="Tahoma"/>
      <w:b/>
      <w:bCs/>
      <w:sz w:val="22"/>
      <w:szCs w:val="22"/>
    </w:rPr>
  </w:style>
  <w:style w:type="paragraph" w:customStyle="1" w:styleId="xl37">
    <w:name w:val="xl37"/>
    <w:basedOn w:val="Normal"/>
    <w:uiPriority w:val="99"/>
    <w:rsid w:val="00E15652"/>
    <w:pPr>
      <w:pBdr>
        <w:top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38">
    <w:name w:val="xl38"/>
    <w:basedOn w:val="Normal"/>
    <w:uiPriority w:val="99"/>
    <w:rsid w:val="00E15652"/>
    <w:pPr>
      <w:pBdr>
        <w:bottom w:val="single" w:sz="4" w:space="0" w:color="auto"/>
      </w:pBdr>
      <w:spacing w:before="100" w:beforeAutospacing="1" w:after="100" w:afterAutospacing="1"/>
      <w:ind w:firstLine="0"/>
      <w:textAlignment w:val="top"/>
    </w:pPr>
    <w:rPr>
      <w:rFonts w:ascii="Tahoma" w:eastAsia="Arial Unicode MS" w:hAnsi="Tahoma" w:cs="Tahoma"/>
      <w:b/>
      <w:bCs/>
      <w:sz w:val="22"/>
      <w:szCs w:val="22"/>
    </w:rPr>
  </w:style>
  <w:style w:type="paragraph" w:customStyle="1" w:styleId="xl39">
    <w:name w:val="xl39"/>
    <w:basedOn w:val="Normal"/>
    <w:uiPriority w:val="99"/>
    <w:rsid w:val="00E15652"/>
    <w:pPr>
      <w:pBdr>
        <w:top w:val="single" w:sz="4" w:space="0" w:color="auto"/>
      </w:pBdr>
      <w:spacing w:before="100" w:beforeAutospacing="1" w:after="100" w:afterAutospacing="1"/>
      <w:ind w:firstLine="0"/>
    </w:pPr>
    <w:rPr>
      <w:rFonts w:ascii="Tahoma" w:eastAsia="Arial Unicode MS" w:hAnsi="Tahoma" w:cs="Tahoma"/>
      <w:b/>
      <w:bCs/>
      <w:sz w:val="22"/>
      <w:szCs w:val="22"/>
    </w:rPr>
  </w:style>
  <w:style w:type="paragraph" w:customStyle="1" w:styleId="xl40">
    <w:name w:val="xl40"/>
    <w:basedOn w:val="Normal"/>
    <w:uiPriority w:val="99"/>
    <w:rsid w:val="00E15652"/>
    <w:pPr>
      <w:pBdr>
        <w:top w:val="single" w:sz="4" w:space="0" w:color="auto"/>
        <w:bottom w:val="single" w:sz="4" w:space="0" w:color="auto"/>
      </w:pBdr>
      <w:spacing w:before="100" w:beforeAutospacing="1" w:after="100" w:afterAutospacing="1"/>
      <w:ind w:firstLine="0"/>
      <w:jc w:val="left"/>
    </w:pPr>
    <w:rPr>
      <w:rFonts w:ascii="Tahoma" w:eastAsia="Arial Unicode MS" w:hAnsi="Tahoma" w:cs="Tahoma"/>
      <w:b/>
      <w:bCs/>
      <w:sz w:val="22"/>
      <w:szCs w:val="22"/>
    </w:rPr>
  </w:style>
  <w:style w:type="paragraph" w:customStyle="1" w:styleId="xl41">
    <w:name w:val="xl41"/>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Arial Unicode MS" w:hAnsi="Arial" w:cs="Arial"/>
      <w:b/>
      <w:bCs/>
      <w:sz w:val="24"/>
      <w:szCs w:val="24"/>
    </w:rPr>
  </w:style>
  <w:style w:type="paragraph" w:customStyle="1" w:styleId="xl42">
    <w:name w:val="xl42"/>
    <w:basedOn w:val="Normal"/>
    <w:uiPriority w:val="99"/>
    <w:rsid w:val="00E15652"/>
    <w:pPr>
      <w:pBdr>
        <w:left w:val="single" w:sz="4" w:space="0" w:color="auto"/>
        <w:right w:val="single" w:sz="4" w:space="0" w:color="auto"/>
      </w:pBdr>
      <w:spacing w:before="100" w:beforeAutospacing="1" w:after="100" w:afterAutospacing="1"/>
      <w:ind w:firstLine="0"/>
      <w:jc w:val="center"/>
    </w:pPr>
    <w:rPr>
      <w:rFonts w:ascii="Arial Unicode MS" w:eastAsia="Arial Unicode MS" w:hAnsi="Arial Unicode MS" w:cs="Arial Unicode MS"/>
      <w:sz w:val="24"/>
      <w:szCs w:val="24"/>
    </w:rPr>
  </w:style>
  <w:style w:type="paragraph" w:customStyle="1" w:styleId="xl43">
    <w:name w:val="xl43"/>
    <w:basedOn w:val="Normal"/>
    <w:uiPriority w:val="99"/>
    <w:rsid w:val="00E15652"/>
    <w:pPr>
      <w:pBdr>
        <w:top w:val="single" w:sz="4" w:space="0" w:color="auto"/>
        <w:left w:val="single" w:sz="4" w:space="0" w:color="auto"/>
        <w:right w:val="single" w:sz="4" w:space="0" w:color="auto"/>
      </w:pBdr>
      <w:spacing w:before="100" w:beforeAutospacing="1" w:after="100" w:afterAutospacing="1"/>
      <w:ind w:firstLine="0"/>
      <w:jc w:val="center"/>
    </w:pPr>
    <w:rPr>
      <w:rFonts w:ascii="Arial" w:eastAsia="Arial Unicode MS" w:hAnsi="Arial" w:cs="Arial"/>
      <w:b/>
      <w:bCs/>
      <w:sz w:val="24"/>
      <w:szCs w:val="24"/>
    </w:rPr>
  </w:style>
  <w:style w:type="paragraph" w:customStyle="1" w:styleId="xl44">
    <w:name w:val="xl44"/>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45">
    <w:name w:val="xl45"/>
    <w:basedOn w:val="Normal"/>
    <w:uiPriority w:val="99"/>
    <w:rsid w:val="00E15652"/>
    <w:pPr>
      <w:pBdr>
        <w:left w:val="single" w:sz="4" w:space="0" w:color="auto"/>
        <w:right w:val="single" w:sz="4" w:space="0" w:color="auto"/>
      </w:pBdr>
      <w:spacing w:before="100" w:beforeAutospacing="1" w:after="100" w:afterAutospacing="1"/>
      <w:ind w:firstLine="0"/>
      <w:jc w:val="left"/>
    </w:pPr>
    <w:rPr>
      <w:rFonts w:ascii="Tahoma" w:eastAsia="Arial Unicode MS" w:hAnsi="Tahoma" w:cs="Tahoma"/>
      <w:sz w:val="22"/>
      <w:szCs w:val="22"/>
    </w:rPr>
  </w:style>
  <w:style w:type="paragraph" w:customStyle="1" w:styleId="xl46">
    <w:name w:val="xl46"/>
    <w:basedOn w:val="Normal"/>
    <w:uiPriority w:val="99"/>
    <w:rsid w:val="00E15652"/>
    <w:pPr>
      <w:pBdr>
        <w:left w:val="single" w:sz="4" w:space="0" w:color="auto"/>
        <w:right w:val="single" w:sz="4" w:space="0" w:color="auto"/>
      </w:pBdr>
      <w:spacing w:before="100" w:beforeAutospacing="1" w:after="100" w:afterAutospacing="1"/>
      <w:ind w:firstLine="0"/>
      <w:jc w:val="left"/>
    </w:pPr>
    <w:rPr>
      <w:rFonts w:ascii="Tahoma" w:eastAsia="Arial Unicode MS" w:hAnsi="Tahoma" w:cs="Tahoma"/>
      <w:b/>
      <w:bCs/>
      <w:sz w:val="22"/>
      <w:szCs w:val="22"/>
    </w:rPr>
  </w:style>
  <w:style w:type="paragraph" w:customStyle="1" w:styleId="xl47">
    <w:name w:val="xl47"/>
    <w:basedOn w:val="Normal"/>
    <w:uiPriority w:val="99"/>
    <w:rsid w:val="00E15652"/>
    <w:pPr>
      <w:pBdr>
        <w:top w:val="single" w:sz="4" w:space="0" w:color="auto"/>
        <w:left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xl48">
    <w:name w:val="xl48"/>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Arial Unicode MS" w:hAnsi="Tahoma" w:cs="Tahoma"/>
      <w:b/>
      <w:bCs/>
      <w:sz w:val="22"/>
      <w:szCs w:val="22"/>
    </w:rPr>
  </w:style>
  <w:style w:type="paragraph" w:customStyle="1" w:styleId="xl49">
    <w:name w:val="xl49"/>
    <w:basedOn w:val="Normal"/>
    <w:uiPriority w:val="99"/>
    <w:rsid w:val="00E15652"/>
    <w:pPr>
      <w:pBdr>
        <w:left w:val="single" w:sz="4" w:space="0" w:color="auto"/>
        <w:right w:val="single" w:sz="4" w:space="0" w:color="auto"/>
      </w:pBdr>
      <w:spacing w:before="100" w:beforeAutospacing="1" w:after="100" w:afterAutospacing="1"/>
      <w:ind w:firstLine="0"/>
      <w:jc w:val="left"/>
    </w:pPr>
    <w:rPr>
      <w:rFonts w:ascii="Arial" w:eastAsia="Arial Unicode MS" w:hAnsi="Arial" w:cs="Arial"/>
      <w:b/>
      <w:bCs/>
      <w:sz w:val="24"/>
      <w:szCs w:val="24"/>
    </w:rPr>
  </w:style>
  <w:style w:type="paragraph" w:customStyle="1" w:styleId="xl50">
    <w:name w:val="xl50"/>
    <w:basedOn w:val="Normal"/>
    <w:uiPriority w:val="99"/>
    <w:rsid w:val="00E15652"/>
    <w:pPr>
      <w:pBdr>
        <w:left w:val="single" w:sz="4" w:space="0" w:color="auto"/>
        <w:bottom w:val="single" w:sz="4" w:space="0" w:color="auto"/>
        <w:right w:val="single" w:sz="4" w:space="0" w:color="auto"/>
      </w:pBdr>
      <w:spacing w:before="100" w:beforeAutospacing="1" w:after="100" w:afterAutospacing="1"/>
      <w:ind w:firstLine="0"/>
      <w:jc w:val="left"/>
    </w:pPr>
    <w:rPr>
      <w:rFonts w:ascii="Arial" w:eastAsia="Arial Unicode MS" w:hAnsi="Arial" w:cs="Arial"/>
      <w:b/>
      <w:bCs/>
      <w:sz w:val="24"/>
      <w:szCs w:val="24"/>
    </w:rPr>
  </w:style>
  <w:style w:type="paragraph" w:customStyle="1" w:styleId="xl51">
    <w:name w:val="xl51"/>
    <w:basedOn w:val="Normal"/>
    <w:uiPriority w:val="99"/>
    <w:rsid w:val="00E156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Arial Unicode MS" w:hAnsi="Arial" w:cs="Arial"/>
      <w:b/>
      <w:bCs/>
      <w:sz w:val="24"/>
      <w:szCs w:val="24"/>
    </w:rPr>
  </w:style>
  <w:style w:type="paragraph" w:customStyle="1" w:styleId="xl52">
    <w:name w:val="xl52"/>
    <w:basedOn w:val="Normal"/>
    <w:uiPriority w:val="99"/>
    <w:rsid w:val="00E15652"/>
    <w:pPr>
      <w:pBdr>
        <w:left w:val="single" w:sz="4" w:space="0" w:color="auto"/>
        <w:bottom w:val="single" w:sz="4" w:space="0" w:color="auto"/>
        <w:right w:val="single" w:sz="4" w:space="0" w:color="auto"/>
      </w:pBdr>
      <w:spacing w:before="100" w:beforeAutospacing="1" w:after="100" w:afterAutospacing="1"/>
      <w:ind w:firstLine="0"/>
      <w:jc w:val="center"/>
    </w:pPr>
    <w:rPr>
      <w:rFonts w:ascii="Arial Unicode MS" w:eastAsia="Arial Unicode MS" w:hAnsi="Arial Unicode MS" w:cs="Arial Unicode MS"/>
      <w:sz w:val="24"/>
      <w:szCs w:val="24"/>
    </w:rPr>
  </w:style>
  <w:style w:type="paragraph" w:customStyle="1" w:styleId="xl53">
    <w:name w:val="xl53"/>
    <w:basedOn w:val="Normal"/>
    <w:uiPriority w:val="99"/>
    <w:rsid w:val="00E15652"/>
    <w:pPr>
      <w:pBdr>
        <w:bottom w:val="single" w:sz="4" w:space="0" w:color="auto"/>
      </w:pBdr>
      <w:spacing w:before="100" w:beforeAutospacing="1" w:after="100" w:afterAutospacing="1"/>
      <w:ind w:firstLine="0"/>
      <w:jc w:val="left"/>
    </w:pPr>
    <w:rPr>
      <w:rFonts w:ascii="Tahoma" w:eastAsia="Arial Unicode MS" w:hAnsi="Tahoma" w:cs="Tahoma"/>
      <w:sz w:val="22"/>
      <w:szCs w:val="22"/>
    </w:rPr>
  </w:style>
  <w:style w:type="paragraph" w:customStyle="1" w:styleId="xl54">
    <w:name w:val="xl54"/>
    <w:basedOn w:val="Normal"/>
    <w:uiPriority w:val="99"/>
    <w:rsid w:val="00E15652"/>
    <w:pPr>
      <w:pBdr>
        <w:left w:val="single" w:sz="4" w:space="0" w:color="auto"/>
        <w:bottom w:val="single" w:sz="4" w:space="0" w:color="auto"/>
        <w:right w:val="single" w:sz="4" w:space="0" w:color="auto"/>
      </w:pBdr>
      <w:spacing w:before="100" w:beforeAutospacing="1" w:after="100" w:afterAutospacing="1"/>
      <w:ind w:firstLine="0"/>
      <w:jc w:val="left"/>
    </w:pPr>
    <w:rPr>
      <w:rFonts w:ascii="Tahoma" w:eastAsia="Arial Unicode MS" w:hAnsi="Tahoma" w:cs="Tahoma"/>
      <w:sz w:val="22"/>
      <w:szCs w:val="22"/>
    </w:rPr>
  </w:style>
  <w:style w:type="paragraph" w:customStyle="1" w:styleId="xl55">
    <w:name w:val="xl55"/>
    <w:basedOn w:val="Normal"/>
    <w:uiPriority w:val="99"/>
    <w:rsid w:val="00E15652"/>
    <w:pPr>
      <w:pBdr>
        <w:bottom w:val="single" w:sz="4" w:space="0" w:color="auto"/>
      </w:pBdr>
      <w:spacing w:before="100" w:beforeAutospacing="1" w:after="100" w:afterAutospacing="1"/>
      <w:ind w:firstLine="0"/>
      <w:textAlignment w:val="top"/>
    </w:pPr>
    <w:rPr>
      <w:rFonts w:ascii="Tahoma" w:eastAsia="Arial Unicode MS" w:hAnsi="Tahoma" w:cs="Tahoma"/>
      <w:sz w:val="22"/>
      <w:szCs w:val="22"/>
    </w:rPr>
  </w:style>
  <w:style w:type="paragraph" w:styleId="Revision">
    <w:name w:val="Revision"/>
    <w:hidden/>
    <w:uiPriority w:val="99"/>
    <w:semiHidden/>
    <w:rsid w:val="00E15652"/>
    <w:rPr>
      <w:rFonts w:ascii="Arial" w:hAnsi="Arial" w:cs="Arial"/>
      <w:lang w:val="en-GB" w:eastAsia="en-US"/>
    </w:rPr>
  </w:style>
  <w:style w:type="character" w:styleId="HTMLCite">
    <w:name w:val="HTML Cite"/>
    <w:unhideWhenUsed/>
    <w:rsid w:val="00267D72"/>
    <w:rPr>
      <w:i/>
      <w:iCs/>
    </w:rPr>
  </w:style>
  <w:style w:type="character" w:customStyle="1" w:styleId="z3988">
    <w:name w:val="z3988"/>
    <w:basedOn w:val="DefaultParagraphFont"/>
    <w:rsid w:val="00267D72"/>
  </w:style>
  <w:style w:type="paragraph" w:styleId="NoSpacing">
    <w:name w:val="No Spacing"/>
    <w:uiPriority w:val="1"/>
    <w:qFormat/>
    <w:rsid w:val="00267D72"/>
    <w:rPr>
      <w:rFonts w:ascii="Calibri" w:eastAsia="Calibri" w:hAnsi="Calibri"/>
      <w:sz w:val="22"/>
      <w:szCs w:val="22"/>
      <w:lang w:val="en-US" w:eastAsia="en-US"/>
    </w:rPr>
  </w:style>
  <w:style w:type="character" w:customStyle="1" w:styleId="st">
    <w:name w:val="st"/>
    <w:basedOn w:val="DefaultParagraphFont"/>
    <w:rsid w:val="00526F48"/>
  </w:style>
  <w:style w:type="paragraph" w:styleId="HTMLPreformatted">
    <w:name w:val="HTML Preformatted"/>
    <w:basedOn w:val="Normal"/>
    <w:link w:val="HTMLPreformattedChar"/>
    <w:uiPriority w:val="99"/>
    <w:unhideWhenUsed/>
    <w:rsid w:val="00526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lang w:val="id-ID" w:eastAsia="id-ID"/>
    </w:rPr>
  </w:style>
  <w:style w:type="character" w:customStyle="1" w:styleId="HTMLPreformattedChar">
    <w:name w:val="HTML Preformatted Char"/>
    <w:link w:val="HTMLPreformatted"/>
    <w:uiPriority w:val="99"/>
    <w:rsid w:val="00526F48"/>
    <w:rPr>
      <w:rFonts w:ascii="Courier New" w:hAnsi="Courier New" w:cs="Courier New"/>
      <w:lang w:val="id-ID" w:eastAsia="id-ID"/>
    </w:rPr>
  </w:style>
  <w:style w:type="character" w:customStyle="1" w:styleId="start-tag">
    <w:name w:val="start-tag"/>
    <w:basedOn w:val="DefaultParagraphFont"/>
    <w:rsid w:val="00526F48"/>
  </w:style>
  <w:style w:type="character" w:customStyle="1" w:styleId="attribute-name">
    <w:name w:val="attribute-name"/>
    <w:basedOn w:val="DefaultParagraphFont"/>
    <w:rsid w:val="00526F48"/>
  </w:style>
  <w:style w:type="character" w:customStyle="1" w:styleId="end-tag">
    <w:name w:val="end-tag"/>
    <w:basedOn w:val="DefaultParagraphFont"/>
    <w:rsid w:val="00526F48"/>
  </w:style>
  <w:style w:type="paragraph" w:customStyle="1" w:styleId="subjudul">
    <w:name w:val="subjudul"/>
    <w:basedOn w:val="Normal"/>
    <w:rsid w:val="00526F48"/>
    <w:pPr>
      <w:spacing w:before="360" w:after="240"/>
      <w:ind w:firstLine="0"/>
      <w:jc w:val="center"/>
    </w:pPr>
    <w:rPr>
      <w:b/>
    </w:rPr>
  </w:style>
  <w:style w:type="character" w:customStyle="1" w:styleId="container">
    <w:name w:val="container"/>
    <w:basedOn w:val="DefaultParagraphFont"/>
    <w:rsid w:val="00526F48"/>
  </w:style>
  <w:style w:type="character" w:customStyle="1" w:styleId="A3">
    <w:name w:val="A3"/>
    <w:uiPriority w:val="99"/>
    <w:rsid w:val="00526F48"/>
    <w:rPr>
      <w:rFonts w:cs="AGaramond"/>
      <w:color w:val="000000"/>
      <w:sz w:val="12"/>
      <w:szCs w:val="12"/>
    </w:rPr>
  </w:style>
  <w:style w:type="paragraph" w:customStyle="1" w:styleId="volissue">
    <w:name w:val="volissue"/>
    <w:basedOn w:val="Normal"/>
    <w:rsid w:val="00526F48"/>
    <w:pPr>
      <w:spacing w:before="100" w:beforeAutospacing="1" w:after="100" w:afterAutospacing="1"/>
      <w:ind w:firstLine="0"/>
      <w:jc w:val="left"/>
    </w:pPr>
    <w:rPr>
      <w:sz w:val="24"/>
      <w:szCs w:val="24"/>
      <w:lang w:val="id-ID" w:eastAsia="id-ID"/>
    </w:rPr>
  </w:style>
  <w:style w:type="character" w:customStyle="1" w:styleId="A1">
    <w:name w:val="A1"/>
    <w:uiPriority w:val="99"/>
    <w:rsid w:val="00526F48"/>
    <w:rPr>
      <w:b/>
      <w:bCs/>
      <w:color w:val="000000"/>
      <w:sz w:val="16"/>
      <w:szCs w:val="16"/>
    </w:rPr>
  </w:style>
  <w:style w:type="character" w:customStyle="1" w:styleId="A8">
    <w:name w:val="A8"/>
    <w:uiPriority w:val="99"/>
    <w:rsid w:val="00526F48"/>
    <w:rPr>
      <w:b/>
      <w:bCs/>
      <w:color w:val="000000"/>
      <w:sz w:val="9"/>
      <w:szCs w:val="9"/>
    </w:rPr>
  </w:style>
  <w:style w:type="paragraph" w:customStyle="1" w:styleId="jUDUL0">
    <w:name w:val="jUDUL"/>
    <w:basedOn w:val="Heading1"/>
    <w:rsid w:val="00526F48"/>
    <w:rPr>
      <w:rFonts w:ascii="Arial" w:hAnsi="Arial"/>
      <w:b/>
    </w:rPr>
  </w:style>
  <w:style w:type="paragraph" w:customStyle="1" w:styleId="pustaka0">
    <w:name w:val="pustaka"/>
    <w:basedOn w:val="Normal"/>
    <w:rsid w:val="00526F4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pPr>
    <w:rPr>
      <w:rFonts w:ascii="CG Times" w:hAnsi="CG Times"/>
      <w:sz w:val="24"/>
      <w:szCs w:val="24"/>
      <w:lang w:val="en-ID"/>
    </w:rPr>
  </w:style>
  <w:style w:type="character" w:customStyle="1" w:styleId="gbprs">
    <w:name w:val="gbprs"/>
    <w:basedOn w:val="DefaultParagraphFont"/>
    <w:rsid w:val="00526F48"/>
  </w:style>
  <w:style w:type="paragraph" w:customStyle="1" w:styleId="Pa4">
    <w:name w:val="Pa4"/>
    <w:basedOn w:val="Default"/>
    <w:next w:val="Default"/>
    <w:uiPriority w:val="99"/>
    <w:rsid w:val="00467144"/>
    <w:pPr>
      <w:spacing w:line="311" w:lineRule="atLeast"/>
    </w:pPr>
    <w:rPr>
      <w:rFonts w:ascii="ZapfHumnst BT" w:hAnsi="ZapfHumnst BT"/>
      <w:color w:val="auto"/>
    </w:rPr>
  </w:style>
  <w:style w:type="paragraph" w:customStyle="1" w:styleId="Pa6">
    <w:name w:val="Pa6"/>
    <w:basedOn w:val="Default"/>
    <w:next w:val="Default"/>
    <w:uiPriority w:val="99"/>
    <w:rsid w:val="00467144"/>
    <w:pPr>
      <w:spacing w:line="221" w:lineRule="atLeast"/>
    </w:pPr>
    <w:rPr>
      <w:rFonts w:ascii="ZapfHumnst BT" w:hAnsi="ZapfHumnst BT"/>
      <w:color w:val="auto"/>
    </w:rPr>
  </w:style>
  <w:style w:type="character" w:customStyle="1" w:styleId="A5">
    <w:name w:val="A5"/>
    <w:uiPriority w:val="99"/>
    <w:rsid w:val="00467144"/>
    <w:rPr>
      <w:b/>
      <w:color w:val="221E1F"/>
      <w:sz w:val="12"/>
    </w:rPr>
  </w:style>
  <w:style w:type="character" w:customStyle="1" w:styleId="A0">
    <w:name w:val="A0"/>
    <w:uiPriority w:val="99"/>
    <w:rsid w:val="00467144"/>
    <w:rPr>
      <w:color w:val="221E1F"/>
      <w:sz w:val="16"/>
    </w:rPr>
  </w:style>
  <w:style w:type="character" w:customStyle="1" w:styleId="hilite">
    <w:name w:val="hilite"/>
    <w:basedOn w:val="DefaultParagraphFont"/>
    <w:rsid w:val="00D03980"/>
  </w:style>
  <w:style w:type="paragraph" w:customStyle="1" w:styleId="bukuabstrakkunci">
    <w:name w:val="buku abstrak kunci"/>
    <w:basedOn w:val="Subtitle"/>
    <w:rsid w:val="00A61F03"/>
    <w:pPr>
      <w:tabs>
        <w:tab w:val="left" w:pos="1418"/>
      </w:tabs>
      <w:spacing w:before="120" w:after="360" w:line="240" w:lineRule="auto"/>
      <w:ind w:left="1418" w:hanging="1418"/>
      <w:jc w:val="left"/>
    </w:pPr>
    <w:rPr>
      <w:rFonts w:ascii="Arial" w:eastAsia="Calibri" w:hAnsi="Arial"/>
      <w:b w:val="0"/>
      <w:sz w:val="20"/>
      <w:szCs w:val="22"/>
    </w:rPr>
  </w:style>
  <w:style w:type="paragraph" w:customStyle="1" w:styleId="bukuabstrakisi">
    <w:name w:val="buku abstrak isi"/>
    <w:basedOn w:val="Normal"/>
    <w:rsid w:val="00A61F03"/>
    <w:pPr>
      <w:spacing w:after="120"/>
      <w:ind w:firstLine="340"/>
    </w:pPr>
    <w:rPr>
      <w:rFonts w:ascii="Arial" w:eastAsia="MS Mincho" w:hAnsi="Arial" w:cs="Arial"/>
      <w:szCs w:val="18"/>
      <w:lang w:val="id-ID"/>
    </w:rPr>
  </w:style>
  <w:style w:type="character" w:customStyle="1" w:styleId="hpsatn">
    <w:name w:val="hps atn"/>
    <w:basedOn w:val="DefaultParagraphFont"/>
    <w:rsid w:val="00455D30"/>
  </w:style>
  <w:style w:type="character" w:customStyle="1" w:styleId="ti2">
    <w:name w:val="ti2"/>
    <w:rsid w:val="003B5143"/>
    <w:rPr>
      <w:sz w:val="22"/>
      <w:szCs w:val="22"/>
    </w:rPr>
  </w:style>
  <w:style w:type="character" w:customStyle="1" w:styleId="linkbar">
    <w:name w:val="linkbar"/>
    <w:basedOn w:val="DefaultParagraphFont"/>
    <w:rsid w:val="003B5143"/>
  </w:style>
  <w:style w:type="character" w:customStyle="1" w:styleId="featuredlinkouts">
    <w:name w:val="featured_linkouts"/>
    <w:basedOn w:val="DefaultParagraphFont"/>
    <w:rsid w:val="003B5143"/>
  </w:style>
  <w:style w:type="character" w:customStyle="1" w:styleId="rightspace">
    <w:name w:val="rightspace"/>
    <w:basedOn w:val="DefaultParagraphFont"/>
    <w:rsid w:val="003B5143"/>
  </w:style>
  <w:style w:type="character" w:customStyle="1" w:styleId="a">
    <w:name w:val="a"/>
    <w:basedOn w:val="DefaultParagraphFont"/>
    <w:rsid w:val="003B5143"/>
  </w:style>
  <w:style w:type="character" w:customStyle="1" w:styleId="apple-style-span">
    <w:name w:val="apple-style-span"/>
    <w:basedOn w:val="DefaultParagraphFont"/>
    <w:rsid w:val="003B5143"/>
  </w:style>
  <w:style w:type="paragraph" w:customStyle="1" w:styleId="specialissue">
    <w:name w:val="specialissue"/>
    <w:basedOn w:val="Normal"/>
    <w:rsid w:val="003B5143"/>
    <w:pPr>
      <w:spacing w:before="100" w:beforeAutospacing="1" w:after="100" w:afterAutospacing="1"/>
      <w:ind w:firstLine="0"/>
      <w:jc w:val="left"/>
    </w:pPr>
    <w:rPr>
      <w:sz w:val="24"/>
      <w:szCs w:val="24"/>
    </w:rPr>
  </w:style>
  <w:style w:type="character" w:styleId="CommentReference">
    <w:name w:val="annotation reference"/>
    <w:uiPriority w:val="99"/>
    <w:rsid w:val="003B5143"/>
    <w:rPr>
      <w:sz w:val="16"/>
      <w:szCs w:val="16"/>
    </w:rPr>
  </w:style>
  <w:style w:type="paragraph" w:styleId="CommentText">
    <w:name w:val="annotation text"/>
    <w:basedOn w:val="Normal"/>
    <w:link w:val="CommentTextChar"/>
    <w:uiPriority w:val="99"/>
    <w:rsid w:val="003B5143"/>
    <w:pPr>
      <w:ind w:firstLine="0"/>
      <w:jc w:val="left"/>
    </w:pPr>
  </w:style>
  <w:style w:type="character" w:customStyle="1" w:styleId="CommentTextChar">
    <w:name w:val="Comment Text Char"/>
    <w:basedOn w:val="DefaultParagraphFont"/>
    <w:link w:val="CommentText"/>
    <w:uiPriority w:val="99"/>
    <w:rsid w:val="003B5143"/>
  </w:style>
  <w:style w:type="paragraph" w:styleId="CommentSubject">
    <w:name w:val="annotation subject"/>
    <w:basedOn w:val="CommentText"/>
    <w:next w:val="CommentText"/>
    <w:link w:val="CommentSubjectChar"/>
    <w:uiPriority w:val="99"/>
    <w:rsid w:val="003B5143"/>
    <w:rPr>
      <w:b/>
      <w:bCs/>
    </w:rPr>
  </w:style>
  <w:style w:type="character" w:customStyle="1" w:styleId="CommentSubjectChar">
    <w:name w:val="Comment Subject Char"/>
    <w:link w:val="CommentSubject"/>
    <w:uiPriority w:val="99"/>
    <w:rsid w:val="003B5143"/>
    <w:rPr>
      <w:b/>
      <w:bCs/>
    </w:rPr>
  </w:style>
  <w:style w:type="character" w:customStyle="1" w:styleId="apple-converted-space">
    <w:name w:val="apple-converted-space"/>
    <w:basedOn w:val="DefaultParagraphFont"/>
    <w:rsid w:val="003B5143"/>
  </w:style>
  <w:style w:type="paragraph" w:customStyle="1" w:styleId="DecimalAligned">
    <w:name w:val="Decimal Aligned"/>
    <w:basedOn w:val="Normal"/>
    <w:uiPriority w:val="40"/>
    <w:qFormat/>
    <w:rsid w:val="009B51AF"/>
    <w:pPr>
      <w:tabs>
        <w:tab w:val="decimal" w:pos="360"/>
      </w:tabs>
      <w:spacing w:after="200" w:line="276" w:lineRule="auto"/>
      <w:ind w:firstLine="0"/>
      <w:jc w:val="left"/>
    </w:pPr>
    <w:rPr>
      <w:rFonts w:ascii="Calibri" w:hAnsi="Calibri"/>
      <w:sz w:val="22"/>
      <w:szCs w:val="22"/>
    </w:rPr>
  </w:style>
  <w:style w:type="character" w:styleId="SubtleEmphasis">
    <w:name w:val="Subtle Emphasis"/>
    <w:uiPriority w:val="19"/>
    <w:qFormat/>
    <w:rsid w:val="009B51AF"/>
    <w:rPr>
      <w:rFonts w:eastAsia="Times New Roman" w:cs="Times New Roman"/>
      <w:i/>
      <w:iCs/>
      <w:color w:val="808080"/>
      <w:sz w:val="22"/>
      <w:szCs w:val="22"/>
      <w:lang w:val="en-US"/>
    </w:rPr>
  </w:style>
  <w:style w:type="paragraph" w:customStyle="1" w:styleId="msobodytext4">
    <w:name w:val="msobodytext4"/>
    <w:basedOn w:val="Normal"/>
    <w:rsid w:val="009B51AF"/>
    <w:pPr>
      <w:spacing w:before="100" w:beforeAutospacing="1" w:after="100" w:afterAutospacing="1"/>
      <w:ind w:firstLine="0"/>
      <w:jc w:val="left"/>
    </w:pPr>
    <w:rPr>
      <w:sz w:val="24"/>
      <w:szCs w:val="24"/>
    </w:rPr>
  </w:style>
  <w:style w:type="character" w:customStyle="1" w:styleId="judul1">
    <w:name w:val="judul"/>
    <w:basedOn w:val="DefaultParagraphFont"/>
    <w:rsid w:val="009B51AF"/>
  </w:style>
  <w:style w:type="character" w:customStyle="1" w:styleId="MTEquationSection">
    <w:name w:val="MTEquationSection"/>
    <w:rsid w:val="009B51AF"/>
    <w:rPr>
      <w:vanish/>
      <w:color w:val="FF0000"/>
    </w:rPr>
  </w:style>
  <w:style w:type="paragraph" w:customStyle="1" w:styleId="isikiri">
    <w:name w:val="isi kiri"/>
    <w:basedOn w:val="Normal"/>
    <w:rsid w:val="009B51AF"/>
    <w:pPr>
      <w:spacing w:after="120"/>
      <w:ind w:firstLine="0"/>
    </w:pPr>
    <w:rPr>
      <w:rFonts w:ascii="CG Times" w:hAnsi="CG Times" w:cs="CG Times"/>
      <w:sz w:val="24"/>
      <w:szCs w:val="24"/>
    </w:rPr>
  </w:style>
  <w:style w:type="paragraph" w:customStyle="1" w:styleId="judul10">
    <w:name w:val="judul1"/>
    <w:aliases w:val="sub-bab"/>
    <w:basedOn w:val="Normal"/>
    <w:rsid w:val="009B51AF"/>
    <w:pPr>
      <w:autoSpaceDE w:val="0"/>
      <w:autoSpaceDN w:val="0"/>
      <w:spacing w:after="120"/>
      <w:ind w:firstLine="0"/>
      <w:jc w:val="left"/>
    </w:pPr>
    <w:rPr>
      <w:rFonts w:ascii="Univers" w:hAnsi="Univers" w:cs="Univers"/>
      <w:b/>
      <w:bCs/>
      <w:kern w:val="24"/>
      <w:sz w:val="24"/>
      <w:szCs w:val="24"/>
    </w:rPr>
  </w:style>
  <w:style w:type="paragraph" w:customStyle="1" w:styleId="A-ISI">
    <w:name w:val="A-ISI"/>
    <w:basedOn w:val="Normal"/>
    <w:rsid w:val="00651464"/>
    <w:pPr>
      <w:widowControl w:val="0"/>
      <w:autoSpaceDE w:val="0"/>
      <w:autoSpaceDN w:val="0"/>
      <w:adjustRightInd w:val="0"/>
      <w:spacing w:before="120"/>
      <w:ind w:firstLine="720"/>
    </w:pPr>
    <w:rPr>
      <w:rFonts w:ascii="Arial" w:hAnsi="Arial"/>
      <w:sz w:val="22"/>
      <w:szCs w:val="22"/>
      <w:lang w:val="sv-SE"/>
    </w:rPr>
  </w:style>
  <w:style w:type="paragraph" w:customStyle="1" w:styleId="A-SUBBAB1">
    <w:name w:val="A-SUB BAB 1"/>
    <w:basedOn w:val="BodyTextIndent3"/>
    <w:rsid w:val="00651464"/>
    <w:pPr>
      <w:tabs>
        <w:tab w:val="left" w:pos="360"/>
        <w:tab w:val="left" w:pos="3600"/>
      </w:tabs>
      <w:spacing w:before="240"/>
      <w:ind w:firstLine="0"/>
    </w:pPr>
    <w:rPr>
      <w:rFonts w:ascii="Arial" w:hAnsi="Arial" w:cs="Tahoma"/>
      <w:b/>
      <w:bCs/>
      <w:sz w:val="22"/>
      <w:szCs w:val="22"/>
    </w:rPr>
  </w:style>
  <w:style w:type="paragraph" w:customStyle="1" w:styleId="A-JUDULBAB">
    <w:name w:val="A-JUDUL BAB"/>
    <w:basedOn w:val="Normal"/>
    <w:rsid w:val="00651464"/>
    <w:pPr>
      <w:spacing w:after="240"/>
      <w:ind w:firstLine="0"/>
      <w:jc w:val="center"/>
    </w:pPr>
    <w:rPr>
      <w:rFonts w:ascii="Arial" w:hAnsi="Arial" w:cs="Tahoma"/>
      <w:b/>
      <w:bCs/>
      <w:sz w:val="24"/>
      <w:szCs w:val="24"/>
    </w:rPr>
  </w:style>
  <w:style w:type="character" w:customStyle="1" w:styleId="l6">
    <w:name w:val="l6"/>
    <w:rsid w:val="00651464"/>
  </w:style>
  <w:style w:type="character" w:customStyle="1" w:styleId="l7">
    <w:name w:val="l7"/>
    <w:rsid w:val="00651464"/>
  </w:style>
  <w:style w:type="paragraph" w:customStyle="1" w:styleId="aj-normal">
    <w:name w:val="aj-normal"/>
    <w:basedOn w:val="Normal"/>
    <w:link w:val="aj-normalChar"/>
    <w:rsid w:val="00651464"/>
    <w:rPr>
      <w:lang w:val="pt-BR"/>
    </w:rPr>
  </w:style>
  <w:style w:type="character" w:customStyle="1" w:styleId="aj-normalChar">
    <w:name w:val="aj-normal Char"/>
    <w:link w:val="aj-normal"/>
    <w:rsid w:val="00651464"/>
    <w:rPr>
      <w:lang w:val="pt-BR"/>
    </w:rPr>
  </w:style>
  <w:style w:type="character" w:customStyle="1" w:styleId="CaptionChar">
    <w:name w:val="Caption Char"/>
    <w:link w:val="Caption"/>
    <w:uiPriority w:val="35"/>
    <w:rsid w:val="00E54624"/>
    <w:rPr>
      <w:b/>
      <w:bCs/>
    </w:rPr>
  </w:style>
  <w:style w:type="character" w:customStyle="1" w:styleId="A04-normalChar4">
    <w:name w:val="A04-normal Char4"/>
    <w:rsid w:val="00E54624"/>
    <w:rPr>
      <w:lang w:val="en-US" w:eastAsia="en-US" w:bidi="ar-SA"/>
    </w:rPr>
  </w:style>
  <w:style w:type="character" w:customStyle="1" w:styleId="A04-pustakadiisiChar3">
    <w:name w:val="A04-pustakadiisi Char3"/>
    <w:rsid w:val="00E54624"/>
    <w:rPr>
      <w:smallCaps/>
      <w:lang w:val="en-US" w:eastAsia="en-US" w:bidi="ar-SA"/>
    </w:rPr>
  </w:style>
  <w:style w:type="character" w:customStyle="1" w:styleId="A04-pustakaChar2">
    <w:name w:val="A04-pustaka Char2"/>
    <w:rsid w:val="00E54624"/>
    <w:rPr>
      <w:sz w:val="18"/>
      <w:lang w:val="en-US" w:eastAsia="en-US" w:bidi="ar-SA"/>
    </w:rPr>
  </w:style>
  <w:style w:type="character" w:customStyle="1" w:styleId="A04-normalCharChar2">
    <w:name w:val="A04-normal Char Char2"/>
    <w:basedOn w:val="DefaultParagraphFont"/>
    <w:link w:val="A04-normalChar3"/>
    <w:rsid w:val="00E54624"/>
  </w:style>
  <w:style w:type="paragraph" w:customStyle="1" w:styleId="A04-normalChar3">
    <w:name w:val="A04-normal Char3"/>
    <w:basedOn w:val="Normal"/>
    <w:link w:val="A04-normalCharChar2"/>
    <w:rsid w:val="00E54624"/>
  </w:style>
  <w:style w:type="character" w:customStyle="1" w:styleId="A04-pustakadiisiCharChar1">
    <w:name w:val="A04-pustakadiisi Char Char1"/>
    <w:link w:val="A04-pustakadiisiChar2"/>
    <w:rsid w:val="00E54624"/>
    <w:rPr>
      <w:smallCaps/>
    </w:rPr>
  </w:style>
  <w:style w:type="paragraph" w:customStyle="1" w:styleId="A04-pustakadiisiChar2">
    <w:name w:val="A04-pustakadiisi Char2"/>
    <w:basedOn w:val="A04-normalChar2"/>
    <w:link w:val="A04-pustakadiisiCharChar1"/>
    <w:rsid w:val="00E54624"/>
    <w:rPr>
      <w:smallCaps/>
    </w:rPr>
  </w:style>
  <w:style w:type="paragraph" w:customStyle="1" w:styleId="A04-normalChar2">
    <w:name w:val="A04-normal Char2"/>
    <w:basedOn w:val="Normal"/>
    <w:link w:val="A04-normalCharChar1"/>
    <w:rsid w:val="00E54624"/>
  </w:style>
  <w:style w:type="character" w:customStyle="1" w:styleId="A04-normalCharChar1">
    <w:name w:val="A04-normal Char Char1"/>
    <w:basedOn w:val="DefaultParagraphFont"/>
    <w:link w:val="A04-normalChar2"/>
    <w:rsid w:val="00E54624"/>
  </w:style>
  <w:style w:type="paragraph" w:customStyle="1" w:styleId="yiv846733252msonormal">
    <w:name w:val="yiv846733252msonormal"/>
    <w:basedOn w:val="Normal"/>
    <w:rsid w:val="00E54624"/>
    <w:pPr>
      <w:spacing w:before="100" w:beforeAutospacing="1" w:after="100" w:afterAutospacing="1"/>
      <w:ind w:firstLine="0"/>
      <w:jc w:val="left"/>
    </w:pPr>
    <w:rPr>
      <w:sz w:val="24"/>
      <w:szCs w:val="24"/>
    </w:rPr>
  </w:style>
  <w:style w:type="paragraph" w:customStyle="1" w:styleId="Bodiisi">
    <w:name w:val="Bodi isi"/>
    <w:basedOn w:val="Normal"/>
    <w:rsid w:val="00E54624"/>
    <w:pPr>
      <w:spacing w:before="60" w:after="60" w:line="360" w:lineRule="auto"/>
      <w:ind w:firstLine="567"/>
    </w:pPr>
    <w:rPr>
      <w:sz w:val="24"/>
      <w:lang w:val="sv-SE"/>
    </w:rPr>
  </w:style>
  <w:style w:type="paragraph" w:styleId="BlockText">
    <w:name w:val="Block Text"/>
    <w:basedOn w:val="Normal"/>
    <w:rsid w:val="00E54624"/>
    <w:pPr>
      <w:tabs>
        <w:tab w:val="left" w:pos="0"/>
        <w:tab w:val="left" w:pos="720"/>
        <w:tab w:val="left" w:pos="5760"/>
      </w:tabs>
      <w:ind w:left="720" w:right="26" w:firstLine="0"/>
    </w:pPr>
    <w:rPr>
      <w:snapToGrid w:val="0"/>
      <w:sz w:val="24"/>
    </w:rPr>
  </w:style>
  <w:style w:type="paragraph" w:styleId="IntenseQuote">
    <w:name w:val="Intense Quote"/>
    <w:basedOn w:val="Normal"/>
    <w:next w:val="Normal"/>
    <w:link w:val="IntenseQuoteChar"/>
    <w:uiPriority w:val="30"/>
    <w:qFormat/>
    <w:rsid w:val="00407BF9"/>
    <w:pPr>
      <w:pBdr>
        <w:bottom w:val="single" w:sz="4" w:space="4" w:color="4F81BD"/>
      </w:pBdr>
      <w:spacing w:before="200" w:after="280"/>
      <w:ind w:left="936" w:right="936" w:firstLine="0"/>
      <w:jc w:val="left"/>
    </w:pPr>
    <w:rPr>
      <w:b/>
      <w:bCs/>
      <w:i/>
      <w:iCs/>
      <w:color w:val="4F81BD"/>
      <w:sz w:val="24"/>
      <w:szCs w:val="24"/>
    </w:rPr>
  </w:style>
  <w:style w:type="character" w:customStyle="1" w:styleId="IntenseQuoteChar">
    <w:name w:val="Intense Quote Char"/>
    <w:link w:val="IntenseQuote"/>
    <w:uiPriority w:val="30"/>
    <w:rsid w:val="00407BF9"/>
    <w:rPr>
      <w:b/>
      <w:bCs/>
      <w:i/>
      <w:iCs/>
      <w:color w:val="4F81BD"/>
      <w:sz w:val="24"/>
      <w:szCs w:val="24"/>
    </w:rPr>
  </w:style>
  <w:style w:type="paragraph" w:customStyle="1" w:styleId="A-PUSTAKA">
    <w:name w:val="A-PUSTAKA"/>
    <w:basedOn w:val="Normal"/>
    <w:rsid w:val="00407BF9"/>
    <w:pPr>
      <w:spacing w:before="120"/>
      <w:ind w:left="720" w:hanging="720"/>
    </w:pPr>
    <w:rPr>
      <w:rFonts w:ascii="Arial" w:hAnsi="Arial" w:cs="Arial"/>
      <w:sz w:val="22"/>
      <w:szCs w:val="22"/>
      <w:lang w:val="es-ES"/>
    </w:rPr>
  </w:style>
  <w:style w:type="paragraph" w:customStyle="1" w:styleId="A-SUBBAB">
    <w:name w:val="A- SUB BAB"/>
    <w:basedOn w:val="Normal"/>
    <w:rsid w:val="00407BF9"/>
    <w:pPr>
      <w:spacing w:before="360"/>
      <w:ind w:left="397" w:hanging="397"/>
    </w:pPr>
    <w:rPr>
      <w:rFonts w:ascii="Arial" w:hAnsi="Arial" w:cs="Arial"/>
      <w:b/>
      <w:bCs/>
      <w:caps/>
      <w:sz w:val="22"/>
      <w:szCs w:val="22"/>
      <w:lang w:val="sv-SE"/>
    </w:rPr>
  </w:style>
  <w:style w:type="paragraph" w:customStyle="1" w:styleId="judulkecil">
    <w:name w:val="judul kecil"/>
    <w:basedOn w:val="Normal"/>
    <w:uiPriority w:val="99"/>
    <w:rsid w:val="00407BF9"/>
    <w:pPr>
      <w:autoSpaceDE w:val="0"/>
      <w:autoSpaceDN w:val="0"/>
      <w:spacing w:before="120" w:after="120"/>
      <w:ind w:firstLine="0"/>
      <w:jc w:val="left"/>
    </w:pPr>
    <w:rPr>
      <w:b/>
      <w:bCs/>
      <w:sz w:val="24"/>
      <w:szCs w:val="24"/>
    </w:rPr>
  </w:style>
  <w:style w:type="paragraph" w:customStyle="1" w:styleId="BodyText21">
    <w:name w:val="Body Text 21"/>
    <w:basedOn w:val="Normal"/>
    <w:rsid w:val="00407BF9"/>
    <w:pPr>
      <w:widowControl w:val="0"/>
      <w:spacing w:line="480" w:lineRule="auto"/>
      <w:ind w:firstLine="0"/>
    </w:pPr>
    <w:rPr>
      <w:sz w:val="24"/>
      <w:szCs w:val="24"/>
    </w:rPr>
  </w:style>
  <w:style w:type="paragraph" w:customStyle="1" w:styleId="heading60">
    <w:name w:val="heading6"/>
    <w:aliases w:val="4"/>
    <w:basedOn w:val="Normal"/>
    <w:next w:val="Normal"/>
    <w:rsid w:val="00407BF9"/>
    <w:pPr>
      <w:keepNext/>
      <w:tabs>
        <w:tab w:val="left" w:pos="3960"/>
      </w:tabs>
      <w:ind w:firstLine="0"/>
      <w:jc w:val="center"/>
      <w:outlineLvl w:val="3"/>
    </w:pPr>
    <w:rPr>
      <w:rFonts w:ascii="Comic Sans MS" w:hAnsi="Comic Sans MS"/>
      <w:b/>
      <w:bCs/>
    </w:rPr>
  </w:style>
  <w:style w:type="paragraph" w:customStyle="1" w:styleId="Pendahulu">
    <w:name w:val="Pendahulu"/>
    <w:basedOn w:val="Normal"/>
    <w:rsid w:val="0083432C"/>
    <w:pPr>
      <w:autoSpaceDE w:val="0"/>
      <w:autoSpaceDN w:val="0"/>
      <w:spacing w:before="480" w:after="360" w:line="360" w:lineRule="auto"/>
      <w:ind w:firstLine="0"/>
      <w:jc w:val="center"/>
    </w:pPr>
    <w:rPr>
      <w:rFonts w:ascii="Arial" w:hAnsi="Arial"/>
      <w:b/>
      <w:caps/>
      <w:sz w:val="24"/>
    </w:rPr>
  </w:style>
  <w:style w:type="character" w:styleId="BookTitle">
    <w:name w:val="Book Title"/>
    <w:uiPriority w:val="33"/>
    <w:qFormat/>
    <w:rsid w:val="009B4ABD"/>
    <w:rPr>
      <w:b/>
      <w:bCs/>
      <w:smallCaps/>
      <w:spacing w:val="5"/>
    </w:rPr>
  </w:style>
  <w:style w:type="character" w:customStyle="1" w:styleId="small">
    <w:name w:val="small"/>
    <w:basedOn w:val="DefaultParagraphFont"/>
    <w:rsid w:val="00774093"/>
  </w:style>
  <w:style w:type="character" w:customStyle="1" w:styleId="name">
    <w:name w:val="name"/>
    <w:basedOn w:val="DefaultParagraphFont"/>
    <w:rsid w:val="008F7822"/>
  </w:style>
  <w:style w:type="character" w:customStyle="1" w:styleId="slug-vol">
    <w:name w:val="slug-vol"/>
    <w:basedOn w:val="DefaultParagraphFont"/>
    <w:rsid w:val="008F7822"/>
  </w:style>
  <w:style w:type="character" w:customStyle="1" w:styleId="slug-issue">
    <w:name w:val="slug-issue"/>
    <w:basedOn w:val="DefaultParagraphFont"/>
    <w:rsid w:val="008F7822"/>
  </w:style>
  <w:style w:type="paragraph" w:customStyle="1" w:styleId="StyleA04-pustakaBold">
    <w:name w:val="Style A04-pustaka + Bold"/>
    <w:basedOn w:val="A04-pustaka"/>
    <w:rsid w:val="00914004"/>
    <w:pPr>
      <w:jc w:val="center"/>
    </w:pPr>
    <w:rPr>
      <w:b/>
      <w:bCs/>
    </w:rPr>
  </w:style>
  <w:style w:type="paragraph" w:customStyle="1" w:styleId="bukunormal">
    <w:name w:val="buku normal"/>
    <w:rsid w:val="00354F49"/>
    <w:pPr>
      <w:tabs>
        <w:tab w:val="left" w:pos="1418"/>
      </w:tabs>
      <w:autoSpaceDE w:val="0"/>
      <w:autoSpaceDN w:val="0"/>
      <w:adjustRightInd w:val="0"/>
      <w:spacing w:line="360" w:lineRule="auto"/>
      <w:ind w:firstLine="340"/>
      <w:jc w:val="both"/>
    </w:pPr>
    <w:rPr>
      <w:rFonts w:ascii="Arial" w:eastAsia="MS Mincho" w:hAnsi="Arial" w:cs="Arial"/>
      <w:szCs w:val="18"/>
      <w:lang w:val="en-US" w:eastAsia="en-US"/>
    </w:rPr>
  </w:style>
  <w:style w:type="character" w:customStyle="1" w:styleId="family">
    <w:name w:val="family"/>
    <w:rsid w:val="008140A6"/>
  </w:style>
  <w:style w:type="character" w:customStyle="1" w:styleId="reference-text">
    <w:name w:val="reference-text"/>
    <w:rsid w:val="008140A6"/>
  </w:style>
  <w:style w:type="character" w:customStyle="1" w:styleId="ListParagraphChar">
    <w:name w:val="List Paragraph Char"/>
    <w:link w:val="ListParagraph"/>
    <w:uiPriority w:val="34"/>
    <w:locked/>
    <w:rsid w:val="008140A6"/>
    <w:rPr>
      <w:sz w:val="24"/>
      <w:szCs w:val="24"/>
    </w:rPr>
  </w:style>
  <w:style w:type="paragraph" w:customStyle="1" w:styleId="CC">
    <w:name w:val="CC"/>
    <w:basedOn w:val="BodyText"/>
    <w:rsid w:val="00325DC2"/>
    <w:pPr>
      <w:keepLines/>
      <w:spacing w:after="160"/>
      <w:ind w:left="360" w:hanging="360"/>
      <w:jc w:val="left"/>
    </w:pPr>
  </w:style>
  <w:style w:type="paragraph" w:customStyle="1" w:styleId="awtabeljudul">
    <w:name w:val="awtabel judul"/>
    <w:basedOn w:val="Normal"/>
    <w:rsid w:val="00F3737C"/>
    <w:pPr>
      <w:spacing w:before="240" w:after="120"/>
      <w:ind w:firstLine="0"/>
      <w:jc w:val="left"/>
    </w:pPr>
    <w:rPr>
      <w:sz w:val="22"/>
    </w:rPr>
  </w:style>
  <w:style w:type="paragraph" w:customStyle="1" w:styleId="awtabelisi">
    <w:name w:val="awtabel isi"/>
    <w:basedOn w:val="Normal"/>
    <w:rsid w:val="00F3737C"/>
    <w:pPr>
      <w:spacing w:before="40" w:after="40"/>
      <w:ind w:firstLine="0"/>
      <w:jc w:val="center"/>
    </w:pPr>
    <w:rPr>
      <w:sz w:val="22"/>
    </w:rPr>
  </w:style>
  <w:style w:type="paragraph" w:customStyle="1" w:styleId="awtabelketerangan">
    <w:name w:val="awtabel keterangan"/>
    <w:basedOn w:val="Normal"/>
    <w:rsid w:val="00F3737C"/>
    <w:pPr>
      <w:spacing w:before="120"/>
      <w:ind w:firstLine="0"/>
    </w:pPr>
    <w:rPr>
      <w:sz w:val="22"/>
    </w:rPr>
  </w:style>
  <w:style w:type="character" w:customStyle="1" w:styleId="journaltitle">
    <w:name w:val="journaltitle"/>
    <w:basedOn w:val="DefaultParagraphFont"/>
    <w:rsid w:val="00A1308A"/>
  </w:style>
  <w:style w:type="character" w:customStyle="1" w:styleId="articlecitationvolume">
    <w:name w:val="articlecitation_volume"/>
    <w:basedOn w:val="DefaultParagraphFont"/>
    <w:rsid w:val="00A1308A"/>
  </w:style>
  <w:style w:type="character" w:customStyle="1" w:styleId="articlecitationpages">
    <w:name w:val="articlecitation_pages"/>
    <w:basedOn w:val="DefaultParagraphFont"/>
    <w:rsid w:val="00A1308A"/>
  </w:style>
  <w:style w:type="paragraph" w:customStyle="1" w:styleId="1makalah">
    <w:name w:val="1makalah"/>
    <w:basedOn w:val="Normal"/>
    <w:qFormat/>
    <w:rsid w:val="00372585"/>
    <w:pPr>
      <w:spacing w:before="240" w:after="240"/>
      <w:ind w:firstLine="0"/>
      <w:jc w:val="center"/>
    </w:pPr>
    <w:rPr>
      <w:rFonts w:eastAsia="Calibri"/>
      <w:b/>
      <w:sz w:val="24"/>
      <w:szCs w:val="24"/>
      <w:lang w:val="id-ID"/>
    </w:rPr>
  </w:style>
  <w:style w:type="paragraph" w:customStyle="1" w:styleId="Els-Abstract-Copyright">
    <w:name w:val="Els-Abstract-Copyright"/>
    <w:basedOn w:val="Normal"/>
    <w:rsid w:val="004A26B0"/>
    <w:pPr>
      <w:spacing w:after="220" w:line="220" w:lineRule="exact"/>
      <w:ind w:firstLine="0"/>
      <w:jc w:val="left"/>
    </w:pPr>
    <w:rPr>
      <w:sz w:val="18"/>
    </w:rPr>
  </w:style>
  <w:style w:type="paragraph" w:styleId="TOC1">
    <w:name w:val="toc 1"/>
    <w:aliases w:val="df 1"/>
    <w:basedOn w:val="Normal"/>
    <w:next w:val="Normal"/>
    <w:autoRedefine/>
    <w:uiPriority w:val="39"/>
    <w:unhideWhenUsed/>
    <w:qFormat/>
    <w:rsid w:val="004A26B0"/>
    <w:pPr>
      <w:tabs>
        <w:tab w:val="left" w:pos="450"/>
        <w:tab w:val="right" w:leader="dot" w:pos="8010"/>
      </w:tabs>
      <w:spacing w:before="120" w:after="120"/>
      <w:ind w:right="548" w:firstLine="0"/>
      <w:jc w:val="center"/>
    </w:pPr>
    <w:rPr>
      <w:rFonts w:eastAsia="Calibri"/>
      <w:sz w:val="24"/>
      <w:szCs w:val="24"/>
      <w:lang w:val="id-ID"/>
    </w:rPr>
  </w:style>
  <w:style w:type="paragraph" w:customStyle="1" w:styleId="df">
    <w:name w:val="df"/>
    <w:basedOn w:val="Normal"/>
    <w:qFormat/>
    <w:rsid w:val="004A26B0"/>
    <w:pPr>
      <w:spacing w:line="360" w:lineRule="auto"/>
      <w:ind w:firstLine="0"/>
      <w:jc w:val="center"/>
    </w:pPr>
    <w:rPr>
      <w:rFonts w:eastAsia="Calibri"/>
      <w:b/>
      <w:sz w:val="32"/>
      <w:szCs w:val="24"/>
      <w:lang w:val="id-ID"/>
    </w:rPr>
  </w:style>
  <w:style w:type="paragraph" w:customStyle="1" w:styleId="df1">
    <w:name w:val="df1"/>
    <w:basedOn w:val="ListParagraph"/>
    <w:qFormat/>
    <w:rsid w:val="004A26B0"/>
    <w:pPr>
      <w:numPr>
        <w:numId w:val="1"/>
      </w:numPr>
      <w:spacing w:after="240" w:line="360" w:lineRule="auto"/>
      <w:contextualSpacing/>
      <w:jc w:val="center"/>
    </w:pPr>
    <w:rPr>
      <w:rFonts w:eastAsia="Calibri"/>
      <w:b/>
      <w:sz w:val="32"/>
      <w:lang w:val="id-ID"/>
    </w:rPr>
  </w:style>
  <w:style w:type="paragraph" w:customStyle="1" w:styleId="df2">
    <w:name w:val="df2"/>
    <w:basedOn w:val="ListParagraph"/>
    <w:qFormat/>
    <w:rsid w:val="004A26B0"/>
    <w:pPr>
      <w:spacing w:line="480" w:lineRule="auto"/>
      <w:ind w:left="0"/>
      <w:contextualSpacing/>
    </w:pPr>
    <w:rPr>
      <w:rFonts w:eastAsia="Calibri"/>
      <w:b/>
      <w:sz w:val="28"/>
      <w:lang w:val="id-ID"/>
    </w:rPr>
  </w:style>
  <w:style w:type="paragraph" w:customStyle="1" w:styleId="df3">
    <w:name w:val="df3"/>
    <w:basedOn w:val="ListParagraph"/>
    <w:qFormat/>
    <w:rsid w:val="004A26B0"/>
    <w:pPr>
      <w:spacing w:before="120" w:after="120" w:line="360" w:lineRule="auto"/>
      <w:ind w:left="0"/>
      <w:contextualSpacing/>
    </w:pPr>
    <w:rPr>
      <w:rFonts w:eastAsia="Calibri"/>
      <w:b/>
      <w:lang w:val="id-ID"/>
    </w:rPr>
  </w:style>
  <w:style w:type="paragraph" w:styleId="Index1">
    <w:name w:val="index 1"/>
    <w:basedOn w:val="Normal"/>
    <w:next w:val="Normal"/>
    <w:autoRedefine/>
    <w:uiPriority w:val="99"/>
    <w:unhideWhenUsed/>
    <w:rsid w:val="004A26B0"/>
    <w:pPr>
      <w:tabs>
        <w:tab w:val="right" w:leader="dot" w:pos="4143"/>
      </w:tabs>
      <w:ind w:left="220" w:hanging="220"/>
      <w:jc w:val="left"/>
    </w:pPr>
    <w:rPr>
      <w:rFonts w:eastAsia="Calibri"/>
      <w:sz w:val="24"/>
      <w:szCs w:val="24"/>
      <w:lang w:val="id-ID"/>
    </w:rPr>
  </w:style>
  <w:style w:type="paragraph" w:styleId="TOC2">
    <w:name w:val="toc 2"/>
    <w:basedOn w:val="Normal"/>
    <w:next w:val="Normal"/>
    <w:autoRedefine/>
    <w:uiPriority w:val="39"/>
    <w:unhideWhenUsed/>
    <w:rsid w:val="004A26B0"/>
    <w:pPr>
      <w:tabs>
        <w:tab w:val="left" w:pos="720"/>
        <w:tab w:val="right" w:leader="dot" w:pos="8010"/>
      </w:tabs>
      <w:spacing w:after="100"/>
      <w:ind w:left="720" w:right="458" w:hanging="450"/>
      <w:jc w:val="left"/>
    </w:pPr>
    <w:rPr>
      <w:rFonts w:eastAsia="Calibri"/>
      <w:sz w:val="24"/>
      <w:szCs w:val="24"/>
      <w:lang w:val="id-ID"/>
    </w:rPr>
  </w:style>
  <w:style w:type="paragraph" w:styleId="TOC3">
    <w:name w:val="toc 3"/>
    <w:basedOn w:val="Normal"/>
    <w:next w:val="Normal"/>
    <w:autoRedefine/>
    <w:uiPriority w:val="39"/>
    <w:unhideWhenUsed/>
    <w:rsid w:val="004A26B0"/>
    <w:pPr>
      <w:tabs>
        <w:tab w:val="left" w:pos="1260"/>
        <w:tab w:val="right" w:leader="dot" w:pos="8006"/>
      </w:tabs>
      <w:spacing w:after="100"/>
      <w:ind w:left="1260" w:hanging="630"/>
      <w:jc w:val="left"/>
    </w:pPr>
    <w:rPr>
      <w:rFonts w:eastAsia="Calibri"/>
      <w:sz w:val="24"/>
      <w:szCs w:val="24"/>
      <w:lang w:val="id-ID"/>
    </w:rPr>
  </w:style>
  <w:style w:type="paragraph" w:styleId="TableofFigures">
    <w:name w:val="table of figures"/>
    <w:aliases w:val="Daftar Gambar"/>
    <w:basedOn w:val="Normal"/>
    <w:next w:val="Normal"/>
    <w:autoRedefine/>
    <w:uiPriority w:val="99"/>
    <w:unhideWhenUsed/>
    <w:rsid w:val="004A26B0"/>
    <w:pPr>
      <w:tabs>
        <w:tab w:val="left" w:pos="1296"/>
        <w:tab w:val="right" w:leader="dot" w:pos="7992"/>
      </w:tabs>
      <w:spacing w:before="120" w:after="120"/>
      <w:ind w:left="1296" w:right="864" w:hanging="1296"/>
      <w:jc w:val="left"/>
    </w:pPr>
    <w:rPr>
      <w:rFonts w:eastAsia="Calibri"/>
      <w:sz w:val="24"/>
      <w:szCs w:val="24"/>
      <w:lang w:val="id-ID"/>
    </w:rPr>
  </w:style>
  <w:style w:type="character" w:styleId="EndnoteReference">
    <w:name w:val="endnote reference"/>
    <w:uiPriority w:val="99"/>
    <w:semiHidden/>
    <w:unhideWhenUsed/>
    <w:rsid w:val="004A26B0"/>
    <w:rPr>
      <w:vertAlign w:val="superscript"/>
    </w:rPr>
  </w:style>
  <w:style w:type="paragraph" w:styleId="EndnoteText">
    <w:name w:val="endnote text"/>
    <w:basedOn w:val="Normal"/>
    <w:link w:val="EndnoteTextChar"/>
    <w:uiPriority w:val="99"/>
    <w:semiHidden/>
    <w:unhideWhenUsed/>
    <w:rsid w:val="004A26B0"/>
    <w:pPr>
      <w:ind w:firstLine="0"/>
      <w:jc w:val="left"/>
    </w:pPr>
    <w:rPr>
      <w:rFonts w:eastAsia="Calibri"/>
      <w:lang w:val="id-ID"/>
    </w:rPr>
  </w:style>
  <w:style w:type="character" w:customStyle="1" w:styleId="EndnoteTextChar">
    <w:name w:val="Endnote Text Char"/>
    <w:link w:val="EndnoteText"/>
    <w:uiPriority w:val="99"/>
    <w:semiHidden/>
    <w:rsid w:val="004A26B0"/>
    <w:rPr>
      <w:rFonts w:eastAsia="Calibri"/>
      <w:lang w:val="id-ID"/>
    </w:rPr>
  </w:style>
  <w:style w:type="paragraph" w:styleId="TableofAuthorities">
    <w:name w:val="table of authorities"/>
    <w:basedOn w:val="Normal"/>
    <w:next w:val="Normal"/>
    <w:uiPriority w:val="99"/>
    <w:semiHidden/>
    <w:unhideWhenUsed/>
    <w:rsid w:val="004A26B0"/>
    <w:pPr>
      <w:ind w:left="220" w:hanging="220"/>
      <w:jc w:val="left"/>
    </w:pPr>
    <w:rPr>
      <w:rFonts w:eastAsia="Calibri"/>
      <w:sz w:val="24"/>
      <w:szCs w:val="24"/>
      <w:lang w:val="id-ID"/>
    </w:rPr>
  </w:style>
  <w:style w:type="paragraph" w:styleId="TOAHeading">
    <w:name w:val="toa heading"/>
    <w:basedOn w:val="Normal"/>
    <w:next w:val="Normal"/>
    <w:uiPriority w:val="99"/>
    <w:semiHidden/>
    <w:unhideWhenUsed/>
    <w:rsid w:val="004A26B0"/>
    <w:pPr>
      <w:spacing w:before="120"/>
      <w:ind w:firstLine="0"/>
      <w:jc w:val="left"/>
    </w:pPr>
    <w:rPr>
      <w:rFonts w:ascii="Cambria" w:hAnsi="Cambria"/>
      <w:b/>
      <w:bCs/>
      <w:sz w:val="24"/>
      <w:szCs w:val="24"/>
      <w:lang w:val="id-ID"/>
    </w:rPr>
  </w:style>
  <w:style w:type="character" w:styleId="PlaceholderText">
    <w:name w:val="Placeholder Text"/>
    <w:uiPriority w:val="99"/>
    <w:semiHidden/>
    <w:rsid w:val="004A26B0"/>
    <w:rPr>
      <w:color w:val="808080"/>
    </w:rPr>
  </w:style>
  <w:style w:type="character" w:customStyle="1" w:styleId="chronodata">
    <w:name w:val="chronodata"/>
    <w:basedOn w:val="DefaultParagraphFont"/>
    <w:rsid w:val="004A26B0"/>
  </w:style>
  <w:style w:type="character" w:customStyle="1" w:styleId="entry-category">
    <w:name w:val="entry-category"/>
    <w:basedOn w:val="DefaultParagraphFont"/>
    <w:rsid w:val="004A26B0"/>
  </w:style>
  <w:style w:type="character" w:customStyle="1" w:styleId="titleauthoretc">
    <w:name w:val="titleauthoretc"/>
    <w:basedOn w:val="DefaultParagraphFont"/>
    <w:rsid w:val="004A26B0"/>
  </w:style>
  <w:style w:type="character" w:customStyle="1" w:styleId="hit">
    <w:name w:val="hit"/>
    <w:basedOn w:val="DefaultParagraphFont"/>
    <w:rsid w:val="004A26B0"/>
  </w:style>
  <w:style w:type="character" w:customStyle="1" w:styleId="alt-edited">
    <w:name w:val="alt-edited"/>
    <w:basedOn w:val="DefaultParagraphFont"/>
    <w:rsid w:val="004A26B0"/>
  </w:style>
  <w:style w:type="character" w:customStyle="1" w:styleId="toctoggle">
    <w:name w:val="toctoggle"/>
    <w:basedOn w:val="DefaultParagraphFont"/>
    <w:rsid w:val="004A26B0"/>
  </w:style>
  <w:style w:type="character" w:customStyle="1" w:styleId="tocnumber">
    <w:name w:val="tocnumber"/>
    <w:basedOn w:val="DefaultParagraphFont"/>
    <w:rsid w:val="004A26B0"/>
  </w:style>
  <w:style w:type="character" w:customStyle="1" w:styleId="toctext">
    <w:name w:val="toctext"/>
    <w:basedOn w:val="DefaultParagraphFont"/>
    <w:rsid w:val="004A26B0"/>
  </w:style>
  <w:style w:type="character" w:customStyle="1" w:styleId="editsection">
    <w:name w:val="editsection"/>
    <w:basedOn w:val="DefaultParagraphFont"/>
    <w:rsid w:val="004A26B0"/>
  </w:style>
  <w:style w:type="character" w:customStyle="1" w:styleId="mw-headline">
    <w:name w:val="mw-headline"/>
    <w:basedOn w:val="DefaultParagraphFont"/>
    <w:rsid w:val="004A26B0"/>
  </w:style>
  <w:style w:type="character" w:customStyle="1" w:styleId="gt-trans-draggable">
    <w:name w:val="gt-trans-draggable"/>
    <w:basedOn w:val="DefaultParagraphFont"/>
    <w:rsid w:val="004A26B0"/>
  </w:style>
  <w:style w:type="numbering" w:customStyle="1" w:styleId="NoList1">
    <w:name w:val="No List1"/>
    <w:next w:val="NoList"/>
    <w:uiPriority w:val="99"/>
    <w:semiHidden/>
    <w:unhideWhenUsed/>
    <w:rsid w:val="004A26B0"/>
  </w:style>
  <w:style w:type="paragraph" w:styleId="Bibliography">
    <w:name w:val="Bibliography"/>
    <w:basedOn w:val="Normal"/>
    <w:next w:val="Normal"/>
    <w:uiPriority w:val="37"/>
    <w:unhideWhenUsed/>
    <w:rsid w:val="004A26B0"/>
    <w:pPr>
      <w:ind w:firstLine="0"/>
      <w:jc w:val="left"/>
    </w:pPr>
    <w:rPr>
      <w:rFonts w:eastAsia="Calibri"/>
      <w:sz w:val="24"/>
      <w:szCs w:val="24"/>
      <w:lang w:val="id-ID"/>
    </w:rPr>
  </w:style>
  <w:style w:type="paragraph" w:customStyle="1" w:styleId="EndNoteBibliographyTitle">
    <w:name w:val="EndNote Bibliography Title"/>
    <w:basedOn w:val="Normal"/>
    <w:link w:val="EndNoteBibliographyTitleChar"/>
    <w:rsid w:val="004A26B0"/>
    <w:pPr>
      <w:ind w:firstLine="0"/>
      <w:jc w:val="center"/>
    </w:pPr>
    <w:rPr>
      <w:rFonts w:eastAsia="Calibri"/>
      <w:noProof/>
      <w:sz w:val="24"/>
      <w:szCs w:val="24"/>
    </w:rPr>
  </w:style>
  <w:style w:type="character" w:customStyle="1" w:styleId="EndNoteBibliographyTitleChar">
    <w:name w:val="EndNote Bibliography Title Char"/>
    <w:link w:val="EndNoteBibliographyTitle"/>
    <w:rsid w:val="004A26B0"/>
    <w:rPr>
      <w:rFonts w:eastAsia="Calibri"/>
      <w:noProof/>
      <w:sz w:val="24"/>
      <w:szCs w:val="24"/>
    </w:rPr>
  </w:style>
  <w:style w:type="paragraph" w:customStyle="1" w:styleId="EndNoteBibliography">
    <w:name w:val="EndNote Bibliography"/>
    <w:basedOn w:val="Normal"/>
    <w:link w:val="EndNoteBibliographyChar"/>
    <w:rsid w:val="004A26B0"/>
    <w:pPr>
      <w:ind w:firstLine="0"/>
      <w:jc w:val="left"/>
    </w:pPr>
    <w:rPr>
      <w:rFonts w:eastAsia="Calibri"/>
      <w:noProof/>
      <w:sz w:val="24"/>
      <w:szCs w:val="24"/>
    </w:rPr>
  </w:style>
  <w:style w:type="character" w:customStyle="1" w:styleId="EndNoteBibliographyChar">
    <w:name w:val="EndNote Bibliography Char"/>
    <w:link w:val="EndNoteBibliography"/>
    <w:rsid w:val="004A26B0"/>
    <w:rPr>
      <w:rFonts w:eastAsia="Calibri"/>
      <w:noProof/>
      <w:sz w:val="24"/>
      <w:szCs w:val="24"/>
    </w:rPr>
  </w:style>
  <w:style w:type="paragraph" w:customStyle="1" w:styleId="2makalah">
    <w:name w:val="2makalah"/>
    <w:basedOn w:val="df3"/>
    <w:qFormat/>
    <w:rsid w:val="004A26B0"/>
    <w:pPr>
      <w:spacing w:line="240" w:lineRule="auto"/>
      <w:jc w:val="center"/>
    </w:pPr>
  </w:style>
  <w:style w:type="numbering" w:customStyle="1" w:styleId="NoList2">
    <w:name w:val="No List2"/>
    <w:next w:val="NoList"/>
    <w:uiPriority w:val="99"/>
    <w:semiHidden/>
    <w:unhideWhenUsed/>
    <w:rsid w:val="004A26B0"/>
  </w:style>
  <w:style w:type="numbering" w:customStyle="1" w:styleId="NoList11">
    <w:name w:val="No List11"/>
    <w:next w:val="NoList"/>
    <w:uiPriority w:val="99"/>
    <w:semiHidden/>
    <w:unhideWhenUsed/>
    <w:rsid w:val="004A26B0"/>
  </w:style>
  <w:style w:type="table" w:customStyle="1" w:styleId="TableGrid1">
    <w:name w:val="Table Grid1"/>
    <w:basedOn w:val="TableNormal"/>
    <w:next w:val="TableGrid"/>
    <w:uiPriority w:val="59"/>
    <w:rsid w:val="004A26B0"/>
    <w:rPr>
      <w:rFonts w:eastAsia="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CategoryHeading">
    <w:name w:val="EndNote Category Heading"/>
    <w:basedOn w:val="Normal"/>
    <w:link w:val="EndNoteCategoryHeadingChar"/>
    <w:rsid w:val="004A26B0"/>
    <w:pPr>
      <w:spacing w:before="120" w:after="120"/>
      <w:ind w:firstLine="0"/>
      <w:jc w:val="left"/>
    </w:pPr>
    <w:rPr>
      <w:rFonts w:eastAsia="Calibri"/>
      <w:b/>
      <w:noProof/>
      <w:sz w:val="24"/>
      <w:szCs w:val="24"/>
    </w:rPr>
  </w:style>
  <w:style w:type="character" w:customStyle="1" w:styleId="EndNoteCategoryHeadingChar">
    <w:name w:val="EndNote Category Heading Char"/>
    <w:link w:val="EndNoteCategoryHeading"/>
    <w:rsid w:val="004A26B0"/>
    <w:rPr>
      <w:rFonts w:eastAsia="Calibri"/>
      <w:b/>
      <w:noProof/>
      <w:sz w:val="24"/>
      <w:szCs w:val="24"/>
    </w:rPr>
  </w:style>
  <w:style w:type="paragraph" w:customStyle="1" w:styleId="3makalah">
    <w:name w:val="3makalah"/>
    <w:basedOn w:val="Normal"/>
    <w:qFormat/>
    <w:rsid w:val="004A26B0"/>
    <w:pPr>
      <w:spacing w:before="120" w:after="120"/>
      <w:ind w:firstLine="0"/>
      <w:jc w:val="left"/>
    </w:pPr>
    <w:rPr>
      <w:rFonts w:eastAsia="Calibri"/>
      <w:b/>
      <w:sz w:val="24"/>
      <w:szCs w:val="24"/>
      <w:lang w:val="id-ID"/>
    </w:rPr>
  </w:style>
  <w:style w:type="character" w:customStyle="1" w:styleId="post-content">
    <w:name w:val="post-content"/>
    <w:basedOn w:val="DefaultParagraphFont"/>
    <w:rsid w:val="004A26B0"/>
  </w:style>
  <w:style w:type="paragraph" w:customStyle="1" w:styleId="Style-02">
    <w:name w:val="Style-02"/>
    <w:basedOn w:val="Normal"/>
    <w:link w:val="Style-02Char"/>
    <w:qFormat/>
    <w:rsid w:val="004A26B0"/>
    <w:pPr>
      <w:tabs>
        <w:tab w:val="left" w:pos="567"/>
        <w:tab w:val="left" w:pos="1276"/>
        <w:tab w:val="left" w:pos="1636"/>
      </w:tabs>
      <w:spacing w:line="360" w:lineRule="auto"/>
      <w:ind w:firstLine="0"/>
      <w:jc w:val="left"/>
    </w:pPr>
    <w:rPr>
      <w:b/>
      <w:sz w:val="24"/>
      <w:lang w:eastAsia="id-ID"/>
    </w:rPr>
  </w:style>
  <w:style w:type="character" w:customStyle="1" w:styleId="Style-02Char">
    <w:name w:val="Style-02 Char"/>
    <w:link w:val="Style-02"/>
    <w:rsid w:val="004A26B0"/>
    <w:rPr>
      <w:b/>
      <w:sz w:val="24"/>
      <w:lang w:eastAsia="id-ID"/>
    </w:rPr>
  </w:style>
  <w:style w:type="paragraph" w:customStyle="1" w:styleId="Style-01">
    <w:name w:val="Style-01"/>
    <w:basedOn w:val="Normal"/>
    <w:link w:val="Style-01Char"/>
    <w:qFormat/>
    <w:rsid w:val="004A26B0"/>
    <w:pPr>
      <w:ind w:firstLine="0"/>
      <w:jc w:val="center"/>
    </w:pPr>
    <w:rPr>
      <w:rFonts w:eastAsia="Calibri"/>
      <w:b/>
      <w:sz w:val="24"/>
      <w:szCs w:val="24"/>
      <w:lang w:val="id-ID"/>
    </w:rPr>
  </w:style>
  <w:style w:type="character" w:customStyle="1" w:styleId="Style-01Char">
    <w:name w:val="Style-01 Char"/>
    <w:link w:val="Style-01"/>
    <w:rsid w:val="004A26B0"/>
    <w:rPr>
      <w:rFonts w:eastAsia="Calibri"/>
      <w:b/>
      <w:sz w:val="24"/>
      <w:szCs w:val="24"/>
      <w:lang w:val="id-ID"/>
    </w:rPr>
  </w:style>
  <w:style w:type="paragraph" w:styleId="DocumentMap">
    <w:name w:val="Document Map"/>
    <w:basedOn w:val="Normal"/>
    <w:link w:val="DocumentMapChar"/>
    <w:uiPriority w:val="99"/>
    <w:semiHidden/>
    <w:unhideWhenUsed/>
    <w:rsid w:val="004A26B0"/>
    <w:pPr>
      <w:ind w:firstLine="0"/>
      <w:jc w:val="left"/>
    </w:pPr>
    <w:rPr>
      <w:rFonts w:ascii="Tahoma" w:eastAsia="Calibri" w:hAnsi="Tahoma"/>
      <w:sz w:val="16"/>
      <w:szCs w:val="16"/>
      <w:lang w:val="id-ID"/>
    </w:rPr>
  </w:style>
  <w:style w:type="character" w:customStyle="1" w:styleId="DocumentMapChar">
    <w:name w:val="Document Map Char"/>
    <w:link w:val="DocumentMap"/>
    <w:uiPriority w:val="99"/>
    <w:semiHidden/>
    <w:rsid w:val="004A26B0"/>
    <w:rPr>
      <w:rFonts w:ascii="Tahoma" w:eastAsia="Calibri" w:hAnsi="Tahoma"/>
      <w:sz w:val="16"/>
      <w:szCs w:val="16"/>
      <w:lang w:val="id-ID"/>
    </w:rPr>
  </w:style>
  <w:style w:type="paragraph" w:customStyle="1" w:styleId="Pa23">
    <w:name w:val="Pa23"/>
    <w:basedOn w:val="Default"/>
    <w:next w:val="Default"/>
    <w:uiPriority w:val="99"/>
    <w:rsid w:val="004A26B0"/>
    <w:pPr>
      <w:spacing w:line="201" w:lineRule="atLeast"/>
    </w:pPr>
    <w:rPr>
      <w:rFonts w:ascii="CentSchbook BT" w:hAnsi="CentSchbook BT"/>
      <w:color w:val="auto"/>
    </w:rPr>
  </w:style>
  <w:style w:type="table" w:customStyle="1" w:styleId="LightShading-Accent11">
    <w:name w:val="Light Shading - Accent 11"/>
    <w:basedOn w:val="TableNormal"/>
    <w:uiPriority w:val="60"/>
    <w:rsid w:val="004A26B0"/>
    <w:rPr>
      <w:rFonts w:ascii="Calibri" w:hAnsi="Calibri"/>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4A26B0"/>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4A26B0"/>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ullpost">
    <w:name w:val="fullpost"/>
    <w:basedOn w:val="DefaultParagraphFont"/>
    <w:rsid w:val="004A26B0"/>
  </w:style>
  <w:style w:type="paragraph" w:customStyle="1" w:styleId="MainHeading">
    <w:name w:val="Main Heading"/>
    <w:rsid w:val="00517C63"/>
    <w:pPr>
      <w:pBdr>
        <w:top w:val="nil"/>
        <w:left w:val="nil"/>
        <w:bottom w:val="nil"/>
        <w:right w:val="nil"/>
        <w:between w:val="nil"/>
        <w:bar w:val="nil"/>
      </w:pBdr>
      <w:spacing w:before="240"/>
    </w:pPr>
    <w:rPr>
      <w:rFonts w:eastAsia="Arial Unicode MS" w:cs="Arial Unicode MS"/>
      <w:b/>
      <w:bCs/>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9868">
      <w:bodyDiv w:val="1"/>
      <w:marLeft w:val="0"/>
      <w:marRight w:val="0"/>
      <w:marTop w:val="0"/>
      <w:marBottom w:val="0"/>
      <w:divBdr>
        <w:top w:val="none" w:sz="0" w:space="0" w:color="auto"/>
        <w:left w:val="none" w:sz="0" w:space="0" w:color="auto"/>
        <w:bottom w:val="none" w:sz="0" w:space="0" w:color="auto"/>
        <w:right w:val="none" w:sz="0" w:space="0" w:color="auto"/>
      </w:divBdr>
    </w:div>
    <w:div w:id="286354287">
      <w:bodyDiv w:val="1"/>
      <w:marLeft w:val="0"/>
      <w:marRight w:val="0"/>
      <w:marTop w:val="0"/>
      <w:marBottom w:val="0"/>
      <w:divBdr>
        <w:top w:val="none" w:sz="0" w:space="0" w:color="auto"/>
        <w:left w:val="none" w:sz="0" w:space="0" w:color="auto"/>
        <w:bottom w:val="none" w:sz="0" w:space="0" w:color="auto"/>
        <w:right w:val="none" w:sz="0" w:space="0" w:color="auto"/>
      </w:divBdr>
    </w:div>
    <w:div w:id="711542834">
      <w:bodyDiv w:val="1"/>
      <w:marLeft w:val="0"/>
      <w:marRight w:val="0"/>
      <w:marTop w:val="0"/>
      <w:marBottom w:val="0"/>
      <w:divBdr>
        <w:top w:val="none" w:sz="0" w:space="0" w:color="auto"/>
        <w:left w:val="none" w:sz="0" w:space="0" w:color="auto"/>
        <w:bottom w:val="none" w:sz="0" w:space="0" w:color="auto"/>
        <w:right w:val="none" w:sz="0" w:space="0" w:color="auto"/>
      </w:divBdr>
    </w:div>
    <w:div w:id="741683128">
      <w:bodyDiv w:val="1"/>
      <w:marLeft w:val="0"/>
      <w:marRight w:val="0"/>
      <w:marTop w:val="0"/>
      <w:marBottom w:val="0"/>
      <w:divBdr>
        <w:top w:val="none" w:sz="0" w:space="0" w:color="auto"/>
        <w:left w:val="none" w:sz="0" w:space="0" w:color="auto"/>
        <w:bottom w:val="none" w:sz="0" w:space="0" w:color="auto"/>
        <w:right w:val="none" w:sz="0" w:space="0" w:color="auto"/>
      </w:divBdr>
    </w:div>
    <w:div w:id="953441542">
      <w:bodyDiv w:val="1"/>
      <w:marLeft w:val="0"/>
      <w:marRight w:val="0"/>
      <w:marTop w:val="0"/>
      <w:marBottom w:val="0"/>
      <w:divBdr>
        <w:top w:val="none" w:sz="0" w:space="0" w:color="auto"/>
        <w:left w:val="none" w:sz="0" w:space="0" w:color="auto"/>
        <w:bottom w:val="none" w:sz="0" w:space="0" w:color="auto"/>
        <w:right w:val="none" w:sz="0" w:space="0" w:color="auto"/>
      </w:divBdr>
    </w:div>
    <w:div w:id="1167016099">
      <w:bodyDiv w:val="1"/>
      <w:marLeft w:val="0"/>
      <w:marRight w:val="0"/>
      <w:marTop w:val="0"/>
      <w:marBottom w:val="0"/>
      <w:divBdr>
        <w:top w:val="none" w:sz="0" w:space="0" w:color="auto"/>
        <w:left w:val="none" w:sz="0" w:space="0" w:color="auto"/>
        <w:bottom w:val="none" w:sz="0" w:space="0" w:color="auto"/>
        <w:right w:val="none" w:sz="0" w:space="0" w:color="auto"/>
      </w:divBdr>
    </w:div>
    <w:div w:id="1197355274">
      <w:bodyDiv w:val="1"/>
      <w:marLeft w:val="0"/>
      <w:marRight w:val="0"/>
      <w:marTop w:val="0"/>
      <w:marBottom w:val="0"/>
      <w:divBdr>
        <w:top w:val="none" w:sz="0" w:space="0" w:color="auto"/>
        <w:left w:val="none" w:sz="0" w:space="0" w:color="auto"/>
        <w:bottom w:val="none" w:sz="0" w:space="0" w:color="auto"/>
        <w:right w:val="none" w:sz="0" w:space="0" w:color="auto"/>
      </w:divBdr>
    </w:div>
    <w:div w:id="1240141328">
      <w:bodyDiv w:val="1"/>
      <w:marLeft w:val="0"/>
      <w:marRight w:val="0"/>
      <w:marTop w:val="0"/>
      <w:marBottom w:val="0"/>
      <w:divBdr>
        <w:top w:val="none" w:sz="0" w:space="0" w:color="auto"/>
        <w:left w:val="none" w:sz="0" w:space="0" w:color="auto"/>
        <w:bottom w:val="none" w:sz="0" w:space="0" w:color="auto"/>
        <w:right w:val="none" w:sz="0" w:space="0" w:color="auto"/>
      </w:divBdr>
    </w:div>
    <w:div w:id="1707950794">
      <w:bodyDiv w:val="1"/>
      <w:marLeft w:val="0"/>
      <w:marRight w:val="0"/>
      <w:marTop w:val="0"/>
      <w:marBottom w:val="0"/>
      <w:divBdr>
        <w:top w:val="none" w:sz="0" w:space="0" w:color="auto"/>
        <w:left w:val="none" w:sz="0" w:space="0" w:color="auto"/>
        <w:bottom w:val="none" w:sz="0" w:space="0" w:color="auto"/>
        <w:right w:val="none" w:sz="0" w:space="0" w:color="auto"/>
      </w:divBdr>
      <w:divsChild>
        <w:div w:id="1346249460">
          <w:marLeft w:val="0"/>
          <w:marRight w:val="0"/>
          <w:marTop w:val="0"/>
          <w:marBottom w:val="0"/>
          <w:divBdr>
            <w:top w:val="none" w:sz="0" w:space="0" w:color="auto"/>
            <w:left w:val="none" w:sz="0" w:space="0" w:color="auto"/>
            <w:bottom w:val="none" w:sz="0" w:space="0" w:color="auto"/>
            <w:right w:val="none" w:sz="0" w:space="0" w:color="auto"/>
          </w:divBdr>
          <w:divsChild>
            <w:div w:id="1049106298">
              <w:marLeft w:val="0"/>
              <w:marRight w:val="0"/>
              <w:marTop w:val="0"/>
              <w:marBottom w:val="0"/>
              <w:divBdr>
                <w:top w:val="none" w:sz="0" w:space="0" w:color="auto"/>
                <w:left w:val="none" w:sz="0" w:space="0" w:color="auto"/>
                <w:bottom w:val="none" w:sz="0" w:space="0" w:color="auto"/>
                <w:right w:val="none" w:sz="0" w:space="0" w:color="auto"/>
              </w:divBdr>
              <w:divsChild>
                <w:div w:id="1045525394">
                  <w:marLeft w:val="0"/>
                  <w:marRight w:val="0"/>
                  <w:marTop w:val="0"/>
                  <w:marBottom w:val="0"/>
                  <w:divBdr>
                    <w:top w:val="none" w:sz="0" w:space="0" w:color="auto"/>
                    <w:left w:val="none" w:sz="0" w:space="0" w:color="auto"/>
                    <w:bottom w:val="none" w:sz="0" w:space="0" w:color="auto"/>
                    <w:right w:val="none" w:sz="0" w:space="0" w:color="auto"/>
                  </w:divBdr>
                  <w:divsChild>
                    <w:div w:id="1352874673">
                      <w:marLeft w:val="0"/>
                      <w:marRight w:val="0"/>
                      <w:marTop w:val="0"/>
                      <w:marBottom w:val="0"/>
                      <w:divBdr>
                        <w:top w:val="none" w:sz="0" w:space="0" w:color="auto"/>
                        <w:left w:val="none" w:sz="0" w:space="0" w:color="auto"/>
                        <w:bottom w:val="none" w:sz="0" w:space="0" w:color="auto"/>
                        <w:right w:val="none" w:sz="0" w:space="0" w:color="auto"/>
                      </w:divBdr>
                      <w:divsChild>
                        <w:div w:id="1616785959">
                          <w:marLeft w:val="0"/>
                          <w:marRight w:val="0"/>
                          <w:marTop w:val="0"/>
                          <w:marBottom w:val="0"/>
                          <w:divBdr>
                            <w:top w:val="none" w:sz="0" w:space="0" w:color="auto"/>
                            <w:left w:val="none" w:sz="0" w:space="0" w:color="auto"/>
                            <w:bottom w:val="none" w:sz="0" w:space="0" w:color="auto"/>
                            <w:right w:val="none" w:sz="0" w:space="0" w:color="auto"/>
                          </w:divBdr>
                          <w:divsChild>
                            <w:div w:id="1093353290">
                              <w:marLeft w:val="0"/>
                              <w:marRight w:val="0"/>
                              <w:marTop w:val="0"/>
                              <w:marBottom w:val="0"/>
                              <w:divBdr>
                                <w:top w:val="none" w:sz="0" w:space="0" w:color="auto"/>
                                <w:left w:val="none" w:sz="0" w:space="0" w:color="auto"/>
                                <w:bottom w:val="none" w:sz="0" w:space="0" w:color="auto"/>
                                <w:right w:val="none" w:sz="0" w:space="0" w:color="auto"/>
                              </w:divBdr>
                              <w:divsChild>
                                <w:div w:id="258877998">
                                  <w:marLeft w:val="0"/>
                                  <w:marRight w:val="0"/>
                                  <w:marTop w:val="0"/>
                                  <w:marBottom w:val="0"/>
                                  <w:divBdr>
                                    <w:top w:val="none" w:sz="0" w:space="0" w:color="auto"/>
                                    <w:left w:val="none" w:sz="0" w:space="0" w:color="auto"/>
                                    <w:bottom w:val="none" w:sz="0" w:space="0" w:color="auto"/>
                                    <w:right w:val="none" w:sz="0" w:space="0" w:color="auto"/>
                                  </w:divBdr>
                                  <w:divsChild>
                                    <w:div w:id="1381975723">
                                      <w:marLeft w:val="0"/>
                                      <w:marRight w:val="0"/>
                                      <w:marTop w:val="0"/>
                                      <w:marBottom w:val="0"/>
                                      <w:divBdr>
                                        <w:top w:val="none" w:sz="0" w:space="0" w:color="auto"/>
                                        <w:left w:val="none" w:sz="0" w:space="0" w:color="auto"/>
                                        <w:bottom w:val="none" w:sz="0" w:space="0" w:color="auto"/>
                                        <w:right w:val="none" w:sz="0" w:space="0" w:color="auto"/>
                                      </w:divBdr>
                                      <w:divsChild>
                                        <w:div w:id="1494418178">
                                          <w:marLeft w:val="0"/>
                                          <w:marRight w:val="0"/>
                                          <w:marTop w:val="0"/>
                                          <w:marBottom w:val="0"/>
                                          <w:divBdr>
                                            <w:top w:val="none" w:sz="0" w:space="0" w:color="auto"/>
                                            <w:left w:val="none" w:sz="0" w:space="0" w:color="auto"/>
                                            <w:bottom w:val="none" w:sz="0" w:space="0" w:color="auto"/>
                                            <w:right w:val="none" w:sz="0" w:space="0" w:color="auto"/>
                                          </w:divBdr>
                                          <w:divsChild>
                                            <w:div w:id="1349723449">
                                              <w:marLeft w:val="0"/>
                                              <w:marRight w:val="0"/>
                                              <w:marTop w:val="0"/>
                                              <w:marBottom w:val="0"/>
                                              <w:divBdr>
                                                <w:top w:val="none" w:sz="0" w:space="0" w:color="auto"/>
                                                <w:left w:val="none" w:sz="0" w:space="0" w:color="auto"/>
                                                <w:bottom w:val="none" w:sz="0" w:space="0" w:color="auto"/>
                                                <w:right w:val="none" w:sz="0" w:space="0" w:color="auto"/>
                                              </w:divBdr>
                                              <w:divsChild>
                                                <w:div w:id="696078206">
                                                  <w:marLeft w:val="0"/>
                                                  <w:marRight w:val="0"/>
                                                  <w:marTop w:val="0"/>
                                                  <w:marBottom w:val="0"/>
                                                  <w:divBdr>
                                                    <w:top w:val="none" w:sz="0" w:space="0" w:color="auto"/>
                                                    <w:left w:val="none" w:sz="0" w:space="0" w:color="auto"/>
                                                    <w:bottom w:val="none" w:sz="0" w:space="0" w:color="auto"/>
                                                    <w:right w:val="none" w:sz="0" w:space="0" w:color="auto"/>
                                                  </w:divBdr>
                                                  <w:divsChild>
                                                    <w:div w:id="1713916129">
                                                      <w:marLeft w:val="0"/>
                                                      <w:marRight w:val="0"/>
                                                      <w:marTop w:val="0"/>
                                                      <w:marBottom w:val="0"/>
                                                      <w:divBdr>
                                                        <w:top w:val="none" w:sz="0" w:space="0" w:color="auto"/>
                                                        <w:left w:val="none" w:sz="0" w:space="0" w:color="auto"/>
                                                        <w:bottom w:val="none" w:sz="0" w:space="0" w:color="auto"/>
                                                        <w:right w:val="none" w:sz="0" w:space="0" w:color="auto"/>
                                                      </w:divBdr>
                                                      <w:divsChild>
                                                        <w:div w:id="1930967774">
                                                          <w:marLeft w:val="0"/>
                                                          <w:marRight w:val="0"/>
                                                          <w:marTop w:val="0"/>
                                                          <w:marBottom w:val="0"/>
                                                          <w:divBdr>
                                                            <w:top w:val="none" w:sz="0" w:space="0" w:color="auto"/>
                                                            <w:left w:val="none" w:sz="0" w:space="0" w:color="auto"/>
                                                            <w:bottom w:val="none" w:sz="0" w:space="0" w:color="auto"/>
                                                            <w:right w:val="none" w:sz="0" w:space="0" w:color="auto"/>
                                                          </w:divBdr>
                                                          <w:divsChild>
                                                            <w:div w:id="907346253">
                                                              <w:marLeft w:val="0"/>
                                                              <w:marRight w:val="0"/>
                                                              <w:marTop w:val="0"/>
                                                              <w:marBottom w:val="0"/>
                                                              <w:divBdr>
                                                                <w:top w:val="none" w:sz="0" w:space="0" w:color="auto"/>
                                                                <w:left w:val="none" w:sz="0" w:space="0" w:color="auto"/>
                                                                <w:bottom w:val="none" w:sz="0" w:space="0" w:color="auto"/>
                                                                <w:right w:val="none" w:sz="0" w:space="0" w:color="auto"/>
                                                              </w:divBdr>
                                                              <w:divsChild>
                                                                <w:div w:id="1037852667">
                                                                  <w:marLeft w:val="0"/>
                                                                  <w:marRight w:val="0"/>
                                                                  <w:marTop w:val="0"/>
                                                                  <w:marBottom w:val="0"/>
                                                                  <w:divBdr>
                                                                    <w:top w:val="none" w:sz="0" w:space="0" w:color="auto"/>
                                                                    <w:left w:val="none" w:sz="0" w:space="0" w:color="auto"/>
                                                                    <w:bottom w:val="none" w:sz="0" w:space="0" w:color="auto"/>
                                                                    <w:right w:val="none" w:sz="0" w:space="0" w:color="auto"/>
                                                                  </w:divBdr>
                                                                  <w:divsChild>
                                                                    <w:div w:id="1495342994">
                                                                      <w:marLeft w:val="0"/>
                                                                      <w:marRight w:val="0"/>
                                                                      <w:marTop w:val="0"/>
                                                                      <w:marBottom w:val="0"/>
                                                                      <w:divBdr>
                                                                        <w:top w:val="none" w:sz="0" w:space="0" w:color="auto"/>
                                                                        <w:left w:val="none" w:sz="0" w:space="0" w:color="auto"/>
                                                                        <w:bottom w:val="none" w:sz="0" w:space="0" w:color="auto"/>
                                                                        <w:right w:val="none" w:sz="0" w:space="0" w:color="auto"/>
                                                                      </w:divBdr>
                                                                      <w:divsChild>
                                                                        <w:div w:id="1990209452">
                                                                          <w:marLeft w:val="0"/>
                                                                          <w:marRight w:val="0"/>
                                                                          <w:marTop w:val="0"/>
                                                                          <w:marBottom w:val="0"/>
                                                                          <w:divBdr>
                                                                            <w:top w:val="none" w:sz="0" w:space="0" w:color="auto"/>
                                                                            <w:left w:val="none" w:sz="0" w:space="0" w:color="auto"/>
                                                                            <w:bottom w:val="none" w:sz="0" w:space="0" w:color="auto"/>
                                                                            <w:right w:val="none" w:sz="0" w:space="0" w:color="auto"/>
                                                                          </w:divBdr>
                                                                          <w:divsChild>
                                                                            <w:div w:id="1728841969">
                                                                              <w:marLeft w:val="0"/>
                                                                              <w:marRight w:val="0"/>
                                                                              <w:marTop w:val="0"/>
                                                                              <w:marBottom w:val="0"/>
                                                                              <w:divBdr>
                                                                                <w:top w:val="none" w:sz="0" w:space="0" w:color="auto"/>
                                                                                <w:left w:val="none" w:sz="0" w:space="0" w:color="auto"/>
                                                                                <w:bottom w:val="none" w:sz="0" w:space="0" w:color="auto"/>
                                                                                <w:right w:val="none" w:sz="0" w:space="0" w:color="auto"/>
                                                                              </w:divBdr>
                                                                              <w:divsChild>
                                                                                <w:div w:id="340744087">
                                                                                  <w:marLeft w:val="0"/>
                                                                                  <w:marRight w:val="0"/>
                                                                                  <w:marTop w:val="0"/>
                                                                                  <w:marBottom w:val="0"/>
                                                                                  <w:divBdr>
                                                                                    <w:top w:val="none" w:sz="0" w:space="0" w:color="auto"/>
                                                                                    <w:left w:val="none" w:sz="0" w:space="0" w:color="auto"/>
                                                                                    <w:bottom w:val="none" w:sz="0" w:space="0" w:color="auto"/>
                                                                                    <w:right w:val="none" w:sz="0" w:space="0" w:color="auto"/>
                                                                                  </w:divBdr>
                                                                                  <w:divsChild>
                                                                                    <w:div w:id="317343640">
                                                                                      <w:marLeft w:val="0"/>
                                                                                      <w:marRight w:val="0"/>
                                                                                      <w:marTop w:val="0"/>
                                                                                      <w:marBottom w:val="0"/>
                                                                                      <w:divBdr>
                                                                                        <w:top w:val="none" w:sz="0" w:space="0" w:color="auto"/>
                                                                                        <w:left w:val="none" w:sz="0" w:space="0" w:color="auto"/>
                                                                                        <w:bottom w:val="none" w:sz="0" w:space="0" w:color="auto"/>
                                                                                        <w:right w:val="none" w:sz="0" w:space="0" w:color="auto"/>
                                                                                      </w:divBdr>
                                                                                    </w:div>
                                                                                    <w:div w:id="813760715">
                                                                                      <w:marLeft w:val="0"/>
                                                                                      <w:marRight w:val="0"/>
                                                                                      <w:marTop w:val="0"/>
                                                                                      <w:marBottom w:val="0"/>
                                                                                      <w:divBdr>
                                                                                        <w:top w:val="none" w:sz="0" w:space="0" w:color="auto"/>
                                                                                        <w:left w:val="none" w:sz="0" w:space="0" w:color="auto"/>
                                                                                        <w:bottom w:val="none" w:sz="0" w:space="0" w:color="auto"/>
                                                                                        <w:right w:val="none" w:sz="0" w:space="0" w:color="auto"/>
                                                                                      </w:divBdr>
                                                                                    </w:div>
                                                                                    <w:div w:id="20203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896919">
          <w:marLeft w:val="0"/>
          <w:marRight w:val="0"/>
          <w:marTop w:val="0"/>
          <w:marBottom w:val="0"/>
          <w:divBdr>
            <w:top w:val="none" w:sz="0" w:space="0" w:color="auto"/>
            <w:left w:val="none" w:sz="0" w:space="0" w:color="auto"/>
            <w:bottom w:val="none" w:sz="0" w:space="0" w:color="auto"/>
            <w:right w:val="none" w:sz="0" w:space="0" w:color="auto"/>
          </w:divBdr>
        </w:div>
      </w:divsChild>
    </w:div>
    <w:div w:id="2013682244">
      <w:bodyDiv w:val="1"/>
      <w:marLeft w:val="0"/>
      <w:marRight w:val="0"/>
      <w:marTop w:val="0"/>
      <w:marBottom w:val="0"/>
      <w:divBdr>
        <w:top w:val="none" w:sz="0" w:space="0" w:color="auto"/>
        <w:left w:val="none" w:sz="0" w:space="0" w:color="auto"/>
        <w:bottom w:val="none" w:sz="0" w:space="0" w:color="auto"/>
        <w:right w:val="none" w:sz="0" w:space="0" w:color="auto"/>
      </w:divBdr>
    </w:div>
    <w:div w:id="20615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81AD-B658-4400-ABA6-A8ED802D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8800</Words>
  <Characters>50161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Risca</dc:creator>
  <cp:lastModifiedBy>Salman</cp:lastModifiedBy>
  <cp:revision>11</cp:revision>
  <cp:lastPrinted>2018-02-28T04:24:00Z</cp:lastPrinted>
  <dcterms:created xsi:type="dcterms:W3CDTF">2018-02-26T06:28:00Z</dcterms:created>
  <dcterms:modified xsi:type="dcterms:W3CDTF">2018-02-28T04:24:00Z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y fmtid="{D5CDD505-2E9C-101B-9397-08002B2CF9AE}" pid="3" name="Mendeley Document_1">
    <vt:lpwstr>True</vt:lpwstr>
  </property>
  <property fmtid="{D5CDD505-2E9C-101B-9397-08002B2CF9AE}" pid="4" name="Mendeley User Name_1">
    <vt:lpwstr>wartazoa@yahoo.com@www.mendeley.com</vt:lpwstr>
  </property>
  <property fmtid="{D5CDD505-2E9C-101B-9397-08002B2CF9AE}" pid="5" name="Mendeley Citation Style_1">
    <vt:lpwstr>http://www.zotero.org/styles/taylor-and-francis-council-of-science-editors-author-date</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16th edition (author-date)</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(author-date)</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7th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http://www.zotero.org/styles/taylor-and-francis-council-of-science-editors-author-date</vt:lpwstr>
  </property>
  <property fmtid="{D5CDD505-2E9C-101B-9397-08002B2CF9AE}" pid="25" name="Mendeley Recent Style Name 9_1">
    <vt:lpwstr>Taylor &amp; Francis - Council of Science Editors (author-date)</vt:lpwstr>
  </property>
</Properties>
</file>