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28" w:rsidRDefault="00EE2DB1" w:rsidP="00B62433">
      <w:pPr>
        <w:spacing w:after="0" w:line="240" w:lineRule="auto"/>
        <w:jc w:val="center"/>
        <w:rPr>
          <w:rFonts w:ascii="Times New Roman" w:hAnsi="Times New Roman" w:cs="Times New Roman"/>
          <w:b/>
          <w:sz w:val="24"/>
          <w:szCs w:val="24"/>
          <w:lang w:val="id-ID"/>
        </w:rPr>
      </w:pPr>
      <w:r w:rsidRPr="00EE2DB1">
        <w:rPr>
          <w:rFonts w:ascii="Times New Roman" w:hAnsi="Times New Roman" w:cs="Times New Roman"/>
          <w:b/>
          <w:sz w:val="24"/>
          <w:szCs w:val="24"/>
          <w:lang w:val="it-IT"/>
        </w:rPr>
        <w:t>ABSTRAK</w:t>
      </w:r>
    </w:p>
    <w:p w:rsidR="00B62433" w:rsidRPr="00B62433" w:rsidRDefault="00B62433" w:rsidP="00B62433">
      <w:pPr>
        <w:spacing w:after="0" w:line="240" w:lineRule="auto"/>
        <w:jc w:val="center"/>
        <w:rPr>
          <w:rFonts w:ascii="Times New Roman" w:hAnsi="Times New Roman" w:cs="Times New Roman"/>
          <w:b/>
          <w:sz w:val="24"/>
          <w:szCs w:val="24"/>
          <w:lang w:val="id-ID"/>
        </w:rPr>
      </w:pPr>
    </w:p>
    <w:p w:rsidR="00525F28" w:rsidRDefault="00525F28" w:rsidP="00B62433">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b/>
          <w:sz w:val="24"/>
          <w:szCs w:val="24"/>
          <w:lang w:val="it-IT"/>
        </w:rPr>
        <w:t>Yulianto, Nanda Dirka</w:t>
      </w:r>
      <w:r w:rsidRPr="00B95DDB">
        <w:rPr>
          <w:rFonts w:ascii="Times New Roman" w:hAnsi="Times New Roman" w:cs="Times New Roman"/>
          <w:b/>
          <w:sz w:val="24"/>
          <w:szCs w:val="24"/>
          <w:lang w:val="it-IT"/>
        </w:rPr>
        <w:t>, 201</w:t>
      </w:r>
      <w:r w:rsidR="002B431A">
        <w:rPr>
          <w:rFonts w:ascii="Times New Roman" w:hAnsi="Times New Roman" w:cs="Times New Roman"/>
          <w:b/>
          <w:sz w:val="24"/>
          <w:szCs w:val="24"/>
          <w:lang w:val="id-ID"/>
        </w:rPr>
        <w:t>4</w:t>
      </w:r>
      <w:r w:rsidRPr="00B95DDB">
        <w:rPr>
          <w:rFonts w:ascii="Times New Roman" w:hAnsi="Times New Roman" w:cs="Times New Roman"/>
          <w:sz w:val="24"/>
          <w:szCs w:val="24"/>
          <w:lang w:val="it-IT"/>
        </w:rPr>
        <w:t xml:space="preserve">, </w:t>
      </w:r>
      <w:r w:rsidRPr="00B95DDB">
        <w:rPr>
          <w:rFonts w:ascii="Times New Roman" w:hAnsi="Times New Roman" w:cs="Times New Roman"/>
          <w:i/>
          <w:sz w:val="24"/>
          <w:szCs w:val="24"/>
          <w:lang w:val="it-IT"/>
        </w:rPr>
        <w:t>Tinjauan Yuridis</w:t>
      </w:r>
      <w:r>
        <w:rPr>
          <w:rFonts w:ascii="Times New Roman" w:hAnsi="Times New Roman" w:cs="Times New Roman"/>
          <w:i/>
          <w:sz w:val="24"/>
          <w:szCs w:val="24"/>
          <w:lang w:val="it-IT"/>
        </w:rPr>
        <w:t xml:space="preserve"> Terhadap Penerapan Asas Akusator Dalam Hukum Acara Pidana Indonesia</w:t>
      </w:r>
      <w:r w:rsidRPr="00B95DDB">
        <w:rPr>
          <w:rFonts w:ascii="Times New Roman" w:hAnsi="Times New Roman" w:cs="Times New Roman"/>
          <w:sz w:val="24"/>
          <w:szCs w:val="24"/>
          <w:lang w:val="it-IT"/>
        </w:rPr>
        <w:t>, Skripsi, Ilmu Hukum, Fakultas Hukum, Universitas Kanjuruhan Malang.</w:t>
      </w:r>
      <w:r w:rsidR="00BF1A69">
        <w:rPr>
          <w:rFonts w:ascii="Times New Roman" w:hAnsi="Times New Roman" w:cs="Times New Roman"/>
          <w:sz w:val="24"/>
          <w:szCs w:val="24"/>
          <w:lang w:val="id-ID"/>
        </w:rPr>
        <w:t xml:space="preserve"> </w:t>
      </w:r>
      <w:r w:rsidRPr="00B95DDB">
        <w:rPr>
          <w:rFonts w:ascii="Times New Roman" w:hAnsi="Times New Roman" w:cs="Times New Roman"/>
          <w:sz w:val="24"/>
          <w:szCs w:val="24"/>
          <w:lang w:val="it-IT"/>
        </w:rPr>
        <w:t>Pembimbing</w:t>
      </w:r>
      <w:r w:rsidR="00BF1A69">
        <w:rPr>
          <w:rFonts w:ascii="Times New Roman" w:hAnsi="Times New Roman" w:cs="Times New Roman"/>
          <w:sz w:val="24"/>
          <w:szCs w:val="24"/>
          <w:lang w:val="id-ID"/>
        </w:rPr>
        <w:t xml:space="preserve"> (I)</w:t>
      </w:r>
      <w:r w:rsidRPr="00B95DDB">
        <w:rPr>
          <w:rFonts w:ascii="Times New Roman" w:hAnsi="Times New Roman" w:cs="Times New Roman"/>
          <w:sz w:val="24"/>
          <w:szCs w:val="24"/>
          <w:lang w:val="it-IT"/>
        </w:rPr>
        <w:t xml:space="preserve"> </w:t>
      </w:r>
      <w:r>
        <w:rPr>
          <w:rFonts w:ascii="Times New Roman" w:hAnsi="Times New Roman" w:cs="Times New Roman"/>
          <w:sz w:val="24"/>
          <w:szCs w:val="24"/>
          <w:lang w:val="it-IT"/>
        </w:rPr>
        <w:t>Joice Soraya, SH.,M.H</w:t>
      </w:r>
      <w:r w:rsidRPr="00B95DDB">
        <w:rPr>
          <w:rFonts w:ascii="Times New Roman" w:hAnsi="Times New Roman" w:cs="Times New Roman"/>
          <w:sz w:val="24"/>
          <w:szCs w:val="24"/>
          <w:lang w:val="it-IT"/>
        </w:rPr>
        <w:t>um.</w:t>
      </w:r>
      <w:r>
        <w:rPr>
          <w:rFonts w:ascii="Times New Roman" w:hAnsi="Times New Roman" w:cs="Times New Roman"/>
          <w:sz w:val="24"/>
          <w:szCs w:val="24"/>
          <w:lang w:val="it-IT"/>
        </w:rPr>
        <w:t xml:space="preserve"> </w:t>
      </w:r>
      <w:r w:rsidRPr="00B95DDB">
        <w:rPr>
          <w:rFonts w:ascii="Times New Roman" w:hAnsi="Times New Roman" w:cs="Times New Roman"/>
          <w:sz w:val="24"/>
          <w:szCs w:val="24"/>
          <w:lang w:val="it-IT"/>
        </w:rPr>
        <w:t>dan Pembimbing</w:t>
      </w:r>
      <w:r>
        <w:rPr>
          <w:rFonts w:ascii="Times New Roman" w:hAnsi="Times New Roman" w:cs="Times New Roman"/>
          <w:sz w:val="24"/>
          <w:szCs w:val="24"/>
          <w:lang w:val="it-IT"/>
        </w:rPr>
        <w:t xml:space="preserve"> </w:t>
      </w:r>
      <w:r w:rsidR="00BF1A69">
        <w:rPr>
          <w:rFonts w:ascii="Times New Roman" w:hAnsi="Times New Roman" w:cs="Times New Roman"/>
          <w:sz w:val="24"/>
          <w:szCs w:val="24"/>
          <w:lang w:val="id-ID"/>
        </w:rPr>
        <w:t>(II)</w:t>
      </w:r>
      <w:r>
        <w:rPr>
          <w:rFonts w:ascii="Times New Roman" w:hAnsi="Times New Roman" w:cs="Times New Roman"/>
          <w:sz w:val="24"/>
          <w:szCs w:val="24"/>
          <w:lang w:val="it-IT"/>
        </w:rPr>
        <w:t xml:space="preserve"> Imam Sukadi</w:t>
      </w:r>
      <w:r w:rsidRPr="00B95DDB">
        <w:rPr>
          <w:rFonts w:ascii="Times New Roman" w:hAnsi="Times New Roman" w:cs="Times New Roman"/>
          <w:sz w:val="24"/>
          <w:szCs w:val="24"/>
          <w:lang w:val="it-IT"/>
        </w:rPr>
        <w:t>, SH</w:t>
      </w:r>
      <w:r>
        <w:rPr>
          <w:rFonts w:ascii="Times New Roman" w:hAnsi="Times New Roman" w:cs="Times New Roman"/>
          <w:sz w:val="24"/>
          <w:szCs w:val="24"/>
          <w:lang w:val="it-IT"/>
        </w:rPr>
        <w:t>.</w:t>
      </w:r>
      <w:r w:rsidRPr="00B95DDB">
        <w:rPr>
          <w:rFonts w:ascii="Times New Roman" w:hAnsi="Times New Roman" w:cs="Times New Roman"/>
          <w:sz w:val="24"/>
          <w:szCs w:val="24"/>
          <w:lang w:val="it-IT"/>
        </w:rPr>
        <w:t>, M.H.</w:t>
      </w:r>
    </w:p>
    <w:p w:rsidR="00B62433" w:rsidRPr="00B62433" w:rsidRDefault="00B62433" w:rsidP="00B62433">
      <w:pPr>
        <w:spacing w:after="0" w:line="240" w:lineRule="auto"/>
        <w:jc w:val="both"/>
        <w:rPr>
          <w:rFonts w:ascii="Times New Roman" w:hAnsi="Times New Roman" w:cs="Times New Roman"/>
          <w:sz w:val="24"/>
          <w:szCs w:val="24"/>
          <w:lang w:val="id-ID"/>
        </w:rPr>
      </w:pPr>
    </w:p>
    <w:p w:rsidR="00525F28" w:rsidRPr="00534A25" w:rsidRDefault="00525F28" w:rsidP="00B62433">
      <w:pPr>
        <w:spacing w:after="0" w:line="240" w:lineRule="auto"/>
        <w:jc w:val="both"/>
        <w:rPr>
          <w:rFonts w:ascii="Times New Roman" w:hAnsi="Times New Roman" w:cs="Times New Roman"/>
          <w:i/>
          <w:sz w:val="24"/>
          <w:szCs w:val="24"/>
          <w:lang w:val="id-ID"/>
        </w:rPr>
      </w:pPr>
      <w:r w:rsidRPr="00534A25">
        <w:rPr>
          <w:rFonts w:ascii="Times New Roman" w:hAnsi="Times New Roman" w:cs="Times New Roman"/>
          <w:i/>
          <w:sz w:val="24"/>
          <w:szCs w:val="24"/>
          <w:lang w:val="it-IT"/>
        </w:rPr>
        <w:t>Kata Kunci: Asas Akusator, Proses Peradilan Pidana, Penyidik Kepolisian</w:t>
      </w:r>
    </w:p>
    <w:p w:rsidR="00B62433" w:rsidRPr="00B62433" w:rsidRDefault="00B62433" w:rsidP="00B62433">
      <w:pPr>
        <w:spacing w:after="0" w:line="240" w:lineRule="auto"/>
        <w:jc w:val="both"/>
        <w:rPr>
          <w:rFonts w:ascii="Times New Roman" w:hAnsi="Times New Roman" w:cs="Times New Roman"/>
          <w:b/>
          <w:sz w:val="24"/>
          <w:szCs w:val="24"/>
          <w:lang w:val="id-ID"/>
        </w:rPr>
      </w:pPr>
    </w:p>
    <w:p w:rsidR="00525F28" w:rsidRDefault="00525F28" w:rsidP="00B62433">
      <w:pPr>
        <w:spacing w:after="0" w:line="240" w:lineRule="auto"/>
        <w:jc w:val="both"/>
        <w:rPr>
          <w:rFonts w:ascii="Times New Roman" w:hAnsi="Times New Roman" w:cs="Times New Roman"/>
          <w:sz w:val="24"/>
          <w:szCs w:val="24"/>
          <w:lang w:val="it-IT"/>
        </w:rPr>
      </w:pPr>
      <w:r w:rsidRPr="00B95DDB">
        <w:rPr>
          <w:rFonts w:ascii="Times New Roman" w:hAnsi="Times New Roman" w:cs="Times New Roman"/>
          <w:sz w:val="24"/>
          <w:szCs w:val="24"/>
          <w:lang w:val="it-IT"/>
        </w:rPr>
        <w:tab/>
      </w:r>
      <w:r>
        <w:rPr>
          <w:rFonts w:ascii="Times New Roman" w:hAnsi="Times New Roman" w:cs="Times New Roman"/>
          <w:sz w:val="24"/>
          <w:szCs w:val="24"/>
          <w:lang w:val="it-IT"/>
        </w:rPr>
        <w:t>Adanya tindakan kekerasan yang dilakukan oleh aparat penegak hukum khususnya penyidik polisi baik secara fisik maupun psikis untuk menyuruh tersangka mengakui kesalahan yang belum tentu dilakukannya di dalam pemeriksaan pendahuluan untuk mendapatkan suatu pengakuan atas kejahatan yang telah dilakukannya.</w:t>
      </w:r>
    </w:p>
    <w:p w:rsidR="00525F28" w:rsidRPr="00B95DDB" w:rsidRDefault="00525F28" w:rsidP="00B62433">
      <w:pPr>
        <w:spacing w:after="0" w:line="240" w:lineRule="auto"/>
        <w:ind w:firstLine="720"/>
        <w:jc w:val="both"/>
        <w:rPr>
          <w:rFonts w:ascii="Times New Roman" w:hAnsi="Times New Roman" w:cs="Times New Roman"/>
          <w:sz w:val="24"/>
          <w:szCs w:val="24"/>
          <w:lang w:val="it-IT"/>
        </w:rPr>
      </w:pPr>
      <w:r w:rsidRPr="00B95DDB">
        <w:rPr>
          <w:rFonts w:ascii="Times New Roman" w:hAnsi="Times New Roman" w:cs="Times New Roman"/>
          <w:sz w:val="24"/>
          <w:szCs w:val="24"/>
          <w:lang w:val="it-IT"/>
        </w:rPr>
        <w:t xml:space="preserve">Berdasarkan hal tersebut di atas, penelitian ini mengangkat rumusan masalah yaitu, bagaimana </w:t>
      </w:r>
      <w:r>
        <w:rPr>
          <w:rFonts w:ascii="Times New Roman" w:hAnsi="Times New Roman" w:cs="Times New Roman"/>
          <w:sz w:val="24"/>
          <w:szCs w:val="24"/>
          <w:lang w:val="it-IT"/>
        </w:rPr>
        <w:t>penerapan asas akusator (</w:t>
      </w:r>
      <w:r w:rsidRPr="001917B8">
        <w:rPr>
          <w:rFonts w:ascii="Times New Roman" w:hAnsi="Times New Roman" w:cs="Times New Roman"/>
          <w:i/>
          <w:sz w:val="24"/>
          <w:szCs w:val="24"/>
          <w:lang w:val="it-IT"/>
        </w:rPr>
        <w:t>accusatoir</w:t>
      </w:r>
      <w:r>
        <w:rPr>
          <w:rFonts w:ascii="Times New Roman" w:hAnsi="Times New Roman" w:cs="Times New Roman"/>
          <w:sz w:val="24"/>
          <w:szCs w:val="24"/>
          <w:lang w:val="it-IT"/>
        </w:rPr>
        <w:t>) dalam hukum acara pidana indonesia</w:t>
      </w:r>
      <w:r w:rsidRPr="00B95DDB">
        <w:rPr>
          <w:rFonts w:ascii="Times New Roman" w:hAnsi="Times New Roman" w:cs="Times New Roman"/>
          <w:sz w:val="24"/>
          <w:szCs w:val="24"/>
          <w:lang w:val="it-IT"/>
        </w:rPr>
        <w:t xml:space="preserve"> dan </w:t>
      </w:r>
      <w:r>
        <w:rPr>
          <w:rFonts w:ascii="Times New Roman" w:hAnsi="Times New Roman" w:cs="Times New Roman"/>
          <w:sz w:val="24"/>
          <w:szCs w:val="24"/>
          <w:lang w:val="it-IT"/>
        </w:rPr>
        <w:t xml:space="preserve">apa implikasi hukum akibat tidak dipenuhinya asas akusator dalam hukum acara pidana Indonesia, </w:t>
      </w:r>
      <w:r w:rsidRPr="00B95DDB">
        <w:rPr>
          <w:rFonts w:ascii="Times New Roman" w:hAnsi="Times New Roman" w:cs="Times New Roman"/>
          <w:sz w:val="24"/>
          <w:szCs w:val="24"/>
          <w:lang w:val="it-IT"/>
        </w:rPr>
        <w:t>Tujuan dari penelitian ini adalah u</w:t>
      </w:r>
      <w:r>
        <w:rPr>
          <w:rFonts w:ascii="Times New Roman" w:hAnsi="Times New Roman" w:cs="Times New Roman"/>
          <w:sz w:val="24"/>
          <w:szCs w:val="24"/>
          <w:lang w:val="it-IT"/>
        </w:rPr>
        <w:t>ntuk dapat mengetahui serta menganalisis tentang penerapan dan implikasi hukum tidak dipenuhinya asas akusator</w:t>
      </w:r>
      <w:r w:rsidRPr="00B95DDB">
        <w:rPr>
          <w:rFonts w:ascii="Times New Roman" w:hAnsi="Times New Roman" w:cs="Times New Roman"/>
          <w:sz w:val="24"/>
          <w:szCs w:val="24"/>
          <w:lang w:val="it-IT"/>
        </w:rPr>
        <w:t xml:space="preserve">. Adapun manfaatnya untuk memberikan </w:t>
      </w:r>
      <w:r>
        <w:rPr>
          <w:rFonts w:ascii="Times New Roman" w:hAnsi="Times New Roman" w:cs="Times New Roman"/>
          <w:sz w:val="24"/>
          <w:szCs w:val="24"/>
          <w:lang w:val="it-IT"/>
        </w:rPr>
        <w:t>pemahaman mengenai P</w:t>
      </w:r>
      <w:r w:rsidRPr="00B95DDB">
        <w:rPr>
          <w:rFonts w:ascii="Times New Roman" w:hAnsi="Times New Roman" w:cs="Times New Roman"/>
          <w:sz w:val="24"/>
          <w:szCs w:val="24"/>
          <w:lang w:val="it-IT"/>
        </w:rPr>
        <w:t>e</w:t>
      </w:r>
      <w:r>
        <w:rPr>
          <w:rFonts w:ascii="Times New Roman" w:hAnsi="Times New Roman" w:cs="Times New Roman"/>
          <w:sz w:val="24"/>
          <w:szCs w:val="24"/>
          <w:lang w:val="it-IT"/>
        </w:rPr>
        <w:t>nerapan dan implikasi hukum tidak dipenuhinya asas akusator</w:t>
      </w:r>
      <w:r w:rsidRPr="00B95DDB">
        <w:rPr>
          <w:rFonts w:ascii="Times New Roman" w:hAnsi="Times New Roman" w:cs="Times New Roman"/>
          <w:sz w:val="24"/>
          <w:szCs w:val="24"/>
          <w:lang w:val="it-IT"/>
        </w:rPr>
        <w:t>.</w:t>
      </w:r>
    </w:p>
    <w:p w:rsidR="00525F28" w:rsidRPr="00B95DDB" w:rsidRDefault="00525F28" w:rsidP="00B62433">
      <w:pPr>
        <w:spacing w:after="0" w:line="240" w:lineRule="auto"/>
        <w:jc w:val="both"/>
        <w:rPr>
          <w:rFonts w:ascii="Times New Roman" w:hAnsi="Times New Roman" w:cs="Times New Roman"/>
          <w:sz w:val="24"/>
          <w:szCs w:val="24"/>
          <w:lang w:val="it-IT"/>
        </w:rPr>
      </w:pPr>
      <w:r w:rsidRPr="00B95DDB">
        <w:rPr>
          <w:rFonts w:ascii="Times New Roman" w:hAnsi="Times New Roman" w:cs="Times New Roman"/>
          <w:sz w:val="24"/>
          <w:szCs w:val="24"/>
          <w:lang w:val="it-IT"/>
        </w:rPr>
        <w:tab/>
        <w:t xml:space="preserve">Jenis penelitian pada penelitian ini adalah penelitian hukum </w:t>
      </w:r>
      <w:r>
        <w:rPr>
          <w:rFonts w:ascii="Times New Roman" w:hAnsi="Times New Roman" w:cs="Times New Roman"/>
          <w:sz w:val="24"/>
          <w:szCs w:val="24"/>
          <w:lang w:val="it-IT"/>
        </w:rPr>
        <w:t xml:space="preserve">yuridis </w:t>
      </w:r>
      <w:r w:rsidRPr="00B95DDB">
        <w:rPr>
          <w:rFonts w:ascii="Times New Roman" w:hAnsi="Times New Roman" w:cs="Times New Roman"/>
          <w:sz w:val="24"/>
          <w:szCs w:val="24"/>
          <w:lang w:val="it-IT"/>
        </w:rPr>
        <w:t>normatif yang menggunakan metode pendekatan perundang-undangan dan</w:t>
      </w:r>
      <w:r>
        <w:rPr>
          <w:rFonts w:ascii="Times New Roman" w:hAnsi="Times New Roman" w:cs="Times New Roman"/>
          <w:sz w:val="24"/>
          <w:szCs w:val="24"/>
          <w:lang w:val="it-IT"/>
        </w:rPr>
        <w:t xml:space="preserve"> pendekatan konseptual</w:t>
      </w:r>
      <w:r w:rsidRPr="00B95DDB">
        <w:rPr>
          <w:rFonts w:ascii="Times New Roman" w:hAnsi="Times New Roman" w:cs="Times New Roman"/>
          <w:sz w:val="24"/>
          <w:szCs w:val="24"/>
          <w:lang w:val="it-IT"/>
        </w:rPr>
        <w:t>. Jenis bahan hukum pada penelitian ini, did</w:t>
      </w:r>
      <w:r>
        <w:rPr>
          <w:rFonts w:ascii="Times New Roman" w:hAnsi="Times New Roman" w:cs="Times New Roman"/>
          <w:sz w:val="24"/>
          <w:szCs w:val="24"/>
          <w:lang w:val="it-IT"/>
        </w:rPr>
        <w:t>apatkan dari bahan hukum primer</w:t>
      </w:r>
      <w:r w:rsidRPr="00B95DDB">
        <w:rPr>
          <w:rFonts w:ascii="Times New Roman" w:hAnsi="Times New Roman" w:cs="Times New Roman"/>
          <w:sz w:val="24"/>
          <w:szCs w:val="24"/>
          <w:lang w:val="it-IT"/>
        </w:rPr>
        <w:t xml:space="preserve">, sekunder dan tersier yang kemudian </w:t>
      </w:r>
      <w:r>
        <w:rPr>
          <w:rFonts w:ascii="Times New Roman" w:hAnsi="Times New Roman" w:cs="Times New Roman"/>
          <w:sz w:val="24"/>
          <w:szCs w:val="24"/>
          <w:lang w:val="it-IT"/>
        </w:rPr>
        <w:t>dianalisis dengan menggunakan teknik analisis induktif deduktif</w:t>
      </w:r>
      <w:r w:rsidRPr="00B95DDB">
        <w:rPr>
          <w:rFonts w:ascii="Times New Roman" w:hAnsi="Times New Roman" w:cs="Times New Roman"/>
          <w:sz w:val="24"/>
          <w:szCs w:val="24"/>
          <w:lang w:val="it-IT"/>
        </w:rPr>
        <w:t>.</w:t>
      </w:r>
    </w:p>
    <w:p w:rsidR="00525F28" w:rsidRPr="00B95DDB" w:rsidRDefault="00525F28" w:rsidP="00B62433">
      <w:pPr>
        <w:spacing w:after="0" w:line="240" w:lineRule="auto"/>
        <w:jc w:val="both"/>
        <w:rPr>
          <w:rFonts w:ascii="Times New Roman" w:hAnsi="Times New Roman" w:cs="Times New Roman"/>
          <w:sz w:val="24"/>
          <w:szCs w:val="24"/>
          <w:lang w:val="it-IT"/>
        </w:rPr>
      </w:pPr>
      <w:r w:rsidRPr="00B95DDB">
        <w:rPr>
          <w:rFonts w:ascii="Times New Roman" w:hAnsi="Times New Roman" w:cs="Times New Roman"/>
          <w:sz w:val="24"/>
          <w:szCs w:val="24"/>
          <w:lang w:val="it-IT"/>
        </w:rPr>
        <w:tab/>
        <w:t xml:space="preserve">Dari hasil penelitian dengan metode di atas, </w:t>
      </w:r>
      <w:r>
        <w:rPr>
          <w:rFonts w:ascii="Times New Roman" w:eastAsia="Times New Roman" w:hAnsi="Times New Roman"/>
          <w:sz w:val="24"/>
          <w:szCs w:val="24"/>
        </w:rPr>
        <w:t xml:space="preserve">Penerapan asas akusator ini telah </w:t>
      </w:r>
      <w:r w:rsidRPr="008F5186">
        <w:rPr>
          <w:rFonts w:ascii="Times New Roman" w:eastAsia="Times New Roman" w:hAnsi="Times New Roman"/>
          <w:sz w:val="24"/>
          <w:szCs w:val="24"/>
        </w:rPr>
        <w:t xml:space="preserve">diterapkan </w:t>
      </w:r>
      <w:r>
        <w:rPr>
          <w:rFonts w:ascii="Times New Roman" w:eastAsia="Times New Roman" w:hAnsi="Times New Roman"/>
          <w:sz w:val="24"/>
          <w:szCs w:val="24"/>
        </w:rPr>
        <w:t xml:space="preserve">pada proses dimulainya </w:t>
      </w:r>
      <w:r w:rsidR="00EF16C8">
        <w:rPr>
          <w:rFonts w:ascii="Times New Roman" w:eastAsia="Times New Roman" w:hAnsi="Times New Roman"/>
          <w:sz w:val="24"/>
          <w:szCs w:val="24"/>
        </w:rPr>
        <w:t xml:space="preserve">beracara pidana, </w:t>
      </w:r>
      <w:r>
        <w:rPr>
          <w:rFonts w:ascii="Times New Roman" w:eastAsia="Times New Roman" w:hAnsi="Times New Roman"/>
          <w:sz w:val="24"/>
          <w:szCs w:val="24"/>
        </w:rPr>
        <w:t>adapun implikasi hukum tidak dipenuhuninya asas akusator adalah terjadinya pelanggaran hak asasi manusia tidak sesuai dengan falsafah bangsa indonesia dan mengakibatkan putusan batal demi hukum</w:t>
      </w:r>
      <w:r w:rsidRPr="00E74BD8">
        <w:rPr>
          <w:rFonts w:ascii="Times New Roman" w:eastAsia="Times New Roman" w:hAnsi="Times New Roman"/>
          <w:sz w:val="24"/>
          <w:szCs w:val="24"/>
        </w:rPr>
        <w:t>.</w:t>
      </w:r>
      <w:r>
        <w:rPr>
          <w:rFonts w:ascii="Times New Roman" w:hAnsi="Times New Roman" w:cs="Times New Roman"/>
          <w:sz w:val="24"/>
          <w:szCs w:val="24"/>
          <w:lang w:val="it-IT"/>
        </w:rPr>
        <w:t xml:space="preserve"> </w:t>
      </w:r>
    </w:p>
    <w:p w:rsidR="005E5030" w:rsidRDefault="00525F28" w:rsidP="00B62433">
      <w:pPr>
        <w:spacing w:after="0" w:line="240" w:lineRule="auto"/>
        <w:jc w:val="both"/>
        <w:rPr>
          <w:rFonts w:ascii="Times New Roman" w:hAnsi="Times New Roman" w:cs="Times New Roman"/>
          <w:sz w:val="24"/>
          <w:szCs w:val="24"/>
        </w:rPr>
      </w:pPr>
      <w:r w:rsidRPr="00B95DDB">
        <w:rPr>
          <w:rFonts w:ascii="Times New Roman" w:hAnsi="Times New Roman" w:cs="Times New Roman"/>
          <w:sz w:val="24"/>
          <w:szCs w:val="24"/>
        </w:rPr>
        <w:tab/>
        <w:t>Berdasarkan hasil pene</w:t>
      </w:r>
      <w:r>
        <w:rPr>
          <w:rFonts w:ascii="Times New Roman" w:hAnsi="Times New Roman" w:cs="Times New Roman"/>
          <w:sz w:val="24"/>
          <w:szCs w:val="24"/>
        </w:rPr>
        <w:t xml:space="preserve">litian, dapat disimpulkan </w:t>
      </w:r>
      <w:r>
        <w:rPr>
          <w:rFonts w:ascii="Times New Roman" w:eastAsia="Times New Roman" w:hAnsi="Times New Roman"/>
          <w:sz w:val="24"/>
          <w:szCs w:val="24"/>
        </w:rPr>
        <w:t xml:space="preserve">bahwa asas akusator sudah diterapakan pada proses peradilan pidana serta implikasi hukum tidak dipenuhinya asas akusator dapat dibatalkanya putusan demi hukum, melanggar hak asasi manusia serta tidak sesuai dengan falsafah hidup bangsa Indonesia berdasarkan pancasila. </w:t>
      </w:r>
    </w:p>
    <w:p w:rsidR="00EE2DB1" w:rsidRDefault="00EE2DB1" w:rsidP="00B62433">
      <w:pPr>
        <w:spacing w:after="0" w:line="240" w:lineRule="auto"/>
        <w:rPr>
          <w:rFonts w:ascii="Times New Roman" w:hAnsi="Times New Roman" w:cs="Times New Roman"/>
          <w:sz w:val="24"/>
          <w:szCs w:val="24"/>
        </w:rPr>
      </w:pPr>
    </w:p>
    <w:p w:rsidR="00245147" w:rsidRDefault="00245147" w:rsidP="00B62433">
      <w:pPr>
        <w:spacing w:after="0" w:line="240" w:lineRule="auto"/>
        <w:rPr>
          <w:rFonts w:ascii="Times New Roman" w:hAnsi="Times New Roman" w:cs="Times New Roman"/>
          <w:b/>
          <w:sz w:val="24"/>
          <w:szCs w:val="24"/>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BF1A69" w:rsidRDefault="00BF1A69" w:rsidP="00B62433">
      <w:pPr>
        <w:spacing w:after="0" w:line="240" w:lineRule="auto"/>
        <w:jc w:val="center"/>
        <w:rPr>
          <w:rFonts w:ascii="Times New Roman" w:hAnsi="Times New Roman" w:cs="Times New Roman"/>
          <w:b/>
          <w:sz w:val="24"/>
          <w:szCs w:val="24"/>
          <w:lang w:val="id-ID"/>
        </w:rPr>
      </w:pPr>
    </w:p>
    <w:p w:rsidR="007D210B" w:rsidRPr="00EE2DB1" w:rsidRDefault="00EE2DB1" w:rsidP="00B62433">
      <w:pPr>
        <w:spacing w:after="0" w:line="240" w:lineRule="auto"/>
        <w:jc w:val="center"/>
        <w:rPr>
          <w:rFonts w:ascii="Times New Roman" w:hAnsi="Times New Roman" w:cs="Times New Roman"/>
          <w:b/>
          <w:sz w:val="24"/>
          <w:szCs w:val="24"/>
        </w:rPr>
      </w:pPr>
      <w:r w:rsidRPr="00EE2DB1">
        <w:rPr>
          <w:rFonts w:ascii="Times New Roman" w:hAnsi="Times New Roman" w:cs="Times New Roman"/>
          <w:b/>
          <w:sz w:val="24"/>
          <w:szCs w:val="24"/>
        </w:rPr>
        <w:lastRenderedPageBreak/>
        <w:t>ABSTRACT</w:t>
      </w:r>
    </w:p>
    <w:p w:rsidR="00EE2DB1" w:rsidRDefault="00EE2DB1" w:rsidP="00B62433">
      <w:pPr>
        <w:spacing w:after="0" w:line="240" w:lineRule="auto"/>
        <w:jc w:val="both"/>
        <w:rPr>
          <w:rFonts w:ascii="Times New Roman" w:hAnsi="Times New Roman" w:cs="Times New Roman"/>
          <w:b/>
          <w:sz w:val="24"/>
          <w:szCs w:val="24"/>
        </w:rPr>
      </w:pPr>
    </w:p>
    <w:p w:rsidR="00B56EDC" w:rsidRDefault="00B56EDC" w:rsidP="002B431A">
      <w:pPr>
        <w:spacing w:after="0" w:line="240" w:lineRule="auto"/>
        <w:ind w:left="720" w:hanging="720"/>
        <w:jc w:val="both"/>
        <w:rPr>
          <w:rFonts w:ascii="Times New Roman" w:hAnsi="Times New Roman" w:cs="Times New Roman"/>
          <w:sz w:val="24"/>
          <w:szCs w:val="24"/>
          <w:lang w:val="id-ID"/>
        </w:rPr>
      </w:pPr>
      <w:r w:rsidRPr="009D4367">
        <w:rPr>
          <w:rFonts w:ascii="Times New Roman" w:hAnsi="Times New Roman" w:cs="Times New Roman"/>
          <w:b/>
          <w:sz w:val="24"/>
          <w:szCs w:val="24"/>
        </w:rPr>
        <w:t>Yulianto,</w:t>
      </w:r>
      <w:r>
        <w:rPr>
          <w:rFonts w:ascii="Times New Roman" w:hAnsi="Times New Roman" w:cs="Times New Roman"/>
          <w:b/>
          <w:sz w:val="24"/>
          <w:szCs w:val="24"/>
        </w:rPr>
        <w:t xml:space="preserve"> </w:t>
      </w:r>
      <w:r w:rsidRPr="009D4367">
        <w:rPr>
          <w:rFonts w:ascii="Times New Roman" w:hAnsi="Times New Roman" w:cs="Times New Roman"/>
          <w:b/>
          <w:sz w:val="24"/>
          <w:szCs w:val="24"/>
        </w:rPr>
        <w:t>Nanda Dirka,</w:t>
      </w:r>
      <w:r>
        <w:rPr>
          <w:rFonts w:ascii="Times New Roman" w:hAnsi="Times New Roman" w:cs="Times New Roman"/>
          <w:b/>
          <w:sz w:val="24"/>
          <w:szCs w:val="24"/>
        </w:rPr>
        <w:t xml:space="preserve"> </w:t>
      </w:r>
      <w:r w:rsidRPr="009D4367">
        <w:rPr>
          <w:rFonts w:ascii="Times New Roman" w:hAnsi="Times New Roman" w:cs="Times New Roman"/>
          <w:b/>
          <w:sz w:val="24"/>
          <w:szCs w:val="24"/>
        </w:rPr>
        <w:t>201</w:t>
      </w:r>
      <w:r w:rsidR="002B431A">
        <w:rPr>
          <w:rFonts w:ascii="Times New Roman" w:hAnsi="Times New Roman" w:cs="Times New Roman"/>
          <w:b/>
          <w:sz w:val="24"/>
          <w:szCs w:val="24"/>
          <w:lang w:val="id-ID"/>
        </w:rPr>
        <w:t>4</w:t>
      </w:r>
      <w:r>
        <w:rPr>
          <w:rFonts w:ascii="Times New Roman" w:hAnsi="Times New Roman" w:cs="Times New Roman"/>
          <w:sz w:val="24"/>
          <w:szCs w:val="24"/>
        </w:rPr>
        <w:t xml:space="preserve">, </w:t>
      </w:r>
      <w:r w:rsidRPr="009D4367">
        <w:rPr>
          <w:rFonts w:ascii="Times New Roman" w:hAnsi="Times New Roman" w:cs="Times New Roman"/>
          <w:i/>
          <w:sz w:val="24"/>
          <w:szCs w:val="24"/>
        </w:rPr>
        <w:t>Juridical observating to the Accusatoir Basis Application in Procedure of Criminal of Indonesia</w:t>
      </w:r>
      <w:r>
        <w:rPr>
          <w:rFonts w:ascii="Times New Roman" w:hAnsi="Times New Roman" w:cs="Times New Roman"/>
          <w:sz w:val="24"/>
          <w:szCs w:val="24"/>
        </w:rPr>
        <w:t>, Thesis, Law Department, Faculty of Law, Kanjuruhan University of Malang. Advisors: (</w:t>
      </w:r>
      <w:r w:rsidR="00BF1A69">
        <w:rPr>
          <w:rFonts w:ascii="Times New Roman" w:hAnsi="Times New Roman" w:cs="Times New Roman"/>
          <w:sz w:val="24"/>
          <w:szCs w:val="24"/>
          <w:lang w:val="id-ID"/>
        </w:rPr>
        <w:t>I</w:t>
      </w:r>
      <w:r>
        <w:rPr>
          <w:rFonts w:ascii="Times New Roman" w:hAnsi="Times New Roman" w:cs="Times New Roman"/>
          <w:sz w:val="24"/>
          <w:szCs w:val="24"/>
        </w:rPr>
        <w:t>) Joice Soraya,</w:t>
      </w:r>
      <w:r w:rsidR="00BF1A69">
        <w:rPr>
          <w:rFonts w:ascii="Times New Roman" w:hAnsi="Times New Roman" w:cs="Times New Roman"/>
          <w:sz w:val="24"/>
          <w:szCs w:val="24"/>
          <w:lang w:val="id-ID"/>
        </w:rPr>
        <w:t xml:space="preserve"> </w:t>
      </w:r>
      <w:r>
        <w:rPr>
          <w:rFonts w:ascii="Times New Roman" w:hAnsi="Times New Roman" w:cs="Times New Roman"/>
          <w:sz w:val="24"/>
          <w:szCs w:val="24"/>
        </w:rPr>
        <w:t>SH.,</w:t>
      </w:r>
      <w:r w:rsidR="00BF1A69">
        <w:rPr>
          <w:rFonts w:ascii="Times New Roman" w:hAnsi="Times New Roman" w:cs="Times New Roman"/>
          <w:sz w:val="24"/>
          <w:szCs w:val="24"/>
          <w:lang w:val="id-ID"/>
        </w:rPr>
        <w:t xml:space="preserve"> </w:t>
      </w:r>
      <w:r w:rsidR="00BF1A69">
        <w:rPr>
          <w:rFonts w:ascii="Times New Roman" w:hAnsi="Times New Roman" w:cs="Times New Roman"/>
          <w:sz w:val="24"/>
          <w:szCs w:val="24"/>
        </w:rPr>
        <w:t xml:space="preserve">M.Hum and </w:t>
      </w:r>
      <w:r w:rsidR="00BF1A69">
        <w:rPr>
          <w:rFonts w:ascii="Times New Roman" w:hAnsi="Times New Roman" w:cs="Times New Roman"/>
          <w:sz w:val="24"/>
          <w:szCs w:val="24"/>
          <w:lang w:val="id-ID"/>
        </w:rPr>
        <w:t>(II)</w:t>
      </w:r>
      <w:r>
        <w:rPr>
          <w:rFonts w:ascii="Times New Roman" w:hAnsi="Times New Roman" w:cs="Times New Roman"/>
          <w:sz w:val="24"/>
          <w:szCs w:val="24"/>
        </w:rPr>
        <w:t xml:space="preserve"> Imam Sukadi.,</w:t>
      </w:r>
      <w:r w:rsidR="00BF1A69">
        <w:rPr>
          <w:rFonts w:ascii="Times New Roman" w:hAnsi="Times New Roman" w:cs="Times New Roman"/>
          <w:sz w:val="24"/>
          <w:szCs w:val="24"/>
          <w:lang w:val="id-ID"/>
        </w:rPr>
        <w:t xml:space="preserve"> </w:t>
      </w:r>
      <w:r>
        <w:rPr>
          <w:rFonts w:ascii="Times New Roman" w:hAnsi="Times New Roman" w:cs="Times New Roman"/>
          <w:sz w:val="24"/>
          <w:szCs w:val="24"/>
        </w:rPr>
        <w:t>SH.,</w:t>
      </w:r>
      <w:r w:rsidR="00BF1A69">
        <w:rPr>
          <w:rFonts w:ascii="Times New Roman" w:hAnsi="Times New Roman" w:cs="Times New Roman"/>
          <w:sz w:val="24"/>
          <w:szCs w:val="24"/>
          <w:lang w:val="id-ID"/>
        </w:rPr>
        <w:t xml:space="preserve"> </w:t>
      </w:r>
      <w:r>
        <w:rPr>
          <w:rFonts w:ascii="Times New Roman" w:hAnsi="Times New Roman" w:cs="Times New Roman"/>
          <w:sz w:val="24"/>
          <w:szCs w:val="24"/>
        </w:rPr>
        <w:t>MH.</w:t>
      </w:r>
    </w:p>
    <w:p w:rsidR="00BF1A69" w:rsidRPr="00BF1A69" w:rsidRDefault="00BF1A69" w:rsidP="00B62433">
      <w:pPr>
        <w:spacing w:after="0" w:line="240" w:lineRule="auto"/>
        <w:jc w:val="both"/>
        <w:rPr>
          <w:rFonts w:ascii="Times New Roman" w:hAnsi="Times New Roman" w:cs="Times New Roman"/>
          <w:sz w:val="24"/>
          <w:szCs w:val="24"/>
          <w:lang w:val="id-ID"/>
        </w:rPr>
      </w:pPr>
    </w:p>
    <w:p w:rsidR="00B56EDC" w:rsidRPr="00BF1A69" w:rsidRDefault="00B56EDC" w:rsidP="00B62433">
      <w:pPr>
        <w:spacing w:after="0" w:line="240" w:lineRule="auto"/>
        <w:jc w:val="both"/>
        <w:rPr>
          <w:rFonts w:ascii="Times New Roman" w:hAnsi="Times New Roman" w:cs="Times New Roman"/>
          <w:i/>
          <w:sz w:val="24"/>
          <w:szCs w:val="24"/>
          <w:lang w:val="id-ID"/>
        </w:rPr>
      </w:pPr>
      <w:r w:rsidRPr="00BF1A69">
        <w:rPr>
          <w:rFonts w:ascii="Times New Roman" w:hAnsi="Times New Roman" w:cs="Times New Roman"/>
          <w:i/>
          <w:sz w:val="24"/>
          <w:szCs w:val="24"/>
        </w:rPr>
        <w:t>Keywords: Accusatoir basic , Criminal justice process , Police investigator</w:t>
      </w:r>
    </w:p>
    <w:p w:rsidR="00BF1A69" w:rsidRPr="00BF1A69" w:rsidRDefault="00BF1A69" w:rsidP="00B62433">
      <w:pPr>
        <w:spacing w:after="0" w:line="240" w:lineRule="auto"/>
        <w:jc w:val="both"/>
        <w:rPr>
          <w:rFonts w:ascii="Times New Roman" w:hAnsi="Times New Roman" w:cs="Times New Roman"/>
          <w:b/>
          <w:sz w:val="24"/>
          <w:szCs w:val="24"/>
          <w:lang w:val="id-ID"/>
        </w:rPr>
      </w:pPr>
    </w:p>
    <w:p w:rsidR="00B56EDC" w:rsidRDefault="00B56EDC" w:rsidP="00B6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Aviolence action by law enforcer apparatus,especially police investigator, physically or psychologically, to ask the suspect admit a mistake that net certain to do in preliminary investigation to get an admission of his / her crime.</w:t>
      </w:r>
    </w:p>
    <w:p w:rsidR="00B56EDC" w:rsidRDefault="00B56EDC" w:rsidP="00B6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Based on that case , this research take problems formula that are , How is the accusatoir basic application in procedure of criminal of Indonesia and what is the law implication as the result of unfulfilled accusatoir basic in procedure of criminal of Indonesia. The objectives of this research are to know and to analyze the law application and law implication of unfulfilled accusatoir basic. The benefits are to give comprehension about the law application and law implication of unfulfilled accusatoir basic.</w:t>
      </w:r>
    </w:p>
    <w:p w:rsidR="00B56EDC" w:rsidRDefault="00B56EDC" w:rsidP="00B6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Kind of research on this research is normative juridical law research using law approach method and conceptual approach method. Kind of law material of this research was got from primes law material, secondary and tertiary law material, and then to be analyzed using inductive deductive analysis technique.</w:t>
      </w:r>
    </w:p>
    <w:p w:rsidR="00B56EDC" w:rsidRPr="00591B23" w:rsidRDefault="00B56EDC" w:rsidP="00B6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From the result of the method above, this accusatoir basic and already applied on the beginning processof criminal jurisdiction , the law implication of unfulfilled accusatoir basic is a violation of human right that not appropriate with Indonesia philosophy and cause null and void decision for law .</w:t>
      </w:r>
    </w:p>
    <w:p w:rsidR="007D210B" w:rsidRDefault="007D210B" w:rsidP="00B62433">
      <w:pPr>
        <w:spacing w:after="0" w:line="240" w:lineRule="auto"/>
        <w:jc w:val="center"/>
        <w:rPr>
          <w:rFonts w:ascii="Times New Roman" w:hAnsi="Times New Roman" w:cs="Times New Roman"/>
          <w:b/>
          <w:sz w:val="28"/>
          <w:szCs w:val="28"/>
        </w:rPr>
      </w:pPr>
    </w:p>
    <w:p w:rsidR="002E6687" w:rsidRDefault="002E6687" w:rsidP="00B62433">
      <w:pPr>
        <w:spacing w:after="0" w:line="240" w:lineRule="auto"/>
        <w:rPr>
          <w:rFonts w:ascii="Times New Roman" w:hAnsi="Times New Roman" w:cs="Times New Roman"/>
          <w:b/>
          <w:sz w:val="28"/>
          <w:szCs w:val="28"/>
        </w:rPr>
      </w:pPr>
    </w:p>
    <w:p w:rsidR="003D29DF" w:rsidRDefault="003D29DF" w:rsidP="00B62433">
      <w:pPr>
        <w:spacing w:after="0" w:line="240" w:lineRule="auto"/>
        <w:rPr>
          <w:rFonts w:ascii="Times New Roman" w:hAnsi="Times New Roman" w:cs="Times New Roman"/>
          <w:b/>
          <w:sz w:val="28"/>
          <w:szCs w:val="28"/>
        </w:rPr>
      </w:pPr>
    </w:p>
    <w:p w:rsidR="003D29DF" w:rsidRDefault="003D29DF" w:rsidP="00B62433">
      <w:pPr>
        <w:spacing w:after="0" w:line="240" w:lineRule="auto"/>
        <w:rPr>
          <w:rFonts w:ascii="Times New Roman" w:hAnsi="Times New Roman" w:cs="Times New Roman"/>
          <w:b/>
          <w:sz w:val="28"/>
          <w:szCs w:val="28"/>
        </w:rPr>
      </w:pPr>
    </w:p>
    <w:p w:rsidR="00D15977" w:rsidRPr="007D210B" w:rsidRDefault="00D15977" w:rsidP="00B62433">
      <w:pPr>
        <w:spacing w:after="0" w:line="240" w:lineRule="auto"/>
        <w:rPr>
          <w:rFonts w:ascii="Times New Roman" w:hAnsi="Times New Roman" w:cs="Times New Roman"/>
          <w:b/>
          <w:sz w:val="28"/>
          <w:szCs w:val="28"/>
        </w:rPr>
      </w:pPr>
    </w:p>
    <w:p w:rsidR="006E05F0" w:rsidRDefault="006E05F0" w:rsidP="00B62433">
      <w:pPr>
        <w:tabs>
          <w:tab w:val="left" w:pos="7938"/>
        </w:tabs>
        <w:spacing w:after="0" w:line="240" w:lineRule="auto"/>
        <w:jc w:val="center"/>
        <w:rPr>
          <w:rFonts w:ascii="Blackadder ITC" w:hAnsi="Blackadder ITC" w:cs="Times New Roman"/>
          <w:sz w:val="24"/>
          <w:szCs w:val="24"/>
        </w:rPr>
      </w:pPr>
    </w:p>
    <w:p w:rsidR="006E05F0" w:rsidRDefault="006E05F0" w:rsidP="00B62433">
      <w:pPr>
        <w:tabs>
          <w:tab w:val="left" w:pos="7938"/>
        </w:tabs>
        <w:spacing w:after="0" w:line="240" w:lineRule="auto"/>
        <w:jc w:val="center"/>
        <w:rPr>
          <w:rFonts w:ascii="Blackadder ITC" w:hAnsi="Blackadder ITC" w:cs="Times New Roman"/>
          <w:sz w:val="24"/>
          <w:szCs w:val="24"/>
        </w:rPr>
      </w:pPr>
    </w:p>
    <w:p w:rsidR="00AF6868" w:rsidRPr="006E05F0" w:rsidRDefault="00AF6868" w:rsidP="00B62433">
      <w:pPr>
        <w:tabs>
          <w:tab w:val="left" w:pos="7938"/>
        </w:tabs>
        <w:spacing w:after="0" w:line="240" w:lineRule="auto"/>
        <w:rPr>
          <w:rFonts w:ascii="Blackadder ITC" w:hAnsi="Blackadder ITC" w:cs="Times New Roman"/>
          <w:sz w:val="24"/>
          <w:szCs w:val="24"/>
        </w:rPr>
      </w:pPr>
    </w:p>
    <w:sectPr w:rsidR="00AF6868" w:rsidRPr="006E05F0" w:rsidSect="00B62433">
      <w:footerReference w:type="default" r:id="rId7"/>
      <w:pgSz w:w="11909" w:h="16834" w:code="9"/>
      <w:pgMar w:top="2275" w:right="1699" w:bottom="1699" w:left="2275"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E4" w:rsidRDefault="005706E4" w:rsidP="008C04B4">
      <w:pPr>
        <w:spacing w:after="0" w:line="240" w:lineRule="auto"/>
      </w:pPr>
      <w:r>
        <w:separator/>
      </w:r>
    </w:p>
  </w:endnote>
  <w:endnote w:type="continuationSeparator" w:id="1">
    <w:p w:rsidR="005706E4" w:rsidRDefault="005706E4" w:rsidP="008C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22001"/>
      <w:docPartObj>
        <w:docPartGallery w:val="Page Numbers (Bottom of Page)"/>
        <w:docPartUnique/>
      </w:docPartObj>
    </w:sdtPr>
    <w:sdtContent>
      <w:p w:rsidR="008C04B4" w:rsidRDefault="00AB1528">
        <w:pPr>
          <w:pStyle w:val="Footer"/>
          <w:jc w:val="center"/>
        </w:pPr>
        <w:fldSimple w:instr=" PAGE   \* MERGEFORMAT ">
          <w:r w:rsidR="002B431A">
            <w:rPr>
              <w:noProof/>
            </w:rPr>
            <w:t>ii</w:t>
          </w:r>
        </w:fldSimple>
      </w:p>
    </w:sdtContent>
  </w:sdt>
  <w:p w:rsidR="008C04B4" w:rsidRDefault="008C0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E4" w:rsidRDefault="005706E4" w:rsidP="008C04B4">
      <w:pPr>
        <w:spacing w:after="0" w:line="240" w:lineRule="auto"/>
      </w:pPr>
      <w:r>
        <w:separator/>
      </w:r>
    </w:p>
  </w:footnote>
  <w:footnote w:type="continuationSeparator" w:id="1">
    <w:p w:rsidR="005706E4" w:rsidRDefault="005706E4" w:rsidP="008C0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E19"/>
    <w:multiLevelType w:val="hybridMultilevel"/>
    <w:tmpl w:val="88A4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11861"/>
    <w:multiLevelType w:val="hybridMultilevel"/>
    <w:tmpl w:val="E84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65C8"/>
    <w:multiLevelType w:val="hybridMultilevel"/>
    <w:tmpl w:val="14F8DD9E"/>
    <w:lvl w:ilvl="0" w:tplc="20E6854C">
      <w:start w:val="1"/>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
    <w:nsid w:val="0ADB15EC"/>
    <w:multiLevelType w:val="hybridMultilevel"/>
    <w:tmpl w:val="DCDA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E7014"/>
    <w:multiLevelType w:val="hybridMultilevel"/>
    <w:tmpl w:val="DBBE8252"/>
    <w:lvl w:ilvl="0" w:tplc="EF46E9C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66730BD"/>
    <w:multiLevelType w:val="hybridMultilevel"/>
    <w:tmpl w:val="0EBE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30F40"/>
    <w:multiLevelType w:val="hybridMultilevel"/>
    <w:tmpl w:val="45647EBC"/>
    <w:lvl w:ilvl="0" w:tplc="E3E2D34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003278"/>
    <w:multiLevelType w:val="hybridMultilevel"/>
    <w:tmpl w:val="4918773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0B25771"/>
    <w:multiLevelType w:val="hybridMultilevel"/>
    <w:tmpl w:val="B26A3376"/>
    <w:lvl w:ilvl="0" w:tplc="C854C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76B4D"/>
    <w:multiLevelType w:val="hybridMultilevel"/>
    <w:tmpl w:val="2A9030BC"/>
    <w:lvl w:ilvl="0" w:tplc="04090001">
      <w:start w:val="1"/>
      <w:numFmt w:val="bullet"/>
      <w:lvlText w:val=""/>
      <w:lvlJc w:val="left"/>
      <w:pPr>
        <w:ind w:left="720" w:hanging="360"/>
      </w:pPr>
      <w:rPr>
        <w:rFonts w:ascii="Symbol" w:hAnsi="Symbol" w:hint="default"/>
      </w:rPr>
    </w:lvl>
    <w:lvl w:ilvl="1" w:tplc="41E8DA04">
      <w:numFmt w:val="bullet"/>
      <w:lvlText w:val="·"/>
      <w:lvlJc w:val="left"/>
      <w:pPr>
        <w:ind w:left="1440" w:hanging="360"/>
      </w:pPr>
      <w:rPr>
        <w:rFonts w:ascii="Blackadder ITC" w:eastAsiaTheme="minorHAnsi" w:hAnsi="Blackadder IT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9703E"/>
    <w:multiLevelType w:val="hybridMultilevel"/>
    <w:tmpl w:val="04A80174"/>
    <w:lvl w:ilvl="0" w:tplc="9C782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E36D9D"/>
    <w:multiLevelType w:val="hybridMultilevel"/>
    <w:tmpl w:val="D2EE9434"/>
    <w:lvl w:ilvl="0" w:tplc="EA80D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F9593D"/>
    <w:multiLevelType w:val="hybridMultilevel"/>
    <w:tmpl w:val="D382A8FC"/>
    <w:lvl w:ilvl="0" w:tplc="8A7647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D225D5"/>
    <w:multiLevelType w:val="hybridMultilevel"/>
    <w:tmpl w:val="CD8CF308"/>
    <w:lvl w:ilvl="0" w:tplc="1E808D8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35A02B8"/>
    <w:multiLevelType w:val="hybridMultilevel"/>
    <w:tmpl w:val="1812F062"/>
    <w:lvl w:ilvl="0" w:tplc="C01807C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2"/>
  </w:num>
  <w:num w:numId="3">
    <w:abstractNumId w:val="11"/>
  </w:num>
  <w:num w:numId="4">
    <w:abstractNumId w:val="8"/>
  </w:num>
  <w:num w:numId="5">
    <w:abstractNumId w:val="10"/>
  </w:num>
  <w:num w:numId="6">
    <w:abstractNumId w:val="14"/>
  </w:num>
  <w:num w:numId="7">
    <w:abstractNumId w:val="13"/>
  </w:num>
  <w:num w:numId="8">
    <w:abstractNumId w:val="6"/>
  </w:num>
  <w:num w:numId="9">
    <w:abstractNumId w:val="4"/>
  </w:num>
  <w:num w:numId="10">
    <w:abstractNumId w:val="7"/>
  </w:num>
  <w:num w:numId="11">
    <w:abstractNumId w:val="5"/>
  </w:num>
  <w:num w:numId="12">
    <w:abstractNumId w:val="0"/>
  </w:num>
  <w:num w:numId="13">
    <w:abstractNumId w:val="1"/>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862"/>
    <w:rsid w:val="000035CB"/>
    <w:rsid w:val="000120D3"/>
    <w:rsid w:val="0002560D"/>
    <w:rsid w:val="00045144"/>
    <w:rsid w:val="000E5E11"/>
    <w:rsid w:val="000E62D8"/>
    <w:rsid w:val="000E6CB8"/>
    <w:rsid w:val="000F2C3E"/>
    <w:rsid w:val="0012051A"/>
    <w:rsid w:val="00123E6D"/>
    <w:rsid w:val="00151BAD"/>
    <w:rsid w:val="00170A53"/>
    <w:rsid w:val="00177293"/>
    <w:rsid w:val="00187207"/>
    <w:rsid w:val="001917B8"/>
    <w:rsid w:val="001B0001"/>
    <w:rsid w:val="001B1977"/>
    <w:rsid w:val="001E1519"/>
    <w:rsid w:val="001F20EB"/>
    <w:rsid w:val="00205E1D"/>
    <w:rsid w:val="00212FE7"/>
    <w:rsid w:val="00213E7E"/>
    <w:rsid w:val="0022260D"/>
    <w:rsid w:val="0022364B"/>
    <w:rsid w:val="00227EAA"/>
    <w:rsid w:val="00242B36"/>
    <w:rsid w:val="0024319D"/>
    <w:rsid w:val="00243ADC"/>
    <w:rsid w:val="00245147"/>
    <w:rsid w:val="00260973"/>
    <w:rsid w:val="002803BA"/>
    <w:rsid w:val="00280635"/>
    <w:rsid w:val="00292A33"/>
    <w:rsid w:val="00297D2F"/>
    <w:rsid w:val="002A241C"/>
    <w:rsid w:val="002B431A"/>
    <w:rsid w:val="002D2D67"/>
    <w:rsid w:val="002E35BE"/>
    <w:rsid w:val="002E6687"/>
    <w:rsid w:val="002F0D95"/>
    <w:rsid w:val="002F1A5A"/>
    <w:rsid w:val="002F5F7E"/>
    <w:rsid w:val="002F6C3A"/>
    <w:rsid w:val="0030629E"/>
    <w:rsid w:val="0032469A"/>
    <w:rsid w:val="003327E0"/>
    <w:rsid w:val="0034327A"/>
    <w:rsid w:val="003559C4"/>
    <w:rsid w:val="00370B74"/>
    <w:rsid w:val="00373D3F"/>
    <w:rsid w:val="00386ACB"/>
    <w:rsid w:val="00391024"/>
    <w:rsid w:val="003938FE"/>
    <w:rsid w:val="003B167B"/>
    <w:rsid w:val="003B74F8"/>
    <w:rsid w:val="003D0B04"/>
    <w:rsid w:val="003D29DF"/>
    <w:rsid w:val="003E6543"/>
    <w:rsid w:val="00412554"/>
    <w:rsid w:val="004137E0"/>
    <w:rsid w:val="00416CC9"/>
    <w:rsid w:val="00450AB3"/>
    <w:rsid w:val="00484155"/>
    <w:rsid w:val="00484318"/>
    <w:rsid w:val="00487FA0"/>
    <w:rsid w:val="004A5DC8"/>
    <w:rsid w:val="004B6B5F"/>
    <w:rsid w:val="004D4BFA"/>
    <w:rsid w:val="004D670D"/>
    <w:rsid w:val="004E18B6"/>
    <w:rsid w:val="004E2BB8"/>
    <w:rsid w:val="004F583D"/>
    <w:rsid w:val="00500C6B"/>
    <w:rsid w:val="00501F12"/>
    <w:rsid w:val="005046AC"/>
    <w:rsid w:val="00525F28"/>
    <w:rsid w:val="00534A25"/>
    <w:rsid w:val="00542104"/>
    <w:rsid w:val="0054369F"/>
    <w:rsid w:val="00554425"/>
    <w:rsid w:val="00563C23"/>
    <w:rsid w:val="005653B8"/>
    <w:rsid w:val="005706E4"/>
    <w:rsid w:val="00571257"/>
    <w:rsid w:val="005718E4"/>
    <w:rsid w:val="00576F3B"/>
    <w:rsid w:val="005C1074"/>
    <w:rsid w:val="005E383F"/>
    <w:rsid w:val="005E5030"/>
    <w:rsid w:val="00604374"/>
    <w:rsid w:val="00605C8F"/>
    <w:rsid w:val="00621300"/>
    <w:rsid w:val="006411C5"/>
    <w:rsid w:val="006465FB"/>
    <w:rsid w:val="00656B7D"/>
    <w:rsid w:val="00673560"/>
    <w:rsid w:val="006755EE"/>
    <w:rsid w:val="0068039A"/>
    <w:rsid w:val="00681788"/>
    <w:rsid w:val="006824D2"/>
    <w:rsid w:val="006B37DE"/>
    <w:rsid w:val="006C5845"/>
    <w:rsid w:val="006D7FB9"/>
    <w:rsid w:val="006E05F0"/>
    <w:rsid w:val="006E758A"/>
    <w:rsid w:val="006F00B6"/>
    <w:rsid w:val="006F34D4"/>
    <w:rsid w:val="00703BA8"/>
    <w:rsid w:val="007054E1"/>
    <w:rsid w:val="00723BD9"/>
    <w:rsid w:val="00730292"/>
    <w:rsid w:val="00730D96"/>
    <w:rsid w:val="00730EFA"/>
    <w:rsid w:val="00732AD7"/>
    <w:rsid w:val="00736BC8"/>
    <w:rsid w:val="0074034A"/>
    <w:rsid w:val="00751F84"/>
    <w:rsid w:val="007557B1"/>
    <w:rsid w:val="007571AE"/>
    <w:rsid w:val="00760E51"/>
    <w:rsid w:val="007728C2"/>
    <w:rsid w:val="00782134"/>
    <w:rsid w:val="007876AD"/>
    <w:rsid w:val="007A2273"/>
    <w:rsid w:val="007B1DD0"/>
    <w:rsid w:val="007B68BF"/>
    <w:rsid w:val="007C5645"/>
    <w:rsid w:val="007D210B"/>
    <w:rsid w:val="007E0CE1"/>
    <w:rsid w:val="007F136D"/>
    <w:rsid w:val="007F2668"/>
    <w:rsid w:val="0080020D"/>
    <w:rsid w:val="00807F34"/>
    <w:rsid w:val="008277C7"/>
    <w:rsid w:val="008329C7"/>
    <w:rsid w:val="00867C1B"/>
    <w:rsid w:val="00880D3B"/>
    <w:rsid w:val="00883905"/>
    <w:rsid w:val="008B511C"/>
    <w:rsid w:val="008C04B4"/>
    <w:rsid w:val="008F140E"/>
    <w:rsid w:val="008F5AE8"/>
    <w:rsid w:val="008F7953"/>
    <w:rsid w:val="009062D7"/>
    <w:rsid w:val="009100CB"/>
    <w:rsid w:val="00927AED"/>
    <w:rsid w:val="00956AB0"/>
    <w:rsid w:val="00967999"/>
    <w:rsid w:val="00990D08"/>
    <w:rsid w:val="00992080"/>
    <w:rsid w:val="009A4479"/>
    <w:rsid w:val="009B3479"/>
    <w:rsid w:val="009F350C"/>
    <w:rsid w:val="009F57BD"/>
    <w:rsid w:val="00A01C7A"/>
    <w:rsid w:val="00A100C0"/>
    <w:rsid w:val="00A12F31"/>
    <w:rsid w:val="00A148B9"/>
    <w:rsid w:val="00A1706E"/>
    <w:rsid w:val="00A17950"/>
    <w:rsid w:val="00A22495"/>
    <w:rsid w:val="00A3770F"/>
    <w:rsid w:val="00A53EA3"/>
    <w:rsid w:val="00A72B72"/>
    <w:rsid w:val="00A84C3B"/>
    <w:rsid w:val="00A84C5C"/>
    <w:rsid w:val="00A943DC"/>
    <w:rsid w:val="00AA0768"/>
    <w:rsid w:val="00AA1B09"/>
    <w:rsid w:val="00AA33F8"/>
    <w:rsid w:val="00AB1528"/>
    <w:rsid w:val="00AB22CD"/>
    <w:rsid w:val="00AC6C6C"/>
    <w:rsid w:val="00AE3144"/>
    <w:rsid w:val="00AE7B7C"/>
    <w:rsid w:val="00AE7EE7"/>
    <w:rsid w:val="00AF6868"/>
    <w:rsid w:val="00B0479E"/>
    <w:rsid w:val="00B27018"/>
    <w:rsid w:val="00B35ACF"/>
    <w:rsid w:val="00B56EDC"/>
    <w:rsid w:val="00B61C5C"/>
    <w:rsid w:val="00B62433"/>
    <w:rsid w:val="00B646DB"/>
    <w:rsid w:val="00B8199E"/>
    <w:rsid w:val="00B81CDB"/>
    <w:rsid w:val="00B939C2"/>
    <w:rsid w:val="00B95DDB"/>
    <w:rsid w:val="00BB29D7"/>
    <w:rsid w:val="00BE1010"/>
    <w:rsid w:val="00BE763D"/>
    <w:rsid w:val="00BF059F"/>
    <w:rsid w:val="00BF1A69"/>
    <w:rsid w:val="00C10219"/>
    <w:rsid w:val="00C177B3"/>
    <w:rsid w:val="00C2094F"/>
    <w:rsid w:val="00C3220C"/>
    <w:rsid w:val="00C3652A"/>
    <w:rsid w:val="00C369F0"/>
    <w:rsid w:val="00C6059F"/>
    <w:rsid w:val="00C63862"/>
    <w:rsid w:val="00C93A88"/>
    <w:rsid w:val="00C9644D"/>
    <w:rsid w:val="00CA0354"/>
    <w:rsid w:val="00CC79AA"/>
    <w:rsid w:val="00CD196D"/>
    <w:rsid w:val="00CD2546"/>
    <w:rsid w:val="00CD7677"/>
    <w:rsid w:val="00CE2514"/>
    <w:rsid w:val="00D03DE3"/>
    <w:rsid w:val="00D15977"/>
    <w:rsid w:val="00D17A44"/>
    <w:rsid w:val="00D17D0A"/>
    <w:rsid w:val="00D20D63"/>
    <w:rsid w:val="00D27C91"/>
    <w:rsid w:val="00D71456"/>
    <w:rsid w:val="00DE3123"/>
    <w:rsid w:val="00E074D6"/>
    <w:rsid w:val="00E556DD"/>
    <w:rsid w:val="00E57ED6"/>
    <w:rsid w:val="00E95899"/>
    <w:rsid w:val="00EE2DB1"/>
    <w:rsid w:val="00EF16C8"/>
    <w:rsid w:val="00EF3FA2"/>
    <w:rsid w:val="00F04ECB"/>
    <w:rsid w:val="00F138BD"/>
    <w:rsid w:val="00F21B5B"/>
    <w:rsid w:val="00F355D1"/>
    <w:rsid w:val="00F35E9B"/>
    <w:rsid w:val="00F37088"/>
    <w:rsid w:val="00F412B5"/>
    <w:rsid w:val="00F86857"/>
    <w:rsid w:val="00FA71E7"/>
    <w:rsid w:val="00FB0C3A"/>
    <w:rsid w:val="00FC6228"/>
    <w:rsid w:val="00FD74F0"/>
    <w:rsid w:val="00FE5497"/>
    <w:rsid w:val="00FF43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62"/>
    <w:pPr>
      <w:ind w:left="720"/>
      <w:contextualSpacing/>
    </w:pPr>
    <w:rPr>
      <w:lang w:val="id-ID"/>
    </w:rPr>
  </w:style>
  <w:style w:type="paragraph" w:styleId="BalloonText">
    <w:name w:val="Balloon Text"/>
    <w:basedOn w:val="Normal"/>
    <w:link w:val="BalloonTextChar"/>
    <w:uiPriority w:val="99"/>
    <w:semiHidden/>
    <w:unhideWhenUsed/>
    <w:rsid w:val="0095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B0"/>
    <w:rPr>
      <w:rFonts w:ascii="Tahoma" w:hAnsi="Tahoma" w:cs="Tahoma"/>
      <w:sz w:val="16"/>
      <w:szCs w:val="16"/>
    </w:rPr>
  </w:style>
  <w:style w:type="paragraph" w:styleId="Header">
    <w:name w:val="header"/>
    <w:basedOn w:val="Normal"/>
    <w:link w:val="HeaderChar"/>
    <w:uiPriority w:val="99"/>
    <w:semiHidden/>
    <w:unhideWhenUsed/>
    <w:rsid w:val="008C0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4B4"/>
  </w:style>
  <w:style w:type="paragraph" w:styleId="Footer">
    <w:name w:val="footer"/>
    <w:basedOn w:val="Normal"/>
    <w:link w:val="FooterChar"/>
    <w:uiPriority w:val="99"/>
    <w:unhideWhenUsed/>
    <w:rsid w:val="008C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Shalovena</dc:creator>
  <cp:lastModifiedBy>hukum-01</cp:lastModifiedBy>
  <cp:revision>6</cp:revision>
  <cp:lastPrinted>2014-05-20T13:35:00Z</cp:lastPrinted>
  <dcterms:created xsi:type="dcterms:W3CDTF">2014-11-25T16:32:00Z</dcterms:created>
  <dcterms:modified xsi:type="dcterms:W3CDTF">2014-11-25T16:50:00Z</dcterms:modified>
</cp:coreProperties>
</file>