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AE4" w:rsidRPr="00E90669" w:rsidRDefault="00E90669" w:rsidP="004335B3">
      <w:pPr>
        <w:spacing w:line="240" w:lineRule="auto"/>
        <w:jc w:val="center"/>
        <w:rPr>
          <w:rFonts w:ascii="Times New Roman" w:hAnsi="Times New Roman" w:cs="Times New Roman"/>
          <w:b/>
          <w:sz w:val="28"/>
          <w:szCs w:val="28"/>
        </w:rPr>
      </w:pPr>
      <w:r w:rsidRPr="00E90669">
        <w:rPr>
          <w:rFonts w:ascii="Times New Roman" w:hAnsi="Times New Roman" w:cs="Times New Roman"/>
          <w:color w:val="1D1B11"/>
          <w:sz w:val="28"/>
          <w:szCs w:val="28"/>
        </w:rPr>
        <w:t>PENGARUH PEMBERIAN KOTORAN AYAM TERHADAP KETERSEDIAAN P DAN K PADA TANAH GAMBUT SEBAGAI MEDIA TANAM JAGUNG MANIS</w:t>
      </w:r>
    </w:p>
    <w:p w:rsidR="00DE7AE4" w:rsidRPr="00BD0E77" w:rsidRDefault="00E90669" w:rsidP="004335B3">
      <w:pPr>
        <w:spacing w:after="0" w:line="240" w:lineRule="auto"/>
        <w:jc w:val="center"/>
        <w:rPr>
          <w:rFonts w:ascii="Times New Roman" w:hAnsi="Times New Roman" w:cs="Times New Roman"/>
          <w:sz w:val="24"/>
          <w:szCs w:val="24"/>
        </w:rPr>
      </w:pPr>
      <w:proofErr w:type="gramStart"/>
      <w:r>
        <w:rPr>
          <w:rFonts w:ascii="Times New Roman" w:hAnsi="Times New Roman" w:cs="Times New Roman"/>
          <w:lang w:val="en-US"/>
        </w:rPr>
        <w:t>Muhamad iqbal</w:t>
      </w:r>
      <w:r w:rsidR="00DE7AE4" w:rsidRPr="00BD0E77">
        <w:rPr>
          <w:rFonts w:ascii="Times New Roman" w:hAnsi="Times New Roman" w:cs="Times New Roman"/>
          <w:vertAlign w:val="superscript"/>
        </w:rPr>
        <w:t>1</w:t>
      </w:r>
      <w:r w:rsidR="00DE7AE4" w:rsidRPr="00BD0E77">
        <w:rPr>
          <w:rFonts w:ascii="Times New Roman" w:hAnsi="Times New Roman" w:cs="Times New Roman"/>
          <w:b/>
        </w:rPr>
        <w:t xml:space="preserve">, </w:t>
      </w:r>
      <w:r>
        <w:rPr>
          <w:rFonts w:ascii="Times New Roman" w:hAnsi="Times New Roman" w:cs="Times New Roman"/>
          <w:sz w:val="24"/>
          <w:szCs w:val="24"/>
          <w:lang w:val="en-US"/>
        </w:rPr>
        <w:t>Uray</w:t>
      </w:r>
      <w:r w:rsidR="00DE7AE4" w:rsidRPr="00BD0E77">
        <w:rPr>
          <w:rFonts w:ascii="Times New Roman" w:hAnsi="Times New Roman" w:cs="Times New Roman"/>
          <w:sz w:val="24"/>
          <w:szCs w:val="24"/>
          <w:vertAlign w:val="superscript"/>
        </w:rPr>
        <w:t>2</w:t>
      </w:r>
      <w:r w:rsidR="00DE7AE4" w:rsidRPr="00BD0E77">
        <w:rPr>
          <w:rFonts w:ascii="Times New Roman" w:hAnsi="Times New Roman" w:cs="Times New Roman"/>
        </w:rPr>
        <w:t xml:space="preserve">, </w:t>
      </w:r>
      <w:r>
        <w:rPr>
          <w:rFonts w:ascii="Times New Roman" w:hAnsi="Times New Roman" w:cs="Times New Roman"/>
          <w:sz w:val="24"/>
          <w:szCs w:val="24"/>
          <w:lang w:val="en-US"/>
        </w:rPr>
        <w:t>Rin</w:t>
      </w:r>
      <w:r w:rsidR="00DE7AE4" w:rsidRPr="00BD0E77">
        <w:rPr>
          <w:rFonts w:ascii="Times New Roman" w:hAnsi="Times New Roman" w:cs="Times New Roman"/>
          <w:sz w:val="24"/>
          <w:szCs w:val="24"/>
        </w:rPr>
        <w:t>i</w:t>
      </w:r>
      <w:r w:rsidR="00DE7AE4" w:rsidRPr="00BD0E77">
        <w:rPr>
          <w:rFonts w:ascii="Times New Roman" w:hAnsi="Times New Roman" w:cs="Times New Roman"/>
          <w:sz w:val="24"/>
          <w:szCs w:val="24"/>
          <w:vertAlign w:val="superscript"/>
        </w:rPr>
        <w:t>2</w:t>
      </w:r>
      <w:r w:rsidR="00DE7AE4" w:rsidRPr="00BD0E77">
        <w:rPr>
          <w:rFonts w:ascii="Times New Roman" w:hAnsi="Times New Roman" w:cs="Times New Roman"/>
          <w:sz w:val="24"/>
          <w:szCs w:val="24"/>
        </w:rPr>
        <w:t>.</w:t>
      </w:r>
      <w:proofErr w:type="gramEnd"/>
    </w:p>
    <w:p w:rsidR="00DE7AE4" w:rsidRPr="00BD0E77" w:rsidRDefault="00DE7AE4" w:rsidP="004335B3">
      <w:pPr>
        <w:spacing w:after="0" w:line="240" w:lineRule="auto"/>
        <w:jc w:val="center"/>
        <w:rPr>
          <w:rFonts w:ascii="Times New Roman" w:hAnsi="Times New Roman" w:cs="Times New Roman"/>
          <w:sz w:val="24"/>
          <w:szCs w:val="24"/>
        </w:rPr>
      </w:pPr>
      <w:r w:rsidRPr="00BD0E77">
        <w:rPr>
          <w:rFonts w:ascii="Times New Roman" w:hAnsi="Times New Roman" w:cs="Times New Roman"/>
          <w:sz w:val="24"/>
          <w:szCs w:val="24"/>
          <w:vertAlign w:val="superscript"/>
        </w:rPr>
        <w:t>1</w:t>
      </w:r>
      <w:r w:rsidRPr="00BD0E77">
        <w:rPr>
          <w:rFonts w:ascii="Times New Roman" w:hAnsi="Times New Roman" w:cs="Times New Roman"/>
          <w:sz w:val="24"/>
          <w:szCs w:val="24"/>
        </w:rPr>
        <w:t xml:space="preserve"> Mahasiswa Jurusan Ilmu Tanah Fakultas Pertanian Untan,</w:t>
      </w:r>
    </w:p>
    <w:p w:rsidR="00DE7AE4" w:rsidRDefault="00DE7AE4" w:rsidP="004335B3">
      <w:pPr>
        <w:spacing w:after="0" w:line="240" w:lineRule="auto"/>
        <w:jc w:val="center"/>
        <w:rPr>
          <w:rFonts w:ascii="Times New Roman" w:hAnsi="Times New Roman" w:cs="Times New Roman"/>
          <w:sz w:val="24"/>
          <w:szCs w:val="24"/>
        </w:rPr>
      </w:pPr>
      <w:r w:rsidRPr="00BD0E77">
        <w:rPr>
          <w:rFonts w:ascii="Times New Roman" w:hAnsi="Times New Roman" w:cs="Times New Roman"/>
          <w:sz w:val="24"/>
          <w:szCs w:val="24"/>
          <w:vertAlign w:val="superscript"/>
        </w:rPr>
        <w:t>2</w:t>
      </w:r>
      <w:r w:rsidRPr="00BD0E77">
        <w:rPr>
          <w:rFonts w:ascii="Times New Roman" w:hAnsi="Times New Roman" w:cs="Times New Roman"/>
          <w:sz w:val="24"/>
          <w:szCs w:val="24"/>
        </w:rPr>
        <w:t xml:space="preserve"> Dosen Fakultas Pertanian Untan</w:t>
      </w:r>
    </w:p>
    <w:p w:rsidR="00F00BEC" w:rsidRPr="00BD0E77" w:rsidRDefault="00F00BEC" w:rsidP="004335B3">
      <w:pPr>
        <w:spacing w:after="0" w:line="240" w:lineRule="auto"/>
        <w:jc w:val="center"/>
        <w:rPr>
          <w:rFonts w:ascii="Times New Roman" w:hAnsi="Times New Roman" w:cs="Times New Roman"/>
          <w:sz w:val="24"/>
          <w:szCs w:val="24"/>
        </w:rPr>
      </w:pPr>
    </w:p>
    <w:p w:rsidR="00CC335A" w:rsidRDefault="00CC335A" w:rsidP="004335B3">
      <w:pPr>
        <w:spacing w:after="0" w:line="240" w:lineRule="auto"/>
        <w:jc w:val="center"/>
        <w:rPr>
          <w:rFonts w:ascii="Times New Roman" w:hAnsi="Times New Roman" w:cs="Times New Roman"/>
          <w:sz w:val="24"/>
          <w:szCs w:val="24"/>
        </w:rPr>
      </w:pPr>
      <w:r w:rsidRPr="00BE3B1D">
        <w:rPr>
          <w:rFonts w:ascii="Times New Roman" w:hAnsi="Times New Roman" w:cs="Times New Roman"/>
          <w:sz w:val="24"/>
          <w:szCs w:val="24"/>
        </w:rPr>
        <w:t>ABSTRAK</w:t>
      </w:r>
    </w:p>
    <w:p w:rsidR="00CC335A" w:rsidRPr="00F8022F" w:rsidRDefault="00CC335A" w:rsidP="004335B3">
      <w:pPr>
        <w:spacing w:after="0" w:line="240" w:lineRule="auto"/>
        <w:jc w:val="center"/>
        <w:rPr>
          <w:rFonts w:ascii="Times New Roman" w:hAnsi="Times New Roman" w:cs="Times New Roman"/>
          <w:sz w:val="24"/>
          <w:szCs w:val="24"/>
        </w:rPr>
      </w:pPr>
    </w:p>
    <w:p w:rsidR="00CC335A" w:rsidRPr="00072763" w:rsidRDefault="00CC335A" w:rsidP="004335B3">
      <w:pPr>
        <w:spacing w:after="0" w:line="240" w:lineRule="auto"/>
        <w:ind w:firstLine="709"/>
        <w:jc w:val="both"/>
        <w:rPr>
          <w:rFonts w:ascii="Times New Roman" w:eastAsia="Calibri" w:hAnsi="Times New Roman" w:cs="Times New Roman"/>
          <w:sz w:val="24"/>
          <w:szCs w:val="24"/>
        </w:rPr>
      </w:pPr>
      <w:r w:rsidRPr="00072763">
        <w:rPr>
          <w:rFonts w:ascii="Times New Roman" w:hAnsi="Times New Roman" w:cs="Times New Roman"/>
          <w:sz w:val="24"/>
          <w:szCs w:val="24"/>
        </w:rPr>
        <w:t>Penelitian ini bertujuan untuk mengetahui pengaruh</w:t>
      </w:r>
      <w:r w:rsidR="00DC1DAB">
        <w:rPr>
          <w:rFonts w:ascii="Times New Roman" w:hAnsi="Times New Roman" w:cs="Times New Roman"/>
          <w:sz w:val="24"/>
          <w:szCs w:val="24"/>
          <w:lang w:val="en-US"/>
        </w:rPr>
        <w:t xml:space="preserve"> </w:t>
      </w:r>
      <w:r w:rsidRPr="00072763">
        <w:rPr>
          <w:rFonts w:ascii="Times New Roman" w:hAnsi="Times New Roman" w:cs="Times New Roman"/>
          <w:sz w:val="24"/>
          <w:szCs w:val="24"/>
        </w:rPr>
        <w:t>pemberian</w:t>
      </w:r>
      <w:r w:rsidR="00DC1DAB">
        <w:rPr>
          <w:rFonts w:ascii="Times New Roman" w:hAnsi="Times New Roman" w:cs="Times New Roman"/>
          <w:sz w:val="24"/>
          <w:szCs w:val="24"/>
          <w:lang w:val="en-US"/>
        </w:rPr>
        <w:t xml:space="preserve"> </w:t>
      </w:r>
      <w:r w:rsidRPr="00072763">
        <w:rPr>
          <w:rFonts w:ascii="Times New Roman" w:hAnsi="Times New Roman" w:cs="Times New Roman"/>
          <w:sz w:val="24"/>
          <w:szCs w:val="24"/>
        </w:rPr>
        <w:t>kotoran</w:t>
      </w:r>
      <w:r w:rsidR="00DC1DAB">
        <w:rPr>
          <w:rFonts w:ascii="Times New Roman" w:hAnsi="Times New Roman" w:cs="Times New Roman"/>
          <w:sz w:val="24"/>
          <w:szCs w:val="24"/>
          <w:lang w:val="en-US"/>
        </w:rPr>
        <w:t xml:space="preserve"> </w:t>
      </w:r>
      <w:r w:rsidRPr="00072763">
        <w:rPr>
          <w:rFonts w:ascii="Times New Roman" w:hAnsi="Times New Roman" w:cs="Times New Roman"/>
          <w:sz w:val="24"/>
          <w:szCs w:val="24"/>
        </w:rPr>
        <w:t>ayam</w:t>
      </w:r>
      <w:r w:rsidR="00DC1DAB">
        <w:rPr>
          <w:rFonts w:ascii="Times New Roman" w:hAnsi="Times New Roman" w:cs="Times New Roman"/>
          <w:sz w:val="24"/>
          <w:szCs w:val="24"/>
          <w:lang w:val="en-US"/>
        </w:rPr>
        <w:t xml:space="preserve"> </w:t>
      </w:r>
      <w:r w:rsidRPr="00072763">
        <w:rPr>
          <w:rFonts w:ascii="Times New Roman" w:hAnsi="Times New Roman" w:cs="Times New Roman"/>
          <w:sz w:val="24"/>
          <w:szCs w:val="24"/>
        </w:rPr>
        <w:t>terhadap</w:t>
      </w:r>
      <w:r w:rsidR="00DC1DAB">
        <w:rPr>
          <w:rFonts w:ascii="Times New Roman" w:hAnsi="Times New Roman" w:cs="Times New Roman"/>
          <w:sz w:val="24"/>
          <w:szCs w:val="24"/>
          <w:lang w:val="en-US"/>
        </w:rPr>
        <w:t xml:space="preserve"> </w:t>
      </w:r>
      <w:r w:rsidRPr="00072763">
        <w:rPr>
          <w:rFonts w:ascii="Times New Roman" w:hAnsi="Times New Roman" w:cs="Times New Roman"/>
          <w:sz w:val="24"/>
          <w:szCs w:val="24"/>
        </w:rPr>
        <w:t>ketersediaan</w:t>
      </w:r>
      <w:r w:rsidR="004F4E68">
        <w:rPr>
          <w:rFonts w:ascii="Times New Roman" w:hAnsi="Times New Roman" w:cs="Times New Roman"/>
          <w:sz w:val="24"/>
          <w:szCs w:val="24"/>
          <w:lang w:val="en-US"/>
        </w:rPr>
        <w:t xml:space="preserve"> </w:t>
      </w:r>
      <w:r w:rsidRPr="00072763">
        <w:rPr>
          <w:rFonts w:ascii="Times New Roman" w:hAnsi="Times New Roman" w:cs="Times New Roman"/>
          <w:sz w:val="24"/>
          <w:szCs w:val="24"/>
        </w:rPr>
        <w:t>fosfor</w:t>
      </w:r>
      <w:bookmarkStart w:id="0" w:name="_GoBack"/>
      <w:bookmarkEnd w:id="0"/>
      <w:r w:rsidR="004F4E68">
        <w:rPr>
          <w:rFonts w:ascii="Times New Roman" w:hAnsi="Times New Roman" w:cs="Times New Roman"/>
          <w:sz w:val="24"/>
          <w:szCs w:val="24"/>
          <w:lang w:val="en-US"/>
        </w:rPr>
        <w:t xml:space="preserve"> </w:t>
      </w:r>
      <w:r w:rsidRPr="00072763">
        <w:rPr>
          <w:rFonts w:ascii="Times New Roman" w:hAnsi="Times New Roman" w:cs="Times New Roman"/>
          <w:sz w:val="24"/>
          <w:szCs w:val="24"/>
        </w:rPr>
        <w:t>dan</w:t>
      </w:r>
      <w:r w:rsidR="004F4E68">
        <w:rPr>
          <w:rFonts w:ascii="Times New Roman" w:hAnsi="Times New Roman" w:cs="Times New Roman"/>
          <w:sz w:val="24"/>
          <w:szCs w:val="24"/>
          <w:lang w:val="en-US"/>
        </w:rPr>
        <w:t xml:space="preserve"> </w:t>
      </w:r>
      <w:r w:rsidRPr="00072763">
        <w:rPr>
          <w:rFonts w:ascii="Times New Roman" w:hAnsi="Times New Roman" w:cs="Times New Roman"/>
          <w:sz w:val="24"/>
          <w:szCs w:val="24"/>
        </w:rPr>
        <w:t>kalium di tanah</w:t>
      </w:r>
      <w:r w:rsidR="004F4E68">
        <w:rPr>
          <w:rFonts w:ascii="Times New Roman" w:hAnsi="Times New Roman" w:cs="Times New Roman"/>
          <w:sz w:val="24"/>
          <w:szCs w:val="24"/>
          <w:lang w:val="en-US"/>
        </w:rPr>
        <w:t xml:space="preserve"> </w:t>
      </w:r>
      <w:r w:rsidRPr="00072763">
        <w:rPr>
          <w:rFonts w:ascii="Times New Roman" w:hAnsi="Times New Roman" w:cs="Times New Roman"/>
          <w:sz w:val="24"/>
          <w:szCs w:val="24"/>
        </w:rPr>
        <w:t>gambut</w:t>
      </w:r>
      <w:r w:rsidR="004F4E68">
        <w:rPr>
          <w:rFonts w:ascii="Times New Roman" w:hAnsi="Times New Roman" w:cs="Times New Roman"/>
          <w:sz w:val="24"/>
          <w:szCs w:val="24"/>
          <w:lang w:val="en-US"/>
        </w:rPr>
        <w:t xml:space="preserve"> </w:t>
      </w:r>
      <w:r w:rsidRPr="00072763">
        <w:rPr>
          <w:rFonts w:ascii="Times New Roman" w:hAnsi="Times New Roman" w:cs="Times New Roman"/>
          <w:sz w:val="24"/>
          <w:szCs w:val="24"/>
        </w:rPr>
        <w:t>sebagai media tanaman</w:t>
      </w:r>
      <w:r w:rsidR="004F4E68">
        <w:rPr>
          <w:rFonts w:ascii="Times New Roman" w:hAnsi="Times New Roman" w:cs="Times New Roman"/>
          <w:sz w:val="24"/>
          <w:szCs w:val="24"/>
          <w:lang w:val="en-US"/>
        </w:rPr>
        <w:t xml:space="preserve"> </w:t>
      </w:r>
      <w:r w:rsidRPr="00072763">
        <w:rPr>
          <w:rFonts w:ascii="Times New Roman" w:hAnsi="Times New Roman" w:cs="Times New Roman"/>
          <w:sz w:val="24"/>
          <w:szCs w:val="24"/>
        </w:rPr>
        <w:t>jagung</w:t>
      </w:r>
      <w:r w:rsidR="004F4E68">
        <w:rPr>
          <w:rFonts w:ascii="Times New Roman" w:hAnsi="Times New Roman" w:cs="Times New Roman"/>
          <w:sz w:val="24"/>
          <w:szCs w:val="24"/>
          <w:lang w:val="en-US"/>
        </w:rPr>
        <w:t xml:space="preserve"> </w:t>
      </w:r>
      <w:r w:rsidRPr="00072763">
        <w:rPr>
          <w:rFonts w:ascii="Times New Roman" w:hAnsi="Times New Roman" w:cs="Times New Roman"/>
          <w:sz w:val="24"/>
          <w:szCs w:val="24"/>
        </w:rPr>
        <w:t>manis. Sampel penelitian yang digunakan media tanaman jagun</w:t>
      </w:r>
      <w:r w:rsidR="00584D58">
        <w:rPr>
          <w:rFonts w:ascii="Times New Roman" w:hAnsi="Times New Roman" w:cs="Times New Roman"/>
          <w:sz w:val="24"/>
          <w:szCs w:val="24"/>
        </w:rPr>
        <w:t>g yang berjumlah 24 perlakuan.</w:t>
      </w:r>
      <w:r w:rsidR="00584D58">
        <w:rPr>
          <w:rFonts w:ascii="Times New Roman" w:hAnsi="Times New Roman" w:cs="Times New Roman"/>
          <w:sz w:val="24"/>
          <w:szCs w:val="24"/>
          <w:lang w:val="en-US"/>
        </w:rPr>
        <w:t xml:space="preserve"> </w:t>
      </w:r>
      <w:r w:rsidRPr="00072763">
        <w:rPr>
          <w:rFonts w:ascii="Times New Roman" w:hAnsi="Times New Roman" w:cs="Times New Roman"/>
          <w:sz w:val="24"/>
          <w:szCs w:val="24"/>
        </w:rPr>
        <w:t xml:space="preserve">Metode yang digunakan Rancangan Acak  Lengkap (RAL). </w:t>
      </w:r>
      <w:r w:rsidRPr="00072763">
        <w:rPr>
          <w:rFonts w:ascii="Times New Roman" w:eastAsia="Calibri" w:hAnsi="Times New Roman" w:cs="Times New Roman"/>
          <w:sz w:val="24"/>
          <w:szCs w:val="24"/>
        </w:rPr>
        <w:t>Alat-alat yang digunakan di lapangan</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terdiri</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dari</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meteran, cangkul, kantong</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plastik</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untuk</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sampel</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tanah, alat</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tulis</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serta</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alat</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dokumentasi. Sedangkan, alat-alat yang digunakan di laboratoriu</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mterdiri</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dari</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tabung</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kimia, labu</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ukur, pH meter, biret, Spektrofotometer, Flamefotometer</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dan</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Kalorimeter. Bahan penelitian berupa: tanah, kotoran ayam, pupuk</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 xml:space="preserve">anorganik N, P, dan K, kapur, dan </w:t>
      </w:r>
      <w:r>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polybag.</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Berdasarkan</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hasil</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analisis</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sidik</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ragam</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pada</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semua</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variabel</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pengamatan</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maka</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diketahui</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bahwa</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pengaruh</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pemberian</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kotoran</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ayam</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terhadap</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ketersediaan P dan K pada</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tanah</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gambut</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sebagai media tanam</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jagung</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manis</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tidak</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berpengaruh</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nyata</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terhadap pH tanah, tetapi</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berpengaruh</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nyata</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terhadap</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ketersediaan P dan K di</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dalam</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 xml:space="preserve">tanah. Simpulan dari penelitian ini adalah </w:t>
      </w:r>
      <w:r>
        <w:rPr>
          <w:rFonts w:ascii="Times New Roman" w:eastAsia="Calibri" w:hAnsi="Times New Roman" w:cs="Times New Roman"/>
          <w:sz w:val="24"/>
          <w:szCs w:val="24"/>
        </w:rPr>
        <w:t>k</w:t>
      </w:r>
      <w:r w:rsidRPr="00072763">
        <w:rPr>
          <w:rFonts w:ascii="Times New Roman" w:eastAsia="Calibri" w:hAnsi="Times New Roman" w:cs="Times New Roman"/>
          <w:sz w:val="24"/>
          <w:szCs w:val="24"/>
        </w:rPr>
        <w:t>otoran</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ayam</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memberikan</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pengaruh</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sangat</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nyata</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terhadap ketersediaan</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fosfor (P) dan</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kalium (K)</w:t>
      </w:r>
      <w:r w:rsidR="004F4E6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dalam</w:t>
      </w:r>
      <w:r w:rsidR="004F4E6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tanah; p</w:t>
      </w:r>
      <w:r w:rsidRPr="00072763">
        <w:rPr>
          <w:rFonts w:ascii="Times New Roman" w:eastAsia="Calibri" w:hAnsi="Times New Roman" w:cs="Times New Roman"/>
          <w:sz w:val="24"/>
          <w:szCs w:val="24"/>
        </w:rPr>
        <w:t>emberian</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kotoran</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ayam</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dengan</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dosis 500 g kotoran</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ayam/polybag memberikan</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pengaruh yang nyata</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terh</w:t>
      </w:r>
      <w:r>
        <w:rPr>
          <w:rFonts w:ascii="Times New Roman" w:eastAsia="Calibri" w:hAnsi="Times New Roman" w:cs="Times New Roman"/>
          <w:sz w:val="24"/>
          <w:szCs w:val="24"/>
        </w:rPr>
        <w:t>adap</w:t>
      </w:r>
      <w:r w:rsidR="004F4E6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ketersediaan P dalam</w:t>
      </w:r>
      <w:r w:rsidR="004F4E6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tanah; dan p</w:t>
      </w:r>
      <w:r w:rsidRPr="00072763">
        <w:rPr>
          <w:rFonts w:ascii="Times New Roman" w:eastAsia="Calibri" w:hAnsi="Times New Roman" w:cs="Times New Roman"/>
          <w:sz w:val="24"/>
          <w:szCs w:val="24"/>
        </w:rPr>
        <w:t>emberian</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kotoran</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ayam</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dengan</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dosis 500 g kotoran</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ayam/polybag memberikan</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pengaruh yang nyata</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terhadap K dengan</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peningkatan K tersedia paling tinggi</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dari</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perlakuan</w:t>
      </w:r>
      <w:r w:rsidR="004F4E68">
        <w:rPr>
          <w:rFonts w:ascii="Times New Roman" w:eastAsia="Calibri" w:hAnsi="Times New Roman" w:cs="Times New Roman"/>
          <w:sz w:val="24"/>
          <w:szCs w:val="24"/>
          <w:lang w:val="en-US"/>
        </w:rPr>
        <w:t xml:space="preserve"> </w:t>
      </w:r>
      <w:r w:rsidRPr="00072763">
        <w:rPr>
          <w:rFonts w:ascii="Times New Roman" w:eastAsia="Calibri" w:hAnsi="Times New Roman" w:cs="Times New Roman"/>
          <w:sz w:val="24"/>
          <w:szCs w:val="24"/>
        </w:rPr>
        <w:t>lainnya.</w:t>
      </w:r>
    </w:p>
    <w:p w:rsidR="00CC335A" w:rsidRPr="00317E4F" w:rsidRDefault="00CC335A" w:rsidP="004335B3">
      <w:pPr>
        <w:spacing w:after="0" w:line="240" w:lineRule="auto"/>
        <w:ind w:firstLine="720"/>
        <w:jc w:val="both"/>
        <w:rPr>
          <w:rFonts w:ascii="Times New Roman" w:hAnsi="Times New Roman" w:cs="Times New Roman"/>
          <w:sz w:val="24"/>
          <w:szCs w:val="24"/>
        </w:rPr>
      </w:pPr>
    </w:p>
    <w:p w:rsidR="00CC335A" w:rsidRPr="00E24D4F" w:rsidRDefault="00CC335A" w:rsidP="004335B3">
      <w:pPr>
        <w:spacing w:after="0" w:line="240" w:lineRule="auto"/>
        <w:ind w:firstLine="720"/>
        <w:jc w:val="both"/>
        <w:rPr>
          <w:rFonts w:ascii="Times New Roman" w:hAnsi="Times New Roman" w:cs="Times New Roman"/>
          <w:sz w:val="24"/>
          <w:szCs w:val="24"/>
        </w:rPr>
      </w:pPr>
    </w:p>
    <w:p w:rsidR="00CC335A" w:rsidRPr="00A41BCB" w:rsidRDefault="00CC335A" w:rsidP="004335B3">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Kata kunci: kotoran ayam, ketersedian N, P, dan K, tanah gambut, media tanam, jagung manis.</w:t>
      </w:r>
    </w:p>
    <w:p w:rsidR="00DE7AE4" w:rsidRPr="00E90669" w:rsidRDefault="00DE7AE4" w:rsidP="004335B3">
      <w:pPr>
        <w:spacing w:line="240" w:lineRule="auto"/>
        <w:jc w:val="both"/>
        <w:rPr>
          <w:rFonts w:ascii="Times New Roman" w:hAnsi="Times New Roman" w:cs="Times New Roman"/>
          <w:i/>
          <w:lang w:val="en-US"/>
        </w:rPr>
      </w:pPr>
    </w:p>
    <w:p w:rsidR="00DE7AE4" w:rsidRPr="008E6211" w:rsidRDefault="00DE7AE4" w:rsidP="004335B3">
      <w:pPr>
        <w:spacing w:line="240" w:lineRule="auto"/>
        <w:jc w:val="center"/>
        <w:rPr>
          <w:rFonts w:ascii="Times New Roman" w:hAnsi="Times New Roman" w:cs="Times New Roman"/>
          <w:b/>
          <w:sz w:val="24"/>
          <w:szCs w:val="24"/>
        </w:rPr>
      </w:pPr>
      <w:r w:rsidRPr="00BD0E77">
        <w:rPr>
          <w:rFonts w:ascii="Times New Roman" w:hAnsi="Times New Roman" w:cs="Times New Roman"/>
          <w:b/>
          <w:sz w:val="24"/>
          <w:szCs w:val="24"/>
        </w:rPr>
        <w:t>PENDAHULUAN</w:t>
      </w:r>
    </w:p>
    <w:p w:rsidR="003418B7" w:rsidRDefault="00E90669" w:rsidP="004335B3">
      <w:pPr>
        <w:spacing w:line="240" w:lineRule="auto"/>
        <w:jc w:val="both"/>
        <w:rPr>
          <w:rFonts w:ascii="Times New Roman" w:hAnsi="Times New Roman" w:cs="Times New Roman"/>
          <w:sz w:val="24"/>
          <w:szCs w:val="24"/>
        </w:rPr>
      </w:pPr>
      <w:r w:rsidRPr="005D3609">
        <w:rPr>
          <w:rFonts w:ascii="Times New Roman" w:hAnsi="Times New Roman" w:cs="Times New Roman"/>
          <w:sz w:val="24"/>
          <w:szCs w:val="24"/>
        </w:rPr>
        <w:t>Jagung manis merupakan salah satu tanaman pangan karena mengandung karbohidrat dan dapat menjadi pengganti beras sebagai makanan pokok masyarakat. Rasa manis yang di kandung jagung manis juga da</w:t>
      </w:r>
      <w:r>
        <w:rPr>
          <w:rFonts w:ascii="Times New Roman" w:hAnsi="Times New Roman" w:cs="Times New Roman"/>
          <w:sz w:val="24"/>
          <w:szCs w:val="24"/>
        </w:rPr>
        <w:t>pat membangkitkan selera makan.</w:t>
      </w:r>
      <w:r>
        <w:rPr>
          <w:rFonts w:ascii="Times New Roman" w:hAnsi="Times New Roman" w:cs="Times New Roman"/>
          <w:sz w:val="24"/>
          <w:szCs w:val="24"/>
          <w:lang w:val="en-US"/>
        </w:rPr>
        <w:t xml:space="preserve"> </w:t>
      </w:r>
      <w:r w:rsidRPr="005D3609">
        <w:rPr>
          <w:rFonts w:ascii="Times New Roman" w:hAnsi="Times New Roman" w:cs="Times New Roman"/>
          <w:sz w:val="24"/>
          <w:szCs w:val="24"/>
        </w:rPr>
        <w:t>Permasalahan yang dihadapi dalam kaitannya dengan tanaman jagung adalah upaya peningkatan produksi tanaman, dimana untuk mencapai hasil tanaman yang optimal diperlukan kandungan unsur hara yang seimbang dan tersedia di dalam tanah guna menunjang kebutuhan tanaman.</w:t>
      </w:r>
      <w:r>
        <w:rPr>
          <w:rFonts w:ascii="Times New Roman" w:hAnsi="Times New Roman" w:cs="Times New Roman"/>
          <w:sz w:val="24"/>
          <w:szCs w:val="24"/>
          <w:lang w:val="en-US"/>
        </w:rPr>
        <w:t xml:space="preserve"> </w:t>
      </w:r>
      <w:r w:rsidRPr="005D3609">
        <w:rPr>
          <w:rFonts w:ascii="Times New Roman" w:hAnsi="Times New Roman" w:cs="Times New Roman"/>
          <w:sz w:val="24"/>
          <w:szCs w:val="24"/>
          <w:lang w:val="en-US"/>
        </w:rPr>
        <w:t>P</w:t>
      </w:r>
      <w:r w:rsidRPr="005D3609">
        <w:rPr>
          <w:rFonts w:ascii="Times New Roman" w:hAnsi="Times New Roman" w:cs="Times New Roman"/>
          <w:sz w:val="24"/>
          <w:szCs w:val="24"/>
        </w:rPr>
        <w:t xml:space="preserve">enelitian ini bertujuan untuk mengetahui </w:t>
      </w:r>
      <w:r w:rsidRPr="005D3609">
        <w:rPr>
          <w:rFonts w:ascii="Times New Roman" w:hAnsi="Times New Roman" w:cs="Times New Roman"/>
          <w:sz w:val="24"/>
          <w:szCs w:val="24"/>
          <w:lang w:val="en-US"/>
        </w:rPr>
        <w:t xml:space="preserve">pengaruh pemberian kotoran ayam terhadap ketersediaan </w:t>
      </w:r>
      <w:r>
        <w:rPr>
          <w:rFonts w:ascii="Times New Roman" w:hAnsi="Times New Roman" w:cs="Times New Roman"/>
          <w:sz w:val="24"/>
          <w:szCs w:val="24"/>
          <w:lang w:val="en-US"/>
        </w:rPr>
        <w:t>fosfor</w:t>
      </w:r>
      <w:r w:rsidRPr="005D3609">
        <w:rPr>
          <w:rFonts w:ascii="Times New Roman" w:hAnsi="Times New Roman" w:cs="Times New Roman"/>
          <w:sz w:val="24"/>
          <w:szCs w:val="24"/>
          <w:lang w:val="en-US"/>
        </w:rPr>
        <w:t xml:space="preserve"> dan </w:t>
      </w:r>
      <w:r>
        <w:rPr>
          <w:rFonts w:ascii="Times New Roman" w:hAnsi="Times New Roman" w:cs="Times New Roman"/>
          <w:sz w:val="24"/>
          <w:szCs w:val="24"/>
          <w:lang w:val="en-US"/>
        </w:rPr>
        <w:t>kalium</w:t>
      </w:r>
      <w:r w:rsidRPr="005D3609">
        <w:rPr>
          <w:rFonts w:ascii="Times New Roman" w:hAnsi="Times New Roman" w:cs="Times New Roman"/>
          <w:sz w:val="24"/>
          <w:szCs w:val="24"/>
          <w:lang w:val="en-US"/>
        </w:rPr>
        <w:t xml:space="preserve"> di tanah gambut sebagai media tanaman jagung </w:t>
      </w:r>
      <w:proofErr w:type="gramStart"/>
      <w:r w:rsidRPr="005D3609">
        <w:rPr>
          <w:rFonts w:ascii="Times New Roman" w:hAnsi="Times New Roman" w:cs="Times New Roman"/>
          <w:sz w:val="24"/>
          <w:szCs w:val="24"/>
          <w:lang w:val="en-US"/>
        </w:rPr>
        <w:t>manis</w:t>
      </w:r>
      <w:proofErr w:type="gramEnd"/>
      <w:r w:rsidRPr="005D360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418B7">
        <w:rPr>
          <w:rFonts w:ascii="Times New Roman" w:hAnsi="Times New Roman" w:cs="Times New Roman"/>
          <w:sz w:val="24"/>
          <w:szCs w:val="24"/>
        </w:rPr>
        <w:t xml:space="preserve"> </w:t>
      </w:r>
    </w:p>
    <w:p w:rsidR="002C1A7A" w:rsidRPr="00BD0E77" w:rsidRDefault="002C1A7A" w:rsidP="004335B3">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METODE</w:t>
      </w:r>
      <w:r w:rsidR="00F00BEC">
        <w:rPr>
          <w:rFonts w:ascii="Times New Roman" w:hAnsi="Times New Roman" w:cs="Times New Roman"/>
          <w:b/>
          <w:sz w:val="24"/>
          <w:szCs w:val="24"/>
        </w:rPr>
        <w:t xml:space="preserve"> PENELITIAN</w:t>
      </w:r>
    </w:p>
    <w:p w:rsidR="00E90669" w:rsidRDefault="00E90669" w:rsidP="004335B3">
      <w:pPr>
        <w:spacing w:line="240" w:lineRule="auto"/>
        <w:ind w:firstLine="720"/>
        <w:jc w:val="both"/>
        <w:rPr>
          <w:rFonts w:ascii="Times New Roman" w:eastAsia="Calibri" w:hAnsi="Times New Roman" w:cs="Times New Roman"/>
          <w:sz w:val="24"/>
          <w:szCs w:val="24"/>
          <w:lang w:val="en-US"/>
        </w:rPr>
      </w:pPr>
      <w:proofErr w:type="gramStart"/>
      <w:r w:rsidRPr="005D3609">
        <w:rPr>
          <w:rFonts w:ascii="Times New Roman" w:eastAsia="Calibri" w:hAnsi="Times New Roman" w:cs="Times New Roman"/>
          <w:sz w:val="24"/>
          <w:szCs w:val="24"/>
          <w:lang w:val="en-US"/>
        </w:rPr>
        <w:t xml:space="preserve">Penelitian ini </w:t>
      </w:r>
      <w:r>
        <w:rPr>
          <w:rFonts w:ascii="Times New Roman" w:eastAsia="Calibri" w:hAnsi="Times New Roman" w:cs="Times New Roman"/>
          <w:sz w:val="24"/>
          <w:szCs w:val="24"/>
          <w:lang w:val="en-US"/>
        </w:rPr>
        <w:t>telah</w:t>
      </w:r>
      <w:r w:rsidRPr="005D3609">
        <w:rPr>
          <w:rFonts w:ascii="Times New Roman" w:eastAsia="Calibri" w:hAnsi="Times New Roman" w:cs="Times New Roman"/>
          <w:sz w:val="24"/>
          <w:szCs w:val="24"/>
          <w:lang w:val="en-US"/>
        </w:rPr>
        <w:t xml:space="preserve"> dilaksanakan di kebun percobaan dan Laboratorium Kimia dan Kesuburan Tanah Fakultas Per</w:t>
      </w:r>
      <w:r>
        <w:rPr>
          <w:rFonts w:ascii="Times New Roman" w:eastAsia="Calibri" w:hAnsi="Times New Roman" w:cs="Times New Roman"/>
          <w:sz w:val="24"/>
          <w:szCs w:val="24"/>
          <w:lang w:val="en-US"/>
        </w:rPr>
        <w:t>tanian Universitas Tanjungpura, p</w:t>
      </w:r>
      <w:r w:rsidRPr="005D3609">
        <w:rPr>
          <w:rFonts w:ascii="Times New Roman" w:eastAsia="Calibri" w:hAnsi="Times New Roman" w:cs="Times New Roman"/>
          <w:sz w:val="24"/>
          <w:szCs w:val="24"/>
          <w:lang w:val="en-US"/>
        </w:rPr>
        <w:t xml:space="preserve">enelitian </w:t>
      </w:r>
      <w:r>
        <w:rPr>
          <w:rFonts w:ascii="Times New Roman" w:eastAsia="Calibri" w:hAnsi="Times New Roman" w:cs="Times New Roman"/>
          <w:sz w:val="24"/>
          <w:szCs w:val="24"/>
          <w:lang w:val="en-US"/>
        </w:rPr>
        <w:t>berlangsung selama</w:t>
      </w:r>
      <w:r w:rsidRPr="005D3609">
        <w:rPr>
          <w:rFonts w:ascii="Times New Roman" w:eastAsia="Calibri" w:hAnsi="Times New Roman" w:cs="Times New Roman"/>
          <w:sz w:val="24"/>
          <w:szCs w:val="24"/>
          <w:lang w:val="en-US"/>
        </w:rPr>
        <w:t xml:space="preserve"> 6 bulan.</w:t>
      </w:r>
      <w:proofErr w:type="gramEnd"/>
    </w:p>
    <w:p w:rsidR="004646AE" w:rsidRPr="00BD0E77" w:rsidRDefault="002C1A7A" w:rsidP="004335B3">
      <w:pPr>
        <w:spacing w:line="240" w:lineRule="auto"/>
        <w:ind w:firstLine="720"/>
        <w:jc w:val="both"/>
        <w:rPr>
          <w:rFonts w:ascii="Times New Roman" w:hAnsi="Times New Roman" w:cs="Times New Roman"/>
          <w:sz w:val="24"/>
          <w:szCs w:val="24"/>
        </w:rPr>
      </w:pPr>
      <w:r w:rsidRPr="00BD0E77">
        <w:rPr>
          <w:rFonts w:ascii="Times New Roman" w:hAnsi="Times New Roman" w:cs="Times New Roman"/>
          <w:sz w:val="24"/>
          <w:szCs w:val="24"/>
        </w:rPr>
        <w:t xml:space="preserve">Alat dan bahan yang digunakan terdiri dari : </w:t>
      </w:r>
      <w:r w:rsidR="00520F44">
        <w:rPr>
          <w:rFonts w:ascii="Times New Roman" w:hAnsi="Times New Roman" w:cs="Times New Roman"/>
          <w:sz w:val="24"/>
          <w:szCs w:val="24"/>
          <w:lang w:val="en-US"/>
        </w:rPr>
        <w:t>tanah gambut hemis, kotoran ayam, polybag 10 kg, kapur dolomit,</w:t>
      </w:r>
      <w:r w:rsidR="00520F44" w:rsidRPr="005D3609">
        <w:rPr>
          <w:rFonts w:ascii="Times New Roman" w:eastAsia="Calibri" w:hAnsi="Times New Roman" w:cs="Times New Roman"/>
          <w:sz w:val="24"/>
          <w:szCs w:val="24"/>
          <w:lang w:val="en-US"/>
        </w:rPr>
        <w:t>meteran, cangkul, kantong plastik untuk sampel tanah, alat tulis serta alat dokumentasi</w:t>
      </w:r>
      <w:r w:rsidR="00520F44">
        <w:rPr>
          <w:rFonts w:ascii="Times New Roman" w:eastAsia="Calibri" w:hAnsi="Times New Roman" w:cs="Times New Roman"/>
          <w:sz w:val="24"/>
          <w:szCs w:val="24"/>
          <w:lang w:val="en-US"/>
        </w:rPr>
        <w:t xml:space="preserve"> dan a</w:t>
      </w:r>
      <w:r w:rsidR="00520F44" w:rsidRPr="00C468CB">
        <w:rPr>
          <w:rFonts w:ascii="Times New Roman" w:eastAsia="Calibri" w:hAnsi="Times New Roman" w:cs="Times New Roman"/>
          <w:sz w:val="24"/>
          <w:szCs w:val="24"/>
          <w:lang w:val="en-US"/>
        </w:rPr>
        <w:t>lat-alat yang ada di laboratorium terdiri dari tabung kimia, labu ukur, pH meter, biret, spektrofotometer, flamefotometer dan kalorimeter</w:t>
      </w:r>
      <w:r w:rsidRPr="00BD0E77">
        <w:rPr>
          <w:rFonts w:ascii="Times New Roman" w:hAnsi="Times New Roman" w:cs="Times New Roman"/>
          <w:sz w:val="24"/>
          <w:szCs w:val="24"/>
        </w:rPr>
        <w:t>. Serta alat dan bahan  lain yang mendukung penelitian.</w:t>
      </w:r>
    </w:p>
    <w:p w:rsidR="002C1A7A" w:rsidRDefault="002C1A7A" w:rsidP="004335B3">
      <w:pPr>
        <w:spacing w:line="240" w:lineRule="auto"/>
        <w:ind w:firstLine="720"/>
        <w:jc w:val="both"/>
        <w:rPr>
          <w:rFonts w:ascii="Times New Roman" w:hAnsi="Times New Roman" w:cs="Times New Roman"/>
          <w:sz w:val="24"/>
          <w:szCs w:val="24"/>
        </w:rPr>
      </w:pPr>
      <w:r w:rsidRPr="00BD0E77">
        <w:rPr>
          <w:rFonts w:ascii="Times New Roman" w:hAnsi="Times New Roman" w:cs="Times New Roman"/>
          <w:sz w:val="24"/>
          <w:szCs w:val="24"/>
        </w:rPr>
        <w:t>Prosedur penelitian ini dilakukan beberapa tahap</w:t>
      </w:r>
      <w:r>
        <w:rPr>
          <w:rFonts w:ascii="Times New Roman" w:hAnsi="Times New Roman" w:cs="Times New Roman"/>
          <w:sz w:val="24"/>
          <w:szCs w:val="24"/>
        </w:rPr>
        <w:t xml:space="preserve"> sebagai berikut :</w:t>
      </w:r>
    </w:p>
    <w:p w:rsidR="002C1A7A" w:rsidRDefault="00F00BEC" w:rsidP="004335B3">
      <w:pPr>
        <w:spacing w:line="240" w:lineRule="auto"/>
        <w:jc w:val="both"/>
        <w:rPr>
          <w:rFonts w:ascii="Times New Roman" w:hAnsi="Times New Roman" w:cs="Times New Roman"/>
          <w:sz w:val="24"/>
          <w:szCs w:val="24"/>
          <w:lang w:val="en-US"/>
        </w:rPr>
      </w:pPr>
      <w:r w:rsidRPr="002C1D36">
        <w:rPr>
          <w:rFonts w:ascii="Times New Roman" w:hAnsi="Times New Roman" w:cs="Times New Roman"/>
          <w:sz w:val="24"/>
          <w:szCs w:val="24"/>
        </w:rPr>
        <w:t>1.</w:t>
      </w:r>
      <w:r>
        <w:rPr>
          <w:rFonts w:ascii="Times New Roman" w:hAnsi="Times New Roman" w:cs="Times New Roman"/>
          <w:i/>
          <w:sz w:val="24"/>
          <w:szCs w:val="24"/>
        </w:rPr>
        <w:t xml:space="preserve"> </w:t>
      </w:r>
      <w:r w:rsidR="002C1A7A" w:rsidRPr="002C1D36">
        <w:rPr>
          <w:rFonts w:ascii="Times New Roman" w:hAnsi="Times New Roman" w:cs="Times New Roman"/>
          <w:sz w:val="24"/>
          <w:szCs w:val="24"/>
        </w:rPr>
        <w:t xml:space="preserve">Persiapan </w:t>
      </w:r>
      <w:r w:rsidR="00520F44" w:rsidRPr="002C1D36">
        <w:rPr>
          <w:rFonts w:ascii="Times New Roman" w:hAnsi="Times New Roman" w:cs="Times New Roman"/>
          <w:sz w:val="24"/>
          <w:szCs w:val="24"/>
          <w:lang w:val="en-US"/>
        </w:rPr>
        <w:t>media tumbuh</w:t>
      </w:r>
      <w:r w:rsidR="002C1A7A" w:rsidRPr="002C1A7A">
        <w:rPr>
          <w:rFonts w:ascii="Times New Roman" w:hAnsi="Times New Roman" w:cs="Times New Roman"/>
          <w:i/>
          <w:sz w:val="24"/>
          <w:szCs w:val="24"/>
        </w:rPr>
        <w:t xml:space="preserve"> </w:t>
      </w:r>
    </w:p>
    <w:p w:rsidR="00520F44" w:rsidRPr="00214BF1" w:rsidRDefault="00214BF1" w:rsidP="004335B3">
      <w:pPr>
        <w:spacing w:line="240" w:lineRule="auto"/>
        <w:ind w:firstLine="720"/>
        <w:jc w:val="both"/>
        <w:rPr>
          <w:rFonts w:ascii="Times New Roman" w:hAnsi="Times New Roman" w:cs="Times New Roman"/>
          <w:sz w:val="24"/>
          <w:szCs w:val="24"/>
          <w:lang w:val="en-US"/>
        </w:rPr>
      </w:pPr>
      <w:r w:rsidRPr="005D3609">
        <w:rPr>
          <w:rFonts w:ascii="Times New Roman" w:hAnsi="Times New Roman" w:cs="Times New Roman"/>
          <w:sz w:val="24"/>
          <w:szCs w:val="24"/>
        </w:rPr>
        <w:t>Pengambilan sampel</w:t>
      </w:r>
      <w:r>
        <w:rPr>
          <w:rFonts w:ascii="Times New Roman" w:hAnsi="Times New Roman" w:cs="Times New Roman"/>
          <w:sz w:val="24"/>
          <w:szCs w:val="24"/>
        </w:rPr>
        <w:t xml:space="preserve"> tanah dilakukan secara zig-zag</w:t>
      </w:r>
      <w:r>
        <w:rPr>
          <w:rFonts w:ascii="Times New Roman" w:hAnsi="Times New Roman" w:cs="Times New Roman"/>
          <w:sz w:val="24"/>
          <w:szCs w:val="24"/>
          <w:lang w:val="en-US"/>
        </w:rPr>
        <w:t xml:space="preserve">, </w:t>
      </w:r>
      <w:r w:rsidRPr="005D3609">
        <w:rPr>
          <w:rFonts w:ascii="Times New Roman" w:hAnsi="Times New Roman" w:cs="Times New Roman"/>
          <w:sz w:val="24"/>
          <w:szCs w:val="24"/>
        </w:rPr>
        <w:t>tanah diambil pada kedalaman 0-20 cm, kemudian dikompositkan menjadi</w:t>
      </w:r>
      <w:r>
        <w:rPr>
          <w:rFonts w:ascii="Times New Roman" w:hAnsi="Times New Roman" w:cs="Times New Roman"/>
          <w:sz w:val="24"/>
          <w:szCs w:val="24"/>
        </w:rPr>
        <w:t xml:space="preserve"> </w:t>
      </w:r>
      <w:r w:rsidRPr="005D3609">
        <w:rPr>
          <w:rFonts w:ascii="Times New Roman" w:hAnsi="Times New Roman" w:cs="Times New Roman"/>
          <w:sz w:val="24"/>
          <w:szCs w:val="24"/>
        </w:rPr>
        <w:t>satu.</w:t>
      </w:r>
      <w:r>
        <w:rPr>
          <w:rFonts w:ascii="Times New Roman" w:hAnsi="Times New Roman" w:cs="Times New Roman"/>
          <w:sz w:val="24"/>
          <w:szCs w:val="24"/>
          <w:lang w:val="en-US"/>
        </w:rPr>
        <w:t xml:space="preserve"> </w:t>
      </w:r>
      <w:r w:rsidRPr="005D3609">
        <w:rPr>
          <w:rFonts w:ascii="Times New Roman" w:hAnsi="Times New Roman" w:cs="Times New Roman"/>
          <w:noProof/>
          <w:sz w:val="24"/>
          <w:szCs w:val="24"/>
        </w:rPr>
        <w:t>Selanjutnya dikering anginkan selama kurang lebih 1 minggu</w:t>
      </w:r>
      <w:r>
        <w:rPr>
          <w:rFonts w:ascii="Times New Roman" w:hAnsi="Times New Roman" w:cs="Times New Roman"/>
          <w:noProof/>
          <w:sz w:val="24"/>
          <w:szCs w:val="24"/>
        </w:rPr>
        <w:t xml:space="preserve">, </w:t>
      </w:r>
      <w:r w:rsidRPr="005D3609">
        <w:rPr>
          <w:rFonts w:ascii="Times New Roman" w:hAnsi="Times New Roman" w:cs="Times New Roman"/>
          <w:noProof/>
          <w:sz w:val="24"/>
          <w:szCs w:val="24"/>
        </w:rPr>
        <w:t>dibersihkan dari serasahan atau sisa-sisa tanaman yang terbawa dan menyatu</w:t>
      </w:r>
      <w:r>
        <w:rPr>
          <w:rFonts w:ascii="Times New Roman" w:hAnsi="Times New Roman" w:cs="Times New Roman"/>
          <w:noProof/>
          <w:sz w:val="24"/>
          <w:szCs w:val="24"/>
        </w:rPr>
        <w:t xml:space="preserve"> </w:t>
      </w:r>
      <w:r w:rsidRPr="005D3609">
        <w:rPr>
          <w:rFonts w:ascii="Times New Roman" w:hAnsi="Times New Roman" w:cs="Times New Roman"/>
          <w:noProof/>
          <w:sz w:val="24"/>
          <w:szCs w:val="24"/>
        </w:rPr>
        <w:t>dengan tanah gambut tersebut. Lalu tanah tersebut ditimbang sebanyak 10</w:t>
      </w:r>
      <w:r>
        <w:rPr>
          <w:rFonts w:ascii="Times New Roman" w:hAnsi="Times New Roman" w:cs="Times New Roman"/>
          <w:noProof/>
          <w:sz w:val="24"/>
          <w:szCs w:val="24"/>
        </w:rPr>
        <w:t xml:space="preserve"> </w:t>
      </w:r>
      <w:r w:rsidRPr="005D3609">
        <w:rPr>
          <w:rFonts w:ascii="Times New Roman" w:hAnsi="Times New Roman" w:cs="Times New Roman"/>
          <w:noProof/>
          <w:sz w:val="24"/>
          <w:szCs w:val="24"/>
        </w:rPr>
        <w:t>kg dan kemudian dimasukkan ke dalam polybag.</w:t>
      </w:r>
    </w:p>
    <w:p w:rsidR="002C1A7A" w:rsidRPr="00520F44" w:rsidRDefault="00F00BEC" w:rsidP="004335B3">
      <w:pPr>
        <w:spacing w:line="240" w:lineRule="auto"/>
        <w:jc w:val="both"/>
        <w:rPr>
          <w:rFonts w:ascii="Times New Roman" w:hAnsi="Times New Roman" w:cs="Times New Roman"/>
          <w:i/>
          <w:sz w:val="24"/>
          <w:szCs w:val="24"/>
          <w:lang w:val="en-US"/>
        </w:rPr>
      </w:pPr>
      <w:r w:rsidRPr="002C1D36">
        <w:rPr>
          <w:rFonts w:ascii="Times New Roman" w:hAnsi="Times New Roman" w:cs="Times New Roman"/>
          <w:sz w:val="24"/>
          <w:szCs w:val="24"/>
        </w:rPr>
        <w:t>2.</w:t>
      </w:r>
      <w:r>
        <w:rPr>
          <w:rFonts w:ascii="Times New Roman" w:hAnsi="Times New Roman" w:cs="Times New Roman"/>
          <w:i/>
          <w:sz w:val="24"/>
          <w:szCs w:val="24"/>
        </w:rPr>
        <w:t xml:space="preserve"> </w:t>
      </w:r>
      <w:r w:rsidR="00555CE0" w:rsidRPr="002C1D36">
        <w:rPr>
          <w:rFonts w:ascii="Times New Roman" w:hAnsi="Times New Roman" w:cs="Times New Roman"/>
          <w:sz w:val="24"/>
          <w:szCs w:val="24"/>
          <w:lang w:val="en-US"/>
        </w:rPr>
        <w:t xml:space="preserve">Pemberian </w:t>
      </w:r>
      <w:r w:rsidR="00520F44" w:rsidRPr="002C1D36">
        <w:rPr>
          <w:rFonts w:ascii="Times New Roman" w:hAnsi="Times New Roman" w:cs="Times New Roman"/>
          <w:sz w:val="24"/>
          <w:szCs w:val="24"/>
          <w:lang w:val="en-US"/>
        </w:rPr>
        <w:t>perlakuan</w:t>
      </w:r>
    </w:p>
    <w:p w:rsidR="001D278E" w:rsidRPr="00555CE0" w:rsidRDefault="00214BF1" w:rsidP="004335B3">
      <w:pPr>
        <w:spacing w:line="240" w:lineRule="auto"/>
        <w:ind w:firstLine="720"/>
        <w:jc w:val="both"/>
        <w:rPr>
          <w:rFonts w:ascii="Times New Roman" w:hAnsi="Times New Roman" w:cs="Times New Roman"/>
          <w:sz w:val="24"/>
          <w:szCs w:val="24"/>
          <w:lang w:val="en-US"/>
        </w:rPr>
      </w:pPr>
      <w:r w:rsidRPr="005D3609">
        <w:rPr>
          <w:rFonts w:ascii="Times New Roman" w:hAnsi="Times New Roman" w:cs="Times New Roman"/>
          <w:noProof/>
          <w:sz w:val="24"/>
          <w:szCs w:val="24"/>
        </w:rPr>
        <w:t>Media tumbuh tanaman dan setelah itu diberian kapur,  kotoran ayam, P dan K dilakukan bersamaan dengan persiapan media, dengan cara mencampurkan tanah dengan keempat bahan tersebut dengan dosis sesuai perlakuan. Selanjutnya diinkubasi selama 2 minggu, setelah 13 hari media ditambahkan Urea sesuai dengan dosis sesuai perlakuan dan dilanjutkan inkubasi.</w:t>
      </w:r>
    </w:p>
    <w:p w:rsidR="001D278E" w:rsidRDefault="00F00BEC" w:rsidP="004335B3">
      <w:pPr>
        <w:widowControl w:val="0"/>
        <w:autoSpaceDE w:val="0"/>
        <w:autoSpaceDN w:val="0"/>
        <w:spacing w:before="180" w:after="0" w:line="240" w:lineRule="auto"/>
        <w:jc w:val="both"/>
        <w:rPr>
          <w:rFonts w:ascii="Times New Roman" w:hAnsi="Times New Roman" w:cs="Times New Roman"/>
          <w:bCs/>
          <w:i/>
          <w:sz w:val="24"/>
          <w:szCs w:val="24"/>
        </w:rPr>
      </w:pPr>
      <w:r w:rsidRPr="002C1D36">
        <w:rPr>
          <w:rFonts w:ascii="Times New Roman" w:hAnsi="Times New Roman" w:cs="Times New Roman"/>
          <w:bCs/>
          <w:sz w:val="24"/>
          <w:szCs w:val="24"/>
        </w:rPr>
        <w:t xml:space="preserve">3. </w:t>
      </w:r>
      <w:proofErr w:type="gramStart"/>
      <w:r w:rsidR="00520F44" w:rsidRPr="005D3609">
        <w:rPr>
          <w:rFonts w:ascii="Times New Roman" w:eastAsia="Calibri" w:hAnsi="Times New Roman" w:cs="Times New Roman"/>
          <w:sz w:val="24"/>
          <w:szCs w:val="24"/>
          <w:lang w:val="en-US"/>
        </w:rPr>
        <w:t>Analisis di Laboratorium Kesuburan Fakultas Pertanian UNTAN Pontianak.</w:t>
      </w:r>
      <w:proofErr w:type="gramEnd"/>
    </w:p>
    <w:p w:rsidR="001D278E" w:rsidRDefault="00214BF1" w:rsidP="004335B3">
      <w:pPr>
        <w:spacing w:line="240" w:lineRule="auto"/>
        <w:ind w:firstLine="720"/>
        <w:jc w:val="both"/>
        <w:rPr>
          <w:rFonts w:ascii="Times New Roman" w:hAnsi="Times New Roman" w:cs="Times New Roman"/>
          <w:bCs/>
          <w:sz w:val="24"/>
          <w:szCs w:val="24"/>
        </w:rPr>
      </w:pPr>
      <w:proofErr w:type="gramStart"/>
      <w:r w:rsidRPr="005D3609">
        <w:rPr>
          <w:rFonts w:ascii="Times New Roman" w:eastAsia="Calibri" w:hAnsi="Times New Roman" w:cs="Times New Roman"/>
          <w:sz w:val="24"/>
          <w:szCs w:val="24"/>
          <w:lang w:val="en-US"/>
        </w:rPr>
        <w:t xml:space="preserve">Setelah 2 </w:t>
      </w:r>
      <w:r w:rsidR="008B67B7" w:rsidRPr="005D3609">
        <w:rPr>
          <w:rFonts w:ascii="Times New Roman" w:eastAsia="Calibri" w:hAnsi="Times New Roman" w:cs="Times New Roman"/>
          <w:sz w:val="24"/>
          <w:szCs w:val="24"/>
          <w:lang w:val="en-US"/>
        </w:rPr>
        <w:t>minggu, s</w:t>
      </w:r>
      <w:r w:rsidR="008B67B7" w:rsidRPr="005D3609">
        <w:rPr>
          <w:rFonts w:ascii="Times New Roman" w:hAnsi="Times New Roman" w:cs="Times New Roman"/>
          <w:sz w:val="24"/>
          <w:szCs w:val="24"/>
        </w:rPr>
        <w:t>ampel tanah kondisi asli dibawa ke</w:t>
      </w:r>
      <w:r w:rsidR="008B67B7">
        <w:rPr>
          <w:rFonts w:ascii="Times New Roman" w:hAnsi="Times New Roman" w:cs="Times New Roman"/>
          <w:sz w:val="24"/>
          <w:szCs w:val="24"/>
        </w:rPr>
        <w:t xml:space="preserve"> </w:t>
      </w:r>
      <w:r w:rsidR="008B67B7" w:rsidRPr="005D3609">
        <w:rPr>
          <w:rFonts w:ascii="Times New Roman" w:hAnsi="Times New Roman" w:cs="Times New Roman"/>
          <w:sz w:val="24"/>
          <w:szCs w:val="24"/>
        </w:rPr>
        <w:t>laboratorium</w:t>
      </w:r>
      <w:r w:rsidRPr="005D3609">
        <w:rPr>
          <w:rFonts w:ascii="Times New Roman" w:hAnsi="Times New Roman" w:cs="Times New Roman"/>
          <w:sz w:val="24"/>
          <w:szCs w:val="24"/>
        </w:rPr>
        <w:t xml:space="preserve">, dan kemudian dianalisa pH, </w:t>
      </w:r>
      <w:r>
        <w:rPr>
          <w:rFonts w:ascii="Times New Roman" w:hAnsi="Times New Roman" w:cs="Times New Roman"/>
          <w:sz w:val="24"/>
          <w:szCs w:val="24"/>
        </w:rPr>
        <w:t>fosfor</w:t>
      </w:r>
      <w:r w:rsidRPr="005D3609">
        <w:rPr>
          <w:rFonts w:ascii="Times New Roman" w:hAnsi="Times New Roman" w:cs="Times New Roman"/>
          <w:sz w:val="24"/>
          <w:szCs w:val="24"/>
        </w:rPr>
        <w:t xml:space="preserve"> tersedia, dan </w:t>
      </w:r>
      <w:r>
        <w:rPr>
          <w:rFonts w:ascii="Times New Roman" w:hAnsi="Times New Roman" w:cs="Times New Roman"/>
          <w:sz w:val="24"/>
          <w:szCs w:val="24"/>
        </w:rPr>
        <w:t>kalium</w:t>
      </w:r>
      <w:r w:rsidRPr="005D3609">
        <w:rPr>
          <w:rFonts w:ascii="Times New Roman" w:hAnsi="Times New Roman" w:cs="Times New Roman"/>
          <w:sz w:val="24"/>
          <w:szCs w:val="24"/>
        </w:rPr>
        <w:t xml:space="preserve"> tersedia.</w:t>
      </w:r>
      <w:proofErr w:type="gramEnd"/>
    </w:p>
    <w:p w:rsidR="001D278E" w:rsidRPr="002C1D36" w:rsidRDefault="00F00BEC" w:rsidP="004335B3">
      <w:pPr>
        <w:widowControl w:val="0"/>
        <w:autoSpaceDE w:val="0"/>
        <w:autoSpaceDN w:val="0"/>
        <w:spacing w:after="0" w:line="240" w:lineRule="auto"/>
        <w:jc w:val="both"/>
        <w:rPr>
          <w:rFonts w:ascii="Times New Roman" w:hAnsi="Times New Roman" w:cs="Times New Roman"/>
          <w:bCs/>
          <w:sz w:val="24"/>
          <w:szCs w:val="24"/>
          <w:lang w:val="en-US"/>
        </w:rPr>
      </w:pPr>
      <w:r w:rsidRPr="002C1D36">
        <w:rPr>
          <w:rFonts w:ascii="Times New Roman" w:hAnsi="Times New Roman" w:cs="Times New Roman"/>
          <w:sz w:val="24"/>
          <w:szCs w:val="24"/>
        </w:rPr>
        <w:t xml:space="preserve">4. </w:t>
      </w:r>
      <w:r w:rsidR="00214BF1" w:rsidRPr="002C1D36">
        <w:rPr>
          <w:rFonts w:ascii="Times New Roman" w:hAnsi="Times New Roman" w:cs="Times New Roman"/>
          <w:bCs/>
          <w:sz w:val="24"/>
          <w:szCs w:val="24"/>
          <w:lang w:val="en-US"/>
        </w:rPr>
        <w:t xml:space="preserve">Penyajian </w:t>
      </w:r>
      <w:r w:rsidR="00520F44" w:rsidRPr="002C1D36">
        <w:rPr>
          <w:rFonts w:ascii="Times New Roman" w:hAnsi="Times New Roman" w:cs="Times New Roman"/>
          <w:bCs/>
          <w:sz w:val="24"/>
          <w:szCs w:val="24"/>
          <w:lang w:val="en-US"/>
        </w:rPr>
        <w:t>hasil</w:t>
      </w:r>
    </w:p>
    <w:p w:rsidR="001D278E" w:rsidRDefault="00214BF1" w:rsidP="004335B3">
      <w:pPr>
        <w:spacing w:line="240" w:lineRule="auto"/>
        <w:ind w:firstLine="720"/>
        <w:jc w:val="both"/>
        <w:rPr>
          <w:rFonts w:ascii="Times New Roman" w:hAnsi="Times New Roman" w:cs="Times New Roman"/>
          <w:sz w:val="24"/>
          <w:szCs w:val="24"/>
        </w:rPr>
      </w:pPr>
      <w:r w:rsidRPr="005D3609">
        <w:rPr>
          <w:rFonts w:ascii="Times New Roman" w:hAnsi="Times New Roman" w:cs="Times New Roman"/>
          <w:sz w:val="24"/>
          <w:szCs w:val="24"/>
        </w:rPr>
        <w:t>Hasil analisis tanah di laboratorium diolah sesuai dengan tujuan dari penelitian.</w:t>
      </w:r>
    </w:p>
    <w:p w:rsidR="00FA2D56" w:rsidRPr="002C1D36" w:rsidRDefault="00214BF1" w:rsidP="004335B3">
      <w:pPr>
        <w:spacing w:line="240" w:lineRule="auto"/>
        <w:jc w:val="both"/>
        <w:rPr>
          <w:rFonts w:ascii="Times New Roman" w:hAnsi="Times New Roman" w:cs="Times New Roman"/>
          <w:bCs/>
          <w:sz w:val="24"/>
          <w:szCs w:val="24"/>
          <w:lang w:val="en-US"/>
        </w:rPr>
      </w:pPr>
      <w:r w:rsidRPr="002C1D36">
        <w:rPr>
          <w:rFonts w:ascii="Times New Roman" w:hAnsi="Times New Roman" w:cs="Times New Roman"/>
          <w:bCs/>
          <w:sz w:val="24"/>
          <w:szCs w:val="24"/>
        </w:rPr>
        <w:t>5</w:t>
      </w:r>
      <w:r w:rsidRPr="002C1D36">
        <w:rPr>
          <w:rFonts w:ascii="Times New Roman" w:hAnsi="Times New Roman" w:cs="Times New Roman"/>
          <w:bCs/>
          <w:sz w:val="24"/>
          <w:szCs w:val="24"/>
          <w:lang w:val="en-US"/>
        </w:rPr>
        <w:t>. Variabel Pengamatan</w:t>
      </w:r>
    </w:p>
    <w:p w:rsidR="001D278E" w:rsidRPr="002C1D36" w:rsidRDefault="005C200F" w:rsidP="004335B3">
      <w:pPr>
        <w:spacing w:line="240" w:lineRule="auto"/>
        <w:jc w:val="both"/>
        <w:rPr>
          <w:rFonts w:ascii="Times New Roman" w:hAnsi="Times New Roman" w:cs="Times New Roman"/>
          <w:bCs/>
          <w:sz w:val="24"/>
          <w:szCs w:val="24"/>
          <w:lang w:val="en-US"/>
        </w:rPr>
      </w:pPr>
      <w:r w:rsidRPr="002C1D36">
        <w:rPr>
          <w:rFonts w:ascii="Times New Roman" w:hAnsi="Times New Roman" w:cs="Times New Roman"/>
          <w:bCs/>
          <w:sz w:val="24"/>
          <w:szCs w:val="24"/>
        </w:rPr>
        <w:t>5.</w:t>
      </w:r>
      <w:r w:rsidRPr="002C1D36">
        <w:rPr>
          <w:rFonts w:ascii="Times New Roman" w:hAnsi="Times New Roman" w:cs="Times New Roman"/>
          <w:bCs/>
          <w:sz w:val="24"/>
          <w:szCs w:val="24"/>
          <w:lang w:val="en-US"/>
        </w:rPr>
        <w:t>1</w:t>
      </w:r>
      <w:r w:rsidR="00F00BEC" w:rsidRPr="002C1D36">
        <w:rPr>
          <w:rFonts w:ascii="Times New Roman" w:hAnsi="Times New Roman" w:cs="Times New Roman"/>
          <w:bCs/>
          <w:sz w:val="24"/>
          <w:szCs w:val="24"/>
        </w:rPr>
        <w:t xml:space="preserve"> </w:t>
      </w:r>
      <w:r w:rsidRPr="002C1D36">
        <w:rPr>
          <w:rFonts w:ascii="Times New Roman" w:hAnsi="Times New Roman" w:cs="Times New Roman"/>
          <w:bCs/>
          <w:sz w:val="24"/>
          <w:szCs w:val="24"/>
          <w:lang w:val="en-US"/>
        </w:rPr>
        <w:t>pH Tanah</w:t>
      </w:r>
    </w:p>
    <w:p w:rsidR="00FA2D56" w:rsidRPr="005C200F" w:rsidRDefault="005C200F" w:rsidP="004335B3">
      <w:pPr>
        <w:spacing w:line="240" w:lineRule="auto"/>
        <w:ind w:firstLine="720"/>
        <w:jc w:val="both"/>
        <w:rPr>
          <w:rFonts w:ascii="Times New Roman" w:hAnsi="Times New Roman" w:cs="Times New Roman"/>
          <w:bCs/>
          <w:i/>
          <w:sz w:val="24"/>
          <w:szCs w:val="24"/>
          <w:lang w:val="en-US"/>
        </w:rPr>
      </w:pPr>
      <w:r w:rsidRPr="005D3609">
        <w:rPr>
          <w:rFonts w:ascii="Times New Roman" w:eastAsia="Calibri" w:hAnsi="Times New Roman" w:cs="Times New Roman"/>
          <w:sz w:val="24"/>
          <w:szCs w:val="24"/>
        </w:rPr>
        <w:t>Penetapan pH tanah dilakukan dengan metode elektrometris yaitu denga</w:t>
      </w:r>
      <w:r>
        <w:rPr>
          <w:rFonts w:ascii="Times New Roman" w:eastAsia="Calibri" w:hAnsi="Times New Roman" w:cs="Times New Roman"/>
          <w:sz w:val="24"/>
          <w:szCs w:val="24"/>
        </w:rPr>
        <w:t xml:space="preserve">n menggunakan pH </w:t>
      </w:r>
      <w:r w:rsidRPr="005D3609">
        <w:rPr>
          <w:rFonts w:ascii="Times New Roman" w:eastAsia="Calibri" w:hAnsi="Times New Roman" w:cs="Times New Roman"/>
          <w:sz w:val="24"/>
          <w:szCs w:val="24"/>
        </w:rPr>
        <w:t>meter.</w:t>
      </w:r>
      <w:r>
        <w:rPr>
          <w:rFonts w:ascii="Times New Roman" w:eastAsia="Calibri" w:hAnsi="Times New Roman" w:cs="Times New Roman"/>
          <w:sz w:val="24"/>
          <w:szCs w:val="24"/>
        </w:rPr>
        <w:t xml:space="preserve"> </w:t>
      </w:r>
      <w:r w:rsidRPr="005D3609">
        <w:rPr>
          <w:rFonts w:ascii="Times New Roman" w:eastAsia="Calibri" w:hAnsi="Times New Roman" w:cs="Times New Roman"/>
          <w:sz w:val="24"/>
          <w:szCs w:val="24"/>
        </w:rPr>
        <w:t>Besarnya pH ditetapkan dengan menggunakan H</w:t>
      </w:r>
      <w:r w:rsidRPr="005D3609">
        <w:rPr>
          <w:rFonts w:ascii="Times New Roman" w:eastAsia="Calibri" w:hAnsi="Times New Roman" w:cs="Times New Roman"/>
          <w:sz w:val="24"/>
          <w:szCs w:val="24"/>
          <w:vertAlign w:val="subscript"/>
        </w:rPr>
        <w:t>2</w:t>
      </w:r>
      <w:r w:rsidRPr="005D3609">
        <w:rPr>
          <w:rFonts w:ascii="Times New Roman" w:eastAsia="Calibri" w:hAnsi="Times New Roman" w:cs="Times New Roman"/>
          <w:sz w:val="24"/>
          <w:szCs w:val="24"/>
        </w:rPr>
        <w:t>O</w:t>
      </w:r>
      <w:r>
        <w:rPr>
          <w:rFonts w:ascii="Times New Roman" w:eastAsia="Calibri" w:hAnsi="Times New Roman" w:cs="Times New Roman"/>
          <w:sz w:val="24"/>
          <w:szCs w:val="24"/>
          <w:lang w:val="en-US"/>
        </w:rPr>
        <w:t>.</w:t>
      </w:r>
    </w:p>
    <w:p w:rsidR="001D278E" w:rsidRPr="002C1D36" w:rsidRDefault="00F00BEC" w:rsidP="004335B3">
      <w:pPr>
        <w:spacing w:line="240" w:lineRule="auto"/>
        <w:jc w:val="both"/>
        <w:rPr>
          <w:rFonts w:ascii="Times New Roman" w:hAnsi="Times New Roman" w:cs="Times New Roman"/>
          <w:bCs/>
          <w:sz w:val="24"/>
          <w:szCs w:val="24"/>
        </w:rPr>
      </w:pPr>
      <w:r w:rsidRPr="002C1D36">
        <w:rPr>
          <w:rFonts w:ascii="Times New Roman" w:hAnsi="Times New Roman" w:cs="Times New Roman"/>
          <w:bCs/>
          <w:sz w:val="24"/>
          <w:szCs w:val="24"/>
        </w:rPr>
        <w:t xml:space="preserve">5.3 </w:t>
      </w:r>
      <w:r w:rsidR="005C200F" w:rsidRPr="002C1D36">
        <w:rPr>
          <w:rFonts w:ascii="Times New Roman" w:hAnsi="Times New Roman" w:cs="Times New Roman"/>
          <w:bCs/>
          <w:sz w:val="24"/>
          <w:szCs w:val="24"/>
        </w:rPr>
        <w:t>P</w:t>
      </w:r>
      <w:r w:rsidR="005C200F" w:rsidRPr="002C1D36">
        <w:rPr>
          <w:rFonts w:ascii="Times New Roman" w:hAnsi="Times New Roman" w:cs="Times New Roman"/>
          <w:bCs/>
          <w:sz w:val="24"/>
          <w:szCs w:val="24"/>
          <w:lang w:val="en-US"/>
        </w:rPr>
        <w:t xml:space="preserve"> tersedia</w:t>
      </w:r>
      <w:r w:rsidR="000611BA" w:rsidRPr="002C1D36">
        <w:rPr>
          <w:rFonts w:ascii="Times New Roman" w:hAnsi="Times New Roman" w:cs="Times New Roman"/>
          <w:bCs/>
          <w:sz w:val="24"/>
          <w:szCs w:val="24"/>
          <w:lang w:val="en-US"/>
        </w:rPr>
        <w:t>n</w:t>
      </w:r>
      <w:r w:rsidR="005C200F" w:rsidRPr="002C1D36">
        <w:rPr>
          <w:rFonts w:ascii="Times New Roman" w:hAnsi="Times New Roman" w:cs="Times New Roman"/>
          <w:bCs/>
          <w:sz w:val="24"/>
          <w:szCs w:val="24"/>
          <w:lang w:val="en-US"/>
        </w:rPr>
        <w:t xml:space="preserve"> tanah </w:t>
      </w:r>
    </w:p>
    <w:p w:rsidR="00FA2D56" w:rsidRDefault="005C200F" w:rsidP="004335B3">
      <w:pPr>
        <w:spacing w:line="240" w:lineRule="auto"/>
        <w:ind w:firstLine="720"/>
        <w:jc w:val="both"/>
        <w:rPr>
          <w:rFonts w:ascii="Times New Roman" w:eastAsia="Calibri" w:hAnsi="Times New Roman" w:cs="Times New Roman"/>
          <w:sz w:val="24"/>
          <w:szCs w:val="24"/>
          <w:lang w:val="sv-SE"/>
        </w:rPr>
      </w:pPr>
      <w:r w:rsidRPr="005D3609">
        <w:rPr>
          <w:rFonts w:ascii="Times New Roman" w:eastAsia="Calibri" w:hAnsi="Times New Roman" w:cs="Times New Roman"/>
          <w:sz w:val="24"/>
          <w:szCs w:val="24"/>
          <w:lang w:val="sv-SE"/>
        </w:rPr>
        <w:t>Penetapan Fosfor tersedia tanah dilakukan setelah inkubasi menggunakan metode P – Bray I dan diukur dengan Spectrophotometer.</w:t>
      </w:r>
    </w:p>
    <w:p w:rsidR="0038300B" w:rsidRDefault="0038300B" w:rsidP="004335B3">
      <w:pPr>
        <w:spacing w:line="240" w:lineRule="auto"/>
        <w:ind w:firstLine="720"/>
        <w:jc w:val="both"/>
        <w:rPr>
          <w:rFonts w:ascii="Times New Roman" w:hAnsi="Times New Roman" w:cs="Times New Roman"/>
          <w:bCs/>
          <w:i/>
          <w:sz w:val="24"/>
          <w:szCs w:val="24"/>
        </w:rPr>
      </w:pPr>
    </w:p>
    <w:p w:rsidR="001D278E" w:rsidRPr="002C1D36" w:rsidRDefault="00F00BEC" w:rsidP="004335B3">
      <w:pPr>
        <w:spacing w:line="240" w:lineRule="auto"/>
        <w:jc w:val="both"/>
        <w:rPr>
          <w:rFonts w:ascii="Times New Roman" w:hAnsi="Times New Roman" w:cs="Times New Roman"/>
          <w:bCs/>
          <w:sz w:val="24"/>
          <w:szCs w:val="24"/>
          <w:lang w:val="en-US"/>
        </w:rPr>
      </w:pPr>
      <w:r w:rsidRPr="002C1D36">
        <w:rPr>
          <w:rFonts w:ascii="Times New Roman" w:hAnsi="Times New Roman" w:cs="Times New Roman"/>
          <w:bCs/>
          <w:sz w:val="24"/>
          <w:szCs w:val="24"/>
        </w:rPr>
        <w:lastRenderedPageBreak/>
        <w:t xml:space="preserve">5.4 </w:t>
      </w:r>
      <w:r w:rsidR="005C200F" w:rsidRPr="002C1D36">
        <w:rPr>
          <w:rFonts w:ascii="Times New Roman" w:hAnsi="Times New Roman" w:cs="Times New Roman"/>
          <w:bCs/>
          <w:sz w:val="24"/>
          <w:szCs w:val="24"/>
          <w:lang w:val="en-US"/>
        </w:rPr>
        <w:t>K dapat dipertukarkan</w:t>
      </w:r>
    </w:p>
    <w:p w:rsidR="00FA2D56" w:rsidRDefault="005C200F" w:rsidP="004335B3">
      <w:pPr>
        <w:spacing w:line="240" w:lineRule="auto"/>
        <w:ind w:firstLine="720"/>
        <w:jc w:val="both"/>
        <w:rPr>
          <w:rFonts w:ascii="Times New Roman" w:hAnsi="Times New Roman" w:cs="Times New Roman"/>
          <w:bCs/>
          <w:i/>
          <w:sz w:val="24"/>
          <w:szCs w:val="24"/>
        </w:rPr>
      </w:pPr>
      <w:r w:rsidRPr="005D3609">
        <w:rPr>
          <w:rFonts w:ascii="Times New Roman" w:hAnsi="Times New Roman" w:cs="Times New Roman"/>
          <w:sz w:val="24"/>
          <w:szCs w:val="24"/>
        </w:rPr>
        <w:t>Pengukuran Kdd dilakukan setelah inkubasi menggunakan metode pengekstrak NH</w:t>
      </w:r>
      <w:r w:rsidRPr="005D3609">
        <w:rPr>
          <w:rFonts w:ascii="Times New Roman" w:hAnsi="Times New Roman" w:cs="Times New Roman"/>
          <w:sz w:val="24"/>
          <w:szCs w:val="24"/>
          <w:vertAlign w:val="subscript"/>
        </w:rPr>
        <w:t>4</w:t>
      </w:r>
      <w:r w:rsidRPr="005D3609">
        <w:rPr>
          <w:rFonts w:ascii="Times New Roman" w:hAnsi="Times New Roman" w:cs="Times New Roman"/>
          <w:sz w:val="24"/>
          <w:szCs w:val="24"/>
        </w:rPr>
        <w:t xml:space="preserve">OAC 1 N pH 7 dan diukur dengan </w:t>
      </w:r>
      <w:r w:rsidRPr="00AB1095">
        <w:rPr>
          <w:rFonts w:ascii="Times New Roman" w:hAnsi="Times New Roman" w:cs="Times New Roman"/>
          <w:sz w:val="24"/>
          <w:szCs w:val="24"/>
        </w:rPr>
        <w:t>flamephotometer</w:t>
      </w:r>
      <w:r w:rsidRPr="005D3609">
        <w:rPr>
          <w:rFonts w:ascii="Times New Roman" w:hAnsi="Times New Roman" w:cs="Times New Roman"/>
          <w:i/>
          <w:sz w:val="24"/>
          <w:szCs w:val="24"/>
        </w:rPr>
        <w:t>.</w:t>
      </w:r>
    </w:p>
    <w:p w:rsidR="002C1A7A" w:rsidRDefault="00FA2D56" w:rsidP="004335B3">
      <w:pPr>
        <w:spacing w:line="240" w:lineRule="auto"/>
        <w:ind w:firstLine="720"/>
        <w:jc w:val="both"/>
        <w:rPr>
          <w:rFonts w:ascii="Times New Roman" w:hAnsi="Times New Roman" w:cs="Times New Roman"/>
          <w:sz w:val="24"/>
          <w:szCs w:val="24"/>
        </w:rPr>
      </w:pPr>
      <w:r w:rsidRPr="001F7FAA">
        <w:rPr>
          <w:rFonts w:ascii="Times New Roman" w:hAnsi="Times New Roman" w:cs="Times New Roman"/>
          <w:sz w:val="24"/>
          <w:szCs w:val="24"/>
        </w:rPr>
        <w:t xml:space="preserve"> </w:t>
      </w:r>
    </w:p>
    <w:p w:rsidR="00530E0C" w:rsidRDefault="00530E0C" w:rsidP="004335B3">
      <w:pPr>
        <w:spacing w:line="240" w:lineRule="auto"/>
        <w:jc w:val="center"/>
        <w:rPr>
          <w:rFonts w:ascii="Times New Roman" w:hAnsi="Times New Roman" w:cs="Times New Roman"/>
          <w:b/>
          <w:sz w:val="24"/>
          <w:szCs w:val="24"/>
        </w:rPr>
      </w:pPr>
      <w:r w:rsidRPr="00BD0E77">
        <w:rPr>
          <w:rFonts w:ascii="Times New Roman" w:hAnsi="Times New Roman" w:cs="Times New Roman"/>
          <w:b/>
          <w:sz w:val="24"/>
          <w:szCs w:val="24"/>
        </w:rPr>
        <w:t>HASIL</w:t>
      </w:r>
      <w:r w:rsidR="00F00BEC">
        <w:rPr>
          <w:rFonts w:ascii="Times New Roman" w:hAnsi="Times New Roman" w:cs="Times New Roman"/>
          <w:b/>
          <w:sz w:val="24"/>
          <w:szCs w:val="24"/>
        </w:rPr>
        <w:t xml:space="preserve"> PENELITIAN</w:t>
      </w:r>
      <w:r w:rsidRPr="00BD0E77">
        <w:rPr>
          <w:rFonts w:ascii="Times New Roman" w:hAnsi="Times New Roman" w:cs="Times New Roman"/>
          <w:b/>
          <w:sz w:val="24"/>
          <w:szCs w:val="24"/>
        </w:rPr>
        <w:t xml:space="preserve"> DAN PEMBAHASAN</w:t>
      </w:r>
    </w:p>
    <w:p w:rsidR="00530E0C" w:rsidRPr="002C1D36" w:rsidRDefault="00555CE0" w:rsidP="004335B3">
      <w:pPr>
        <w:pStyle w:val="ListParagraph"/>
        <w:numPr>
          <w:ilvl w:val="0"/>
          <w:numId w:val="6"/>
        </w:numPr>
        <w:spacing w:line="240" w:lineRule="auto"/>
        <w:ind w:left="426" w:hanging="284"/>
        <w:rPr>
          <w:rFonts w:ascii="Times New Roman" w:hAnsi="Times New Roman" w:cs="Times New Roman"/>
          <w:sz w:val="24"/>
          <w:szCs w:val="24"/>
        </w:rPr>
      </w:pPr>
      <w:r w:rsidRPr="002C1D36">
        <w:rPr>
          <w:rFonts w:ascii="Times New Roman" w:hAnsi="Times New Roman" w:cs="Times New Roman"/>
          <w:sz w:val="24"/>
          <w:szCs w:val="24"/>
          <w:lang w:val="en-US"/>
        </w:rPr>
        <w:t>Reaksi  tanah (pH)</w:t>
      </w:r>
    </w:p>
    <w:p w:rsidR="009E0C7F" w:rsidRDefault="009E0C7F" w:rsidP="004335B3">
      <w:pPr>
        <w:pStyle w:val="ListParagraph"/>
        <w:spacing w:line="240" w:lineRule="auto"/>
        <w:ind w:left="567"/>
        <w:jc w:val="center"/>
        <w:rPr>
          <w:rFonts w:ascii="Times New Roman" w:hAnsi="Times New Roman" w:cs="Times New Roman"/>
          <w:b/>
          <w:sz w:val="24"/>
          <w:szCs w:val="24"/>
          <w:lang w:val="en-US"/>
        </w:rPr>
      </w:pPr>
    </w:p>
    <w:p w:rsidR="009E0C7F" w:rsidRDefault="009E0C7F" w:rsidP="000C1858">
      <w:pPr>
        <w:pStyle w:val="ListParagraph"/>
        <w:spacing w:line="240" w:lineRule="auto"/>
        <w:ind w:left="90"/>
        <w:jc w:val="center"/>
        <w:rPr>
          <w:rFonts w:ascii="Times New Roman" w:hAnsi="Times New Roman" w:cs="Times New Roman"/>
          <w:b/>
          <w:sz w:val="24"/>
          <w:szCs w:val="24"/>
          <w:lang w:val="en-US"/>
        </w:rPr>
      </w:pPr>
      <w:r w:rsidRPr="005D3609">
        <w:rPr>
          <w:rFonts w:ascii="Times New Roman" w:hAnsi="Times New Roman" w:cs="Times New Roman"/>
          <w:b/>
          <w:sz w:val="24"/>
          <w:szCs w:val="24"/>
          <w:lang w:val="en-US"/>
        </w:rPr>
        <w:t xml:space="preserve">Analisis Sidik Ragam Rancangan Acak Lengkap (RAL) </w:t>
      </w:r>
    </w:p>
    <w:p w:rsidR="009E0C7F" w:rsidRPr="005D3609" w:rsidRDefault="009E0C7F" w:rsidP="000C1858">
      <w:pPr>
        <w:pStyle w:val="ListParagraph"/>
        <w:spacing w:line="240" w:lineRule="auto"/>
        <w:ind w:left="90"/>
        <w:jc w:val="center"/>
        <w:rPr>
          <w:rFonts w:ascii="Times New Roman" w:hAnsi="Times New Roman" w:cs="Times New Roman"/>
          <w:b/>
          <w:sz w:val="24"/>
          <w:szCs w:val="24"/>
          <w:lang w:val="en-US"/>
        </w:rPr>
      </w:pPr>
      <w:r w:rsidRPr="005D3609">
        <w:rPr>
          <w:rFonts w:ascii="Times New Roman" w:hAnsi="Times New Roman" w:cs="Times New Roman"/>
          <w:b/>
          <w:sz w:val="24"/>
          <w:szCs w:val="24"/>
          <w:lang w:val="en-US"/>
        </w:rPr>
        <w:t>Pemberian Kotoran Ayam Terhadap Reaksi Tanah (pH)</w:t>
      </w:r>
    </w:p>
    <w:tbl>
      <w:tblPr>
        <w:tblW w:w="74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0"/>
        <w:gridCol w:w="1003"/>
        <w:gridCol w:w="1097"/>
        <w:gridCol w:w="990"/>
        <w:gridCol w:w="1212"/>
        <w:gridCol w:w="810"/>
        <w:gridCol w:w="858"/>
      </w:tblGrid>
      <w:tr w:rsidR="009E0C7F" w:rsidRPr="005D3609" w:rsidTr="000C1858">
        <w:trPr>
          <w:trHeight w:val="76"/>
        </w:trPr>
        <w:tc>
          <w:tcPr>
            <w:tcW w:w="1430" w:type="dxa"/>
            <w:vMerge w:val="restart"/>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Sumber</w:t>
            </w:r>
          </w:p>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Keragaman</w:t>
            </w:r>
          </w:p>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(SK)</w:t>
            </w:r>
          </w:p>
        </w:tc>
        <w:tc>
          <w:tcPr>
            <w:tcW w:w="1003" w:type="dxa"/>
            <w:vMerge w:val="restart"/>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Derajat Bebas</w:t>
            </w:r>
          </w:p>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(DB)</w:t>
            </w:r>
          </w:p>
        </w:tc>
        <w:tc>
          <w:tcPr>
            <w:tcW w:w="1097" w:type="dxa"/>
            <w:vMerge w:val="restart"/>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Jumlah Kuadrat (JK)</w:t>
            </w:r>
          </w:p>
        </w:tc>
        <w:tc>
          <w:tcPr>
            <w:tcW w:w="990" w:type="dxa"/>
            <w:vMerge w:val="restart"/>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Jumlah Kuarat Tengah</w:t>
            </w:r>
          </w:p>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(JKT)</w:t>
            </w:r>
          </w:p>
        </w:tc>
        <w:tc>
          <w:tcPr>
            <w:tcW w:w="1212" w:type="dxa"/>
            <w:vMerge w:val="restart"/>
            <w:shd w:val="clear" w:color="auto" w:fill="auto"/>
            <w:noWrap/>
            <w:vAlign w:val="center"/>
            <w:hideMark/>
          </w:tcPr>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F  Hitung</w:t>
            </w:r>
          </w:p>
        </w:tc>
        <w:tc>
          <w:tcPr>
            <w:tcW w:w="1668" w:type="dxa"/>
            <w:gridSpan w:val="2"/>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F Tabel</w:t>
            </w:r>
          </w:p>
        </w:tc>
      </w:tr>
      <w:tr w:rsidR="009E0C7F" w:rsidRPr="005D3609" w:rsidTr="000C1858">
        <w:trPr>
          <w:trHeight w:val="300"/>
        </w:trPr>
        <w:tc>
          <w:tcPr>
            <w:tcW w:w="1430" w:type="dxa"/>
            <w:vMerge/>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lang w:val="en-US"/>
              </w:rPr>
            </w:pPr>
          </w:p>
        </w:tc>
        <w:tc>
          <w:tcPr>
            <w:tcW w:w="1003" w:type="dxa"/>
            <w:vMerge/>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lang w:val="en-US"/>
              </w:rPr>
            </w:pPr>
          </w:p>
        </w:tc>
        <w:tc>
          <w:tcPr>
            <w:tcW w:w="1097" w:type="dxa"/>
            <w:vMerge/>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lang w:val="en-US"/>
              </w:rPr>
            </w:pPr>
          </w:p>
        </w:tc>
        <w:tc>
          <w:tcPr>
            <w:tcW w:w="990" w:type="dxa"/>
            <w:vMerge/>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lang w:val="en-US"/>
              </w:rPr>
            </w:pPr>
          </w:p>
        </w:tc>
        <w:tc>
          <w:tcPr>
            <w:tcW w:w="1212" w:type="dxa"/>
            <w:vMerge/>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lang w:val="en-US"/>
              </w:rPr>
            </w:pPr>
          </w:p>
        </w:tc>
        <w:tc>
          <w:tcPr>
            <w:tcW w:w="810" w:type="dxa"/>
            <w:shd w:val="clear" w:color="auto" w:fill="auto"/>
            <w:noWrap/>
            <w:vAlign w:val="center"/>
            <w:hideMark/>
          </w:tcPr>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5%</w:t>
            </w:r>
          </w:p>
        </w:tc>
        <w:tc>
          <w:tcPr>
            <w:tcW w:w="858" w:type="dxa"/>
            <w:shd w:val="clear" w:color="auto" w:fill="auto"/>
            <w:noWrap/>
            <w:vAlign w:val="center"/>
            <w:hideMark/>
          </w:tcPr>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1%</w:t>
            </w:r>
          </w:p>
        </w:tc>
      </w:tr>
      <w:tr w:rsidR="009E0C7F" w:rsidRPr="005D3609" w:rsidTr="000C1858">
        <w:trPr>
          <w:trHeight w:val="300"/>
        </w:trPr>
        <w:tc>
          <w:tcPr>
            <w:tcW w:w="1430" w:type="dxa"/>
            <w:shd w:val="clear" w:color="auto" w:fill="auto"/>
            <w:noWrap/>
            <w:vAlign w:val="bottom"/>
            <w:hideMark/>
          </w:tcPr>
          <w:p w:rsidR="009E0C7F" w:rsidRPr="005D3609" w:rsidRDefault="009E0C7F" w:rsidP="004335B3">
            <w:pPr>
              <w:spacing w:after="0" w:line="240" w:lineRule="auto"/>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Perlakuan</w:t>
            </w:r>
          </w:p>
        </w:tc>
        <w:tc>
          <w:tcPr>
            <w:tcW w:w="1003" w:type="dxa"/>
            <w:shd w:val="clear" w:color="auto" w:fill="auto"/>
            <w:noWrap/>
            <w:vAlign w:val="center"/>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lang w:val="en-US"/>
              </w:rPr>
            </w:pPr>
            <w:r w:rsidRPr="005D3609">
              <w:rPr>
                <w:rFonts w:ascii="Times New Roman" w:eastAsia="Times New Roman" w:hAnsi="Times New Roman" w:cs="Times New Roman"/>
                <w:color w:val="000000"/>
                <w:sz w:val="24"/>
                <w:szCs w:val="24"/>
                <w:lang w:val="en-US"/>
              </w:rPr>
              <w:t>5</w:t>
            </w:r>
          </w:p>
        </w:tc>
        <w:tc>
          <w:tcPr>
            <w:tcW w:w="1097" w:type="dxa"/>
            <w:shd w:val="clear" w:color="auto" w:fill="auto"/>
            <w:noWrap/>
            <w:vAlign w:val="center"/>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r w:rsidRPr="005D3609">
              <w:rPr>
                <w:rFonts w:ascii="Times New Roman" w:eastAsia="Times New Roman" w:hAnsi="Times New Roman" w:cs="Times New Roman"/>
                <w:color w:val="000000"/>
                <w:sz w:val="24"/>
                <w:szCs w:val="24"/>
                <w:lang w:val="en-US"/>
              </w:rPr>
              <w:t>34</w:t>
            </w:r>
          </w:p>
        </w:tc>
        <w:tc>
          <w:tcPr>
            <w:tcW w:w="990" w:type="dxa"/>
            <w:shd w:val="clear" w:color="auto" w:fill="auto"/>
            <w:noWrap/>
            <w:vAlign w:val="center"/>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r w:rsidRPr="005D3609">
              <w:rPr>
                <w:rFonts w:ascii="Times New Roman" w:eastAsia="Times New Roman" w:hAnsi="Times New Roman" w:cs="Times New Roman"/>
                <w:color w:val="000000"/>
                <w:sz w:val="24"/>
                <w:szCs w:val="24"/>
                <w:lang w:val="en-US"/>
              </w:rPr>
              <w:t>06</w:t>
            </w:r>
          </w:p>
        </w:tc>
        <w:tc>
          <w:tcPr>
            <w:tcW w:w="1212" w:type="dxa"/>
            <w:shd w:val="clear" w:color="auto" w:fill="auto"/>
            <w:noWrap/>
            <w:vAlign w:val="center"/>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r w:rsidRPr="005D3609">
              <w:rPr>
                <w:rFonts w:ascii="Times New Roman" w:eastAsia="Times New Roman" w:hAnsi="Times New Roman" w:cs="Times New Roman"/>
                <w:color w:val="000000"/>
                <w:sz w:val="24"/>
                <w:szCs w:val="24"/>
                <w:lang w:val="en-US"/>
              </w:rPr>
              <w:t>7 tn</w:t>
            </w:r>
          </w:p>
        </w:tc>
        <w:tc>
          <w:tcPr>
            <w:tcW w:w="810" w:type="dxa"/>
            <w:shd w:val="clear" w:color="auto" w:fill="auto"/>
            <w:noWrap/>
            <w:vAlign w:val="center"/>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2,77</w:t>
            </w:r>
          </w:p>
        </w:tc>
        <w:tc>
          <w:tcPr>
            <w:tcW w:w="858" w:type="dxa"/>
            <w:shd w:val="clear" w:color="auto" w:fill="auto"/>
            <w:noWrap/>
            <w:vAlign w:val="center"/>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4,25</w:t>
            </w:r>
          </w:p>
        </w:tc>
      </w:tr>
      <w:tr w:rsidR="009E0C7F" w:rsidRPr="005D3609" w:rsidTr="000C1858">
        <w:trPr>
          <w:trHeight w:val="300"/>
        </w:trPr>
        <w:tc>
          <w:tcPr>
            <w:tcW w:w="1430" w:type="dxa"/>
            <w:shd w:val="clear" w:color="auto" w:fill="auto"/>
            <w:noWrap/>
            <w:vAlign w:val="bottom"/>
            <w:hideMark/>
          </w:tcPr>
          <w:p w:rsidR="009E0C7F" w:rsidRPr="005D3609" w:rsidRDefault="009E0C7F" w:rsidP="004335B3">
            <w:pPr>
              <w:spacing w:after="0" w:line="240" w:lineRule="auto"/>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Galat</w:t>
            </w:r>
          </w:p>
        </w:tc>
        <w:tc>
          <w:tcPr>
            <w:tcW w:w="1003" w:type="dxa"/>
            <w:shd w:val="clear" w:color="auto" w:fill="auto"/>
            <w:noWrap/>
            <w:vAlign w:val="center"/>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lang w:val="en-US"/>
              </w:rPr>
            </w:pPr>
            <w:r w:rsidRPr="005D3609">
              <w:rPr>
                <w:rFonts w:ascii="Times New Roman" w:eastAsia="Times New Roman" w:hAnsi="Times New Roman" w:cs="Times New Roman"/>
                <w:color w:val="000000"/>
                <w:sz w:val="24"/>
                <w:szCs w:val="24"/>
                <w:lang w:val="en-US"/>
              </w:rPr>
              <w:t>18</w:t>
            </w:r>
          </w:p>
        </w:tc>
        <w:tc>
          <w:tcPr>
            <w:tcW w:w="1097" w:type="dxa"/>
            <w:shd w:val="clear" w:color="auto" w:fill="auto"/>
            <w:noWrap/>
            <w:vAlign w:val="center"/>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r w:rsidRPr="005D3609">
              <w:rPr>
                <w:rFonts w:ascii="Times New Roman" w:eastAsia="Times New Roman" w:hAnsi="Times New Roman" w:cs="Times New Roman"/>
                <w:color w:val="000000"/>
                <w:sz w:val="24"/>
                <w:szCs w:val="24"/>
                <w:lang w:val="en-US"/>
              </w:rPr>
              <w:t>72</w:t>
            </w:r>
          </w:p>
        </w:tc>
        <w:tc>
          <w:tcPr>
            <w:tcW w:w="990" w:type="dxa"/>
            <w:shd w:val="clear" w:color="auto" w:fill="auto"/>
            <w:noWrap/>
            <w:vAlign w:val="center"/>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r w:rsidRPr="005D3609">
              <w:rPr>
                <w:rFonts w:ascii="Times New Roman" w:eastAsia="Times New Roman" w:hAnsi="Times New Roman" w:cs="Times New Roman"/>
                <w:color w:val="000000"/>
                <w:sz w:val="24"/>
                <w:szCs w:val="24"/>
                <w:lang w:val="en-US"/>
              </w:rPr>
              <w:t>04</w:t>
            </w:r>
          </w:p>
        </w:tc>
        <w:tc>
          <w:tcPr>
            <w:tcW w:w="1212" w:type="dxa"/>
            <w:shd w:val="clear" w:color="auto" w:fill="auto"/>
            <w:noWrap/>
            <w:vAlign w:val="center"/>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lang w:val="en-US"/>
              </w:rPr>
            </w:pPr>
          </w:p>
        </w:tc>
        <w:tc>
          <w:tcPr>
            <w:tcW w:w="810" w:type="dxa"/>
            <w:shd w:val="clear" w:color="auto" w:fill="auto"/>
            <w:noWrap/>
            <w:vAlign w:val="center"/>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lang w:val="en-US"/>
              </w:rPr>
            </w:pPr>
          </w:p>
        </w:tc>
        <w:tc>
          <w:tcPr>
            <w:tcW w:w="858" w:type="dxa"/>
            <w:shd w:val="clear" w:color="auto" w:fill="auto"/>
            <w:noWrap/>
            <w:vAlign w:val="center"/>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lang w:val="en-US"/>
              </w:rPr>
            </w:pPr>
          </w:p>
        </w:tc>
      </w:tr>
      <w:tr w:rsidR="009E0C7F" w:rsidRPr="005D3609" w:rsidTr="000C1858">
        <w:trPr>
          <w:trHeight w:val="300"/>
        </w:trPr>
        <w:tc>
          <w:tcPr>
            <w:tcW w:w="1430" w:type="dxa"/>
            <w:shd w:val="clear" w:color="auto" w:fill="auto"/>
            <w:noWrap/>
            <w:vAlign w:val="bottom"/>
            <w:hideMark/>
          </w:tcPr>
          <w:p w:rsidR="009E0C7F" w:rsidRPr="005D3609" w:rsidRDefault="009E0C7F" w:rsidP="004335B3">
            <w:pPr>
              <w:spacing w:after="0" w:line="240" w:lineRule="auto"/>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Total</w:t>
            </w:r>
          </w:p>
        </w:tc>
        <w:tc>
          <w:tcPr>
            <w:tcW w:w="1003" w:type="dxa"/>
            <w:shd w:val="clear" w:color="auto" w:fill="auto"/>
            <w:noWrap/>
            <w:vAlign w:val="center"/>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lang w:val="en-US"/>
              </w:rPr>
            </w:pPr>
            <w:r w:rsidRPr="005D3609">
              <w:rPr>
                <w:rFonts w:ascii="Times New Roman" w:eastAsia="Times New Roman" w:hAnsi="Times New Roman" w:cs="Times New Roman"/>
                <w:color w:val="000000"/>
                <w:sz w:val="24"/>
                <w:szCs w:val="24"/>
                <w:lang w:val="en-US"/>
              </w:rPr>
              <w:t>23</w:t>
            </w:r>
          </w:p>
        </w:tc>
        <w:tc>
          <w:tcPr>
            <w:tcW w:w="1097" w:type="dxa"/>
            <w:shd w:val="clear" w:color="auto" w:fill="auto"/>
            <w:noWrap/>
            <w:vAlign w:val="center"/>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r w:rsidRPr="005D3609">
              <w:rPr>
                <w:rFonts w:ascii="Times New Roman" w:eastAsia="Times New Roman" w:hAnsi="Times New Roman" w:cs="Times New Roman"/>
                <w:color w:val="000000"/>
                <w:sz w:val="24"/>
                <w:szCs w:val="24"/>
                <w:lang w:val="en-US"/>
              </w:rPr>
              <w:t>06</w:t>
            </w:r>
          </w:p>
        </w:tc>
        <w:tc>
          <w:tcPr>
            <w:tcW w:w="990" w:type="dxa"/>
            <w:shd w:val="clear" w:color="auto" w:fill="auto"/>
            <w:noWrap/>
            <w:vAlign w:val="center"/>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lang w:val="en-US"/>
              </w:rPr>
            </w:pPr>
          </w:p>
        </w:tc>
        <w:tc>
          <w:tcPr>
            <w:tcW w:w="1212" w:type="dxa"/>
            <w:shd w:val="clear" w:color="auto" w:fill="auto"/>
            <w:noWrap/>
            <w:vAlign w:val="center"/>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lang w:val="en-US"/>
              </w:rPr>
            </w:pPr>
          </w:p>
        </w:tc>
        <w:tc>
          <w:tcPr>
            <w:tcW w:w="810" w:type="dxa"/>
            <w:shd w:val="clear" w:color="auto" w:fill="auto"/>
            <w:noWrap/>
            <w:vAlign w:val="center"/>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lang w:val="en-US"/>
              </w:rPr>
            </w:pPr>
          </w:p>
        </w:tc>
        <w:tc>
          <w:tcPr>
            <w:tcW w:w="858" w:type="dxa"/>
            <w:shd w:val="clear" w:color="auto" w:fill="auto"/>
            <w:noWrap/>
            <w:vAlign w:val="center"/>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lang w:val="en-US"/>
              </w:rPr>
            </w:pPr>
          </w:p>
        </w:tc>
      </w:tr>
      <w:tr w:rsidR="009E0C7F" w:rsidRPr="005D3609" w:rsidTr="000C1858">
        <w:trPr>
          <w:trHeight w:val="300"/>
        </w:trPr>
        <w:tc>
          <w:tcPr>
            <w:tcW w:w="7400" w:type="dxa"/>
            <w:gridSpan w:val="7"/>
            <w:shd w:val="clear" w:color="auto" w:fill="auto"/>
            <w:noWrap/>
            <w:vAlign w:val="bottom"/>
            <w:hideMark/>
          </w:tcPr>
          <w:p w:rsidR="009E0C7F" w:rsidRPr="005D3609" w:rsidRDefault="009E0C7F" w:rsidP="004335B3">
            <w:pPr>
              <w:spacing w:after="0" w:line="240" w:lineRule="auto"/>
              <w:rPr>
                <w:rFonts w:ascii="Times New Roman" w:eastAsia="Times New Roman" w:hAnsi="Times New Roman" w:cs="Times New Roman"/>
                <w:color w:val="000000"/>
                <w:sz w:val="24"/>
                <w:szCs w:val="24"/>
                <w:lang w:val="en-US"/>
              </w:rPr>
            </w:pPr>
            <w:r w:rsidRPr="00987D48">
              <w:rPr>
                <w:rFonts w:ascii="Times New Roman" w:hAnsi="Times New Roman" w:cs="Times New Roman"/>
                <w:b/>
                <w:sz w:val="24"/>
                <w:szCs w:val="24"/>
                <w:lang w:val="en-US"/>
              </w:rPr>
              <w:t xml:space="preserve">KK </w:t>
            </w:r>
            <w:r w:rsidRPr="00EB4839">
              <w:rPr>
                <w:rFonts w:ascii="Times New Roman" w:hAnsi="Times New Roman" w:cs="Times New Roman"/>
                <w:b/>
                <w:sz w:val="24"/>
                <w:szCs w:val="24"/>
                <w:lang w:val="en-US"/>
              </w:rPr>
              <w:t>:</w:t>
            </w:r>
            <w:r w:rsidRPr="00EB4839">
              <w:rPr>
                <w:rFonts w:ascii="Times New Roman" w:hAnsi="Times New Roman" w:cs="Times New Roman"/>
                <w:sz w:val="24"/>
                <w:szCs w:val="24"/>
                <w:lang w:val="en-US"/>
              </w:rPr>
              <w:t xml:space="preserve"> </w:t>
            </w:r>
            <w:r w:rsidRPr="00875320">
              <w:rPr>
                <w:rFonts w:ascii="Times New Roman" w:hAnsi="Times New Roman" w:cs="Times New Roman"/>
                <w:b/>
                <w:sz w:val="24"/>
                <w:szCs w:val="24"/>
                <w:lang w:val="en-US"/>
              </w:rPr>
              <w:t>3%</w:t>
            </w:r>
          </w:p>
        </w:tc>
      </w:tr>
    </w:tbl>
    <w:p w:rsidR="009E0C7F" w:rsidRPr="00987D48" w:rsidRDefault="009E0C7F" w:rsidP="005C3069">
      <w:pPr>
        <w:pStyle w:val="ListParagraph"/>
        <w:spacing w:line="240" w:lineRule="auto"/>
        <w:ind w:left="90"/>
        <w:jc w:val="both"/>
        <w:rPr>
          <w:rFonts w:ascii="Times New Roman" w:hAnsi="Times New Roman" w:cs="Times New Roman"/>
          <w:b/>
          <w:sz w:val="24"/>
          <w:szCs w:val="24"/>
          <w:lang w:val="en-US"/>
        </w:rPr>
      </w:pPr>
      <w:proofErr w:type="gramStart"/>
      <w:r w:rsidRPr="005D3609">
        <w:rPr>
          <w:rFonts w:ascii="Times New Roman" w:hAnsi="Times New Roman" w:cs="Times New Roman"/>
          <w:b/>
          <w:sz w:val="24"/>
          <w:szCs w:val="24"/>
          <w:lang w:val="en-US"/>
        </w:rPr>
        <w:t>Sumber :</w:t>
      </w:r>
      <w:proofErr w:type="gramEnd"/>
      <w:r w:rsidRPr="005D3609">
        <w:rPr>
          <w:rFonts w:ascii="Times New Roman" w:hAnsi="Times New Roman" w:cs="Times New Roman"/>
          <w:b/>
          <w:sz w:val="24"/>
          <w:szCs w:val="24"/>
          <w:lang w:val="en-US"/>
        </w:rPr>
        <w:t xml:space="preserve"> Hasil Analisis Data 2</w:t>
      </w:r>
      <w:r w:rsidRPr="00987D48">
        <w:rPr>
          <w:rFonts w:ascii="Times New Roman" w:hAnsi="Times New Roman" w:cs="Times New Roman"/>
          <w:b/>
          <w:sz w:val="24"/>
          <w:szCs w:val="24"/>
          <w:lang w:val="en-US"/>
        </w:rPr>
        <w:t>013</w:t>
      </w:r>
      <w:r w:rsidRPr="00987D48">
        <w:rPr>
          <w:rFonts w:ascii="Times New Roman" w:hAnsi="Times New Roman" w:cs="Times New Roman"/>
          <w:b/>
          <w:sz w:val="24"/>
          <w:szCs w:val="24"/>
          <w:lang w:val="en-US"/>
        </w:rPr>
        <w:tab/>
      </w:r>
      <w:r w:rsidRPr="00987D48">
        <w:rPr>
          <w:rFonts w:ascii="Times New Roman" w:hAnsi="Times New Roman" w:cs="Times New Roman"/>
          <w:b/>
          <w:sz w:val="24"/>
          <w:szCs w:val="24"/>
          <w:lang w:val="en-US"/>
        </w:rPr>
        <w:tab/>
      </w:r>
      <w:r w:rsidRPr="00987D48">
        <w:rPr>
          <w:rFonts w:ascii="Times New Roman" w:hAnsi="Times New Roman" w:cs="Times New Roman"/>
          <w:b/>
          <w:sz w:val="24"/>
          <w:szCs w:val="24"/>
          <w:lang w:val="en-US"/>
        </w:rPr>
        <w:tab/>
      </w:r>
    </w:p>
    <w:p w:rsidR="009E0C7F" w:rsidRPr="005D3609" w:rsidRDefault="009E0C7F" w:rsidP="005C3069">
      <w:pPr>
        <w:pStyle w:val="ListParagraph"/>
        <w:spacing w:line="240" w:lineRule="auto"/>
        <w:ind w:left="567" w:firstLine="603"/>
        <w:jc w:val="both"/>
        <w:rPr>
          <w:rFonts w:ascii="Times New Roman" w:hAnsi="Times New Roman" w:cs="Times New Roman"/>
          <w:b/>
          <w:sz w:val="24"/>
          <w:szCs w:val="24"/>
          <w:lang w:val="en-US"/>
        </w:rPr>
      </w:pPr>
      <w:proofErr w:type="gramStart"/>
      <w:r w:rsidRPr="005D3609">
        <w:rPr>
          <w:rFonts w:ascii="Times New Roman" w:hAnsi="Times New Roman" w:cs="Times New Roman"/>
          <w:b/>
          <w:sz w:val="24"/>
          <w:szCs w:val="24"/>
          <w:lang w:val="en-US"/>
        </w:rPr>
        <w:t>tn</w:t>
      </w:r>
      <w:proofErr w:type="gramEnd"/>
      <w:r w:rsidRPr="005D3609">
        <w:rPr>
          <w:rFonts w:ascii="Times New Roman" w:hAnsi="Times New Roman" w:cs="Times New Roman"/>
          <w:b/>
          <w:sz w:val="24"/>
          <w:szCs w:val="24"/>
          <w:lang w:val="en-US"/>
        </w:rPr>
        <w:t>= tidak berpengaruh nyata</w:t>
      </w:r>
    </w:p>
    <w:p w:rsidR="00C85FC9" w:rsidRDefault="009E0C7F" w:rsidP="00C85FC9">
      <w:pPr>
        <w:pStyle w:val="ListParagraph"/>
        <w:spacing w:line="240" w:lineRule="auto"/>
        <w:ind w:left="90"/>
        <w:jc w:val="both"/>
        <w:rPr>
          <w:rFonts w:ascii="Times New Roman" w:hAnsi="Times New Roman" w:cs="Times New Roman"/>
          <w:sz w:val="24"/>
          <w:szCs w:val="24"/>
          <w:lang w:val="en-US"/>
        </w:rPr>
      </w:pPr>
      <w:proofErr w:type="gramStart"/>
      <w:r w:rsidRPr="005D3609">
        <w:rPr>
          <w:rFonts w:ascii="Times New Roman" w:hAnsi="Times New Roman" w:cs="Times New Roman"/>
          <w:sz w:val="24"/>
          <w:szCs w:val="24"/>
          <w:lang w:val="en-US"/>
        </w:rPr>
        <w:t xml:space="preserve">Dari hasil analisis sidik </w:t>
      </w:r>
      <w:r>
        <w:rPr>
          <w:rFonts w:ascii="Times New Roman" w:hAnsi="Times New Roman" w:cs="Times New Roman"/>
          <w:sz w:val="24"/>
          <w:szCs w:val="24"/>
          <w:lang w:val="en-US"/>
        </w:rPr>
        <w:t>ke</w:t>
      </w:r>
      <w:r w:rsidRPr="005D3609">
        <w:rPr>
          <w:rFonts w:ascii="Times New Roman" w:hAnsi="Times New Roman" w:cs="Times New Roman"/>
          <w:sz w:val="24"/>
          <w:szCs w:val="24"/>
          <w:lang w:val="en-US"/>
        </w:rPr>
        <w:t xml:space="preserve">ragam terhadap reaksi tanah (pH) pada </w:t>
      </w:r>
      <w:r>
        <w:rPr>
          <w:rFonts w:ascii="Times New Roman" w:hAnsi="Times New Roman" w:cs="Times New Roman"/>
          <w:sz w:val="24"/>
          <w:szCs w:val="24"/>
          <w:lang w:val="en-US"/>
        </w:rPr>
        <w:t xml:space="preserve">table </w:t>
      </w:r>
      <w:r w:rsidR="000C1858">
        <w:rPr>
          <w:rFonts w:ascii="Times New Roman" w:hAnsi="Times New Roman" w:cs="Times New Roman"/>
          <w:sz w:val="24"/>
          <w:szCs w:val="24"/>
          <w:lang w:val="en-US"/>
        </w:rPr>
        <w:t>di atas</w:t>
      </w:r>
      <w:r w:rsidRPr="005D3609">
        <w:rPr>
          <w:rFonts w:ascii="Times New Roman" w:hAnsi="Times New Roman" w:cs="Times New Roman"/>
          <w:sz w:val="24"/>
          <w:szCs w:val="24"/>
          <w:lang w:val="en-US"/>
        </w:rPr>
        <w:t xml:space="preserve"> menunjukan bahwa pemberian </w:t>
      </w:r>
      <w:r>
        <w:rPr>
          <w:rFonts w:ascii="Times New Roman" w:hAnsi="Times New Roman" w:cs="Times New Roman"/>
          <w:sz w:val="24"/>
          <w:szCs w:val="24"/>
          <w:lang w:val="en-US"/>
        </w:rPr>
        <w:t>kotoran</w:t>
      </w:r>
      <w:r w:rsidRPr="005D3609">
        <w:rPr>
          <w:rFonts w:ascii="Times New Roman" w:hAnsi="Times New Roman" w:cs="Times New Roman"/>
          <w:sz w:val="24"/>
          <w:szCs w:val="24"/>
          <w:lang w:val="en-US"/>
        </w:rPr>
        <w:t xml:space="preserve"> ayam tidak</w:t>
      </w:r>
      <w:r>
        <w:rPr>
          <w:rFonts w:ascii="Times New Roman" w:hAnsi="Times New Roman" w:cs="Times New Roman"/>
          <w:sz w:val="24"/>
          <w:szCs w:val="24"/>
          <w:lang w:val="en-US"/>
        </w:rPr>
        <w:t xml:space="preserve"> </w:t>
      </w:r>
      <w:r w:rsidRPr="005D3609">
        <w:rPr>
          <w:rFonts w:ascii="Times New Roman" w:hAnsi="Times New Roman" w:cs="Times New Roman"/>
          <w:sz w:val="24"/>
          <w:szCs w:val="24"/>
          <w:lang w:val="en-US"/>
        </w:rPr>
        <w:t>berpengaruh nyata terh</w:t>
      </w:r>
      <w:r>
        <w:rPr>
          <w:rFonts w:ascii="Times New Roman" w:hAnsi="Times New Roman" w:cs="Times New Roman"/>
          <w:sz w:val="24"/>
          <w:szCs w:val="24"/>
          <w:lang w:val="en-US"/>
        </w:rPr>
        <w:t>a</w:t>
      </w:r>
      <w:r w:rsidRPr="005D3609">
        <w:rPr>
          <w:rFonts w:ascii="Times New Roman" w:hAnsi="Times New Roman" w:cs="Times New Roman"/>
          <w:sz w:val="24"/>
          <w:szCs w:val="24"/>
          <w:lang w:val="en-US"/>
        </w:rPr>
        <w:t>dap rea</w:t>
      </w:r>
      <w:r>
        <w:rPr>
          <w:rFonts w:ascii="Times New Roman" w:hAnsi="Times New Roman" w:cs="Times New Roman"/>
          <w:sz w:val="24"/>
          <w:szCs w:val="24"/>
          <w:lang w:val="en-US"/>
        </w:rPr>
        <w:t>k</w:t>
      </w:r>
      <w:r w:rsidRPr="005D3609">
        <w:rPr>
          <w:rFonts w:ascii="Times New Roman" w:hAnsi="Times New Roman" w:cs="Times New Roman"/>
          <w:sz w:val="24"/>
          <w:szCs w:val="24"/>
          <w:lang w:val="en-US"/>
        </w:rPr>
        <w:t>si pH tanah</w:t>
      </w:r>
      <w:r w:rsidR="00C85FC9">
        <w:rPr>
          <w:rFonts w:ascii="Times New Roman" w:hAnsi="Times New Roman" w:cs="Times New Roman"/>
          <w:sz w:val="24"/>
          <w:szCs w:val="24"/>
          <w:lang w:val="en-US"/>
        </w:rPr>
        <w:t>.</w:t>
      </w:r>
      <w:proofErr w:type="gramEnd"/>
    </w:p>
    <w:p w:rsidR="009E0C7F" w:rsidRDefault="009E0C7F" w:rsidP="004335B3">
      <w:pPr>
        <w:pStyle w:val="ListParagraph"/>
        <w:tabs>
          <w:tab w:val="center" w:pos="4508"/>
        </w:tabs>
        <w:spacing w:line="240" w:lineRule="auto"/>
        <w:ind w:left="1080"/>
        <w:jc w:val="center"/>
        <w:rPr>
          <w:rFonts w:ascii="Times New Roman" w:hAnsi="Times New Roman" w:cs="Times New Roman"/>
          <w:b/>
          <w:sz w:val="24"/>
          <w:szCs w:val="24"/>
          <w:lang w:val="en-US"/>
        </w:rPr>
      </w:pPr>
      <w:r w:rsidRPr="005D3609">
        <w:rPr>
          <w:rFonts w:ascii="Times New Roman" w:hAnsi="Times New Roman" w:cs="Times New Roman"/>
          <w:b/>
          <w:sz w:val="24"/>
          <w:szCs w:val="24"/>
          <w:lang w:val="en-US"/>
        </w:rPr>
        <w:t xml:space="preserve">Data pH </w:t>
      </w:r>
      <w:r w:rsidRPr="00E16A61">
        <w:rPr>
          <w:rFonts w:ascii="Times New Roman" w:hAnsi="Times New Roman" w:cs="Times New Roman"/>
          <w:b/>
          <w:sz w:val="24"/>
          <w:szCs w:val="24"/>
          <w:lang w:val="en-US"/>
        </w:rPr>
        <w:t>Sebelum Perlakuan Dan Setelah Pelakuan</w:t>
      </w:r>
    </w:p>
    <w:tbl>
      <w:tblPr>
        <w:tblW w:w="9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3"/>
        <w:gridCol w:w="1172"/>
        <w:gridCol w:w="1803"/>
        <w:gridCol w:w="1984"/>
        <w:gridCol w:w="1248"/>
        <w:gridCol w:w="1217"/>
      </w:tblGrid>
      <w:tr w:rsidR="009E0C7F" w:rsidRPr="005D3609" w:rsidTr="009E0C7F">
        <w:trPr>
          <w:trHeight w:val="278"/>
        </w:trPr>
        <w:tc>
          <w:tcPr>
            <w:tcW w:w="1623" w:type="dxa"/>
            <w:shd w:val="clear" w:color="auto" w:fill="auto"/>
            <w:noWrap/>
            <w:vAlign w:val="center"/>
            <w:hideMark/>
          </w:tcPr>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Perlakuan</w:t>
            </w:r>
          </w:p>
        </w:tc>
        <w:tc>
          <w:tcPr>
            <w:tcW w:w="1172" w:type="dxa"/>
            <w:vAlign w:val="center"/>
          </w:tcPr>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pH awal</w:t>
            </w:r>
          </w:p>
        </w:tc>
        <w:tc>
          <w:tcPr>
            <w:tcW w:w="1803" w:type="dxa"/>
            <w:shd w:val="clear" w:color="auto" w:fill="auto"/>
            <w:noWrap/>
            <w:vAlign w:val="center"/>
            <w:hideMark/>
          </w:tcPr>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pH Setel</w:t>
            </w:r>
            <w:r>
              <w:rPr>
                <w:rFonts w:ascii="Times New Roman" w:eastAsia="Times New Roman" w:hAnsi="Times New Roman" w:cs="Times New Roman"/>
                <w:b/>
                <w:color w:val="000000"/>
                <w:sz w:val="24"/>
                <w:szCs w:val="24"/>
              </w:rPr>
              <w:t>a</w:t>
            </w:r>
            <w:r w:rsidRPr="005D3609">
              <w:rPr>
                <w:rFonts w:ascii="Times New Roman" w:eastAsia="Times New Roman" w:hAnsi="Times New Roman" w:cs="Times New Roman"/>
                <w:b/>
                <w:color w:val="000000"/>
                <w:sz w:val="24"/>
                <w:szCs w:val="24"/>
              </w:rPr>
              <w:t>h Inkubasi</w:t>
            </w:r>
          </w:p>
        </w:tc>
        <w:tc>
          <w:tcPr>
            <w:tcW w:w="1984" w:type="dxa"/>
            <w:shd w:val="clear" w:color="auto" w:fill="auto"/>
            <w:noWrap/>
            <w:vAlign w:val="center"/>
            <w:hideMark/>
          </w:tcPr>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Kriteria</w:t>
            </w:r>
          </w:p>
        </w:tc>
        <w:tc>
          <w:tcPr>
            <w:tcW w:w="1248" w:type="dxa"/>
          </w:tcPr>
          <w:p w:rsidR="009E0C7F" w:rsidRDefault="009E0C7F" w:rsidP="004335B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Pengaruh</w:t>
            </w:r>
          </w:p>
          <w:p w:rsidR="009E0C7F" w:rsidRDefault="009E0C7F" w:rsidP="004335B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Kapur</w:t>
            </w:r>
          </w:p>
        </w:tc>
        <w:tc>
          <w:tcPr>
            <w:tcW w:w="1217" w:type="dxa"/>
          </w:tcPr>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Pengaruh Kotoran Ayam </w:t>
            </w:r>
          </w:p>
        </w:tc>
      </w:tr>
      <w:tr w:rsidR="009E0C7F" w:rsidRPr="005D3609" w:rsidTr="009E0C7F">
        <w:trPr>
          <w:trHeight w:val="278"/>
        </w:trPr>
        <w:tc>
          <w:tcPr>
            <w:tcW w:w="162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0</w:t>
            </w:r>
            <w:r w:rsidRPr="005D3609">
              <w:rPr>
                <w:rFonts w:ascii="Times New Roman" w:eastAsia="Times New Roman" w:hAnsi="Times New Roman" w:cs="Times New Roman"/>
                <w:color w:val="000000"/>
                <w:sz w:val="24"/>
                <w:szCs w:val="24"/>
              </w:rPr>
              <w:t>.1</w:t>
            </w:r>
          </w:p>
        </w:tc>
        <w:tc>
          <w:tcPr>
            <w:tcW w:w="1172" w:type="dxa"/>
            <w:vMerge w:val="restart"/>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p>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p>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p>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p>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p>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p>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p>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p>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p>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p>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p>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p>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p>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p>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p>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p>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p>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p>
          <w:p w:rsidR="009E0C7F" w:rsidRDefault="009E0C7F" w:rsidP="004335B3">
            <w:pPr>
              <w:spacing w:after="0" w:line="240" w:lineRule="auto"/>
              <w:jc w:val="center"/>
              <w:rPr>
                <w:rFonts w:ascii="Times New Roman" w:eastAsia="Times New Roman" w:hAnsi="Times New Roman" w:cs="Times New Roman"/>
                <w:b/>
                <w:color w:val="000000"/>
                <w:sz w:val="24"/>
                <w:szCs w:val="24"/>
              </w:rPr>
            </w:pPr>
            <w:r w:rsidRPr="00CD5271">
              <w:rPr>
                <w:rFonts w:ascii="Times New Roman" w:eastAsia="Times New Roman" w:hAnsi="Times New Roman" w:cs="Times New Roman"/>
                <w:b/>
                <w:color w:val="000000"/>
                <w:sz w:val="24"/>
                <w:szCs w:val="24"/>
              </w:rPr>
              <w:t>3,03</w:t>
            </w:r>
          </w:p>
          <w:p w:rsidR="009E0C7F" w:rsidRPr="00CD5271" w:rsidRDefault="009E0C7F" w:rsidP="004335B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(sangat masam)</w:t>
            </w:r>
          </w:p>
        </w:tc>
        <w:tc>
          <w:tcPr>
            <w:tcW w:w="180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lastRenderedPageBreak/>
              <w:t>6,61</w:t>
            </w:r>
          </w:p>
        </w:tc>
        <w:tc>
          <w:tcPr>
            <w:tcW w:w="1984"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lang w:val="en-US"/>
              </w:rPr>
            </w:pPr>
            <w:r w:rsidRPr="005D3609">
              <w:rPr>
                <w:rFonts w:ascii="Times New Roman" w:eastAsia="Times New Roman" w:hAnsi="Times New Roman" w:cs="Times New Roman"/>
                <w:color w:val="000000"/>
                <w:sz w:val="24"/>
                <w:szCs w:val="24"/>
                <w:lang w:val="en-US"/>
              </w:rPr>
              <w:t>Agak Masam</w:t>
            </w:r>
          </w:p>
        </w:tc>
        <w:tc>
          <w:tcPr>
            <w:tcW w:w="1248" w:type="dxa"/>
            <w:vMerge w:val="restart"/>
            <w:vAlign w:val="center"/>
          </w:tcPr>
          <w:p w:rsidR="009E0C7F" w:rsidRPr="00875320" w:rsidRDefault="009E0C7F" w:rsidP="004335B3">
            <w:pPr>
              <w:spacing w:after="0" w:line="240" w:lineRule="auto"/>
              <w:jc w:val="center"/>
              <w:rPr>
                <w:rFonts w:ascii="Times New Roman" w:eastAsia="Times New Roman" w:hAnsi="Times New Roman" w:cs="Times New Roman"/>
                <w:b/>
                <w:color w:val="000000"/>
                <w:sz w:val="24"/>
                <w:szCs w:val="24"/>
                <w:lang w:val="en-US"/>
              </w:rPr>
            </w:pPr>
            <w:r w:rsidRPr="00875320">
              <w:rPr>
                <w:rFonts w:ascii="Times New Roman" w:eastAsia="Times New Roman" w:hAnsi="Times New Roman" w:cs="Times New Roman"/>
                <w:b/>
                <w:color w:val="000000"/>
                <w:sz w:val="24"/>
                <w:szCs w:val="24"/>
                <w:lang w:val="en-US"/>
              </w:rPr>
              <w:t>3,51</w:t>
            </w:r>
          </w:p>
        </w:tc>
        <w:tc>
          <w:tcPr>
            <w:tcW w:w="1217" w:type="dxa"/>
            <w:vMerge w:val="restart"/>
            <w:vAlign w:val="center"/>
          </w:tcPr>
          <w:p w:rsidR="009E0C7F" w:rsidRPr="00875320" w:rsidRDefault="009E0C7F" w:rsidP="004335B3">
            <w:pPr>
              <w:spacing w:after="0" w:line="240" w:lineRule="auto"/>
              <w:jc w:val="center"/>
              <w:rPr>
                <w:rFonts w:ascii="Times New Roman" w:eastAsia="Times New Roman" w:hAnsi="Times New Roman" w:cs="Times New Roman"/>
                <w:b/>
                <w:color w:val="000000"/>
                <w:sz w:val="24"/>
                <w:szCs w:val="24"/>
                <w:lang w:val="en-US"/>
              </w:rPr>
            </w:pPr>
          </w:p>
        </w:tc>
      </w:tr>
      <w:tr w:rsidR="009E0C7F" w:rsidRPr="005D3609" w:rsidTr="009E0C7F">
        <w:trPr>
          <w:trHeight w:val="278"/>
        </w:trPr>
        <w:tc>
          <w:tcPr>
            <w:tcW w:w="162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0</w:t>
            </w:r>
            <w:r w:rsidRPr="005D3609">
              <w:rPr>
                <w:rFonts w:ascii="Times New Roman" w:eastAsia="Times New Roman" w:hAnsi="Times New Roman" w:cs="Times New Roman"/>
                <w:color w:val="000000"/>
                <w:sz w:val="24"/>
                <w:szCs w:val="24"/>
              </w:rPr>
              <w:t>.2</w:t>
            </w:r>
          </w:p>
        </w:tc>
        <w:tc>
          <w:tcPr>
            <w:tcW w:w="1172" w:type="dxa"/>
            <w:vMerge/>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p>
        </w:tc>
        <w:tc>
          <w:tcPr>
            <w:tcW w:w="180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6,46</w:t>
            </w:r>
          </w:p>
        </w:tc>
        <w:tc>
          <w:tcPr>
            <w:tcW w:w="1984"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Agak Masam</w:t>
            </w:r>
          </w:p>
        </w:tc>
        <w:tc>
          <w:tcPr>
            <w:tcW w:w="1248" w:type="dxa"/>
            <w:vMerge/>
          </w:tcPr>
          <w:p w:rsidR="009E0C7F" w:rsidRPr="00875320" w:rsidRDefault="009E0C7F"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ign w:val="center"/>
          </w:tcPr>
          <w:p w:rsidR="009E0C7F" w:rsidRPr="00875320" w:rsidRDefault="009E0C7F" w:rsidP="004335B3">
            <w:pPr>
              <w:spacing w:after="0" w:line="240" w:lineRule="auto"/>
              <w:jc w:val="center"/>
              <w:rPr>
                <w:rFonts w:ascii="Times New Roman" w:eastAsia="Times New Roman" w:hAnsi="Times New Roman" w:cs="Times New Roman"/>
                <w:b/>
                <w:color w:val="000000"/>
                <w:sz w:val="24"/>
                <w:szCs w:val="24"/>
                <w:lang w:val="en-US"/>
              </w:rPr>
            </w:pPr>
          </w:p>
        </w:tc>
      </w:tr>
      <w:tr w:rsidR="009E0C7F" w:rsidRPr="005D3609" w:rsidTr="009E0C7F">
        <w:trPr>
          <w:trHeight w:val="278"/>
        </w:trPr>
        <w:tc>
          <w:tcPr>
            <w:tcW w:w="162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0</w:t>
            </w:r>
            <w:r w:rsidRPr="005D3609">
              <w:rPr>
                <w:rFonts w:ascii="Times New Roman" w:eastAsia="Times New Roman" w:hAnsi="Times New Roman" w:cs="Times New Roman"/>
                <w:color w:val="000000"/>
                <w:sz w:val="24"/>
                <w:szCs w:val="24"/>
              </w:rPr>
              <w:t>.3</w:t>
            </w:r>
          </w:p>
        </w:tc>
        <w:tc>
          <w:tcPr>
            <w:tcW w:w="1172" w:type="dxa"/>
            <w:vMerge/>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p>
        </w:tc>
        <w:tc>
          <w:tcPr>
            <w:tcW w:w="180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6,38</w:t>
            </w:r>
          </w:p>
        </w:tc>
        <w:tc>
          <w:tcPr>
            <w:tcW w:w="1984"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Agak Masam</w:t>
            </w:r>
          </w:p>
        </w:tc>
        <w:tc>
          <w:tcPr>
            <w:tcW w:w="1248" w:type="dxa"/>
            <w:vMerge/>
          </w:tcPr>
          <w:p w:rsidR="009E0C7F" w:rsidRPr="00875320" w:rsidRDefault="009E0C7F"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ign w:val="center"/>
          </w:tcPr>
          <w:p w:rsidR="009E0C7F" w:rsidRPr="00875320" w:rsidRDefault="009E0C7F" w:rsidP="004335B3">
            <w:pPr>
              <w:spacing w:after="0" w:line="240" w:lineRule="auto"/>
              <w:jc w:val="center"/>
              <w:rPr>
                <w:rFonts w:ascii="Times New Roman" w:eastAsia="Times New Roman" w:hAnsi="Times New Roman" w:cs="Times New Roman"/>
                <w:b/>
                <w:color w:val="000000"/>
                <w:sz w:val="24"/>
                <w:szCs w:val="24"/>
                <w:lang w:val="en-US"/>
              </w:rPr>
            </w:pPr>
          </w:p>
        </w:tc>
      </w:tr>
      <w:tr w:rsidR="009E0C7F" w:rsidRPr="005D3609" w:rsidTr="009E0C7F">
        <w:trPr>
          <w:trHeight w:val="278"/>
        </w:trPr>
        <w:tc>
          <w:tcPr>
            <w:tcW w:w="162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0</w:t>
            </w:r>
            <w:r w:rsidRPr="005D3609">
              <w:rPr>
                <w:rFonts w:ascii="Times New Roman" w:eastAsia="Times New Roman" w:hAnsi="Times New Roman" w:cs="Times New Roman"/>
                <w:color w:val="000000"/>
                <w:sz w:val="24"/>
                <w:szCs w:val="24"/>
              </w:rPr>
              <w:t>.4</w:t>
            </w:r>
          </w:p>
        </w:tc>
        <w:tc>
          <w:tcPr>
            <w:tcW w:w="1172" w:type="dxa"/>
            <w:vMerge/>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p>
        </w:tc>
        <w:tc>
          <w:tcPr>
            <w:tcW w:w="180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6,71</w:t>
            </w:r>
          </w:p>
        </w:tc>
        <w:tc>
          <w:tcPr>
            <w:tcW w:w="1984"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lang w:val="en-US"/>
              </w:rPr>
            </w:pPr>
            <w:r w:rsidRPr="005D3609">
              <w:rPr>
                <w:rFonts w:ascii="Times New Roman" w:eastAsia="Times New Roman" w:hAnsi="Times New Roman" w:cs="Times New Roman"/>
                <w:color w:val="000000"/>
                <w:sz w:val="24"/>
                <w:szCs w:val="24"/>
                <w:lang w:val="en-US"/>
              </w:rPr>
              <w:t>Netral</w:t>
            </w:r>
          </w:p>
        </w:tc>
        <w:tc>
          <w:tcPr>
            <w:tcW w:w="1248" w:type="dxa"/>
            <w:vMerge/>
          </w:tcPr>
          <w:p w:rsidR="009E0C7F" w:rsidRPr="00875320" w:rsidRDefault="009E0C7F"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ign w:val="center"/>
          </w:tcPr>
          <w:p w:rsidR="009E0C7F" w:rsidRPr="00875320" w:rsidRDefault="009E0C7F" w:rsidP="004335B3">
            <w:pPr>
              <w:spacing w:after="0" w:line="240" w:lineRule="auto"/>
              <w:jc w:val="center"/>
              <w:rPr>
                <w:rFonts w:ascii="Times New Roman" w:eastAsia="Times New Roman" w:hAnsi="Times New Roman" w:cs="Times New Roman"/>
                <w:b/>
                <w:color w:val="000000"/>
                <w:sz w:val="24"/>
                <w:szCs w:val="24"/>
                <w:lang w:val="en-US"/>
              </w:rPr>
            </w:pPr>
          </w:p>
        </w:tc>
      </w:tr>
      <w:tr w:rsidR="009E0C7F" w:rsidRPr="005D3609" w:rsidTr="009E0C7F">
        <w:trPr>
          <w:trHeight w:val="278"/>
        </w:trPr>
        <w:tc>
          <w:tcPr>
            <w:tcW w:w="1623" w:type="dxa"/>
            <w:shd w:val="clear" w:color="auto" w:fill="auto"/>
            <w:noWrap/>
            <w:vAlign w:val="bottom"/>
            <w:hideMark/>
          </w:tcPr>
          <w:p w:rsidR="009E0C7F" w:rsidRDefault="009E0C7F"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Rata-rata</w:t>
            </w:r>
          </w:p>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rPr>
            </w:pPr>
          </w:p>
        </w:tc>
        <w:tc>
          <w:tcPr>
            <w:tcW w:w="1172" w:type="dxa"/>
            <w:vMerge/>
          </w:tcPr>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rPr>
            </w:pPr>
          </w:p>
        </w:tc>
        <w:tc>
          <w:tcPr>
            <w:tcW w:w="1803" w:type="dxa"/>
            <w:shd w:val="clear" w:color="auto" w:fill="auto"/>
            <w:noWrap/>
            <w:vAlign w:val="center"/>
            <w:hideMark/>
          </w:tcPr>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6,54</w:t>
            </w:r>
          </w:p>
        </w:tc>
        <w:tc>
          <w:tcPr>
            <w:tcW w:w="1984" w:type="dxa"/>
            <w:shd w:val="clear" w:color="auto" w:fill="auto"/>
            <w:noWrap/>
            <w:vAlign w:val="center"/>
            <w:hideMark/>
          </w:tcPr>
          <w:p w:rsidR="009E0C7F" w:rsidRPr="00CD5271" w:rsidRDefault="009E0C7F" w:rsidP="004335B3">
            <w:pPr>
              <w:spacing w:after="0" w:line="240" w:lineRule="auto"/>
              <w:jc w:val="center"/>
              <w:rPr>
                <w:rFonts w:ascii="Times New Roman" w:eastAsia="Times New Roman" w:hAnsi="Times New Roman" w:cs="Times New Roman"/>
                <w:b/>
                <w:color w:val="000000"/>
                <w:sz w:val="24"/>
                <w:szCs w:val="24"/>
              </w:rPr>
            </w:pPr>
            <w:r w:rsidRPr="00CD5271">
              <w:rPr>
                <w:rFonts w:ascii="Times New Roman" w:eastAsia="Times New Roman" w:hAnsi="Times New Roman" w:cs="Times New Roman"/>
                <w:b/>
                <w:color w:val="000000"/>
                <w:sz w:val="24"/>
                <w:szCs w:val="24"/>
                <w:lang w:val="en-US"/>
              </w:rPr>
              <w:t>Agak Masam</w:t>
            </w:r>
          </w:p>
        </w:tc>
        <w:tc>
          <w:tcPr>
            <w:tcW w:w="1248" w:type="dxa"/>
            <w:vMerge/>
          </w:tcPr>
          <w:p w:rsidR="009E0C7F" w:rsidRPr="00875320" w:rsidRDefault="009E0C7F"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ign w:val="center"/>
          </w:tcPr>
          <w:p w:rsidR="009E0C7F" w:rsidRPr="00875320" w:rsidRDefault="009E0C7F" w:rsidP="004335B3">
            <w:pPr>
              <w:spacing w:after="0" w:line="240" w:lineRule="auto"/>
              <w:jc w:val="center"/>
              <w:rPr>
                <w:rFonts w:ascii="Times New Roman" w:eastAsia="Times New Roman" w:hAnsi="Times New Roman" w:cs="Times New Roman"/>
                <w:b/>
                <w:color w:val="000000"/>
                <w:sz w:val="24"/>
                <w:szCs w:val="24"/>
                <w:lang w:val="en-US"/>
              </w:rPr>
            </w:pPr>
          </w:p>
        </w:tc>
      </w:tr>
      <w:tr w:rsidR="009E0C7F" w:rsidRPr="005D3609" w:rsidTr="009E0C7F">
        <w:trPr>
          <w:trHeight w:val="278"/>
        </w:trPr>
        <w:tc>
          <w:tcPr>
            <w:tcW w:w="162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1</w:t>
            </w:r>
            <w:r w:rsidRPr="005D3609">
              <w:rPr>
                <w:rFonts w:ascii="Times New Roman" w:eastAsia="Times New Roman" w:hAnsi="Times New Roman" w:cs="Times New Roman"/>
                <w:color w:val="000000"/>
                <w:sz w:val="24"/>
                <w:szCs w:val="24"/>
              </w:rPr>
              <w:t>.1</w:t>
            </w:r>
          </w:p>
        </w:tc>
        <w:tc>
          <w:tcPr>
            <w:tcW w:w="1172" w:type="dxa"/>
            <w:vMerge/>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p>
        </w:tc>
        <w:tc>
          <w:tcPr>
            <w:tcW w:w="180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6,59</w:t>
            </w:r>
          </w:p>
        </w:tc>
        <w:tc>
          <w:tcPr>
            <w:tcW w:w="1984"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lang w:val="en-US"/>
              </w:rPr>
            </w:pPr>
            <w:r w:rsidRPr="005D3609">
              <w:rPr>
                <w:rFonts w:ascii="Times New Roman" w:eastAsia="Times New Roman" w:hAnsi="Times New Roman" w:cs="Times New Roman"/>
                <w:color w:val="000000"/>
                <w:sz w:val="24"/>
                <w:szCs w:val="24"/>
                <w:lang w:val="en-US"/>
              </w:rPr>
              <w:t>Netral</w:t>
            </w:r>
          </w:p>
        </w:tc>
        <w:tc>
          <w:tcPr>
            <w:tcW w:w="1248" w:type="dxa"/>
            <w:vMerge/>
          </w:tcPr>
          <w:p w:rsidR="009E0C7F" w:rsidRPr="00875320" w:rsidRDefault="009E0C7F"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restart"/>
            <w:vAlign w:val="center"/>
          </w:tcPr>
          <w:p w:rsidR="009E0C7F" w:rsidRPr="00875320" w:rsidRDefault="009E0C7F" w:rsidP="004335B3">
            <w:pPr>
              <w:spacing w:after="0" w:line="240" w:lineRule="auto"/>
              <w:jc w:val="center"/>
              <w:rPr>
                <w:rFonts w:ascii="Times New Roman" w:eastAsia="Times New Roman" w:hAnsi="Times New Roman" w:cs="Times New Roman"/>
                <w:b/>
                <w:color w:val="000000"/>
                <w:sz w:val="24"/>
                <w:szCs w:val="24"/>
                <w:lang w:val="en-US"/>
              </w:rPr>
            </w:pPr>
            <w:r w:rsidRPr="00875320">
              <w:rPr>
                <w:rFonts w:ascii="Times New Roman" w:eastAsia="Times New Roman" w:hAnsi="Times New Roman" w:cs="Times New Roman"/>
                <w:b/>
                <w:color w:val="000000"/>
                <w:sz w:val="24"/>
                <w:szCs w:val="24"/>
                <w:lang w:val="en-US"/>
              </w:rPr>
              <w:t>0</w:t>
            </w:r>
            <w:r>
              <w:rPr>
                <w:rFonts w:ascii="Times New Roman" w:eastAsia="Times New Roman" w:hAnsi="Times New Roman" w:cs="Times New Roman"/>
                <w:b/>
                <w:color w:val="000000"/>
                <w:sz w:val="24"/>
                <w:szCs w:val="24"/>
                <w:lang w:val="en-US"/>
              </w:rPr>
              <w:t>,</w:t>
            </w:r>
            <w:r w:rsidRPr="00875320">
              <w:rPr>
                <w:rFonts w:ascii="Times New Roman" w:eastAsia="Times New Roman" w:hAnsi="Times New Roman" w:cs="Times New Roman"/>
                <w:b/>
                <w:color w:val="000000"/>
                <w:sz w:val="24"/>
                <w:szCs w:val="24"/>
                <w:lang w:val="en-US"/>
              </w:rPr>
              <w:t>09</w:t>
            </w:r>
          </w:p>
        </w:tc>
      </w:tr>
      <w:tr w:rsidR="009E0C7F" w:rsidRPr="005D3609" w:rsidTr="009E0C7F">
        <w:trPr>
          <w:trHeight w:val="278"/>
        </w:trPr>
        <w:tc>
          <w:tcPr>
            <w:tcW w:w="162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1</w:t>
            </w:r>
            <w:r w:rsidRPr="005D3609">
              <w:rPr>
                <w:rFonts w:ascii="Times New Roman" w:eastAsia="Times New Roman" w:hAnsi="Times New Roman" w:cs="Times New Roman"/>
                <w:color w:val="000000"/>
                <w:sz w:val="24"/>
                <w:szCs w:val="24"/>
              </w:rPr>
              <w:t>.2</w:t>
            </w:r>
          </w:p>
        </w:tc>
        <w:tc>
          <w:tcPr>
            <w:tcW w:w="1172" w:type="dxa"/>
            <w:vMerge/>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p>
        </w:tc>
        <w:tc>
          <w:tcPr>
            <w:tcW w:w="180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6,78</w:t>
            </w:r>
          </w:p>
        </w:tc>
        <w:tc>
          <w:tcPr>
            <w:tcW w:w="1984"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lang w:val="en-US"/>
              </w:rPr>
            </w:pPr>
            <w:r w:rsidRPr="005D3609">
              <w:rPr>
                <w:rFonts w:ascii="Times New Roman" w:eastAsia="Times New Roman" w:hAnsi="Times New Roman" w:cs="Times New Roman"/>
                <w:color w:val="000000"/>
                <w:sz w:val="24"/>
                <w:szCs w:val="24"/>
                <w:lang w:val="en-US"/>
              </w:rPr>
              <w:t>Netral</w:t>
            </w:r>
          </w:p>
        </w:tc>
        <w:tc>
          <w:tcPr>
            <w:tcW w:w="1248" w:type="dxa"/>
            <w:vMerge/>
          </w:tcPr>
          <w:p w:rsidR="009E0C7F" w:rsidRPr="00875320" w:rsidRDefault="009E0C7F"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ign w:val="center"/>
          </w:tcPr>
          <w:p w:rsidR="009E0C7F" w:rsidRPr="00875320" w:rsidRDefault="009E0C7F" w:rsidP="004335B3">
            <w:pPr>
              <w:spacing w:after="0" w:line="240" w:lineRule="auto"/>
              <w:jc w:val="center"/>
              <w:rPr>
                <w:rFonts w:ascii="Times New Roman" w:eastAsia="Times New Roman" w:hAnsi="Times New Roman" w:cs="Times New Roman"/>
                <w:b/>
                <w:color w:val="000000"/>
                <w:sz w:val="24"/>
                <w:szCs w:val="24"/>
                <w:lang w:val="en-US"/>
              </w:rPr>
            </w:pPr>
          </w:p>
        </w:tc>
      </w:tr>
      <w:tr w:rsidR="009E0C7F" w:rsidRPr="005D3609" w:rsidTr="009E0C7F">
        <w:trPr>
          <w:trHeight w:val="278"/>
        </w:trPr>
        <w:tc>
          <w:tcPr>
            <w:tcW w:w="162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1</w:t>
            </w:r>
            <w:r w:rsidRPr="005D3609">
              <w:rPr>
                <w:rFonts w:ascii="Times New Roman" w:eastAsia="Times New Roman" w:hAnsi="Times New Roman" w:cs="Times New Roman"/>
                <w:color w:val="000000"/>
                <w:sz w:val="24"/>
                <w:szCs w:val="24"/>
              </w:rPr>
              <w:t>.3</w:t>
            </w:r>
          </w:p>
        </w:tc>
        <w:tc>
          <w:tcPr>
            <w:tcW w:w="1172" w:type="dxa"/>
            <w:vMerge/>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p>
        </w:tc>
        <w:tc>
          <w:tcPr>
            <w:tcW w:w="180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6,69</w:t>
            </w:r>
          </w:p>
        </w:tc>
        <w:tc>
          <w:tcPr>
            <w:tcW w:w="1984"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lang w:val="en-US"/>
              </w:rPr>
            </w:pPr>
            <w:r w:rsidRPr="005D3609">
              <w:rPr>
                <w:rFonts w:ascii="Times New Roman" w:eastAsia="Times New Roman" w:hAnsi="Times New Roman" w:cs="Times New Roman"/>
                <w:color w:val="000000"/>
                <w:sz w:val="24"/>
                <w:szCs w:val="24"/>
                <w:lang w:val="en-US"/>
              </w:rPr>
              <w:t>Netral</w:t>
            </w:r>
          </w:p>
        </w:tc>
        <w:tc>
          <w:tcPr>
            <w:tcW w:w="1248" w:type="dxa"/>
            <w:vMerge/>
          </w:tcPr>
          <w:p w:rsidR="009E0C7F" w:rsidRPr="00875320" w:rsidRDefault="009E0C7F"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ign w:val="center"/>
          </w:tcPr>
          <w:p w:rsidR="009E0C7F" w:rsidRPr="00875320" w:rsidRDefault="009E0C7F" w:rsidP="004335B3">
            <w:pPr>
              <w:spacing w:after="0" w:line="240" w:lineRule="auto"/>
              <w:jc w:val="center"/>
              <w:rPr>
                <w:rFonts w:ascii="Times New Roman" w:eastAsia="Times New Roman" w:hAnsi="Times New Roman" w:cs="Times New Roman"/>
                <w:b/>
                <w:color w:val="000000"/>
                <w:sz w:val="24"/>
                <w:szCs w:val="24"/>
                <w:lang w:val="en-US"/>
              </w:rPr>
            </w:pPr>
          </w:p>
        </w:tc>
      </w:tr>
      <w:tr w:rsidR="009E0C7F" w:rsidRPr="005D3609" w:rsidTr="009E0C7F">
        <w:trPr>
          <w:trHeight w:val="278"/>
        </w:trPr>
        <w:tc>
          <w:tcPr>
            <w:tcW w:w="162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1</w:t>
            </w:r>
            <w:r w:rsidRPr="005D3609">
              <w:rPr>
                <w:rFonts w:ascii="Times New Roman" w:eastAsia="Times New Roman" w:hAnsi="Times New Roman" w:cs="Times New Roman"/>
                <w:color w:val="000000"/>
                <w:sz w:val="24"/>
                <w:szCs w:val="24"/>
              </w:rPr>
              <w:t>.4</w:t>
            </w:r>
          </w:p>
        </w:tc>
        <w:tc>
          <w:tcPr>
            <w:tcW w:w="1172" w:type="dxa"/>
            <w:vMerge/>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p>
        </w:tc>
        <w:tc>
          <w:tcPr>
            <w:tcW w:w="180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6,45</w:t>
            </w:r>
          </w:p>
        </w:tc>
        <w:tc>
          <w:tcPr>
            <w:tcW w:w="1984"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Agak Masam</w:t>
            </w:r>
          </w:p>
        </w:tc>
        <w:tc>
          <w:tcPr>
            <w:tcW w:w="1248" w:type="dxa"/>
            <w:vMerge/>
          </w:tcPr>
          <w:p w:rsidR="009E0C7F" w:rsidRPr="00875320" w:rsidRDefault="009E0C7F"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ign w:val="center"/>
          </w:tcPr>
          <w:p w:rsidR="009E0C7F" w:rsidRPr="00875320" w:rsidRDefault="009E0C7F" w:rsidP="004335B3">
            <w:pPr>
              <w:spacing w:after="0" w:line="240" w:lineRule="auto"/>
              <w:jc w:val="center"/>
              <w:rPr>
                <w:rFonts w:ascii="Times New Roman" w:eastAsia="Times New Roman" w:hAnsi="Times New Roman" w:cs="Times New Roman"/>
                <w:b/>
                <w:color w:val="000000"/>
                <w:sz w:val="24"/>
                <w:szCs w:val="24"/>
                <w:lang w:val="en-US"/>
              </w:rPr>
            </w:pPr>
          </w:p>
        </w:tc>
      </w:tr>
      <w:tr w:rsidR="009E0C7F" w:rsidRPr="005D3609" w:rsidTr="009E0C7F">
        <w:trPr>
          <w:trHeight w:val="278"/>
        </w:trPr>
        <w:tc>
          <w:tcPr>
            <w:tcW w:w="1623" w:type="dxa"/>
            <w:shd w:val="clear" w:color="auto" w:fill="auto"/>
            <w:noWrap/>
            <w:vAlign w:val="bottom"/>
            <w:hideMark/>
          </w:tcPr>
          <w:p w:rsidR="009E0C7F" w:rsidRDefault="009E0C7F"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Rata-rata</w:t>
            </w:r>
          </w:p>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rPr>
            </w:pPr>
          </w:p>
        </w:tc>
        <w:tc>
          <w:tcPr>
            <w:tcW w:w="1172" w:type="dxa"/>
            <w:vMerge/>
          </w:tcPr>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rPr>
            </w:pPr>
          </w:p>
        </w:tc>
        <w:tc>
          <w:tcPr>
            <w:tcW w:w="1803" w:type="dxa"/>
            <w:shd w:val="clear" w:color="auto" w:fill="auto"/>
            <w:noWrap/>
            <w:vAlign w:val="center"/>
            <w:hideMark/>
          </w:tcPr>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6,63</w:t>
            </w:r>
          </w:p>
        </w:tc>
        <w:tc>
          <w:tcPr>
            <w:tcW w:w="1984" w:type="dxa"/>
            <w:shd w:val="clear" w:color="auto" w:fill="auto"/>
            <w:noWrap/>
            <w:vAlign w:val="center"/>
            <w:hideMark/>
          </w:tcPr>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Netral</w:t>
            </w:r>
          </w:p>
        </w:tc>
        <w:tc>
          <w:tcPr>
            <w:tcW w:w="1248" w:type="dxa"/>
            <w:vMerge/>
          </w:tcPr>
          <w:p w:rsidR="009E0C7F" w:rsidRPr="00875320" w:rsidRDefault="009E0C7F"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ign w:val="center"/>
          </w:tcPr>
          <w:p w:rsidR="009E0C7F" w:rsidRPr="00875320" w:rsidRDefault="009E0C7F" w:rsidP="004335B3">
            <w:pPr>
              <w:spacing w:after="0" w:line="240" w:lineRule="auto"/>
              <w:jc w:val="center"/>
              <w:rPr>
                <w:rFonts w:ascii="Times New Roman" w:eastAsia="Times New Roman" w:hAnsi="Times New Roman" w:cs="Times New Roman"/>
                <w:b/>
                <w:color w:val="000000"/>
                <w:sz w:val="24"/>
                <w:szCs w:val="24"/>
                <w:lang w:val="en-US"/>
              </w:rPr>
            </w:pPr>
          </w:p>
        </w:tc>
      </w:tr>
      <w:tr w:rsidR="009E0C7F" w:rsidRPr="005D3609" w:rsidTr="009E0C7F">
        <w:trPr>
          <w:trHeight w:val="278"/>
        </w:trPr>
        <w:tc>
          <w:tcPr>
            <w:tcW w:w="162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2</w:t>
            </w:r>
            <w:r w:rsidRPr="005D3609">
              <w:rPr>
                <w:rFonts w:ascii="Times New Roman" w:eastAsia="Times New Roman" w:hAnsi="Times New Roman" w:cs="Times New Roman"/>
                <w:color w:val="000000"/>
                <w:sz w:val="24"/>
                <w:szCs w:val="24"/>
              </w:rPr>
              <w:t>.1</w:t>
            </w:r>
          </w:p>
        </w:tc>
        <w:tc>
          <w:tcPr>
            <w:tcW w:w="1172" w:type="dxa"/>
            <w:vMerge/>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p>
        </w:tc>
        <w:tc>
          <w:tcPr>
            <w:tcW w:w="180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6,59</w:t>
            </w:r>
          </w:p>
        </w:tc>
        <w:tc>
          <w:tcPr>
            <w:tcW w:w="1984"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lang w:val="en-US"/>
              </w:rPr>
            </w:pPr>
            <w:r w:rsidRPr="005D3609">
              <w:rPr>
                <w:rFonts w:ascii="Times New Roman" w:eastAsia="Times New Roman" w:hAnsi="Times New Roman" w:cs="Times New Roman"/>
                <w:color w:val="000000"/>
                <w:sz w:val="24"/>
                <w:szCs w:val="24"/>
                <w:lang w:val="en-US"/>
              </w:rPr>
              <w:t>Netral</w:t>
            </w:r>
          </w:p>
        </w:tc>
        <w:tc>
          <w:tcPr>
            <w:tcW w:w="1248" w:type="dxa"/>
            <w:vMerge/>
          </w:tcPr>
          <w:p w:rsidR="009E0C7F" w:rsidRDefault="009E0C7F"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restart"/>
            <w:vAlign w:val="center"/>
          </w:tcPr>
          <w:p w:rsidR="009E0C7F" w:rsidRPr="00663DCF" w:rsidRDefault="009E0C7F" w:rsidP="004335B3">
            <w:pPr>
              <w:spacing w:line="240" w:lineRule="auto"/>
              <w:jc w:val="center"/>
              <w:rPr>
                <w:rFonts w:ascii="Times New Roman" w:hAnsi="Times New Roman" w:cs="Times New Roman"/>
                <w:b/>
                <w:color w:val="000000"/>
                <w:sz w:val="24"/>
                <w:szCs w:val="24"/>
              </w:rPr>
            </w:pPr>
            <w:r w:rsidRPr="00663DCF">
              <w:rPr>
                <w:rFonts w:ascii="Times New Roman" w:hAnsi="Times New Roman" w:cs="Times New Roman"/>
                <w:b/>
                <w:color w:val="000000"/>
                <w:sz w:val="24"/>
                <w:szCs w:val="24"/>
              </w:rPr>
              <w:t>-0</w:t>
            </w:r>
            <w:r>
              <w:rPr>
                <w:rFonts w:ascii="Times New Roman" w:hAnsi="Times New Roman" w:cs="Times New Roman"/>
                <w:b/>
                <w:color w:val="000000"/>
                <w:sz w:val="24"/>
                <w:szCs w:val="24"/>
              </w:rPr>
              <w:t>,</w:t>
            </w:r>
            <w:r w:rsidRPr="00663DCF">
              <w:rPr>
                <w:rFonts w:ascii="Times New Roman" w:hAnsi="Times New Roman" w:cs="Times New Roman"/>
                <w:b/>
                <w:color w:val="000000"/>
                <w:sz w:val="24"/>
                <w:szCs w:val="24"/>
              </w:rPr>
              <w:t>13</w:t>
            </w:r>
          </w:p>
          <w:p w:rsidR="009E0C7F" w:rsidRPr="00663DCF" w:rsidRDefault="009E0C7F" w:rsidP="004335B3">
            <w:pPr>
              <w:spacing w:line="240" w:lineRule="auto"/>
              <w:jc w:val="center"/>
              <w:rPr>
                <w:rFonts w:ascii="Times New Roman" w:hAnsi="Times New Roman" w:cs="Times New Roman"/>
                <w:b/>
                <w:color w:val="000000"/>
                <w:sz w:val="24"/>
                <w:szCs w:val="24"/>
              </w:rPr>
            </w:pPr>
          </w:p>
        </w:tc>
      </w:tr>
      <w:tr w:rsidR="009E0C7F" w:rsidRPr="005D3609" w:rsidTr="009E0C7F">
        <w:trPr>
          <w:trHeight w:val="278"/>
        </w:trPr>
        <w:tc>
          <w:tcPr>
            <w:tcW w:w="162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2</w:t>
            </w:r>
            <w:r w:rsidRPr="005D3609">
              <w:rPr>
                <w:rFonts w:ascii="Times New Roman" w:eastAsia="Times New Roman" w:hAnsi="Times New Roman" w:cs="Times New Roman"/>
                <w:color w:val="000000"/>
                <w:sz w:val="24"/>
                <w:szCs w:val="24"/>
              </w:rPr>
              <w:t>.2</w:t>
            </w:r>
          </w:p>
        </w:tc>
        <w:tc>
          <w:tcPr>
            <w:tcW w:w="1172" w:type="dxa"/>
            <w:vMerge/>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p>
        </w:tc>
        <w:tc>
          <w:tcPr>
            <w:tcW w:w="180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6,17</w:t>
            </w:r>
          </w:p>
        </w:tc>
        <w:tc>
          <w:tcPr>
            <w:tcW w:w="1984"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Agak Masam</w:t>
            </w:r>
          </w:p>
        </w:tc>
        <w:tc>
          <w:tcPr>
            <w:tcW w:w="1248" w:type="dxa"/>
            <w:vMerge/>
          </w:tcPr>
          <w:p w:rsidR="009E0C7F" w:rsidRPr="00875320" w:rsidRDefault="009E0C7F"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ign w:val="center"/>
          </w:tcPr>
          <w:p w:rsidR="009E0C7F" w:rsidRPr="00663DCF" w:rsidRDefault="009E0C7F" w:rsidP="004335B3">
            <w:pPr>
              <w:spacing w:after="0" w:line="240" w:lineRule="auto"/>
              <w:jc w:val="center"/>
              <w:rPr>
                <w:rFonts w:ascii="Times New Roman" w:eastAsia="Times New Roman" w:hAnsi="Times New Roman" w:cs="Times New Roman"/>
                <w:b/>
                <w:color w:val="000000"/>
                <w:sz w:val="24"/>
                <w:szCs w:val="24"/>
                <w:lang w:val="en-US"/>
              </w:rPr>
            </w:pPr>
          </w:p>
        </w:tc>
      </w:tr>
      <w:tr w:rsidR="009E0C7F" w:rsidRPr="005D3609" w:rsidTr="009E0C7F">
        <w:trPr>
          <w:trHeight w:val="278"/>
        </w:trPr>
        <w:tc>
          <w:tcPr>
            <w:tcW w:w="162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2</w:t>
            </w:r>
            <w:r w:rsidRPr="005D3609">
              <w:rPr>
                <w:rFonts w:ascii="Times New Roman" w:eastAsia="Times New Roman" w:hAnsi="Times New Roman" w:cs="Times New Roman"/>
                <w:color w:val="000000"/>
                <w:sz w:val="24"/>
                <w:szCs w:val="24"/>
              </w:rPr>
              <w:t>.3</w:t>
            </w:r>
          </w:p>
        </w:tc>
        <w:tc>
          <w:tcPr>
            <w:tcW w:w="1172" w:type="dxa"/>
            <w:vMerge/>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p>
        </w:tc>
        <w:tc>
          <w:tcPr>
            <w:tcW w:w="180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6,49</w:t>
            </w:r>
          </w:p>
        </w:tc>
        <w:tc>
          <w:tcPr>
            <w:tcW w:w="1984"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Agak Masam</w:t>
            </w:r>
          </w:p>
        </w:tc>
        <w:tc>
          <w:tcPr>
            <w:tcW w:w="1248" w:type="dxa"/>
            <w:vMerge/>
          </w:tcPr>
          <w:p w:rsidR="009E0C7F" w:rsidRPr="00875320" w:rsidRDefault="009E0C7F"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ign w:val="center"/>
          </w:tcPr>
          <w:p w:rsidR="009E0C7F" w:rsidRPr="00663DCF" w:rsidRDefault="009E0C7F" w:rsidP="004335B3">
            <w:pPr>
              <w:spacing w:after="0" w:line="240" w:lineRule="auto"/>
              <w:jc w:val="center"/>
              <w:rPr>
                <w:rFonts w:ascii="Times New Roman" w:eastAsia="Times New Roman" w:hAnsi="Times New Roman" w:cs="Times New Roman"/>
                <w:b/>
                <w:color w:val="000000"/>
                <w:sz w:val="24"/>
                <w:szCs w:val="24"/>
                <w:lang w:val="en-US"/>
              </w:rPr>
            </w:pPr>
          </w:p>
        </w:tc>
      </w:tr>
      <w:tr w:rsidR="009E0C7F" w:rsidRPr="005D3609" w:rsidTr="009E0C7F">
        <w:trPr>
          <w:trHeight w:val="324"/>
        </w:trPr>
        <w:tc>
          <w:tcPr>
            <w:tcW w:w="1623" w:type="dxa"/>
            <w:shd w:val="clear" w:color="auto" w:fill="auto"/>
            <w:noWrap/>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2</w:t>
            </w:r>
            <w:r w:rsidRPr="005D3609">
              <w:rPr>
                <w:rFonts w:ascii="Times New Roman" w:eastAsia="Times New Roman" w:hAnsi="Times New Roman" w:cs="Times New Roman"/>
                <w:color w:val="000000"/>
                <w:sz w:val="24"/>
                <w:szCs w:val="24"/>
              </w:rPr>
              <w:t>.4</w:t>
            </w:r>
          </w:p>
        </w:tc>
        <w:tc>
          <w:tcPr>
            <w:tcW w:w="1172" w:type="dxa"/>
            <w:vMerge/>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p>
        </w:tc>
        <w:tc>
          <w:tcPr>
            <w:tcW w:w="1803" w:type="dxa"/>
            <w:shd w:val="clear" w:color="auto" w:fill="auto"/>
            <w:noWrap/>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6,40</w:t>
            </w:r>
          </w:p>
        </w:tc>
        <w:tc>
          <w:tcPr>
            <w:tcW w:w="1984" w:type="dxa"/>
            <w:shd w:val="clear" w:color="auto" w:fill="auto"/>
            <w:noWrap/>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Agak Masam</w:t>
            </w:r>
          </w:p>
        </w:tc>
        <w:tc>
          <w:tcPr>
            <w:tcW w:w="1248" w:type="dxa"/>
            <w:vMerge/>
          </w:tcPr>
          <w:p w:rsidR="009E0C7F" w:rsidRPr="00875320" w:rsidRDefault="009E0C7F"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ign w:val="center"/>
          </w:tcPr>
          <w:p w:rsidR="009E0C7F" w:rsidRPr="00663DCF" w:rsidRDefault="009E0C7F" w:rsidP="004335B3">
            <w:pPr>
              <w:spacing w:after="0" w:line="240" w:lineRule="auto"/>
              <w:jc w:val="center"/>
              <w:rPr>
                <w:rFonts w:ascii="Times New Roman" w:eastAsia="Times New Roman" w:hAnsi="Times New Roman" w:cs="Times New Roman"/>
                <w:b/>
                <w:color w:val="000000"/>
                <w:sz w:val="24"/>
                <w:szCs w:val="24"/>
                <w:lang w:val="en-US"/>
              </w:rPr>
            </w:pPr>
          </w:p>
        </w:tc>
      </w:tr>
      <w:tr w:rsidR="009E0C7F" w:rsidRPr="005D3609" w:rsidTr="009E0C7F">
        <w:trPr>
          <w:trHeight w:val="278"/>
        </w:trPr>
        <w:tc>
          <w:tcPr>
            <w:tcW w:w="1623" w:type="dxa"/>
            <w:shd w:val="clear" w:color="auto" w:fill="auto"/>
            <w:noWrap/>
            <w:vAlign w:val="bottom"/>
            <w:hideMark/>
          </w:tcPr>
          <w:p w:rsidR="009E0C7F" w:rsidRDefault="009E0C7F"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lastRenderedPageBreak/>
              <w:t>Rata-rata</w:t>
            </w:r>
          </w:p>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rPr>
            </w:pPr>
          </w:p>
        </w:tc>
        <w:tc>
          <w:tcPr>
            <w:tcW w:w="1172" w:type="dxa"/>
            <w:vMerge/>
          </w:tcPr>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rPr>
            </w:pPr>
          </w:p>
        </w:tc>
        <w:tc>
          <w:tcPr>
            <w:tcW w:w="1803" w:type="dxa"/>
            <w:shd w:val="clear" w:color="auto" w:fill="auto"/>
            <w:noWrap/>
            <w:vAlign w:val="center"/>
            <w:hideMark/>
          </w:tcPr>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6,41</w:t>
            </w:r>
          </w:p>
        </w:tc>
        <w:tc>
          <w:tcPr>
            <w:tcW w:w="1984" w:type="dxa"/>
            <w:shd w:val="clear" w:color="auto" w:fill="auto"/>
            <w:noWrap/>
            <w:vAlign w:val="center"/>
            <w:hideMark/>
          </w:tcPr>
          <w:p w:rsidR="009E0C7F" w:rsidRPr="00CD5271" w:rsidRDefault="009E0C7F" w:rsidP="004335B3">
            <w:pPr>
              <w:spacing w:after="0" w:line="240" w:lineRule="auto"/>
              <w:jc w:val="center"/>
              <w:rPr>
                <w:rFonts w:ascii="Times New Roman" w:eastAsia="Times New Roman" w:hAnsi="Times New Roman" w:cs="Times New Roman"/>
                <w:b/>
                <w:color w:val="000000"/>
                <w:sz w:val="24"/>
                <w:szCs w:val="24"/>
              </w:rPr>
            </w:pPr>
            <w:r w:rsidRPr="00CD5271">
              <w:rPr>
                <w:rFonts w:ascii="Times New Roman" w:eastAsia="Times New Roman" w:hAnsi="Times New Roman" w:cs="Times New Roman"/>
                <w:b/>
                <w:color w:val="000000"/>
                <w:sz w:val="24"/>
                <w:szCs w:val="24"/>
                <w:lang w:val="en-US"/>
              </w:rPr>
              <w:t>Agak Masam</w:t>
            </w:r>
          </w:p>
        </w:tc>
        <w:tc>
          <w:tcPr>
            <w:tcW w:w="1248" w:type="dxa"/>
            <w:vMerge/>
          </w:tcPr>
          <w:p w:rsidR="009E0C7F" w:rsidRPr="00875320" w:rsidRDefault="009E0C7F"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ign w:val="center"/>
          </w:tcPr>
          <w:p w:rsidR="009E0C7F" w:rsidRPr="00663DCF" w:rsidRDefault="009E0C7F" w:rsidP="004335B3">
            <w:pPr>
              <w:spacing w:after="0" w:line="240" w:lineRule="auto"/>
              <w:jc w:val="center"/>
              <w:rPr>
                <w:rFonts w:ascii="Times New Roman" w:eastAsia="Times New Roman" w:hAnsi="Times New Roman" w:cs="Times New Roman"/>
                <w:b/>
                <w:color w:val="000000"/>
                <w:sz w:val="24"/>
                <w:szCs w:val="24"/>
                <w:lang w:val="en-US"/>
              </w:rPr>
            </w:pPr>
          </w:p>
        </w:tc>
      </w:tr>
      <w:tr w:rsidR="009E0C7F" w:rsidRPr="005D3609" w:rsidTr="009E0C7F">
        <w:trPr>
          <w:trHeight w:val="278"/>
        </w:trPr>
        <w:tc>
          <w:tcPr>
            <w:tcW w:w="162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lastRenderedPageBreak/>
              <w:t>A</w:t>
            </w:r>
            <w:r>
              <w:rPr>
                <w:rFonts w:ascii="Times New Roman" w:eastAsia="Times New Roman" w:hAnsi="Times New Roman" w:cs="Times New Roman"/>
                <w:color w:val="000000"/>
                <w:sz w:val="24"/>
                <w:szCs w:val="24"/>
              </w:rPr>
              <w:t>3</w:t>
            </w:r>
            <w:r w:rsidRPr="005D3609">
              <w:rPr>
                <w:rFonts w:ascii="Times New Roman" w:eastAsia="Times New Roman" w:hAnsi="Times New Roman" w:cs="Times New Roman"/>
                <w:color w:val="000000"/>
                <w:sz w:val="24"/>
                <w:szCs w:val="24"/>
              </w:rPr>
              <w:t>.1</w:t>
            </w:r>
          </w:p>
        </w:tc>
        <w:tc>
          <w:tcPr>
            <w:tcW w:w="1172" w:type="dxa"/>
            <w:vMerge/>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p>
        </w:tc>
        <w:tc>
          <w:tcPr>
            <w:tcW w:w="180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6,93</w:t>
            </w:r>
          </w:p>
        </w:tc>
        <w:tc>
          <w:tcPr>
            <w:tcW w:w="1984"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lang w:val="en-US"/>
              </w:rPr>
            </w:pPr>
            <w:r w:rsidRPr="005D3609">
              <w:rPr>
                <w:rFonts w:ascii="Times New Roman" w:eastAsia="Times New Roman" w:hAnsi="Times New Roman" w:cs="Times New Roman"/>
                <w:color w:val="000000"/>
                <w:sz w:val="24"/>
                <w:szCs w:val="24"/>
                <w:lang w:val="en-US"/>
              </w:rPr>
              <w:t>Netral</w:t>
            </w:r>
          </w:p>
        </w:tc>
        <w:tc>
          <w:tcPr>
            <w:tcW w:w="1248" w:type="dxa"/>
            <w:vMerge/>
          </w:tcPr>
          <w:p w:rsidR="009E0C7F" w:rsidRPr="00875320" w:rsidRDefault="009E0C7F"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restart"/>
            <w:vAlign w:val="center"/>
          </w:tcPr>
          <w:p w:rsidR="009E0C7F" w:rsidRPr="00663DCF" w:rsidRDefault="009E0C7F" w:rsidP="004335B3">
            <w:pPr>
              <w:spacing w:line="240" w:lineRule="auto"/>
              <w:jc w:val="center"/>
              <w:rPr>
                <w:rFonts w:ascii="Times New Roman" w:hAnsi="Times New Roman" w:cs="Times New Roman"/>
                <w:b/>
                <w:color w:val="000000"/>
                <w:sz w:val="24"/>
                <w:szCs w:val="24"/>
              </w:rPr>
            </w:pPr>
            <w:r w:rsidRPr="00663DCF">
              <w:rPr>
                <w:rFonts w:ascii="Times New Roman" w:hAnsi="Times New Roman" w:cs="Times New Roman"/>
                <w:b/>
                <w:color w:val="000000"/>
                <w:sz w:val="24"/>
                <w:szCs w:val="24"/>
              </w:rPr>
              <w:t>0</w:t>
            </w:r>
            <w:r>
              <w:rPr>
                <w:rFonts w:ascii="Times New Roman" w:hAnsi="Times New Roman" w:cs="Times New Roman"/>
                <w:b/>
                <w:color w:val="000000"/>
                <w:sz w:val="24"/>
                <w:szCs w:val="24"/>
              </w:rPr>
              <w:t>,</w:t>
            </w:r>
            <w:r w:rsidRPr="00663DCF">
              <w:rPr>
                <w:rFonts w:ascii="Times New Roman" w:hAnsi="Times New Roman" w:cs="Times New Roman"/>
                <w:b/>
                <w:color w:val="000000"/>
                <w:sz w:val="24"/>
                <w:szCs w:val="24"/>
              </w:rPr>
              <w:t>2</w:t>
            </w:r>
          </w:p>
          <w:p w:rsidR="009E0C7F" w:rsidRPr="00663DCF" w:rsidRDefault="009E0C7F" w:rsidP="004335B3">
            <w:pPr>
              <w:spacing w:line="240" w:lineRule="auto"/>
              <w:jc w:val="center"/>
              <w:rPr>
                <w:rFonts w:ascii="Times New Roman" w:hAnsi="Times New Roman" w:cs="Times New Roman"/>
                <w:b/>
                <w:color w:val="000000"/>
                <w:sz w:val="24"/>
                <w:szCs w:val="24"/>
              </w:rPr>
            </w:pPr>
          </w:p>
        </w:tc>
      </w:tr>
      <w:tr w:rsidR="009E0C7F" w:rsidRPr="005D3609" w:rsidTr="009E0C7F">
        <w:trPr>
          <w:trHeight w:val="278"/>
        </w:trPr>
        <w:tc>
          <w:tcPr>
            <w:tcW w:w="162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3</w:t>
            </w:r>
            <w:r w:rsidRPr="005D3609">
              <w:rPr>
                <w:rFonts w:ascii="Times New Roman" w:eastAsia="Times New Roman" w:hAnsi="Times New Roman" w:cs="Times New Roman"/>
                <w:color w:val="000000"/>
                <w:sz w:val="24"/>
                <w:szCs w:val="24"/>
              </w:rPr>
              <w:t>.2</w:t>
            </w:r>
          </w:p>
        </w:tc>
        <w:tc>
          <w:tcPr>
            <w:tcW w:w="1172" w:type="dxa"/>
            <w:vMerge/>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p>
        </w:tc>
        <w:tc>
          <w:tcPr>
            <w:tcW w:w="180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6,80</w:t>
            </w:r>
          </w:p>
        </w:tc>
        <w:tc>
          <w:tcPr>
            <w:tcW w:w="1984"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lang w:val="en-US"/>
              </w:rPr>
            </w:pPr>
            <w:r w:rsidRPr="005D3609">
              <w:rPr>
                <w:rFonts w:ascii="Times New Roman" w:eastAsia="Times New Roman" w:hAnsi="Times New Roman" w:cs="Times New Roman"/>
                <w:color w:val="000000"/>
                <w:sz w:val="24"/>
                <w:szCs w:val="24"/>
                <w:lang w:val="en-US"/>
              </w:rPr>
              <w:t>Netral</w:t>
            </w:r>
          </w:p>
        </w:tc>
        <w:tc>
          <w:tcPr>
            <w:tcW w:w="1248" w:type="dxa"/>
            <w:vMerge/>
          </w:tcPr>
          <w:p w:rsidR="009E0C7F" w:rsidRPr="00875320" w:rsidRDefault="009E0C7F"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ign w:val="center"/>
          </w:tcPr>
          <w:p w:rsidR="009E0C7F" w:rsidRPr="00663DCF" w:rsidRDefault="009E0C7F" w:rsidP="004335B3">
            <w:pPr>
              <w:spacing w:after="0" w:line="240" w:lineRule="auto"/>
              <w:jc w:val="center"/>
              <w:rPr>
                <w:rFonts w:ascii="Times New Roman" w:eastAsia="Times New Roman" w:hAnsi="Times New Roman" w:cs="Times New Roman"/>
                <w:b/>
                <w:color w:val="000000"/>
                <w:sz w:val="24"/>
                <w:szCs w:val="24"/>
                <w:lang w:val="en-US"/>
              </w:rPr>
            </w:pPr>
          </w:p>
        </w:tc>
      </w:tr>
      <w:tr w:rsidR="009E0C7F" w:rsidRPr="005D3609" w:rsidTr="009E0C7F">
        <w:trPr>
          <w:trHeight w:val="278"/>
        </w:trPr>
        <w:tc>
          <w:tcPr>
            <w:tcW w:w="162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3</w:t>
            </w:r>
            <w:r w:rsidRPr="005D3609">
              <w:rPr>
                <w:rFonts w:ascii="Times New Roman" w:eastAsia="Times New Roman" w:hAnsi="Times New Roman" w:cs="Times New Roman"/>
                <w:color w:val="000000"/>
                <w:sz w:val="24"/>
                <w:szCs w:val="24"/>
              </w:rPr>
              <w:t>.3</w:t>
            </w:r>
          </w:p>
        </w:tc>
        <w:tc>
          <w:tcPr>
            <w:tcW w:w="1172" w:type="dxa"/>
            <w:vMerge/>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p>
        </w:tc>
        <w:tc>
          <w:tcPr>
            <w:tcW w:w="180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6,80</w:t>
            </w:r>
          </w:p>
        </w:tc>
        <w:tc>
          <w:tcPr>
            <w:tcW w:w="1984"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lang w:val="en-US"/>
              </w:rPr>
            </w:pPr>
            <w:r w:rsidRPr="005D3609">
              <w:rPr>
                <w:rFonts w:ascii="Times New Roman" w:eastAsia="Times New Roman" w:hAnsi="Times New Roman" w:cs="Times New Roman"/>
                <w:color w:val="000000"/>
                <w:sz w:val="24"/>
                <w:szCs w:val="24"/>
                <w:lang w:val="en-US"/>
              </w:rPr>
              <w:t>Netral</w:t>
            </w:r>
          </w:p>
        </w:tc>
        <w:tc>
          <w:tcPr>
            <w:tcW w:w="1248" w:type="dxa"/>
            <w:vMerge/>
          </w:tcPr>
          <w:p w:rsidR="009E0C7F" w:rsidRPr="00875320" w:rsidRDefault="009E0C7F"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ign w:val="center"/>
          </w:tcPr>
          <w:p w:rsidR="009E0C7F" w:rsidRPr="00663DCF" w:rsidRDefault="009E0C7F" w:rsidP="004335B3">
            <w:pPr>
              <w:spacing w:after="0" w:line="240" w:lineRule="auto"/>
              <w:jc w:val="center"/>
              <w:rPr>
                <w:rFonts w:ascii="Times New Roman" w:eastAsia="Times New Roman" w:hAnsi="Times New Roman" w:cs="Times New Roman"/>
                <w:b/>
                <w:color w:val="000000"/>
                <w:sz w:val="24"/>
                <w:szCs w:val="24"/>
                <w:lang w:val="en-US"/>
              </w:rPr>
            </w:pPr>
          </w:p>
        </w:tc>
      </w:tr>
      <w:tr w:rsidR="009E0C7F" w:rsidRPr="005D3609" w:rsidTr="009E0C7F">
        <w:trPr>
          <w:trHeight w:val="278"/>
        </w:trPr>
        <w:tc>
          <w:tcPr>
            <w:tcW w:w="162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3</w:t>
            </w:r>
            <w:r w:rsidRPr="005D3609">
              <w:rPr>
                <w:rFonts w:ascii="Times New Roman" w:eastAsia="Times New Roman" w:hAnsi="Times New Roman" w:cs="Times New Roman"/>
                <w:color w:val="000000"/>
                <w:sz w:val="24"/>
                <w:szCs w:val="24"/>
              </w:rPr>
              <w:t>.4</w:t>
            </w:r>
          </w:p>
        </w:tc>
        <w:tc>
          <w:tcPr>
            <w:tcW w:w="1172" w:type="dxa"/>
            <w:vMerge/>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p>
        </w:tc>
        <w:tc>
          <w:tcPr>
            <w:tcW w:w="180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6,43</w:t>
            </w:r>
          </w:p>
        </w:tc>
        <w:tc>
          <w:tcPr>
            <w:tcW w:w="1984"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Agak Masam</w:t>
            </w:r>
          </w:p>
        </w:tc>
        <w:tc>
          <w:tcPr>
            <w:tcW w:w="1248" w:type="dxa"/>
            <w:vMerge/>
          </w:tcPr>
          <w:p w:rsidR="009E0C7F" w:rsidRPr="00875320" w:rsidRDefault="009E0C7F"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ign w:val="center"/>
          </w:tcPr>
          <w:p w:rsidR="009E0C7F" w:rsidRPr="00663DCF" w:rsidRDefault="009E0C7F" w:rsidP="004335B3">
            <w:pPr>
              <w:spacing w:after="0" w:line="240" w:lineRule="auto"/>
              <w:jc w:val="center"/>
              <w:rPr>
                <w:rFonts w:ascii="Times New Roman" w:eastAsia="Times New Roman" w:hAnsi="Times New Roman" w:cs="Times New Roman"/>
                <w:b/>
                <w:color w:val="000000"/>
                <w:sz w:val="24"/>
                <w:szCs w:val="24"/>
                <w:lang w:val="en-US"/>
              </w:rPr>
            </w:pPr>
          </w:p>
        </w:tc>
      </w:tr>
      <w:tr w:rsidR="009E0C7F" w:rsidRPr="005D3609" w:rsidTr="009E0C7F">
        <w:trPr>
          <w:trHeight w:val="278"/>
        </w:trPr>
        <w:tc>
          <w:tcPr>
            <w:tcW w:w="1623" w:type="dxa"/>
            <w:shd w:val="clear" w:color="auto" w:fill="auto"/>
            <w:noWrap/>
            <w:vAlign w:val="bottom"/>
            <w:hideMark/>
          </w:tcPr>
          <w:p w:rsidR="009E0C7F" w:rsidRDefault="009E0C7F"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Rata-rata</w:t>
            </w:r>
          </w:p>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rPr>
            </w:pPr>
          </w:p>
        </w:tc>
        <w:tc>
          <w:tcPr>
            <w:tcW w:w="1172" w:type="dxa"/>
            <w:vMerge/>
          </w:tcPr>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rPr>
            </w:pPr>
          </w:p>
        </w:tc>
        <w:tc>
          <w:tcPr>
            <w:tcW w:w="1803" w:type="dxa"/>
            <w:shd w:val="clear" w:color="auto" w:fill="auto"/>
            <w:noWrap/>
            <w:vAlign w:val="center"/>
            <w:hideMark/>
          </w:tcPr>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6,74</w:t>
            </w:r>
          </w:p>
        </w:tc>
        <w:tc>
          <w:tcPr>
            <w:tcW w:w="1984" w:type="dxa"/>
            <w:shd w:val="clear" w:color="auto" w:fill="auto"/>
            <w:noWrap/>
            <w:vAlign w:val="center"/>
            <w:hideMark/>
          </w:tcPr>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Netral</w:t>
            </w:r>
          </w:p>
        </w:tc>
        <w:tc>
          <w:tcPr>
            <w:tcW w:w="1248" w:type="dxa"/>
            <w:vMerge/>
          </w:tcPr>
          <w:p w:rsidR="009E0C7F" w:rsidRPr="00875320" w:rsidRDefault="009E0C7F"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ign w:val="center"/>
          </w:tcPr>
          <w:p w:rsidR="009E0C7F" w:rsidRPr="00663DCF" w:rsidRDefault="009E0C7F" w:rsidP="004335B3">
            <w:pPr>
              <w:spacing w:after="0" w:line="240" w:lineRule="auto"/>
              <w:jc w:val="center"/>
              <w:rPr>
                <w:rFonts w:ascii="Times New Roman" w:eastAsia="Times New Roman" w:hAnsi="Times New Roman" w:cs="Times New Roman"/>
                <w:b/>
                <w:color w:val="000000"/>
                <w:sz w:val="24"/>
                <w:szCs w:val="24"/>
                <w:lang w:val="en-US"/>
              </w:rPr>
            </w:pPr>
          </w:p>
        </w:tc>
      </w:tr>
      <w:tr w:rsidR="009E0C7F" w:rsidRPr="005D3609" w:rsidTr="009E0C7F">
        <w:trPr>
          <w:trHeight w:val="278"/>
        </w:trPr>
        <w:tc>
          <w:tcPr>
            <w:tcW w:w="162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4</w:t>
            </w:r>
            <w:r w:rsidRPr="005D3609">
              <w:rPr>
                <w:rFonts w:ascii="Times New Roman" w:eastAsia="Times New Roman" w:hAnsi="Times New Roman" w:cs="Times New Roman"/>
                <w:color w:val="000000"/>
                <w:sz w:val="24"/>
                <w:szCs w:val="24"/>
              </w:rPr>
              <w:t>.1</w:t>
            </w:r>
          </w:p>
        </w:tc>
        <w:tc>
          <w:tcPr>
            <w:tcW w:w="1172" w:type="dxa"/>
            <w:vMerge/>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p>
        </w:tc>
        <w:tc>
          <w:tcPr>
            <w:tcW w:w="180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6,75</w:t>
            </w:r>
          </w:p>
        </w:tc>
        <w:tc>
          <w:tcPr>
            <w:tcW w:w="1984"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lang w:val="en-US"/>
              </w:rPr>
            </w:pPr>
            <w:r w:rsidRPr="005D3609">
              <w:rPr>
                <w:rFonts w:ascii="Times New Roman" w:eastAsia="Times New Roman" w:hAnsi="Times New Roman" w:cs="Times New Roman"/>
                <w:color w:val="000000"/>
                <w:sz w:val="24"/>
                <w:szCs w:val="24"/>
                <w:lang w:val="en-US"/>
              </w:rPr>
              <w:t>Netral</w:t>
            </w:r>
          </w:p>
        </w:tc>
        <w:tc>
          <w:tcPr>
            <w:tcW w:w="1248" w:type="dxa"/>
            <w:vMerge/>
          </w:tcPr>
          <w:p w:rsidR="009E0C7F" w:rsidRPr="006B17E1" w:rsidRDefault="009E0C7F"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restart"/>
            <w:vAlign w:val="center"/>
          </w:tcPr>
          <w:p w:rsidR="009E0C7F" w:rsidRPr="00663DCF" w:rsidRDefault="009E0C7F" w:rsidP="004335B3">
            <w:pPr>
              <w:spacing w:line="240" w:lineRule="auto"/>
              <w:jc w:val="center"/>
              <w:rPr>
                <w:rFonts w:ascii="Times New Roman" w:hAnsi="Times New Roman" w:cs="Times New Roman"/>
                <w:b/>
                <w:color w:val="000000"/>
                <w:sz w:val="24"/>
                <w:szCs w:val="24"/>
              </w:rPr>
            </w:pPr>
            <w:r w:rsidRPr="00663DCF">
              <w:rPr>
                <w:rFonts w:ascii="Times New Roman" w:hAnsi="Times New Roman" w:cs="Times New Roman"/>
                <w:b/>
                <w:color w:val="000000"/>
                <w:sz w:val="24"/>
                <w:szCs w:val="24"/>
              </w:rPr>
              <w:t>-</w:t>
            </w:r>
            <w:r>
              <w:rPr>
                <w:rFonts w:ascii="Times New Roman" w:hAnsi="Times New Roman" w:cs="Times New Roman"/>
                <w:b/>
                <w:color w:val="000000"/>
                <w:sz w:val="24"/>
                <w:szCs w:val="24"/>
              </w:rPr>
              <w:t>0,</w:t>
            </w:r>
            <w:r w:rsidRPr="00663DCF">
              <w:rPr>
                <w:rFonts w:ascii="Times New Roman" w:hAnsi="Times New Roman" w:cs="Times New Roman"/>
                <w:b/>
                <w:color w:val="000000"/>
                <w:sz w:val="24"/>
                <w:szCs w:val="24"/>
              </w:rPr>
              <w:t>13</w:t>
            </w:r>
          </w:p>
        </w:tc>
      </w:tr>
      <w:tr w:rsidR="009E0C7F" w:rsidRPr="005D3609" w:rsidTr="009E0C7F">
        <w:trPr>
          <w:trHeight w:val="278"/>
        </w:trPr>
        <w:tc>
          <w:tcPr>
            <w:tcW w:w="162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4</w:t>
            </w:r>
            <w:r w:rsidRPr="005D3609">
              <w:rPr>
                <w:rFonts w:ascii="Times New Roman" w:eastAsia="Times New Roman" w:hAnsi="Times New Roman" w:cs="Times New Roman"/>
                <w:color w:val="000000"/>
                <w:sz w:val="24"/>
                <w:szCs w:val="24"/>
              </w:rPr>
              <w:t>.2</w:t>
            </w:r>
          </w:p>
        </w:tc>
        <w:tc>
          <w:tcPr>
            <w:tcW w:w="1172" w:type="dxa"/>
            <w:vMerge/>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p>
        </w:tc>
        <w:tc>
          <w:tcPr>
            <w:tcW w:w="180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6,30</w:t>
            </w:r>
          </w:p>
        </w:tc>
        <w:tc>
          <w:tcPr>
            <w:tcW w:w="1984"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Agak Masam</w:t>
            </w:r>
          </w:p>
        </w:tc>
        <w:tc>
          <w:tcPr>
            <w:tcW w:w="1248" w:type="dxa"/>
            <w:vMerge/>
          </w:tcPr>
          <w:p w:rsidR="009E0C7F" w:rsidRPr="00875320" w:rsidRDefault="009E0C7F"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ign w:val="center"/>
          </w:tcPr>
          <w:p w:rsidR="009E0C7F" w:rsidRPr="00663DCF" w:rsidRDefault="009E0C7F" w:rsidP="004335B3">
            <w:pPr>
              <w:spacing w:after="0" w:line="240" w:lineRule="auto"/>
              <w:jc w:val="center"/>
              <w:rPr>
                <w:rFonts w:ascii="Times New Roman" w:eastAsia="Times New Roman" w:hAnsi="Times New Roman" w:cs="Times New Roman"/>
                <w:b/>
                <w:color w:val="000000"/>
                <w:sz w:val="24"/>
                <w:szCs w:val="24"/>
                <w:lang w:val="en-US"/>
              </w:rPr>
            </w:pPr>
          </w:p>
        </w:tc>
      </w:tr>
      <w:tr w:rsidR="009E0C7F" w:rsidRPr="005D3609" w:rsidTr="009E0C7F">
        <w:trPr>
          <w:trHeight w:val="278"/>
        </w:trPr>
        <w:tc>
          <w:tcPr>
            <w:tcW w:w="162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A4</w:t>
            </w:r>
            <w:r w:rsidRPr="005D3609">
              <w:rPr>
                <w:rFonts w:ascii="Times New Roman" w:eastAsia="Times New Roman" w:hAnsi="Times New Roman" w:cs="Times New Roman"/>
                <w:color w:val="000000"/>
                <w:sz w:val="24"/>
                <w:szCs w:val="24"/>
              </w:rPr>
              <w:t>.3</w:t>
            </w:r>
          </w:p>
        </w:tc>
        <w:tc>
          <w:tcPr>
            <w:tcW w:w="1172" w:type="dxa"/>
            <w:vMerge/>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p>
        </w:tc>
        <w:tc>
          <w:tcPr>
            <w:tcW w:w="180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6,28</w:t>
            </w:r>
          </w:p>
        </w:tc>
        <w:tc>
          <w:tcPr>
            <w:tcW w:w="1984"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Agak Masam</w:t>
            </w:r>
          </w:p>
        </w:tc>
        <w:tc>
          <w:tcPr>
            <w:tcW w:w="1248" w:type="dxa"/>
            <w:vMerge/>
          </w:tcPr>
          <w:p w:rsidR="009E0C7F" w:rsidRPr="00875320" w:rsidRDefault="009E0C7F"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ign w:val="center"/>
          </w:tcPr>
          <w:p w:rsidR="009E0C7F" w:rsidRPr="00663DCF" w:rsidRDefault="009E0C7F" w:rsidP="004335B3">
            <w:pPr>
              <w:spacing w:after="0" w:line="240" w:lineRule="auto"/>
              <w:jc w:val="center"/>
              <w:rPr>
                <w:rFonts w:ascii="Times New Roman" w:eastAsia="Times New Roman" w:hAnsi="Times New Roman" w:cs="Times New Roman"/>
                <w:b/>
                <w:color w:val="000000"/>
                <w:sz w:val="24"/>
                <w:szCs w:val="24"/>
                <w:lang w:val="en-US"/>
              </w:rPr>
            </w:pPr>
          </w:p>
        </w:tc>
      </w:tr>
      <w:tr w:rsidR="009E0C7F" w:rsidRPr="005D3609" w:rsidTr="009E0C7F">
        <w:trPr>
          <w:trHeight w:val="278"/>
        </w:trPr>
        <w:tc>
          <w:tcPr>
            <w:tcW w:w="162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A4</w:t>
            </w:r>
            <w:r w:rsidRPr="005D3609">
              <w:rPr>
                <w:rFonts w:ascii="Times New Roman" w:eastAsia="Times New Roman" w:hAnsi="Times New Roman" w:cs="Times New Roman"/>
                <w:color w:val="000000"/>
                <w:sz w:val="24"/>
                <w:szCs w:val="24"/>
              </w:rPr>
              <w:t>.4</w:t>
            </w:r>
          </w:p>
        </w:tc>
        <w:tc>
          <w:tcPr>
            <w:tcW w:w="1172" w:type="dxa"/>
            <w:vMerge/>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p>
        </w:tc>
        <w:tc>
          <w:tcPr>
            <w:tcW w:w="180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6,31</w:t>
            </w:r>
          </w:p>
        </w:tc>
        <w:tc>
          <w:tcPr>
            <w:tcW w:w="1984"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Agak Masam</w:t>
            </w:r>
          </w:p>
        </w:tc>
        <w:tc>
          <w:tcPr>
            <w:tcW w:w="1248" w:type="dxa"/>
            <w:vMerge/>
          </w:tcPr>
          <w:p w:rsidR="009E0C7F" w:rsidRPr="00875320" w:rsidRDefault="009E0C7F"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ign w:val="center"/>
          </w:tcPr>
          <w:p w:rsidR="009E0C7F" w:rsidRPr="00663DCF" w:rsidRDefault="009E0C7F" w:rsidP="004335B3">
            <w:pPr>
              <w:spacing w:after="0" w:line="240" w:lineRule="auto"/>
              <w:jc w:val="center"/>
              <w:rPr>
                <w:rFonts w:ascii="Times New Roman" w:eastAsia="Times New Roman" w:hAnsi="Times New Roman" w:cs="Times New Roman"/>
                <w:b/>
                <w:color w:val="000000"/>
                <w:sz w:val="24"/>
                <w:szCs w:val="24"/>
                <w:lang w:val="en-US"/>
              </w:rPr>
            </w:pPr>
          </w:p>
        </w:tc>
      </w:tr>
      <w:tr w:rsidR="009E0C7F" w:rsidRPr="005D3609" w:rsidTr="009E0C7F">
        <w:trPr>
          <w:trHeight w:val="278"/>
        </w:trPr>
        <w:tc>
          <w:tcPr>
            <w:tcW w:w="1623" w:type="dxa"/>
            <w:shd w:val="clear" w:color="auto" w:fill="auto"/>
            <w:noWrap/>
            <w:vAlign w:val="bottom"/>
            <w:hideMark/>
          </w:tcPr>
          <w:p w:rsidR="009E0C7F" w:rsidRDefault="009E0C7F"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Rata-rata</w:t>
            </w:r>
          </w:p>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rPr>
            </w:pPr>
          </w:p>
        </w:tc>
        <w:tc>
          <w:tcPr>
            <w:tcW w:w="1172" w:type="dxa"/>
            <w:vMerge/>
          </w:tcPr>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rPr>
            </w:pPr>
          </w:p>
        </w:tc>
        <w:tc>
          <w:tcPr>
            <w:tcW w:w="1803" w:type="dxa"/>
            <w:shd w:val="clear" w:color="auto" w:fill="auto"/>
            <w:noWrap/>
            <w:vAlign w:val="center"/>
            <w:hideMark/>
          </w:tcPr>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6,41</w:t>
            </w:r>
          </w:p>
        </w:tc>
        <w:tc>
          <w:tcPr>
            <w:tcW w:w="1984" w:type="dxa"/>
            <w:shd w:val="clear" w:color="auto" w:fill="auto"/>
            <w:noWrap/>
            <w:vAlign w:val="center"/>
            <w:hideMark/>
          </w:tcPr>
          <w:p w:rsidR="009E0C7F" w:rsidRPr="00CD5271" w:rsidRDefault="009E0C7F" w:rsidP="004335B3">
            <w:pPr>
              <w:spacing w:after="0" w:line="240" w:lineRule="auto"/>
              <w:jc w:val="center"/>
              <w:rPr>
                <w:rFonts w:ascii="Times New Roman" w:eastAsia="Times New Roman" w:hAnsi="Times New Roman" w:cs="Times New Roman"/>
                <w:b/>
                <w:color w:val="000000"/>
                <w:sz w:val="24"/>
                <w:szCs w:val="24"/>
              </w:rPr>
            </w:pPr>
            <w:r w:rsidRPr="00CD5271">
              <w:rPr>
                <w:rFonts w:ascii="Times New Roman" w:eastAsia="Times New Roman" w:hAnsi="Times New Roman" w:cs="Times New Roman"/>
                <w:b/>
                <w:color w:val="000000"/>
                <w:sz w:val="24"/>
                <w:szCs w:val="24"/>
                <w:lang w:val="en-US"/>
              </w:rPr>
              <w:t>Agak Masam</w:t>
            </w:r>
          </w:p>
        </w:tc>
        <w:tc>
          <w:tcPr>
            <w:tcW w:w="1248" w:type="dxa"/>
            <w:vMerge/>
          </w:tcPr>
          <w:p w:rsidR="009E0C7F" w:rsidRPr="00875320" w:rsidRDefault="009E0C7F"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ign w:val="center"/>
          </w:tcPr>
          <w:p w:rsidR="009E0C7F" w:rsidRPr="00663DCF" w:rsidRDefault="009E0C7F" w:rsidP="004335B3">
            <w:pPr>
              <w:spacing w:after="0" w:line="240" w:lineRule="auto"/>
              <w:jc w:val="center"/>
              <w:rPr>
                <w:rFonts w:ascii="Times New Roman" w:eastAsia="Times New Roman" w:hAnsi="Times New Roman" w:cs="Times New Roman"/>
                <w:b/>
                <w:color w:val="000000"/>
                <w:sz w:val="24"/>
                <w:szCs w:val="24"/>
                <w:lang w:val="en-US"/>
              </w:rPr>
            </w:pPr>
          </w:p>
        </w:tc>
      </w:tr>
      <w:tr w:rsidR="009E0C7F" w:rsidRPr="005D3609" w:rsidTr="009E0C7F">
        <w:trPr>
          <w:trHeight w:val="278"/>
        </w:trPr>
        <w:tc>
          <w:tcPr>
            <w:tcW w:w="162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A5</w:t>
            </w:r>
            <w:r w:rsidRPr="005D3609">
              <w:rPr>
                <w:rFonts w:ascii="Times New Roman" w:eastAsia="Times New Roman" w:hAnsi="Times New Roman" w:cs="Times New Roman"/>
                <w:color w:val="000000"/>
                <w:sz w:val="24"/>
                <w:szCs w:val="24"/>
              </w:rPr>
              <w:t>.1</w:t>
            </w:r>
          </w:p>
        </w:tc>
        <w:tc>
          <w:tcPr>
            <w:tcW w:w="1172" w:type="dxa"/>
            <w:vMerge/>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p>
        </w:tc>
        <w:tc>
          <w:tcPr>
            <w:tcW w:w="180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6,36</w:t>
            </w:r>
          </w:p>
        </w:tc>
        <w:tc>
          <w:tcPr>
            <w:tcW w:w="1984"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Agak Masam</w:t>
            </w:r>
          </w:p>
        </w:tc>
        <w:tc>
          <w:tcPr>
            <w:tcW w:w="1248" w:type="dxa"/>
            <w:vMerge/>
          </w:tcPr>
          <w:p w:rsidR="009E0C7F" w:rsidRPr="00875320" w:rsidRDefault="009E0C7F"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restart"/>
            <w:vAlign w:val="center"/>
          </w:tcPr>
          <w:p w:rsidR="009E0C7F" w:rsidRPr="00663DCF" w:rsidRDefault="009E0C7F" w:rsidP="004335B3">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r w:rsidRPr="00663DCF">
              <w:rPr>
                <w:rFonts w:ascii="Times New Roman" w:hAnsi="Times New Roman" w:cs="Times New Roman"/>
                <w:b/>
                <w:color w:val="000000"/>
                <w:sz w:val="24"/>
                <w:szCs w:val="24"/>
              </w:rPr>
              <w:t>07</w:t>
            </w:r>
          </w:p>
        </w:tc>
      </w:tr>
      <w:tr w:rsidR="009E0C7F" w:rsidRPr="005D3609" w:rsidTr="009E0C7F">
        <w:trPr>
          <w:trHeight w:val="278"/>
        </w:trPr>
        <w:tc>
          <w:tcPr>
            <w:tcW w:w="162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A5</w:t>
            </w:r>
            <w:r w:rsidRPr="005D3609">
              <w:rPr>
                <w:rFonts w:ascii="Times New Roman" w:eastAsia="Times New Roman" w:hAnsi="Times New Roman" w:cs="Times New Roman"/>
                <w:color w:val="000000"/>
                <w:sz w:val="24"/>
                <w:szCs w:val="24"/>
              </w:rPr>
              <w:t>.2</w:t>
            </w:r>
          </w:p>
        </w:tc>
        <w:tc>
          <w:tcPr>
            <w:tcW w:w="1172" w:type="dxa"/>
            <w:vMerge/>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p>
        </w:tc>
        <w:tc>
          <w:tcPr>
            <w:tcW w:w="180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6,85</w:t>
            </w:r>
          </w:p>
        </w:tc>
        <w:tc>
          <w:tcPr>
            <w:tcW w:w="1984"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lang w:val="en-US"/>
              </w:rPr>
            </w:pPr>
            <w:r w:rsidRPr="005D3609">
              <w:rPr>
                <w:rFonts w:ascii="Times New Roman" w:eastAsia="Times New Roman" w:hAnsi="Times New Roman" w:cs="Times New Roman"/>
                <w:color w:val="000000"/>
                <w:sz w:val="24"/>
                <w:szCs w:val="24"/>
                <w:lang w:val="en-US"/>
              </w:rPr>
              <w:t>Netral</w:t>
            </w:r>
          </w:p>
        </w:tc>
        <w:tc>
          <w:tcPr>
            <w:tcW w:w="1248" w:type="dxa"/>
            <w:vMerge/>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lang w:val="en-US"/>
              </w:rPr>
            </w:pPr>
          </w:p>
        </w:tc>
        <w:tc>
          <w:tcPr>
            <w:tcW w:w="1217" w:type="dxa"/>
            <w:vMerge/>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lang w:val="en-US"/>
              </w:rPr>
            </w:pPr>
          </w:p>
        </w:tc>
      </w:tr>
      <w:tr w:rsidR="009E0C7F" w:rsidRPr="005D3609" w:rsidTr="009E0C7F">
        <w:trPr>
          <w:trHeight w:val="278"/>
        </w:trPr>
        <w:tc>
          <w:tcPr>
            <w:tcW w:w="162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A5</w:t>
            </w:r>
            <w:r w:rsidRPr="005D3609">
              <w:rPr>
                <w:rFonts w:ascii="Times New Roman" w:eastAsia="Times New Roman" w:hAnsi="Times New Roman" w:cs="Times New Roman"/>
                <w:color w:val="000000"/>
                <w:sz w:val="24"/>
                <w:szCs w:val="24"/>
              </w:rPr>
              <w:t>.3</w:t>
            </w:r>
          </w:p>
        </w:tc>
        <w:tc>
          <w:tcPr>
            <w:tcW w:w="1172" w:type="dxa"/>
            <w:vMerge/>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p>
        </w:tc>
        <w:tc>
          <w:tcPr>
            <w:tcW w:w="180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6,43</w:t>
            </w:r>
          </w:p>
        </w:tc>
        <w:tc>
          <w:tcPr>
            <w:tcW w:w="1984"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Agak Masam</w:t>
            </w:r>
          </w:p>
        </w:tc>
        <w:tc>
          <w:tcPr>
            <w:tcW w:w="1248" w:type="dxa"/>
            <w:vMerge/>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lang w:val="en-US"/>
              </w:rPr>
            </w:pPr>
          </w:p>
        </w:tc>
        <w:tc>
          <w:tcPr>
            <w:tcW w:w="1217" w:type="dxa"/>
            <w:vMerge/>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lang w:val="en-US"/>
              </w:rPr>
            </w:pPr>
          </w:p>
        </w:tc>
      </w:tr>
      <w:tr w:rsidR="009E0C7F" w:rsidRPr="005D3609" w:rsidTr="009E0C7F">
        <w:trPr>
          <w:trHeight w:val="278"/>
        </w:trPr>
        <w:tc>
          <w:tcPr>
            <w:tcW w:w="162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A5</w:t>
            </w:r>
            <w:r w:rsidRPr="005D3609">
              <w:rPr>
                <w:rFonts w:ascii="Times New Roman" w:eastAsia="Times New Roman" w:hAnsi="Times New Roman" w:cs="Times New Roman"/>
                <w:color w:val="000000"/>
                <w:sz w:val="24"/>
                <w:szCs w:val="24"/>
              </w:rPr>
              <w:t>.4</w:t>
            </w:r>
          </w:p>
        </w:tc>
        <w:tc>
          <w:tcPr>
            <w:tcW w:w="1172" w:type="dxa"/>
            <w:vMerge/>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p>
        </w:tc>
        <w:tc>
          <w:tcPr>
            <w:tcW w:w="1803"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6,25</w:t>
            </w:r>
          </w:p>
        </w:tc>
        <w:tc>
          <w:tcPr>
            <w:tcW w:w="1984" w:type="dxa"/>
            <w:shd w:val="clear" w:color="auto" w:fill="auto"/>
            <w:noWrap/>
            <w:vAlign w:val="bottom"/>
            <w:hideMark/>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Agak Masam</w:t>
            </w:r>
          </w:p>
        </w:tc>
        <w:tc>
          <w:tcPr>
            <w:tcW w:w="1248" w:type="dxa"/>
            <w:vMerge/>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lang w:val="en-US"/>
              </w:rPr>
            </w:pPr>
          </w:p>
        </w:tc>
        <w:tc>
          <w:tcPr>
            <w:tcW w:w="1217" w:type="dxa"/>
            <w:vMerge/>
          </w:tcPr>
          <w:p w:rsidR="009E0C7F" w:rsidRPr="005D3609" w:rsidRDefault="009E0C7F" w:rsidP="004335B3">
            <w:pPr>
              <w:spacing w:after="0" w:line="240" w:lineRule="auto"/>
              <w:jc w:val="center"/>
              <w:rPr>
                <w:rFonts w:ascii="Times New Roman" w:eastAsia="Times New Roman" w:hAnsi="Times New Roman" w:cs="Times New Roman"/>
                <w:color w:val="000000"/>
                <w:sz w:val="24"/>
                <w:szCs w:val="24"/>
                <w:lang w:val="en-US"/>
              </w:rPr>
            </w:pPr>
          </w:p>
        </w:tc>
      </w:tr>
      <w:tr w:rsidR="009E0C7F" w:rsidRPr="005D3609" w:rsidTr="009E0C7F">
        <w:trPr>
          <w:trHeight w:val="278"/>
        </w:trPr>
        <w:tc>
          <w:tcPr>
            <w:tcW w:w="1623" w:type="dxa"/>
            <w:shd w:val="clear" w:color="auto" w:fill="auto"/>
            <w:noWrap/>
            <w:vAlign w:val="bottom"/>
            <w:hideMark/>
          </w:tcPr>
          <w:p w:rsidR="009E0C7F" w:rsidRDefault="009E0C7F"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Rata-rata</w:t>
            </w:r>
          </w:p>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rPr>
            </w:pPr>
          </w:p>
        </w:tc>
        <w:tc>
          <w:tcPr>
            <w:tcW w:w="1172" w:type="dxa"/>
            <w:vMerge/>
          </w:tcPr>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rPr>
            </w:pPr>
          </w:p>
        </w:tc>
        <w:tc>
          <w:tcPr>
            <w:tcW w:w="1803" w:type="dxa"/>
            <w:shd w:val="clear" w:color="auto" w:fill="auto"/>
            <w:noWrap/>
            <w:vAlign w:val="center"/>
            <w:hideMark/>
          </w:tcPr>
          <w:p w:rsidR="009E0C7F" w:rsidRPr="005D3609" w:rsidRDefault="009E0C7F"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6,47</w:t>
            </w:r>
          </w:p>
        </w:tc>
        <w:tc>
          <w:tcPr>
            <w:tcW w:w="1984" w:type="dxa"/>
            <w:shd w:val="clear" w:color="auto" w:fill="auto"/>
            <w:noWrap/>
            <w:vAlign w:val="center"/>
            <w:hideMark/>
          </w:tcPr>
          <w:p w:rsidR="009E0C7F" w:rsidRPr="00085523" w:rsidRDefault="009E0C7F" w:rsidP="004335B3">
            <w:pPr>
              <w:spacing w:after="0" w:line="240" w:lineRule="auto"/>
              <w:jc w:val="center"/>
              <w:rPr>
                <w:rFonts w:ascii="Times New Roman" w:eastAsia="Times New Roman" w:hAnsi="Times New Roman" w:cs="Times New Roman"/>
                <w:b/>
                <w:color w:val="000000"/>
                <w:sz w:val="24"/>
                <w:szCs w:val="24"/>
              </w:rPr>
            </w:pPr>
            <w:r w:rsidRPr="00085523">
              <w:rPr>
                <w:rFonts w:ascii="Times New Roman" w:eastAsia="Times New Roman" w:hAnsi="Times New Roman" w:cs="Times New Roman"/>
                <w:b/>
                <w:color w:val="000000"/>
                <w:sz w:val="24"/>
                <w:szCs w:val="24"/>
                <w:lang w:val="en-US"/>
              </w:rPr>
              <w:t>Agak Masam</w:t>
            </w:r>
          </w:p>
        </w:tc>
        <w:tc>
          <w:tcPr>
            <w:tcW w:w="1248" w:type="dxa"/>
            <w:vMerge/>
          </w:tcPr>
          <w:p w:rsidR="009E0C7F" w:rsidRPr="00085523" w:rsidRDefault="009E0C7F"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tcPr>
          <w:p w:rsidR="009E0C7F" w:rsidRPr="00085523" w:rsidRDefault="009E0C7F" w:rsidP="004335B3">
            <w:pPr>
              <w:spacing w:after="0" w:line="240" w:lineRule="auto"/>
              <w:jc w:val="center"/>
              <w:rPr>
                <w:rFonts w:ascii="Times New Roman" w:eastAsia="Times New Roman" w:hAnsi="Times New Roman" w:cs="Times New Roman"/>
                <w:b/>
                <w:color w:val="000000"/>
                <w:sz w:val="24"/>
                <w:szCs w:val="24"/>
                <w:lang w:val="en-US"/>
              </w:rPr>
            </w:pPr>
          </w:p>
        </w:tc>
      </w:tr>
    </w:tbl>
    <w:p w:rsidR="009E0C7F" w:rsidRPr="005D3609" w:rsidRDefault="009E0C7F" w:rsidP="004335B3">
      <w:pPr>
        <w:spacing w:line="240" w:lineRule="auto"/>
        <w:jc w:val="both"/>
        <w:rPr>
          <w:rFonts w:ascii="Times New Roman" w:hAnsi="Times New Roman" w:cs="Times New Roman"/>
          <w:b/>
          <w:sz w:val="24"/>
          <w:szCs w:val="24"/>
          <w:lang w:val="en-US"/>
        </w:rPr>
      </w:pPr>
      <w:proofErr w:type="gramStart"/>
      <w:r w:rsidRPr="005D3609">
        <w:rPr>
          <w:rFonts w:ascii="Times New Roman" w:hAnsi="Times New Roman" w:cs="Times New Roman"/>
          <w:b/>
          <w:sz w:val="24"/>
          <w:szCs w:val="24"/>
          <w:lang w:val="en-US"/>
        </w:rPr>
        <w:t>Sumber :</w:t>
      </w:r>
      <w:proofErr w:type="gramEnd"/>
      <w:r w:rsidRPr="005D3609">
        <w:rPr>
          <w:rFonts w:ascii="Times New Roman" w:hAnsi="Times New Roman" w:cs="Times New Roman"/>
          <w:b/>
          <w:sz w:val="24"/>
          <w:szCs w:val="24"/>
          <w:lang w:val="en-US"/>
        </w:rPr>
        <w:t xml:space="preserve"> Hasil Analisis Data 2</w:t>
      </w:r>
      <w:r w:rsidRPr="00987D48">
        <w:rPr>
          <w:rFonts w:ascii="Times New Roman" w:hAnsi="Times New Roman" w:cs="Times New Roman"/>
          <w:b/>
          <w:sz w:val="24"/>
          <w:szCs w:val="24"/>
          <w:lang w:val="en-US"/>
        </w:rPr>
        <w:t>013</w:t>
      </w:r>
    </w:p>
    <w:p w:rsidR="00134E58" w:rsidRDefault="00134E58" w:rsidP="004335B3">
      <w:pPr>
        <w:tabs>
          <w:tab w:val="left" w:pos="0"/>
        </w:tabs>
        <w:spacing w:after="0" w:line="240" w:lineRule="auto"/>
        <w:ind w:firstLine="54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w:t>
      </w:r>
      <w:r w:rsidRPr="005D3609">
        <w:rPr>
          <w:rFonts w:ascii="Times New Roman" w:hAnsi="Times New Roman" w:cs="Times New Roman"/>
          <w:sz w:val="24"/>
          <w:szCs w:val="24"/>
          <w:lang w:val="en-US"/>
        </w:rPr>
        <w:t>ari hasil pengamatan menunjukan pH tanah sebelum dan setelah inkubasi (</w:t>
      </w:r>
      <w:r>
        <w:rPr>
          <w:rFonts w:ascii="Times New Roman" w:hAnsi="Times New Roman" w:cs="Times New Roman"/>
          <w:sz w:val="24"/>
          <w:szCs w:val="24"/>
          <w:lang w:val="en-US"/>
        </w:rPr>
        <w:t>selama 2 minggu</w:t>
      </w:r>
      <w:r w:rsidRPr="005D3609">
        <w:rPr>
          <w:rFonts w:ascii="Times New Roman" w:hAnsi="Times New Roman" w:cs="Times New Roman"/>
          <w:sz w:val="24"/>
          <w:szCs w:val="24"/>
          <w:lang w:val="en-US"/>
        </w:rPr>
        <w:t>) terjadi peningkatan</w:t>
      </w:r>
      <w:r>
        <w:rPr>
          <w:rFonts w:ascii="Times New Roman" w:hAnsi="Times New Roman" w:cs="Times New Roman"/>
          <w:sz w:val="24"/>
          <w:szCs w:val="24"/>
          <w:lang w:val="en-US"/>
        </w:rPr>
        <w:t>.</w:t>
      </w:r>
      <w:proofErr w:type="gramEnd"/>
      <w:r w:rsidRPr="005D360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Berdasarkan </w:t>
      </w:r>
      <w:r w:rsidR="00555CE0">
        <w:rPr>
          <w:rFonts w:ascii="Times New Roman" w:hAnsi="Times New Roman" w:cs="Times New Roman"/>
          <w:sz w:val="24"/>
          <w:szCs w:val="24"/>
          <w:lang w:val="en-US"/>
        </w:rPr>
        <w:t>k</w:t>
      </w:r>
      <w:r>
        <w:rPr>
          <w:rFonts w:ascii="Times New Roman" w:hAnsi="Times New Roman" w:cs="Times New Roman"/>
          <w:sz w:val="24"/>
          <w:szCs w:val="24"/>
          <w:lang w:val="en-US"/>
        </w:rPr>
        <w:t xml:space="preserve">riteria pH tanah pada tabel </w:t>
      </w:r>
      <w:r w:rsidR="00E06C5E">
        <w:rPr>
          <w:rFonts w:ascii="Times New Roman" w:hAnsi="Times New Roman" w:cs="Times New Roman"/>
          <w:sz w:val="24"/>
          <w:szCs w:val="24"/>
          <w:lang w:val="en-US"/>
        </w:rPr>
        <w:t>di atas</w:t>
      </w:r>
      <w:r>
        <w:rPr>
          <w:rFonts w:ascii="Times New Roman" w:hAnsi="Times New Roman" w:cs="Times New Roman"/>
          <w:sz w:val="24"/>
          <w:szCs w:val="24"/>
          <w:lang w:val="en-US"/>
        </w:rPr>
        <w:t xml:space="preserve"> dari hasil analisis pH setelah inkubasi didapat 2 kriteria pH tanah </w:t>
      </w:r>
      <w:proofErr w:type="gramStart"/>
      <w:r>
        <w:rPr>
          <w:rFonts w:ascii="Times New Roman" w:hAnsi="Times New Roman" w:cs="Times New Roman"/>
          <w:sz w:val="24"/>
          <w:szCs w:val="24"/>
          <w:lang w:val="en-US"/>
        </w:rPr>
        <w:t>yaitu  agak</w:t>
      </w:r>
      <w:proofErr w:type="gramEnd"/>
      <w:r>
        <w:rPr>
          <w:rFonts w:ascii="Times New Roman" w:hAnsi="Times New Roman" w:cs="Times New Roman"/>
          <w:sz w:val="24"/>
          <w:szCs w:val="24"/>
          <w:lang w:val="en-US"/>
        </w:rPr>
        <w:t xml:space="preserve"> masam dan netral.  </w:t>
      </w:r>
      <w:r w:rsidRPr="005D3609">
        <w:rPr>
          <w:rFonts w:ascii="Times New Roman" w:hAnsi="Times New Roman" w:cs="Times New Roman"/>
          <w:sz w:val="24"/>
          <w:szCs w:val="24"/>
          <w:lang w:val="en-US"/>
        </w:rPr>
        <w:t xml:space="preserve">Dimana </w:t>
      </w:r>
      <w:r>
        <w:rPr>
          <w:rFonts w:ascii="Times New Roman" w:hAnsi="Times New Roman" w:cs="Times New Roman"/>
          <w:sz w:val="24"/>
          <w:szCs w:val="24"/>
          <w:lang w:val="en-US"/>
        </w:rPr>
        <w:t xml:space="preserve">pH agak masam dengan nilai rata-rata (6,54) tertinggi pada </w:t>
      </w:r>
      <w:r w:rsidR="002C1D36">
        <w:rPr>
          <w:rFonts w:ascii="Times New Roman" w:hAnsi="Times New Roman" w:cs="Times New Roman"/>
          <w:sz w:val="24"/>
          <w:szCs w:val="24"/>
          <w:lang w:val="en-US"/>
        </w:rPr>
        <w:t xml:space="preserve">dosis </w:t>
      </w:r>
      <w:r>
        <w:rPr>
          <w:rFonts w:ascii="Times New Roman" w:hAnsi="Times New Roman" w:cs="Times New Roman"/>
          <w:sz w:val="24"/>
          <w:szCs w:val="24"/>
          <w:lang w:val="en-US"/>
        </w:rPr>
        <w:t xml:space="preserve">0 g kotoran ayam/polybag (A0) sedangkan pH agak masam dengan nilai rata-rata pH terendah (6,41) </w:t>
      </w:r>
      <w:r w:rsidRPr="005D3609">
        <w:rPr>
          <w:rFonts w:ascii="Times New Roman" w:hAnsi="Times New Roman" w:cs="Times New Roman"/>
          <w:sz w:val="24"/>
          <w:szCs w:val="24"/>
          <w:lang w:val="en-US"/>
        </w:rPr>
        <w:t>pada</w:t>
      </w:r>
      <w:r>
        <w:rPr>
          <w:rFonts w:ascii="Times New Roman" w:hAnsi="Times New Roman" w:cs="Times New Roman"/>
          <w:sz w:val="24"/>
          <w:szCs w:val="24"/>
          <w:lang w:val="en-US"/>
        </w:rPr>
        <w:t xml:space="preserve"> </w:t>
      </w:r>
      <w:r w:rsidR="002C1D36">
        <w:rPr>
          <w:rFonts w:ascii="Times New Roman" w:hAnsi="Times New Roman" w:cs="Times New Roman"/>
          <w:sz w:val="24"/>
          <w:szCs w:val="24"/>
          <w:lang w:val="en-US"/>
        </w:rPr>
        <w:t xml:space="preserve">dosis </w:t>
      </w:r>
      <w:r>
        <w:rPr>
          <w:rFonts w:ascii="Times New Roman" w:hAnsi="Times New Roman" w:cs="Times New Roman"/>
          <w:sz w:val="24"/>
          <w:szCs w:val="24"/>
          <w:lang w:val="en-US"/>
        </w:rPr>
        <w:t xml:space="preserve">200 g kotoran ayam/polybag (A2) dan 400 g kotoran ayam/polybag (A4). </w:t>
      </w:r>
      <w:proofErr w:type="gramStart"/>
      <w:r>
        <w:rPr>
          <w:rFonts w:ascii="Times New Roman" w:hAnsi="Times New Roman" w:cs="Times New Roman"/>
          <w:sz w:val="24"/>
          <w:szCs w:val="24"/>
          <w:lang w:val="en-US"/>
        </w:rPr>
        <w:t xml:space="preserve">Peningkatan pH pada </w:t>
      </w:r>
      <w:r w:rsidR="002C1D36">
        <w:rPr>
          <w:rFonts w:ascii="Times New Roman" w:hAnsi="Times New Roman" w:cs="Times New Roman"/>
          <w:sz w:val="24"/>
          <w:szCs w:val="24"/>
          <w:lang w:val="en-US"/>
        </w:rPr>
        <w:t xml:space="preserve">dosis </w:t>
      </w:r>
      <w:r>
        <w:rPr>
          <w:rFonts w:ascii="Times New Roman" w:hAnsi="Times New Roman" w:cs="Times New Roman"/>
          <w:sz w:val="24"/>
          <w:szCs w:val="24"/>
          <w:lang w:val="en-US"/>
        </w:rPr>
        <w:t>0 g kotoran ayam/polybag disebabkan dari pemberian kapur.</w:t>
      </w:r>
      <w:proofErr w:type="gramEnd"/>
      <w:r>
        <w:rPr>
          <w:rFonts w:ascii="Times New Roman" w:hAnsi="Times New Roman" w:cs="Times New Roman"/>
          <w:sz w:val="24"/>
          <w:szCs w:val="24"/>
          <w:lang w:val="en-US"/>
        </w:rPr>
        <w:t xml:space="preserve"> Sedangkan pada </w:t>
      </w:r>
      <w:r w:rsidR="002C1D36">
        <w:rPr>
          <w:rFonts w:ascii="Times New Roman" w:hAnsi="Times New Roman" w:cs="Times New Roman"/>
          <w:sz w:val="24"/>
          <w:szCs w:val="24"/>
          <w:lang w:val="en-US"/>
        </w:rPr>
        <w:t xml:space="preserve">dosis </w:t>
      </w:r>
      <w:r>
        <w:rPr>
          <w:rFonts w:ascii="Times New Roman" w:hAnsi="Times New Roman" w:cs="Times New Roman"/>
          <w:sz w:val="24"/>
          <w:szCs w:val="24"/>
          <w:lang w:val="en-US"/>
        </w:rPr>
        <w:t xml:space="preserve">200 g kotoran ayam/polybag (A2) dan 400 g kotoran ayam/polybag (A4) dari pemberian kotoran ayam tidak terjadi peningkatan pH, diduga terjadi </w:t>
      </w:r>
      <w:r>
        <w:rPr>
          <w:rFonts w:ascii="Times New Roman" w:hAnsi="Times New Roman" w:cs="Times New Roman"/>
          <w:sz w:val="24"/>
          <w:szCs w:val="24"/>
        </w:rPr>
        <w:t xml:space="preserve">pelapukan bahan organik yang menghasilkan asam organik dan anorganik juga penyumbang reaksi asam (Soepardi, 1983) </w:t>
      </w:r>
      <w:r w:rsidRPr="00E34DF7">
        <w:rPr>
          <w:rFonts w:ascii="Times New Roman" w:hAnsi="Times New Roman" w:cs="Times New Roman"/>
          <w:i/>
          <w:sz w:val="24"/>
          <w:szCs w:val="24"/>
        </w:rPr>
        <w:t>dalam</w:t>
      </w:r>
      <w:r w:rsidR="00555CE0">
        <w:rPr>
          <w:rFonts w:ascii="Times New Roman" w:hAnsi="Times New Roman" w:cs="Times New Roman"/>
          <w:sz w:val="24"/>
          <w:szCs w:val="24"/>
        </w:rPr>
        <w:t xml:space="preserve"> Nyak</w:t>
      </w:r>
      <w:r>
        <w:rPr>
          <w:rFonts w:ascii="Times New Roman" w:hAnsi="Times New Roman" w:cs="Times New Roman"/>
          <w:sz w:val="24"/>
          <w:szCs w:val="24"/>
        </w:rPr>
        <w:t>p</w:t>
      </w:r>
      <w:r w:rsidR="00555CE0">
        <w:rPr>
          <w:rFonts w:ascii="Times New Roman" w:hAnsi="Times New Roman" w:cs="Times New Roman"/>
          <w:sz w:val="24"/>
          <w:szCs w:val="24"/>
          <w:lang w:val="en-US"/>
        </w:rPr>
        <w:t>a,</w:t>
      </w:r>
      <w:r>
        <w:rPr>
          <w:rFonts w:ascii="Times New Roman" w:hAnsi="Times New Roman" w:cs="Times New Roman"/>
          <w:sz w:val="24"/>
          <w:szCs w:val="24"/>
        </w:rPr>
        <w:t xml:space="preserve"> dkk (1988:62). Sehingga peningkatan pH setelah inkubasi </w:t>
      </w:r>
      <w:r>
        <w:rPr>
          <w:rFonts w:ascii="Times New Roman" w:hAnsi="Times New Roman" w:cs="Times New Roman"/>
          <w:sz w:val="24"/>
          <w:szCs w:val="24"/>
          <w:lang w:val="en-US"/>
        </w:rPr>
        <w:t xml:space="preserve">pada </w:t>
      </w:r>
      <w:r w:rsidR="002C1D36">
        <w:rPr>
          <w:rFonts w:ascii="Times New Roman" w:hAnsi="Times New Roman" w:cs="Times New Roman"/>
          <w:sz w:val="24"/>
          <w:szCs w:val="24"/>
          <w:lang w:val="en-US"/>
        </w:rPr>
        <w:t xml:space="preserve">dosis </w:t>
      </w:r>
      <w:r>
        <w:rPr>
          <w:rFonts w:ascii="Times New Roman" w:hAnsi="Times New Roman" w:cs="Times New Roman"/>
          <w:sz w:val="24"/>
          <w:szCs w:val="24"/>
          <w:lang w:val="en-US"/>
        </w:rPr>
        <w:t xml:space="preserve">200 g kotoran ayam/polybag (A2) dan 400 g kotoran ayam/polybag (A4) dikarenakan pemberian kapur. </w:t>
      </w:r>
    </w:p>
    <w:p w:rsidR="00134E58" w:rsidRPr="005D3609" w:rsidRDefault="00134E58" w:rsidP="004335B3">
      <w:pPr>
        <w:tabs>
          <w:tab w:val="left" w:pos="0"/>
        </w:tabs>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Namun pada pH netral, pH nilai rata-rata (6,74) tertinggi pada </w:t>
      </w:r>
      <w:r w:rsidR="002C1D36">
        <w:rPr>
          <w:rFonts w:ascii="Times New Roman" w:hAnsi="Times New Roman" w:cs="Times New Roman"/>
          <w:sz w:val="24"/>
          <w:szCs w:val="24"/>
          <w:lang w:val="en-US"/>
        </w:rPr>
        <w:t xml:space="preserve">dosis </w:t>
      </w:r>
      <w:r>
        <w:rPr>
          <w:rFonts w:ascii="Times New Roman" w:hAnsi="Times New Roman" w:cs="Times New Roman"/>
          <w:sz w:val="24"/>
          <w:szCs w:val="24"/>
          <w:lang w:val="en-US"/>
        </w:rPr>
        <w:t xml:space="preserve">300 g kotoran ayam/polybag </w:t>
      </w:r>
      <w:r w:rsidR="002C1D36">
        <w:rPr>
          <w:rFonts w:ascii="Times New Roman" w:hAnsi="Times New Roman" w:cs="Times New Roman"/>
          <w:sz w:val="24"/>
          <w:szCs w:val="24"/>
          <w:lang w:val="en-US"/>
        </w:rPr>
        <w:t xml:space="preserve">(A3) </w:t>
      </w:r>
      <w:r>
        <w:rPr>
          <w:rFonts w:ascii="Times New Roman" w:hAnsi="Times New Roman" w:cs="Times New Roman"/>
          <w:sz w:val="24"/>
          <w:szCs w:val="24"/>
          <w:lang w:val="en-US"/>
        </w:rPr>
        <w:t>sedangk</w:t>
      </w:r>
      <w:r w:rsidR="002C1D36">
        <w:rPr>
          <w:rFonts w:ascii="Times New Roman" w:hAnsi="Times New Roman" w:cs="Times New Roman"/>
          <w:sz w:val="24"/>
          <w:szCs w:val="24"/>
          <w:lang w:val="en-US"/>
        </w:rPr>
        <w:t>an pH nilai rata-rata (6,63) te</w:t>
      </w:r>
      <w:r>
        <w:rPr>
          <w:rFonts w:ascii="Times New Roman" w:hAnsi="Times New Roman" w:cs="Times New Roman"/>
          <w:sz w:val="24"/>
          <w:szCs w:val="24"/>
          <w:lang w:val="en-US"/>
        </w:rPr>
        <w:t xml:space="preserve">rendah </w:t>
      </w:r>
      <w:r w:rsidR="002C1D36">
        <w:rPr>
          <w:rFonts w:ascii="Times New Roman" w:hAnsi="Times New Roman" w:cs="Times New Roman"/>
          <w:sz w:val="24"/>
          <w:szCs w:val="24"/>
          <w:lang w:val="en-US"/>
        </w:rPr>
        <w:t xml:space="preserve">pada dosis </w:t>
      </w:r>
      <w:r>
        <w:rPr>
          <w:rFonts w:ascii="Times New Roman" w:hAnsi="Times New Roman" w:cs="Times New Roman"/>
          <w:sz w:val="24"/>
          <w:szCs w:val="24"/>
          <w:lang w:val="en-US"/>
        </w:rPr>
        <w:t>100 g kotoran ayam /polybag</w:t>
      </w:r>
      <w:r w:rsidR="002C1D36">
        <w:rPr>
          <w:rFonts w:ascii="Times New Roman" w:hAnsi="Times New Roman" w:cs="Times New Roman"/>
          <w:sz w:val="24"/>
          <w:szCs w:val="24"/>
          <w:lang w:val="en-US"/>
        </w:rPr>
        <w:t xml:space="preserve"> (A1)</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Peningkatan pH ini, dikarenakan kotoran ayam hanya memberikan peningkatan pH dalam jumlah yang kecil, sedangkan</w:t>
      </w:r>
      <w:r w:rsidR="00555CE0">
        <w:rPr>
          <w:rFonts w:ascii="Times New Roman" w:hAnsi="Times New Roman" w:cs="Times New Roman"/>
          <w:sz w:val="24"/>
          <w:szCs w:val="24"/>
          <w:lang w:val="en-US"/>
        </w:rPr>
        <w:t xml:space="preserve"> kapur memberikan peningkatan y</w:t>
      </w:r>
      <w:r>
        <w:rPr>
          <w:rFonts w:ascii="Times New Roman" w:hAnsi="Times New Roman" w:cs="Times New Roman"/>
          <w:sz w:val="24"/>
          <w:szCs w:val="24"/>
          <w:lang w:val="en-US"/>
        </w:rPr>
        <w:t>a</w:t>
      </w:r>
      <w:r w:rsidR="00555CE0">
        <w:rPr>
          <w:rFonts w:ascii="Times New Roman" w:hAnsi="Times New Roman" w:cs="Times New Roman"/>
          <w:sz w:val="24"/>
          <w:szCs w:val="24"/>
          <w:lang w:val="en-US"/>
        </w:rPr>
        <w:t>n</w:t>
      </w:r>
      <w:r>
        <w:rPr>
          <w:rFonts w:ascii="Times New Roman" w:hAnsi="Times New Roman" w:cs="Times New Roman"/>
          <w:sz w:val="24"/>
          <w:szCs w:val="24"/>
          <w:lang w:val="en-US"/>
        </w:rPr>
        <w:t>g lebih besar.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Hal ini</w:t>
      </w:r>
      <w:r w:rsidR="00555CE0">
        <w:rPr>
          <w:rFonts w:ascii="Times New Roman" w:hAnsi="Times New Roman" w:cs="Times New Roman"/>
          <w:sz w:val="24"/>
          <w:szCs w:val="24"/>
          <w:lang w:val="en-US"/>
        </w:rPr>
        <w:t xml:space="preserve"> </w:t>
      </w:r>
      <w:r>
        <w:rPr>
          <w:rFonts w:ascii="Times New Roman" w:hAnsi="Times New Roman" w:cs="Times New Roman"/>
          <w:sz w:val="24"/>
          <w:szCs w:val="24"/>
          <w:lang w:val="en-US"/>
        </w:rPr>
        <w:t>terlihat pada dosis 0 g kotoran ayam/polybag (A0).</w:t>
      </w:r>
      <w:proofErr w:type="gramEnd"/>
      <w:r w:rsidR="009E1E9A">
        <w:rPr>
          <w:rFonts w:ascii="Times New Roman" w:hAnsi="Times New Roman" w:cs="Times New Roman"/>
          <w:sz w:val="24"/>
          <w:szCs w:val="24"/>
          <w:lang w:val="en-US"/>
        </w:rPr>
        <w:t xml:space="preserve"> </w:t>
      </w:r>
    </w:p>
    <w:p w:rsidR="009E1E9A" w:rsidRDefault="00134E58" w:rsidP="004335B3">
      <w:pPr>
        <w:tabs>
          <w:tab w:val="left" w:pos="0"/>
          <w:tab w:val="left" w:pos="910"/>
        </w:tabs>
        <w:spacing w:line="240" w:lineRule="auto"/>
        <w:ind w:firstLine="54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Menurut  So</w:t>
      </w:r>
      <w:r w:rsidRPr="005D3609">
        <w:rPr>
          <w:rFonts w:ascii="Times New Roman" w:hAnsi="Times New Roman" w:cs="Times New Roman"/>
          <w:sz w:val="24"/>
          <w:szCs w:val="24"/>
          <w:lang w:val="en-US"/>
        </w:rPr>
        <w:t>epardi</w:t>
      </w:r>
      <w:proofErr w:type="gramEnd"/>
      <w:r w:rsidRPr="005D3609">
        <w:rPr>
          <w:rFonts w:ascii="Times New Roman" w:hAnsi="Times New Roman" w:cs="Times New Roman"/>
          <w:sz w:val="24"/>
          <w:szCs w:val="24"/>
          <w:lang w:val="en-US"/>
        </w:rPr>
        <w:t xml:space="preserve"> (1983:79) bahwa pemberian kapur yang dapat mengubah suasana fisilogis yang baik bagi pertumbuhan jagung adalah pada suasana tanah kurang atau tidak masam. </w:t>
      </w:r>
      <w:proofErr w:type="gramStart"/>
      <w:r w:rsidRPr="005D3609">
        <w:rPr>
          <w:rFonts w:ascii="Times New Roman" w:hAnsi="Times New Roman" w:cs="Times New Roman"/>
          <w:sz w:val="24"/>
          <w:szCs w:val="24"/>
          <w:lang w:val="en-US"/>
        </w:rPr>
        <w:t xml:space="preserve">Salah satu keuntungan pemberian kapur adalah memberi pengaruh baik </w:t>
      </w:r>
      <w:r>
        <w:rPr>
          <w:rFonts w:ascii="Times New Roman" w:hAnsi="Times New Roman" w:cs="Times New Roman"/>
          <w:sz w:val="24"/>
          <w:szCs w:val="24"/>
          <w:lang w:val="en-US"/>
        </w:rPr>
        <w:t>bagi kegiatan jasad renik tanah dan menaikan pH tanah.</w:t>
      </w:r>
      <w:proofErr w:type="gramEnd"/>
    </w:p>
    <w:p w:rsidR="009E1E9A" w:rsidRDefault="009E1E9A" w:rsidP="009E1E9A">
      <w:pPr>
        <w:tabs>
          <w:tab w:val="left" w:pos="910"/>
        </w:tabs>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Grafik 1</w:t>
      </w:r>
    </w:p>
    <w:p w:rsidR="009E1E9A" w:rsidRDefault="009E1E9A" w:rsidP="009E1E9A">
      <w:pPr>
        <w:tabs>
          <w:tab w:val="left" w:pos="910"/>
        </w:tabs>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Data Rata-rata pH Setelah Inkubasi</w:t>
      </w:r>
    </w:p>
    <w:p w:rsidR="009E1E9A" w:rsidRDefault="009E1E9A" w:rsidP="005C3069">
      <w:pPr>
        <w:tabs>
          <w:tab w:val="left" w:pos="910"/>
          <w:tab w:val="left" w:pos="1170"/>
        </w:tabs>
        <w:spacing w:line="480" w:lineRule="auto"/>
        <w:jc w:val="center"/>
        <w:rPr>
          <w:rFonts w:ascii="Times New Roman" w:hAnsi="Times New Roman" w:cs="Times New Roman"/>
          <w:sz w:val="24"/>
          <w:szCs w:val="24"/>
          <w:lang w:val="en-US"/>
        </w:rPr>
      </w:pPr>
      <w:r w:rsidRPr="00721806">
        <w:rPr>
          <w:rFonts w:ascii="Times New Roman" w:hAnsi="Times New Roman" w:cs="Times New Roman"/>
          <w:noProof/>
          <w:sz w:val="24"/>
          <w:szCs w:val="24"/>
          <w:lang w:val="en-US"/>
        </w:rPr>
        <w:drawing>
          <wp:inline distT="0" distB="0" distL="0" distR="0">
            <wp:extent cx="4281101" cy="2479589"/>
            <wp:effectExtent l="19050" t="0" r="24199"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34E58" w:rsidRPr="005D3609" w:rsidRDefault="009E1E9A" w:rsidP="009E1E9A">
      <w:pPr>
        <w:tabs>
          <w:tab w:val="left" w:pos="0"/>
          <w:tab w:val="left" w:pos="910"/>
        </w:tabs>
        <w:spacing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grafik di atas dapat dilihat rata-rata pH setelah inkubasi tertinggi 6,74 pada dosis 300 g kotoran ayam/polybag (A3) dan pH terendah 6,41 pada dosis 200 g kotoran ayam/polybag dan 400 g kotoran ayam/polybag. </w:t>
      </w:r>
      <w:proofErr w:type="gramStart"/>
      <w:r>
        <w:rPr>
          <w:rFonts w:ascii="Times New Roman" w:hAnsi="Times New Roman" w:cs="Times New Roman"/>
          <w:sz w:val="24"/>
          <w:szCs w:val="24"/>
          <w:lang w:val="en-US"/>
        </w:rPr>
        <w:t>Peningkatan pH pada dosis 300 g kotoran ayam/polybag dimungkinkan dipengaruhi sebagian kecil kotoran ayam dan sebagian besar kapur.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Hal ini dilihat dari analisi sidik ragam, bahwa pemberian kotoran ayam tidak berpengaruh nyata terhadap pH tanah.</w:t>
      </w:r>
      <w:proofErr w:type="gramEnd"/>
      <w:r w:rsidR="00134E58">
        <w:rPr>
          <w:rFonts w:ascii="Times New Roman" w:hAnsi="Times New Roman" w:cs="Times New Roman"/>
          <w:sz w:val="24"/>
          <w:szCs w:val="24"/>
          <w:lang w:val="en-US"/>
        </w:rPr>
        <w:t xml:space="preserve"> </w:t>
      </w:r>
    </w:p>
    <w:p w:rsidR="00134E58" w:rsidRPr="00E16A61" w:rsidRDefault="00134E58" w:rsidP="004335B3">
      <w:pPr>
        <w:pStyle w:val="ListParagraph"/>
        <w:numPr>
          <w:ilvl w:val="0"/>
          <w:numId w:val="8"/>
        </w:numPr>
        <w:tabs>
          <w:tab w:val="left" w:pos="0"/>
          <w:tab w:val="left" w:pos="1440"/>
        </w:tabs>
        <w:spacing w:line="240" w:lineRule="auto"/>
        <w:ind w:left="0"/>
        <w:rPr>
          <w:rFonts w:ascii="Times New Roman" w:hAnsi="Times New Roman" w:cs="Times New Roman"/>
          <w:b/>
          <w:sz w:val="24"/>
          <w:szCs w:val="24"/>
          <w:lang w:val="en-US"/>
        </w:rPr>
      </w:pPr>
      <w:r w:rsidRPr="00E16A61">
        <w:rPr>
          <w:rFonts w:ascii="Times New Roman" w:hAnsi="Times New Roman" w:cs="Times New Roman"/>
          <w:b/>
          <w:sz w:val="24"/>
          <w:szCs w:val="24"/>
          <w:lang w:val="en-US"/>
        </w:rPr>
        <w:t>Fosfor Tersedia</w:t>
      </w:r>
      <w:r>
        <w:rPr>
          <w:rFonts w:ascii="Times New Roman" w:hAnsi="Times New Roman" w:cs="Times New Roman"/>
          <w:b/>
          <w:sz w:val="24"/>
          <w:szCs w:val="24"/>
          <w:lang w:val="en-US"/>
        </w:rPr>
        <w:t xml:space="preserve"> (P)</w:t>
      </w:r>
    </w:p>
    <w:p w:rsidR="00134E58" w:rsidRPr="005D3609" w:rsidRDefault="00134E58" w:rsidP="004335B3">
      <w:pPr>
        <w:pStyle w:val="ListParagraph"/>
        <w:tabs>
          <w:tab w:val="left" w:pos="0"/>
          <w:tab w:val="left" w:pos="910"/>
        </w:tabs>
        <w:spacing w:line="240" w:lineRule="auto"/>
        <w:ind w:left="0" w:firstLine="540"/>
        <w:rPr>
          <w:rFonts w:ascii="Times New Roman" w:hAnsi="Times New Roman" w:cs="Times New Roman"/>
          <w:sz w:val="24"/>
          <w:szCs w:val="24"/>
          <w:lang w:val="en-US"/>
        </w:rPr>
      </w:pPr>
    </w:p>
    <w:p w:rsidR="00134E58" w:rsidRDefault="00134E58" w:rsidP="004335B3">
      <w:pPr>
        <w:pStyle w:val="ListParagraph"/>
        <w:tabs>
          <w:tab w:val="left" w:pos="0"/>
        </w:tabs>
        <w:spacing w:line="240" w:lineRule="auto"/>
        <w:ind w:left="0" w:firstLine="540"/>
        <w:jc w:val="both"/>
        <w:rPr>
          <w:rFonts w:ascii="Times New Roman" w:hAnsi="Times New Roman" w:cs="Times New Roman"/>
          <w:sz w:val="24"/>
          <w:szCs w:val="24"/>
          <w:lang w:val="en-US"/>
        </w:rPr>
      </w:pPr>
      <w:r w:rsidRPr="00783237">
        <w:rPr>
          <w:rFonts w:ascii="Times New Roman" w:hAnsi="Times New Roman" w:cs="Times New Roman"/>
          <w:sz w:val="24"/>
          <w:szCs w:val="24"/>
          <w:lang w:val="en-US"/>
        </w:rPr>
        <w:t>Tanaman akan menyerap fosfor dalam bentuk ion orthofosfat (H</w:t>
      </w:r>
      <w:r w:rsidRPr="00783237">
        <w:rPr>
          <w:rFonts w:ascii="Times New Roman" w:hAnsi="Times New Roman" w:cs="Times New Roman"/>
          <w:sz w:val="24"/>
          <w:szCs w:val="24"/>
          <w:vertAlign w:val="subscript"/>
          <w:lang w:val="en-US"/>
        </w:rPr>
        <w:t>2</w:t>
      </w:r>
      <w:r w:rsidRPr="00783237">
        <w:rPr>
          <w:rFonts w:ascii="Times New Roman" w:hAnsi="Times New Roman" w:cs="Times New Roman"/>
          <w:sz w:val="24"/>
          <w:szCs w:val="24"/>
          <w:lang w:val="en-US"/>
        </w:rPr>
        <w:t>PO</w:t>
      </w:r>
      <w:r w:rsidRPr="00783237">
        <w:rPr>
          <w:rFonts w:ascii="Times New Roman" w:hAnsi="Times New Roman" w:cs="Times New Roman"/>
          <w:sz w:val="24"/>
          <w:szCs w:val="24"/>
          <w:vertAlign w:val="subscript"/>
          <w:lang w:val="en-US"/>
        </w:rPr>
        <w:t>4</w:t>
      </w:r>
      <w:r w:rsidRPr="00783237">
        <w:rPr>
          <w:rFonts w:ascii="Times New Roman" w:hAnsi="Times New Roman" w:cs="Times New Roman"/>
          <w:sz w:val="24"/>
          <w:szCs w:val="24"/>
          <w:vertAlign w:val="superscript"/>
          <w:lang w:val="en-US"/>
        </w:rPr>
        <w:t>-</w:t>
      </w:r>
      <w:r w:rsidRPr="00783237">
        <w:rPr>
          <w:rFonts w:ascii="Times New Roman" w:hAnsi="Times New Roman" w:cs="Times New Roman"/>
          <w:sz w:val="24"/>
          <w:szCs w:val="24"/>
          <w:lang w:val="en-US"/>
        </w:rPr>
        <w:t>, H</w:t>
      </w:r>
      <w:r w:rsidRPr="00783237">
        <w:rPr>
          <w:rFonts w:ascii="Times New Roman" w:hAnsi="Times New Roman" w:cs="Times New Roman"/>
          <w:sz w:val="24"/>
          <w:szCs w:val="24"/>
          <w:vertAlign w:val="subscript"/>
          <w:lang w:val="en-US"/>
        </w:rPr>
        <w:t>2</w:t>
      </w:r>
      <w:r w:rsidRPr="00783237">
        <w:rPr>
          <w:rFonts w:ascii="Times New Roman" w:hAnsi="Times New Roman" w:cs="Times New Roman"/>
          <w:sz w:val="24"/>
          <w:szCs w:val="24"/>
          <w:lang w:val="en-US"/>
        </w:rPr>
        <w:t>PO</w:t>
      </w:r>
      <w:r w:rsidRPr="00783237">
        <w:rPr>
          <w:rFonts w:ascii="Times New Roman" w:hAnsi="Times New Roman" w:cs="Times New Roman"/>
          <w:sz w:val="24"/>
          <w:szCs w:val="24"/>
          <w:vertAlign w:val="subscript"/>
          <w:lang w:val="en-US"/>
        </w:rPr>
        <w:t>4</w:t>
      </w:r>
      <w:r w:rsidRPr="00783237">
        <w:rPr>
          <w:rFonts w:ascii="Times New Roman" w:hAnsi="Times New Roman" w:cs="Times New Roman"/>
          <w:sz w:val="24"/>
          <w:szCs w:val="24"/>
          <w:vertAlign w:val="superscript"/>
          <w:lang w:val="en-US"/>
        </w:rPr>
        <w:t>2-</w:t>
      </w:r>
      <w:r w:rsidRPr="00783237">
        <w:rPr>
          <w:rFonts w:ascii="Times New Roman" w:hAnsi="Times New Roman" w:cs="Times New Roman"/>
          <w:sz w:val="24"/>
          <w:szCs w:val="24"/>
          <w:lang w:val="en-US"/>
        </w:rPr>
        <w:t>, dan PO</w:t>
      </w:r>
      <w:r w:rsidRPr="00783237">
        <w:rPr>
          <w:rFonts w:ascii="Times New Roman" w:hAnsi="Times New Roman" w:cs="Times New Roman"/>
          <w:sz w:val="24"/>
          <w:szCs w:val="24"/>
          <w:vertAlign w:val="subscript"/>
          <w:lang w:val="en-US"/>
        </w:rPr>
        <w:t>4</w:t>
      </w:r>
      <w:r w:rsidRPr="00783237">
        <w:rPr>
          <w:rFonts w:ascii="Times New Roman" w:hAnsi="Times New Roman" w:cs="Times New Roman"/>
          <w:sz w:val="24"/>
          <w:szCs w:val="24"/>
          <w:vertAlign w:val="superscript"/>
          <w:lang w:val="en-US"/>
        </w:rPr>
        <w:t>2</w:t>
      </w:r>
      <w:proofErr w:type="gramStart"/>
      <w:r w:rsidRPr="00783237">
        <w:rPr>
          <w:rFonts w:ascii="Times New Roman" w:hAnsi="Times New Roman" w:cs="Times New Roman"/>
          <w:sz w:val="24"/>
          <w:szCs w:val="24"/>
          <w:vertAlign w:val="superscript"/>
          <w:lang w:val="en-US"/>
        </w:rPr>
        <w:t xml:space="preserve">- </w:t>
      </w:r>
      <w:r w:rsidRPr="00783237">
        <w:rPr>
          <w:rFonts w:ascii="Times New Roman" w:hAnsi="Times New Roman" w:cs="Times New Roman"/>
          <w:sz w:val="24"/>
          <w:szCs w:val="24"/>
          <w:lang w:val="en-US"/>
        </w:rPr>
        <w:t>)</w:t>
      </w:r>
      <w:proofErr w:type="gramEnd"/>
      <w:r w:rsidR="009209A8">
        <w:rPr>
          <w:rFonts w:ascii="Times New Roman" w:hAnsi="Times New Roman" w:cs="Times New Roman"/>
          <w:sz w:val="24"/>
          <w:szCs w:val="24"/>
          <w:lang w:val="en-US"/>
        </w:rPr>
        <w:t xml:space="preserve"> </w:t>
      </w:r>
      <w:r w:rsidRPr="00783237">
        <w:rPr>
          <w:rFonts w:ascii="Times New Roman" w:hAnsi="Times New Roman" w:cs="Times New Roman"/>
          <w:sz w:val="24"/>
          <w:szCs w:val="24"/>
          <w:lang w:val="en-US"/>
        </w:rPr>
        <w:t>(Buckman dan Brady, 1982:581).</w:t>
      </w:r>
      <w:r>
        <w:rPr>
          <w:rFonts w:ascii="Times New Roman" w:hAnsi="Times New Roman" w:cs="Times New Roman"/>
          <w:sz w:val="24"/>
          <w:szCs w:val="24"/>
          <w:lang w:val="en-US"/>
        </w:rPr>
        <w:t xml:space="preserve"> </w:t>
      </w:r>
      <w:r w:rsidRPr="00783237">
        <w:rPr>
          <w:rFonts w:ascii="Times New Roman" w:hAnsi="Times New Roman" w:cs="Times New Roman"/>
          <w:sz w:val="24"/>
          <w:szCs w:val="24"/>
          <w:lang w:val="en-US"/>
        </w:rPr>
        <w:t>Bedasarkan ketersediaannya, maka ion H</w:t>
      </w:r>
      <w:r w:rsidRPr="00783237">
        <w:rPr>
          <w:rFonts w:ascii="Times New Roman" w:hAnsi="Times New Roman" w:cs="Times New Roman"/>
          <w:sz w:val="24"/>
          <w:szCs w:val="24"/>
          <w:vertAlign w:val="subscript"/>
          <w:lang w:val="en-US"/>
        </w:rPr>
        <w:t>2</w:t>
      </w:r>
      <w:r w:rsidRPr="00783237">
        <w:rPr>
          <w:rFonts w:ascii="Times New Roman" w:hAnsi="Times New Roman" w:cs="Times New Roman"/>
          <w:sz w:val="24"/>
          <w:szCs w:val="24"/>
          <w:lang w:val="en-US"/>
        </w:rPr>
        <w:t>PO</w:t>
      </w:r>
      <w:r w:rsidRPr="00783237">
        <w:rPr>
          <w:rFonts w:ascii="Times New Roman" w:hAnsi="Times New Roman" w:cs="Times New Roman"/>
          <w:sz w:val="24"/>
          <w:szCs w:val="24"/>
          <w:vertAlign w:val="subscript"/>
          <w:lang w:val="en-US"/>
        </w:rPr>
        <w:t>4</w:t>
      </w:r>
      <w:r w:rsidRPr="002B5A32">
        <w:rPr>
          <w:rFonts w:ascii="Times New Roman" w:hAnsi="Times New Roman" w:cs="Times New Roman"/>
          <w:sz w:val="24"/>
          <w:szCs w:val="24"/>
          <w:vertAlign w:val="superscript"/>
          <w:lang w:val="en-US"/>
        </w:rPr>
        <w:t>-</w:t>
      </w:r>
      <w:r w:rsidRPr="00783237">
        <w:rPr>
          <w:rFonts w:ascii="Times New Roman" w:hAnsi="Times New Roman" w:cs="Times New Roman"/>
          <w:sz w:val="24"/>
          <w:szCs w:val="24"/>
          <w:lang w:val="en-US"/>
        </w:rPr>
        <w:t xml:space="preserve"> umumnya dianggap lebih mudah tersedia bagi tanaman dari pada ion H</w:t>
      </w:r>
      <w:r w:rsidRPr="00783237">
        <w:rPr>
          <w:rFonts w:ascii="Times New Roman" w:hAnsi="Times New Roman" w:cs="Times New Roman"/>
          <w:sz w:val="24"/>
          <w:szCs w:val="24"/>
          <w:vertAlign w:val="subscript"/>
          <w:lang w:val="en-US"/>
        </w:rPr>
        <w:t>2</w:t>
      </w:r>
      <w:r w:rsidRPr="00783237">
        <w:rPr>
          <w:rFonts w:ascii="Times New Roman" w:hAnsi="Times New Roman" w:cs="Times New Roman"/>
          <w:sz w:val="24"/>
          <w:szCs w:val="24"/>
          <w:lang w:val="en-US"/>
        </w:rPr>
        <w:t>PO</w:t>
      </w:r>
      <w:r w:rsidRPr="00783237">
        <w:rPr>
          <w:rFonts w:ascii="Times New Roman" w:hAnsi="Times New Roman" w:cs="Times New Roman"/>
          <w:sz w:val="24"/>
          <w:szCs w:val="24"/>
          <w:vertAlign w:val="subscript"/>
          <w:lang w:val="en-US"/>
        </w:rPr>
        <w:t>4</w:t>
      </w:r>
      <w:r w:rsidRPr="00783237">
        <w:rPr>
          <w:rFonts w:ascii="Times New Roman" w:hAnsi="Times New Roman" w:cs="Times New Roman"/>
          <w:sz w:val="24"/>
          <w:szCs w:val="24"/>
          <w:vertAlign w:val="superscript"/>
          <w:lang w:val="en-US"/>
        </w:rPr>
        <w:t>2-</w:t>
      </w:r>
      <w:r w:rsidRPr="00783237">
        <w:rPr>
          <w:rFonts w:ascii="Times New Roman" w:hAnsi="Times New Roman" w:cs="Times New Roman"/>
          <w:sz w:val="24"/>
          <w:szCs w:val="24"/>
          <w:lang w:val="en-US"/>
        </w:rPr>
        <w:t>, pada tanah masam bentuk H</w:t>
      </w:r>
      <w:r w:rsidRPr="00783237">
        <w:rPr>
          <w:rFonts w:ascii="Times New Roman" w:hAnsi="Times New Roman" w:cs="Times New Roman"/>
          <w:sz w:val="24"/>
          <w:szCs w:val="24"/>
          <w:vertAlign w:val="subscript"/>
          <w:lang w:val="en-US"/>
        </w:rPr>
        <w:t>2</w:t>
      </w:r>
      <w:r w:rsidRPr="00783237">
        <w:rPr>
          <w:rFonts w:ascii="Times New Roman" w:hAnsi="Times New Roman" w:cs="Times New Roman"/>
          <w:sz w:val="24"/>
          <w:szCs w:val="24"/>
          <w:lang w:val="en-US"/>
        </w:rPr>
        <w:t>PO</w:t>
      </w:r>
      <w:r w:rsidRPr="00783237">
        <w:rPr>
          <w:rFonts w:ascii="Times New Roman" w:hAnsi="Times New Roman" w:cs="Times New Roman"/>
          <w:sz w:val="24"/>
          <w:szCs w:val="24"/>
          <w:vertAlign w:val="subscript"/>
          <w:lang w:val="en-US"/>
        </w:rPr>
        <w:t>4</w:t>
      </w:r>
      <w:r w:rsidRPr="00783237">
        <w:rPr>
          <w:rFonts w:ascii="Times New Roman" w:hAnsi="Times New Roman" w:cs="Times New Roman"/>
          <w:sz w:val="24"/>
          <w:szCs w:val="24"/>
          <w:vertAlign w:val="superscript"/>
          <w:lang w:val="en-US"/>
        </w:rPr>
        <w:t>-</w:t>
      </w:r>
      <w:r w:rsidRPr="00783237">
        <w:rPr>
          <w:rFonts w:ascii="Times New Roman" w:hAnsi="Times New Roman" w:cs="Times New Roman"/>
          <w:sz w:val="24"/>
          <w:szCs w:val="24"/>
          <w:lang w:val="en-US"/>
        </w:rPr>
        <w:t xml:space="preserve"> yang lebih dominan dari pada PO</w:t>
      </w:r>
      <w:r w:rsidRPr="00783237">
        <w:rPr>
          <w:rFonts w:ascii="Times New Roman" w:hAnsi="Times New Roman" w:cs="Times New Roman"/>
          <w:sz w:val="24"/>
          <w:szCs w:val="24"/>
          <w:vertAlign w:val="subscript"/>
          <w:lang w:val="en-US"/>
        </w:rPr>
        <w:t>4</w:t>
      </w:r>
      <w:r w:rsidRPr="00783237">
        <w:rPr>
          <w:rFonts w:ascii="Times New Roman" w:hAnsi="Times New Roman" w:cs="Times New Roman"/>
          <w:sz w:val="24"/>
          <w:szCs w:val="24"/>
          <w:vertAlign w:val="superscript"/>
          <w:lang w:val="en-US"/>
        </w:rPr>
        <w:t>2-</w:t>
      </w:r>
      <w:r w:rsidRPr="0078323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134E58" w:rsidRDefault="00134E58" w:rsidP="004335B3">
      <w:pPr>
        <w:pStyle w:val="ListParagraph"/>
        <w:tabs>
          <w:tab w:val="left" w:pos="0"/>
        </w:tabs>
        <w:spacing w:line="240" w:lineRule="auto"/>
        <w:ind w:left="0" w:firstLine="540"/>
        <w:jc w:val="both"/>
        <w:rPr>
          <w:rFonts w:ascii="Times New Roman" w:hAnsi="Times New Roman" w:cs="Times New Roman"/>
          <w:sz w:val="24"/>
          <w:szCs w:val="24"/>
          <w:lang w:val="en-US"/>
        </w:rPr>
      </w:pPr>
      <w:proofErr w:type="gramStart"/>
      <w:r w:rsidRPr="005D3609">
        <w:rPr>
          <w:rFonts w:ascii="Times New Roman" w:hAnsi="Times New Roman" w:cs="Times New Roman"/>
          <w:sz w:val="24"/>
          <w:szCs w:val="24"/>
          <w:lang w:val="en-US"/>
        </w:rPr>
        <w:t>Pengukuran fosfor (P) tersedia tanah dilakukan setelah masa inkubasi.</w:t>
      </w:r>
      <w:proofErr w:type="gramEnd"/>
      <w:r>
        <w:rPr>
          <w:rFonts w:ascii="Times New Roman" w:hAnsi="Times New Roman" w:cs="Times New Roman"/>
          <w:sz w:val="24"/>
          <w:szCs w:val="24"/>
          <w:lang w:val="en-US"/>
        </w:rPr>
        <w:t xml:space="preserve"> </w:t>
      </w:r>
      <w:proofErr w:type="gramStart"/>
      <w:r w:rsidRPr="005D3609">
        <w:rPr>
          <w:rFonts w:ascii="Times New Roman" w:hAnsi="Times New Roman" w:cs="Times New Roman"/>
          <w:sz w:val="24"/>
          <w:szCs w:val="24"/>
          <w:lang w:val="en-US"/>
        </w:rPr>
        <w:t>Pengukuran dilakukan di Laboratorium Kimia dan Kesuburan Tanah Fakultas Pertanian Universitas Tanjungpura.</w:t>
      </w:r>
      <w:proofErr w:type="gramEnd"/>
      <w:r w:rsidRPr="005D3609">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 tersedia dalam tnah yaitu P yang dapat diekstraksi</w:t>
      </w:r>
      <w:r w:rsidR="009037E3">
        <w:rPr>
          <w:rFonts w:ascii="Times New Roman" w:hAnsi="Times New Roman" w:cs="Times New Roman"/>
          <w:sz w:val="24"/>
          <w:szCs w:val="24"/>
          <w:lang w:val="en-US"/>
        </w:rPr>
        <w:t xml:space="preserve"> oleh air dan asam sitrat (Nyak</w:t>
      </w:r>
      <w:r>
        <w:rPr>
          <w:rFonts w:ascii="Times New Roman" w:hAnsi="Times New Roman" w:cs="Times New Roman"/>
          <w:sz w:val="24"/>
          <w:szCs w:val="24"/>
          <w:lang w:val="en-US"/>
        </w:rPr>
        <w:t>p</w:t>
      </w:r>
      <w:r w:rsidR="009037E3">
        <w:rPr>
          <w:rFonts w:ascii="Times New Roman" w:hAnsi="Times New Roman" w:cs="Times New Roman"/>
          <w:sz w:val="24"/>
          <w:szCs w:val="24"/>
          <w:lang w:val="en-US"/>
        </w:rPr>
        <w:t>a</w:t>
      </w:r>
      <w:r>
        <w:rPr>
          <w:rFonts w:ascii="Times New Roman" w:hAnsi="Times New Roman" w:cs="Times New Roman"/>
          <w:sz w:val="24"/>
          <w:szCs w:val="24"/>
          <w:lang w:val="en-US"/>
        </w:rPr>
        <w:t>, dkk 1988:143).</w:t>
      </w:r>
      <w:proofErr w:type="gramEnd"/>
      <w:r>
        <w:rPr>
          <w:rFonts w:ascii="Times New Roman" w:hAnsi="Times New Roman" w:cs="Times New Roman"/>
          <w:sz w:val="24"/>
          <w:szCs w:val="24"/>
          <w:lang w:val="en-US"/>
        </w:rPr>
        <w:t xml:space="preserve"> </w:t>
      </w:r>
      <w:r w:rsidRPr="005D3609">
        <w:rPr>
          <w:rFonts w:ascii="Times New Roman" w:hAnsi="Times New Roman" w:cs="Times New Roman"/>
          <w:sz w:val="24"/>
          <w:szCs w:val="24"/>
          <w:lang w:val="en-US"/>
        </w:rPr>
        <w:t xml:space="preserve">Analisis keragaman pengaruh pemberian </w:t>
      </w:r>
      <w:r>
        <w:rPr>
          <w:rFonts w:ascii="Times New Roman" w:hAnsi="Times New Roman" w:cs="Times New Roman"/>
          <w:sz w:val="24"/>
          <w:szCs w:val="24"/>
          <w:lang w:val="en-US"/>
        </w:rPr>
        <w:t xml:space="preserve">kotoran </w:t>
      </w:r>
      <w:r w:rsidRPr="005D3609">
        <w:rPr>
          <w:rFonts w:ascii="Times New Roman" w:hAnsi="Times New Roman" w:cs="Times New Roman"/>
          <w:sz w:val="24"/>
          <w:szCs w:val="24"/>
          <w:lang w:val="en-US"/>
        </w:rPr>
        <w:t xml:space="preserve">ayam dapat dilihat pada tabel sebagai </w:t>
      </w:r>
      <w:proofErr w:type="gramStart"/>
      <w:r w:rsidRPr="005D3609">
        <w:rPr>
          <w:rFonts w:ascii="Times New Roman" w:hAnsi="Times New Roman" w:cs="Times New Roman"/>
          <w:sz w:val="24"/>
          <w:szCs w:val="24"/>
          <w:lang w:val="en-US"/>
        </w:rPr>
        <w:t>berikut :</w:t>
      </w:r>
      <w:proofErr w:type="gramEnd"/>
    </w:p>
    <w:p w:rsidR="005C3069" w:rsidRDefault="005C3069" w:rsidP="004335B3">
      <w:pPr>
        <w:pStyle w:val="ListParagraph"/>
        <w:tabs>
          <w:tab w:val="left" w:pos="0"/>
        </w:tabs>
        <w:spacing w:line="240" w:lineRule="auto"/>
        <w:ind w:left="0" w:firstLine="540"/>
        <w:jc w:val="both"/>
        <w:rPr>
          <w:rFonts w:ascii="Times New Roman" w:hAnsi="Times New Roman" w:cs="Times New Roman"/>
          <w:sz w:val="24"/>
          <w:szCs w:val="24"/>
          <w:lang w:val="en-US"/>
        </w:rPr>
      </w:pPr>
    </w:p>
    <w:p w:rsidR="00134E58" w:rsidRDefault="00134E58" w:rsidP="004335B3">
      <w:pPr>
        <w:pStyle w:val="ListParagraph"/>
        <w:spacing w:line="240" w:lineRule="auto"/>
        <w:ind w:left="567"/>
        <w:jc w:val="center"/>
        <w:rPr>
          <w:rFonts w:ascii="Times New Roman" w:hAnsi="Times New Roman" w:cs="Times New Roman"/>
          <w:b/>
          <w:sz w:val="24"/>
          <w:szCs w:val="24"/>
          <w:lang w:val="en-US"/>
        </w:rPr>
      </w:pPr>
      <w:r w:rsidRPr="005D3609">
        <w:rPr>
          <w:rFonts w:ascii="Times New Roman" w:hAnsi="Times New Roman" w:cs="Times New Roman"/>
          <w:b/>
          <w:sz w:val="24"/>
          <w:szCs w:val="24"/>
          <w:lang w:val="en-US"/>
        </w:rPr>
        <w:t>Analisis Sidik Ragam Rancangan Acak Lengkap (RAL)</w:t>
      </w:r>
    </w:p>
    <w:p w:rsidR="00134E58" w:rsidRPr="00003EF9" w:rsidRDefault="00134E58" w:rsidP="004335B3">
      <w:pPr>
        <w:pStyle w:val="ListParagraph"/>
        <w:spacing w:line="240" w:lineRule="auto"/>
        <w:ind w:left="567"/>
        <w:jc w:val="center"/>
        <w:rPr>
          <w:rFonts w:ascii="Times New Roman" w:hAnsi="Times New Roman" w:cs="Times New Roman"/>
          <w:b/>
          <w:sz w:val="24"/>
          <w:szCs w:val="24"/>
          <w:lang w:val="en-US"/>
        </w:rPr>
      </w:pPr>
      <w:r w:rsidRPr="005D3609">
        <w:rPr>
          <w:rFonts w:ascii="Times New Roman" w:hAnsi="Times New Roman" w:cs="Times New Roman"/>
          <w:b/>
          <w:sz w:val="24"/>
          <w:szCs w:val="24"/>
          <w:lang w:val="en-US"/>
        </w:rPr>
        <w:t xml:space="preserve">Pemberian Kotoran Ayam </w:t>
      </w:r>
      <w:r w:rsidRPr="00003EF9">
        <w:rPr>
          <w:rFonts w:ascii="Times New Roman" w:hAnsi="Times New Roman" w:cs="Times New Roman"/>
          <w:b/>
          <w:sz w:val="24"/>
          <w:szCs w:val="24"/>
          <w:lang w:val="en-US"/>
        </w:rPr>
        <w:t>Terhadap Fosor (P)</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9"/>
        <w:gridCol w:w="1099"/>
        <w:gridCol w:w="1116"/>
        <w:gridCol w:w="1161"/>
        <w:gridCol w:w="1113"/>
        <w:gridCol w:w="912"/>
        <w:gridCol w:w="990"/>
      </w:tblGrid>
      <w:tr w:rsidR="00134E58" w:rsidRPr="005D3609" w:rsidTr="005C3069">
        <w:trPr>
          <w:trHeight w:val="300"/>
        </w:trPr>
        <w:tc>
          <w:tcPr>
            <w:tcW w:w="1529" w:type="dxa"/>
            <w:vMerge w:val="restart"/>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Sumber</w:t>
            </w:r>
          </w:p>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Keragaman</w:t>
            </w:r>
          </w:p>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(SK)</w:t>
            </w:r>
          </w:p>
        </w:tc>
        <w:tc>
          <w:tcPr>
            <w:tcW w:w="1099" w:type="dxa"/>
            <w:vMerge w:val="restart"/>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Derajat</w:t>
            </w:r>
          </w:p>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Bebas</w:t>
            </w:r>
          </w:p>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(DB)</w:t>
            </w:r>
          </w:p>
        </w:tc>
        <w:tc>
          <w:tcPr>
            <w:tcW w:w="1116" w:type="dxa"/>
            <w:vMerge w:val="restart"/>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Jumlah Kuadrat</w:t>
            </w:r>
          </w:p>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(JK)</w:t>
            </w:r>
          </w:p>
        </w:tc>
        <w:tc>
          <w:tcPr>
            <w:tcW w:w="1161" w:type="dxa"/>
            <w:vMerge w:val="restart"/>
            <w:shd w:val="clear" w:color="auto" w:fill="auto"/>
            <w:noWrap/>
            <w:vAlign w:val="bottom"/>
            <w:hideMark/>
          </w:tcPr>
          <w:p w:rsidR="00134E58" w:rsidRPr="005D3609" w:rsidRDefault="00134E58" w:rsidP="004335B3">
            <w:pPr>
              <w:spacing w:after="0" w:line="240" w:lineRule="auto"/>
              <w:rPr>
                <w:rFonts w:ascii="Times New Roman" w:eastAsia="Times New Roman" w:hAnsi="Times New Roman" w:cs="Times New Roman"/>
                <w:b/>
                <w:color w:val="000000"/>
                <w:sz w:val="24"/>
                <w:szCs w:val="24"/>
                <w:lang w:val="en-US"/>
              </w:rPr>
            </w:pPr>
          </w:p>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Kuadrat</w:t>
            </w:r>
          </w:p>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Tengah</w:t>
            </w:r>
          </w:p>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(KT)</w:t>
            </w:r>
          </w:p>
        </w:tc>
        <w:tc>
          <w:tcPr>
            <w:tcW w:w="1113" w:type="dxa"/>
            <w:vMerge w:val="restart"/>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F Hitung</w:t>
            </w:r>
          </w:p>
        </w:tc>
        <w:tc>
          <w:tcPr>
            <w:tcW w:w="1902" w:type="dxa"/>
            <w:gridSpan w:val="2"/>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F Tabel</w:t>
            </w:r>
          </w:p>
        </w:tc>
      </w:tr>
      <w:tr w:rsidR="00134E58" w:rsidRPr="005D3609" w:rsidTr="005C3069">
        <w:trPr>
          <w:trHeight w:val="656"/>
        </w:trPr>
        <w:tc>
          <w:tcPr>
            <w:tcW w:w="1529" w:type="dxa"/>
            <w:vMerge/>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099" w:type="dxa"/>
            <w:vMerge/>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116" w:type="dxa"/>
            <w:vMerge/>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161" w:type="dxa"/>
            <w:vMerge/>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113" w:type="dxa"/>
            <w:vMerge/>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912"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5%</w:t>
            </w:r>
          </w:p>
        </w:tc>
        <w:tc>
          <w:tcPr>
            <w:tcW w:w="990"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1%</w:t>
            </w:r>
          </w:p>
        </w:tc>
      </w:tr>
      <w:tr w:rsidR="00134E58" w:rsidRPr="005D3609" w:rsidTr="005C3069">
        <w:trPr>
          <w:trHeight w:val="300"/>
        </w:trPr>
        <w:tc>
          <w:tcPr>
            <w:tcW w:w="1529" w:type="dxa"/>
            <w:shd w:val="clear" w:color="auto" w:fill="auto"/>
            <w:noWrap/>
            <w:vAlign w:val="bottom"/>
            <w:hideMark/>
          </w:tcPr>
          <w:p w:rsidR="00134E58" w:rsidRPr="005D3609" w:rsidRDefault="00134E58" w:rsidP="004335B3">
            <w:pPr>
              <w:spacing w:after="0" w:line="240" w:lineRule="auto"/>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Perlakuan</w:t>
            </w:r>
          </w:p>
        </w:tc>
        <w:tc>
          <w:tcPr>
            <w:tcW w:w="1099"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r w:rsidRPr="005D3609">
              <w:rPr>
                <w:rFonts w:ascii="Times New Roman" w:eastAsia="Times New Roman" w:hAnsi="Times New Roman" w:cs="Times New Roman"/>
                <w:color w:val="000000"/>
                <w:sz w:val="24"/>
                <w:szCs w:val="24"/>
                <w:lang w:val="en-US"/>
              </w:rPr>
              <w:t>5</w:t>
            </w:r>
          </w:p>
        </w:tc>
        <w:tc>
          <w:tcPr>
            <w:tcW w:w="1116"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218</w:t>
            </w:r>
            <w:r w:rsidRPr="005D3609">
              <w:rPr>
                <w:rFonts w:ascii="Times New Roman" w:eastAsia="Times New Roman" w:hAnsi="Times New Roman" w:cs="Times New Roman"/>
                <w:color w:val="000000"/>
                <w:sz w:val="24"/>
                <w:szCs w:val="24"/>
                <w:lang w:val="en-US"/>
              </w:rPr>
              <w:t>7</w:t>
            </w:r>
            <w:r>
              <w:rPr>
                <w:rFonts w:ascii="Times New Roman" w:eastAsia="Times New Roman" w:hAnsi="Times New Roman" w:cs="Times New Roman"/>
                <w:color w:val="000000"/>
                <w:sz w:val="24"/>
                <w:szCs w:val="24"/>
                <w:lang w:val="en-US"/>
              </w:rPr>
              <w:t>8,88</w:t>
            </w:r>
          </w:p>
        </w:tc>
        <w:tc>
          <w:tcPr>
            <w:tcW w:w="1161"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4375,77</w:t>
            </w:r>
          </w:p>
        </w:tc>
        <w:tc>
          <w:tcPr>
            <w:tcW w:w="1113"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r w:rsidRPr="005D3609">
              <w:rPr>
                <w:rFonts w:ascii="Times New Roman" w:eastAsia="Times New Roman" w:hAnsi="Times New Roman" w:cs="Times New Roman"/>
                <w:color w:val="000000"/>
                <w:sz w:val="24"/>
                <w:szCs w:val="24"/>
                <w:lang w:val="en-US"/>
              </w:rPr>
              <w:t>8.32**</w:t>
            </w:r>
          </w:p>
        </w:tc>
        <w:tc>
          <w:tcPr>
            <w:tcW w:w="912"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2,77</w:t>
            </w:r>
          </w:p>
        </w:tc>
        <w:tc>
          <w:tcPr>
            <w:tcW w:w="990"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4,24</w:t>
            </w:r>
          </w:p>
        </w:tc>
      </w:tr>
      <w:tr w:rsidR="00134E58" w:rsidRPr="005D3609" w:rsidTr="005C3069">
        <w:trPr>
          <w:trHeight w:val="300"/>
        </w:trPr>
        <w:tc>
          <w:tcPr>
            <w:tcW w:w="1529" w:type="dxa"/>
            <w:shd w:val="clear" w:color="auto" w:fill="auto"/>
            <w:noWrap/>
            <w:vAlign w:val="bottom"/>
            <w:hideMark/>
          </w:tcPr>
          <w:p w:rsidR="00134E58" w:rsidRPr="005D3609" w:rsidRDefault="00134E58" w:rsidP="004335B3">
            <w:pPr>
              <w:spacing w:after="0" w:line="240" w:lineRule="auto"/>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Galat</w:t>
            </w:r>
          </w:p>
        </w:tc>
        <w:tc>
          <w:tcPr>
            <w:tcW w:w="1099"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r w:rsidRPr="005D3609">
              <w:rPr>
                <w:rFonts w:ascii="Times New Roman" w:eastAsia="Times New Roman" w:hAnsi="Times New Roman" w:cs="Times New Roman"/>
                <w:color w:val="000000"/>
                <w:sz w:val="24"/>
                <w:szCs w:val="24"/>
                <w:lang w:val="en-US"/>
              </w:rPr>
              <w:t>18</w:t>
            </w:r>
          </w:p>
        </w:tc>
        <w:tc>
          <w:tcPr>
            <w:tcW w:w="1116"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9459,</w:t>
            </w:r>
            <w:r w:rsidRPr="005D3609">
              <w:rPr>
                <w:rFonts w:ascii="Times New Roman" w:eastAsia="Times New Roman" w:hAnsi="Times New Roman" w:cs="Times New Roman"/>
                <w:color w:val="000000"/>
                <w:sz w:val="24"/>
                <w:szCs w:val="24"/>
                <w:lang w:val="en-US"/>
              </w:rPr>
              <w:t>8</w:t>
            </w:r>
            <w:r>
              <w:rPr>
                <w:rFonts w:ascii="Times New Roman" w:eastAsia="Times New Roman" w:hAnsi="Times New Roman" w:cs="Times New Roman"/>
                <w:color w:val="000000"/>
                <w:sz w:val="24"/>
                <w:szCs w:val="24"/>
                <w:lang w:val="en-US"/>
              </w:rPr>
              <w:t>3</w:t>
            </w:r>
          </w:p>
        </w:tc>
        <w:tc>
          <w:tcPr>
            <w:tcW w:w="1161"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525,54</w:t>
            </w:r>
          </w:p>
        </w:tc>
        <w:tc>
          <w:tcPr>
            <w:tcW w:w="1113"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p>
        </w:tc>
        <w:tc>
          <w:tcPr>
            <w:tcW w:w="912"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p>
        </w:tc>
        <w:tc>
          <w:tcPr>
            <w:tcW w:w="990"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p>
        </w:tc>
      </w:tr>
      <w:tr w:rsidR="00134E58" w:rsidRPr="005D3609" w:rsidTr="005C3069">
        <w:trPr>
          <w:trHeight w:val="300"/>
        </w:trPr>
        <w:tc>
          <w:tcPr>
            <w:tcW w:w="1529" w:type="dxa"/>
            <w:shd w:val="clear" w:color="auto" w:fill="auto"/>
            <w:noWrap/>
            <w:vAlign w:val="bottom"/>
            <w:hideMark/>
          </w:tcPr>
          <w:p w:rsidR="00134E58" w:rsidRPr="005D3609" w:rsidRDefault="00134E58" w:rsidP="004335B3">
            <w:pPr>
              <w:spacing w:after="0" w:line="240" w:lineRule="auto"/>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Total</w:t>
            </w:r>
          </w:p>
        </w:tc>
        <w:tc>
          <w:tcPr>
            <w:tcW w:w="1099"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r w:rsidRPr="005D3609">
              <w:rPr>
                <w:rFonts w:ascii="Times New Roman" w:eastAsia="Times New Roman" w:hAnsi="Times New Roman" w:cs="Times New Roman"/>
                <w:color w:val="000000"/>
                <w:sz w:val="24"/>
                <w:szCs w:val="24"/>
                <w:lang w:val="en-US"/>
              </w:rPr>
              <w:t>23</w:t>
            </w:r>
          </w:p>
        </w:tc>
        <w:tc>
          <w:tcPr>
            <w:tcW w:w="1116"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31338,72</w:t>
            </w:r>
          </w:p>
        </w:tc>
        <w:tc>
          <w:tcPr>
            <w:tcW w:w="1161"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p>
        </w:tc>
        <w:tc>
          <w:tcPr>
            <w:tcW w:w="1113"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p>
        </w:tc>
        <w:tc>
          <w:tcPr>
            <w:tcW w:w="912"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p>
        </w:tc>
        <w:tc>
          <w:tcPr>
            <w:tcW w:w="990"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p>
        </w:tc>
      </w:tr>
      <w:tr w:rsidR="00134E58" w:rsidRPr="005D3609" w:rsidTr="005C3069">
        <w:trPr>
          <w:trHeight w:val="300"/>
        </w:trPr>
        <w:tc>
          <w:tcPr>
            <w:tcW w:w="7920" w:type="dxa"/>
            <w:gridSpan w:val="7"/>
            <w:shd w:val="clear" w:color="auto" w:fill="auto"/>
            <w:noWrap/>
            <w:vAlign w:val="bottom"/>
            <w:hideMark/>
          </w:tcPr>
          <w:p w:rsidR="00134E58" w:rsidRPr="005D3609" w:rsidRDefault="00134E58" w:rsidP="004335B3">
            <w:pPr>
              <w:spacing w:after="0" w:line="240" w:lineRule="auto"/>
              <w:rPr>
                <w:rFonts w:ascii="Times New Roman" w:eastAsia="Times New Roman" w:hAnsi="Times New Roman" w:cs="Times New Roman"/>
                <w:color w:val="000000"/>
                <w:sz w:val="24"/>
                <w:szCs w:val="24"/>
                <w:lang w:val="en-US"/>
              </w:rPr>
            </w:pPr>
            <w:r w:rsidRPr="005D3609">
              <w:rPr>
                <w:rFonts w:ascii="Times New Roman" w:hAnsi="Times New Roman" w:cs="Times New Roman"/>
                <w:b/>
                <w:sz w:val="24"/>
                <w:szCs w:val="24"/>
                <w:lang w:val="en-US"/>
              </w:rPr>
              <w:t xml:space="preserve">KK </w:t>
            </w:r>
            <w:r w:rsidRPr="000836B6">
              <w:rPr>
                <w:rFonts w:ascii="Times New Roman" w:hAnsi="Times New Roman" w:cs="Times New Roman"/>
                <w:sz w:val="24"/>
                <w:szCs w:val="24"/>
                <w:lang w:val="en-US"/>
              </w:rPr>
              <w:t>:</w:t>
            </w:r>
            <w:r>
              <w:rPr>
                <w:rFonts w:ascii="Times New Roman" w:hAnsi="Times New Roman" w:cs="Times New Roman"/>
                <w:b/>
                <w:sz w:val="24"/>
                <w:szCs w:val="24"/>
                <w:lang w:val="en-US"/>
              </w:rPr>
              <w:t xml:space="preserve"> 21,67</w:t>
            </w:r>
            <w:r w:rsidRPr="00EB4839">
              <w:rPr>
                <w:rFonts w:ascii="Times New Roman" w:hAnsi="Times New Roman" w:cs="Times New Roman"/>
                <w:sz w:val="24"/>
                <w:szCs w:val="24"/>
                <w:lang w:val="en-US"/>
              </w:rPr>
              <w:t>%</w:t>
            </w:r>
          </w:p>
        </w:tc>
      </w:tr>
    </w:tbl>
    <w:p w:rsidR="00134E58" w:rsidRPr="005D3609" w:rsidRDefault="00134E58" w:rsidP="000C1858">
      <w:pPr>
        <w:pStyle w:val="ListParagraph"/>
        <w:spacing w:line="240" w:lineRule="auto"/>
        <w:ind w:left="0"/>
        <w:rPr>
          <w:rFonts w:ascii="Times New Roman" w:hAnsi="Times New Roman" w:cs="Times New Roman"/>
          <w:b/>
          <w:sz w:val="24"/>
          <w:szCs w:val="24"/>
          <w:lang w:val="en-US"/>
        </w:rPr>
      </w:pPr>
      <w:proofErr w:type="gramStart"/>
      <w:r w:rsidRPr="004618B6">
        <w:rPr>
          <w:rFonts w:ascii="Times New Roman" w:hAnsi="Times New Roman" w:cs="Times New Roman"/>
          <w:b/>
          <w:sz w:val="24"/>
          <w:szCs w:val="24"/>
          <w:lang w:val="en-US"/>
        </w:rPr>
        <w:lastRenderedPageBreak/>
        <w:t>Sumber :</w:t>
      </w:r>
      <w:proofErr w:type="gramEnd"/>
      <w:r w:rsidRPr="004618B6">
        <w:rPr>
          <w:rFonts w:ascii="Times New Roman" w:hAnsi="Times New Roman" w:cs="Times New Roman"/>
          <w:b/>
          <w:sz w:val="24"/>
          <w:szCs w:val="24"/>
          <w:lang w:val="en-US"/>
        </w:rPr>
        <w:t xml:space="preserve"> Data analisis 2013</w:t>
      </w:r>
      <w:r w:rsidRPr="005D3609">
        <w:rPr>
          <w:rFonts w:ascii="Times New Roman" w:hAnsi="Times New Roman" w:cs="Times New Roman"/>
          <w:b/>
          <w:sz w:val="24"/>
          <w:szCs w:val="24"/>
          <w:lang w:val="en-US"/>
        </w:rPr>
        <w:tab/>
      </w:r>
      <w:r w:rsidRPr="005D3609">
        <w:rPr>
          <w:rFonts w:ascii="Times New Roman" w:hAnsi="Times New Roman" w:cs="Times New Roman"/>
          <w:b/>
          <w:sz w:val="24"/>
          <w:szCs w:val="24"/>
          <w:lang w:val="en-US"/>
        </w:rPr>
        <w:tab/>
      </w:r>
      <w:r w:rsidRPr="005D3609">
        <w:rPr>
          <w:rFonts w:ascii="Times New Roman" w:hAnsi="Times New Roman" w:cs="Times New Roman"/>
          <w:b/>
          <w:sz w:val="24"/>
          <w:szCs w:val="24"/>
          <w:lang w:val="en-US"/>
        </w:rPr>
        <w:tab/>
      </w:r>
      <w:r w:rsidRPr="005D3609">
        <w:rPr>
          <w:rFonts w:ascii="Times New Roman" w:hAnsi="Times New Roman" w:cs="Times New Roman"/>
          <w:b/>
          <w:sz w:val="24"/>
          <w:szCs w:val="24"/>
          <w:lang w:val="en-US"/>
        </w:rPr>
        <w:tab/>
      </w:r>
    </w:p>
    <w:p w:rsidR="00134E58" w:rsidRPr="005D3609" w:rsidRDefault="00D271DC" w:rsidP="000C1858">
      <w:pPr>
        <w:pStyle w:val="ListParagraph"/>
        <w:spacing w:line="240" w:lineRule="auto"/>
        <w:ind w:left="0" w:firstLine="993"/>
        <w:rPr>
          <w:rFonts w:ascii="Times New Roman" w:hAnsi="Times New Roman" w:cs="Times New Roman"/>
          <w:b/>
          <w:sz w:val="24"/>
          <w:szCs w:val="24"/>
          <w:lang w:val="en-US"/>
        </w:rPr>
      </w:pPr>
      <w:r>
        <w:rPr>
          <w:rFonts w:ascii="Times New Roman" w:hAnsi="Times New Roman" w:cs="Times New Roman"/>
          <w:b/>
          <w:sz w:val="24"/>
          <w:szCs w:val="24"/>
          <w:lang w:val="en-US"/>
        </w:rPr>
        <w:t>*= berpengaruh</w:t>
      </w:r>
      <w:r w:rsidR="00134E58" w:rsidRPr="005D3609">
        <w:rPr>
          <w:rFonts w:ascii="Times New Roman" w:hAnsi="Times New Roman" w:cs="Times New Roman"/>
          <w:b/>
          <w:sz w:val="24"/>
          <w:szCs w:val="24"/>
          <w:lang w:val="en-US"/>
        </w:rPr>
        <w:t xml:space="preserve"> nyata</w:t>
      </w:r>
    </w:p>
    <w:p w:rsidR="00134E58" w:rsidRPr="005D3609" w:rsidRDefault="00134E58" w:rsidP="004335B3">
      <w:pPr>
        <w:pStyle w:val="ListParagraph"/>
        <w:spacing w:line="240" w:lineRule="auto"/>
        <w:ind w:left="1080"/>
        <w:jc w:val="both"/>
        <w:rPr>
          <w:rFonts w:ascii="Times New Roman" w:hAnsi="Times New Roman" w:cs="Times New Roman"/>
          <w:b/>
          <w:sz w:val="24"/>
          <w:szCs w:val="24"/>
          <w:lang w:val="en-US"/>
        </w:rPr>
      </w:pPr>
    </w:p>
    <w:p w:rsidR="00134E58" w:rsidRDefault="00134E58" w:rsidP="004335B3">
      <w:pPr>
        <w:pStyle w:val="ListParagraph"/>
        <w:tabs>
          <w:tab w:val="left" w:pos="910"/>
        </w:tabs>
        <w:spacing w:line="240" w:lineRule="auto"/>
        <w:ind w:left="0" w:firstLine="540"/>
        <w:jc w:val="both"/>
        <w:rPr>
          <w:rFonts w:ascii="Times New Roman" w:hAnsi="Times New Roman" w:cs="Times New Roman"/>
          <w:sz w:val="24"/>
          <w:szCs w:val="24"/>
          <w:lang w:val="en-US"/>
        </w:rPr>
      </w:pPr>
      <w:proofErr w:type="gramStart"/>
      <w:r w:rsidRPr="005D3609">
        <w:rPr>
          <w:rFonts w:ascii="Times New Roman" w:hAnsi="Times New Roman" w:cs="Times New Roman"/>
          <w:sz w:val="24"/>
          <w:szCs w:val="24"/>
          <w:lang w:val="en-US"/>
        </w:rPr>
        <w:t xml:space="preserve">Dari hasil anaisis sidik ragam terhadap ketersediaan </w:t>
      </w:r>
      <w:r>
        <w:rPr>
          <w:rFonts w:ascii="Times New Roman" w:hAnsi="Times New Roman" w:cs="Times New Roman"/>
          <w:sz w:val="24"/>
          <w:szCs w:val="24"/>
          <w:lang w:val="en-US"/>
        </w:rPr>
        <w:t>fosfor</w:t>
      </w:r>
      <w:r w:rsidRPr="005D3609">
        <w:rPr>
          <w:rFonts w:ascii="Times New Roman" w:hAnsi="Times New Roman" w:cs="Times New Roman"/>
          <w:sz w:val="24"/>
          <w:szCs w:val="24"/>
          <w:lang w:val="en-US"/>
        </w:rPr>
        <w:t xml:space="preserve"> menunjukan bahwa pemberian kotora</w:t>
      </w:r>
      <w:r>
        <w:rPr>
          <w:rFonts w:ascii="Times New Roman" w:hAnsi="Times New Roman" w:cs="Times New Roman"/>
          <w:sz w:val="24"/>
          <w:szCs w:val="24"/>
          <w:lang w:val="en-US"/>
        </w:rPr>
        <w:t xml:space="preserve">n ayam memberikan pengaruh </w:t>
      </w:r>
      <w:r w:rsidRPr="005D3609">
        <w:rPr>
          <w:rFonts w:ascii="Times New Roman" w:hAnsi="Times New Roman" w:cs="Times New Roman"/>
          <w:sz w:val="24"/>
          <w:szCs w:val="24"/>
          <w:lang w:val="en-US"/>
        </w:rPr>
        <w:t>nyata</w:t>
      </w:r>
      <w:r>
        <w:rPr>
          <w:rFonts w:ascii="Times New Roman" w:hAnsi="Times New Roman" w:cs="Times New Roman"/>
          <w:sz w:val="24"/>
          <w:szCs w:val="24"/>
          <w:lang w:val="en-US"/>
        </w:rPr>
        <w:t xml:space="preserve"> terhadap ketersediaan fosfor tanah.</w:t>
      </w:r>
      <w:proofErr w:type="gramEnd"/>
    </w:p>
    <w:p w:rsidR="00134E58" w:rsidRPr="007729FE" w:rsidRDefault="00134E58" w:rsidP="004335B3">
      <w:pPr>
        <w:pStyle w:val="ListParagraph"/>
        <w:tabs>
          <w:tab w:val="left" w:pos="910"/>
        </w:tabs>
        <w:spacing w:line="24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t>Dan juga d</w:t>
      </w:r>
      <w:r w:rsidRPr="007729FE">
        <w:rPr>
          <w:rFonts w:ascii="Times New Roman" w:hAnsi="Times New Roman" w:cs="Times New Roman"/>
          <w:sz w:val="24"/>
          <w:szCs w:val="24"/>
          <w:lang w:val="en-US"/>
        </w:rPr>
        <w:t xml:space="preserve">ilihat dari hasil rata-rata </w:t>
      </w:r>
      <w:r>
        <w:rPr>
          <w:rFonts w:ascii="Times New Roman" w:hAnsi="Times New Roman" w:cs="Times New Roman"/>
          <w:sz w:val="24"/>
          <w:szCs w:val="24"/>
          <w:lang w:val="en-US"/>
        </w:rPr>
        <w:t>fosfor</w:t>
      </w:r>
      <w:r w:rsidRPr="007729FE">
        <w:rPr>
          <w:rFonts w:ascii="Times New Roman" w:hAnsi="Times New Roman" w:cs="Times New Roman"/>
          <w:sz w:val="24"/>
          <w:szCs w:val="24"/>
          <w:lang w:val="en-US"/>
        </w:rPr>
        <w:t xml:space="preserve"> tersedia terjadi peningkatan sebelum dan sesudah perl</w:t>
      </w:r>
      <w:r>
        <w:rPr>
          <w:rFonts w:ascii="Times New Roman" w:hAnsi="Times New Roman" w:cs="Times New Roman"/>
          <w:sz w:val="24"/>
          <w:szCs w:val="24"/>
          <w:lang w:val="en-US"/>
        </w:rPr>
        <w:t xml:space="preserve">akuan dapat dilihat pada tabel </w:t>
      </w:r>
      <w:r w:rsidR="00367D4D">
        <w:rPr>
          <w:rFonts w:ascii="Times New Roman" w:hAnsi="Times New Roman" w:cs="Times New Roman"/>
          <w:sz w:val="24"/>
          <w:szCs w:val="24"/>
          <w:lang w:val="en-US"/>
        </w:rPr>
        <w:t>berikut</w:t>
      </w:r>
      <w:r w:rsidRPr="007729FE">
        <w:rPr>
          <w:rFonts w:ascii="Times New Roman" w:hAnsi="Times New Roman" w:cs="Times New Roman"/>
          <w:sz w:val="24"/>
          <w:szCs w:val="24"/>
          <w:lang w:val="en-US"/>
        </w:rPr>
        <w:t xml:space="preserve"> rerata ketersediaan </w:t>
      </w:r>
      <w:r>
        <w:rPr>
          <w:rFonts w:ascii="Times New Roman" w:hAnsi="Times New Roman" w:cs="Times New Roman"/>
          <w:sz w:val="24"/>
          <w:szCs w:val="24"/>
          <w:lang w:val="en-US"/>
        </w:rPr>
        <w:t>fosfor (</w:t>
      </w:r>
      <w:r w:rsidRPr="007729FE">
        <w:rPr>
          <w:rFonts w:ascii="Times New Roman" w:hAnsi="Times New Roman" w:cs="Times New Roman"/>
          <w:sz w:val="24"/>
          <w:szCs w:val="24"/>
          <w:lang w:val="en-US"/>
        </w:rPr>
        <w:t>P</w:t>
      </w:r>
      <w:r>
        <w:rPr>
          <w:rFonts w:ascii="Times New Roman" w:hAnsi="Times New Roman" w:cs="Times New Roman"/>
          <w:sz w:val="24"/>
          <w:szCs w:val="24"/>
          <w:lang w:val="en-US"/>
        </w:rPr>
        <w:t>)</w:t>
      </w:r>
      <w:r w:rsidRPr="007729FE">
        <w:rPr>
          <w:rFonts w:ascii="Times New Roman" w:hAnsi="Times New Roman" w:cs="Times New Roman"/>
          <w:sz w:val="24"/>
          <w:szCs w:val="24"/>
          <w:lang w:val="en-US"/>
        </w:rPr>
        <w:t>:</w:t>
      </w:r>
    </w:p>
    <w:p w:rsidR="00134E58" w:rsidRPr="005D3609" w:rsidRDefault="00134E58" w:rsidP="004335B3">
      <w:pPr>
        <w:spacing w:line="240" w:lineRule="auto"/>
        <w:jc w:val="center"/>
        <w:rPr>
          <w:rFonts w:ascii="Times New Roman" w:hAnsi="Times New Roman" w:cs="Times New Roman"/>
          <w:b/>
          <w:sz w:val="24"/>
          <w:szCs w:val="24"/>
          <w:lang w:val="en-US"/>
        </w:rPr>
      </w:pPr>
      <w:r w:rsidRPr="005D3609">
        <w:rPr>
          <w:rFonts w:ascii="Times New Roman" w:hAnsi="Times New Roman" w:cs="Times New Roman"/>
          <w:b/>
          <w:sz w:val="24"/>
          <w:szCs w:val="24"/>
          <w:lang w:val="en-US"/>
        </w:rPr>
        <w:t xml:space="preserve">Data Fosfor </w:t>
      </w:r>
      <w:r>
        <w:rPr>
          <w:rFonts w:ascii="Times New Roman" w:hAnsi="Times New Roman" w:cs="Times New Roman"/>
          <w:b/>
          <w:sz w:val="24"/>
          <w:szCs w:val="24"/>
          <w:lang w:val="en-US"/>
        </w:rPr>
        <w:t xml:space="preserve">Tersedia (ppm) </w:t>
      </w:r>
      <w:r w:rsidRPr="005D3609">
        <w:rPr>
          <w:rFonts w:ascii="Times New Roman" w:hAnsi="Times New Roman" w:cs="Times New Roman"/>
          <w:b/>
          <w:sz w:val="24"/>
          <w:szCs w:val="24"/>
          <w:lang w:val="en-US"/>
        </w:rPr>
        <w:t>Sebelum Dan Setelah Perlakuan</w:t>
      </w:r>
    </w:p>
    <w:tbl>
      <w:tblPr>
        <w:tblW w:w="8219"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6"/>
        <w:gridCol w:w="1003"/>
        <w:gridCol w:w="1678"/>
        <w:gridCol w:w="1818"/>
        <w:gridCol w:w="1217"/>
        <w:gridCol w:w="1217"/>
      </w:tblGrid>
      <w:tr w:rsidR="00134E58" w:rsidRPr="005D3609" w:rsidTr="00446D15">
        <w:trPr>
          <w:trHeight w:val="289"/>
          <w:jc w:val="center"/>
        </w:trPr>
        <w:tc>
          <w:tcPr>
            <w:tcW w:w="1286" w:type="dxa"/>
            <w:shd w:val="clear" w:color="auto" w:fill="auto"/>
            <w:noWrap/>
            <w:vAlign w:val="center"/>
            <w:hideMark/>
          </w:tcPr>
          <w:p w:rsidR="00134E58" w:rsidRDefault="00134E58"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Perlakuan</w:t>
            </w:r>
          </w:p>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rPr>
            </w:pPr>
          </w:p>
        </w:tc>
        <w:tc>
          <w:tcPr>
            <w:tcW w:w="1003" w:type="dxa"/>
            <w:vAlign w:val="center"/>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P Awal</w:t>
            </w:r>
          </w:p>
        </w:tc>
        <w:tc>
          <w:tcPr>
            <w:tcW w:w="167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P Setelah inkubasi</w:t>
            </w:r>
          </w:p>
        </w:tc>
        <w:tc>
          <w:tcPr>
            <w:tcW w:w="181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Kriteria</w:t>
            </w:r>
          </w:p>
        </w:tc>
        <w:tc>
          <w:tcPr>
            <w:tcW w:w="1217" w:type="dxa"/>
          </w:tcPr>
          <w:p w:rsidR="00134E58" w:rsidRDefault="00134E58" w:rsidP="004335B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Pengaruh </w:t>
            </w:r>
          </w:p>
          <w:p w:rsidR="00134E58" w:rsidRDefault="00134E58" w:rsidP="004335B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Kapur</w:t>
            </w:r>
          </w:p>
        </w:tc>
        <w:tc>
          <w:tcPr>
            <w:tcW w:w="1217" w:type="dxa"/>
          </w:tcPr>
          <w:p w:rsidR="00134E58" w:rsidRDefault="00134E58" w:rsidP="004335B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Pengaruh </w:t>
            </w:r>
          </w:p>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Kotoran Ayam</w:t>
            </w:r>
          </w:p>
        </w:tc>
      </w:tr>
      <w:tr w:rsidR="00134E58" w:rsidRPr="005D3609" w:rsidTr="00446D15">
        <w:trPr>
          <w:trHeight w:val="289"/>
          <w:jc w:val="center"/>
        </w:trPr>
        <w:tc>
          <w:tcPr>
            <w:tcW w:w="1286"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0</w:t>
            </w:r>
            <w:r w:rsidRPr="005D3609">
              <w:rPr>
                <w:rFonts w:ascii="Times New Roman" w:eastAsia="Times New Roman" w:hAnsi="Times New Roman" w:cs="Times New Roman"/>
                <w:color w:val="000000"/>
                <w:sz w:val="24"/>
                <w:szCs w:val="24"/>
              </w:rPr>
              <w:t>.1</w:t>
            </w:r>
          </w:p>
        </w:tc>
        <w:tc>
          <w:tcPr>
            <w:tcW w:w="1003" w:type="dxa"/>
            <w:vMerge w:val="restart"/>
            <w:vAlign w:val="center"/>
          </w:tcPr>
          <w:p w:rsidR="00134E58" w:rsidRPr="00FE0528" w:rsidRDefault="00134E58" w:rsidP="004335B3">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37,62</w:t>
            </w:r>
          </w:p>
          <w:p w:rsidR="00134E58" w:rsidRPr="00FE0528" w:rsidRDefault="00134E58" w:rsidP="004335B3">
            <w:pPr>
              <w:spacing w:after="0" w:line="240" w:lineRule="auto"/>
              <w:jc w:val="center"/>
              <w:rPr>
                <w:rFonts w:ascii="Times New Roman" w:eastAsia="Times New Roman" w:hAnsi="Times New Roman" w:cs="Times New Roman"/>
                <w:b/>
                <w:color w:val="000000"/>
                <w:sz w:val="24"/>
                <w:szCs w:val="24"/>
                <w:lang w:val="en-US"/>
              </w:rPr>
            </w:pPr>
            <w:r w:rsidRPr="00FE0528">
              <w:rPr>
                <w:rFonts w:ascii="Times New Roman" w:eastAsia="Times New Roman" w:hAnsi="Times New Roman" w:cs="Times New Roman"/>
                <w:b/>
                <w:color w:val="000000"/>
                <w:sz w:val="24"/>
                <w:szCs w:val="24"/>
                <w:lang w:val="en-US"/>
              </w:rPr>
              <w:t>(Sangat</w:t>
            </w:r>
          </w:p>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r w:rsidRPr="00FE0528">
              <w:rPr>
                <w:rFonts w:ascii="Times New Roman" w:eastAsia="Times New Roman" w:hAnsi="Times New Roman" w:cs="Times New Roman"/>
                <w:b/>
                <w:color w:val="000000"/>
                <w:sz w:val="24"/>
                <w:szCs w:val="24"/>
                <w:lang w:val="en-US"/>
              </w:rPr>
              <w:t>Tinggi)</w:t>
            </w:r>
          </w:p>
        </w:tc>
        <w:tc>
          <w:tcPr>
            <w:tcW w:w="167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59,5</w:t>
            </w:r>
          </w:p>
        </w:tc>
        <w:tc>
          <w:tcPr>
            <w:tcW w:w="181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r w:rsidRPr="005D3609">
              <w:rPr>
                <w:rFonts w:ascii="Times New Roman" w:eastAsia="Times New Roman" w:hAnsi="Times New Roman" w:cs="Times New Roman"/>
                <w:color w:val="000000"/>
                <w:sz w:val="24"/>
                <w:szCs w:val="24"/>
                <w:lang w:val="en-US"/>
              </w:rPr>
              <w:t>Sangat Tinggi</w:t>
            </w:r>
          </w:p>
        </w:tc>
        <w:tc>
          <w:tcPr>
            <w:tcW w:w="1217" w:type="dxa"/>
            <w:vMerge w:val="restart"/>
            <w:vAlign w:val="center"/>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r w:rsidRPr="0065319E">
              <w:rPr>
                <w:rFonts w:ascii="Times New Roman" w:eastAsia="Times New Roman" w:hAnsi="Times New Roman" w:cs="Times New Roman"/>
                <w:b/>
                <w:color w:val="000000"/>
                <w:sz w:val="24"/>
                <w:szCs w:val="24"/>
                <w:lang w:val="en-US"/>
              </w:rPr>
              <w:t>12,84</w:t>
            </w:r>
          </w:p>
        </w:tc>
        <w:tc>
          <w:tcPr>
            <w:tcW w:w="1217" w:type="dxa"/>
            <w:vMerge w:val="restart"/>
            <w:vAlign w:val="center"/>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9"/>
          <w:jc w:val="center"/>
        </w:trPr>
        <w:tc>
          <w:tcPr>
            <w:tcW w:w="1286"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0</w:t>
            </w:r>
            <w:r w:rsidRPr="005D3609">
              <w:rPr>
                <w:rFonts w:ascii="Times New Roman" w:eastAsia="Times New Roman" w:hAnsi="Times New Roman" w:cs="Times New Roman"/>
                <w:color w:val="000000"/>
                <w:sz w:val="24"/>
                <w:szCs w:val="24"/>
              </w:rPr>
              <w:t>.2</w:t>
            </w:r>
          </w:p>
        </w:tc>
        <w:tc>
          <w:tcPr>
            <w:tcW w:w="1003" w:type="dxa"/>
            <w:vMerge/>
            <w:vAlign w:val="center"/>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p>
        </w:tc>
        <w:tc>
          <w:tcPr>
            <w:tcW w:w="167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50,67</w:t>
            </w:r>
          </w:p>
        </w:tc>
        <w:tc>
          <w:tcPr>
            <w:tcW w:w="181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217" w:type="dxa"/>
            <w:vMerge/>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ign w:val="center"/>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9"/>
          <w:jc w:val="center"/>
        </w:trPr>
        <w:tc>
          <w:tcPr>
            <w:tcW w:w="1286"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0</w:t>
            </w:r>
            <w:r w:rsidRPr="005D3609">
              <w:rPr>
                <w:rFonts w:ascii="Times New Roman" w:eastAsia="Times New Roman" w:hAnsi="Times New Roman" w:cs="Times New Roman"/>
                <w:color w:val="000000"/>
                <w:sz w:val="24"/>
                <w:szCs w:val="24"/>
              </w:rPr>
              <w:t>.3</w:t>
            </w:r>
          </w:p>
        </w:tc>
        <w:tc>
          <w:tcPr>
            <w:tcW w:w="1003" w:type="dxa"/>
            <w:vMerge/>
            <w:vAlign w:val="center"/>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p>
        </w:tc>
        <w:tc>
          <w:tcPr>
            <w:tcW w:w="167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37,85</w:t>
            </w:r>
          </w:p>
        </w:tc>
        <w:tc>
          <w:tcPr>
            <w:tcW w:w="181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Sangat </w:t>
            </w:r>
            <w:r w:rsidRPr="005D3609">
              <w:rPr>
                <w:rFonts w:ascii="Times New Roman" w:eastAsia="Times New Roman" w:hAnsi="Times New Roman" w:cs="Times New Roman"/>
                <w:color w:val="000000"/>
                <w:sz w:val="24"/>
                <w:szCs w:val="24"/>
                <w:lang w:val="en-US"/>
              </w:rPr>
              <w:t>Tinggi</w:t>
            </w:r>
          </w:p>
        </w:tc>
        <w:tc>
          <w:tcPr>
            <w:tcW w:w="1217" w:type="dxa"/>
            <w:vMerge/>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ign w:val="center"/>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9"/>
          <w:jc w:val="center"/>
        </w:trPr>
        <w:tc>
          <w:tcPr>
            <w:tcW w:w="1286"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0</w:t>
            </w:r>
            <w:r w:rsidRPr="005D3609">
              <w:rPr>
                <w:rFonts w:ascii="Times New Roman" w:eastAsia="Times New Roman" w:hAnsi="Times New Roman" w:cs="Times New Roman"/>
                <w:color w:val="000000"/>
                <w:sz w:val="24"/>
                <w:szCs w:val="24"/>
              </w:rPr>
              <w:t>.4</w:t>
            </w:r>
          </w:p>
        </w:tc>
        <w:tc>
          <w:tcPr>
            <w:tcW w:w="1003" w:type="dxa"/>
            <w:vMerge/>
            <w:vAlign w:val="center"/>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p>
        </w:tc>
        <w:tc>
          <w:tcPr>
            <w:tcW w:w="167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53,82</w:t>
            </w:r>
          </w:p>
        </w:tc>
        <w:tc>
          <w:tcPr>
            <w:tcW w:w="181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217" w:type="dxa"/>
            <w:vMerge/>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ign w:val="center"/>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9"/>
          <w:jc w:val="center"/>
        </w:trPr>
        <w:tc>
          <w:tcPr>
            <w:tcW w:w="1286" w:type="dxa"/>
            <w:shd w:val="clear" w:color="auto" w:fill="auto"/>
            <w:noWrap/>
            <w:vAlign w:val="bottom"/>
            <w:hideMark/>
          </w:tcPr>
          <w:p w:rsidR="00134E58" w:rsidRDefault="00134E58"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Rata-rata</w:t>
            </w:r>
          </w:p>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rPr>
            </w:pPr>
          </w:p>
        </w:tc>
        <w:tc>
          <w:tcPr>
            <w:tcW w:w="1003" w:type="dxa"/>
            <w:vMerge/>
            <w:vAlign w:val="center"/>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rPr>
            </w:pPr>
          </w:p>
        </w:tc>
        <w:tc>
          <w:tcPr>
            <w:tcW w:w="167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50,46</w:t>
            </w:r>
          </w:p>
        </w:tc>
        <w:tc>
          <w:tcPr>
            <w:tcW w:w="1818" w:type="dxa"/>
            <w:shd w:val="clear" w:color="auto" w:fill="auto"/>
            <w:noWrap/>
            <w:vAlign w:val="center"/>
            <w:hideMark/>
          </w:tcPr>
          <w:p w:rsidR="00134E58" w:rsidRPr="0012048A" w:rsidRDefault="00134E58" w:rsidP="004335B3">
            <w:pPr>
              <w:spacing w:after="0" w:line="240" w:lineRule="auto"/>
              <w:jc w:val="center"/>
              <w:rPr>
                <w:rFonts w:ascii="Times New Roman" w:eastAsia="Times New Roman" w:hAnsi="Times New Roman" w:cs="Times New Roman"/>
                <w:b/>
                <w:color w:val="000000"/>
                <w:sz w:val="24"/>
                <w:szCs w:val="24"/>
              </w:rPr>
            </w:pPr>
            <w:r w:rsidRPr="0012048A">
              <w:rPr>
                <w:rFonts w:ascii="Times New Roman" w:eastAsia="Times New Roman" w:hAnsi="Times New Roman" w:cs="Times New Roman"/>
                <w:b/>
                <w:color w:val="000000"/>
                <w:sz w:val="24"/>
                <w:szCs w:val="24"/>
                <w:lang w:val="en-US"/>
              </w:rPr>
              <w:t>Sangat Tinggi</w:t>
            </w:r>
          </w:p>
        </w:tc>
        <w:tc>
          <w:tcPr>
            <w:tcW w:w="1217" w:type="dxa"/>
            <w:vMerge/>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ign w:val="center"/>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9"/>
          <w:jc w:val="center"/>
        </w:trPr>
        <w:tc>
          <w:tcPr>
            <w:tcW w:w="1286"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1</w:t>
            </w:r>
            <w:r w:rsidRPr="005D3609">
              <w:rPr>
                <w:rFonts w:ascii="Times New Roman" w:eastAsia="Times New Roman" w:hAnsi="Times New Roman" w:cs="Times New Roman"/>
                <w:color w:val="000000"/>
                <w:sz w:val="24"/>
                <w:szCs w:val="24"/>
              </w:rPr>
              <w:t>.1</w:t>
            </w:r>
          </w:p>
        </w:tc>
        <w:tc>
          <w:tcPr>
            <w:tcW w:w="1003" w:type="dxa"/>
            <w:vMerge/>
            <w:vAlign w:val="center"/>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p>
        </w:tc>
        <w:tc>
          <w:tcPr>
            <w:tcW w:w="167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69,79</w:t>
            </w:r>
          </w:p>
        </w:tc>
        <w:tc>
          <w:tcPr>
            <w:tcW w:w="181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217" w:type="dxa"/>
            <w:vMerge/>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restart"/>
            <w:vAlign w:val="center"/>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r w:rsidRPr="0065319E">
              <w:rPr>
                <w:rFonts w:ascii="Times New Roman" w:eastAsia="Times New Roman" w:hAnsi="Times New Roman" w:cs="Times New Roman"/>
                <w:b/>
                <w:color w:val="000000"/>
                <w:sz w:val="24"/>
                <w:szCs w:val="24"/>
                <w:lang w:val="en-US"/>
              </w:rPr>
              <w:t>38,82</w:t>
            </w:r>
          </w:p>
        </w:tc>
      </w:tr>
      <w:tr w:rsidR="00134E58" w:rsidRPr="005D3609" w:rsidTr="00446D15">
        <w:trPr>
          <w:trHeight w:val="289"/>
          <w:jc w:val="center"/>
        </w:trPr>
        <w:tc>
          <w:tcPr>
            <w:tcW w:w="1286"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1</w:t>
            </w:r>
            <w:r w:rsidRPr="005D3609">
              <w:rPr>
                <w:rFonts w:ascii="Times New Roman" w:eastAsia="Times New Roman" w:hAnsi="Times New Roman" w:cs="Times New Roman"/>
                <w:color w:val="000000"/>
                <w:sz w:val="24"/>
                <w:szCs w:val="24"/>
              </w:rPr>
              <w:t>.2</w:t>
            </w:r>
          </w:p>
        </w:tc>
        <w:tc>
          <w:tcPr>
            <w:tcW w:w="1003" w:type="dxa"/>
            <w:vMerge/>
            <w:vAlign w:val="center"/>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p>
        </w:tc>
        <w:tc>
          <w:tcPr>
            <w:tcW w:w="167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69,77</w:t>
            </w:r>
          </w:p>
        </w:tc>
        <w:tc>
          <w:tcPr>
            <w:tcW w:w="181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217" w:type="dxa"/>
            <w:vMerge/>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ign w:val="center"/>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9"/>
          <w:jc w:val="center"/>
        </w:trPr>
        <w:tc>
          <w:tcPr>
            <w:tcW w:w="1286"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1</w:t>
            </w:r>
            <w:r w:rsidRPr="005D3609">
              <w:rPr>
                <w:rFonts w:ascii="Times New Roman" w:eastAsia="Times New Roman" w:hAnsi="Times New Roman" w:cs="Times New Roman"/>
                <w:color w:val="000000"/>
                <w:sz w:val="24"/>
                <w:szCs w:val="24"/>
              </w:rPr>
              <w:t>.3</w:t>
            </w:r>
          </w:p>
        </w:tc>
        <w:tc>
          <w:tcPr>
            <w:tcW w:w="1003" w:type="dxa"/>
            <w:vMerge/>
            <w:vAlign w:val="center"/>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p>
        </w:tc>
        <w:tc>
          <w:tcPr>
            <w:tcW w:w="167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82,60</w:t>
            </w:r>
          </w:p>
        </w:tc>
        <w:tc>
          <w:tcPr>
            <w:tcW w:w="181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217" w:type="dxa"/>
            <w:vMerge/>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ign w:val="center"/>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9"/>
          <w:jc w:val="center"/>
        </w:trPr>
        <w:tc>
          <w:tcPr>
            <w:tcW w:w="1286"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1</w:t>
            </w:r>
            <w:r w:rsidRPr="005D3609">
              <w:rPr>
                <w:rFonts w:ascii="Times New Roman" w:eastAsia="Times New Roman" w:hAnsi="Times New Roman" w:cs="Times New Roman"/>
                <w:color w:val="000000"/>
                <w:sz w:val="24"/>
                <w:szCs w:val="24"/>
              </w:rPr>
              <w:t>.4</w:t>
            </w:r>
          </w:p>
        </w:tc>
        <w:tc>
          <w:tcPr>
            <w:tcW w:w="1003" w:type="dxa"/>
            <w:vMerge/>
            <w:vAlign w:val="center"/>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p>
        </w:tc>
        <w:tc>
          <w:tcPr>
            <w:tcW w:w="167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134,97</w:t>
            </w:r>
          </w:p>
        </w:tc>
        <w:tc>
          <w:tcPr>
            <w:tcW w:w="181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217" w:type="dxa"/>
            <w:vMerge/>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ign w:val="center"/>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9"/>
          <w:jc w:val="center"/>
        </w:trPr>
        <w:tc>
          <w:tcPr>
            <w:tcW w:w="1286" w:type="dxa"/>
            <w:shd w:val="clear" w:color="auto" w:fill="auto"/>
            <w:noWrap/>
            <w:vAlign w:val="bottom"/>
            <w:hideMark/>
          </w:tcPr>
          <w:p w:rsidR="00134E58" w:rsidRDefault="00134E58"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Rata-rata</w:t>
            </w:r>
          </w:p>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rPr>
            </w:pPr>
          </w:p>
        </w:tc>
        <w:tc>
          <w:tcPr>
            <w:tcW w:w="1003" w:type="dxa"/>
            <w:vMerge/>
            <w:vAlign w:val="center"/>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rPr>
            </w:pPr>
          </w:p>
        </w:tc>
        <w:tc>
          <w:tcPr>
            <w:tcW w:w="167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89,28</w:t>
            </w:r>
          </w:p>
        </w:tc>
        <w:tc>
          <w:tcPr>
            <w:tcW w:w="1818" w:type="dxa"/>
            <w:shd w:val="clear" w:color="auto" w:fill="auto"/>
            <w:noWrap/>
            <w:vAlign w:val="center"/>
            <w:hideMark/>
          </w:tcPr>
          <w:p w:rsidR="00134E58" w:rsidRPr="0012048A" w:rsidRDefault="00134E58" w:rsidP="004335B3">
            <w:pPr>
              <w:spacing w:after="0" w:line="240" w:lineRule="auto"/>
              <w:jc w:val="center"/>
              <w:rPr>
                <w:rFonts w:ascii="Times New Roman" w:eastAsia="Times New Roman" w:hAnsi="Times New Roman" w:cs="Times New Roman"/>
                <w:b/>
                <w:color w:val="000000"/>
                <w:sz w:val="24"/>
                <w:szCs w:val="24"/>
              </w:rPr>
            </w:pPr>
            <w:r w:rsidRPr="0012048A">
              <w:rPr>
                <w:rFonts w:ascii="Times New Roman" w:eastAsia="Times New Roman" w:hAnsi="Times New Roman" w:cs="Times New Roman"/>
                <w:b/>
                <w:color w:val="000000"/>
                <w:sz w:val="24"/>
                <w:szCs w:val="24"/>
                <w:lang w:val="en-US"/>
              </w:rPr>
              <w:t>Sangat Tinggi</w:t>
            </w:r>
          </w:p>
        </w:tc>
        <w:tc>
          <w:tcPr>
            <w:tcW w:w="1217" w:type="dxa"/>
            <w:vMerge/>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ign w:val="center"/>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9"/>
          <w:jc w:val="center"/>
        </w:trPr>
        <w:tc>
          <w:tcPr>
            <w:tcW w:w="1286"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2</w:t>
            </w:r>
            <w:r w:rsidRPr="005D3609">
              <w:rPr>
                <w:rFonts w:ascii="Times New Roman" w:eastAsia="Times New Roman" w:hAnsi="Times New Roman" w:cs="Times New Roman"/>
                <w:color w:val="000000"/>
                <w:sz w:val="24"/>
                <w:szCs w:val="24"/>
              </w:rPr>
              <w:t>.1</w:t>
            </w:r>
          </w:p>
        </w:tc>
        <w:tc>
          <w:tcPr>
            <w:tcW w:w="1003" w:type="dxa"/>
            <w:vMerge/>
            <w:vAlign w:val="center"/>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p>
        </w:tc>
        <w:tc>
          <w:tcPr>
            <w:tcW w:w="167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71,21</w:t>
            </w:r>
          </w:p>
        </w:tc>
        <w:tc>
          <w:tcPr>
            <w:tcW w:w="181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217" w:type="dxa"/>
            <w:vMerge/>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restart"/>
            <w:vAlign w:val="center"/>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51,26</w:t>
            </w:r>
          </w:p>
        </w:tc>
      </w:tr>
      <w:tr w:rsidR="00134E58" w:rsidRPr="005D3609" w:rsidTr="00446D15">
        <w:trPr>
          <w:trHeight w:val="289"/>
          <w:jc w:val="center"/>
        </w:trPr>
        <w:tc>
          <w:tcPr>
            <w:tcW w:w="1286"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2</w:t>
            </w:r>
            <w:r w:rsidRPr="005D3609">
              <w:rPr>
                <w:rFonts w:ascii="Times New Roman" w:eastAsia="Times New Roman" w:hAnsi="Times New Roman" w:cs="Times New Roman"/>
                <w:color w:val="000000"/>
                <w:sz w:val="24"/>
                <w:szCs w:val="24"/>
              </w:rPr>
              <w:t>.2</w:t>
            </w:r>
          </w:p>
        </w:tc>
        <w:tc>
          <w:tcPr>
            <w:tcW w:w="1003" w:type="dxa"/>
            <w:vMerge/>
            <w:vAlign w:val="center"/>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p>
        </w:tc>
        <w:tc>
          <w:tcPr>
            <w:tcW w:w="167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98,20</w:t>
            </w:r>
          </w:p>
        </w:tc>
        <w:tc>
          <w:tcPr>
            <w:tcW w:w="181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217" w:type="dxa"/>
            <w:vMerge/>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ign w:val="center"/>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9"/>
          <w:jc w:val="center"/>
        </w:trPr>
        <w:tc>
          <w:tcPr>
            <w:tcW w:w="1286"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2</w:t>
            </w:r>
            <w:r w:rsidRPr="005D3609">
              <w:rPr>
                <w:rFonts w:ascii="Times New Roman" w:eastAsia="Times New Roman" w:hAnsi="Times New Roman" w:cs="Times New Roman"/>
                <w:color w:val="000000"/>
                <w:sz w:val="24"/>
                <w:szCs w:val="24"/>
              </w:rPr>
              <w:t>.3</w:t>
            </w:r>
          </w:p>
        </w:tc>
        <w:tc>
          <w:tcPr>
            <w:tcW w:w="1003" w:type="dxa"/>
            <w:vMerge/>
            <w:vAlign w:val="center"/>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p>
        </w:tc>
        <w:tc>
          <w:tcPr>
            <w:tcW w:w="167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100,58</w:t>
            </w:r>
          </w:p>
        </w:tc>
        <w:tc>
          <w:tcPr>
            <w:tcW w:w="181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217" w:type="dxa"/>
            <w:vMerge/>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ign w:val="center"/>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9"/>
          <w:jc w:val="center"/>
        </w:trPr>
        <w:tc>
          <w:tcPr>
            <w:tcW w:w="1286" w:type="dxa"/>
            <w:shd w:val="clear" w:color="auto" w:fill="auto"/>
            <w:noWrap/>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2</w:t>
            </w:r>
            <w:r w:rsidRPr="005D3609">
              <w:rPr>
                <w:rFonts w:ascii="Times New Roman" w:eastAsia="Times New Roman" w:hAnsi="Times New Roman" w:cs="Times New Roman"/>
                <w:color w:val="000000"/>
                <w:sz w:val="24"/>
                <w:szCs w:val="24"/>
              </w:rPr>
              <w:t>.4</w:t>
            </w:r>
          </w:p>
        </w:tc>
        <w:tc>
          <w:tcPr>
            <w:tcW w:w="1003" w:type="dxa"/>
            <w:vMerge/>
            <w:vAlign w:val="center"/>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p>
        </w:tc>
        <w:tc>
          <w:tcPr>
            <w:tcW w:w="167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136,87</w:t>
            </w:r>
          </w:p>
        </w:tc>
        <w:tc>
          <w:tcPr>
            <w:tcW w:w="181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217" w:type="dxa"/>
            <w:vMerge/>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ign w:val="center"/>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9"/>
          <w:jc w:val="center"/>
        </w:trPr>
        <w:tc>
          <w:tcPr>
            <w:tcW w:w="1286" w:type="dxa"/>
            <w:shd w:val="clear" w:color="auto" w:fill="auto"/>
            <w:noWrap/>
            <w:vAlign w:val="bottom"/>
            <w:hideMark/>
          </w:tcPr>
          <w:p w:rsidR="00134E58" w:rsidRDefault="00134E58"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Rata-rata</w:t>
            </w:r>
          </w:p>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rPr>
            </w:pPr>
          </w:p>
        </w:tc>
        <w:tc>
          <w:tcPr>
            <w:tcW w:w="1003" w:type="dxa"/>
            <w:vMerge/>
            <w:vAlign w:val="center"/>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rPr>
            </w:pPr>
          </w:p>
        </w:tc>
        <w:tc>
          <w:tcPr>
            <w:tcW w:w="167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101,72</w:t>
            </w:r>
          </w:p>
        </w:tc>
        <w:tc>
          <w:tcPr>
            <w:tcW w:w="1818" w:type="dxa"/>
            <w:shd w:val="clear" w:color="auto" w:fill="auto"/>
            <w:noWrap/>
            <w:vAlign w:val="center"/>
            <w:hideMark/>
          </w:tcPr>
          <w:p w:rsidR="00134E58" w:rsidRPr="0012048A" w:rsidRDefault="00134E58" w:rsidP="004335B3">
            <w:pPr>
              <w:spacing w:after="0" w:line="240" w:lineRule="auto"/>
              <w:jc w:val="center"/>
              <w:rPr>
                <w:rFonts w:ascii="Times New Roman" w:eastAsia="Times New Roman" w:hAnsi="Times New Roman" w:cs="Times New Roman"/>
                <w:b/>
                <w:color w:val="000000"/>
                <w:sz w:val="24"/>
                <w:szCs w:val="24"/>
              </w:rPr>
            </w:pPr>
            <w:r w:rsidRPr="0012048A">
              <w:rPr>
                <w:rFonts w:ascii="Times New Roman" w:eastAsia="Times New Roman" w:hAnsi="Times New Roman" w:cs="Times New Roman"/>
                <w:b/>
                <w:color w:val="000000"/>
                <w:sz w:val="24"/>
                <w:szCs w:val="24"/>
                <w:lang w:val="en-US"/>
              </w:rPr>
              <w:t>Sangat Tinggi</w:t>
            </w:r>
          </w:p>
        </w:tc>
        <w:tc>
          <w:tcPr>
            <w:tcW w:w="1217" w:type="dxa"/>
            <w:vMerge/>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ign w:val="center"/>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9"/>
          <w:jc w:val="center"/>
        </w:trPr>
        <w:tc>
          <w:tcPr>
            <w:tcW w:w="1286"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3</w:t>
            </w:r>
            <w:r w:rsidRPr="005D3609">
              <w:rPr>
                <w:rFonts w:ascii="Times New Roman" w:eastAsia="Times New Roman" w:hAnsi="Times New Roman" w:cs="Times New Roman"/>
                <w:color w:val="000000"/>
                <w:sz w:val="24"/>
                <w:szCs w:val="24"/>
              </w:rPr>
              <w:t>.1</w:t>
            </w:r>
          </w:p>
        </w:tc>
        <w:tc>
          <w:tcPr>
            <w:tcW w:w="1003" w:type="dxa"/>
            <w:vMerge/>
            <w:vAlign w:val="center"/>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p>
        </w:tc>
        <w:tc>
          <w:tcPr>
            <w:tcW w:w="167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121,03</w:t>
            </w:r>
          </w:p>
        </w:tc>
        <w:tc>
          <w:tcPr>
            <w:tcW w:w="181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217" w:type="dxa"/>
            <w:vMerge/>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restart"/>
            <w:vAlign w:val="center"/>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71,80</w:t>
            </w:r>
          </w:p>
        </w:tc>
      </w:tr>
      <w:tr w:rsidR="00134E58" w:rsidRPr="005D3609" w:rsidTr="00446D15">
        <w:trPr>
          <w:trHeight w:val="289"/>
          <w:jc w:val="center"/>
        </w:trPr>
        <w:tc>
          <w:tcPr>
            <w:tcW w:w="1286"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3</w:t>
            </w:r>
            <w:r w:rsidRPr="005D3609">
              <w:rPr>
                <w:rFonts w:ascii="Times New Roman" w:eastAsia="Times New Roman" w:hAnsi="Times New Roman" w:cs="Times New Roman"/>
                <w:color w:val="000000"/>
                <w:sz w:val="24"/>
                <w:szCs w:val="24"/>
              </w:rPr>
              <w:t>.2</w:t>
            </w:r>
          </w:p>
        </w:tc>
        <w:tc>
          <w:tcPr>
            <w:tcW w:w="1003" w:type="dxa"/>
            <w:vMerge/>
            <w:vAlign w:val="center"/>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p>
        </w:tc>
        <w:tc>
          <w:tcPr>
            <w:tcW w:w="167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106,95</w:t>
            </w:r>
          </w:p>
        </w:tc>
        <w:tc>
          <w:tcPr>
            <w:tcW w:w="181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217" w:type="dxa"/>
            <w:vMerge/>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ign w:val="center"/>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9"/>
          <w:jc w:val="center"/>
        </w:trPr>
        <w:tc>
          <w:tcPr>
            <w:tcW w:w="1286"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3</w:t>
            </w:r>
            <w:r w:rsidRPr="005D3609">
              <w:rPr>
                <w:rFonts w:ascii="Times New Roman" w:eastAsia="Times New Roman" w:hAnsi="Times New Roman" w:cs="Times New Roman"/>
                <w:color w:val="000000"/>
                <w:sz w:val="24"/>
                <w:szCs w:val="24"/>
              </w:rPr>
              <w:t>.3</w:t>
            </w:r>
          </w:p>
        </w:tc>
        <w:tc>
          <w:tcPr>
            <w:tcW w:w="1003" w:type="dxa"/>
            <w:vMerge/>
            <w:vAlign w:val="center"/>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p>
        </w:tc>
        <w:tc>
          <w:tcPr>
            <w:tcW w:w="167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145,68</w:t>
            </w:r>
          </w:p>
        </w:tc>
        <w:tc>
          <w:tcPr>
            <w:tcW w:w="181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217" w:type="dxa"/>
            <w:vMerge/>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ign w:val="center"/>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9"/>
          <w:jc w:val="center"/>
        </w:trPr>
        <w:tc>
          <w:tcPr>
            <w:tcW w:w="1286"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3</w:t>
            </w:r>
            <w:r w:rsidRPr="005D3609">
              <w:rPr>
                <w:rFonts w:ascii="Times New Roman" w:eastAsia="Times New Roman" w:hAnsi="Times New Roman" w:cs="Times New Roman"/>
                <w:color w:val="000000"/>
                <w:sz w:val="24"/>
                <w:szCs w:val="24"/>
              </w:rPr>
              <w:t>.4</w:t>
            </w:r>
          </w:p>
        </w:tc>
        <w:tc>
          <w:tcPr>
            <w:tcW w:w="1003" w:type="dxa"/>
            <w:vMerge/>
            <w:vAlign w:val="center"/>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p>
        </w:tc>
        <w:tc>
          <w:tcPr>
            <w:tcW w:w="167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115,39</w:t>
            </w:r>
          </w:p>
        </w:tc>
        <w:tc>
          <w:tcPr>
            <w:tcW w:w="181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217" w:type="dxa"/>
            <w:vMerge/>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ign w:val="center"/>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9"/>
          <w:jc w:val="center"/>
        </w:trPr>
        <w:tc>
          <w:tcPr>
            <w:tcW w:w="1286" w:type="dxa"/>
            <w:shd w:val="clear" w:color="auto" w:fill="auto"/>
            <w:noWrap/>
            <w:vAlign w:val="bottom"/>
            <w:hideMark/>
          </w:tcPr>
          <w:p w:rsidR="00134E58" w:rsidRDefault="00134E58"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Rata-rata</w:t>
            </w:r>
          </w:p>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rPr>
            </w:pPr>
          </w:p>
        </w:tc>
        <w:tc>
          <w:tcPr>
            <w:tcW w:w="1003" w:type="dxa"/>
            <w:vMerge/>
            <w:vAlign w:val="center"/>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rPr>
            </w:pPr>
          </w:p>
        </w:tc>
        <w:tc>
          <w:tcPr>
            <w:tcW w:w="167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122,26</w:t>
            </w:r>
          </w:p>
        </w:tc>
        <w:tc>
          <w:tcPr>
            <w:tcW w:w="1818" w:type="dxa"/>
            <w:shd w:val="clear" w:color="auto" w:fill="auto"/>
            <w:noWrap/>
            <w:vAlign w:val="center"/>
            <w:hideMark/>
          </w:tcPr>
          <w:p w:rsidR="00134E58" w:rsidRPr="0012048A" w:rsidRDefault="00134E58" w:rsidP="004335B3">
            <w:pPr>
              <w:spacing w:after="0" w:line="240" w:lineRule="auto"/>
              <w:jc w:val="center"/>
              <w:rPr>
                <w:rFonts w:ascii="Times New Roman" w:eastAsia="Times New Roman" w:hAnsi="Times New Roman" w:cs="Times New Roman"/>
                <w:b/>
                <w:color w:val="000000"/>
                <w:sz w:val="24"/>
                <w:szCs w:val="24"/>
              </w:rPr>
            </w:pPr>
            <w:r w:rsidRPr="0012048A">
              <w:rPr>
                <w:rFonts w:ascii="Times New Roman" w:eastAsia="Times New Roman" w:hAnsi="Times New Roman" w:cs="Times New Roman"/>
                <w:b/>
                <w:color w:val="000000"/>
                <w:sz w:val="24"/>
                <w:szCs w:val="24"/>
                <w:lang w:val="en-US"/>
              </w:rPr>
              <w:t>Sangat Tinggi</w:t>
            </w:r>
          </w:p>
        </w:tc>
        <w:tc>
          <w:tcPr>
            <w:tcW w:w="1217" w:type="dxa"/>
            <w:vMerge/>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ign w:val="center"/>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9"/>
          <w:jc w:val="center"/>
        </w:trPr>
        <w:tc>
          <w:tcPr>
            <w:tcW w:w="1286"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4</w:t>
            </w:r>
            <w:r w:rsidRPr="005D3609">
              <w:rPr>
                <w:rFonts w:ascii="Times New Roman" w:eastAsia="Times New Roman" w:hAnsi="Times New Roman" w:cs="Times New Roman"/>
                <w:color w:val="000000"/>
                <w:sz w:val="24"/>
                <w:szCs w:val="24"/>
              </w:rPr>
              <w:t>.1</w:t>
            </w:r>
          </w:p>
        </w:tc>
        <w:tc>
          <w:tcPr>
            <w:tcW w:w="1003" w:type="dxa"/>
            <w:vMerge/>
            <w:vAlign w:val="center"/>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p>
        </w:tc>
        <w:tc>
          <w:tcPr>
            <w:tcW w:w="167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126,35</w:t>
            </w:r>
          </w:p>
        </w:tc>
        <w:tc>
          <w:tcPr>
            <w:tcW w:w="181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217" w:type="dxa"/>
            <w:vMerge/>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restart"/>
            <w:vAlign w:val="center"/>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78,12</w:t>
            </w:r>
          </w:p>
        </w:tc>
      </w:tr>
      <w:tr w:rsidR="00134E58" w:rsidRPr="005D3609" w:rsidTr="00446D15">
        <w:trPr>
          <w:trHeight w:val="289"/>
          <w:jc w:val="center"/>
        </w:trPr>
        <w:tc>
          <w:tcPr>
            <w:tcW w:w="1286"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4</w:t>
            </w:r>
            <w:r w:rsidRPr="005D3609">
              <w:rPr>
                <w:rFonts w:ascii="Times New Roman" w:eastAsia="Times New Roman" w:hAnsi="Times New Roman" w:cs="Times New Roman"/>
                <w:color w:val="000000"/>
                <w:sz w:val="24"/>
                <w:szCs w:val="24"/>
              </w:rPr>
              <w:t>.2</w:t>
            </w:r>
          </w:p>
        </w:tc>
        <w:tc>
          <w:tcPr>
            <w:tcW w:w="1003" w:type="dxa"/>
            <w:vMerge/>
            <w:vAlign w:val="center"/>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p>
        </w:tc>
        <w:tc>
          <w:tcPr>
            <w:tcW w:w="167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162,26</w:t>
            </w:r>
          </w:p>
        </w:tc>
        <w:tc>
          <w:tcPr>
            <w:tcW w:w="181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217" w:type="dxa"/>
            <w:vMerge/>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ign w:val="center"/>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9"/>
          <w:jc w:val="center"/>
        </w:trPr>
        <w:tc>
          <w:tcPr>
            <w:tcW w:w="1286"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A4</w:t>
            </w:r>
            <w:r w:rsidRPr="005D3609">
              <w:rPr>
                <w:rFonts w:ascii="Times New Roman" w:eastAsia="Times New Roman" w:hAnsi="Times New Roman" w:cs="Times New Roman"/>
                <w:color w:val="000000"/>
                <w:sz w:val="24"/>
                <w:szCs w:val="24"/>
              </w:rPr>
              <w:t>.3</w:t>
            </w:r>
          </w:p>
        </w:tc>
        <w:tc>
          <w:tcPr>
            <w:tcW w:w="1003" w:type="dxa"/>
            <w:vMerge/>
            <w:vAlign w:val="center"/>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p>
        </w:tc>
        <w:tc>
          <w:tcPr>
            <w:tcW w:w="167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85,26</w:t>
            </w:r>
          </w:p>
        </w:tc>
        <w:tc>
          <w:tcPr>
            <w:tcW w:w="181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217" w:type="dxa"/>
            <w:vMerge/>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ign w:val="center"/>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9"/>
          <w:jc w:val="center"/>
        </w:trPr>
        <w:tc>
          <w:tcPr>
            <w:tcW w:w="1286"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A4</w:t>
            </w:r>
            <w:r w:rsidRPr="005D3609">
              <w:rPr>
                <w:rFonts w:ascii="Times New Roman" w:eastAsia="Times New Roman" w:hAnsi="Times New Roman" w:cs="Times New Roman"/>
                <w:color w:val="000000"/>
                <w:sz w:val="24"/>
                <w:szCs w:val="24"/>
              </w:rPr>
              <w:t>.4</w:t>
            </w:r>
          </w:p>
        </w:tc>
        <w:tc>
          <w:tcPr>
            <w:tcW w:w="1003" w:type="dxa"/>
            <w:vMerge/>
            <w:vAlign w:val="center"/>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p>
        </w:tc>
        <w:tc>
          <w:tcPr>
            <w:tcW w:w="167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140,44</w:t>
            </w:r>
          </w:p>
        </w:tc>
        <w:tc>
          <w:tcPr>
            <w:tcW w:w="181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217" w:type="dxa"/>
            <w:vMerge/>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ign w:val="center"/>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9"/>
          <w:jc w:val="center"/>
        </w:trPr>
        <w:tc>
          <w:tcPr>
            <w:tcW w:w="1286" w:type="dxa"/>
            <w:shd w:val="clear" w:color="auto" w:fill="auto"/>
            <w:noWrap/>
            <w:vAlign w:val="bottom"/>
            <w:hideMark/>
          </w:tcPr>
          <w:p w:rsidR="00134E58" w:rsidRDefault="00134E58"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Rata-rata</w:t>
            </w:r>
          </w:p>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rPr>
            </w:pPr>
          </w:p>
        </w:tc>
        <w:tc>
          <w:tcPr>
            <w:tcW w:w="1003" w:type="dxa"/>
            <w:vMerge/>
            <w:vAlign w:val="center"/>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rPr>
            </w:pPr>
          </w:p>
        </w:tc>
        <w:tc>
          <w:tcPr>
            <w:tcW w:w="167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128,58</w:t>
            </w:r>
          </w:p>
        </w:tc>
        <w:tc>
          <w:tcPr>
            <w:tcW w:w="1818" w:type="dxa"/>
            <w:shd w:val="clear" w:color="auto" w:fill="auto"/>
            <w:noWrap/>
            <w:vAlign w:val="center"/>
            <w:hideMark/>
          </w:tcPr>
          <w:p w:rsidR="00134E58" w:rsidRPr="0012048A" w:rsidRDefault="00134E58" w:rsidP="004335B3">
            <w:pPr>
              <w:spacing w:after="0" w:line="240" w:lineRule="auto"/>
              <w:jc w:val="center"/>
              <w:rPr>
                <w:rFonts w:ascii="Times New Roman" w:eastAsia="Times New Roman" w:hAnsi="Times New Roman" w:cs="Times New Roman"/>
                <w:b/>
                <w:color w:val="000000"/>
                <w:sz w:val="24"/>
                <w:szCs w:val="24"/>
              </w:rPr>
            </w:pPr>
            <w:r w:rsidRPr="0012048A">
              <w:rPr>
                <w:rFonts w:ascii="Times New Roman" w:eastAsia="Times New Roman" w:hAnsi="Times New Roman" w:cs="Times New Roman"/>
                <w:b/>
                <w:color w:val="000000"/>
                <w:sz w:val="24"/>
                <w:szCs w:val="24"/>
                <w:lang w:val="en-US"/>
              </w:rPr>
              <w:t>Sangat Tinggi</w:t>
            </w:r>
          </w:p>
        </w:tc>
        <w:tc>
          <w:tcPr>
            <w:tcW w:w="1217" w:type="dxa"/>
            <w:vMerge/>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ign w:val="center"/>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9"/>
          <w:jc w:val="center"/>
        </w:trPr>
        <w:tc>
          <w:tcPr>
            <w:tcW w:w="1286"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A5</w:t>
            </w:r>
            <w:r w:rsidRPr="005D3609">
              <w:rPr>
                <w:rFonts w:ascii="Times New Roman" w:eastAsia="Times New Roman" w:hAnsi="Times New Roman" w:cs="Times New Roman"/>
                <w:color w:val="000000"/>
                <w:sz w:val="24"/>
                <w:szCs w:val="24"/>
              </w:rPr>
              <w:t>.1</w:t>
            </w:r>
          </w:p>
        </w:tc>
        <w:tc>
          <w:tcPr>
            <w:tcW w:w="1003" w:type="dxa"/>
            <w:vMerge/>
            <w:vAlign w:val="center"/>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p>
        </w:tc>
        <w:tc>
          <w:tcPr>
            <w:tcW w:w="167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147,65</w:t>
            </w:r>
          </w:p>
        </w:tc>
        <w:tc>
          <w:tcPr>
            <w:tcW w:w="181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217" w:type="dxa"/>
            <w:vMerge/>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val="restart"/>
            <w:vAlign w:val="center"/>
          </w:tcPr>
          <w:p w:rsidR="00134E58" w:rsidRPr="0065319E" w:rsidRDefault="00134E58" w:rsidP="004335B3">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91,78</w:t>
            </w:r>
          </w:p>
        </w:tc>
      </w:tr>
      <w:tr w:rsidR="00134E58" w:rsidRPr="005D3609" w:rsidTr="00446D15">
        <w:trPr>
          <w:trHeight w:val="289"/>
          <w:jc w:val="center"/>
        </w:trPr>
        <w:tc>
          <w:tcPr>
            <w:tcW w:w="1286"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A5</w:t>
            </w:r>
            <w:r w:rsidRPr="005D3609">
              <w:rPr>
                <w:rFonts w:ascii="Times New Roman" w:eastAsia="Times New Roman" w:hAnsi="Times New Roman" w:cs="Times New Roman"/>
                <w:color w:val="000000"/>
                <w:sz w:val="24"/>
                <w:szCs w:val="24"/>
              </w:rPr>
              <w:t>.2</w:t>
            </w:r>
          </w:p>
        </w:tc>
        <w:tc>
          <w:tcPr>
            <w:tcW w:w="1003" w:type="dxa"/>
            <w:vMerge/>
            <w:vAlign w:val="center"/>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p>
        </w:tc>
        <w:tc>
          <w:tcPr>
            <w:tcW w:w="167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137,56</w:t>
            </w:r>
          </w:p>
        </w:tc>
        <w:tc>
          <w:tcPr>
            <w:tcW w:w="181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217" w:type="dxa"/>
            <w:vMerge/>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p>
        </w:tc>
        <w:tc>
          <w:tcPr>
            <w:tcW w:w="1217" w:type="dxa"/>
            <w:vMerge/>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p>
        </w:tc>
      </w:tr>
      <w:tr w:rsidR="00134E58" w:rsidRPr="005D3609" w:rsidTr="00446D15">
        <w:trPr>
          <w:trHeight w:val="289"/>
          <w:jc w:val="center"/>
        </w:trPr>
        <w:tc>
          <w:tcPr>
            <w:tcW w:w="1286"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A5</w:t>
            </w:r>
            <w:r w:rsidRPr="005D3609">
              <w:rPr>
                <w:rFonts w:ascii="Times New Roman" w:eastAsia="Times New Roman" w:hAnsi="Times New Roman" w:cs="Times New Roman"/>
                <w:color w:val="000000"/>
                <w:sz w:val="24"/>
                <w:szCs w:val="24"/>
              </w:rPr>
              <w:t>.3</w:t>
            </w:r>
          </w:p>
        </w:tc>
        <w:tc>
          <w:tcPr>
            <w:tcW w:w="1003" w:type="dxa"/>
            <w:vMerge/>
            <w:vAlign w:val="center"/>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p>
        </w:tc>
        <w:tc>
          <w:tcPr>
            <w:tcW w:w="167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148,78</w:t>
            </w:r>
          </w:p>
        </w:tc>
        <w:tc>
          <w:tcPr>
            <w:tcW w:w="181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217" w:type="dxa"/>
            <w:vMerge/>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p>
        </w:tc>
        <w:tc>
          <w:tcPr>
            <w:tcW w:w="1217" w:type="dxa"/>
            <w:vMerge/>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p>
        </w:tc>
      </w:tr>
      <w:tr w:rsidR="00134E58" w:rsidRPr="005D3609" w:rsidTr="00446D15">
        <w:trPr>
          <w:trHeight w:val="289"/>
          <w:jc w:val="center"/>
        </w:trPr>
        <w:tc>
          <w:tcPr>
            <w:tcW w:w="1286"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A5</w:t>
            </w:r>
            <w:r w:rsidRPr="005D3609">
              <w:rPr>
                <w:rFonts w:ascii="Times New Roman" w:eastAsia="Times New Roman" w:hAnsi="Times New Roman" w:cs="Times New Roman"/>
                <w:color w:val="000000"/>
                <w:sz w:val="24"/>
                <w:szCs w:val="24"/>
              </w:rPr>
              <w:t>.4</w:t>
            </w:r>
          </w:p>
        </w:tc>
        <w:tc>
          <w:tcPr>
            <w:tcW w:w="1003" w:type="dxa"/>
            <w:vMerge/>
            <w:vAlign w:val="center"/>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p>
        </w:tc>
        <w:tc>
          <w:tcPr>
            <w:tcW w:w="167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134,97</w:t>
            </w:r>
          </w:p>
        </w:tc>
        <w:tc>
          <w:tcPr>
            <w:tcW w:w="181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217" w:type="dxa"/>
            <w:vMerge/>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p>
        </w:tc>
        <w:tc>
          <w:tcPr>
            <w:tcW w:w="1217" w:type="dxa"/>
            <w:vMerge/>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p>
        </w:tc>
      </w:tr>
      <w:tr w:rsidR="00134E58" w:rsidRPr="005D3609" w:rsidTr="00446D15">
        <w:trPr>
          <w:trHeight w:val="289"/>
          <w:jc w:val="center"/>
        </w:trPr>
        <w:tc>
          <w:tcPr>
            <w:tcW w:w="1286" w:type="dxa"/>
            <w:shd w:val="clear" w:color="auto" w:fill="auto"/>
            <w:noWrap/>
            <w:vAlign w:val="bottom"/>
            <w:hideMark/>
          </w:tcPr>
          <w:p w:rsidR="00134E58" w:rsidRDefault="00134E58"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Rata-rata</w:t>
            </w:r>
          </w:p>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rPr>
            </w:pPr>
          </w:p>
        </w:tc>
        <w:tc>
          <w:tcPr>
            <w:tcW w:w="1003" w:type="dxa"/>
            <w:vMerge/>
            <w:vAlign w:val="center"/>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rPr>
            </w:pPr>
          </w:p>
        </w:tc>
        <w:tc>
          <w:tcPr>
            <w:tcW w:w="1678"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142,24</w:t>
            </w:r>
          </w:p>
        </w:tc>
        <w:tc>
          <w:tcPr>
            <w:tcW w:w="1818" w:type="dxa"/>
            <w:shd w:val="clear" w:color="auto" w:fill="auto"/>
            <w:noWrap/>
            <w:vAlign w:val="center"/>
            <w:hideMark/>
          </w:tcPr>
          <w:p w:rsidR="00134E58" w:rsidRPr="0012048A" w:rsidRDefault="00134E58" w:rsidP="004335B3">
            <w:pPr>
              <w:spacing w:after="0" w:line="240" w:lineRule="auto"/>
              <w:jc w:val="center"/>
              <w:rPr>
                <w:rFonts w:ascii="Times New Roman" w:eastAsia="Times New Roman" w:hAnsi="Times New Roman" w:cs="Times New Roman"/>
                <w:b/>
                <w:color w:val="000000"/>
                <w:sz w:val="24"/>
                <w:szCs w:val="24"/>
              </w:rPr>
            </w:pPr>
            <w:r w:rsidRPr="0012048A">
              <w:rPr>
                <w:rFonts w:ascii="Times New Roman" w:eastAsia="Times New Roman" w:hAnsi="Times New Roman" w:cs="Times New Roman"/>
                <w:b/>
                <w:color w:val="000000"/>
                <w:sz w:val="24"/>
                <w:szCs w:val="24"/>
                <w:lang w:val="en-US"/>
              </w:rPr>
              <w:t>Sangat Tinggi</w:t>
            </w:r>
          </w:p>
        </w:tc>
        <w:tc>
          <w:tcPr>
            <w:tcW w:w="1217" w:type="dxa"/>
            <w:vMerge/>
          </w:tcPr>
          <w:p w:rsidR="00134E58" w:rsidRPr="0012048A"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217" w:type="dxa"/>
            <w:vMerge/>
          </w:tcPr>
          <w:p w:rsidR="00134E58" w:rsidRPr="0012048A"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bl>
    <w:p w:rsidR="00134E58" w:rsidRPr="00560DA2" w:rsidRDefault="00134E58" w:rsidP="004335B3">
      <w:pPr>
        <w:spacing w:line="240" w:lineRule="auto"/>
        <w:ind w:left="-180"/>
        <w:jc w:val="both"/>
        <w:rPr>
          <w:rFonts w:ascii="Times New Roman" w:hAnsi="Times New Roman" w:cs="Times New Roman"/>
          <w:sz w:val="24"/>
          <w:szCs w:val="24"/>
          <w:lang w:val="en-US"/>
        </w:rPr>
      </w:pPr>
      <w:proofErr w:type="gramStart"/>
      <w:r w:rsidRPr="005D3609">
        <w:rPr>
          <w:rFonts w:ascii="Times New Roman" w:hAnsi="Times New Roman" w:cs="Times New Roman"/>
          <w:b/>
          <w:sz w:val="24"/>
          <w:szCs w:val="24"/>
          <w:lang w:val="en-US"/>
        </w:rPr>
        <w:t>Sumber :</w:t>
      </w:r>
      <w:proofErr w:type="gramEnd"/>
      <w:r w:rsidRPr="005D3609">
        <w:rPr>
          <w:rFonts w:ascii="Times New Roman" w:hAnsi="Times New Roman" w:cs="Times New Roman"/>
          <w:b/>
          <w:sz w:val="24"/>
          <w:szCs w:val="24"/>
          <w:lang w:val="en-US"/>
        </w:rPr>
        <w:t xml:space="preserve"> Hasil Analisis Data 2</w:t>
      </w:r>
      <w:r w:rsidRPr="00987D48">
        <w:rPr>
          <w:rFonts w:ascii="Times New Roman" w:hAnsi="Times New Roman" w:cs="Times New Roman"/>
          <w:b/>
          <w:sz w:val="24"/>
          <w:szCs w:val="24"/>
          <w:lang w:val="en-US"/>
        </w:rPr>
        <w:t>013</w:t>
      </w:r>
    </w:p>
    <w:p w:rsidR="00134E58" w:rsidRDefault="00134E58" w:rsidP="004335B3">
      <w:pPr>
        <w:pStyle w:val="ListParagraph"/>
        <w:spacing w:line="240" w:lineRule="auto"/>
        <w:ind w:left="0" w:firstLine="54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Dari tabel </w:t>
      </w:r>
      <w:r w:rsidRPr="005D3609">
        <w:rPr>
          <w:rFonts w:ascii="Times New Roman" w:hAnsi="Times New Roman" w:cs="Times New Roman"/>
          <w:sz w:val="24"/>
          <w:szCs w:val="24"/>
          <w:lang w:val="en-US"/>
        </w:rPr>
        <w:t>Fosfor terse</w:t>
      </w:r>
      <w:r>
        <w:rPr>
          <w:rFonts w:ascii="Times New Roman" w:hAnsi="Times New Roman" w:cs="Times New Roman"/>
          <w:sz w:val="24"/>
          <w:szCs w:val="24"/>
          <w:lang w:val="en-US"/>
        </w:rPr>
        <w:t>dia tanah pada sebelum dan setelah inkubasi (2 minggu) terjadi peningkatan.</w:t>
      </w:r>
      <w:proofErr w:type="gramEnd"/>
      <w:r>
        <w:rPr>
          <w:rFonts w:ascii="Times New Roman" w:hAnsi="Times New Roman" w:cs="Times New Roman"/>
          <w:sz w:val="24"/>
          <w:szCs w:val="24"/>
          <w:lang w:val="en-US"/>
        </w:rPr>
        <w:t xml:space="preserve"> Peningkatan fosfor tersedia pada </w:t>
      </w:r>
      <w:r w:rsidR="00C04A7A">
        <w:rPr>
          <w:rFonts w:ascii="Times New Roman" w:hAnsi="Times New Roman" w:cs="Times New Roman"/>
          <w:sz w:val="24"/>
          <w:szCs w:val="24"/>
          <w:lang w:val="en-US"/>
        </w:rPr>
        <w:t xml:space="preserve">dosis </w:t>
      </w:r>
      <w:r>
        <w:rPr>
          <w:rFonts w:ascii="Times New Roman" w:hAnsi="Times New Roman" w:cs="Times New Roman"/>
          <w:sz w:val="24"/>
          <w:szCs w:val="24"/>
          <w:lang w:val="en-US"/>
        </w:rPr>
        <w:t xml:space="preserve">0 g kotoran ayam/polybag (A0) rata-rata 50,46 ppm lebih tinggi daripada fosfor awal 37,62 ppm. </w:t>
      </w:r>
      <w:proofErr w:type="gramStart"/>
      <w:r>
        <w:rPr>
          <w:rFonts w:ascii="Times New Roman" w:hAnsi="Times New Roman" w:cs="Times New Roman"/>
          <w:sz w:val="24"/>
          <w:szCs w:val="24"/>
          <w:lang w:val="en-US"/>
        </w:rPr>
        <w:t>Hal ini dikarenakan pemberian pupuk dapat meningkatkan fosfor tersedia dalam tanah.</w:t>
      </w:r>
      <w:proofErr w:type="gramEnd"/>
      <w:r>
        <w:rPr>
          <w:rFonts w:ascii="Times New Roman" w:hAnsi="Times New Roman" w:cs="Times New Roman"/>
          <w:sz w:val="24"/>
          <w:szCs w:val="24"/>
          <w:lang w:val="en-US"/>
        </w:rPr>
        <w:t xml:space="preserve"> Namun, </w:t>
      </w:r>
      <w:r w:rsidR="00C04A7A">
        <w:rPr>
          <w:rFonts w:ascii="Times New Roman" w:hAnsi="Times New Roman" w:cs="Times New Roman"/>
          <w:sz w:val="24"/>
          <w:szCs w:val="24"/>
          <w:lang w:val="en-US"/>
        </w:rPr>
        <w:t xml:space="preserve">pada dosis </w:t>
      </w:r>
      <w:r>
        <w:rPr>
          <w:rFonts w:ascii="Times New Roman" w:hAnsi="Times New Roman" w:cs="Times New Roman"/>
          <w:sz w:val="24"/>
          <w:szCs w:val="24"/>
          <w:lang w:val="en-US"/>
        </w:rPr>
        <w:t xml:space="preserve">0 g kotoran ayam/polybag (A0) lebih rendah daripada </w:t>
      </w:r>
      <w:r w:rsidR="00C04A7A">
        <w:rPr>
          <w:rFonts w:ascii="Times New Roman" w:hAnsi="Times New Roman" w:cs="Times New Roman"/>
          <w:sz w:val="24"/>
          <w:szCs w:val="24"/>
          <w:lang w:val="en-US"/>
        </w:rPr>
        <w:t xml:space="preserve">dosis </w:t>
      </w:r>
      <w:r>
        <w:rPr>
          <w:rFonts w:ascii="Times New Roman" w:hAnsi="Times New Roman" w:cs="Times New Roman"/>
          <w:sz w:val="24"/>
          <w:szCs w:val="24"/>
          <w:lang w:val="en-US"/>
        </w:rPr>
        <w:t xml:space="preserve">100 g kotoran ayam/polybag (A1) dengan rata-rata fosfor tersedia 50,46 ppm dan 89,28 ppm . </w:t>
      </w:r>
    </w:p>
    <w:p w:rsidR="00134E58" w:rsidRDefault="00134E58" w:rsidP="004335B3">
      <w:pPr>
        <w:pStyle w:val="ListParagraph"/>
        <w:spacing w:line="24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t>Peningkatan fosfor tersedia tertinggi (142</w:t>
      </w:r>
      <w:proofErr w:type="gramStart"/>
      <w:r>
        <w:rPr>
          <w:rFonts w:ascii="Times New Roman" w:hAnsi="Times New Roman" w:cs="Times New Roman"/>
          <w:sz w:val="24"/>
          <w:szCs w:val="24"/>
          <w:lang w:val="en-US"/>
        </w:rPr>
        <w:t>,20</w:t>
      </w:r>
      <w:proofErr w:type="gramEnd"/>
      <w:r>
        <w:rPr>
          <w:rFonts w:ascii="Times New Roman" w:hAnsi="Times New Roman" w:cs="Times New Roman"/>
          <w:sz w:val="24"/>
          <w:szCs w:val="24"/>
          <w:lang w:val="en-US"/>
        </w:rPr>
        <w:t xml:space="preserve">) pada </w:t>
      </w:r>
      <w:r w:rsidR="00C04A7A">
        <w:rPr>
          <w:rFonts w:ascii="Times New Roman" w:hAnsi="Times New Roman" w:cs="Times New Roman"/>
          <w:sz w:val="24"/>
          <w:szCs w:val="24"/>
          <w:lang w:val="en-US"/>
        </w:rPr>
        <w:t xml:space="preserve">dosis </w:t>
      </w:r>
      <w:r>
        <w:rPr>
          <w:rFonts w:ascii="Times New Roman" w:hAnsi="Times New Roman" w:cs="Times New Roman"/>
          <w:sz w:val="24"/>
          <w:szCs w:val="24"/>
          <w:lang w:val="en-US"/>
        </w:rPr>
        <w:t>500 g kotoran ayam/po</w:t>
      </w:r>
      <w:r w:rsidR="00555CE0">
        <w:rPr>
          <w:rFonts w:ascii="Times New Roman" w:hAnsi="Times New Roman" w:cs="Times New Roman"/>
          <w:sz w:val="24"/>
          <w:szCs w:val="24"/>
          <w:lang w:val="en-US"/>
        </w:rPr>
        <w:t>lybag (A5) dan te</w:t>
      </w:r>
      <w:r>
        <w:rPr>
          <w:rFonts w:ascii="Times New Roman" w:hAnsi="Times New Roman" w:cs="Times New Roman"/>
          <w:sz w:val="24"/>
          <w:szCs w:val="24"/>
          <w:lang w:val="en-US"/>
        </w:rPr>
        <w:t xml:space="preserve">rendah (89,28) pada </w:t>
      </w:r>
      <w:r w:rsidR="00C04A7A">
        <w:rPr>
          <w:rFonts w:ascii="Times New Roman" w:hAnsi="Times New Roman" w:cs="Times New Roman"/>
          <w:sz w:val="24"/>
          <w:szCs w:val="24"/>
          <w:lang w:val="en-US"/>
        </w:rPr>
        <w:t xml:space="preserve">dosis </w:t>
      </w:r>
      <w:r>
        <w:rPr>
          <w:rFonts w:ascii="Times New Roman" w:hAnsi="Times New Roman" w:cs="Times New Roman"/>
          <w:sz w:val="24"/>
          <w:szCs w:val="24"/>
          <w:lang w:val="en-US"/>
        </w:rPr>
        <w:t xml:space="preserve">100 g kotoran ayam/polybag (A1). </w:t>
      </w:r>
      <w:proofErr w:type="gramStart"/>
      <w:r>
        <w:rPr>
          <w:rFonts w:ascii="Times New Roman" w:hAnsi="Times New Roman" w:cs="Times New Roman"/>
          <w:sz w:val="24"/>
          <w:szCs w:val="24"/>
          <w:lang w:val="en-US"/>
        </w:rPr>
        <w:t xml:space="preserve">Peningkatan fosfor tersedia dalam tanah pada </w:t>
      </w:r>
      <w:r w:rsidR="00C04A7A">
        <w:rPr>
          <w:rFonts w:ascii="Times New Roman" w:hAnsi="Times New Roman" w:cs="Times New Roman"/>
          <w:sz w:val="24"/>
          <w:szCs w:val="24"/>
          <w:lang w:val="en-US"/>
        </w:rPr>
        <w:t xml:space="preserve">dosis </w:t>
      </w:r>
      <w:r>
        <w:rPr>
          <w:rFonts w:ascii="Times New Roman" w:hAnsi="Times New Roman" w:cs="Times New Roman"/>
          <w:sz w:val="24"/>
          <w:szCs w:val="24"/>
          <w:lang w:val="en-US"/>
        </w:rPr>
        <w:t>500 g kotoran ayam/polybag, hal ini diduga karena pemberian kotoran ayam dapat meningkatkan ketersediaan fosfor dalam tanah dan merupakan pemberian dosis kotoran ayam tertinggi, sehingga peningkatan fosfor tersedia pun lebih besar.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Sedangkan pada </w:t>
      </w:r>
      <w:r w:rsidR="00C04A7A">
        <w:rPr>
          <w:rFonts w:ascii="Times New Roman" w:hAnsi="Times New Roman" w:cs="Times New Roman"/>
          <w:sz w:val="24"/>
          <w:szCs w:val="24"/>
          <w:lang w:val="en-US"/>
        </w:rPr>
        <w:t xml:space="preserve">dosis </w:t>
      </w:r>
      <w:r>
        <w:rPr>
          <w:rFonts w:ascii="Times New Roman" w:hAnsi="Times New Roman" w:cs="Times New Roman"/>
          <w:sz w:val="24"/>
          <w:szCs w:val="24"/>
          <w:lang w:val="en-US"/>
        </w:rPr>
        <w:t>100 g kotoran ayam/polybag (A1) peningkatan fosfor tersedia dalam tanah dikarenakan pemberian kotoran ayam lebih kecil, sehingga peningkatan fosfor tersedia dalam tanah lebih sedikit.</w:t>
      </w:r>
      <w:proofErr w:type="gramEnd"/>
      <w:r>
        <w:rPr>
          <w:rFonts w:ascii="Times New Roman" w:hAnsi="Times New Roman" w:cs="Times New Roman"/>
          <w:sz w:val="24"/>
          <w:szCs w:val="24"/>
          <w:lang w:val="en-US"/>
        </w:rPr>
        <w:t xml:space="preserve">   </w:t>
      </w:r>
    </w:p>
    <w:p w:rsidR="009E1E9A" w:rsidRDefault="00134E58" w:rsidP="004335B3">
      <w:pPr>
        <w:pStyle w:val="ListParagraph"/>
        <w:spacing w:line="240" w:lineRule="auto"/>
        <w:ind w:left="0" w:firstLine="540"/>
        <w:jc w:val="both"/>
        <w:rPr>
          <w:rFonts w:ascii="Times New Roman" w:hAnsi="Times New Roman" w:cs="Times New Roman"/>
          <w:sz w:val="24"/>
          <w:szCs w:val="24"/>
          <w:lang w:val="en-US"/>
        </w:rPr>
      </w:pPr>
      <w:proofErr w:type="gramStart"/>
      <w:r w:rsidRPr="00A01998">
        <w:rPr>
          <w:rFonts w:ascii="Times New Roman" w:hAnsi="Times New Roman" w:cs="Times New Roman"/>
          <w:sz w:val="24"/>
          <w:szCs w:val="24"/>
          <w:lang w:val="en-US"/>
        </w:rPr>
        <w:t>Kemasaman</w:t>
      </w:r>
      <w:r w:rsidRPr="00490EE0">
        <w:rPr>
          <w:rFonts w:ascii="Times New Roman" w:hAnsi="Times New Roman" w:cs="Times New Roman"/>
          <w:sz w:val="24"/>
          <w:szCs w:val="24"/>
          <w:lang w:val="en-US"/>
        </w:rPr>
        <w:t xml:space="preserve"> tanah diduga juga mempengaruhi kandungan fosfor tanah, </w:t>
      </w:r>
      <w:r>
        <w:rPr>
          <w:rFonts w:ascii="Times New Roman" w:hAnsi="Times New Roman" w:cs="Times New Roman"/>
          <w:sz w:val="24"/>
          <w:szCs w:val="24"/>
          <w:lang w:val="en-US"/>
        </w:rPr>
        <w:t>walaupun dari hasil sidik ragam pH tanah tidak memberikan pengaruh nyata.</w:t>
      </w:r>
      <w:proofErr w:type="gramEnd"/>
      <w:r>
        <w:rPr>
          <w:rFonts w:ascii="Times New Roman" w:hAnsi="Times New Roman" w:cs="Times New Roman"/>
          <w:sz w:val="24"/>
          <w:szCs w:val="24"/>
          <w:lang w:val="en-US"/>
        </w:rPr>
        <w:t xml:space="preserve"> Namun pH tanah dengan rerata 6</w:t>
      </w:r>
      <w:proofErr w:type="gramStart"/>
      <w:r>
        <w:rPr>
          <w:rFonts w:ascii="Times New Roman" w:hAnsi="Times New Roman" w:cs="Times New Roman"/>
          <w:sz w:val="24"/>
          <w:szCs w:val="24"/>
          <w:lang w:val="en-US"/>
        </w:rPr>
        <w:t>,41</w:t>
      </w:r>
      <w:proofErr w:type="gramEnd"/>
      <w:r>
        <w:rPr>
          <w:rFonts w:ascii="Times New Roman" w:hAnsi="Times New Roman" w:cs="Times New Roman"/>
          <w:sz w:val="24"/>
          <w:szCs w:val="24"/>
          <w:lang w:val="en-US"/>
        </w:rPr>
        <w:t xml:space="preserve">-6,74 masih dapat mendukung fosfor tersedia dalam tanah. Hal </w:t>
      </w:r>
      <w:r w:rsidR="00555CE0">
        <w:rPr>
          <w:rFonts w:ascii="Times New Roman" w:hAnsi="Times New Roman" w:cs="Times New Roman"/>
          <w:sz w:val="24"/>
          <w:szCs w:val="24"/>
          <w:lang w:val="en-US"/>
        </w:rPr>
        <w:t>ini sesuai dengan pendapat Nyak</w:t>
      </w:r>
      <w:r>
        <w:rPr>
          <w:rFonts w:ascii="Times New Roman" w:hAnsi="Times New Roman" w:cs="Times New Roman"/>
          <w:sz w:val="24"/>
          <w:szCs w:val="24"/>
          <w:lang w:val="en-US"/>
        </w:rPr>
        <w:t>p</w:t>
      </w:r>
      <w:r w:rsidR="00555CE0">
        <w:rPr>
          <w:rFonts w:ascii="Times New Roman" w:hAnsi="Times New Roman" w:cs="Times New Roman"/>
          <w:sz w:val="24"/>
          <w:szCs w:val="24"/>
          <w:lang w:val="en-US"/>
        </w:rPr>
        <w:t>a</w:t>
      </w:r>
      <w:r>
        <w:rPr>
          <w:rFonts w:ascii="Times New Roman" w:hAnsi="Times New Roman" w:cs="Times New Roman"/>
          <w:sz w:val="24"/>
          <w:szCs w:val="24"/>
          <w:lang w:val="en-US"/>
        </w:rPr>
        <w:t>, dkk (1988:144) bahwa ketersediaan P maksimum pada pH antara 5</w:t>
      </w:r>
      <w:proofErr w:type="gramStart"/>
      <w:r>
        <w:rPr>
          <w:rFonts w:ascii="Times New Roman" w:hAnsi="Times New Roman" w:cs="Times New Roman"/>
          <w:sz w:val="24"/>
          <w:szCs w:val="24"/>
          <w:lang w:val="en-US"/>
        </w:rPr>
        <w:t>,5</w:t>
      </w:r>
      <w:proofErr w:type="gramEnd"/>
      <w:r>
        <w:rPr>
          <w:rFonts w:ascii="Times New Roman" w:hAnsi="Times New Roman" w:cs="Times New Roman"/>
          <w:sz w:val="24"/>
          <w:szCs w:val="24"/>
          <w:lang w:val="en-US"/>
        </w:rPr>
        <w:t xml:space="preserve"> - 7,0.</w:t>
      </w:r>
    </w:p>
    <w:p w:rsidR="005C3069" w:rsidRDefault="005C3069" w:rsidP="004335B3">
      <w:pPr>
        <w:pStyle w:val="ListParagraph"/>
        <w:spacing w:line="240" w:lineRule="auto"/>
        <w:ind w:left="0" w:firstLine="540"/>
        <w:jc w:val="both"/>
        <w:rPr>
          <w:rFonts w:ascii="Times New Roman" w:hAnsi="Times New Roman" w:cs="Times New Roman"/>
          <w:sz w:val="24"/>
          <w:szCs w:val="24"/>
          <w:lang w:val="en-US"/>
        </w:rPr>
      </w:pPr>
    </w:p>
    <w:p w:rsidR="009E1E9A" w:rsidRPr="004C6CAB" w:rsidRDefault="009E1E9A" w:rsidP="005C3069">
      <w:pPr>
        <w:pStyle w:val="ListParagraph"/>
        <w:spacing w:line="240" w:lineRule="auto"/>
        <w:ind w:left="1080" w:firstLine="540"/>
        <w:jc w:val="center"/>
        <w:rPr>
          <w:rFonts w:ascii="Times New Roman" w:hAnsi="Times New Roman" w:cs="Times New Roman"/>
          <w:b/>
          <w:sz w:val="24"/>
          <w:szCs w:val="24"/>
          <w:lang w:val="en-US"/>
        </w:rPr>
      </w:pPr>
      <w:r w:rsidRPr="004C6CAB">
        <w:rPr>
          <w:rFonts w:ascii="Times New Roman" w:hAnsi="Times New Roman" w:cs="Times New Roman"/>
          <w:b/>
          <w:sz w:val="24"/>
          <w:szCs w:val="24"/>
          <w:lang w:val="en-US"/>
        </w:rPr>
        <w:t>Grafik 2</w:t>
      </w:r>
    </w:p>
    <w:p w:rsidR="009E1E9A" w:rsidRDefault="009E1E9A" w:rsidP="005C3069">
      <w:pPr>
        <w:pStyle w:val="ListParagraph"/>
        <w:spacing w:line="240" w:lineRule="auto"/>
        <w:ind w:left="1080" w:firstLine="540"/>
        <w:jc w:val="center"/>
        <w:rPr>
          <w:rFonts w:ascii="Times New Roman" w:hAnsi="Times New Roman" w:cs="Times New Roman"/>
          <w:b/>
          <w:bCs/>
          <w:sz w:val="24"/>
          <w:szCs w:val="24"/>
          <w:lang w:val="en-US"/>
        </w:rPr>
      </w:pPr>
      <w:r w:rsidRPr="004C6CAB">
        <w:rPr>
          <w:rFonts w:ascii="Times New Roman" w:hAnsi="Times New Roman" w:cs="Times New Roman"/>
          <w:b/>
          <w:bCs/>
          <w:sz w:val="24"/>
          <w:szCs w:val="24"/>
          <w:lang w:val="en-US"/>
        </w:rPr>
        <w:t xml:space="preserve">Data Rata-rata </w:t>
      </w:r>
      <w:r>
        <w:rPr>
          <w:rFonts w:ascii="Times New Roman" w:hAnsi="Times New Roman" w:cs="Times New Roman"/>
          <w:b/>
          <w:bCs/>
          <w:sz w:val="24"/>
          <w:szCs w:val="24"/>
          <w:lang w:val="en-US"/>
        </w:rPr>
        <w:t>Fosfor (</w:t>
      </w:r>
      <w:r w:rsidRPr="004C6CAB">
        <w:rPr>
          <w:rFonts w:ascii="Times New Roman" w:hAnsi="Times New Roman" w:cs="Times New Roman"/>
          <w:b/>
          <w:bCs/>
          <w:sz w:val="24"/>
          <w:szCs w:val="24"/>
          <w:lang w:val="en-US"/>
        </w:rPr>
        <w:t>P</w:t>
      </w:r>
      <w:r>
        <w:rPr>
          <w:rFonts w:ascii="Times New Roman" w:hAnsi="Times New Roman" w:cs="Times New Roman"/>
          <w:b/>
          <w:bCs/>
          <w:sz w:val="24"/>
          <w:szCs w:val="24"/>
          <w:lang w:val="en-US"/>
        </w:rPr>
        <w:t>)</w:t>
      </w:r>
      <w:r w:rsidRPr="004C6CAB">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ppm </w:t>
      </w:r>
      <w:r w:rsidRPr="004C6CAB">
        <w:rPr>
          <w:rFonts w:ascii="Times New Roman" w:hAnsi="Times New Roman" w:cs="Times New Roman"/>
          <w:b/>
          <w:bCs/>
          <w:sz w:val="24"/>
          <w:szCs w:val="24"/>
          <w:lang w:val="en-US"/>
        </w:rPr>
        <w:t>Setelah Inkubasi</w:t>
      </w:r>
    </w:p>
    <w:p w:rsidR="009E1E9A" w:rsidRPr="004C6CAB" w:rsidRDefault="009E1E9A" w:rsidP="005C3069">
      <w:pPr>
        <w:pStyle w:val="ListParagraph"/>
        <w:spacing w:line="240" w:lineRule="auto"/>
        <w:ind w:left="1080" w:firstLine="540"/>
        <w:jc w:val="both"/>
        <w:rPr>
          <w:rFonts w:ascii="Times New Roman" w:hAnsi="Times New Roman" w:cs="Times New Roman"/>
          <w:b/>
          <w:sz w:val="24"/>
          <w:szCs w:val="24"/>
          <w:lang w:val="en-US"/>
        </w:rPr>
      </w:pPr>
    </w:p>
    <w:p w:rsidR="009E1E9A" w:rsidRPr="00721806" w:rsidRDefault="009E1E9A" w:rsidP="005C3069">
      <w:pPr>
        <w:pStyle w:val="ListParagraph"/>
        <w:spacing w:line="480" w:lineRule="auto"/>
        <w:ind w:left="1080" w:firstLine="540"/>
        <w:jc w:val="both"/>
        <w:rPr>
          <w:rFonts w:ascii="Times New Roman" w:hAnsi="Times New Roman" w:cs="Times New Roman"/>
          <w:sz w:val="24"/>
          <w:szCs w:val="24"/>
          <w:lang w:val="en-US"/>
        </w:rPr>
      </w:pPr>
      <w:r w:rsidRPr="004C6CAB">
        <w:rPr>
          <w:rFonts w:ascii="Times New Roman" w:hAnsi="Times New Roman" w:cs="Times New Roman"/>
          <w:noProof/>
          <w:sz w:val="24"/>
          <w:szCs w:val="24"/>
          <w:lang w:val="en-US"/>
        </w:rPr>
        <w:drawing>
          <wp:inline distT="0" distB="0" distL="0" distR="0">
            <wp:extent cx="3802621" cy="1935892"/>
            <wp:effectExtent l="19050" t="0" r="26429" b="7208"/>
            <wp:docPr id="1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34E58" w:rsidRDefault="009E1E9A" w:rsidP="009E1E9A">
      <w:pPr>
        <w:pStyle w:val="ListParagraph"/>
        <w:spacing w:line="24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grafik diatas dapat dilihat fosfor tertinggi 142,24 ppm pada dosis 500 g kotoran ayam/polybag (A5) dan fosfor terendah 50,46 ppm pada dosis 0 g kotoran ayam/polybag (A0). Peningkatan fosfor tersedia pada dosis 500 g kotoran ayam/polybag (A5) dipengaruhi pemberian kotoran ayam dengan dosis 500 g kotoran ayam/polybag dan merupakan dosis tertinggi sehingga dapat memberikan </w:t>
      </w:r>
      <w:r>
        <w:rPr>
          <w:rFonts w:ascii="Times New Roman" w:hAnsi="Times New Roman" w:cs="Times New Roman"/>
          <w:sz w:val="24"/>
          <w:szCs w:val="24"/>
          <w:lang w:val="en-US"/>
        </w:rPr>
        <w:lastRenderedPageBreak/>
        <w:t>fosfor tersedia yang lebih besar. Sedangkan pada dosis 0 g kotoran ayam/polybag (A0) merupakan perlakuan kontrol, tetapi pada dosis 100 g kotoran ayam/polybag (A1) rata-rata fosfor tersedia 89,28 ppm, memberikan fosfor tersedia lebih kecil dan merupakan dosis terendah dari pemberian kotoran ayam.</w:t>
      </w:r>
      <w:r w:rsidR="00134E58">
        <w:rPr>
          <w:rFonts w:ascii="Times New Roman" w:hAnsi="Times New Roman" w:cs="Times New Roman"/>
          <w:sz w:val="24"/>
          <w:szCs w:val="24"/>
          <w:lang w:val="en-US"/>
        </w:rPr>
        <w:t xml:space="preserve"> </w:t>
      </w:r>
    </w:p>
    <w:p w:rsidR="00134E58" w:rsidRDefault="00134E58" w:rsidP="004335B3">
      <w:pPr>
        <w:pStyle w:val="ListParagraph"/>
        <w:spacing w:line="240" w:lineRule="auto"/>
        <w:ind w:left="0" w:firstLine="540"/>
        <w:jc w:val="both"/>
        <w:rPr>
          <w:rFonts w:ascii="Times New Roman" w:hAnsi="Times New Roman" w:cs="Times New Roman"/>
          <w:sz w:val="24"/>
          <w:szCs w:val="24"/>
          <w:lang w:val="en-US"/>
        </w:rPr>
      </w:pPr>
      <w:r w:rsidRPr="004D3974">
        <w:rPr>
          <w:rFonts w:ascii="Times New Roman" w:hAnsi="Times New Roman" w:cs="Times New Roman"/>
          <w:sz w:val="24"/>
          <w:szCs w:val="24"/>
          <w:lang w:val="en-US"/>
        </w:rPr>
        <w:t xml:space="preserve">Selanjutnya untuk melihat perbedaan antara perlakuan pupuk kandang ayam maka dilakukan Uji Beda Nyata (BNJ) seperti yang terlihat pada tabel </w:t>
      </w:r>
      <w:r w:rsidR="00446D15">
        <w:rPr>
          <w:rFonts w:ascii="Times New Roman" w:hAnsi="Times New Roman" w:cs="Times New Roman"/>
          <w:sz w:val="24"/>
          <w:szCs w:val="24"/>
          <w:lang w:val="en-US"/>
        </w:rPr>
        <w:t>berikut:</w:t>
      </w:r>
    </w:p>
    <w:p w:rsidR="005C3069" w:rsidRPr="00FA0FD9" w:rsidRDefault="005C3069" w:rsidP="004335B3">
      <w:pPr>
        <w:pStyle w:val="ListParagraph"/>
        <w:spacing w:line="240" w:lineRule="auto"/>
        <w:ind w:left="0" w:firstLine="540"/>
        <w:jc w:val="both"/>
        <w:rPr>
          <w:rFonts w:ascii="Times New Roman" w:hAnsi="Times New Roman" w:cs="Times New Roman"/>
          <w:sz w:val="24"/>
          <w:szCs w:val="24"/>
          <w:lang w:val="en-US"/>
        </w:rPr>
      </w:pPr>
    </w:p>
    <w:p w:rsidR="00134E58" w:rsidRDefault="00134E58" w:rsidP="004335B3">
      <w:pPr>
        <w:pStyle w:val="ListParagraph"/>
        <w:tabs>
          <w:tab w:val="left" w:pos="910"/>
        </w:tabs>
        <w:spacing w:line="240" w:lineRule="auto"/>
        <w:ind w:left="0"/>
        <w:jc w:val="center"/>
        <w:rPr>
          <w:rFonts w:ascii="Times New Roman" w:hAnsi="Times New Roman" w:cs="Times New Roman"/>
          <w:b/>
          <w:sz w:val="24"/>
          <w:szCs w:val="24"/>
          <w:lang w:val="en-US"/>
        </w:rPr>
      </w:pPr>
      <w:r w:rsidRPr="005D3609">
        <w:rPr>
          <w:rFonts w:ascii="Times New Roman" w:hAnsi="Times New Roman" w:cs="Times New Roman"/>
          <w:b/>
          <w:sz w:val="24"/>
          <w:szCs w:val="24"/>
          <w:lang w:val="en-US"/>
        </w:rPr>
        <w:t xml:space="preserve">Uji BNJ Pengaruh Pupuk Kotoran Ayam </w:t>
      </w:r>
    </w:p>
    <w:p w:rsidR="00134E58" w:rsidRPr="005D3609" w:rsidRDefault="00134E58" w:rsidP="004335B3">
      <w:pPr>
        <w:pStyle w:val="ListParagraph"/>
        <w:tabs>
          <w:tab w:val="left" w:pos="910"/>
        </w:tabs>
        <w:spacing w:line="240" w:lineRule="auto"/>
        <w:ind w:left="0"/>
        <w:jc w:val="center"/>
        <w:rPr>
          <w:rFonts w:ascii="Times New Roman" w:hAnsi="Times New Roman" w:cs="Times New Roman"/>
          <w:sz w:val="24"/>
          <w:szCs w:val="24"/>
          <w:lang w:val="en-US"/>
        </w:rPr>
      </w:pPr>
      <w:r w:rsidRPr="005D3609">
        <w:rPr>
          <w:rFonts w:ascii="Times New Roman" w:hAnsi="Times New Roman" w:cs="Times New Roman"/>
          <w:b/>
          <w:sz w:val="24"/>
          <w:szCs w:val="24"/>
          <w:lang w:val="en-US"/>
        </w:rPr>
        <w:t>Terhadap Rerata Fosfor (P) Tersedia Tanah (ppm)</w:t>
      </w:r>
    </w:p>
    <w:tbl>
      <w:tblPr>
        <w:tblStyle w:val="TableGrid"/>
        <w:tblW w:w="0" w:type="auto"/>
        <w:tblInd w:w="108" w:type="dxa"/>
        <w:tblLook w:val="04A0"/>
      </w:tblPr>
      <w:tblGrid>
        <w:gridCol w:w="3960"/>
        <w:gridCol w:w="3960"/>
      </w:tblGrid>
      <w:tr w:rsidR="00134E58" w:rsidRPr="005D3609" w:rsidTr="00446D15">
        <w:trPr>
          <w:trHeight w:val="476"/>
        </w:trPr>
        <w:tc>
          <w:tcPr>
            <w:tcW w:w="3960" w:type="dxa"/>
          </w:tcPr>
          <w:p w:rsidR="00134E58" w:rsidRPr="00405E14" w:rsidRDefault="00134E58" w:rsidP="004335B3">
            <w:pPr>
              <w:pStyle w:val="ListParagraph"/>
              <w:tabs>
                <w:tab w:val="left" w:pos="910"/>
              </w:tabs>
              <w:ind w:left="0"/>
              <w:jc w:val="center"/>
              <w:rPr>
                <w:rFonts w:ascii="Times New Roman" w:hAnsi="Times New Roman" w:cs="Times New Roman"/>
                <w:b/>
                <w:sz w:val="24"/>
                <w:szCs w:val="24"/>
              </w:rPr>
            </w:pPr>
            <w:r>
              <w:rPr>
                <w:rFonts w:ascii="Times New Roman" w:hAnsi="Times New Roman" w:cs="Times New Roman"/>
                <w:b/>
                <w:sz w:val="24"/>
                <w:szCs w:val="24"/>
              </w:rPr>
              <w:t>g/Polybag</w:t>
            </w:r>
          </w:p>
        </w:tc>
        <w:tc>
          <w:tcPr>
            <w:tcW w:w="3960" w:type="dxa"/>
          </w:tcPr>
          <w:p w:rsidR="00134E58" w:rsidRPr="005D3609" w:rsidRDefault="00134E58" w:rsidP="004335B3">
            <w:pPr>
              <w:pStyle w:val="ListParagraph"/>
              <w:tabs>
                <w:tab w:val="left" w:pos="910"/>
              </w:tabs>
              <w:ind w:left="0"/>
              <w:jc w:val="center"/>
              <w:rPr>
                <w:rFonts w:ascii="Times New Roman" w:hAnsi="Times New Roman" w:cs="Times New Roman"/>
                <w:b/>
                <w:sz w:val="24"/>
                <w:szCs w:val="24"/>
              </w:rPr>
            </w:pPr>
            <w:r w:rsidRPr="005D3609">
              <w:rPr>
                <w:rFonts w:ascii="Times New Roman" w:hAnsi="Times New Roman" w:cs="Times New Roman"/>
                <w:b/>
                <w:sz w:val="24"/>
                <w:szCs w:val="24"/>
              </w:rPr>
              <w:t>Rerata</w:t>
            </w:r>
          </w:p>
        </w:tc>
      </w:tr>
      <w:tr w:rsidR="00134E58" w:rsidRPr="005D3609" w:rsidTr="00446D15">
        <w:tc>
          <w:tcPr>
            <w:tcW w:w="3960" w:type="dxa"/>
          </w:tcPr>
          <w:p w:rsidR="00134E58" w:rsidRPr="00DD4203" w:rsidRDefault="00134E58" w:rsidP="004335B3">
            <w:pPr>
              <w:pStyle w:val="ListParagraph"/>
              <w:tabs>
                <w:tab w:val="left" w:pos="910"/>
              </w:tabs>
              <w:ind w:left="0"/>
              <w:jc w:val="center"/>
              <w:rPr>
                <w:rFonts w:ascii="Times New Roman" w:hAnsi="Times New Roman" w:cs="Times New Roman"/>
                <w:b/>
                <w:sz w:val="24"/>
                <w:szCs w:val="24"/>
              </w:rPr>
            </w:pPr>
            <w:r>
              <w:rPr>
                <w:rFonts w:ascii="Times New Roman" w:hAnsi="Times New Roman" w:cs="Times New Roman"/>
                <w:b/>
                <w:sz w:val="24"/>
                <w:szCs w:val="24"/>
              </w:rPr>
              <w:t xml:space="preserve">0 </w:t>
            </w:r>
          </w:p>
        </w:tc>
        <w:tc>
          <w:tcPr>
            <w:tcW w:w="3960" w:type="dxa"/>
          </w:tcPr>
          <w:p w:rsidR="00134E58" w:rsidRPr="005D3609" w:rsidRDefault="00134E58" w:rsidP="004335B3">
            <w:pPr>
              <w:pStyle w:val="ListParagraph"/>
              <w:tabs>
                <w:tab w:val="left" w:pos="910"/>
              </w:tabs>
              <w:ind w:left="0"/>
              <w:rPr>
                <w:rFonts w:ascii="Times New Roman" w:hAnsi="Times New Roman" w:cs="Times New Roman"/>
                <w:sz w:val="24"/>
                <w:szCs w:val="24"/>
              </w:rPr>
            </w:pPr>
            <w:r w:rsidRPr="005D3609">
              <w:rPr>
                <w:rFonts w:ascii="Times New Roman" w:hAnsi="Times New Roman" w:cs="Times New Roman"/>
                <w:sz w:val="24"/>
                <w:szCs w:val="24"/>
              </w:rPr>
              <w:t>50,46</w:t>
            </w:r>
            <w:r w:rsidRPr="00EB7B68">
              <w:rPr>
                <w:rFonts w:ascii="Times New Roman" w:hAnsi="Times New Roman" w:cs="Times New Roman"/>
                <w:b/>
                <w:sz w:val="24"/>
                <w:szCs w:val="24"/>
              </w:rPr>
              <w:t>a</w:t>
            </w:r>
          </w:p>
        </w:tc>
      </w:tr>
      <w:tr w:rsidR="00134E58" w:rsidRPr="005D3609" w:rsidTr="00446D15">
        <w:trPr>
          <w:trHeight w:val="126"/>
        </w:trPr>
        <w:tc>
          <w:tcPr>
            <w:tcW w:w="3960" w:type="dxa"/>
          </w:tcPr>
          <w:p w:rsidR="00134E58" w:rsidRPr="00DD4203" w:rsidRDefault="00134E58" w:rsidP="004335B3">
            <w:pPr>
              <w:pStyle w:val="ListParagraph"/>
              <w:tabs>
                <w:tab w:val="left" w:pos="910"/>
              </w:tabs>
              <w:ind w:left="0"/>
              <w:jc w:val="center"/>
              <w:rPr>
                <w:rFonts w:ascii="Times New Roman" w:hAnsi="Times New Roman" w:cs="Times New Roman"/>
                <w:b/>
                <w:sz w:val="24"/>
                <w:szCs w:val="24"/>
              </w:rPr>
            </w:pPr>
            <w:r>
              <w:rPr>
                <w:rFonts w:ascii="Times New Roman" w:hAnsi="Times New Roman" w:cs="Times New Roman"/>
                <w:b/>
                <w:sz w:val="24"/>
                <w:szCs w:val="24"/>
              </w:rPr>
              <w:t xml:space="preserve">100 </w:t>
            </w:r>
          </w:p>
        </w:tc>
        <w:tc>
          <w:tcPr>
            <w:tcW w:w="3960" w:type="dxa"/>
          </w:tcPr>
          <w:p w:rsidR="00134E58" w:rsidRPr="005D3609" w:rsidRDefault="00134E58" w:rsidP="004335B3">
            <w:pPr>
              <w:pStyle w:val="ListParagraph"/>
              <w:tabs>
                <w:tab w:val="left" w:pos="910"/>
              </w:tabs>
              <w:ind w:left="0"/>
              <w:rPr>
                <w:rFonts w:ascii="Times New Roman" w:hAnsi="Times New Roman" w:cs="Times New Roman"/>
                <w:sz w:val="24"/>
                <w:szCs w:val="24"/>
              </w:rPr>
            </w:pPr>
            <w:r w:rsidRPr="005D3609">
              <w:rPr>
                <w:rFonts w:ascii="Times New Roman" w:hAnsi="Times New Roman" w:cs="Times New Roman"/>
                <w:sz w:val="24"/>
                <w:szCs w:val="24"/>
              </w:rPr>
              <w:t>89,28</w:t>
            </w:r>
            <w:r w:rsidRPr="00EB7B68">
              <w:rPr>
                <w:rFonts w:ascii="Times New Roman" w:hAnsi="Times New Roman" w:cs="Times New Roman"/>
                <w:b/>
                <w:sz w:val="24"/>
                <w:szCs w:val="24"/>
              </w:rPr>
              <w:t>a</w:t>
            </w:r>
            <w:r>
              <w:rPr>
                <w:rFonts w:ascii="Times New Roman" w:hAnsi="Times New Roman" w:cs="Times New Roman"/>
                <w:b/>
                <w:sz w:val="24"/>
                <w:szCs w:val="24"/>
              </w:rPr>
              <w:t>b</w:t>
            </w:r>
          </w:p>
        </w:tc>
      </w:tr>
      <w:tr w:rsidR="00134E58" w:rsidRPr="005D3609" w:rsidTr="00446D15">
        <w:tc>
          <w:tcPr>
            <w:tcW w:w="3960" w:type="dxa"/>
          </w:tcPr>
          <w:p w:rsidR="00134E58" w:rsidRPr="00DD4203" w:rsidRDefault="00134E58" w:rsidP="004335B3">
            <w:pPr>
              <w:pStyle w:val="ListParagraph"/>
              <w:tabs>
                <w:tab w:val="left" w:pos="910"/>
              </w:tabs>
              <w:ind w:left="0"/>
              <w:jc w:val="center"/>
              <w:rPr>
                <w:rFonts w:ascii="Times New Roman" w:hAnsi="Times New Roman" w:cs="Times New Roman"/>
                <w:b/>
                <w:sz w:val="24"/>
                <w:szCs w:val="24"/>
              </w:rPr>
            </w:pPr>
            <w:r>
              <w:rPr>
                <w:rFonts w:ascii="Times New Roman" w:hAnsi="Times New Roman" w:cs="Times New Roman"/>
                <w:b/>
                <w:sz w:val="24"/>
                <w:szCs w:val="24"/>
              </w:rPr>
              <w:t>200</w:t>
            </w:r>
          </w:p>
        </w:tc>
        <w:tc>
          <w:tcPr>
            <w:tcW w:w="3960" w:type="dxa"/>
          </w:tcPr>
          <w:p w:rsidR="00134E58" w:rsidRPr="005D3609" w:rsidRDefault="00134E58" w:rsidP="004335B3">
            <w:pPr>
              <w:pStyle w:val="ListParagraph"/>
              <w:tabs>
                <w:tab w:val="left" w:pos="910"/>
              </w:tabs>
              <w:ind w:left="0"/>
              <w:rPr>
                <w:rFonts w:ascii="Times New Roman" w:hAnsi="Times New Roman" w:cs="Times New Roman"/>
                <w:sz w:val="24"/>
                <w:szCs w:val="24"/>
              </w:rPr>
            </w:pPr>
            <w:r w:rsidRPr="005D3609">
              <w:rPr>
                <w:rFonts w:ascii="Times New Roman" w:hAnsi="Times New Roman" w:cs="Times New Roman"/>
                <w:sz w:val="24"/>
                <w:szCs w:val="24"/>
              </w:rPr>
              <w:t>101,72</w:t>
            </w:r>
            <w:r w:rsidRPr="00EB7B68">
              <w:rPr>
                <w:rFonts w:ascii="Times New Roman" w:hAnsi="Times New Roman" w:cs="Times New Roman"/>
                <w:b/>
                <w:sz w:val="24"/>
                <w:szCs w:val="24"/>
              </w:rPr>
              <w:t>a</w:t>
            </w:r>
            <w:r>
              <w:rPr>
                <w:rFonts w:ascii="Times New Roman" w:hAnsi="Times New Roman" w:cs="Times New Roman"/>
                <w:b/>
                <w:sz w:val="24"/>
                <w:szCs w:val="24"/>
              </w:rPr>
              <w:t>bc</w:t>
            </w:r>
          </w:p>
        </w:tc>
      </w:tr>
      <w:tr w:rsidR="00134E58" w:rsidRPr="005D3609" w:rsidTr="00446D15">
        <w:tc>
          <w:tcPr>
            <w:tcW w:w="3960" w:type="dxa"/>
          </w:tcPr>
          <w:p w:rsidR="00134E58" w:rsidRPr="00DD4203" w:rsidRDefault="00134E58" w:rsidP="004335B3">
            <w:pPr>
              <w:pStyle w:val="ListParagraph"/>
              <w:tabs>
                <w:tab w:val="left" w:pos="910"/>
              </w:tabs>
              <w:ind w:left="0"/>
              <w:jc w:val="center"/>
              <w:rPr>
                <w:rFonts w:ascii="Times New Roman" w:hAnsi="Times New Roman" w:cs="Times New Roman"/>
                <w:b/>
                <w:sz w:val="24"/>
                <w:szCs w:val="24"/>
              </w:rPr>
            </w:pPr>
            <w:r>
              <w:rPr>
                <w:rFonts w:ascii="Times New Roman" w:hAnsi="Times New Roman" w:cs="Times New Roman"/>
                <w:b/>
                <w:sz w:val="24"/>
                <w:szCs w:val="24"/>
              </w:rPr>
              <w:t>300</w:t>
            </w:r>
          </w:p>
        </w:tc>
        <w:tc>
          <w:tcPr>
            <w:tcW w:w="3960" w:type="dxa"/>
          </w:tcPr>
          <w:p w:rsidR="00134E58" w:rsidRPr="005D3609" w:rsidRDefault="00134E58" w:rsidP="004335B3">
            <w:pPr>
              <w:pStyle w:val="ListParagraph"/>
              <w:tabs>
                <w:tab w:val="left" w:pos="910"/>
              </w:tabs>
              <w:ind w:left="0"/>
              <w:rPr>
                <w:rFonts w:ascii="Times New Roman" w:hAnsi="Times New Roman" w:cs="Times New Roman"/>
                <w:sz w:val="24"/>
                <w:szCs w:val="24"/>
              </w:rPr>
            </w:pPr>
            <w:r w:rsidRPr="005D3609">
              <w:rPr>
                <w:rFonts w:ascii="Times New Roman" w:hAnsi="Times New Roman" w:cs="Times New Roman"/>
                <w:sz w:val="24"/>
                <w:szCs w:val="24"/>
              </w:rPr>
              <w:t>122,26</w:t>
            </w:r>
            <w:r w:rsidRPr="00EB7B68">
              <w:rPr>
                <w:rFonts w:ascii="Times New Roman" w:hAnsi="Times New Roman" w:cs="Times New Roman"/>
                <w:b/>
                <w:sz w:val="24"/>
                <w:szCs w:val="24"/>
              </w:rPr>
              <w:t>b</w:t>
            </w:r>
            <w:r>
              <w:rPr>
                <w:rFonts w:ascii="Times New Roman" w:hAnsi="Times New Roman" w:cs="Times New Roman"/>
                <w:b/>
                <w:sz w:val="24"/>
                <w:szCs w:val="24"/>
              </w:rPr>
              <w:t>c</w:t>
            </w:r>
          </w:p>
        </w:tc>
      </w:tr>
      <w:tr w:rsidR="00134E58" w:rsidRPr="005D3609" w:rsidTr="00446D15">
        <w:tc>
          <w:tcPr>
            <w:tcW w:w="3960" w:type="dxa"/>
          </w:tcPr>
          <w:p w:rsidR="00134E58" w:rsidRPr="00DD4203" w:rsidRDefault="00134E58" w:rsidP="004335B3">
            <w:pPr>
              <w:pStyle w:val="ListParagraph"/>
              <w:tabs>
                <w:tab w:val="left" w:pos="910"/>
              </w:tabs>
              <w:ind w:left="0"/>
              <w:jc w:val="center"/>
              <w:rPr>
                <w:rFonts w:ascii="Times New Roman" w:hAnsi="Times New Roman" w:cs="Times New Roman"/>
                <w:b/>
                <w:sz w:val="24"/>
                <w:szCs w:val="24"/>
              </w:rPr>
            </w:pPr>
            <w:r>
              <w:rPr>
                <w:rFonts w:ascii="Times New Roman" w:hAnsi="Times New Roman" w:cs="Times New Roman"/>
                <w:b/>
                <w:sz w:val="24"/>
                <w:szCs w:val="24"/>
              </w:rPr>
              <w:t>400</w:t>
            </w:r>
          </w:p>
        </w:tc>
        <w:tc>
          <w:tcPr>
            <w:tcW w:w="3960" w:type="dxa"/>
          </w:tcPr>
          <w:p w:rsidR="00134E58" w:rsidRPr="005D3609" w:rsidRDefault="00134E58" w:rsidP="004335B3">
            <w:pPr>
              <w:pStyle w:val="ListParagraph"/>
              <w:tabs>
                <w:tab w:val="left" w:pos="910"/>
              </w:tabs>
              <w:ind w:left="0"/>
              <w:rPr>
                <w:rFonts w:ascii="Times New Roman" w:hAnsi="Times New Roman" w:cs="Times New Roman"/>
                <w:sz w:val="24"/>
                <w:szCs w:val="24"/>
              </w:rPr>
            </w:pPr>
            <w:r w:rsidRPr="005D3609">
              <w:rPr>
                <w:rFonts w:ascii="Times New Roman" w:hAnsi="Times New Roman" w:cs="Times New Roman"/>
                <w:sz w:val="24"/>
                <w:szCs w:val="24"/>
              </w:rPr>
              <w:t>128,60</w:t>
            </w:r>
            <w:r w:rsidRPr="00EB7B68">
              <w:rPr>
                <w:rFonts w:ascii="Times New Roman" w:hAnsi="Times New Roman" w:cs="Times New Roman"/>
                <w:b/>
                <w:sz w:val="24"/>
                <w:szCs w:val="24"/>
              </w:rPr>
              <w:t>b</w:t>
            </w:r>
            <w:r>
              <w:rPr>
                <w:rFonts w:ascii="Times New Roman" w:hAnsi="Times New Roman" w:cs="Times New Roman"/>
                <w:b/>
                <w:sz w:val="24"/>
                <w:szCs w:val="24"/>
              </w:rPr>
              <w:t>c</w:t>
            </w:r>
          </w:p>
        </w:tc>
      </w:tr>
      <w:tr w:rsidR="00134E58" w:rsidRPr="005D3609" w:rsidTr="00446D15">
        <w:tc>
          <w:tcPr>
            <w:tcW w:w="3960" w:type="dxa"/>
          </w:tcPr>
          <w:p w:rsidR="00134E58" w:rsidRPr="00DD4203" w:rsidRDefault="00134E58" w:rsidP="004335B3">
            <w:pPr>
              <w:pStyle w:val="ListParagraph"/>
              <w:tabs>
                <w:tab w:val="left" w:pos="910"/>
              </w:tabs>
              <w:ind w:left="0"/>
              <w:jc w:val="center"/>
              <w:rPr>
                <w:rFonts w:ascii="Times New Roman" w:hAnsi="Times New Roman" w:cs="Times New Roman"/>
                <w:b/>
                <w:sz w:val="24"/>
                <w:szCs w:val="24"/>
              </w:rPr>
            </w:pPr>
            <w:r>
              <w:rPr>
                <w:rFonts w:ascii="Times New Roman" w:hAnsi="Times New Roman" w:cs="Times New Roman"/>
                <w:b/>
                <w:sz w:val="24"/>
                <w:szCs w:val="24"/>
              </w:rPr>
              <w:t>500</w:t>
            </w:r>
          </w:p>
        </w:tc>
        <w:tc>
          <w:tcPr>
            <w:tcW w:w="3960" w:type="dxa"/>
          </w:tcPr>
          <w:p w:rsidR="00134E58" w:rsidRPr="005D3609" w:rsidRDefault="00134E58" w:rsidP="004335B3">
            <w:pPr>
              <w:pStyle w:val="ListParagraph"/>
              <w:tabs>
                <w:tab w:val="left" w:pos="910"/>
              </w:tabs>
              <w:ind w:left="0"/>
              <w:rPr>
                <w:rFonts w:ascii="Times New Roman" w:hAnsi="Times New Roman" w:cs="Times New Roman"/>
                <w:sz w:val="24"/>
                <w:szCs w:val="24"/>
              </w:rPr>
            </w:pPr>
            <w:r w:rsidRPr="005D3609">
              <w:rPr>
                <w:rFonts w:ascii="Times New Roman" w:hAnsi="Times New Roman" w:cs="Times New Roman"/>
                <w:sz w:val="24"/>
                <w:szCs w:val="24"/>
              </w:rPr>
              <w:t>142,20</w:t>
            </w:r>
            <w:r>
              <w:rPr>
                <w:rFonts w:ascii="Times New Roman" w:hAnsi="Times New Roman" w:cs="Times New Roman"/>
                <w:b/>
                <w:sz w:val="24"/>
                <w:szCs w:val="24"/>
              </w:rPr>
              <w:t>c</w:t>
            </w:r>
          </w:p>
        </w:tc>
      </w:tr>
      <w:tr w:rsidR="00134E58" w:rsidRPr="005D3609" w:rsidTr="00446D15">
        <w:tc>
          <w:tcPr>
            <w:tcW w:w="7920" w:type="dxa"/>
            <w:gridSpan w:val="2"/>
          </w:tcPr>
          <w:p w:rsidR="00134E58" w:rsidRPr="005D3609" w:rsidRDefault="00134E58" w:rsidP="004335B3">
            <w:pPr>
              <w:pStyle w:val="ListParagraph"/>
              <w:tabs>
                <w:tab w:val="left" w:pos="910"/>
              </w:tabs>
              <w:ind w:left="0"/>
              <w:rPr>
                <w:rFonts w:ascii="Times New Roman" w:hAnsi="Times New Roman" w:cs="Times New Roman"/>
                <w:b/>
                <w:sz w:val="24"/>
                <w:szCs w:val="24"/>
              </w:rPr>
            </w:pPr>
            <w:r>
              <w:rPr>
                <w:rFonts w:ascii="Times New Roman" w:hAnsi="Times New Roman" w:cs="Times New Roman"/>
                <w:b/>
                <w:sz w:val="24"/>
                <w:szCs w:val="24"/>
              </w:rPr>
              <w:t xml:space="preserve">BNJ </w:t>
            </w:r>
            <w:r w:rsidRPr="005D3609">
              <w:rPr>
                <w:rFonts w:ascii="Times New Roman" w:hAnsi="Times New Roman" w:cs="Times New Roman"/>
                <w:b/>
                <w:sz w:val="24"/>
                <w:szCs w:val="24"/>
              </w:rPr>
              <w:t>5</w:t>
            </w:r>
            <w:r>
              <w:rPr>
                <w:rFonts w:ascii="Times New Roman" w:hAnsi="Times New Roman" w:cs="Times New Roman"/>
                <w:b/>
                <w:sz w:val="24"/>
                <w:szCs w:val="24"/>
              </w:rPr>
              <w:t>%</w:t>
            </w:r>
            <w:r w:rsidRPr="005D3609">
              <w:rPr>
                <w:rFonts w:ascii="Times New Roman" w:hAnsi="Times New Roman" w:cs="Times New Roman"/>
                <w:b/>
                <w:sz w:val="24"/>
                <w:szCs w:val="24"/>
              </w:rPr>
              <w:t xml:space="preserve"> = </w:t>
            </w:r>
            <w:r w:rsidRPr="005D3609">
              <w:rPr>
                <w:rFonts w:ascii="Times New Roman" w:hAnsi="Times New Roman" w:cs="Times New Roman"/>
                <w:sz w:val="24"/>
                <w:szCs w:val="24"/>
              </w:rPr>
              <w:t>51,4</w:t>
            </w:r>
            <w:r>
              <w:rPr>
                <w:rFonts w:ascii="Times New Roman" w:hAnsi="Times New Roman" w:cs="Times New Roman"/>
                <w:sz w:val="24"/>
                <w:szCs w:val="24"/>
              </w:rPr>
              <w:t>7</w:t>
            </w:r>
          </w:p>
        </w:tc>
      </w:tr>
    </w:tbl>
    <w:p w:rsidR="00134E58" w:rsidRDefault="00134E58" w:rsidP="004335B3">
      <w:pPr>
        <w:pStyle w:val="ListParagraph"/>
        <w:tabs>
          <w:tab w:val="left" w:pos="910"/>
        </w:tabs>
        <w:spacing w:line="240" w:lineRule="auto"/>
        <w:ind w:left="0"/>
        <w:rPr>
          <w:rFonts w:ascii="Times New Roman" w:hAnsi="Times New Roman" w:cs="Times New Roman"/>
          <w:b/>
          <w:sz w:val="24"/>
          <w:szCs w:val="24"/>
          <w:lang w:val="en-US"/>
        </w:rPr>
      </w:pPr>
      <w:proofErr w:type="gramStart"/>
      <w:r w:rsidRPr="005D3609">
        <w:rPr>
          <w:rFonts w:ascii="Times New Roman" w:hAnsi="Times New Roman" w:cs="Times New Roman"/>
          <w:b/>
          <w:sz w:val="24"/>
          <w:szCs w:val="24"/>
          <w:lang w:val="en-US"/>
        </w:rPr>
        <w:t>Sumber :</w:t>
      </w:r>
      <w:proofErr w:type="gramEnd"/>
      <w:r w:rsidRPr="005D3609">
        <w:rPr>
          <w:rFonts w:ascii="Times New Roman" w:hAnsi="Times New Roman" w:cs="Times New Roman"/>
          <w:b/>
          <w:sz w:val="24"/>
          <w:szCs w:val="24"/>
          <w:lang w:val="en-US"/>
        </w:rPr>
        <w:t xml:space="preserve"> Hasil Analisis Data 2</w:t>
      </w:r>
      <w:r w:rsidRPr="00987D48">
        <w:rPr>
          <w:rFonts w:ascii="Times New Roman" w:hAnsi="Times New Roman" w:cs="Times New Roman"/>
          <w:b/>
          <w:sz w:val="24"/>
          <w:szCs w:val="24"/>
          <w:lang w:val="en-US"/>
        </w:rPr>
        <w:t>013</w:t>
      </w:r>
    </w:p>
    <w:p w:rsidR="00134E58" w:rsidRPr="005D3609" w:rsidRDefault="00134E58" w:rsidP="004335B3">
      <w:pPr>
        <w:pStyle w:val="ListParagraph"/>
        <w:tabs>
          <w:tab w:val="left" w:pos="910"/>
        </w:tabs>
        <w:spacing w:line="240" w:lineRule="auto"/>
        <w:ind w:left="1080"/>
        <w:rPr>
          <w:rFonts w:ascii="Times New Roman" w:hAnsi="Times New Roman" w:cs="Times New Roman"/>
          <w:sz w:val="24"/>
          <w:szCs w:val="24"/>
          <w:lang w:val="en-US"/>
        </w:rPr>
      </w:pPr>
    </w:p>
    <w:p w:rsidR="00134E58" w:rsidRDefault="00560972" w:rsidP="004335B3">
      <w:pPr>
        <w:pStyle w:val="ListParagraph"/>
        <w:tabs>
          <w:tab w:val="left" w:pos="910"/>
        </w:tabs>
        <w:spacing w:line="24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t>Hasil analisis uji BNJ pada tab</w:t>
      </w:r>
      <w:r w:rsidR="00134E58" w:rsidRPr="005D3609">
        <w:rPr>
          <w:rFonts w:ascii="Times New Roman" w:hAnsi="Times New Roman" w:cs="Times New Roman"/>
          <w:sz w:val="24"/>
          <w:szCs w:val="24"/>
          <w:lang w:val="en-US"/>
        </w:rPr>
        <w:t>e</w:t>
      </w:r>
      <w:r>
        <w:rPr>
          <w:rFonts w:ascii="Times New Roman" w:hAnsi="Times New Roman" w:cs="Times New Roman"/>
          <w:sz w:val="24"/>
          <w:szCs w:val="24"/>
          <w:lang w:val="en-US"/>
        </w:rPr>
        <w:t>l</w:t>
      </w:r>
      <w:r w:rsidR="00134E58" w:rsidRPr="005D3609">
        <w:rPr>
          <w:rFonts w:ascii="Times New Roman" w:hAnsi="Times New Roman" w:cs="Times New Roman"/>
          <w:sz w:val="24"/>
          <w:szCs w:val="24"/>
          <w:lang w:val="en-US"/>
        </w:rPr>
        <w:t xml:space="preserve"> </w:t>
      </w:r>
      <w:r w:rsidR="00E06C5E">
        <w:rPr>
          <w:rFonts w:ascii="Times New Roman" w:hAnsi="Times New Roman" w:cs="Times New Roman"/>
          <w:sz w:val="24"/>
          <w:szCs w:val="24"/>
          <w:lang w:val="en-US"/>
        </w:rPr>
        <w:t>di atas</w:t>
      </w:r>
      <w:r w:rsidR="00134E58" w:rsidRPr="005D3609">
        <w:rPr>
          <w:rFonts w:ascii="Times New Roman" w:hAnsi="Times New Roman" w:cs="Times New Roman"/>
          <w:sz w:val="24"/>
          <w:szCs w:val="24"/>
          <w:lang w:val="en-US"/>
        </w:rPr>
        <w:t xml:space="preserve"> men</w:t>
      </w:r>
      <w:r w:rsidR="00134E58">
        <w:rPr>
          <w:rFonts w:ascii="Times New Roman" w:hAnsi="Times New Roman" w:cs="Times New Roman"/>
          <w:sz w:val="24"/>
          <w:szCs w:val="24"/>
          <w:lang w:val="en-US"/>
        </w:rPr>
        <w:t>u</w:t>
      </w:r>
      <w:r w:rsidR="00134E58" w:rsidRPr="005D3609">
        <w:rPr>
          <w:rFonts w:ascii="Times New Roman" w:hAnsi="Times New Roman" w:cs="Times New Roman"/>
          <w:sz w:val="24"/>
          <w:szCs w:val="24"/>
          <w:lang w:val="en-US"/>
        </w:rPr>
        <w:t xml:space="preserve">jukan bahwa </w:t>
      </w:r>
      <w:r w:rsidR="00134E58">
        <w:rPr>
          <w:rFonts w:ascii="Times New Roman" w:hAnsi="Times New Roman" w:cs="Times New Roman"/>
          <w:sz w:val="24"/>
          <w:szCs w:val="24"/>
          <w:lang w:val="en-US"/>
        </w:rPr>
        <w:t>dosis 500 g</w:t>
      </w:r>
      <w:r w:rsidR="00134E58" w:rsidRPr="005D3609">
        <w:rPr>
          <w:rFonts w:ascii="Times New Roman" w:hAnsi="Times New Roman" w:cs="Times New Roman"/>
          <w:sz w:val="24"/>
          <w:szCs w:val="24"/>
          <w:lang w:val="en-US"/>
        </w:rPr>
        <w:t xml:space="preserve"> </w:t>
      </w:r>
      <w:r w:rsidR="00134E58">
        <w:rPr>
          <w:rFonts w:ascii="Times New Roman" w:hAnsi="Times New Roman" w:cs="Times New Roman"/>
          <w:sz w:val="24"/>
          <w:szCs w:val="24"/>
          <w:lang w:val="en-US"/>
        </w:rPr>
        <w:t xml:space="preserve">kotoran ayam/polybag (142,20 ppm) tidak </w:t>
      </w:r>
      <w:r w:rsidR="00134E58" w:rsidRPr="005D3609">
        <w:rPr>
          <w:rFonts w:ascii="Times New Roman" w:hAnsi="Times New Roman" w:cs="Times New Roman"/>
          <w:sz w:val="24"/>
          <w:szCs w:val="24"/>
          <w:lang w:val="en-US"/>
        </w:rPr>
        <w:t>memberika</w:t>
      </w:r>
      <w:r w:rsidR="00921B53">
        <w:rPr>
          <w:rFonts w:ascii="Times New Roman" w:hAnsi="Times New Roman" w:cs="Times New Roman"/>
          <w:sz w:val="24"/>
          <w:szCs w:val="24"/>
          <w:lang w:val="en-US"/>
        </w:rPr>
        <w:t xml:space="preserve">n perbedaan </w:t>
      </w:r>
      <w:r w:rsidR="00134E58">
        <w:rPr>
          <w:rFonts w:ascii="Times New Roman" w:hAnsi="Times New Roman" w:cs="Times New Roman"/>
          <w:sz w:val="24"/>
          <w:szCs w:val="24"/>
          <w:lang w:val="en-US"/>
        </w:rPr>
        <w:t xml:space="preserve">terhadap ketersediaan fosfor dalam tanah pada </w:t>
      </w:r>
      <w:r w:rsidR="00C04A7A">
        <w:rPr>
          <w:rFonts w:ascii="Times New Roman" w:hAnsi="Times New Roman" w:cs="Times New Roman"/>
          <w:sz w:val="24"/>
          <w:szCs w:val="24"/>
          <w:lang w:val="en-US"/>
        </w:rPr>
        <w:t xml:space="preserve">dosis </w:t>
      </w:r>
      <w:r w:rsidR="00134E58">
        <w:rPr>
          <w:rFonts w:ascii="Times New Roman" w:hAnsi="Times New Roman" w:cs="Times New Roman"/>
          <w:sz w:val="24"/>
          <w:szCs w:val="24"/>
          <w:lang w:val="en-US"/>
        </w:rPr>
        <w:t>200 g kotoran ayam/polybag (101,72 ppm)</w:t>
      </w:r>
      <w:r w:rsidR="00C04A7A">
        <w:rPr>
          <w:rFonts w:ascii="Times New Roman" w:hAnsi="Times New Roman" w:cs="Times New Roman"/>
          <w:sz w:val="24"/>
          <w:szCs w:val="24"/>
          <w:lang w:val="en-US"/>
        </w:rPr>
        <w:t xml:space="preserve"> (A2)</w:t>
      </w:r>
      <w:r w:rsidR="00134E58">
        <w:rPr>
          <w:rFonts w:ascii="Times New Roman" w:hAnsi="Times New Roman" w:cs="Times New Roman"/>
          <w:sz w:val="24"/>
          <w:szCs w:val="24"/>
          <w:lang w:val="en-US"/>
        </w:rPr>
        <w:t>, 300 g kotoran ayam/polybag (122,26 ppm)</w:t>
      </w:r>
      <w:r w:rsidR="00C04A7A">
        <w:rPr>
          <w:rFonts w:ascii="Times New Roman" w:hAnsi="Times New Roman" w:cs="Times New Roman"/>
          <w:sz w:val="24"/>
          <w:szCs w:val="24"/>
          <w:lang w:val="en-US"/>
        </w:rPr>
        <w:t xml:space="preserve"> (A3)</w:t>
      </w:r>
      <w:r w:rsidR="00134E58">
        <w:rPr>
          <w:rFonts w:ascii="Times New Roman" w:hAnsi="Times New Roman" w:cs="Times New Roman"/>
          <w:sz w:val="24"/>
          <w:szCs w:val="24"/>
          <w:lang w:val="en-US"/>
        </w:rPr>
        <w:t xml:space="preserve"> dan 400 g kotoran ayam/polybag (128,60 ppm)</w:t>
      </w:r>
      <w:r w:rsidR="00C04A7A">
        <w:rPr>
          <w:rFonts w:ascii="Times New Roman" w:hAnsi="Times New Roman" w:cs="Times New Roman"/>
          <w:sz w:val="24"/>
          <w:szCs w:val="24"/>
          <w:lang w:val="en-US"/>
        </w:rPr>
        <w:t xml:space="preserve"> (A4)</w:t>
      </w:r>
      <w:r w:rsidR="00134E58" w:rsidRPr="005D3609">
        <w:rPr>
          <w:rFonts w:ascii="Times New Roman" w:hAnsi="Times New Roman" w:cs="Times New Roman"/>
          <w:sz w:val="24"/>
          <w:szCs w:val="24"/>
          <w:lang w:val="en-US"/>
        </w:rPr>
        <w:t xml:space="preserve">. </w:t>
      </w:r>
      <w:r w:rsidR="00134E58">
        <w:rPr>
          <w:rFonts w:ascii="Times New Roman" w:hAnsi="Times New Roman" w:cs="Times New Roman"/>
          <w:sz w:val="24"/>
          <w:szCs w:val="24"/>
          <w:lang w:val="en-US"/>
        </w:rPr>
        <w:t>Tetapi p</w:t>
      </w:r>
      <w:r w:rsidR="00134E58" w:rsidRPr="005D3609">
        <w:rPr>
          <w:rFonts w:ascii="Times New Roman" w:hAnsi="Times New Roman" w:cs="Times New Roman"/>
          <w:sz w:val="24"/>
          <w:szCs w:val="24"/>
          <w:lang w:val="en-US"/>
        </w:rPr>
        <w:t xml:space="preserve">ada </w:t>
      </w:r>
      <w:r w:rsidR="00C04A7A">
        <w:rPr>
          <w:rFonts w:ascii="Times New Roman" w:hAnsi="Times New Roman" w:cs="Times New Roman"/>
          <w:sz w:val="24"/>
          <w:szCs w:val="24"/>
          <w:lang w:val="en-US"/>
        </w:rPr>
        <w:t xml:space="preserve">dosis </w:t>
      </w:r>
      <w:r w:rsidR="00134E58">
        <w:rPr>
          <w:rFonts w:ascii="Times New Roman" w:hAnsi="Times New Roman" w:cs="Times New Roman"/>
          <w:sz w:val="24"/>
          <w:szCs w:val="24"/>
          <w:lang w:val="en-US"/>
        </w:rPr>
        <w:t>0 g kotoran ayam/polybag (50</w:t>
      </w:r>
      <w:proofErr w:type="gramStart"/>
      <w:r w:rsidR="00134E58">
        <w:rPr>
          <w:rFonts w:ascii="Times New Roman" w:hAnsi="Times New Roman" w:cs="Times New Roman"/>
          <w:sz w:val="24"/>
          <w:szCs w:val="24"/>
          <w:lang w:val="en-US"/>
        </w:rPr>
        <w:t>,46</w:t>
      </w:r>
      <w:proofErr w:type="gramEnd"/>
      <w:r w:rsidR="00134E58">
        <w:rPr>
          <w:rFonts w:ascii="Times New Roman" w:hAnsi="Times New Roman" w:cs="Times New Roman"/>
          <w:sz w:val="24"/>
          <w:szCs w:val="24"/>
          <w:lang w:val="en-US"/>
        </w:rPr>
        <w:t xml:space="preserve"> ppm) </w:t>
      </w:r>
      <w:r w:rsidR="00C04A7A">
        <w:rPr>
          <w:rFonts w:ascii="Times New Roman" w:hAnsi="Times New Roman" w:cs="Times New Roman"/>
          <w:sz w:val="24"/>
          <w:szCs w:val="24"/>
          <w:lang w:val="en-US"/>
        </w:rPr>
        <w:t>(A0)</w:t>
      </w:r>
      <w:r w:rsidR="00134E58">
        <w:rPr>
          <w:rFonts w:ascii="Times New Roman" w:hAnsi="Times New Roman" w:cs="Times New Roman"/>
          <w:sz w:val="24"/>
          <w:szCs w:val="24"/>
          <w:lang w:val="en-US"/>
        </w:rPr>
        <w:t xml:space="preserve">dan 100 g kotoran ayam/polybag (89,28 ppm) </w:t>
      </w:r>
      <w:r w:rsidR="00C04A7A">
        <w:rPr>
          <w:rFonts w:ascii="Times New Roman" w:hAnsi="Times New Roman" w:cs="Times New Roman"/>
          <w:sz w:val="24"/>
          <w:szCs w:val="24"/>
          <w:lang w:val="en-US"/>
        </w:rPr>
        <w:t xml:space="preserve">(A1) </w:t>
      </w:r>
      <w:r w:rsidR="00134E58">
        <w:rPr>
          <w:rFonts w:ascii="Times New Roman" w:hAnsi="Times New Roman" w:cs="Times New Roman"/>
          <w:sz w:val="24"/>
          <w:szCs w:val="24"/>
          <w:lang w:val="en-US"/>
        </w:rPr>
        <w:t xml:space="preserve">memberikan </w:t>
      </w:r>
      <w:r w:rsidR="005F0850">
        <w:rPr>
          <w:rFonts w:ascii="Times New Roman" w:hAnsi="Times New Roman" w:cs="Times New Roman"/>
          <w:sz w:val="24"/>
          <w:szCs w:val="24"/>
          <w:lang w:val="en-US"/>
        </w:rPr>
        <w:t>perbedaan</w:t>
      </w:r>
      <w:r w:rsidR="00134E58">
        <w:rPr>
          <w:rFonts w:ascii="Times New Roman" w:hAnsi="Times New Roman" w:cs="Times New Roman"/>
          <w:sz w:val="24"/>
          <w:szCs w:val="24"/>
          <w:lang w:val="en-US"/>
        </w:rPr>
        <w:t xml:space="preserve"> pada dosis 500 g kotoran ayam/polybag (142,20 ppm). Dan pada dosis 300 g kotoran ayam/polybag (122</w:t>
      </w:r>
      <w:proofErr w:type="gramStart"/>
      <w:r w:rsidR="00134E58">
        <w:rPr>
          <w:rFonts w:ascii="Times New Roman" w:hAnsi="Times New Roman" w:cs="Times New Roman"/>
          <w:sz w:val="24"/>
          <w:szCs w:val="24"/>
          <w:lang w:val="en-US"/>
        </w:rPr>
        <w:t>,26</w:t>
      </w:r>
      <w:proofErr w:type="gramEnd"/>
      <w:r w:rsidR="00134E58">
        <w:rPr>
          <w:rFonts w:ascii="Times New Roman" w:hAnsi="Times New Roman" w:cs="Times New Roman"/>
          <w:sz w:val="24"/>
          <w:szCs w:val="24"/>
          <w:lang w:val="en-US"/>
        </w:rPr>
        <w:t xml:space="preserve"> ppm)</w:t>
      </w:r>
      <w:r w:rsidR="00C04A7A">
        <w:rPr>
          <w:rFonts w:ascii="Times New Roman" w:hAnsi="Times New Roman" w:cs="Times New Roman"/>
          <w:sz w:val="24"/>
          <w:szCs w:val="24"/>
          <w:lang w:val="en-US"/>
        </w:rPr>
        <w:t xml:space="preserve"> (A3)</w:t>
      </w:r>
      <w:r w:rsidR="00134E58">
        <w:rPr>
          <w:rFonts w:ascii="Times New Roman" w:hAnsi="Times New Roman" w:cs="Times New Roman"/>
          <w:sz w:val="24"/>
          <w:szCs w:val="24"/>
          <w:lang w:val="en-US"/>
        </w:rPr>
        <w:t xml:space="preserve"> dan 400 g kotoran ayam/polybag (128,58 ppm) </w:t>
      </w:r>
      <w:r w:rsidR="00C04A7A">
        <w:rPr>
          <w:rFonts w:ascii="Times New Roman" w:hAnsi="Times New Roman" w:cs="Times New Roman"/>
          <w:sz w:val="24"/>
          <w:szCs w:val="24"/>
          <w:lang w:val="en-US"/>
        </w:rPr>
        <w:t xml:space="preserve">(A4) </w:t>
      </w:r>
      <w:r w:rsidR="00134E58">
        <w:rPr>
          <w:rFonts w:ascii="Times New Roman" w:hAnsi="Times New Roman" w:cs="Times New Roman"/>
          <w:sz w:val="24"/>
          <w:szCs w:val="24"/>
          <w:lang w:val="en-US"/>
        </w:rPr>
        <w:t xml:space="preserve">memberikan </w:t>
      </w:r>
      <w:r w:rsidR="005F0850">
        <w:rPr>
          <w:rFonts w:ascii="Times New Roman" w:hAnsi="Times New Roman" w:cs="Times New Roman"/>
          <w:sz w:val="24"/>
          <w:szCs w:val="24"/>
          <w:lang w:val="en-US"/>
        </w:rPr>
        <w:t>perbedaan</w:t>
      </w:r>
      <w:r w:rsidR="00134E58">
        <w:rPr>
          <w:rFonts w:ascii="Times New Roman" w:hAnsi="Times New Roman" w:cs="Times New Roman"/>
          <w:sz w:val="24"/>
          <w:szCs w:val="24"/>
          <w:lang w:val="en-US"/>
        </w:rPr>
        <w:t xml:space="preserve"> terhadap 0 g kotoran ayam/polybag (50,46 ppm)</w:t>
      </w:r>
      <w:r w:rsidR="00C04A7A">
        <w:rPr>
          <w:rFonts w:ascii="Times New Roman" w:hAnsi="Times New Roman" w:cs="Times New Roman"/>
          <w:sz w:val="24"/>
          <w:szCs w:val="24"/>
          <w:lang w:val="en-US"/>
        </w:rPr>
        <w:t xml:space="preserve"> (A0)</w:t>
      </w:r>
      <w:r w:rsidR="00134E58">
        <w:rPr>
          <w:rFonts w:ascii="Times New Roman" w:hAnsi="Times New Roman" w:cs="Times New Roman"/>
          <w:sz w:val="24"/>
          <w:szCs w:val="24"/>
          <w:lang w:val="en-US"/>
        </w:rPr>
        <w:t xml:space="preserve">. </w:t>
      </w:r>
      <w:r w:rsidR="00134E58" w:rsidRPr="005D3609">
        <w:rPr>
          <w:rFonts w:ascii="Times New Roman" w:hAnsi="Times New Roman" w:cs="Times New Roman"/>
          <w:sz w:val="24"/>
          <w:szCs w:val="24"/>
          <w:lang w:val="en-US"/>
        </w:rPr>
        <w:t xml:space="preserve"> </w:t>
      </w:r>
    </w:p>
    <w:p w:rsidR="00134E58" w:rsidRDefault="00134E58" w:rsidP="004335B3">
      <w:pPr>
        <w:pStyle w:val="ListParagraph"/>
        <w:tabs>
          <w:tab w:val="left" w:pos="910"/>
        </w:tabs>
        <w:spacing w:line="240" w:lineRule="auto"/>
        <w:ind w:left="0" w:firstLine="540"/>
        <w:jc w:val="both"/>
        <w:rPr>
          <w:rFonts w:ascii="Times New Roman" w:hAnsi="Times New Roman" w:cs="Times New Roman"/>
          <w:sz w:val="24"/>
          <w:szCs w:val="24"/>
          <w:lang w:val="en-US"/>
        </w:rPr>
      </w:pPr>
      <w:r w:rsidRPr="004D3974">
        <w:rPr>
          <w:rFonts w:ascii="Times New Roman" w:hAnsi="Times New Roman" w:cs="Times New Roman"/>
          <w:sz w:val="24"/>
          <w:szCs w:val="24"/>
          <w:lang w:val="en-US"/>
        </w:rPr>
        <w:t>Jadi dapat</w:t>
      </w:r>
      <w:r>
        <w:rPr>
          <w:rFonts w:ascii="Times New Roman" w:hAnsi="Times New Roman" w:cs="Times New Roman"/>
          <w:sz w:val="24"/>
          <w:szCs w:val="24"/>
          <w:lang w:val="en-US"/>
        </w:rPr>
        <w:t xml:space="preserve"> </w:t>
      </w:r>
      <w:proofErr w:type="gramStart"/>
      <w:r w:rsidRPr="004D3974">
        <w:rPr>
          <w:rFonts w:ascii="Times New Roman" w:hAnsi="Times New Roman" w:cs="Times New Roman"/>
          <w:sz w:val="24"/>
          <w:szCs w:val="24"/>
          <w:lang w:val="en-US"/>
        </w:rPr>
        <w:t>dikatakan  bahwa</w:t>
      </w:r>
      <w:proofErr w:type="gramEnd"/>
      <w:r w:rsidRPr="004D3974">
        <w:rPr>
          <w:rFonts w:ascii="Times New Roman" w:hAnsi="Times New Roman" w:cs="Times New Roman"/>
          <w:sz w:val="24"/>
          <w:szCs w:val="24"/>
          <w:lang w:val="en-US"/>
        </w:rPr>
        <w:t xml:space="preserve"> semakin tinggi dosis </w:t>
      </w:r>
      <w:r>
        <w:rPr>
          <w:rFonts w:ascii="Times New Roman" w:hAnsi="Times New Roman" w:cs="Times New Roman"/>
          <w:sz w:val="24"/>
          <w:szCs w:val="24"/>
          <w:lang w:val="en-US"/>
        </w:rPr>
        <w:t>kotoran</w:t>
      </w:r>
      <w:r w:rsidRPr="004D3974">
        <w:rPr>
          <w:rFonts w:ascii="Times New Roman" w:hAnsi="Times New Roman" w:cs="Times New Roman"/>
          <w:sz w:val="24"/>
          <w:szCs w:val="24"/>
          <w:lang w:val="en-US"/>
        </w:rPr>
        <w:t xml:space="preserve"> ayam yang diberikan maka ketersediaan fosfor</w:t>
      </w:r>
      <w:r>
        <w:rPr>
          <w:rFonts w:ascii="Times New Roman" w:hAnsi="Times New Roman" w:cs="Times New Roman"/>
          <w:sz w:val="24"/>
          <w:szCs w:val="24"/>
          <w:lang w:val="en-US"/>
        </w:rPr>
        <w:t xml:space="preserve"> </w:t>
      </w:r>
      <w:r w:rsidRPr="004D3974">
        <w:rPr>
          <w:rFonts w:ascii="Times New Roman" w:hAnsi="Times New Roman" w:cs="Times New Roman"/>
          <w:sz w:val="24"/>
          <w:szCs w:val="24"/>
          <w:lang w:val="en-US"/>
        </w:rPr>
        <w:t xml:space="preserve">akan semakin meningkat. Hal ini karena </w:t>
      </w:r>
      <w:r>
        <w:rPr>
          <w:rFonts w:ascii="Times New Roman" w:hAnsi="Times New Roman" w:cs="Times New Roman"/>
          <w:sz w:val="24"/>
          <w:szCs w:val="24"/>
          <w:lang w:val="en-US"/>
        </w:rPr>
        <w:t>kotoran</w:t>
      </w:r>
      <w:r w:rsidRPr="004D3974">
        <w:rPr>
          <w:rFonts w:ascii="Times New Roman" w:hAnsi="Times New Roman" w:cs="Times New Roman"/>
          <w:sz w:val="24"/>
          <w:szCs w:val="24"/>
          <w:lang w:val="en-US"/>
        </w:rPr>
        <w:t xml:space="preserve"> ayam </w:t>
      </w:r>
      <w:r>
        <w:rPr>
          <w:rFonts w:ascii="Times New Roman" w:hAnsi="Times New Roman" w:cs="Times New Roman"/>
          <w:sz w:val="24"/>
          <w:szCs w:val="24"/>
          <w:lang w:val="en-US"/>
        </w:rPr>
        <w:t xml:space="preserve">yang mengalami </w:t>
      </w:r>
      <w:r w:rsidRPr="004D3974">
        <w:rPr>
          <w:rFonts w:ascii="Times New Roman" w:hAnsi="Times New Roman" w:cs="Times New Roman"/>
          <w:sz w:val="24"/>
          <w:szCs w:val="24"/>
          <w:lang w:val="en-US"/>
        </w:rPr>
        <w:t xml:space="preserve">proses mineralisasi </w:t>
      </w:r>
      <w:proofErr w:type="gramStart"/>
      <w:r w:rsidRPr="004D3974">
        <w:rPr>
          <w:rFonts w:ascii="Times New Roman" w:hAnsi="Times New Roman" w:cs="Times New Roman"/>
          <w:sz w:val="24"/>
          <w:szCs w:val="24"/>
          <w:lang w:val="en-US"/>
        </w:rPr>
        <w:t>akan</w:t>
      </w:r>
      <w:proofErr w:type="gramEnd"/>
      <w:r w:rsidRPr="004D3974">
        <w:rPr>
          <w:rFonts w:ascii="Times New Roman" w:hAnsi="Times New Roman" w:cs="Times New Roman"/>
          <w:sz w:val="24"/>
          <w:szCs w:val="24"/>
          <w:lang w:val="en-US"/>
        </w:rPr>
        <w:t xml:space="preserve"> melepaskan unsur hara</w:t>
      </w:r>
      <w:r>
        <w:rPr>
          <w:rFonts w:ascii="Times New Roman" w:hAnsi="Times New Roman" w:cs="Times New Roman"/>
          <w:sz w:val="24"/>
          <w:szCs w:val="24"/>
          <w:lang w:val="en-US"/>
        </w:rPr>
        <w:t xml:space="preserve"> </w:t>
      </w:r>
      <w:r w:rsidRPr="004D3974">
        <w:rPr>
          <w:rFonts w:ascii="Times New Roman" w:hAnsi="Times New Roman" w:cs="Times New Roman"/>
          <w:sz w:val="24"/>
          <w:szCs w:val="24"/>
          <w:lang w:val="en-US"/>
        </w:rPr>
        <w:t xml:space="preserve">termasuk </w:t>
      </w:r>
      <w:r>
        <w:rPr>
          <w:rFonts w:ascii="Times New Roman" w:hAnsi="Times New Roman" w:cs="Times New Roman"/>
          <w:sz w:val="24"/>
          <w:szCs w:val="24"/>
          <w:lang w:val="en-US"/>
        </w:rPr>
        <w:t xml:space="preserve">fosfor ke dalam tanah dan dijelaskan Hakim, dkk (1986:327) bahwa kotoran ayam mempunyai efek residu </w:t>
      </w:r>
      <w:r w:rsidR="00C04A7A">
        <w:rPr>
          <w:rFonts w:ascii="Times New Roman" w:hAnsi="Times New Roman" w:cs="Times New Roman"/>
          <w:sz w:val="24"/>
          <w:szCs w:val="24"/>
          <w:lang w:val="en-US"/>
        </w:rPr>
        <w:t>yaitu</w:t>
      </w:r>
      <w:r>
        <w:rPr>
          <w:rFonts w:ascii="Times New Roman" w:hAnsi="Times New Roman" w:cs="Times New Roman"/>
          <w:sz w:val="24"/>
          <w:szCs w:val="24"/>
          <w:lang w:val="en-US"/>
        </w:rPr>
        <w:t xml:space="preserve"> haranya dapat berangsur menjadi bebas dan tersedia bagi tanaman.</w:t>
      </w:r>
    </w:p>
    <w:p w:rsidR="00C04A7A" w:rsidRPr="00094ECD" w:rsidRDefault="00C04A7A" w:rsidP="004335B3">
      <w:pPr>
        <w:pStyle w:val="ListParagraph"/>
        <w:tabs>
          <w:tab w:val="left" w:pos="910"/>
        </w:tabs>
        <w:spacing w:line="240" w:lineRule="auto"/>
        <w:ind w:left="0" w:firstLine="540"/>
        <w:jc w:val="both"/>
        <w:rPr>
          <w:rFonts w:ascii="Times New Roman" w:hAnsi="Times New Roman" w:cs="Times New Roman"/>
          <w:sz w:val="24"/>
          <w:szCs w:val="24"/>
          <w:lang w:val="en-US"/>
        </w:rPr>
      </w:pPr>
    </w:p>
    <w:p w:rsidR="00134E58" w:rsidRPr="00134C53" w:rsidRDefault="00134E58" w:rsidP="004335B3">
      <w:pPr>
        <w:pStyle w:val="ListParagraph"/>
        <w:numPr>
          <w:ilvl w:val="0"/>
          <w:numId w:val="8"/>
        </w:numPr>
        <w:tabs>
          <w:tab w:val="left" w:pos="1080"/>
        </w:tabs>
        <w:spacing w:line="240" w:lineRule="auto"/>
        <w:ind w:left="0"/>
        <w:rPr>
          <w:rFonts w:ascii="Times New Roman" w:hAnsi="Times New Roman" w:cs="Times New Roman"/>
          <w:b/>
          <w:sz w:val="24"/>
          <w:szCs w:val="24"/>
          <w:lang w:val="en-US"/>
        </w:rPr>
      </w:pPr>
      <w:r w:rsidRPr="00134C53">
        <w:rPr>
          <w:rFonts w:ascii="Times New Roman" w:hAnsi="Times New Roman" w:cs="Times New Roman"/>
          <w:b/>
          <w:sz w:val="24"/>
          <w:szCs w:val="24"/>
          <w:lang w:val="en-US"/>
        </w:rPr>
        <w:t xml:space="preserve">Kalium </w:t>
      </w:r>
    </w:p>
    <w:p w:rsidR="00134E58" w:rsidRDefault="00134E58" w:rsidP="004335B3">
      <w:pPr>
        <w:tabs>
          <w:tab w:val="left" w:pos="1080"/>
        </w:tabs>
        <w:spacing w:line="240" w:lineRule="auto"/>
        <w:ind w:firstLine="54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Pengukuran kalium </w:t>
      </w:r>
      <w:r w:rsidRPr="005D3609">
        <w:rPr>
          <w:rFonts w:ascii="Times New Roman" w:hAnsi="Times New Roman" w:cs="Times New Roman"/>
          <w:sz w:val="24"/>
          <w:szCs w:val="24"/>
          <w:lang w:val="en-US"/>
        </w:rPr>
        <w:t>(K) tersedia tanah dilakukan setelah masa inkubasi.</w:t>
      </w:r>
      <w:proofErr w:type="gramEnd"/>
      <w:r>
        <w:rPr>
          <w:rFonts w:ascii="Times New Roman" w:hAnsi="Times New Roman" w:cs="Times New Roman"/>
          <w:sz w:val="24"/>
          <w:szCs w:val="24"/>
          <w:lang w:val="en-US"/>
        </w:rPr>
        <w:t xml:space="preserve"> </w:t>
      </w:r>
      <w:proofErr w:type="gramStart"/>
      <w:r w:rsidRPr="005D3609">
        <w:rPr>
          <w:rFonts w:ascii="Times New Roman" w:hAnsi="Times New Roman" w:cs="Times New Roman"/>
          <w:sz w:val="24"/>
          <w:szCs w:val="24"/>
          <w:lang w:val="en-US"/>
        </w:rPr>
        <w:t>Pengukuran dilakukan di Laboratorium Kimia dan Kesuburan Tanah Fakultas Pertanian Universitas Tanjungpura.</w:t>
      </w:r>
      <w:proofErr w:type="gramEnd"/>
      <w:r>
        <w:rPr>
          <w:rFonts w:ascii="Times New Roman" w:hAnsi="Times New Roman" w:cs="Times New Roman"/>
          <w:sz w:val="24"/>
          <w:szCs w:val="24"/>
          <w:lang w:val="en-US"/>
        </w:rPr>
        <w:t xml:space="preserve"> </w:t>
      </w:r>
      <w:r w:rsidRPr="005D3609">
        <w:rPr>
          <w:rFonts w:ascii="Times New Roman" w:hAnsi="Times New Roman" w:cs="Times New Roman"/>
          <w:sz w:val="24"/>
          <w:szCs w:val="24"/>
          <w:lang w:val="en-US"/>
        </w:rPr>
        <w:t xml:space="preserve">Analisis keragaman pengaruh pemberian </w:t>
      </w:r>
      <w:r>
        <w:rPr>
          <w:rFonts w:ascii="Times New Roman" w:hAnsi="Times New Roman" w:cs="Times New Roman"/>
          <w:sz w:val="24"/>
          <w:szCs w:val="24"/>
          <w:lang w:val="en-US"/>
        </w:rPr>
        <w:t xml:space="preserve">kotoran ayam dapat dilihat pada tabel </w:t>
      </w:r>
      <w:r w:rsidRPr="005D3609">
        <w:rPr>
          <w:rFonts w:ascii="Times New Roman" w:hAnsi="Times New Roman" w:cs="Times New Roman"/>
          <w:sz w:val="24"/>
          <w:szCs w:val="24"/>
          <w:lang w:val="en-US"/>
        </w:rPr>
        <w:t xml:space="preserve">sebagai </w:t>
      </w:r>
      <w:proofErr w:type="gramStart"/>
      <w:r w:rsidRPr="005D3609">
        <w:rPr>
          <w:rFonts w:ascii="Times New Roman" w:hAnsi="Times New Roman" w:cs="Times New Roman"/>
          <w:sz w:val="24"/>
          <w:szCs w:val="24"/>
          <w:lang w:val="en-US"/>
        </w:rPr>
        <w:t>berikut :</w:t>
      </w:r>
      <w:proofErr w:type="gramEnd"/>
    </w:p>
    <w:p w:rsidR="000C1858" w:rsidRDefault="000C1858" w:rsidP="004335B3">
      <w:pPr>
        <w:tabs>
          <w:tab w:val="left" w:pos="1080"/>
        </w:tabs>
        <w:spacing w:line="240" w:lineRule="auto"/>
        <w:ind w:firstLine="540"/>
        <w:jc w:val="both"/>
        <w:rPr>
          <w:rFonts w:ascii="Times New Roman" w:hAnsi="Times New Roman" w:cs="Times New Roman"/>
          <w:sz w:val="24"/>
          <w:szCs w:val="24"/>
          <w:lang w:val="en-US"/>
        </w:rPr>
      </w:pPr>
    </w:p>
    <w:p w:rsidR="000C1858" w:rsidRDefault="000C1858" w:rsidP="004335B3">
      <w:pPr>
        <w:tabs>
          <w:tab w:val="left" w:pos="1080"/>
        </w:tabs>
        <w:spacing w:line="240" w:lineRule="auto"/>
        <w:ind w:firstLine="540"/>
        <w:jc w:val="both"/>
        <w:rPr>
          <w:rFonts w:ascii="Times New Roman" w:hAnsi="Times New Roman" w:cs="Times New Roman"/>
          <w:sz w:val="24"/>
          <w:szCs w:val="24"/>
          <w:lang w:val="en-US"/>
        </w:rPr>
      </w:pPr>
    </w:p>
    <w:p w:rsidR="000C1858" w:rsidRDefault="000C1858" w:rsidP="004335B3">
      <w:pPr>
        <w:tabs>
          <w:tab w:val="left" w:pos="1080"/>
        </w:tabs>
        <w:spacing w:line="240" w:lineRule="auto"/>
        <w:ind w:firstLine="540"/>
        <w:jc w:val="both"/>
        <w:rPr>
          <w:rFonts w:ascii="Times New Roman" w:hAnsi="Times New Roman" w:cs="Times New Roman"/>
          <w:sz w:val="24"/>
          <w:szCs w:val="24"/>
          <w:lang w:val="en-US"/>
        </w:rPr>
      </w:pPr>
    </w:p>
    <w:p w:rsidR="000C1858" w:rsidRPr="002B5588" w:rsidRDefault="000C1858" w:rsidP="004335B3">
      <w:pPr>
        <w:tabs>
          <w:tab w:val="left" w:pos="1080"/>
        </w:tabs>
        <w:spacing w:line="240" w:lineRule="auto"/>
        <w:ind w:firstLine="540"/>
        <w:jc w:val="both"/>
        <w:rPr>
          <w:rFonts w:ascii="Times New Roman" w:hAnsi="Times New Roman" w:cs="Times New Roman"/>
          <w:sz w:val="24"/>
          <w:szCs w:val="24"/>
          <w:lang w:val="en-US"/>
        </w:rPr>
      </w:pPr>
    </w:p>
    <w:p w:rsidR="005F0850" w:rsidRDefault="005F0850" w:rsidP="004335B3">
      <w:pPr>
        <w:pStyle w:val="ListParagraph"/>
        <w:spacing w:line="240" w:lineRule="auto"/>
        <w:ind w:left="0"/>
        <w:jc w:val="center"/>
        <w:rPr>
          <w:rFonts w:ascii="Times New Roman" w:hAnsi="Times New Roman" w:cs="Times New Roman"/>
          <w:b/>
          <w:sz w:val="24"/>
          <w:szCs w:val="24"/>
          <w:lang w:val="en-US"/>
        </w:rPr>
      </w:pPr>
    </w:p>
    <w:p w:rsidR="00134E58" w:rsidRDefault="00134E58" w:rsidP="004335B3">
      <w:pPr>
        <w:pStyle w:val="ListParagraph"/>
        <w:spacing w:line="240" w:lineRule="auto"/>
        <w:ind w:left="0"/>
        <w:jc w:val="center"/>
        <w:rPr>
          <w:rFonts w:ascii="Times New Roman" w:hAnsi="Times New Roman" w:cs="Times New Roman"/>
          <w:b/>
          <w:sz w:val="24"/>
          <w:szCs w:val="24"/>
          <w:lang w:val="en-US"/>
        </w:rPr>
      </w:pPr>
      <w:r w:rsidRPr="005D3609">
        <w:rPr>
          <w:rFonts w:ascii="Times New Roman" w:hAnsi="Times New Roman" w:cs="Times New Roman"/>
          <w:b/>
          <w:sz w:val="24"/>
          <w:szCs w:val="24"/>
          <w:lang w:val="en-US"/>
        </w:rPr>
        <w:t xml:space="preserve">Analisis Sidik Ragam Rancangan Acak Lengkap (RAL) </w:t>
      </w:r>
    </w:p>
    <w:p w:rsidR="00134E58" w:rsidRPr="005D3609" w:rsidRDefault="00134E58" w:rsidP="004335B3">
      <w:pPr>
        <w:pStyle w:val="ListParagraph"/>
        <w:spacing w:line="240" w:lineRule="auto"/>
        <w:ind w:left="0"/>
        <w:jc w:val="center"/>
        <w:rPr>
          <w:rFonts w:ascii="Times New Roman" w:hAnsi="Times New Roman" w:cs="Times New Roman"/>
          <w:b/>
          <w:sz w:val="24"/>
          <w:szCs w:val="24"/>
          <w:lang w:val="en-US"/>
        </w:rPr>
      </w:pPr>
      <w:r w:rsidRPr="005D3609">
        <w:rPr>
          <w:rFonts w:ascii="Times New Roman" w:hAnsi="Times New Roman" w:cs="Times New Roman"/>
          <w:b/>
          <w:sz w:val="24"/>
          <w:szCs w:val="24"/>
          <w:lang w:val="en-US"/>
        </w:rPr>
        <w:t>Pemberian Kotoran Ayam Terhadap K</w:t>
      </w:r>
      <w:r>
        <w:rPr>
          <w:rFonts w:ascii="Times New Roman" w:hAnsi="Times New Roman" w:cs="Times New Roman"/>
          <w:b/>
          <w:sz w:val="24"/>
          <w:szCs w:val="24"/>
          <w:lang w:val="en-US"/>
        </w:rPr>
        <w:t>alium dapat dipertukarkan (</w:t>
      </w:r>
      <w:proofErr w:type="gramStart"/>
      <w:r>
        <w:rPr>
          <w:rFonts w:ascii="Times New Roman" w:hAnsi="Times New Roman" w:cs="Times New Roman"/>
          <w:b/>
          <w:sz w:val="24"/>
          <w:szCs w:val="24"/>
          <w:lang w:val="en-US"/>
        </w:rPr>
        <w:t>cmol(</w:t>
      </w:r>
      <w:proofErr w:type="gramEnd"/>
      <w:r>
        <w:rPr>
          <w:rFonts w:ascii="Times New Roman" w:hAnsi="Times New Roman" w:cs="Times New Roman"/>
          <w:b/>
          <w:sz w:val="24"/>
          <w:szCs w:val="24"/>
          <w:lang w:val="en-US"/>
        </w:rPr>
        <w:t>+)kg-</w:t>
      </w:r>
      <w:r w:rsidRPr="00003EF9">
        <w:rPr>
          <w:rFonts w:ascii="Times New Roman" w:hAnsi="Times New Roman" w:cs="Times New Roman"/>
          <w:b/>
          <w:sz w:val="24"/>
          <w:szCs w:val="24"/>
          <w:vertAlign w:val="superscript"/>
          <w:lang w:val="en-US"/>
        </w:rPr>
        <w:t>1</w:t>
      </w:r>
      <w:r>
        <w:rPr>
          <w:rFonts w:ascii="Times New Roman" w:hAnsi="Times New Roman" w:cs="Times New Roman"/>
          <w:b/>
          <w:sz w:val="24"/>
          <w:szCs w:val="24"/>
          <w:lang w:val="en-US"/>
        </w:rPr>
        <w:t>)</w:t>
      </w:r>
    </w:p>
    <w:tbl>
      <w:tblPr>
        <w:tblW w:w="721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0"/>
        <w:gridCol w:w="1003"/>
        <w:gridCol w:w="1097"/>
        <w:gridCol w:w="1097"/>
        <w:gridCol w:w="996"/>
        <w:gridCol w:w="857"/>
        <w:gridCol w:w="739"/>
      </w:tblGrid>
      <w:tr w:rsidR="00134E58" w:rsidRPr="005D3609" w:rsidTr="005C3069">
        <w:trPr>
          <w:trHeight w:val="548"/>
          <w:jc w:val="center"/>
        </w:trPr>
        <w:tc>
          <w:tcPr>
            <w:tcW w:w="1430" w:type="dxa"/>
            <w:vMerge w:val="restart"/>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Sumber Keragaman</w:t>
            </w:r>
          </w:p>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(SK)</w:t>
            </w:r>
          </w:p>
        </w:tc>
        <w:tc>
          <w:tcPr>
            <w:tcW w:w="1003" w:type="dxa"/>
            <w:vMerge w:val="restart"/>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Derajat</w:t>
            </w:r>
          </w:p>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Bebas</w:t>
            </w:r>
          </w:p>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(DB)</w:t>
            </w:r>
          </w:p>
        </w:tc>
        <w:tc>
          <w:tcPr>
            <w:tcW w:w="1097" w:type="dxa"/>
            <w:vMerge w:val="restart"/>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Jumlah Kuadrat</w:t>
            </w:r>
          </w:p>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(JK)</w:t>
            </w:r>
          </w:p>
        </w:tc>
        <w:tc>
          <w:tcPr>
            <w:tcW w:w="1097" w:type="dxa"/>
            <w:vMerge w:val="restart"/>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Jumlah Kuadrat Tengah</w:t>
            </w:r>
          </w:p>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(JKT)</w:t>
            </w:r>
          </w:p>
        </w:tc>
        <w:tc>
          <w:tcPr>
            <w:tcW w:w="996" w:type="dxa"/>
            <w:vMerge w:val="restart"/>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F Hitung</w:t>
            </w:r>
          </w:p>
        </w:tc>
        <w:tc>
          <w:tcPr>
            <w:tcW w:w="1596" w:type="dxa"/>
            <w:gridSpan w:val="2"/>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F Ttabel</w:t>
            </w:r>
          </w:p>
        </w:tc>
      </w:tr>
      <w:tr w:rsidR="00134E58" w:rsidRPr="005D3609" w:rsidTr="005C3069">
        <w:trPr>
          <w:trHeight w:val="300"/>
          <w:jc w:val="center"/>
        </w:trPr>
        <w:tc>
          <w:tcPr>
            <w:tcW w:w="1430" w:type="dxa"/>
            <w:vMerge/>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003" w:type="dxa"/>
            <w:vMerge/>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097" w:type="dxa"/>
            <w:vMerge/>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097" w:type="dxa"/>
            <w:vMerge/>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996" w:type="dxa"/>
            <w:vMerge/>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857"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0.05</w:t>
            </w:r>
          </w:p>
        </w:tc>
        <w:tc>
          <w:tcPr>
            <w:tcW w:w="739"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0.01</w:t>
            </w:r>
          </w:p>
        </w:tc>
      </w:tr>
      <w:tr w:rsidR="00134E58" w:rsidRPr="005D3609" w:rsidTr="005C3069">
        <w:trPr>
          <w:trHeight w:val="300"/>
          <w:jc w:val="center"/>
        </w:trPr>
        <w:tc>
          <w:tcPr>
            <w:tcW w:w="1430" w:type="dxa"/>
            <w:shd w:val="clear" w:color="auto" w:fill="auto"/>
            <w:noWrap/>
            <w:vAlign w:val="bottom"/>
            <w:hideMark/>
          </w:tcPr>
          <w:p w:rsidR="00134E58" w:rsidRPr="005D3609" w:rsidRDefault="00134E58" w:rsidP="004335B3">
            <w:pPr>
              <w:spacing w:after="0" w:line="240" w:lineRule="auto"/>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 xml:space="preserve">Perlakuan </w:t>
            </w:r>
          </w:p>
        </w:tc>
        <w:tc>
          <w:tcPr>
            <w:tcW w:w="1003"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r w:rsidRPr="005D3609">
              <w:rPr>
                <w:rFonts w:ascii="Times New Roman" w:eastAsia="Times New Roman" w:hAnsi="Times New Roman" w:cs="Times New Roman"/>
                <w:color w:val="000000"/>
                <w:sz w:val="24"/>
                <w:szCs w:val="24"/>
                <w:lang w:val="en-US"/>
              </w:rPr>
              <w:t>5</w:t>
            </w:r>
          </w:p>
        </w:tc>
        <w:tc>
          <w:tcPr>
            <w:tcW w:w="1097"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r w:rsidRPr="005D3609">
              <w:rPr>
                <w:rFonts w:ascii="Times New Roman" w:eastAsia="Times New Roman" w:hAnsi="Times New Roman" w:cs="Times New Roman"/>
                <w:color w:val="000000"/>
                <w:sz w:val="24"/>
                <w:szCs w:val="24"/>
                <w:lang w:val="en-US"/>
              </w:rPr>
              <w:t>71</w:t>
            </w:r>
            <w:r>
              <w:rPr>
                <w:rFonts w:ascii="Times New Roman" w:eastAsia="Times New Roman" w:hAnsi="Times New Roman" w:cs="Times New Roman"/>
                <w:color w:val="000000"/>
                <w:sz w:val="24"/>
                <w:szCs w:val="24"/>
                <w:lang w:val="en-US"/>
              </w:rPr>
              <w:t>,</w:t>
            </w:r>
            <w:r w:rsidRPr="005D3609">
              <w:rPr>
                <w:rFonts w:ascii="Times New Roman" w:eastAsia="Times New Roman" w:hAnsi="Times New Roman" w:cs="Times New Roman"/>
                <w:color w:val="000000"/>
                <w:sz w:val="24"/>
                <w:szCs w:val="24"/>
                <w:lang w:val="en-US"/>
              </w:rPr>
              <w:t>6</w:t>
            </w:r>
            <w:r>
              <w:rPr>
                <w:rFonts w:ascii="Times New Roman" w:eastAsia="Times New Roman" w:hAnsi="Times New Roman" w:cs="Times New Roman"/>
                <w:color w:val="000000"/>
                <w:sz w:val="24"/>
                <w:szCs w:val="24"/>
                <w:lang w:val="en-US"/>
              </w:rPr>
              <w:t>0</w:t>
            </w:r>
          </w:p>
        </w:tc>
        <w:tc>
          <w:tcPr>
            <w:tcW w:w="1097"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r w:rsidRPr="005D3609">
              <w:rPr>
                <w:rFonts w:ascii="Times New Roman" w:eastAsia="Times New Roman" w:hAnsi="Times New Roman" w:cs="Times New Roman"/>
                <w:color w:val="000000"/>
                <w:sz w:val="24"/>
                <w:szCs w:val="24"/>
                <w:lang w:val="en-US"/>
              </w:rPr>
              <w:t>14</w:t>
            </w:r>
            <w:r>
              <w:rPr>
                <w:rFonts w:ascii="Times New Roman" w:eastAsia="Times New Roman" w:hAnsi="Times New Roman" w:cs="Times New Roman"/>
                <w:color w:val="000000"/>
                <w:sz w:val="24"/>
                <w:szCs w:val="24"/>
                <w:lang w:val="en-US"/>
              </w:rPr>
              <w:t>,</w:t>
            </w:r>
            <w:r w:rsidRPr="005D3609">
              <w:rPr>
                <w:rFonts w:ascii="Times New Roman" w:eastAsia="Times New Roman" w:hAnsi="Times New Roman" w:cs="Times New Roman"/>
                <w:color w:val="000000"/>
                <w:sz w:val="24"/>
                <w:szCs w:val="24"/>
                <w:lang w:val="en-US"/>
              </w:rPr>
              <w:t>32</w:t>
            </w:r>
          </w:p>
        </w:tc>
        <w:tc>
          <w:tcPr>
            <w:tcW w:w="996"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r w:rsidRPr="005D3609">
              <w:rPr>
                <w:rFonts w:ascii="Times New Roman" w:eastAsia="Times New Roman" w:hAnsi="Times New Roman" w:cs="Times New Roman"/>
                <w:color w:val="000000"/>
                <w:sz w:val="24"/>
                <w:szCs w:val="24"/>
                <w:lang w:val="en-US"/>
              </w:rPr>
              <w:t>40</w:t>
            </w:r>
            <w:r>
              <w:rPr>
                <w:rFonts w:ascii="Times New Roman" w:eastAsia="Times New Roman" w:hAnsi="Times New Roman" w:cs="Times New Roman"/>
                <w:color w:val="000000"/>
                <w:sz w:val="24"/>
                <w:szCs w:val="24"/>
                <w:lang w:val="en-US"/>
              </w:rPr>
              <w:t>,</w:t>
            </w:r>
            <w:r w:rsidRPr="005D3609">
              <w:rPr>
                <w:rFonts w:ascii="Times New Roman" w:eastAsia="Times New Roman" w:hAnsi="Times New Roman" w:cs="Times New Roman"/>
                <w:color w:val="000000"/>
                <w:sz w:val="24"/>
                <w:szCs w:val="24"/>
                <w:lang w:val="en-US"/>
              </w:rPr>
              <w:t>21*</w:t>
            </w:r>
          </w:p>
        </w:tc>
        <w:tc>
          <w:tcPr>
            <w:tcW w:w="857"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2,77</w:t>
            </w:r>
          </w:p>
        </w:tc>
        <w:tc>
          <w:tcPr>
            <w:tcW w:w="739"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4,25</w:t>
            </w:r>
          </w:p>
        </w:tc>
      </w:tr>
      <w:tr w:rsidR="00134E58" w:rsidRPr="005D3609" w:rsidTr="005C3069">
        <w:trPr>
          <w:trHeight w:val="300"/>
          <w:jc w:val="center"/>
        </w:trPr>
        <w:tc>
          <w:tcPr>
            <w:tcW w:w="1430" w:type="dxa"/>
            <w:shd w:val="clear" w:color="auto" w:fill="auto"/>
            <w:noWrap/>
            <w:vAlign w:val="bottom"/>
            <w:hideMark/>
          </w:tcPr>
          <w:p w:rsidR="00134E58" w:rsidRPr="005D3609" w:rsidRDefault="00134E58" w:rsidP="004335B3">
            <w:pPr>
              <w:spacing w:after="0" w:line="240" w:lineRule="auto"/>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Galat</w:t>
            </w:r>
          </w:p>
        </w:tc>
        <w:tc>
          <w:tcPr>
            <w:tcW w:w="1003"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r w:rsidRPr="005D3609">
              <w:rPr>
                <w:rFonts w:ascii="Times New Roman" w:eastAsia="Times New Roman" w:hAnsi="Times New Roman" w:cs="Times New Roman"/>
                <w:color w:val="000000"/>
                <w:sz w:val="24"/>
                <w:szCs w:val="24"/>
                <w:lang w:val="en-US"/>
              </w:rPr>
              <w:t>18</w:t>
            </w:r>
          </w:p>
        </w:tc>
        <w:tc>
          <w:tcPr>
            <w:tcW w:w="1097"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r w:rsidRPr="005D3609">
              <w:rPr>
                <w:rFonts w:ascii="Times New Roman" w:eastAsia="Times New Roman" w:hAnsi="Times New Roman" w:cs="Times New Roman"/>
                <w:color w:val="000000"/>
                <w:sz w:val="24"/>
                <w:szCs w:val="24"/>
                <w:lang w:val="en-US"/>
              </w:rPr>
              <w:t>6</w:t>
            </w:r>
            <w:r>
              <w:rPr>
                <w:rFonts w:ascii="Times New Roman" w:eastAsia="Times New Roman" w:hAnsi="Times New Roman" w:cs="Times New Roman"/>
                <w:color w:val="000000"/>
                <w:sz w:val="24"/>
                <w:szCs w:val="24"/>
                <w:lang w:val="en-US"/>
              </w:rPr>
              <w:t>,</w:t>
            </w:r>
            <w:r w:rsidRPr="005D3609">
              <w:rPr>
                <w:rFonts w:ascii="Times New Roman" w:eastAsia="Times New Roman" w:hAnsi="Times New Roman" w:cs="Times New Roman"/>
                <w:color w:val="000000"/>
                <w:sz w:val="24"/>
                <w:szCs w:val="24"/>
                <w:lang w:val="en-US"/>
              </w:rPr>
              <w:t>41</w:t>
            </w:r>
          </w:p>
        </w:tc>
        <w:tc>
          <w:tcPr>
            <w:tcW w:w="1097"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r w:rsidRPr="005D3609">
              <w:rPr>
                <w:rFonts w:ascii="Times New Roman" w:eastAsia="Times New Roman" w:hAnsi="Times New Roman" w:cs="Times New Roman"/>
                <w:color w:val="000000"/>
                <w:sz w:val="24"/>
                <w:szCs w:val="24"/>
                <w:lang w:val="en-US"/>
              </w:rPr>
              <w:t>0</w:t>
            </w:r>
            <w:r>
              <w:rPr>
                <w:rFonts w:ascii="Times New Roman" w:eastAsia="Times New Roman" w:hAnsi="Times New Roman" w:cs="Times New Roman"/>
                <w:color w:val="000000"/>
                <w:sz w:val="24"/>
                <w:szCs w:val="24"/>
                <w:lang w:val="en-US"/>
              </w:rPr>
              <w:t>,</w:t>
            </w:r>
            <w:r w:rsidRPr="005D3609">
              <w:rPr>
                <w:rFonts w:ascii="Times New Roman" w:eastAsia="Times New Roman" w:hAnsi="Times New Roman" w:cs="Times New Roman"/>
                <w:color w:val="000000"/>
                <w:sz w:val="24"/>
                <w:szCs w:val="24"/>
                <w:lang w:val="en-US"/>
              </w:rPr>
              <w:t>35</w:t>
            </w:r>
          </w:p>
        </w:tc>
        <w:tc>
          <w:tcPr>
            <w:tcW w:w="996"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p>
        </w:tc>
        <w:tc>
          <w:tcPr>
            <w:tcW w:w="857"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p>
        </w:tc>
        <w:tc>
          <w:tcPr>
            <w:tcW w:w="739"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p>
        </w:tc>
      </w:tr>
      <w:tr w:rsidR="00134E58" w:rsidRPr="005D3609" w:rsidTr="005C3069">
        <w:trPr>
          <w:trHeight w:val="300"/>
          <w:jc w:val="center"/>
        </w:trPr>
        <w:tc>
          <w:tcPr>
            <w:tcW w:w="1430" w:type="dxa"/>
            <w:shd w:val="clear" w:color="auto" w:fill="auto"/>
            <w:noWrap/>
            <w:vAlign w:val="bottom"/>
            <w:hideMark/>
          </w:tcPr>
          <w:p w:rsidR="00134E58" w:rsidRPr="005D3609" w:rsidRDefault="00134E58" w:rsidP="004335B3">
            <w:pPr>
              <w:spacing w:after="0" w:line="240" w:lineRule="auto"/>
              <w:rPr>
                <w:rFonts w:ascii="Times New Roman" w:eastAsia="Times New Roman" w:hAnsi="Times New Roman" w:cs="Times New Roman"/>
                <w:b/>
                <w:color w:val="000000"/>
                <w:sz w:val="24"/>
                <w:szCs w:val="24"/>
                <w:lang w:val="en-US"/>
              </w:rPr>
            </w:pPr>
            <w:r w:rsidRPr="005D3609">
              <w:rPr>
                <w:rFonts w:ascii="Times New Roman" w:eastAsia="Times New Roman" w:hAnsi="Times New Roman" w:cs="Times New Roman"/>
                <w:b/>
                <w:color w:val="000000"/>
                <w:sz w:val="24"/>
                <w:szCs w:val="24"/>
                <w:lang w:val="en-US"/>
              </w:rPr>
              <w:t>Total</w:t>
            </w:r>
          </w:p>
        </w:tc>
        <w:tc>
          <w:tcPr>
            <w:tcW w:w="1003"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r w:rsidRPr="005D3609">
              <w:rPr>
                <w:rFonts w:ascii="Times New Roman" w:eastAsia="Times New Roman" w:hAnsi="Times New Roman" w:cs="Times New Roman"/>
                <w:color w:val="000000"/>
                <w:sz w:val="24"/>
                <w:szCs w:val="24"/>
                <w:lang w:val="en-US"/>
              </w:rPr>
              <w:t>23</w:t>
            </w:r>
          </w:p>
        </w:tc>
        <w:tc>
          <w:tcPr>
            <w:tcW w:w="1097"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r w:rsidRPr="005D3609">
              <w:rPr>
                <w:rFonts w:ascii="Times New Roman" w:eastAsia="Times New Roman" w:hAnsi="Times New Roman" w:cs="Times New Roman"/>
                <w:color w:val="000000"/>
                <w:sz w:val="24"/>
                <w:szCs w:val="24"/>
                <w:lang w:val="en-US"/>
              </w:rPr>
              <w:t>78</w:t>
            </w:r>
            <w:r>
              <w:rPr>
                <w:rFonts w:ascii="Times New Roman" w:eastAsia="Times New Roman" w:hAnsi="Times New Roman" w:cs="Times New Roman"/>
                <w:color w:val="000000"/>
                <w:sz w:val="24"/>
                <w:szCs w:val="24"/>
                <w:lang w:val="en-US"/>
              </w:rPr>
              <w:t>,</w:t>
            </w:r>
            <w:r w:rsidRPr="005D3609">
              <w:rPr>
                <w:rFonts w:ascii="Times New Roman" w:eastAsia="Times New Roman" w:hAnsi="Times New Roman" w:cs="Times New Roman"/>
                <w:color w:val="000000"/>
                <w:sz w:val="24"/>
                <w:szCs w:val="24"/>
                <w:lang w:val="en-US"/>
              </w:rPr>
              <w:t>0</w:t>
            </w:r>
            <w:r>
              <w:rPr>
                <w:rFonts w:ascii="Times New Roman" w:eastAsia="Times New Roman" w:hAnsi="Times New Roman" w:cs="Times New Roman"/>
                <w:color w:val="000000"/>
                <w:sz w:val="24"/>
                <w:szCs w:val="24"/>
                <w:lang w:val="en-US"/>
              </w:rPr>
              <w:t>2</w:t>
            </w:r>
          </w:p>
        </w:tc>
        <w:tc>
          <w:tcPr>
            <w:tcW w:w="1097"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p>
        </w:tc>
        <w:tc>
          <w:tcPr>
            <w:tcW w:w="996"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p>
        </w:tc>
        <w:tc>
          <w:tcPr>
            <w:tcW w:w="857"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p>
        </w:tc>
        <w:tc>
          <w:tcPr>
            <w:tcW w:w="739"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p>
        </w:tc>
      </w:tr>
      <w:tr w:rsidR="00134E58" w:rsidRPr="005D3609" w:rsidTr="005C3069">
        <w:trPr>
          <w:trHeight w:val="300"/>
          <w:jc w:val="center"/>
        </w:trPr>
        <w:tc>
          <w:tcPr>
            <w:tcW w:w="7219" w:type="dxa"/>
            <w:gridSpan w:val="7"/>
            <w:shd w:val="clear" w:color="auto" w:fill="auto"/>
            <w:noWrap/>
            <w:vAlign w:val="bottom"/>
            <w:hideMark/>
          </w:tcPr>
          <w:p w:rsidR="00134E58" w:rsidRPr="005D3609" w:rsidRDefault="00134E58" w:rsidP="004335B3">
            <w:pPr>
              <w:spacing w:after="0" w:line="240" w:lineRule="auto"/>
              <w:rPr>
                <w:rFonts w:ascii="Times New Roman" w:eastAsia="Times New Roman" w:hAnsi="Times New Roman" w:cs="Times New Roman"/>
                <w:color w:val="000000"/>
                <w:sz w:val="24"/>
                <w:szCs w:val="24"/>
                <w:lang w:val="en-US"/>
              </w:rPr>
            </w:pPr>
            <w:r w:rsidRPr="000D7F58">
              <w:rPr>
                <w:rFonts w:ascii="Times New Roman" w:eastAsia="Times New Roman" w:hAnsi="Times New Roman" w:cs="Times New Roman"/>
                <w:b/>
                <w:color w:val="000000"/>
                <w:sz w:val="24"/>
                <w:szCs w:val="24"/>
                <w:lang w:val="en-US"/>
              </w:rPr>
              <w:t>KK</w:t>
            </w:r>
            <w:r w:rsidRPr="00085523">
              <w:rPr>
                <w:rFonts w:ascii="Times New Roman" w:eastAsia="Times New Roman" w:hAnsi="Times New Roman" w:cs="Times New Roman"/>
                <w:b/>
                <w:color w:val="000000"/>
                <w:sz w:val="24"/>
                <w:szCs w:val="24"/>
                <w:lang w:val="en-US"/>
              </w:rPr>
              <w:t>:</w:t>
            </w:r>
            <w:r w:rsidRPr="007E33C3">
              <w:rPr>
                <w:rFonts w:ascii="Times New Roman" w:eastAsia="Times New Roman" w:hAnsi="Times New Roman" w:cs="Times New Roman"/>
                <w:b/>
                <w:color w:val="000000"/>
                <w:sz w:val="24"/>
                <w:szCs w:val="24"/>
                <w:lang w:val="en-US"/>
              </w:rPr>
              <w:t>13%</w:t>
            </w:r>
          </w:p>
        </w:tc>
      </w:tr>
    </w:tbl>
    <w:p w:rsidR="00134E58" w:rsidRPr="005D3609" w:rsidRDefault="00134E58" w:rsidP="005C3069">
      <w:pPr>
        <w:tabs>
          <w:tab w:val="left" w:pos="360"/>
        </w:tabs>
        <w:spacing w:after="0" w:line="240" w:lineRule="auto"/>
        <w:ind w:left="360"/>
        <w:rPr>
          <w:rFonts w:ascii="Times New Roman" w:hAnsi="Times New Roman" w:cs="Times New Roman"/>
          <w:b/>
          <w:sz w:val="24"/>
          <w:szCs w:val="24"/>
          <w:lang w:val="en-US"/>
        </w:rPr>
      </w:pPr>
      <w:r w:rsidRPr="005D3609">
        <w:rPr>
          <w:rFonts w:ascii="Times New Roman" w:hAnsi="Times New Roman" w:cs="Times New Roman"/>
          <w:b/>
          <w:sz w:val="24"/>
          <w:szCs w:val="24"/>
          <w:lang w:val="en-US"/>
        </w:rPr>
        <w:t xml:space="preserve">Sumber: Data hasil Analisis </w:t>
      </w:r>
      <w:r>
        <w:rPr>
          <w:rFonts w:ascii="Times New Roman" w:hAnsi="Times New Roman" w:cs="Times New Roman"/>
          <w:b/>
          <w:sz w:val="24"/>
          <w:szCs w:val="24"/>
          <w:lang w:val="en-US"/>
        </w:rPr>
        <w:t>2013</w:t>
      </w:r>
    </w:p>
    <w:p w:rsidR="00134E58" w:rsidRDefault="00134E58" w:rsidP="00C04A7A">
      <w:pPr>
        <w:tabs>
          <w:tab w:val="left" w:pos="0"/>
        </w:tabs>
        <w:spacing w:after="0" w:line="240" w:lineRule="auto"/>
        <w:ind w:firstLine="990"/>
        <w:rPr>
          <w:rFonts w:ascii="Times New Roman" w:hAnsi="Times New Roman" w:cs="Times New Roman"/>
          <w:b/>
          <w:sz w:val="24"/>
          <w:szCs w:val="24"/>
          <w:lang w:val="en-US"/>
        </w:rPr>
      </w:pPr>
      <w:r w:rsidRPr="005D3609">
        <w:rPr>
          <w:rFonts w:ascii="Times New Roman" w:hAnsi="Times New Roman" w:cs="Times New Roman"/>
          <w:b/>
          <w:sz w:val="24"/>
          <w:szCs w:val="24"/>
          <w:lang w:val="en-US"/>
        </w:rPr>
        <w:t>*= Berpengaruh Sangat Nyata</w:t>
      </w:r>
    </w:p>
    <w:p w:rsidR="00134E58" w:rsidRDefault="00134E58" w:rsidP="004335B3">
      <w:pPr>
        <w:pStyle w:val="ListParagraph"/>
        <w:spacing w:after="0" w:line="240" w:lineRule="auto"/>
        <w:ind w:left="0" w:firstLine="540"/>
        <w:jc w:val="both"/>
        <w:rPr>
          <w:rFonts w:ascii="Times New Roman" w:hAnsi="Times New Roman" w:cs="Times New Roman"/>
          <w:sz w:val="24"/>
          <w:szCs w:val="24"/>
          <w:lang w:val="en-US"/>
        </w:rPr>
      </w:pPr>
      <w:proofErr w:type="gramStart"/>
      <w:r w:rsidRPr="005D3609">
        <w:rPr>
          <w:rFonts w:ascii="Times New Roman" w:hAnsi="Times New Roman" w:cs="Times New Roman"/>
          <w:sz w:val="24"/>
          <w:szCs w:val="24"/>
          <w:lang w:val="en-US"/>
        </w:rPr>
        <w:t>Dari hasil analisis sid</w:t>
      </w:r>
      <w:r>
        <w:rPr>
          <w:rFonts w:ascii="Times New Roman" w:hAnsi="Times New Roman" w:cs="Times New Roman"/>
          <w:sz w:val="24"/>
          <w:szCs w:val="24"/>
          <w:lang w:val="en-US"/>
        </w:rPr>
        <w:t>ik ragam terhadap ketersediaan kalium</w:t>
      </w:r>
      <w:r w:rsidRPr="005D3609">
        <w:rPr>
          <w:rFonts w:ascii="Times New Roman" w:hAnsi="Times New Roman" w:cs="Times New Roman"/>
          <w:sz w:val="24"/>
          <w:szCs w:val="24"/>
          <w:lang w:val="en-US"/>
        </w:rPr>
        <w:t xml:space="preserve"> menunjukan ba</w:t>
      </w:r>
      <w:r>
        <w:rPr>
          <w:rFonts w:ascii="Times New Roman" w:hAnsi="Times New Roman" w:cs="Times New Roman"/>
          <w:sz w:val="24"/>
          <w:szCs w:val="24"/>
          <w:lang w:val="en-US"/>
        </w:rPr>
        <w:t xml:space="preserve">hwa pemberian kotoran ayam berpengaruh </w:t>
      </w:r>
      <w:r w:rsidRPr="005D3609">
        <w:rPr>
          <w:rFonts w:ascii="Times New Roman" w:hAnsi="Times New Roman" w:cs="Times New Roman"/>
          <w:sz w:val="24"/>
          <w:szCs w:val="24"/>
          <w:lang w:val="en-US"/>
        </w:rPr>
        <w:t>nyata</w:t>
      </w:r>
      <w:r>
        <w:rPr>
          <w:rFonts w:ascii="Times New Roman" w:hAnsi="Times New Roman" w:cs="Times New Roman"/>
          <w:sz w:val="24"/>
          <w:szCs w:val="24"/>
          <w:lang w:val="en-US"/>
        </w:rPr>
        <w:t xml:space="preserve"> terhadap ketersediaan kalium tanah.</w:t>
      </w:r>
      <w:proofErr w:type="gramEnd"/>
    </w:p>
    <w:p w:rsidR="00134E58" w:rsidRDefault="00134E58" w:rsidP="004335B3">
      <w:pPr>
        <w:pStyle w:val="ListParagraph"/>
        <w:spacing w:line="24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t>Dan juga</w:t>
      </w:r>
      <w:r w:rsidRPr="009A049F">
        <w:rPr>
          <w:rFonts w:ascii="Times New Roman" w:hAnsi="Times New Roman" w:cs="Times New Roman"/>
          <w:sz w:val="24"/>
          <w:szCs w:val="24"/>
          <w:lang w:val="en-US"/>
        </w:rPr>
        <w:t xml:space="preserve"> dari hasil rata-rata </w:t>
      </w:r>
      <w:r>
        <w:rPr>
          <w:rFonts w:ascii="Times New Roman" w:hAnsi="Times New Roman" w:cs="Times New Roman"/>
          <w:sz w:val="24"/>
          <w:szCs w:val="24"/>
          <w:lang w:val="en-US"/>
        </w:rPr>
        <w:t>kalium</w:t>
      </w:r>
      <w:r w:rsidRPr="009A049F">
        <w:rPr>
          <w:rFonts w:ascii="Times New Roman" w:hAnsi="Times New Roman" w:cs="Times New Roman"/>
          <w:sz w:val="24"/>
          <w:szCs w:val="24"/>
          <w:lang w:val="en-US"/>
        </w:rPr>
        <w:t xml:space="preserve"> dapat dipertukarkan terjadi peningkatan sebelum dan sesudah perlakuan yang dapat dilihat</w:t>
      </w:r>
      <w:r>
        <w:rPr>
          <w:rFonts w:ascii="Times New Roman" w:hAnsi="Times New Roman" w:cs="Times New Roman"/>
          <w:sz w:val="24"/>
          <w:szCs w:val="24"/>
          <w:lang w:val="en-US"/>
        </w:rPr>
        <w:t xml:space="preserve"> </w:t>
      </w:r>
      <w:r w:rsidRPr="009A049F">
        <w:rPr>
          <w:rFonts w:ascii="Times New Roman" w:hAnsi="Times New Roman" w:cs="Times New Roman"/>
          <w:sz w:val="24"/>
          <w:szCs w:val="24"/>
          <w:lang w:val="en-US"/>
        </w:rPr>
        <w:t xml:space="preserve">pada tabel </w:t>
      </w:r>
      <w:r w:rsidR="00446D15">
        <w:rPr>
          <w:rFonts w:ascii="Times New Roman" w:hAnsi="Times New Roman" w:cs="Times New Roman"/>
          <w:sz w:val="24"/>
          <w:szCs w:val="24"/>
          <w:lang w:val="en-US"/>
        </w:rPr>
        <w:t>berikut</w:t>
      </w:r>
      <w:r w:rsidRPr="009A049F">
        <w:rPr>
          <w:rFonts w:ascii="Times New Roman" w:hAnsi="Times New Roman" w:cs="Times New Roman"/>
          <w:sz w:val="24"/>
          <w:szCs w:val="24"/>
          <w:lang w:val="en-US"/>
        </w:rPr>
        <w:t>:</w:t>
      </w:r>
    </w:p>
    <w:p w:rsidR="00C04A7A" w:rsidRPr="00446D15" w:rsidRDefault="00C04A7A" w:rsidP="004335B3">
      <w:pPr>
        <w:pStyle w:val="ListParagraph"/>
        <w:spacing w:line="240" w:lineRule="auto"/>
        <w:ind w:left="0" w:firstLine="540"/>
        <w:jc w:val="both"/>
        <w:rPr>
          <w:rFonts w:ascii="Times New Roman" w:hAnsi="Times New Roman" w:cs="Times New Roman"/>
          <w:sz w:val="24"/>
          <w:szCs w:val="24"/>
          <w:lang w:val="en-US"/>
        </w:rPr>
      </w:pPr>
    </w:p>
    <w:p w:rsidR="00134E58" w:rsidRPr="005D3609" w:rsidRDefault="00134E58" w:rsidP="005C3069">
      <w:pPr>
        <w:pStyle w:val="ListParagraph"/>
        <w:spacing w:before="240" w:line="240" w:lineRule="auto"/>
        <w:ind w:left="567"/>
        <w:jc w:val="center"/>
        <w:rPr>
          <w:rFonts w:ascii="Times New Roman" w:hAnsi="Times New Roman" w:cs="Times New Roman"/>
          <w:sz w:val="24"/>
          <w:szCs w:val="24"/>
          <w:lang w:val="en-US"/>
        </w:rPr>
      </w:pPr>
      <w:r w:rsidRPr="005D3609">
        <w:rPr>
          <w:rFonts w:ascii="Times New Roman" w:hAnsi="Times New Roman" w:cs="Times New Roman"/>
          <w:b/>
          <w:sz w:val="24"/>
          <w:szCs w:val="24"/>
          <w:lang w:val="en-US"/>
        </w:rPr>
        <w:t>Kalium Dapat Dipertukarkan</w:t>
      </w:r>
      <w:r>
        <w:rPr>
          <w:rFonts w:ascii="Times New Roman" w:hAnsi="Times New Roman" w:cs="Times New Roman"/>
          <w:b/>
          <w:sz w:val="24"/>
          <w:szCs w:val="24"/>
          <w:lang w:val="en-US"/>
        </w:rPr>
        <w:t xml:space="preserve"> </w:t>
      </w:r>
      <w:r w:rsidR="005C3069">
        <w:rPr>
          <w:rFonts w:ascii="Times New Roman" w:hAnsi="Times New Roman" w:cs="Times New Roman"/>
          <w:b/>
          <w:sz w:val="24"/>
          <w:szCs w:val="24"/>
          <w:lang w:val="en-US"/>
        </w:rPr>
        <w:t>(</w:t>
      </w:r>
      <w:proofErr w:type="gramStart"/>
      <w:r w:rsidR="005C3069" w:rsidRPr="005C3069">
        <w:rPr>
          <w:rFonts w:ascii="Times New Roman" w:hAnsi="Times New Roman" w:cs="Times New Roman"/>
          <w:b/>
          <w:sz w:val="24"/>
          <w:szCs w:val="24"/>
          <w:lang w:val="en-US"/>
        </w:rPr>
        <w:t>cmol(</w:t>
      </w:r>
      <w:proofErr w:type="gramEnd"/>
      <w:r w:rsidR="005C3069" w:rsidRPr="005C3069">
        <w:rPr>
          <w:rFonts w:ascii="Times New Roman" w:hAnsi="Times New Roman" w:cs="Times New Roman"/>
          <w:b/>
          <w:sz w:val="24"/>
          <w:szCs w:val="24"/>
          <w:lang w:val="en-US"/>
        </w:rPr>
        <w:t>+)kg-</w:t>
      </w:r>
      <w:r w:rsidR="005C3069" w:rsidRPr="005C3069">
        <w:rPr>
          <w:rFonts w:ascii="Times New Roman" w:hAnsi="Times New Roman" w:cs="Times New Roman"/>
          <w:b/>
          <w:sz w:val="24"/>
          <w:szCs w:val="24"/>
          <w:vertAlign w:val="superscript"/>
          <w:lang w:val="en-US"/>
        </w:rPr>
        <w:t>1</w:t>
      </w:r>
      <w:r w:rsidR="005C3069">
        <w:rPr>
          <w:rFonts w:ascii="Times New Roman" w:hAnsi="Times New Roman" w:cs="Times New Roman"/>
          <w:b/>
          <w:sz w:val="24"/>
          <w:szCs w:val="24"/>
          <w:lang w:val="en-US"/>
        </w:rPr>
        <w:t>)</w:t>
      </w:r>
      <w:r>
        <w:rPr>
          <w:rFonts w:ascii="Times New Roman" w:hAnsi="Times New Roman" w:cs="Times New Roman"/>
          <w:b/>
          <w:sz w:val="24"/>
          <w:szCs w:val="24"/>
          <w:lang w:val="en-US"/>
        </w:rPr>
        <w:t>Sebelum Dan Setelah Inkubasi</w:t>
      </w:r>
    </w:p>
    <w:tbl>
      <w:tblPr>
        <w:tblW w:w="8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1"/>
        <w:gridCol w:w="1156"/>
        <w:gridCol w:w="1597"/>
        <w:gridCol w:w="1775"/>
        <w:gridCol w:w="1543"/>
        <w:gridCol w:w="1543"/>
      </w:tblGrid>
      <w:tr w:rsidR="00134E58" w:rsidRPr="005D3609" w:rsidTr="00446D15">
        <w:trPr>
          <w:trHeight w:val="280"/>
        </w:trPr>
        <w:tc>
          <w:tcPr>
            <w:tcW w:w="1301"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Perlakuan</w:t>
            </w:r>
          </w:p>
        </w:tc>
        <w:tc>
          <w:tcPr>
            <w:tcW w:w="1156" w:type="dxa"/>
            <w:vAlign w:val="center"/>
          </w:tcPr>
          <w:p w:rsidR="00134E58" w:rsidRDefault="00134E58"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K awal</w:t>
            </w:r>
          </w:p>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rPr>
            </w:pPr>
          </w:p>
        </w:tc>
        <w:tc>
          <w:tcPr>
            <w:tcW w:w="1597"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K setelah inkubasi</w:t>
            </w:r>
          </w:p>
        </w:tc>
        <w:tc>
          <w:tcPr>
            <w:tcW w:w="1775"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lang w:val="en-US"/>
              </w:rPr>
              <w:t>K</w:t>
            </w:r>
            <w:r w:rsidRPr="005D3609">
              <w:rPr>
                <w:rFonts w:ascii="Times New Roman" w:eastAsia="Times New Roman" w:hAnsi="Times New Roman" w:cs="Times New Roman"/>
                <w:b/>
                <w:color w:val="000000"/>
                <w:sz w:val="24"/>
                <w:szCs w:val="24"/>
              </w:rPr>
              <w:t>riteria</w:t>
            </w:r>
          </w:p>
        </w:tc>
        <w:tc>
          <w:tcPr>
            <w:tcW w:w="1543" w:type="dxa"/>
          </w:tcPr>
          <w:p w:rsidR="00134E58" w:rsidRDefault="00134E58" w:rsidP="004335B3">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Penagaruh</w:t>
            </w:r>
          </w:p>
          <w:p w:rsidR="00134E58" w:rsidRDefault="00134E58" w:rsidP="004335B3">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Pupuk </w:t>
            </w:r>
            <w:r w:rsidR="005F0850">
              <w:rPr>
                <w:rFonts w:ascii="Times New Roman" w:eastAsia="Times New Roman" w:hAnsi="Times New Roman" w:cs="Times New Roman"/>
                <w:b/>
                <w:color w:val="000000"/>
                <w:sz w:val="24"/>
                <w:szCs w:val="24"/>
                <w:lang w:val="en-US"/>
              </w:rPr>
              <w:t>Dasar</w:t>
            </w:r>
          </w:p>
        </w:tc>
        <w:tc>
          <w:tcPr>
            <w:tcW w:w="1543" w:type="dxa"/>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Pengaruh  Kotoran Ayam</w:t>
            </w:r>
          </w:p>
        </w:tc>
      </w:tr>
      <w:tr w:rsidR="00134E58" w:rsidRPr="005D3609" w:rsidTr="00446D15">
        <w:trPr>
          <w:trHeight w:val="280"/>
        </w:trPr>
        <w:tc>
          <w:tcPr>
            <w:tcW w:w="1301"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0</w:t>
            </w:r>
            <w:r w:rsidRPr="005D3609">
              <w:rPr>
                <w:rFonts w:ascii="Times New Roman" w:eastAsia="Times New Roman" w:hAnsi="Times New Roman" w:cs="Times New Roman"/>
                <w:color w:val="000000"/>
                <w:sz w:val="24"/>
                <w:szCs w:val="24"/>
              </w:rPr>
              <w:t>.1</w:t>
            </w:r>
          </w:p>
        </w:tc>
        <w:tc>
          <w:tcPr>
            <w:tcW w:w="1156" w:type="dxa"/>
            <w:vMerge w:val="restart"/>
          </w:tcPr>
          <w:p w:rsidR="00134E58" w:rsidRDefault="00134E58" w:rsidP="004335B3">
            <w:pPr>
              <w:spacing w:after="0" w:line="240" w:lineRule="auto"/>
              <w:rPr>
                <w:rFonts w:ascii="Times New Roman" w:eastAsia="Times New Roman" w:hAnsi="Times New Roman" w:cs="Times New Roman"/>
                <w:color w:val="000000"/>
                <w:sz w:val="24"/>
                <w:szCs w:val="24"/>
                <w:lang w:val="en-US"/>
              </w:rPr>
            </w:pPr>
          </w:p>
          <w:p w:rsidR="00134E58" w:rsidRDefault="00134E58" w:rsidP="004335B3">
            <w:pPr>
              <w:spacing w:after="0" w:line="240" w:lineRule="auto"/>
              <w:rPr>
                <w:rFonts w:ascii="Times New Roman" w:eastAsia="Times New Roman" w:hAnsi="Times New Roman" w:cs="Times New Roman"/>
                <w:color w:val="000000"/>
                <w:sz w:val="24"/>
                <w:szCs w:val="24"/>
                <w:lang w:val="en-US"/>
              </w:rPr>
            </w:pPr>
          </w:p>
          <w:p w:rsidR="00134E58" w:rsidRDefault="00134E58" w:rsidP="004335B3">
            <w:pPr>
              <w:spacing w:after="0" w:line="240" w:lineRule="auto"/>
              <w:rPr>
                <w:rFonts w:ascii="Times New Roman" w:eastAsia="Times New Roman" w:hAnsi="Times New Roman" w:cs="Times New Roman"/>
                <w:color w:val="000000"/>
                <w:sz w:val="24"/>
                <w:szCs w:val="24"/>
                <w:lang w:val="en-US"/>
              </w:rPr>
            </w:pPr>
          </w:p>
          <w:p w:rsidR="00134E58" w:rsidRDefault="00134E58" w:rsidP="004335B3">
            <w:pPr>
              <w:spacing w:after="0" w:line="240" w:lineRule="auto"/>
              <w:rPr>
                <w:rFonts w:ascii="Times New Roman" w:eastAsia="Times New Roman" w:hAnsi="Times New Roman" w:cs="Times New Roman"/>
                <w:color w:val="000000"/>
                <w:sz w:val="24"/>
                <w:szCs w:val="24"/>
                <w:lang w:val="en-US"/>
              </w:rPr>
            </w:pPr>
          </w:p>
          <w:p w:rsidR="00134E58" w:rsidRDefault="00134E58" w:rsidP="004335B3">
            <w:pPr>
              <w:spacing w:after="0" w:line="240" w:lineRule="auto"/>
              <w:rPr>
                <w:rFonts w:ascii="Times New Roman" w:eastAsia="Times New Roman" w:hAnsi="Times New Roman" w:cs="Times New Roman"/>
                <w:color w:val="000000"/>
                <w:sz w:val="24"/>
                <w:szCs w:val="24"/>
                <w:lang w:val="en-US"/>
              </w:rPr>
            </w:pPr>
          </w:p>
          <w:p w:rsidR="00134E58" w:rsidRDefault="00134E58" w:rsidP="004335B3">
            <w:pPr>
              <w:spacing w:after="0" w:line="240" w:lineRule="auto"/>
              <w:rPr>
                <w:rFonts w:ascii="Times New Roman" w:eastAsia="Times New Roman" w:hAnsi="Times New Roman" w:cs="Times New Roman"/>
                <w:color w:val="000000"/>
                <w:sz w:val="24"/>
                <w:szCs w:val="24"/>
                <w:lang w:val="en-US"/>
              </w:rPr>
            </w:pPr>
          </w:p>
          <w:p w:rsidR="00134E58" w:rsidRDefault="00134E58" w:rsidP="004335B3">
            <w:pPr>
              <w:spacing w:after="0" w:line="240" w:lineRule="auto"/>
              <w:rPr>
                <w:rFonts w:ascii="Times New Roman" w:eastAsia="Times New Roman" w:hAnsi="Times New Roman" w:cs="Times New Roman"/>
                <w:color w:val="000000"/>
                <w:sz w:val="24"/>
                <w:szCs w:val="24"/>
                <w:lang w:val="en-US"/>
              </w:rPr>
            </w:pPr>
          </w:p>
          <w:p w:rsidR="00134E58" w:rsidRDefault="00134E58" w:rsidP="004335B3">
            <w:pPr>
              <w:spacing w:after="0" w:line="240" w:lineRule="auto"/>
              <w:rPr>
                <w:rFonts w:ascii="Times New Roman" w:eastAsia="Times New Roman" w:hAnsi="Times New Roman" w:cs="Times New Roman"/>
                <w:color w:val="000000"/>
                <w:sz w:val="24"/>
                <w:szCs w:val="24"/>
                <w:lang w:val="en-US"/>
              </w:rPr>
            </w:pPr>
          </w:p>
          <w:p w:rsidR="00134E58" w:rsidRDefault="00134E58" w:rsidP="004335B3">
            <w:pPr>
              <w:spacing w:after="0" w:line="240" w:lineRule="auto"/>
              <w:rPr>
                <w:rFonts w:ascii="Times New Roman" w:eastAsia="Times New Roman" w:hAnsi="Times New Roman" w:cs="Times New Roman"/>
                <w:color w:val="000000"/>
                <w:sz w:val="24"/>
                <w:szCs w:val="24"/>
                <w:lang w:val="en-US"/>
              </w:rPr>
            </w:pPr>
          </w:p>
          <w:p w:rsidR="00134E58" w:rsidRDefault="00134E58" w:rsidP="004335B3">
            <w:pPr>
              <w:spacing w:after="0" w:line="240" w:lineRule="auto"/>
              <w:rPr>
                <w:rFonts w:ascii="Times New Roman" w:eastAsia="Times New Roman" w:hAnsi="Times New Roman" w:cs="Times New Roman"/>
                <w:color w:val="000000"/>
                <w:sz w:val="24"/>
                <w:szCs w:val="24"/>
                <w:lang w:val="en-US"/>
              </w:rPr>
            </w:pPr>
          </w:p>
          <w:p w:rsidR="00134E58" w:rsidRDefault="00134E58" w:rsidP="004335B3">
            <w:pPr>
              <w:spacing w:after="0" w:line="240" w:lineRule="auto"/>
              <w:rPr>
                <w:rFonts w:ascii="Times New Roman" w:eastAsia="Times New Roman" w:hAnsi="Times New Roman" w:cs="Times New Roman"/>
                <w:color w:val="000000"/>
                <w:sz w:val="24"/>
                <w:szCs w:val="24"/>
                <w:lang w:val="en-US"/>
              </w:rPr>
            </w:pPr>
          </w:p>
          <w:p w:rsidR="00134E58" w:rsidRDefault="00134E58" w:rsidP="004335B3">
            <w:pPr>
              <w:spacing w:after="0" w:line="240" w:lineRule="auto"/>
              <w:rPr>
                <w:rFonts w:ascii="Times New Roman" w:eastAsia="Times New Roman" w:hAnsi="Times New Roman" w:cs="Times New Roman"/>
                <w:color w:val="000000"/>
                <w:sz w:val="24"/>
                <w:szCs w:val="24"/>
                <w:lang w:val="en-US"/>
              </w:rPr>
            </w:pPr>
          </w:p>
          <w:p w:rsidR="00134E58" w:rsidRDefault="00134E58" w:rsidP="004335B3">
            <w:pPr>
              <w:spacing w:after="0" w:line="240" w:lineRule="auto"/>
              <w:rPr>
                <w:rFonts w:ascii="Times New Roman" w:eastAsia="Times New Roman" w:hAnsi="Times New Roman" w:cs="Times New Roman"/>
                <w:color w:val="000000"/>
                <w:sz w:val="24"/>
                <w:szCs w:val="24"/>
                <w:lang w:val="en-US"/>
              </w:rPr>
            </w:pPr>
          </w:p>
          <w:p w:rsidR="00134E58" w:rsidRDefault="00134E58" w:rsidP="004335B3">
            <w:pPr>
              <w:spacing w:after="0" w:line="240" w:lineRule="auto"/>
              <w:rPr>
                <w:rFonts w:ascii="Times New Roman" w:eastAsia="Times New Roman" w:hAnsi="Times New Roman" w:cs="Times New Roman"/>
                <w:color w:val="000000"/>
                <w:sz w:val="24"/>
                <w:szCs w:val="24"/>
                <w:lang w:val="en-US"/>
              </w:rPr>
            </w:pPr>
          </w:p>
          <w:p w:rsidR="00134E58" w:rsidRDefault="00134E58" w:rsidP="004335B3">
            <w:pPr>
              <w:spacing w:after="0" w:line="240" w:lineRule="auto"/>
              <w:rPr>
                <w:rFonts w:ascii="Times New Roman" w:eastAsia="Times New Roman" w:hAnsi="Times New Roman" w:cs="Times New Roman"/>
                <w:color w:val="000000"/>
                <w:sz w:val="24"/>
                <w:szCs w:val="24"/>
                <w:lang w:val="en-US"/>
              </w:rPr>
            </w:pPr>
          </w:p>
          <w:p w:rsidR="00134E58" w:rsidRDefault="00134E58" w:rsidP="004335B3">
            <w:pPr>
              <w:spacing w:after="0" w:line="240" w:lineRule="auto"/>
              <w:rPr>
                <w:rFonts w:ascii="Times New Roman" w:eastAsia="Times New Roman" w:hAnsi="Times New Roman" w:cs="Times New Roman"/>
                <w:color w:val="000000"/>
                <w:sz w:val="24"/>
                <w:szCs w:val="24"/>
                <w:lang w:val="en-US"/>
              </w:rPr>
            </w:pPr>
          </w:p>
          <w:p w:rsidR="00134E58" w:rsidRPr="000D7F58" w:rsidRDefault="00134E58" w:rsidP="004335B3">
            <w:pPr>
              <w:spacing w:after="0" w:line="240" w:lineRule="auto"/>
              <w:jc w:val="center"/>
              <w:rPr>
                <w:rFonts w:ascii="Times New Roman" w:eastAsia="Times New Roman" w:hAnsi="Times New Roman" w:cs="Times New Roman"/>
                <w:b/>
                <w:color w:val="000000"/>
                <w:sz w:val="24"/>
                <w:szCs w:val="24"/>
                <w:lang w:val="en-US"/>
              </w:rPr>
            </w:pPr>
            <w:r w:rsidRPr="000D7F58">
              <w:rPr>
                <w:rFonts w:ascii="Times New Roman" w:eastAsia="Times New Roman" w:hAnsi="Times New Roman" w:cs="Times New Roman"/>
                <w:b/>
                <w:color w:val="000000"/>
                <w:sz w:val="24"/>
                <w:szCs w:val="24"/>
                <w:lang w:val="en-US"/>
              </w:rPr>
              <w:t>0,31</w:t>
            </w:r>
          </w:p>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r w:rsidRPr="000D7F58">
              <w:rPr>
                <w:rFonts w:ascii="Times New Roman" w:eastAsia="Times New Roman" w:hAnsi="Times New Roman" w:cs="Times New Roman"/>
                <w:b/>
                <w:color w:val="000000"/>
                <w:sz w:val="24"/>
                <w:szCs w:val="24"/>
                <w:lang w:val="en-US"/>
              </w:rPr>
              <w:t>(Sedang)</w:t>
            </w:r>
          </w:p>
        </w:tc>
        <w:tc>
          <w:tcPr>
            <w:tcW w:w="1597"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1,99</w:t>
            </w:r>
          </w:p>
        </w:tc>
        <w:tc>
          <w:tcPr>
            <w:tcW w:w="1775"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r w:rsidRPr="005D3609">
              <w:rPr>
                <w:rFonts w:ascii="Times New Roman" w:eastAsia="Times New Roman" w:hAnsi="Times New Roman" w:cs="Times New Roman"/>
                <w:color w:val="000000"/>
                <w:sz w:val="24"/>
                <w:szCs w:val="24"/>
                <w:lang w:val="en-US"/>
              </w:rPr>
              <w:t>Sangat Tinggi</w:t>
            </w:r>
          </w:p>
        </w:tc>
        <w:tc>
          <w:tcPr>
            <w:tcW w:w="1543" w:type="dxa"/>
            <w:vMerge w:val="restart"/>
            <w:vAlign w:val="center"/>
          </w:tcPr>
          <w:p w:rsidR="00134E58" w:rsidRPr="00D85F58" w:rsidRDefault="00134E58" w:rsidP="004335B3">
            <w:pPr>
              <w:spacing w:after="0" w:line="240" w:lineRule="auto"/>
              <w:jc w:val="center"/>
              <w:rPr>
                <w:rFonts w:ascii="Times New Roman" w:eastAsia="Times New Roman" w:hAnsi="Times New Roman" w:cs="Times New Roman"/>
                <w:b/>
                <w:color w:val="000000"/>
                <w:sz w:val="24"/>
                <w:szCs w:val="24"/>
                <w:lang w:val="en-US"/>
              </w:rPr>
            </w:pPr>
            <w:r w:rsidRPr="00D85F58">
              <w:rPr>
                <w:rFonts w:ascii="Times New Roman" w:eastAsia="Times New Roman" w:hAnsi="Times New Roman" w:cs="Times New Roman"/>
                <w:b/>
                <w:color w:val="000000"/>
                <w:sz w:val="24"/>
                <w:szCs w:val="24"/>
                <w:lang w:val="en-US"/>
              </w:rPr>
              <w:t>1,63</w:t>
            </w:r>
          </w:p>
        </w:tc>
        <w:tc>
          <w:tcPr>
            <w:tcW w:w="1543" w:type="dxa"/>
            <w:vMerge w:val="restart"/>
            <w:vAlign w:val="center"/>
          </w:tcPr>
          <w:p w:rsidR="00134E58" w:rsidRPr="00D85F58"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0"/>
        </w:trPr>
        <w:tc>
          <w:tcPr>
            <w:tcW w:w="1301"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0</w:t>
            </w:r>
            <w:r w:rsidRPr="005D3609">
              <w:rPr>
                <w:rFonts w:ascii="Times New Roman" w:eastAsia="Times New Roman" w:hAnsi="Times New Roman" w:cs="Times New Roman"/>
                <w:color w:val="000000"/>
                <w:sz w:val="24"/>
                <w:szCs w:val="24"/>
              </w:rPr>
              <w:t>.2</w:t>
            </w:r>
          </w:p>
        </w:tc>
        <w:tc>
          <w:tcPr>
            <w:tcW w:w="1156" w:type="dxa"/>
            <w:vMerge/>
          </w:tcPr>
          <w:p w:rsidR="00134E58" w:rsidRPr="005D3609" w:rsidRDefault="00134E58" w:rsidP="004335B3">
            <w:pPr>
              <w:spacing w:after="0" w:line="240" w:lineRule="auto"/>
              <w:rPr>
                <w:rFonts w:ascii="Times New Roman" w:eastAsia="Times New Roman" w:hAnsi="Times New Roman" w:cs="Times New Roman"/>
                <w:color w:val="000000"/>
                <w:sz w:val="24"/>
                <w:szCs w:val="24"/>
              </w:rPr>
            </w:pPr>
          </w:p>
        </w:tc>
        <w:tc>
          <w:tcPr>
            <w:tcW w:w="1597"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1,46</w:t>
            </w:r>
          </w:p>
        </w:tc>
        <w:tc>
          <w:tcPr>
            <w:tcW w:w="1775"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543" w:type="dxa"/>
            <w:vMerge/>
          </w:tcPr>
          <w:p w:rsidR="00134E58" w:rsidRPr="00D85F58"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543" w:type="dxa"/>
            <w:vMerge/>
            <w:vAlign w:val="center"/>
          </w:tcPr>
          <w:p w:rsidR="00134E58" w:rsidRPr="00D85F58"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0"/>
        </w:trPr>
        <w:tc>
          <w:tcPr>
            <w:tcW w:w="1301"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0</w:t>
            </w:r>
            <w:r w:rsidRPr="005D3609">
              <w:rPr>
                <w:rFonts w:ascii="Times New Roman" w:eastAsia="Times New Roman" w:hAnsi="Times New Roman" w:cs="Times New Roman"/>
                <w:color w:val="000000"/>
                <w:sz w:val="24"/>
                <w:szCs w:val="24"/>
              </w:rPr>
              <w:t>.3</w:t>
            </w:r>
          </w:p>
        </w:tc>
        <w:tc>
          <w:tcPr>
            <w:tcW w:w="1156" w:type="dxa"/>
            <w:vMerge/>
          </w:tcPr>
          <w:p w:rsidR="00134E58" w:rsidRPr="005D3609" w:rsidRDefault="00134E58" w:rsidP="004335B3">
            <w:pPr>
              <w:spacing w:after="0" w:line="240" w:lineRule="auto"/>
              <w:rPr>
                <w:rFonts w:ascii="Times New Roman" w:eastAsia="Times New Roman" w:hAnsi="Times New Roman" w:cs="Times New Roman"/>
                <w:color w:val="000000"/>
                <w:sz w:val="24"/>
                <w:szCs w:val="24"/>
              </w:rPr>
            </w:pPr>
          </w:p>
        </w:tc>
        <w:tc>
          <w:tcPr>
            <w:tcW w:w="1597"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1,88</w:t>
            </w:r>
          </w:p>
        </w:tc>
        <w:tc>
          <w:tcPr>
            <w:tcW w:w="1775"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543" w:type="dxa"/>
            <w:vMerge/>
          </w:tcPr>
          <w:p w:rsidR="00134E58" w:rsidRPr="00D85F58"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543" w:type="dxa"/>
            <w:vMerge/>
            <w:vAlign w:val="center"/>
          </w:tcPr>
          <w:p w:rsidR="00134E58" w:rsidRPr="00D85F58"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0"/>
        </w:trPr>
        <w:tc>
          <w:tcPr>
            <w:tcW w:w="1301"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0</w:t>
            </w:r>
            <w:r w:rsidRPr="005D3609">
              <w:rPr>
                <w:rFonts w:ascii="Times New Roman" w:eastAsia="Times New Roman" w:hAnsi="Times New Roman" w:cs="Times New Roman"/>
                <w:color w:val="000000"/>
                <w:sz w:val="24"/>
                <w:szCs w:val="24"/>
              </w:rPr>
              <w:t>.4</w:t>
            </w:r>
          </w:p>
        </w:tc>
        <w:tc>
          <w:tcPr>
            <w:tcW w:w="1156" w:type="dxa"/>
            <w:vMerge/>
          </w:tcPr>
          <w:p w:rsidR="00134E58" w:rsidRPr="005D3609" w:rsidRDefault="00134E58" w:rsidP="004335B3">
            <w:pPr>
              <w:spacing w:after="0" w:line="240" w:lineRule="auto"/>
              <w:rPr>
                <w:rFonts w:ascii="Times New Roman" w:eastAsia="Times New Roman" w:hAnsi="Times New Roman" w:cs="Times New Roman"/>
                <w:color w:val="000000"/>
                <w:sz w:val="24"/>
                <w:szCs w:val="24"/>
              </w:rPr>
            </w:pPr>
          </w:p>
        </w:tc>
        <w:tc>
          <w:tcPr>
            <w:tcW w:w="1597"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2,43</w:t>
            </w:r>
          </w:p>
        </w:tc>
        <w:tc>
          <w:tcPr>
            <w:tcW w:w="1775"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543" w:type="dxa"/>
            <w:vMerge/>
          </w:tcPr>
          <w:p w:rsidR="00134E58" w:rsidRPr="00D85F58"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543" w:type="dxa"/>
            <w:vMerge/>
            <w:vAlign w:val="center"/>
          </w:tcPr>
          <w:p w:rsidR="00134E58" w:rsidRPr="00D85F58"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0"/>
        </w:trPr>
        <w:tc>
          <w:tcPr>
            <w:tcW w:w="1301" w:type="dxa"/>
            <w:shd w:val="clear" w:color="auto" w:fill="auto"/>
            <w:noWrap/>
            <w:vAlign w:val="bottom"/>
            <w:hideMark/>
          </w:tcPr>
          <w:p w:rsidR="00134E58" w:rsidRDefault="00134E58"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Rata-rata</w:t>
            </w:r>
          </w:p>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rPr>
            </w:pPr>
          </w:p>
        </w:tc>
        <w:tc>
          <w:tcPr>
            <w:tcW w:w="1156" w:type="dxa"/>
            <w:vMerge/>
          </w:tcPr>
          <w:p w:rsidR="00134E58" w:rsidRPr="005D3609" w:rsidRDefault="00134E58" w:rsidP="004335B3">
            <w:pPr>
              <w:spacing w:after="0" w:line="240" w:lineRule="auto"/>
              <w:rPr>
                <w:rFonts w:ascii="Times New Roman" w:eastAsia="Times New Roman" w:hAnsi="Times New Roman" w:cs="Times New Roman"/>
                <w:b/>
                <w:color w:val="000000"/>
                <w:sz w:val="24"/>
                <w:szCs w:val="24"/>
              </w:rPr>
            </w:pPr>
          </w:p>
        </w:tc>
        <w:tc>
          <w:tcPr>
            <w:tcW w:w="1597"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1,94</w:t>
            </w:r>
          </w:p>
        </w:tc>
        <w:tc>
          <w:tcPr>
            <w:tcW w:w="1775" w:type="dxa"/>
            <w:shd w:val="clear" w:color="auto" w:fill="auto"/>
            <w:noWrap/>
            <w:vAlign w:val="center"/>
            <w:hideMark/>
          </w:tcPr>
          <w:p w:rsidR="00134E58" w:rsidRPr="000D5447" w:rsidRDefault="00134E58" w:rsidP="004335B3">
            <w:pPr>
              <w:spacing w:after="0" w:line="240" w:lineRule="auto"/>
              <w:jc w:val="center"/>
              <w:rPr>
                <w:rFonts w:ascii="Times New Roman" w:eastAsia="Times New Roman" w:hAnsi="Times New Roman" w:cs="Times New Roman"/>
                <w:b/>
                <w:color w:val="000000"/>
                <w:sz w:val="24"/>
                <w:szCs w:val="24"/>
              </w:rPr>
            </w:pPr>
            <w:r w:rsidRPr="000D5447">
              <w:rPr>
                <w:rFonts w:ascii="Times New Roman" w:eastAsia="Times New Roman" w:hAnsi="Times New Roman" w:cs="Times New Roman"/>
                <w:b/>
                <w:color w:val="000000"/>
                <w:sz w:val="24"/>
                <w:szCs w:val="24"/>
                <w:lang w:val="en-US"/>
              </w:rPr>
              <w:t>Sangat Tinggi</w:t>
            </w:r>
          </w:p>
        </w:tc>
        <w:tc>
          <w:tcPr>
            <w:tcW w:w="1543" w:type="dxa"/>
            <w:vMerge/>
          </w:tcPr>
          <w:p w:rsidR="00134E58" w:rsidRPr="00D85F58"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543" w:type="dxa"/>
            <w:vMerge/>
            <w:vAlign w:val="center"/>
          </w:tcPr>
          <w:p w:rsidR="00134E58" w:rsidRPr="00D85F58"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0"/>
        </w:trPr>
        <w:tc>
          <w:tcPr>
            <w:tcW w:w="1301"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1</w:t>
            </w:r>
            <w:r w:rsidRPr="005D3609">
              <w:rPr>
                <w:rFonts w:ascii="Times New Roman" w:eastAsia="Times New Roman" w:hAnsi="Times New Roman" w:cs="Times New Roman"/>
                <w:color w:val="000000"/>
                <w:sz w:val="24"/>
                <w:szCs w:val="24"/>
              </w:rPr>
              <w:t>.1</w:t>
            </w:r>
          </w:p>
        </w:tc>
        <w:tc>
          <w:tcPr>
            <w:tcW w:w="1156" w:type="dxa"/>
            <w:vMerge/>
          </w:tcPr>
          <w:p w:rsidR="00134E58" w:rsidRPr="005D3609" w:rsidRDefault="00134E58" w:rsidP="004335B3">
            <w:pPr>
              <w:spacing w:after="0" w:line="240" w:lineRule="auto"/>
              <w:rPr>
                <w:rFonts w:ascii="Times New Roman" w:eastAsia="Times New Roman" w:hAnsi="Times New Roman" w:cs="Times New Roman"/>
                <w:color w:val="000000"/>
                <w:sz w:val="24"/>
                <w:szCs w:val="24"/>
              </w:rPr>
            </w:pPr>
          </w:p>
        </w:tc>
        <w:tc>
          <w:tcPr>
            <w:tcW w:w="1597"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2,29</w:t>
            </w:r>
          </w:p>
        </w:tc>
        <w:tc>
          <w:tcPr>
            <w:tcW w:w="1775"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543" w:type="dxa"/>
            <w:vMerge/>
          </w:tcPr>
          <w:p w:rsidR="00134E58" w:rsidRPr="00D85F58"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543" w:type="dxa"/>
            <w:vMerge w:val="restart"/>
            <w:vAlign w:val="center"/>
          </w:tcPr>
          <w:p w:rsidR="00134E58" w:rsidRPr="00D85F58" w:rsidRDefault="00134E58" w:rsidP="004335B3">
            <w:pPr>
              <w:spacing w:after="0" w:line="240" w:lineRule="auto"/>
              <w:jc w:val="center"/>
              <w:rPr>
                <w:rFonts w:ascii="Times New Roman" w:eastAsia="Times New Roman" w:hAnsi="Times New Roman" w:cs="Times New Roman"/>
                <w:b/>
                <w:color w:val="000000"/>
                <w:sz w:val="24"/>
                <w:szCs w:val="24"/>
                <w:lang w:val="en-US"/>
              </w:rPr>
            </w:pPr>
            <w:r w:rsidRPr="00D85F58">
              <w:rPr>
                <w:rFonts w:ascii="Times New Roman" w:eastAsia="Times New Roman" w:hAnsi="Times New Roman" w:cs="Times New Roman"/>
                <w:b/>
                <w:color w:val="000000"/>
                <w:sz w:val="24"/>
                <w:szCs w:val="24"/>
                <w:lang w:val="en-US"/>
              </w:rPr>
              <w:t>0,69</w:t>
            </w:r>
          </w:p>
        </w:tc>
      </w:tr>
      <w:tr w:rsidR="00134E58" w:rsidRPr="005D3609" w:rsidTr="00446D15">
        <w:trPr>
          <w:trHeight w:val="280"/>
        </w:trPr>
        <w:tc>
          <w:tcPr>
            <w:tcW w:w="1301"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1</w:t>
            </w:r>
            <w:r w:rsidRPr="005D3609">
              <w:rPr>
                <w:rFonts w:ascii="Times New Roman" w:eastAsia="Times New Roman" w:hAnsi="Times New Roman" w:cs="Times New Roman"/>
                <w:color w:val="000000"/>
                <w:sz w:val="24"/>
                <w:szCs w:val="24"/>
              </w:rPr>
              <w:t>.2</w:t>
            </w:r>
          </w:p>
        </w:tc>
        <w:tc>
          <w:tcPr>
            <w:tcW w:w="1156" w:type="dxa"/>
            <w:vMerge/>
          </w:tcPr>
          <w:p w:rsidR="00134E58" w:rsidRPr="005D3609" w:rsidRDefault="00134E58" w:rsidP="004335B3">
            <w:pPr>
              <w:spacing w:after="0" w:line="240" w:lineRule="auto"/>
              <w:rPr>
                <w:rFonts w:ascii="Times New Roman" w:eastAsia="Times New Roman" w:hAnsi="Times New Roman" w:cs="Times New Roman"/>
                <w:color w:val="000000"/>
                <w:sz w:val="24"/>
                <w:szCs w:val="24"/>
              </w:rPr>
            </w:pPr>
          </w:p>
        </w:tc>
        <w:tc>
          <w:tcPr>
            <w:tcW w:w="1597"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2,03</w:t>
            </w:r>
          </w:p>
        </w:tc>
        <w:tc>
          <w:tcPr>
            <w:tcW w:w="1775"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543" w:type="dxa"/>
            <w:vMerge/>
          </w:tcPr>
          <w:p w:rsidR="00134E58" w:rsidRPr="00D85F58"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543" w:type="dxa"/>
            <w:vMerge/>
            <w:vAlign w:val="center"/>
          </w:tcPr>
          <w:p w:rsidR="00134E58" w:rsidRPr="00D85F58"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0"/>
        </w:trPr>
        <w:tc>
          <w:tcPr>
            <w:tcW w:w="1301"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1</w:t>
            </w:r>
            <w:r w:rsidRPr="005D3609">
              <w:rPr>
                <w:rFonts w:ascii="Times New Roman" w:eastAsia="Times New Roman" w:hAnsi="Times New Roman" w:cs="Times New Roman"/>
                <w:color w:val="000000"/>
                <w:sz w:val="24"/>
                <w:szCs w:val="24"/>
              </w:rPr>
              <w:t>.3</w:t>
            </w:r>
          </w:p>
        </w:tc>
        <w:tc>
          <w:tcPr>
            <w:tcW w:w="1156" w:type="dxa"/>
            <w:vMerge/>
          </w:tcPr>
          <w:p w:rsidR="00134E58" w:rsidRPr="005D3609" w:rsidRDefault="00134E58" w:rsidP="004335B3">
            <w:pPr>
              <w:spacing w:after="0" w:line="240" w:lineRule="auto"/>
              <w:rPr>
                <w:rFonts w:ascii="Times New Roman" w:eastAsia="Times New Roman" w:hAnsi="Times New Roman" w:cs="Times New Roman"/>
                <w:color w:val="000000"/>
                <w:sz w:val="24"/>
                <w:szCs w:val="24"/>
              </w:rPr>
            </w:pPr>
          </w:p>
        </w:tc>
        <w:tc>
          <w:tcPr>
            <w:tcW w:w="1597"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3,22</w:t>
            </w:r>
          </w:p>
        </w:tc>
        <w:tc>
          <w:tcPr>
            <w:tcW w:w="1775"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543" w:type="dxa"/>
            <w:vMerge/>
          </w:tcPr>
          <w:p w:rsidR="00134E58" w:rsidRPr="00D85F58"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543" w:type="dxa"/>
            <w:vMerge/>
            <w:vAlign w:val="center"/>
          </w:tcPr>
          <w:p w:rsidR="00134E58" w:rsidRPr="00D85F58"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0"/>
        </w:trPr>
        <w:tc>
          <w:tcPr>
            <w:tcW w:w="1301"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1</w:t>
            </w:r>
            <w:r w:rsidRPr="005D3609">
              <w:rPr>
                <w:rFonts w:ascii="Times New Roman" w:eastAsia="Times New Roman" w:hAnsi="Times New Roman" w:cs="Times New Roman"/>
                <w:color w:val="000000"/>
                <w:sz w:val="24"/>
                <w:szCs w:val="24"/>
              </w:rPr>
              <w:t>.4</w:t>
            </w:r>
          </w:p>
        </w:tc>
        <w:tc>
          <w:tcPr>
            <w:tcW w:w="1156" w:type="dxa"/>
            <w:vMerge/>
          </w:tcPr>
          <w:p w:rsidR="00134E58" w:rsidRPr="005D3609" w:rsidRDefault="00134E58" w:rsidP="004335B3">
            <w:pPr>
              <w:spacing w:after="0" w:line="240" w:lineRule="auto"/>
              <w:rPr>
                <w:rFonts w:ascii="Times New Roman" w:eastAsia="Times New Roman" w:hAnsi="Times New Roman" w:cs="Times New Roman"/>
                <w:color w:val="000000"/>
                <w:sz w:val="24"/>
                <w:szCs w:val="24"/>
              </w:rPr>
            </w:pPr>
          </w:p>
        </w:tc>
        <w:tc>
          <w:tcPr>
            <w:tcW w:w="1597"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2,99</w:t>
            </w:r>
          </w:p>
        </w:tc>
        <w:tc>
          <w:tcPr>
            <w:tcW w:w="1775"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543" w:type="dxa"/>
            <w:vMerge/>
          </w:tcPr>
          <w:p w:rsidR="00134E58" w:rsidRPr="00D85F58"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543" w:type="dxa"/>
            <w:vMerge/>
            <w:vAlign w:val="center"/>
          </w:tcPr>
          <w:p w:rsidR="00134E58" w:rsidRPr="00D85F58"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0"/>
        </w:trPr>
        <w:tc>
          <w:tcPr>
            <w:tcW w:w="1301" w:type="dxa"/>
            <w:shd w:val="clear" w:color="auto" w:fill="auto"/>
            <w:noWrap/>
            <w:vAlign w:val="bottom"/>
            <w:hideMark/>
          </w:tcPr>
          <w:p w:rsidR="00134E58" w:rsidRDefault="00134E58"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Rata-rata</w:t>
            </w:r>
          </w:p>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rPr>
            </w:pPr>
          </w:p>
        </w:tc>
        <w:tc>
          <w:tcPr>
            <w:tcW w:w="1156" w:type="dxa"/>
            <w:vMerge/>
          </w:tcPr>
          <w:p w:rsidR="00134E58" w:rsidRPr="005D3609" w:rsidRDefault="00134E58" w:rsidP="004335B3">
            <w:pPr>
              <w:spacing w:after="0" w:line="240" w:lineRule="auto"/>
              <w:rPr>
                <w:rFonts w:ascii="Times New Roman" w:eastAsia="Times New Roman" w:hAnsi="Times New Roman" w:cs="Times New Roman"/>
                <w:b/>
                <w:color w:val="000000"/>
                <w:sz w:val="24"/>
                <w:szCs w:val="24"/>
              </w:rPr>
            </w:pPr>
          </w:p>
        </w:tc>
        <w:tc>
          <w:tcPr>
            <w:tcW w:w="1597"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2,63</w:t>
            </w:r>
          </w:p>
        </w:tc>
        <w:tc>
          <w:tcPr>
            <w:tcW w:w="1775" w:type="dxa"/>
            <w:shd w:val="clear" w:color="auto" w:fill="auto"/>
            <w:noWrap/>
            <w:vAlign w:val="center"/>
            <w:hideMark/>
          </w:tcPr>
          <w:p w:rsidR="00134E58" w:rsidRPr="000D5447" w:rsidRDefault="00134E58" w:rsidP="004335B3">
            <w:pPr>
              <w:spacing w:after="0" w:line="240" w:lineRule="auto"/>
              <w:jc w:val="center"/>
              <w:rPr>
                <w:rFonts w:ascii="Times New Roman" w:eastAsia="Times New Roman" w:hAnsi="Times New Roman" w:cs="Times New Roman"/>
                <w:b/>
                <w:color w:val="000000"/>
                <w:sz w:val="24"/>
                <w:szCs w:val="24"/>
              </w:rPr>
            </w:pPr>
            <w:r w:rsidRPr="000D5447">
              <w:rPr>
                <w:rFonts w:ascii="Times New Roman" w:eastAsia="Times New Roman" w:hAnsi="Times New Roman" w:cs="Times New Roman"/>
                <w:b/>
                <w:color w:val="000000"/>
                <w:sz w:val="24"/>
                <w:szCs w:val="24"/>
                <w:lang w:val="en-US"/>
              </w:rPr>
              <w:t>Sangat Tinggi</w:t>
            </w:r>
          </w:p>
        </w:tc>
        <w:tc>
          <w:tcPr>
            <w:tcW w:w="1543" w:type="dxa"/>
            <w:vMerge/>
          </w:tcPr>
          <w:p w:rsidR="00134E58" w:rsidRPr="00D85F58"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543" w:type="dxa"/>
            <w:vMerge/>
            <w:vAlign w:val="center"/>
          </w:tcPr>
          <w:p w:rsidR="00134E58" w:rsidRPr="00D85F58"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0"/>
        </w:trPr>
        <w:tc>
          <w:tcPr>
            <w:tcW w:w="1301"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2</w:t>
            </w:r>
            <w:r w:rsidRPr="005D3609">
              <w:rPr>
                <w:rFonts w:ascii="Times New Roman" w:eastAsia="Times New Roman" w:hAnsi="Times New Roman" w:cs="Times New Roman"/>
                <w:color w:val="000000"/>
                <w:sz w:val="24"/>
                <w:szCs w:val="24"/>
              </w:rPr>
              <w:t>.1</w:t>
            </w:r>
          </w:p>
        </w:tc>
        <w:tc>
          <w:tcPr>
            <w:tcW w:w="1156" w:type="dxa"/>
            <w:vMerge/>
          </w:tcPr>
          <w:p w:rsidR="00134E58" w:rsidRPr="005D3609" w:rsidRDefault="00134E58" w:rsidP="004335B3">
            <w:pPr>
              <w:spacing w:after="0" w:line="240" w:lineRule="auto"/>
              <w:rPr>
                <w:rFonts w:ascii="Times New Roman" w:eastAsia="Times New Roman" w:hAnsi="Times New Roman" w:cs="Times New Roman"/>
                <w:color w:val="000000"/>
                <w:sz w:val="24"/>
                <w:szCs w:val="24"/>
              </w:rPr>
            </w:pPr>
          </w:p>
        </w:tc>
        <w:tc>
          <w:tcPr>
            <w:tcW w:w="1597"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3,46</w:t>
            </w:r>
          </w:p>
        </w:tc>
        <w:tc>
          <w:tcPr>
            <w:tcW w:w="1775"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543" w:type="dxa"/>
            <w:vMerge/>
          </w:tcPr>
          <w:p w:rsidR="00134E58" w:rsidRPr="00D85F58"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543" w:type="dxa"/>
            <w:vMerge w:val="restart"/>
            <w:vAlign w:val="center"/>
          </w:tcPr>
          <w:p w:rsidR="00134E58" w:rsidRDefault="00134E58" w:rsidP="004335B3">
            <w:pPr>
              <w:spacing w:line="240" w:lineRule="auto"/>
              <w:rPr>
                <w:rFonts w:ascii="Times New Roman" w:hAnsi="Times New Roman" w:cs="Times New Roman"/>
                <w:b/>
                <w:color w:val="000000"/>
                <w:sz w:val="24"/>
                <w:szCs w:val="24"/>
              </w:rPr>
            </w:pPr>
          </w:p>
          <w:p w:rsidR="00134E58" w:rsidRPr="00C520AE" w:rsidRDefault="00134E58" w:rsidP="004335B3">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r w:rsidRPr="00C520AE">
              <w:rPr>
                <w:rFonts w:ascii="Times New Roman" w:hAnsi="Times New Roman" w:cs="Times New Roman"/>
                <w:b/>
                <w:color w:val="000000"/>
                <w:sz w:val="24"/>
                <w:szCs w:val="24"/>
              </w:rPr>
              <w:t>06</w:t>
            </w:r>
          </w:p>
          <w:p w:rsidR="00134E58" w:rsidRPr="00C520AE" w:rsidRDefault="00134E58" w:rsidP="004335B3">
            <w:pPr>
              <w:spacing w:line="240" w:lineRule="auto"/>
              <w:jc w:val="center"/>
              <w:rPr>
                <w:rFonts w:ascii="Times New Roman" w:hAnsi="Times New Roman" w:cs="Times New Roman"/>
                <w:b/>
                <w:color w:val="000000"/>
                <w:sz w:val="24"/>
                <w:szCs w:val="24"/>
              </w:rPr>
            </w:pPr>
          </w:p>
        </w:tc>
      </w:tr>
      <w:tr w:rsidR="00134E58" w:rsidRPr="005D3609" w:rsidTr="00446D15">
        <w:trPr>
          <w:trHeight w:val="280"/>
        </w:trPr>
        <w:tc>
          <w:tcPr>
            <w:tcW w:w="1301"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2</w:t>
            </w:r>
            <w:r w:rsidRPr="005D3609">
              <w:rPr>
                <w:rFonts w:ascii="Times New Roman" w:eastAsia="Times New Roman" w:hAnsi="Times New Roman" w:cs="Times New Roman"/>
                <w:color w:val="000000"/>
                <w:sz w:val="24"/>
                <w:szCs w:val="24"/>
              </w:rPr>
              <w:t>.2</w:t>
            </w:r>
          </w:p>
        </w:tc>
        <w:tc>
          <w:tcPr>
            <w:tcW w:w="1156" w:type="dxa"/>
            <w:vMerge/>
          </w:tcPr>
          <w:p w:rsidR="00134E58" w:rsidRPr="005D3609" w:rsidRDefault="00134E58" w:rsidP="004335B3">
            <w:pPr>
              <w:spacing w:after="0" w:line="240" w:lineRule="auto"/>
              <w:rPr>
                <w:rFonts w:ascii="Times New Roman" w:eastAsia="Times New Roman" w:hAnsi="Times New Roman" w:cs="Times New Roman"/>
                <w:color w:val="000000"/>
                <w:sz w:val="24"/>
                <w:szCs w:val="24"/>
              </w:rPr>
            </w:pPr>
          </w:p>
        </w:tc>
        <w:tc>
          <w:tcPr>
            <w:tcW w:w="1597"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3,64</w:t>
            </w:r>
          </w:p>
        </w:tc>
        <w:tc>
          <w:tcPr>
            <w:tcW w:w="1775"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543" w:type="dxa"/>
            <w:vMerge/>
          </w:tcPr>
          <w:p w:rsidR="00134E58" w:rsidRPr="00D85F58"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543" w:type="dxa"/>
            <w:vMerge/>
            <w:vAlign w:val="center"/>
          </w:tcPr>
          <w:p w:rsidR="00134E58" w:rsidRPr="00C520AE"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0"/>
        </w:trPr>
        <w:tc>
          <w:tcPr>
            <w:tcW w:w="1301"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2</w:t>
            </w:r>
            <w:r w:rsidRPr="005D3609">
              <w:rPr>
                <w:rFonts w:ascii="Times New Roman" w:eastAsia="Times New Roman" w:hAnsi="Times New Roman" w:cs="Times New Roman"/>
                <w:color w:val="000000"/>
                <w:sz w:val="24"/>
                <w:szCs w:val="24"/>
              </w:rPr>
              <w:t>.3</w:t>
            </w:r>
          </w:p>
        </w:tc>
        <w:tc>
          <w:tcPr>
            <w:tcW w:w="1156" w:type="dxa"/>
            <w:vMerge/>
          </w:tcPr>
          <w:p w:rsidR="00134E58" w:rsidRPr="005D3609" w:rsidRDefault="00134E58" w:rsidP="004335B3">
            <w:pPr>
              <w:spacing w:after="0" w:line="240" w:lineRule="auto"/>
              <w:rPr>
                <w:rFonts w:ascii="Times New Roman" w:eastAsia="Times New Roman" w:hAnsi="Times New Roman" w:cs="Times New Roman"/>
                <w:color w:val="000000"/>
                <w:sz w:val="24"/>
                <w:szCs w:val="24"/>
              </w:rPr>
            </w:pPr>
          </w:p>
        </w:tc>
        <w:tc>
          <w:tcPr>
            <w:tcW w:w="1597"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4,29</w:t>
            </w:r>
          </w:p>
        </w:tc>
        <w:tc>
          <w:tcPr>
            <w:tcW w:w="1775"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543" w:type="dxa"/>
            <w:vMerge/>
          </w:tcPr>
          <w:p w:rsidR="00134E58" w:rsidRPr="00D85F58"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543" w:type="dxa"/>
            <w:vMerge/>
            <w:vAlign w:val="center"/>
          </w:tcPr>
          <w:p w:rsidR="00134E58" w:rsidRPr="00C520AE"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0"/>
        </w:trPr>
        <w:tc>
          <w:tcPr>
            <w:tcW w:w="1301" w:type="dxa"/>
            <w:shd w:val="clear" w:color="auto" w:fill="auto"/>
            <w:noWrap/>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2</w:t>
            </w:r>
            <w:r w:rsidRPr="005D3609">
              <w:rPr>
                <w:rFonts w:ascii="Times New Roman" w:eastAsia="Times New Roman" w:hAnsi="Times New Roman" w:cs="Times New Roman"/>
                <w:color w:val="000000"/>
                <w:sz w:val="24"/>
                <w:szCs w:val="24"/>
              </w:rPr>
              <w:t>.4</w:t>
            </w:r>
          </w:p>
        </w:tc>
        <w:tc>
          <w:tcPr>
            <w:tcW w:w="1156" w:type="dxa"/>
            <w:vMerge/>
          </w:tcPr>
          <w:p w:rsidR="00134E58" w:rsidRPr="005D3609" w:rsidRDefault="00134E58" w:rsidP="004335B3">
            <w:pPr>
              <w:spacing w:after="0" w:line="240" w:lineRule="auto"/>
              <w:rPr>
                <w:rFonts w:ascii="Times New Roman" w:eastAsia="Times New Roman" w:hAnsi="Times New Roman" w:cs="Times New Roman"/>
                <w:color w:val="000000"/>
                <w:sz w:val="24"/>
                <w:szCs w:val="24"/>
              </w:rPr>
            </w:pPr>
          </w:p>
        </w:tc>
        <w:tc>
          <w:tcPr>
            <w:tcW w:w="1597"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4,59</w:t>
            </w:r>
          </w:p>
        </w:tc>
        <w:tc>
          <w:tcPr>
            <w:tcW w:w="1775"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543" w:type="dxa"/>
            <w:vMerge/>
          </w:tcPr>
          <w:p w:rsidR="00134E58" w:rsidRPr="00D85F58"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543" w:type="dxa"/>
            <w:vMerge/>
            <w:vAlign w:val="center"/>
          </w:tcPr>
          <w:p w:rsidR="00134E58" w:rsidRPr="00C520AE"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0"/>
        </w:trPr>
        <w:tc>
          <w:tcPr>
            <w:tcW w:w="1301" w:type="dxa"/>
            <w:shd w:val="clear" w:color="auto" w:fill="auto"/>
            <w:noWrap/>
            <w:vAlign w:val="bottom"/>
            <w:hideMark/>
          </w:tcPr>
          <w:p w:rsidR="00134E58" w:rsidRDefault="00134E58"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Rata-rata</w:t>
            </w:r>
          </w:p>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rPr>
            </w:pPr>
          </w:p>
        </w:tc>
        <w:tc>
          <w:tcPr>
            <w:tcW w:w="1156" w:type="dxa"/>
            <w:vMerge/>
          </w:tcPr>
          <w:p w:rsidR="00134E58" w:rsidRPr="005D3609" w:rsidRDefault="00134E58" w:rsidP="004335B3">
            <w:pPr>
              <w:spacing w:after="0" w:line="240" w:lineRule="auto"/>
              <w:rPr>
                <w:rFonts w:ascii="Times New Roman" w:eastAsia="Times New Roman" w:hAnsi="Times New Roman" w:cs="Times New Roman"/>
                <w:b/>
                <w:color w:val="000000"/>
                <w:sz w:val="24"/>
                <w:szCs w:val="24"/>
              </w:rPr>
            </w:pPr>
          </w:p>
        </w:tc>
        <w:tc>
          <w:tcPr>
            <w:tcW w:w="1597"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4,00</w:t>
            </w:r>
          </w:p>
        </w:tc>
        <w:tc>
          <w:tcPr>
            <w:tcW w:w="1775" w:type="dxa"/>
            <w:shd w:val="clear" w:color="auto" w:fill="auto"/>
            <w:noWrap/>
            <w:vAlign w:val="center"/>
            <w:hideMark/>
          </w:tcPr>
          <w:p w:rsidR="00134E58" w:rsidRPr="000D5447" w:rsidRDefault="00134E58" w:rsidP="004335B3">
            <w:pPr>
              <w:spacing w:after="0" w:line="240" w:lineRule="auto"/>
              <w:jc w:val="center"/>
              <w:rPr>
                <w:rFonts w:ascii="Times New Roman" w:eastAsia="Times New Roman" w:hAnsi="Times New Roman" w:cs="Times New Roman"/>
                <w:b/>
                <w:color w:val="000000"/>
                <w:sz w:val="24"/>
                <w:szCs w:val="24"/>
              </w:rPr>
            </w:pPr>
            <w:r w:rsidRPr="000D5447">
              <w:rPr>
                <w:rFonts w:ascii="Times New Roman" w:eastAsia="Times New Roman" w:hAnsi="Times New Roman" w:cs="Times New Roman"/>
                <w:b/>
                <w:color w:val="000000"/>
                <w:sz w:val="24"/>
                <w:szCs w:val="24"/>
                <w:lang w:val="en-US"/>
              </w:rPr>
              <w:t>Sangat Tinggi</w:t>
            </w:r>
          </w:p>
        </w:tc>
        <w:tc>
          <w:tcPr>
            <w:tcW w:w="1543" w:type="dxa"/>
            <w:vMerge/>
          </w:tcPr>
          <w:p w:rsidR="00134E58" w:rsidRPr="00D85F58"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543" w:type="dxa"/>
            <w:vMerge/>
            <w:vAlign w:val="center"/>
          </w:tcPr>
          <w:p w:rsidR="00134E58" w:rsidRPr="00C520AE"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0"/>
        </w:trPr>
        <w:tc>
          <w:tcPr>
            <w:tcW w:w="1301"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3</w:t>
            </w:r>
            <w:r w:rsidRPr="005D3609">
              <w:rPr>
                <w:rFonts w:ascii="Times New Roman" w:eastAsia="Times New Roman" w:hAnsi="Times New Roman" w:cs="Times New Roman"/>
                <w:color w:val="000000"/>
                <w:sz w:val="24"/>
                <w:szCs w:val="24"/>
              </w:rPr>
              <w:t>.1</w:t>
            </w:r>
          </w:p>
        </w:tc>
        <w:tc>
          <w:tcPr>
            <w:tcW w:w="1156" w:type="dxa"/>
            <w:vMerge/>
          </w:tcPr>
          <w:p w:rsidR="00134E58" w:rsidRPr="005D3609" w:rsidRDefault="00134E58" w:rsidP="004335B3">
            <w:pPr>
              <w:spacing w:after="0" w:line="240" w:lineRule="auto"/>
              <w:rPr>
                <w:rFonts w:ascii="Times New Roman" w:eastAsia="Times New Roman" w:hAnsi="Times New Roman" w:cs="Times New Roman"/>
                <w:color w:val="000000"/>
                <w:sz w:val="24"/>
                <w:szCs w:val="24"/>
              </w:rPr>
            </w:pPr>
          </w:p>
        </w:tc>
        <w:tc>
          <w:tcPr>
            <w:tcW w:w="1597"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4,31</w:t>
            </w:r>
          </w:p>
        </w:tc>
        <w:tc>
          <w:tcPr>
            <w:tcW w:w="1775"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543" w:type="dxa"/>
            <w:vMerge/>
          </w:tcPr>
          <w:p w:rsidR="00134E58" w:rsidRPr="00D85F58"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543" w:type="dxa"/>
            <w:vMerge w:val="restart"/>
            <w:vAlign w:val="center"/>
          </w:tcPr>
          <w:p w:rsidR="00134E58" w:rsidRPr="00C520AE" w:rsidRDefault="00134E58" w:rsidP="004335B3">
            <w:pPr>
              <w:spacing w:line="240" w:lineRule="auto"/>
              <w:jc w:val="center"/>
              <w:rPr>
                <w:rFonts w:ascii="Times New Roman" w:hAnsi="Times New Roman" w:cs="Times New Roman"/>
                <w:b/>
                <w:color w:val="000000"/>
                <w:sz w:val="24"/>
                <w:szCs w:val="24"/>
              </w:rPr>
            </w:pPr>
            <w:r w:rsidRPr="00C520AE">
              <w:rPr>
                <w:rFonts w:ascii="Times New Roman" w:hAnsi="Times New Roman" w:cs="Times New Roman"/>
                <w:b/>
                <w:color w:val="000000"/>
                <w:sz w:val="24"/>
                <w:szCs w:val="24"/>
              </w:rPr>
              <w:t>3</w:t>
            </w:r>
            <w:r>
              <w:rPr>
                <w:rFonts w:ascii="Times New Roman" w:hAnsi="Times New Roman" w:cs="Times New Roman"/>
                <w:b/>
                <w:color w:val="000000"/>
                <w:sz w:val="24"/>
                <w:szCs w:val="24"/>
              </w:rPr>
              <w:t>,</w:t>
            </w:r>
            <w:r w:rsidRPr="00C520AE">
              <w:rPr>
                <w:rFonts w:ascii="Times New Roman" w:hAnsi="Times New Roman" w:cs="Times New Roman"/>
                <w:b/>
                <w:color w:val="000000"/>
                <w:sz w:val="24"/>
                <w:szCs w:val="24"/>
              </w:rPr>
              <w:t>34</w:t>
            </w:r>
          </w:p>
        </w:tc>
      </w:tr>
      <w:tr w:rsidR="00134E58" w:rsidRPr="005D3609" w:rsidTr="00446D15">
        <w:trPr>
          <w:trHeight w:val="280"/>
        </w:trPr>
        <w:tc>
          <w:tcPr>
            <w:tcW w:w="1301"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lastRenderedPageBreak/>
              <w:t>A</w:t>
            </w:r>
            <w:r>
              <w:rPr>
                <w:rFonts w:ascii="Times New Roman" w:eastAsia="Times New Roman" w:hAnsi="Times New Roman" w:cs="Times New Roman"/>
                <w:color w:val="000000"/>
                <w:sz w:val="24"/>
                <w:szCs w:val="24"/>
              </w:rPr>
              <w:t>3</w:t>
            </w:r>
            <w:r w:rsidRPr="005D3609">
              <w:rPr>
                <w:rFonts w:ascii="Times New Roman" w:eastAsia="Times New Roman" w:hAnsi="Times New Roman" w:cs="Times New Roman"/>
                <w:color w:val="000000"/>
                <w:sz w:val="24"/>
                <w:szCs w:val="24"/>
              </w:rPr>
              <w:t>.2</w:t>
            </w:r>
          </w:p>
        </w:tc>
        <w:tc>
          <w:tcPr>
            <w:tcW w:w="1156" w:type="dxa"/>
            <w:vMerge/>
          </w:tcPr>
          <w:p w:rsidR="00134E58" w:rsidRPr="005D3609" w:rsidRDefault="00134E58" w:rsidP="004335B3">
            <w:pPr>
              <w:spacing w:after="0" w:line="240" w:lineRule="auto"/>
              <w:rPr>
                <w:rFonts w:ascii="Times New Roman" w:eastAsia="Times New Roman" w:hAnsi="Times New Roman" w:cs="Times New Roman"/>
                <w:color w:val="000000"/>
                <w:sz w:val="24"/>
                <w:szCs w:val="24"/>
              </w:rPr>
            </w:pPr>
          </w:p>
        </w:tc>
        <w:tc>
          <w:tcPr>
            <w:tcW w:w="1597"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5,19</w:t>
            </w:r>
          </w:p>
        </w:tc>
        <w:tc>
          <w:tcPr>
            <w:tcW w:w="1775"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543" w:type="dxa"/>
            <w:vMerge/>
          </w:tcPr>
          <w:p w:rsidR="00134E58" w:rsidRPr="00D85F58"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543" w:type="dxa"/>
            <w:vMerge/>
            <w:vAlign w:val="center"/>
          </w:tcPr>
          <w:p w:rsidR="00134E58" w:rsidRPr="00C520AE"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0"/>
        </w:trPr>
        <w:tc>
          <w:tcPr>
            <w:tcW w:w="1301"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3</w:t>
            </w:r>
            <w:r w:rsidRPr="005D3609">
              <w:rPr>
                <w:rFonts w:ascii="Times New Roman" w:eastAsia="Times New Roman" w:hAnsi="Times New Roman" w:cs="Times New Roman"/>
                <w:color w:val="000000"/>
                <w:sz w:val="24"/>
                <w:szCs w:val="24"/>
              </w:rPr>
              <w:t>.3</w:t>
            </w:r>
          </w:p>
        </w:tc>
        <w:tc>
          <w:tcPr>
            <w:tcW w:w="1156" w:type="dxa"/>
            <w:vMerge/>
          </w:tcPr>
          <w:p w:rsidR="00134E58" w:rsidRPr="005D3609" w:rsidRDefault="00134E58" w:rsidP="004335B3">
            <w:pPr>
              <w:spacing w:after="0" w:line="240" w:lineRule="auto"/>
              <w:rPr>
                <w:rFonts w:ascii="Times New Roman" w:eastAsia="Times New Roman" w:hAnsi="Times New Roman" w:cs="Times New Roman"/>
                <w:color w:val="000000"/>
                <w:sz w:val="24"/>
                <w:szCs w:val="24"/>
              </w:rPr>
            </w:pPr>
          </w:p>
        </w:tc>
        <w:tc>
          <w:tcPr>
            <w:tcW w:w="1597"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5,75</w:t>
            </w:r>
          </w:p>
        </w:tc>
        <w:tc>
          <w:tcPr>
            <w:tcW w:w="1775"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543" w:type="dxa"/>
            <w:vMerge/>
          </w:tcPr>
          <w:p w:rsidR="00134E58" w:rsidRPr="00D85F58"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543" w:type="dxa"/>
            <w:vMerge/>
            <w:vAlign w:val="center"/>
          </w:tcPr>
          <w:p w:rsidR="00134E58" w:rsidRPr="00C520AE"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0"/>
        </w:trPr>
        <w:tc>
          <w:tcPr>
            <w:tcW w:w="1301"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3</w:t>
            </w:r>
            <w:r w:rsidRPr="005D3609">
              <w:rPr>
                <w:rFonts w:ascii="Times New Roman" w:eastAsia="Times New Roman" w:hAnsi="Times New Roman" w:cs="Times New Roman"/>
                <w:color w:val="000000"/>
                <w:sz w:val="24"/>
                <w:szCs w:val="24"/>
              </w:rPr>
              <w:t>.4</w:t>
            </w:r>
          </w:p>
        </w:tc>
        <w:tc>
          <w:tcPr>
            <w:tcW w:w="1156" w:type="dxa"/>
            <w:vMerge/>
          </w:tcPr>
          <w:p w:rsidR="00134E58" w:rsidRPr="005D3609" w:rsidRDefault="00134E58" w:rsidP="004335B3">
            <w:pPr>
              <w:spacing w:after="0" w:line="240" w:lineRule="auto"/>
              <w:rPr>
                <w:rFonts w:ascii="Times New Roman" w:eastAsia="Times New Roman" w:hAnsi="Times New Roman" w:cs="Times New Roman"/>
                <w:b/>
                <w:color w:val="000000"/>
                <w:sz w:val="24"/>
                <w:szCs w:val="24"/>
              </w:rPr>
            </w:pPr>
          </w:p>
        </w:tc>
        <w:tc>
          <w:tcPr>
            <w:tcW w:w="1597"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5,87</w:t>
            </w:r>
          </w:p>
        </w:tc>
        <w:tc>
          <w:tcPr>
            <w:tcW w:w="1775"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543" w:type="dxa"/>
            <w:vMerge/>
          </w:tcPr>
          <w:p w:rsidR="00134E58" w:rsidRPr="00D85F58"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543" w:type="dxa"/>
            <w:vMerge/>
            <w:vAlign w:val="center"/>
          </w:tcPr>
          <w:p w:rsidR="00134E58" w:rsidRPr="00C520AE"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0"/>
        </w:trPr>
        <w:tc>
          <w:tcPr>
            <w:tcW w:w="1301" w:type="dxa"/>
            <w:shd w:val="clear" w:color="auto" w:fill="auto"/>
            <w:noWrap/>
            <w:vAlign w:val="bottom"/>
            <w:hideMark/>
          </w:tcPr>
          <w:p w:rsidR="00134E58" w:rsidRDefault="00134E58"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Rata-rata</w:t>
            </w:r>
          </w:p>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rPr>
            </w:pPr>
          </w:p>
        </w:tc>
        <w:tc>
          <w:tcPr>
            <w:tcW w:w="1156" w:type="dxa"/>
            <w:vMerge/>
          </w:tcPr>
          <w:p w:rsidR="00134E58" w:rsidRPr="005D3609" w:rsidRDefault="00134E58" w:rsidP="004335B3">
            <w:pPr>
              <w:spacing w:after="0" w:line="240" w:lineRule="auto"/>
              <w:rPr>
                <w:rFonts w:ascii="Times New Roman" w:eastAsia="Times New Roman" w:hAnsi="Times New Roman" w:cs="Times New Roman"/>
                <w:color w:val="000000"/>
                <w:sz w:val="24"/>
                <w:szCs w:val="24"/>
              </w:rPr>
            </w:pPr>
          </w:p>
        </w:tc>
        <w:tc>
          <w:tcPr>
            <w:tcW w:w="1597"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5,28</w:t>
            </w:r>
          </w:p>
        </w:tc>
        <w:tc>
          <w:tcPr>
            <w:tcW w:w="1775" w:type="dxa"/>
            <w:shd w:val="clear" w:color="auto" w:fill="auto"/>
            <w:noWrap/>
            <w:vAlign w:val="center"/>
            <w:hideMark/>
          </w:tcPr>
          <w:p w:rsidR="00134E58" w:rsidRPr="000D5447" w:rsidRDefault="00134E58" w:rsidP="004335B3">
            <w:pPr>
              <w:spacing w:after="0" w:line="240" w:lineRule="auto"/>
              <w:jc w:val="center"/>
              <w:rPr>
                <w:rFonts w:ascii="Times New Roman" w:eastAsia="Times New Roman" w:hAnsi="Times New Roman" w:cs="Times New Roman"/>
                <w:b/>
                <w:color w:val="000000"/>
                <w:sz w:val="24"/>
                <w:szCs w:val="24"/>
              </w:rPr>
            </w:pPr>
            <w:r w:rsidRPr="000D5447">
              <w:rPr>
                <w:rFonts w:ascii="Times New Roman" w:eastAsia="Times New Roman" w:hAnsi="Times New Roman" w:cs="Times New Roman"/>
                <w:b/>
                <w:color w:val="000000"/>
                <w:sz w:val="24"/>
                <w:szCs w:val="24"/>
                <w:lang w:val="en-US"/>
              </w:rPr>
              <w:t>Sangat Tinggi</w:t>
            </w:r>
          </w:p>
        </w:tc>
        <w:tc>
          <w:tcPr>
            <w:tcW w:w="1543" w:type="dxa"/>
            <w:vMerge/>
          </w:tcPr>
          <w:p w:rsidR="00134E58" w:rsidRPr="00D85F58"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543" w:type="dxa"/>
            <w:vMerge/>
            <w:vAlign w:val="center"/>
          </w:tcPr>
          <w:p w:rsidR="00134E58" w:rsidRPr="00C520AE"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0"/>
        </w:trPr>
        <w:tc>
          <w:tcPr>
            <w:tcW w:w="1301"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4</w:t>
            </w:r>
            <w:r w:rsidRPr="005D3609">
              <w:rPr>
                <w:rFonts w:ascii="Times New Roman" w:eastAsia="Times New Roman" w:hAnsi="Times New Roman" w:cs="Times New Roman"/>
                <w:color w:val="000000"/>
                <w:sz w:val="24"/>
                <w:szCs w:val="24"/>
              </w:rPr>
              <w:t>.1</w:t>
            </w:r>
          </w:p>
        </w:tc>
        <w:tc>
          <w:tcPr>
            <w:tcW w:w="1156" w:type="dxa"/>
            <w:vMerge/>
          </w:tcPr>
          <w:p w:rsidR="00134E58" w:rsidRPr="005D3609" w:rsidRDefault="00134E58" w:rsidP="004335B3">
            <w:pPr>
              <w:spacing w:after="0" w:line="240" w:lineRule="auto"/>
              <w:rPr>
                <w:rFonts w:ascii="Times New Roman" w:eastAsia="Times New Roman" w:hAnsi="Times New Roman" w:cs="Times New Roman"/>
                <w:color w:val="000000"/>
                <w:sz w:val="24"/>
                <w:szCs w:val="24"/>
              </w:rPr>
            </w:pPr>
          </w:p>
        </w:tc>
        <w:tc>
          <w:tcPr>
            <w:tcW w:w="1597"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5,64</w:t>
            </w:r>
          </w:p>
        </w:tc>
        <w:tc>
          <w:tcPr>
            <w:tcW w:w="1775"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543" w:type="dxa"/>
            <w:vMerge/>
          </w:tcPr>
          <w:p w:rsidR="00134E58" w:rsidRPr="00D85F58"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543" w:type="dxa"/>
            <w:vMerge w:val="restart"/>
            <w:vAlign w:val="center"/>
          </w:tcPr>
          <w:p w:rsidR="00134E58" w:rsidRPr="00C520AE" w:rsidRDefault="00134E58" w:rsidP="004335B3">
            <w:pPr>
              <w:spacing w:line="240" w:lineRule="auto"/>
              <w:jc w:val="center"/>
              <w:rPr>
                <w:rFonts w:ascii="Times New Roman" w:hAnsi="Times New Roman" w:cs="Times New Roman"/>
                <w:b/>
                <w:color w:val="000000"/>
                <w:sz w:val="24"/>
                <w:szCs w:val="24"/>
              </w:rPr>
            </w:pPr>
            <w:r w:rsidRPr="00C520AE">
              <w:rPr>
                <w:rFonts w:ascii="Times New Roman" w:hAnsi="Times New Roman" w:cs="Times New Roman"/>
                <w:b/>
                <w:color w:val="000000"/>
                <w:sz w:val="24"/>
                <w:szCs w:val="24"/>
              </w:rPr>
              <w:t>4</w:t>
            </w:r>
            <w:r>
              <w:rPr>
                <w:rFonts w:ascii="Times New Roman" w:hAnsi="Times New Roman" w:cs="Times New Roman"/>
                <w:b/>
                <w:color w:val="000000"/>
                <w:sz w:val="24"/>
                <w:szCs w:val="24"/>
              </w:rPr>
              <w:t>,</w:t>
            </w:r>
            <w:r w:rsidRPr="00C520AE">
              <w:rPr>
                <w:rFonts w:ascii="Times New Roman" w:hAnsi="Times New Roman" w:cs="Times New Roman"/>
                <w:b/>
                <w:color w:val="000000"/>
                <w:sz w:val="24"/>
                <w:szCs w:val="24"/>
              </w:rPr>
              <w:t>4</w:t>
            </w:r>
            <w:r>
              <w:rPr>
                <w:rFonts w:ascii="Times New Roman" w:hAnsi="Times New Roman" w:cs="Times New Roman"/>
                <w:b/>
                <w:color w:val="000000"/>
                <w:sz w:val="24"/>
                <w:szCs w:val="24"/>
              </w:rPr>
              <w:t>0</w:t>
            </w:r>
          </w:p>
        </w:tc>
      </w:tr>
      <w:tr w:rsidR="00134E58" w:rsidRPr="005D3609" w:rsidTr="00446D15">
        <w:trPr>
          <w:trHeight w:val="280"/>
        </w:trPr>
        <w:tc>
          <w:tcPr>
            <w:tcW w:w="1301"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4</w:t>
            </w:r>
            <w:r w:rsidRPr="005D3609">
              <w:rPr>
                <w:rFonts w:ascii="Times New Roman" w:eastAsia="Times New Roman" w:hAnsi="Times New Roman" w:cs="Times New Roman"/>
                <w:color w:val="000000"/>
                <w:sz w:val="24"/>
                <w:szCs w:val="24"/>
              </w:rPr>
              <w:t>.2</w:t>
            </w:r>
          </w:p>
        </w:tc>
        <w:tc>
          <w:tcPr>
            <w:tcW w:w="1156" w:type="dxa"/>
            <w:vMerge/>
          </w:tcPr>
          <w:p w:rsidR="00134E58" w:rsidRPr="005D3609" w:rsidRDefault="00134E58" w:rsidP="004335B3">
            <w:pPr>
              <w:spacing w:after="0" w:line="240" w:lineRule="auto"/>
              <w:rPr>
                <w:rFonts w:ascii="Times New Roman" w:eastAsia="Times New Roman" w:hAnsi="Times New Roman" w:cs="Times New Roman"/>
                <w:color w:val="000000"/>
                <w:sz w:val="24"/>
                <w:szCs w:val="24"/>
              </w:rPr>
            </w:pPr>
          </w:p>
        </w:tc>
        <w:tc>
          <w:tcPr>
            <w:tcW w:w="1597"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6,59</w:t>
            </w:r>
          </w:p>
        </w:tc>
        <w:tc>
          <w:tcPr>
            <w:tcW w:w="1775"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543" w:type="dxa"/>
            <w:vMerge/>
          </w:tcPr>
          <w:p w:rsidR="00134E58" w:rsidRPr="00D85F58"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543" w:type="dxa"/>
            <w:vMerge/>
            <w:vAlign w:val="center"/>
          </w:tcPr>
          <w:p w:rsidR="00134E58" w:rsidRPr="00C520AE"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0"/>
        </w:trPr>
        <w:tc>
          <w:tcPr>
            <w:tcW w:w="1301"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A4</w:t>
            </w:r>
            <w:r w:rsidRPr="005D3609">
              <w:rPr>
                <w:rFonts w:ascii="Times New Roman" w:eastAsia="Times New Roman" w:hAnsi="Times New Roman" w:cs="Times New Roman"/>
                <w:color w:val="000000"/>
                <w:sz w:val="24"/>
                <w:szCs w:val="24"/>
              </w:rPr>
              <w:t>.3</w:t>
            </w:r>
          </w:p>
        </w:tc>
        <w:tc>
          <w:tcPr>
            <w:tcW w:w="1156" w:type="dxa"/>
            <w:vMerge/>
          </w:tcPr>
          <w:p w:rsidR="00134E58" w:rsidRPr="005D3609" w:rsidRDefault="00134E58" w:rsidP="004335B3">
            <w:pPr>
              <w:spacing w:after="0" w:line="240" w:lineRule="auto"/>
              <w:rPr>
                <w:rFonts w:ascii="Times New Roman" w:eastAsia="Times New Roman" w:hAnsi="Times New Roman" w:cs="Times New Roman"/>
                <w:color w:val="000000"/>
                <w:sz w:val="24"/>
                <w:szCs w:val="24"/>
              </w:rPr>
            </w:pPr>
          </w:p>
        </w:tc>
        <w:tc>
          <w:tcPr>
            <w:tcW w:w="1597"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7,03</w:t>
            </w:r>
          </w:p>
        </w:tc>
        <w:tc>
          <w:tcPr>
            <w:tcW w:w="1775"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543" w:type="dxa"/>
            <w:vMerge/>
          </w:tcPr>
          <w:p w:rsidR="00134E58" w:rsidRPr="00D85F58"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543" w:type="dxa"/>
            <w:vMerge/>
            <w:vAlign w:val="center"/>
          </w:tcPr>
          <w:p w:rsidR="00134E58" w:rsidRPr="00C520AE"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0"/>
        </w:trPr>
        <w:tc>
          <w:tcPr>
            <w:tcW w:w="1301"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A4</w:t>
            </w:r>
            <w:r w:rsidRPr="005D3609">
              <w:rPr>
                <w:rFonts w:ascii="Times New Roman" w:eastAsia="Times New Roman" w:hAnsi="Times New Roman" w:cs="Times New Roman"/>
                <w:color w:val="000000"/>
                <w:sz w:val="24"/>
                <w:szCs w:val="24"/>
              </w:rPr>
              <w:t>.4</w:t>
            </w:r>
          </w:p>
        </w:tc>
        <w:tc>
          <w:tcPr>
            <w:tcW w:w="1156" w:type="dxa"/>
            <w:vMerge/>
          </w:tcPr>
          <w:p w:rsidR="00134E58" w:rsidRPr="005D3609" w:rsidRDefault="00134E58" w:rsidP="004335B3">
            <w:pPr>
              <w:spacing w:after="0" w:line="240" w:lineRule="auto"/>
              <w:rPr>
                <w:rFonts w:ascii="Times New Roman" w:eastAsia="Times New Roman" w:hAnsi="Times New Roman" w:cs="Times New Roman"/>
                <w:b/>
                <w:color w:val="000000"/>
                <w:sz w:val="24"/>
                <w:szCs w:val="24"/>
              </w:rPr>
            </w:pPr>
          </w:p>
        </w:tc>
        <w:tc>
          <w:tcPr>
            <w:tcW w:w="1597"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6,09</w:t>
            </w:r>
          </w:p>
        </w:tc>
        <w:tc>
          <w:tcPr>
            <w:tcW w:w="1775"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543" w:type="dxa"/>
            <w:vMerge/>
          </w:tcPr>
          <w:p w:rsidR="00134E58" w:rsidRPr="00D85F58"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543" w:type="dxa"/>
            <w:vMerge/>
            <w:vAlign w:val="center"/>
          </w:tcPr>
          <w:p w:rsidR="00134E58" w:rsidRPr="00C520AE"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0"/>
        </w:trPr>
        <w:tc>
          <w:tcPr>
            <w:tcW w:w="1301" w:type="dxa"/>
            <w:shd w:val="clear" w:color="auto" w:fill="auto"/>
            <w:noWrap/>
            <w:vAlign w:val="bottom"/>
            <w:hideMark/>
          </w:tcPr>
          <w:p w:rsidR="00134E58" w:rsidRDefault="00134E58"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Rata-rata</w:t>
            </w:r>
          </w:p>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rPr>
            </w:pPr>
          </w:p>
        </w:tc>
        <w:tc>
          <w:tcPr>
            <w:tcW w:w="1156" w:type="dxa"/>
            <w:vMerge/>
          </w:tcPr>
          <w:p w:rsidR="00134E58" w:rsidRPr="005D3609" w:rsidRDefault="00134E58" w:rsidP="004335B3">
            <w:pPr>
              <w:spacing w:after="0" w:line="240" w:lineRule="auto"/>
              <w:rPr>
                <w:rFonts w:ascii="Times New Roman" w:eastAsia="Times New Roman" w:hAnsi="Times New Roman" w:cs="Times New Roman"/>
                <w:b/>
                <w:color w:val="000000"/>
                <w:sz w:val="24"/>
                <w:szCs w:val="24"/>
              </w:rPr>
            </w:pPr>
          </w:p>
        </w:tc>
        <w:tc>
          <w:tcPr>
            <w:tcW w:w="1597"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6,34</w:t>
            </w:r>
          </w:p>
        </w:tc>
        <w:tc>
          <w:tcPr>
            <w:tcW w:w="1775" w:type="dxa"/>
            <w:shd w:val="clear" w:color="auto" w:fill="auto"/>
            <w:noWrap/>
            <w:vAlign w:val="center"/>
            <w:hideMark/>
          </w:tcPr>
          <w:p w:rsidR="00134E58" w:rsidRPr="000D5447" w:rsidRDefault="00134E58" w:rsidP="004335B3">
            <w:pPr>
              <w:spacing w:after="0" w:line="240" w:lineRule="auto"/>
              <w:jc w:val="center"/>
              <w:rPr>
                <w:rFonts w:ascii="Times New Roman" w:eastAsia="Times New Roman" w:hAnsi="Times New Roman" w:cs="Times New Roman"/>
                <w:b/>
                <w:color w:val="000000"/>
                <w:sz w:val="24"/>
                <w:szCs w:val="24"/>
              </w:rPr>
            </w:pPr>
            <w:r w:rsidRPr="000D5447">
              <w:rPr>
                <w:rFonts w:ascii="Times New Roman" w:eastAsia="Times New Roman" w:hAnsi="Times New Roman" w:cs="Times New Roman"/>
                <w:b/>
                <w:color w:val="000000"/>
                <w:sz w:val="24"/>
                <w:szCs w:val="24"/>
                <w:lang w:val="en-US"/>
              </w:rPr>
              <w:t>Sangat Tinggi</w:t>
            </w:r>
          </w:p>
        </w:tc>
        <w:tc>
          <w:tcPr>
            <w:tcW w:w="1543" w:type="dxa"/>
            <w:vMerge/>
          </w:tcPr>
          <w:p w:rsidR="00134E58" w:rsidRPr="00D85F58"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543" w:type="dxa"/>
            <w:vMerge/>
            <w:vAlign w:val="center"/>
          </w:tcPr>
          <w:p w:rsidR="00134E58" w:rsidRPr="00C520AE"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r w:rsidR="00134E58" w:rsidRPr="005D3609" w:rsidTr="00446D15">
        <w:trPr>
          <w:trHeight w:val="280"/>
        </w:trPr>
        <w:tc>
          <w:tcPr>
            <w:tcW w:w="1301"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A5</w:t>
            </w:r>
            <w:r w:rsidRPr="005D3609">
              <w:rPr>
                <w:rFonts w:ascii="Times New Roman" w:eastAsia="Times New Roman" w:hAnsi="Times New Roman" w:cs="Times New Roman"/>
                <w:color w:val="000000"/>
                <w:sz w:val="24"/>
                <w:szCs w:val="24"/>
              </w:rPr>
              <w:t>.1</w:t>
            </w:r>
          </w:p>
        </w:tc>
        <w:tc>
          <w:tcPr>
            <w:tcW w:w="1156" w:type="dxa"/>
            <w:vMerge/>
          </w:tcPr>
          <w:p w:rsidR="00134E58" w:rsidRPr="005D3609" w:rsidRDefault="00134E58" w:rsidP="004335B3">
            <w:pPr>
              <w:spacing w:after="0" w:line="240" w:lineRule="auto"/>
              <w:rPr>
                <w:rFonts w:ascii="Times New Roman" w:eastAsia="Times New Roman" w:hAnsi="Times New Roman" w:cs="Times New Roman"/>
                <w:color w:val="000000"/>
                <w:sz w:val="24"/>
                <w:szCs w:val="24"/>
              </w:rPr>
            </w:pPr>
          </w:p>
        </w:tc>
        <w:tc>
          <w:tcPr>
            <w:tcW w:w="1597"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6,30</w:t>
            </w:r>
          </w:p>
        </w:tc>
        <w:tc>
          <w:tcPr>
            <w:tcW w:w="1775"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543" w:type="dxa"/>
            <w:vMerge/>
          </w:tcPr>
          <w:p w:rsidR="00134E58" w:rsidRPr="00D85F58"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543" w:type="dxa"/>
            <w:vMerge w:val="restart"/>
            <w:vAlign w:val="center"/>
          </w:tcPr>
          <w:p w:rsidR="00134E58" w:rsidRPr="00C520AE" w:rsidRDefault="00134E58" w:rsidP="004335B3">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r w:rsidRPr="00C520AE">
              <w:rPr>
                <w:rFonts w:ascii="Times New Roman" w:hAnsi="Times New Roman" w:cs="Times New Roman"/>
                <w:b/>
                <w:color w:val="000000"/>
                <w:sz w:val="24"/>
                <w:szCs w:val="24"/>
              </w:rPr>
              <w:t>47</w:t>
            </w:r>
          </w:p>
        </w:tc>
      </w:tr>
      <w:tr w:rsidR="00134E58" w:rsidRPr="005D3609" w:rsidTr="00446D15">
        <w:trPr>
          <w:trHeight w:val="280"/>
        </w:trPr>
        <w:tc>
          <w:tcPr>
            <w:tcW w:w="1301"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A5</w:t>
            </w:r>
            <w:r w:rsidRPr="005D3609">
              <w:rPr>
                <w:rFonts w:ascii="Times New Roman" w:eastAsia="Times New Roman" w:hAnsi="Times New Roman" w:cs="Times New Roman"/>
                <w:color w:val="000000"/>
                <w:sz w:val="24"/>
                <w:szCs w:val="24"/>
              </w:rPr>
              <w:t>.2</w:t>
            </w:r>
          </w:p>
        </w:tc>
        <w:tc>
          <w:tcPr>
            <w:tcW w:w="1156" w:type="dxa"/>
            <w:vMerge/>
          </w:tcPr>
          <w:p w:rsidR="00134E58" w:rsidRPr="005D3609" w:rsidRDefault="00134E58" w:rsidP="004335B3">
            <w:pPr>
              <w:spacing w:after="0" w:line="240" w:lineRule="auto"/>
              <w:rPr>
                <w:rFonts w:ascii="Times New Roman" w:eastAsia="Times New Roman" w:hAnsi="Times New Roman" w:cs="Times New Roman"/>
                <w:color w:val="000000"/>
                <w:sz w:val="24"/>
                <w:szCs w:val="24"/>
              </w:rPr>
            </w:pPr>
          </w:p>
        </w:tc>
        <w:tc>
          <w:tcPr>
            <w:tcW w:w="1597"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5,51</w:t>
            </w:r>
          </w:p>
        </w:tc>
        <w:tc>
          <w:tcPr>
            <w:tcW w:w="1775"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543" w:type="dxa"/>
            <w:vMerge/>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p>
        </w:tc>
        <w:tc>
          <w:tcPr>
            <w:tcW w:w="1543" w:type="dxa"/>
            <w:vMerge/>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p>
        </w:tc>
      </w:tr>
      <w:tr w:rsidR="00134E58" w:rsidRPr="005D3609" w:rsidTr="00446D15">
        <w:trPr>
          <w:trHeight w:val="280"/>
        </w:trPr>
        <w:tc>
          <w:tcPr>
            <w:tcW w:w="1301"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A5</w:t>
            </w:r>
            <w:r w:rsidRPr="005D3609">
              <w:rPr>
                <w:rFonts w:ascii="Times New Roman" w:eastAsia="Times New Roman" w:hAnsi="Times New Roman" w:cs="Times New Roman"/>
                <w:color w:val="000000"/>
                <w:sz w:val="24"/>
                <w:szCs w:val="24"/>
              </w:rPr>
              <w:t>.3</w:t>
            </w:r>
          </w:p>
        </w:tc>
        <w:tc>
          <w:tcPr>
            <w:tcW w:w="1156" w:type="dxa"/>
            <w:vMerge/>
          </w:tcPr>
          <w:p w:rsidR="00134E58" w:rsidRPr="005D3609" w:rsidRDefault="00134E58" w:rsidP="004335B3">
            <w:pPr>
              <w:spacing w:after="0" w:line="240" w:lineRule="auto"/>
              <w:rPr>
                <w:rFonts w:ascii="Times New Roman" w:eastAsia="Times New Roman" w:hAnsi="Times New Roman" w:cs="Times New Roman"/>
                <w:color w:val="000000"/>
                <w:sz w:val="24"/>
                <w:szCs w:val="24"/>
              </w:rPr>
            </w:pPr>
          </w:p>
        </w:tc>
        <w:tc>
          <w:tcPr>
            <w:tcW w:w="1597"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7,22</w:t>
            </w:r>
          </w:p>
        </w:tc>
        <w:tc>
          <w:tcPr>
            <w:tcW w:w="1775"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543" w:type="dxa"/>
            <w:vMerge/>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p>
        </w:tc>
        <w:tc>
          <w:tcPr>
            <w:tcW w:w="1543" w:type="dxa"/>
            <w:vMerge/>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p>
        </w:tc>
      </w:tr>
      <w:tr w:rsidR="00134E58" w:rsidRPr="005D3609" w:rsidTr="00446D15">
        <w:trPr>
          <w:trHeight w:val="280"/>
        </w:trPr>
        <w:tc>
          <w:tcPr>
            <w:tcW w:w="1301" w:type="dxa"/>
            <w:shd w:val="clear" w:color="auto" w:fill="auto"/>
            <w:noWrap/>
            <w:vAlign w:val="bottom"/>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A5</w:t>
            </w:r>
            <w:r w:rsidRPr="005D3609">
              <w:rPr>
                <w:rFonts w:ascii="Times New Roman" w:eastAsia="Times New Roman" w:hAnsi="Times New Roman" w:cs="Times New Roman"/>
                <w:color w:val="000000"/>
                <w:sz w:val="24"/>
                <w:szCs w:val="24"/>
              </w:rPr>
              <w:t>.4</w:t>
            </w:r>
          </w:p>
        </w:tc>
        <w:tc>
          <w:tcPr>
            <w:tcW w:w="1156" w:type="dxa"/>
            <w:vMerge/>
          </w:tcPr>
          <w:p w:rsidR="00134E58" w:rsidRPr="005D3609" w:rsidRDefault="00134E58" w:rsidP="004335B3">
            <w:pPr>
              <w:spacing w:after="0" w:line="240" w:lineRule="auto"/>
              <w:rPr>
                <w:rFonts w:ascii="Times New Roman" w:eastAsia="Times New Roman" w:hAnsi="Times New Roman" w:cs="Times New Roman"/>
                <w:color w:val="000000"/>
                <w:sz w:val="24"/>
                <w:szCs w:val="24"/>
              </w:rPr>
            </w:pPr>
          </w:p>
        </w:tc>
        <w:tc>
          <w:tcPr>
            <w:tcW w:w="1597"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6,61</w:t>
            </w:r>
          </w:p>
        </w:tc>
        <w:tc>
          <w:tcPr>
            <w:tcW w:w="1775"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lang w:val="en-US"/>
              </w:rPr>
              <w:t>Sangat Tinggi</w:t>
            </w:r>
          </w:p>
        </w:tc>
        <w:tc>
          <w:tcPr>
            <w:tcW w:w="1543" w:type="dxa"/>
            <w:vMerge/>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p>
        </w:tc>
        <w:tc>
          <w:tcPr>
            <w:tcW w:w="1543" w:type="dxa"/>
            <w:vMerge/>
          </w:tcPr>
          <w:p w:rsidR="00134E58" w:rsidRPr="005D3609" w:rsidRDefault="00134E58" w:rsidP="004335B3">
            <w:pPr>
              <w:spacing w:after="0" w:line="240" w:lineRule="auto"/>
              <w:jc w:val="center"/>
              <w:rPr>
                <w:rFonts w:ascii="Times New Roman" w:eastAsia="Times New Roman" w:hAnsi="Times New Roman" w:cs="Times New Roman"/>
                <w:color w:val="000000"/>
                <w:sz w:val="24"/>
                <w:szCs w:val="24"/>
                <w:lang w:val="en-US"/>
              </w:rPr>
            </w:pPr>
          </w:p>
        </w:tc>
      </w:tr>
      <w:tr w:rsidR="00134E58" w:rsidRPr="005D3609" w:rsidTr="00446D15">
        <w:trPr>
          <w:trHeight w:val="280"/>
        </w:trPr>
        <w:tc>
          <w:tcPr>
            <w:tcW w:w="1301" w:type="dxa"/>
            <w:shd w:val="clear" w:color="auto" w:fill="auto"/>
            <w:noWrap/>
            <w:vAlign w:val="bottom"/>
            <w:hideMark/>
          </w:tcPr>
          <w:p w:rsidR="00134E58" w:rsidRDefault="00134E58"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Rata-rata</w:t>
            </w:r>
          </w:p>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rPr>
            </w:pPr>
          </w:p>
        </w:tc>
        <w:tc>
          <w:tcPr>
            <w:tcW w:w="1156" w:type="dxa"/>
            <w:vMerge/>
          </w:tcPr>
          <w:p w:rsidR="00134E58" w:rsidRPr="005D3609" w:rsidRDefault="00134E58" w:rsidP="004335B3">
            <w:pPr>
              <w:spacing w:after="0" w:line="240" w:lineRule="auto"/>
              <w:rPr>
                <w:rFonts w:ascii="Times New Roman" w:eastAsia="Times New Roman" w:hAnsi="Times New Roman" w:cs="Times New Roman"/>
                <w:b/>
                <w:color w:val="000000"/>
                <w:sz w:val="24"/>
                <w:szCs w:val="24"/>
              </w:rPr>
            </w:pPr>
          </w:p>
        </w:tc>
        <w:tc>
          <w:tcPr>
            <w:tcW w:w="1597" w:type="dxa"/>
            <w:shd w:val="clear" w:color="auto" w:fill="auto"/>
            <w:noWrap/>
            <w:vAlign w:val="center"/>
            <w:hideMark/>
          </w:tcPr>
          <w:p w:rsidR="00134E58" w:rsidRPr="005D3609" w:rsidRDefault="00134E58"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6,41</w:t>
            </w:r>
          </w:p>
        </w:tc>
        <w:tc>
          <w:tcPr>
            <w:tcW w:w="1775" w:type="dxa"/>
            <w:shd w:val="clear" w:color="auto" w:fill="auto"/>
            <w:noWrap/>
            <w:vAlign w:val="center"/>
            <w:hideMark/>
          </w:tcPr>
          <w:p w:rsidR="00134E58" w:rsidRPr="000D5447" w:rsidRDefault="00134E58" w:rsidP="004335B3">
            <w:pPr>
              <w:spacing w:after="0" w:line="240" w:lineRule="auto"/>
              <w:jc w:val="center"/>
              <w:rPr>
                <w:rFonts w:ascii="Times New Roman" w:eastAsia="Times New Roman" w:hAnsi="Times New Roman" w:cs="Times New Roman"/>
                <w:b/>
                <w:color w:val="000000"/>
                <w:sz w:val="24"/>
                <w:szCs w:val="24"/>
              </w:rPr>
            </w:pPr>
            <w:r w:rsidRPr="000D5447">
              <w:rPr>
                <w:rFonts w:ascii="Times New Roman" w:eastAsia="Times New Roman" w:hAnsi="Times New Roman" w:cs="Times New Roman"/>
                <w:b/>
                <w:color w:val="000000"/>
                <w:sz w:val="24"/>
                <w:szCs w:val="24"/>
                <w:lang w:val="en-US"/>
              </w:rPr>
              <w:t>Sangat Tinggi</w:t>
            </w:r>
          </w:p>
        </w:tc>
        <w:tc>
          <w:tcPr>
            <w:tcW w:w="1543" w:type="dxa"/>
            <w:vMerge/>
          </w:tcPr>
          <w:p w:rsidR="00134E58" w:rsidRPr="000D5447" w:rsidRDefault="00134E58" w:rsidP="004335B3">
            <w:pPr>
              <w:spacing w:after="0" w:line="240" w:lineRule="auto"/>
              <w:jc w:val="center"/>
              <w:rPr>
                <w:rFonts w:ascii="Times New Roman" w:eastAsia="Times New Roman" w:hAnsi="Times New Roman" w:cs="Times New Roman"/>
                <w:b/>
                <w:color w:val="000000"/>
                <w:sz w:val="24"/>
                <w:szCs w:val="24"/>
                <w:lang w:val="en-US"/>
              </w:rPr>
            </w:pPr>
          </w:p>
        </w:tc>
        <w:tc>
          <w:tcPr>
            <w:tcW w:w="1543" w:type="dxa"/>
            <w:vMerge/>
          </w:tcPr>
          <w:p w:rsidR="00134E58" w:rsidRPr="000D5447" w:rsidRDefault="00134E58" w:rsidP="004335B3">
            <w:pPr>
              <w:spacing w:after="0" w:line="240" w:lineRule="auto"/>
              <w:jc w:val="center"/>
              <w:rPr>
                <w:rFonts w:ascii="Times New Roman" w:eastAsia="Times New Roman" w:hAnsi="Times New Roman" w:cs="Times New Roman"/>
                <w:b/>
                <w:color w:val="000000"/>
                <w:sz w:val="24"/>
                <w:szCs w:val="24"/>
                <w:lang w:val="en-US"/>
              </w:rPr>
            </w:pPr>
          </w:p>
        </w:tc>
      </w:tr>
    </w:tbl>
    <w:p w:rsidR="00134E58" w:rsidRPr="005D3609" w:rsidRDefault="00134E58" w:rsidP="004335B3">
      <w:pPr>
        <w:tabs>
          <w:tab w:val="left" w:pos="567"/>
        </w:tabs>
        <w:spacing w:line="240" w:lineRule="auto"/>
        <w:ind w:left="567" w:hanging="567"/>
        <w:rPr>
          <w:rFonts w:ascii="Times New Roman" w:hAnsi="Times New Roman" w:cs="Times New Roman"/>
          <w:sz w:val="24"/>
          <w:szCs w:val="24"/>
          <w:lang w:val="en-US"/>
        </w:rPr>
      </w:pPr>
      <w:r w:rsidRPr="005D3609">
        <w:rPr>
          <w:rFonts w:ascii="Times New Roman" w:hAnsi="Times New Roman" w:cs="Times New Roman"/>
          <w:b/>
          <w:sz w:val="24"/>
          <w:szCs w:val="24"/>
          <w:lang w:val="en-US"/>
        </w:rPr>
        <w:t xml:space="preserve">Sumber: Data hasil Analisis </w:t>
      </w:r>
      <w:r>
        <w:rPr>
          <w:rFonts w:ascii="Times New Roman" w:hAnsi="Times New Roman" w:cs="Times New Roman"/>
          <w:b/>
          <w:sz w:val="24"/>
          <w:szCs w:val="24"/>
          <w:lang w:val="en-US"/>
        </w:rPr>
        <w:t>2013</w:t>
      </w:r>
    </w:p>
    <w:p w:rsidR="00134E58" w:rsidRDefault="00134E58" w:rsidP="004335B3">
      <w:pPr>
        <w:tabs>
          <w:tab w:val="left" w:pos="0"/>
        </w:tabs>
        <w:spacing w:before="240" w:line="240" w:lineRule="auto"/>
        <w:ind w:firstLine="540"/>
        <w:jc w:val="both"/>
        <w:rPr>
          <w:rFonts w:ascii="Times New Roman" w:hAnsi="Times New Roman" w:cs="Times New Roman"/>
          <w:sz w:val="24"/>
          <w:szCs w:val="24"/>
          <w:lang w:val="en-US"/>
        </w:rPr>
      </w:pPr>
      <w:proofErr w:type="gramStart"/>
      <w:r w:rsidRPr="005D3609">
        <w:rPr>
          <w:rFonts w:ascii="Times New Roman" w:hAnsi="Times New Roman" w:cs="Times New Roman"/>
          <w:sz w:val="24"/>
          <w:szCs w:val="24"/>
          <w:lang w:val="en-US"/>
        </w:rPr>
        <w:t xml:space="preserve">Dari tabel </w:t>
      </w:r>
      <w:r w:rsidR="00446D15">
        <w:rPr>
          <w:rFonts w:ascii="Times New Roman" w:hAnsi="Times New Roman" w:cs="Times New Roman"/>
          <w:sz w:val="24"/>
          <w:szCs w:val="24"/>
          <w:lang w:val="en-US"/>
        </w:rPr>
        <w:t>di atas,</w:t>
      </w:r>
      <w:r w:rsidRPr="005D3609">
        <w:rPr>
          <w:rFonts w:ascii="Times New Roman" w:hAnsi="Times New Roman" w:cs="Times New Roman"/>
          <w:sz w:val="24"/>
          <w:szCs w:val="24"/>
          <w:lang w:val="en-US"/>
        </w:rPr>
        <w:t xml:space="preserve"> dapat dilihat bahwa kalium dapat dipertukarkan sebelum dan setelah</w:t>
      </w:r>
      <w:r>
        <w:rPr>
          <w:rFonts w:ascii="Times New Roman" w:hAnsi="Times New Roman" w:cs="Times New Roman"/>
          <w:sz w:val="24"/>
          <w:szCs w:val="24"/>
          <w:lang w:val="en-US"/>
        </w:rPr>
        <w:t xml:space="preserve"> perlakuan terjadi peningkatan.</w:t>
      </w:r>
      <w:proofErr w:type="gramEnd"/>
      <w:r>
        <w:rPr>
          <w:rFonts w:ascii="Times New Roman" w:hAnsi="Times New Roman" w:cs="Times New Roman"/>
          <w:sz w:val="24"/>
          <w:szCs w:val="24"/>
          <w:lang w:val="en-US"/>
        </w:rPr>
        <w:t xml:space="preserve"> </w:t>
      </w:r>
      <w:r w:rsidRPr="005D3609">
        <w:rPr>
          <w:rFonts w:ascii="Times New Roman" w:hAnsi="Times New Roman" w:cs="Times New Roman"/>
          <w:sz w:val="24"/>
          <w:szCs w:val="24"/>
          <w:lang w:val="en-US"/>
        </w:rPr>
        <w:t>Kalium dapat dipertuka</w:t>
      </w:r>
      <w:r>
        <w:rPr>
          <w:rFonts w:ascii="Times New Roman" w:hAnsi="Times New Roman" w:cs="Times New Roman"/>
          <w:sz w:val="24"/>
          <w:szCs w:val="24"/>
          <w:lang w:val="en-US"/>
        </w:rPr>
        <w:t xml:space="preserve">rkan pada </w:t>
      </w:r>
      <w:r w:rsidR="000D0804">
        <w:rPr>
          <w:rFonts w:ascii="Times New Roman" w:hAnsi="Times New Roman" w:cs="Times New Roman"/>
          <w:sz w:val="24"/>
          <w:szCs w:val="24"/>
          <w:lang w:val="en-US"/>
        </w:rPr>
        <w:t xml:space="preserve">dosis </w:t>
      </w:r>
      <w:r>
        <w:rPr>
          <w:rFonts w:ascii="Times New Roman" w:hAnsi="Times New Roman" w:cs="Times New Roman"/>
          <w:sz w:val="24"/>
          <w:szCs w:val="24"/>
          <w:lang w:val="en-US"/>
        </w:rPr>
        <w:t>0 g kotoran ayam/polybag (A0) 1</w:t>
      </w:r>
      <w:proofErr w:type="gramStart"/>
      <w:r>
        <w:rPr>
          <w:rFonts w:ascii="Times New Roman" w:hAnsi="Times New Roman" w:cs="Times New Roman"/>
          <w:sz w:val="24"/>
          <w:szCs w:val="24"/>
          <w:lang w:val="en-US"/>
        </w:rPr>
        <w:t>,94</w:t>
      </w:r>
      <w:proofErr w:type="gramEnd"/>
      <w:r>
        <w:rPr>
          <w:rFonts w:ascii="Times New Roman" w:hAnsi="Times New Roman" w:cs="Times New Roman"/>
          <w:sz w:val="24"/>
          <w:szCs w:val="24"/>
          <w:lang w:val="en-US"/>
        </w:rPr>
        <w:t xml:space="preserve"> c</w:t>
      </w:r>
      <w:r w:rsidRPr="005D3609">
        <w:rPr>
          <w:rFonts w:ascii="Times New Roman" w:hAnsi="Times New Roman" w:cs="Times New Roman"/>
          <w:sz w:val="24"/>
          <w:szCs w:val="24"/>
          <w:lang w:val="en-US"/>
        </w:rPr>
        <w:t>mol(+)kg-</w:t>
      </w:r>
      <w:r w:rsidRPr="00F2044E">
        <w:rPr>
          <w:rFonts w:ascii="Times New Roman" w:hAnsi="Times New Roman" w:cs="Times New Roman"/>
          <w:sz w:val="24"/>
          <w:szCs w:val="24"/>
          <w:vertAlign w:val="superscript"/>
          <w:lang w:val="en-US"/>
        </w:rPr>
        <w:t>1</w:t>
      </w:r>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 xml:space="preserve"> lebih tinggi daripada awal penelitian 0,31 c</w:t>
      </w:r>
      <w:r w:rsidRPr="005D3609">
        <w:rPr>
          <w:rFonts w:ascii="Times New Roman" w:hAnsi="Times New Roman" w:cs="Times New Roman"/>
          <w:sz w:val="24"/>
          <w:szCs w:val="24"/>
          <w:lang w:val="en-US"/>
        </w:rPr>
        <w:t>mol(+)kg-</w:t>
      </w:r>
      <w:r w:rsidRPr="00F2044E">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Dan peni</w:t>
      </w:r>
      <w:r w:rsidR="000D0804">
        <w:rPr>
          <w:rFonts w:ascii="Times New Roman" w:hAnsi="Times New Roman" w:cs="Times New Roman"/>
          <w:sz w:val="24"/>
          <w:szCs w:val="24"/>
          <w:lang w:val="en-US"/>
        </w:rPr>
        <w:t>ng</w:t>
      </w:r>
      <w:r>
        <w:rPr>
          <w:rFonts w:ascii="Times New Roman" w:hAnsi="Times New Roman" w:cs="Times New Roman"/>
          <w:sz w:val="24"/>
          <w:szCs w:val="24"/>
          <w:lang w:val="en-US"/>
        </w:rPr>
        <w:t>katan ka</w:t>
      </w:r>
      <w:r w:rsidR="000D0804">
        <w:rPr>
          <w:rFonts w:ascii="Times New Roman" w:hAnsi="Times New Roman" w:cs="Times New Roman"/>
          <w:sz w:val="24"/>
          <w:szCs w:val="24"/>
          <w:lang w:val="en-US"/>
        </w:rPr>
        <w:t xml:space="preserve">lium pada dosis </w:t>
      </w:r>
      <w:r>
        <w:rPr>
          <w:rFonts w:ascii="Times New Roman" w:hAnsi="Times New Roman" w:cs="Times New Roman"/>
          <w:sz w:val="24"/>
          <w:szCs w:val="24"/>
          <w:lang w:val="en-US"/>
        </w:rPr>
        <w:t>0 g kotoran ayam/polybag (A0) disebabkan pemberian pupuk dasar.</w:t>
      </w:r>
      <w:proofErr w:type="gramEnd"/>
      <w:r>
        <w:rPr>
          <w:rFonts w:ascii="Times New Roman" w:hAnsi="Times New Roman" w:cs="Times New Roman"/>
          <w:sz w:val="24"/>
          <w:szCs w:val="24"/>
          <w:lang w:val="en-US"/>
        </w:rPr>
        <w:t xml:space="preserve"> Namun, </w:t>
      </w:r>
      <w:r w:rsidR="000D0804">
        <w:rPr>
          <w:rFonts w:ascii="Times New Roman" w:hAnsi="Times New Roman" w:cs="Times New Roman"/>
          <w:sz w:val="24"/>
          <w:szCs w:val="24"/>
          <w:lang w:val="en-US"/>
        </w:rPr>
        <w:t xml:space="preserve">pada dosis </w:t>
      </w:r>
      <w:r>
        <w:rPr>
          <w:rFonts w:ascii="Times New Roman" w:hAnsi="Times New Roman" w:cs="Times New Roman"/>
          <w:sz w:val="24"/>
          <w:szCs w:val="24"/>
          <w:lang w:val="en-US"/>
        </w:rPr>
        <w:t>0 g kotoran ayam/polybag (A0) 1</w:t>
      </w:r>
      <w:proofErr w:type="gramStart"/>
      <w:r>
        <w:rPr>
          <w:rFonts w:ascii="Times New Roman" w:hAnsi="Times New Roman" w:cs="Times New Roman"/>
          <w:sz w:val="24"/>
          <w:szCs w:val="24"/>
          <w:lang w:val="en-US"/>
        </w:rPr>
        <w:t>,94</w:t>
      </w:r>
      <w:proofErr w:type="gramEnd"/>
      <w:r>
        <w:rPr>
          <w:rFonts w:ascii="Times New Roman" w:hAnsi="Times New Roman" w:cs="Times New Roman"/>
          <w:sz w:val="24"/>
          <w:szCs w:val="24"/>
          <w:lang w:val="en-US"/>
        </w:rPr>
        <w:t xml:space="preserve"> c</w:t>
      </w:r>
      <w:r w:rsidRPr="005D3609">
        <w:rPr>
          <w:rFonts w:ascii="Times New Roman" w:hAnsi="Times New Roman" w:cs="Times New Roman"/>
          <w:sz w:val="24"/>
          <w:szCs w:val="24"/>
          <w:lang w:val="en-US"/>
        </w:rPr>
        <w:t>mol(+)kg-</w:t>
      </w:r>
      <w:r w:rsidRPr="00F2044E">
        <w:rPr>
          <w:rFonts w:ascii="Times New Roman" w:hAnsi="Times New Roman" w:cs="Times New Roman"/>
          <w:sz w:val="24"/>
          <w:szCs w:val="24"/>
          <w:vertAlign w:val="superscript"/>
          <w:lang w:val="en-US"/>
        </w:rPr>
        <w:t>1</w:t>
      </w:r>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 xml:space="preserve">lebih kecil daripada </w:t>
      </w:r>
      <w:r w:rsidR="000D0804">
        <w:rPr>
          <w:rFonts w:ascii="Times New Roman" w:hAnsi="Times New Roman" w:cs="Times New Roman"/>
          <w:sz w:val="24"/>
          <w:szCs w:val="24"/>
          <w:lang w:val="en-US"/>
        </w:rPr>
        <w:t xml:space="preserve">dosis </w:t>
      </w:r>
      <w:r>
        <w:rPr>
          <w:rFonts w:ascii="Times New Roman" w:hAnsi="Times New Roman" w:cs="Times New Roman"/>
          <w:sz w:val="24"/>
          <w:szCs w:val="24"/>
          <w:lang w:val="en-US"/>
        </w:rPr>
        <w:t>100 g kotoran ayam/polybag (A1) 2,63 c</w:t>
      </w:r>
      <w:r w:rsidRPr="005D3609">
        <w:rPr>
          <w:rFonts w:ascii="Times New Roman" w:hAnsi="Times New Roman" w:cs="Times New Roman"/>
          <w:sz w:val="24"/>
          <w:szCs w:val="24"/>
          <w:lang w:val="en-US"/>
        </w:rPr>
        <w:t>mol(+)kg-</w:t>
      </w:r>
      <w:r w:rsidRPr="00F2044E">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w:t>
      </w:r>
    </w:p>
    <w:p w:rsidR="00134E58" w:rsidRDefault="00134E58" w:rsidP="000D0804">
      <w:pPr>
        <w:tabs>
          <w:tab w:val="left" w:pos="0"/>
        </w:tabs>
        <w:spacing w:before="24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Kalium dapat dipertukarkan tertinggi pada </w:t>
      </w:r>
      <w:r w:rsidR="000D0804">
        <w:rPr>
          <w:rFonts w:ascii="Times New Roman" w:hAnsi="Times New Roman" w:cs="Times New Roman"/>
          <w:sz w:val="24"/>
          <w:szCs w:val="24"/>
          <w:lang w:val="en-US"/>
        </w:rPr>
        <w:t xml:space="preserve">dosis </w:t>
      </w:r>
      <w:r>
        <w:rPr>
          <w:rFonts w:ascii="Times New Roman" w:hAnsi="Times New Roman" w:cs="Times New Roman"/>
          <w:sz w:val="24"/>
          <w:szCs w:val="24"/>
          <w:lang w:val="en-US"/>
        </w:rPr>
        <w:t>500 g kotoran ayam/polybag (A</w:t>
      </w:r>
      <w:r w:rsidR="000D0804">
        <w:rPr>
          <w:rFonts w:ascii="Times New Roman" w:hAnsi="Times New Roman" w:cs="Times New Roman"/>
          <w:sz w:val="24"/>
          <w:szCs w:val="24"/>
          <w:lang w:val="en-US"/>
        </w:rPr>
        <w:t>5</w:t>
      </w:r>
      <w:r>
        <w:rPr>
          <w:rFonts w:ascii="Times New Roman" w:hAnsi="Times New Roman" w:cs="Times New Roman"/>
          <w:sz w:val="24"/>
          <w:szCs w:val="24"/>
          <w:lang w:val="en-US"/>
        </w:rPr>
        <w:t>) 6</w:t>
      </w:r>
      <w:proofErr w:type="gramStart"/>
      <w:r>
        <w:rPr>
          <w:rFonts w:ascii="Times New Roman" w:hAnsi="Times New Roman" w:cs="Times New Roman"/>
          <w:sz w:val="24"/>
          <w:szCs w:val="24"/>
          <w:lang w:val="en-US"/>
        </w:rPr>
        <w:t>,41</w:t>
      </w:r>
      <w:proofErr w:type="gramEnd"/>
      <w:r>
        <w:rPr>
          <w:rFonts w:ascii="Times New Roman" w:hAnsi="Times New Roman" w:cs="Times New Roman"/>
          <w:sz w:val="24"/>
          <w:szCs w:val="24"/>
          <w:lang w:val="en-US"/>
        </w:rPr>
        <w:t xml:space="preserve"> c</w:t>
      </w:r>
      <w:r w:rsidRPr="005D3609">
        <w:rPr>
          <w:rFonts w:ascii="Times New Roman" w:hAnsi="Times New Roman" w:cs="Times New Roman"/>
          <w:sz w:val="24"/>
          <w:szCs w:val="24"/>
          <w:lang w:val="en-US"/>
        </w:rPr>
        <w:t>mol(+)kg-</w:t>
      </w:r>
      <w:r w:rsidRPr="00F2044E">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sedangkan </w:t>
      </w:r>
      <w:r w:rsidR="000D0804">
        <w:rPr>
          <w:rFonts w:ascii="Times New Roman" w:hAnsi="Times New Roman" w:cs="Times New Roman"/>
          <w:sz w:val="24"/>
          <w:szCs w:val="24"/>
          <w:lang w:val="en-US"/>
        </w:rPr>
        <w:t xml:space="preserve">pada dosis </w:t>
      </w:r>
      <w:r>
        <w:rPr>
          <w:rFonts w:ascii="Times New Roman" w:hAnsi="Times New Roman" w:cs="Times New Roman"/>
          <w:sz w:val="24"/>
          <w:szCs w:val="24"/>
          <w:lang w:val="en-US"/>
        </w:rPr>
        <w:t>100 g kotoran ayam/polybag (A1) 2,63 c</w:t>
      </w:r>
      <w:r w:rsidRPr="005D3609">
        <w:rPr>
          <w:rFonts w:ascii="Times New Roman" w:hAnsi="Times New Roman" w:cs="Times New Roman"/>
          <w:sz w:val="24"/>
          <w:szCs w:val="24"/>
          <w:lang w:val="en-US"/>
        </w:rPr>
        <w:t>mol(+)kg-</w:t>
      </w:r>
      <w:r w:rsidRPr="00F2044E">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Hal ini diduga </w:t>
      </w:r>
      <w:r w:rsidR="000D0804">
        <w:rPr>
          <w:rFonts w:ascii="Times New Roman" w:hAnsi="Times New Roman" w:cs="Times New Roman"/>
          <w:sz w:val="24"/>
          <w:szCs w:val="24"/>
          <w:lang w:val="en-US"/>
        </w:rPr>
        <w:t xml:space="preserve">bahwa </w:t>
      </w:r>
      <w:r>
        <w:rPr>
          <w:rFonts w:ascii="Times New Roman" w:hAnsi="Times New Roman" w:cs="Times New Roman"/>
          <w:sz w:val="24"/>
          <w:szCs w:val="24"/>
          <w:lang w:val="en-US"/>
        </w:rPr>
        <w:t xml:space="preserve">perberian </w:t>
      </w:r>
      <w:r w:rsidR="000D0804">
        <w:rPr>
          <w:rFonts w:ascii="Times New Roman" w:hAnsi="Times New Roman" w:cs="Times New Roman"/>
          <w:sz w:val="24"/>
          <w:szCs w:val="24"/>
          <w:lang w:val="en-US"/>
        </w:rPr>
        <w:t xml:space="preserve">dosis 500 g </w:t>
      </w:r>
      <w:r>
        <w:rPr>
          <w:rFonts w:ascii="Times New Roman" w:hAnsi="Times New Roman" w:cs="Times New Roman"/>
          <w:sz w:val="24"/>
          <w:szCs w:val="24"/>
          <w:lang w:val="en-US"/>
        </w:rPr>
        <w:t>kotoran ayam dapat m</w:t>
      </w:r>
      <w:r w:rsidR="000D0804">
        <w:rPr>
          <w:rFonts w:ascii="Times New Roman" w:hAnsi="Times New Roman" w:cs="Times New Roman"/>
          <w:sz w:val="24"/>
          <w:szCs w:val="24"/>
          <w:lang w:val="en-US"/>
        </w:rPr>
        <w:t>en</w:t>
      </w:r>
      <w:r>
        <w:rPr>
          <w:rFonts w:ascii="Times New Roman" w:hAnsi="Times New Roman" w:cs="Times New Roman"/>
          <w:sz w:val="24"/>
          <w:szCs w:val="24"/>
          <w:lang w:val="en-US"/>
        </w:rPr>
        <w:t>ingkatkan kalium dapat dalam tanah dan merupakan dosis kotoran ayam tertinggi sehingga memberikan kalium dapat dipertukarkan lebih besar.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Sedangkan </w:t>
      </w:r>
      <w:r w:rsidR="000D0804">
        <w:rPr>
          <w:rFonts w:ascii="Times New Roman" w:hAnsi="Times New Roman" w:cs="Times New Roman"/>
          <w:sz w:val="24"/>
          <w:szCs w:val="24"/>
          <w:lang w:val="en-US"/>
        </w:rPr>
        <w:t xml:space="preserve">pada dosis </w:t>
      </w:r>
      <w:r>
        <w:rPr>
          <w:rFonts w:ascii="Times New Roman" w:hAnsi="Times New Roman" w:cs="Times New Roman"/>
          <w:sz w:val="24"/>
          <w:szCs w:val="24"/>
          <w:lang w:val="en-US"/>
        </w:rPr>
        <w:t>100 g kotoran ayam/polybag, sehingga perberian kotoran ayam dapat m</w:t>
      </w:r>
      <w:r w:rsidR="000D0804">
        <w:rPr>
          <w:rFonts w:ascii="Times New Roman" w:hAnsi="Times New Roman" w:cs="Times New Roman"/>
          <w:sz w:val="24"/>
          <w:szCs w:val="24"/>
          <w:lang w:val="en-US"/>
        </w:rPr>
        <w:t>en</w:t>
      </w:r>
      <w:r>
        <w:rPr>
          <w:rFonts w:ascii="Times New Roman" w:hAnsi="Times New Roman" w:cs="Times New Roman"/>
          <w:sz w:val="24"/>
          <w:szCs w:val="24"/>
          <w:lang w:val="en-US"/>
        </w:rPr>
        <w:t>ingkatkan kalium dapat dipertukarkan dalam tanah dan merupakan dosis kotoran ayam ter</w:t>
      </w:r>
      <w:r w:rsidR="000D0804">
        <w:rPr>
          <w:rFonts w:ascii="Times New Roman" w:hAnsi="Times New Roman" w:cs="Times New Roman"/>
          <w:sz w:val="24"/>
          <w:szCs w:val="24"/>
          <w:lang w:val="en-US"/>
        </w:rPr>
        <w:t>endah</w:t>
      </w:r>
      <w:r>
        <w:rPr>
          <w:rFonts w:ascii="Times New Roman" w:hAnsi="Times New Roman" w:cs="Times New Roman"/>
          <w:sz w:val="24"/>
          <w:szCs w:val="24"/>
          <w:lang w:val="en-US"/>
        </w:rPr>
        <w:t xml:space="preserve"> sehingga memberikan kalium dapat dipertukarkan lebih kecil dari dosis kotoran ayam lainnya.</w:t>
      </w:r>
      <w:proofErr w:type="gramEnd"/>
      <w:r w:rsidR="000D0804" w:rsidRPr="000D0804">
        <w:rPr>
          <w:rFonts w:ascii="Times New Roman" w:hAnsi="Times New Roman" w:cs="Times New Roman"/>
          <w:sz w:val="24"/>
          <w:szCs w:val="24"/>
          <w:lang w:val="en-US"/>
        </w:rPr>
        <w:t xml:space="preserve"> </w:t>
      </w:r>
      <w:r w:rsidR="000D0804">
        <w:rPr>
          <w:rFonts w:ascii="Times New Roman" w:hAnsi="Times New Roman" w:cs="Times New Roman"/>
          <w:sz w:val="24"/>
          <w:szCs w:val="24"/>
          <w:lang w:val="en-US"/>
        </w:rPr>
        <w:t>Pada 0 g kotoran ayam (A0) terjadi peningkatan kalium setelah inkubasi dengan rerata 1,94 c</w:t>
      </w:r>
      <w:r w:rsidR="000D0804" w:rsidRPr="005D3609">
        <w:rPr>
          <w:rFonts w:ascii="Times New Roman" w:hAnsi="Times New Roman" w:cs="Times New Roman"/>
          <w:sz w:val="24"/>
          <w:szCs w:val="24"/>
          <w:lang w:val="en-US"/>
        </w:rPr>
        <w:t>mol(+)kg-</w:t>
      </w:r>
      <w:r w:rsidR="000D0804">
        <w:rPr>
          <w:rFonts w:ascii="Times New Roman" w:hAnsi="Times New Roman" w:cs="Times New Roman"/>
          <w:sz w:val="24"/>
          <w:szCs w:val="24"/>
          <w:vertAlign w:val="superscript"/>
          <w:lang w:val="en-US"/>
        </w:rPr>
        <w:t>1</w:t>
      </w:r>
      <w:r w:rsidR="000D0804">
        <w:rPr>
          <w:rFonts w:ascii="Times New Roman" w:hAnsi="Times New Roman" w:cs="Times New Roman"/>
          <w:sz w:val="24"/>
          <w:szCs w:val="24"/>
          <w:lang w:val="en-US"/>
        </w:rPr>
        <w:t xml:space="preserve"> </w:t>
      </w:r>
      <w:r w:rsidR="000D0804">
        <w:rPr>
          <w:rFonts w:ascii="Times New Roman" w:hAnsi="Times New Roman" w:cs="Times New Roman"/>
          <w:sz w:val="24"/>
          <w:szCs w:val="24"/>
          <w:vertAlign w:val="superscript"/>
          <w:lang w:val="en-US"/>
        </w:rPr>
        <w:t xml:space="preserve"> </w:t>
      </w:r>
      <w:r w:rsidR="000D0804">
        <w:rPr>
          <w:rFonts w:ascii="Times New Roman" w:hAnsi="Times New Roman" w:cs="Times New Roman"/>
          <w:sz w:val="24"/>
          <w:szCs w:val="24"/>
          <w:lang w:val="en-US"/>
        </w:rPr>
        <w:t>dari kalium awal 0,31 c</w:t>
      </w:r>
      <w:r w:rsidR="000D0804" w:rsidRPr="005D3609">
        <w:rPr>
          <w:rFonts w:ascii="Times New Roman" w:hAnsi="Times New Roman" w:cs="Times New Roman"/>
          <w:sz w:val="24"/>
          <w:szCs w:val="24"/>
          <w:lang w:val="en-US"/>
        </w:rPr>
        <w:t>mol(+)kg-</w:t>
      </w:r>
      <w:r w:rsidR="000D0804" w:rsidRPr="00F2044E">
        <w:rPr>
          <w:rFonts w:ascii="Times New Roman" w:hAnsi="Times New Roman" w:cs="Times New Roman"/>
          <w:sz w:val="24"/>
          <w:szCs w:val="24"/>
          <w:vertAlign w:val="superscript"/>
          <w:lang w:val="en-US"/>
        </w:rPr>
        <w:t>1</w:t>
      </w:r>
      <w:r w:rsidR="000D0804">
        <w:rPr>
          <w:rFonts w:ascii="Times New Roman" w:hAnsi="Times New Roman" w:cs="Times New Roman"/>
          <w:sz w:val="24"/>
          <w:szCs w:val="24"/>
          <w:lang w:val="en-US"/>
        </w:rPr>
        <w:t>, ini dikarenakan pemberian pupuk dasar meningkatan kalium sebesar 1,63 c</w:t>
      </w:r>
      <w:r w:rsidR="000D0804" w:rsidRPr="005D3609">
        <w:rPr>
          <w:rFonts w:ascii="Times New Roman" w:hAnsi="Times New Roman" w:cs="Times New Roman"/>
          <w:sz w:val="24"/>
          <w:szCs w:val="24"/>
          <w:lang w:val="en-US"/>
        </w:rPr>
        <w:t>mol(+)kg-</w:t>
      </w:r>
      <w:r w:rsidR="000D0804" w:rsidRPr="00F2044E">
        <w:rPr>
          <w:rFonts w:ascii="Times New Roman" w:hAnsi="Times New Roman" w:cs="Times New Roman"/>
          <w:sz w:val="24"/>
          <w:szCs w:val="24"/>
          <w:vertAlign w:val="superscript"/>
          <w:lang w:val="en-US"/>
        </w:rPr>
        <w:t>1</w:t>
      </w:r>
      <w:r w:rsidR="000D0804">
        <w:rPr>
          <w:rFonts w:ascii="Times New Roman" w:hAnsi="Times New Roman" w:cs="Times New Roman"/>
          <w:sz w:val="24"/>
          <w:szCs w:val="24"/>
          <w:lang w:val="en-US"/>
        </w:rPr>
        <w:t>. Peningkatan kalium dari pemberian kotoran ayam setelah inkubasi dari dosis 100 g kotoran ayam/olybag (A1) 2</w:t>
      </w:r>
      <w:proofErr w:type="gramStart"/>
      <w:r w:rsidR="000D0804">
        <w:rPr>
          <w:rFonts w:ascii="Times New Roman" w:hAnsi="Times New Roman" w:cs="Times New Roman"/>
          <w:sz w:val="24"/>
          <w:szCs w:val="24"/>
          <w:lang w:val="en-US"/>
        </w:rPr>
        <w:t>,63</w:t>
      </w:r>
      <w:proofErr w:type="gramEnd"/>
      <w:r w:rsidR="000D0804">
        <w:rPr>
          <w:rFonts w:ascii="Times New Roman" w:hAnsi="Times New Roman" w:cs="Times New Roman"/>
          <w:sz w:val="24"/>
          <w:szCs w:val="24"/>
          <w:lang w:val="en-US"/>
        </w:rPr>
        <w:t xml:space="preserve"> c</w:t>
      </w:r>
      <w:r w:rsidR="000D0804" w:rsidRPr="005D3609">
        <w:rPr>
          <w:rFonts w:ascii="Times New Roman" w:hAnsi="Times New Roman" w:cs="Times New Roman"/>
          <w:sz w:val="24"/>
          <w:szCs w:val="24"/>
          <w:lang w:val="en-US"/>
        </w:rPr>
        <w:t>mol(+)kg-</w:t>
      </w:r>
      <w:r w:rsidR="000D0804" w:rsidRPr="00F2044E">
        <w:rPr>
          <w:rFonts w:ascii="Times New Roman" w:hAnsi="Times New Roman" w:cs="Times New Roman"/>
          <w:sz w:val="24"/>
          <w:szCs w:val="24"/>
          <w:vertAlign w:val="superscript"/>
          <w:lang w:val="en-US"/>
        </w:rPr>
        <w:t>1</w:t>
      </w:r>
      <w:r w:rsidR="000D0804">
        <w:rPr>
          <w:rFonts w:ascii="Times New Roman" w:hAnsi="Times New Roman" w:cs="Times New Roman"/>
          <w:sz w:val="24"/>
          <w:szCs w:val="24"/>
          <w:lang w:val="en-US"/>
        </w:rPr>
        <w:t xml:space="preserve"> sampai dosis 500 g kotoran ayam/polybag (A5) 6,41 c</w:t>
      </w:r>
      <w:r w:rsidR="000D0804" w:rsidRPr="005D3609">
        <w:rPr>
          <w:rFonts w:ascii="Times New Roman" w:hAnsi="Times New Roman" w:cs="Times New Roman"/>
          <w:sz w:val="24"/>
          <w:szCs w:val="24"/>
          <w:lang w:val="en-US"/>
        </w:rPr>
        <w:t>mol(+)kg-</w:t>
      </w:r>
      <w:r w:rsidR="000D0804" w:rsidRPr="00F2044E">
        <w:rPr>
          <w:rFonts w:ascii="Times New Roman" w:hAnsi="Times New Roman" w:cs="Times New Roman"/>
          <w:sz w:val="24"/>
          <w:szCs w:val="24"/>
          <w:vertAlign w:val="superscript"/>
          <w:lang w:val="en-US"/>
        </w:rPr>
        <w:t>1</w:t>
      </w:r>
      <w:r w:rsidR="000D0804">
        <w:rPr>
          <w:rFonts w:ascii="Times New Roman" w:hAnsi="Times New Roman" w:cs="Times New Roman"/>
          <w:sz w:val="24"/>
          <w:szCs w:val="24"/>
          <w:lang w:val="en-US"/>
        </w:rPr>
        <w:t xml:space="preserve"> terjadi peningkatan, seiring peningkatan dosis pemberian kotoran ayam.</w:t>
      </w:r>
    </w:p>
    <w:p w:rsidR="009E1E9A" w:rsidRDefault="00134E58" w:rsidP="000D0804">
      <w:pPr>
        <w:tabs>
          <w:tab w:val="left" w:pos="0"/>
        </w:tabs>
        <w:spacing w:line="240" w:lineRule="auto"/>
        <w:ind w:firstLine="54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Diduga pH tanah dalam kondisi masam sampai netral mendukung ketersediaan kalium yang sangat tinggi.</w:t>
      </w:r>
      <w:proofErr w:type="gramEnd"/>
      <w:r>
        <w:rPr>
          <w:rFonts w:ascii="Times New Roman" w:hAnsi="Times New Roman" w:cs="Times New Roman"/>
          <w:sz w:val="24"/>
          <w:szCs w:val="24"/>
          <w:lang w:val="en-US"/>
        </w:rPr>
        <w:t xml:space="preserve"> Hal ini sesuai dengan penda</w:t>
      </w:r>
      <w:r w:rsidR="00560972">
        <w:rPr>
          <w:rFonts w:ascii="Times New Roman" w:hAnsi="Times New Roman" w:cs="Times New Roman"/>
          <w:sz w:val="24"/>
          <w:szCs w:val="24"/>
          <w:lang w:val="en-US"/>
        </w:rPr>
        <w:t>pat Nyak</w:t>
      </w:r>
      <w:r>
        <w:rPr>
          <w:rFonts w:ascii="Times New Roman" w:hAnsi="Times New Roman" w:cs="Times New Roman"/>
          <w:sz w:val="24"/>
          <w:szCs w:val="24"/>
          <w:lang w:val="en-US"/>
        </w:rPr>
        <w:t>p</w:t>
      </w:r>
      <w:r w:rsidR="00560972">
        <w:rPr>
          <w:rFonts w:ascii="Times New Roman" w:hAnsi="Times New Roman" w:cs="Times New Roman"/>
          <w:sz w:val="24"/>
          <w:szCs w:val="24"/>
          <w:lang w:val="en-US"/>
        </w:rPr>
        <w:t>a</w:t>
      </w:r>
      <w:r>
        <w:rPr>
          <w:rFonts w:ascii="Times New Roman" w:hAnsi="Times New Roman" w:cs="Times New Roman"/>
          <w:sz w:val="24"/>
          <w:szCs w:val="24"/>
          <w:lang w:val="en-US"/>
        </w:rPr>
        <w:t>, dkk (1988:144) bahwa ketersediaan P maksimum pada pH antara 5</w:t>
      </w:r>
      <w:proofErr w:type="gramStart"/>
      <w:r>
        <w:rPr>
          <w:rFonts w:ascii="Times New Roman" w:hAnsi="Times New Roman" w:cs="Times New Roman"/>
          <w:sz w:val="24"/>
          <w:szCs w:val="24"/>
          <w:lang w:val="en-US"/>
        </w:rPr>
        <w:t>,5</w:t>
      </w:r>
      <w:proofErr w:type="gramEnd"/>
      <w:r>
        <w:rPr>
          <w:rFonts w:ascii="Times New Roman" w:hAnsi="Times New Roman" w:cs="Times New Roman"/>
          <w:sz w:val="24"/>
          <w:szCs w:val="24"/>
          <w:lang w:val="en-US"/>
        </w:rPr>
        <w:t xml:space="preserve"> - 7,0. </w:t>
      </w:r>
      <w:proofErr w:type="gramStart"/>
      <w:r>
        <w:rPr>
          <w:rFonts w:ascii="Times New Roman" w:hAnsi="Times New Roman" w:cs="Times New Roman"/>
          <w:sz w:val="24"/>
          <w:szCs w:val="24"/>
          <w:lang w:val="en-US"/>
        </w:rPr>
        <w:t xml:space="preserve">Dan diduga ketersediaan kalium dapat meningkat dikarenakan pemberian kotoran </w:t>
      </w:r>
      <w:r>
        <w:rPr>
          <w:rFonts w:ascii="Times New Roman" w:hAnsi="Times New Roman" w:cs="Times New Roman"/>
          <w:sz w:val="24"/>
          <w:szCs w:val="24"/>
          <w:lang w:val="en-US"/>
        </w:rPr>
        <w:lastRenderedPageBreak/>
        <w:t>ayam sebagai pupuk.</w:t>
      </w:r>
      <w:proofErr w:type="gramEnd"/>
      <w:r>
        <w:rPr>
          <w:rFonts w:ascii="Times New Roman" w:hAnsi="Times New Roman" w:cs="Times New Roman"/>
          <w:sz w:val="24"/>
          <w:szCs w:val="24"/>
          <w:lang w:val="en-US"/>
        </w:rPr>
        <w:t xml:space="preserve"> Ini sesuai dengan pendapat Rosmarkam dan Yuwono (2002:154) bahwa pupuk kandang kotoran ayam dalam proses mineralisasi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melepaskan hara tanaman yang lengkap seperti N, P dan K. </w:t>
      </w:r>
    </w:p>
    <w:p w:rsidR="009E1E9A" w:rsidRPr="004C6CAB" w:rsidRDefault="009E1E9A" w:rsidP="009E1E9A">
      <w:pPr>
        <w:pStyle w:val="ListParagraph"/>
        <w:spacing w:line="240" w:lineRule="auto"/>
        <w:ind w:left="1080" w:firstLine="540"/>
        <w:jc w:val="center"/>
        <w:rPr>
          <w:rFonts w:ascii="Times New Roman" w:hAnsi="Times New Roman" w:cs="Times New Roman"/>
          <w:b/>
          <w:sz w:val="24"/>
          <w:szCs w:val="24"/>
          <w:lang w:val="en-US"/>
        </w:rPr>
      </w:pPr>
      <w:r w:rsidRPr="004C6CAB">
        <w:rPr>
          <w:rFonts w:ascii="Times New Roman" w:hAnsi="Times New Roman" w:cs="Times New Roman"/>
          <w:b/>
          <w:sz w:val="24"/>
          <w:szCs w:val="24"/>
          <w:lang w:val="en-US"/>
        </w:rPr>
        <w:t xml:space="preserve">Grafik </w:t>
      </w:r>
      <w:r>
        <w:rPr>
          <w:rFonts w:ascii="Times New Roman" w:hAnsi="Times New Roman" w:cs="Times New Roman"/>
          <w:b/>
          <w:sz w:val="24"/>
          <w:szCs w:val="24"/>
          <w:lang w:val="en-US"/>
        </w:rPr>
        <w:t>3</w:t>
      </w:r>
    </w:p>
    <w:p w:rsidR="009E1E9A" w:rsidRPr="004C6CAB" w:rsidRDefault="009E1E9A" w:rsidP="009E1E9A">
      <w:pPr>
        <w:pStyle w:val="ListParagraph"/>
        <w:spacing w:line="240" w:lineRule="auto"/>
        <w:ind w:left="1080" w:firstLine="540"/>
        <w:jc w:val="center"/>
        <w:rPr>
          <w:rFonts w:ascii="Times New Roman" w:hAnsi="Times New Roman" w:cs="Times New Roman"/>
          <w:b/>
          <w:sz w:val="24"/>
          <w:szCs w:val="24"/>
          <w:lang w:val="en-US"/>
        </w:rPr>
      </w:pPr>
      <w:r w:rsidRPr="004C6CAB">
        <w:rPr>
          <w:rFonts w:ascii="Times New Roman" w:hAnsi="Times New Roman" w:cs="Times New Roman"/>
          <w:b/>
          <w:bCs/>
          <w:sz w:val="24"/>
          <w:szCs w:val="24"/>
          <w:lang w:val="en-US"/>
        </w:rPr>
        <w:t xml:space="preserve">Data Rata-rata </w:t>
      </w:r>
      <w:r>
        <w:rPr>
          <w:rFonts w:ascii="Times New Roman" w:hAnsi="Times New Roman" w:cs="Times New Roman"/>
          <w:b/>
          <w:bCs/>
          <w:sz w:val="24"/>
          <w:szCs w:val="24"/>
          <w:lang w:val="en-US"/>
        </w:rPr>
        <w:t>Kalium (</w:t>
      </w:r>
      <w:proofErr w:type="gramStart"/>
      <w:r w:rsidRPr="004C6CAB">
        <w:rPr>
          <w:rFonts w:ascii="Times New Roman" w:hAnsi="Times New Roman" w:cs="Times New Roman"/>
          <w:b/>
          <w:sz w:val="24"/>
          <w:szCs w:val="24"/>
          <w:lang w:val="en-US"/>
        </w:rPr>
        <w:t>cmol(</w:t>
      </w:r>
      <w:proofErr w:type="gramEnd"/>
      <w:r w:rsidRPr="004C6CAB">
        <w:rPr>
          <w:rFonts w:ascii="Times New Roman" w:hAnsi="Times New Roman" w:cs="Times New Roman"/>
          <w:b/>
          <w:sz w:val="24"/>
          <w:szCs w:val="24"/>
          <w:lang w:val="en-US"/>
        </w:rPr>
        <w:t>+)kg-</w:t>
      </w:r>
      <w:r w:rsidRPr="004C6CAB">
        <w:rPr>
          <w:rFonts w:ascii="Times New Roman" w:hAnsi="Times New Roman" w:cs="Times New Roman"/>
          <w:b/>
          <w:sz w:val="24"/>
          <w:szCs w:val="24"/>
          <w:vertAlign w:val="superscript"/>
          <w:lang w:val="en-US"/>
        </w:rPr>
        <w:t>1</w:t>
      </w:r>
      <w:r>
        <w:rPr>
          <w:rFonts w:ascii="Times New Roman" w:hAnsi="Times New Roman" w:cs="Times New Roman"/>
          <w:b/>
          <w:bCs/>
          <w:sz w:val="24"/>
          <w:szCs w:val="24"/>
          <w:lang w:val="en-US"/>
        </w:rPr>
        <w:t>)</w:t>
      </w:r>
      <w:r w:rsidRPr="004C6CAB">
        <w:rPr>
          <w:rFonts w:ascii="Times New Roman" w:hAnsi="Times New Roman" w:cs="Times New Roman"/>
          <w:b/>
          <w:bCs/>
          <w:sz w:val="24"/>
          <w:szCs w:val="24"/>
          <w:lang w:val="en-US"/>
        </w:rPr>
        <w:t xml:space="preserve"> Setelah Inkubasi</w:t>
      </w:r>
    </w:p>
    <w:p w:rsidR="009E1E9A" w:rsidRDefault="009E1E9A" w:rsidP="009E1E9A">
      <w:pPr>
        <w:tabs>
          <w:tab w:val="left" w:pos="1080"/>
        </w:tabs>
        <w:spacing w:line="480" w:lineRule="auto"/>
        <w:ind w:left="1080" w:firstLine="540"/>
        <w:jc w:val="both"/>
        <w:rPr>
          <w:rFonts w:ascii="Times New Roman" w:hAnsi="Times New Roman" w:cs="Times New Roman"/>
          <w:sz w:val="24"/>
          <w:szCs w:val="24"/>
          <w:lang w:val="en-US"/>
        </w:rPr>
      </w:pPr>
      <w:r w:rsidRPr="004C6CAB">
        <w:rPr>
          <w:rFonts w:ascii="Times New Roman" w:hAnsi="Times New Roman" w:cs="Times New Roman"/>
          <w:noProof/>
          <w:sz w:val="24"/>
          <w:szCs w:val="24"/>
          <w:lang w:val="en-US"/>
        </w:rPr>
        <w:drawing>
          <wp:inline distT="0" distB="0" distL="0" distR="0">
            <wp:extent cx="3836258" cy="2199503"/>
            <wp:effectExtent l="19050" t="0" r="11842" b="0"/>
            <wp:docPr id="1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E1E9A" w:rsidRDefault="009E1E9A" w:rsidP="009E1E9A">
      <w:pPr>
        <w:tabs>
          <w:tab w:val="left" w:pos="0"/>
        </w:tabs>
        <w:spacing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grafik 3 diatas dapat dilihat kalium tertinggi 6,41 </w:t>
      </w:r>
      <w:r w:rsidRPr="00466893">
        <w:rPr>
          <w:rFonts w:ascii="Times New Roman" w:hAnsi="Times New Roman" w:cs="Times New Roman"/>
          <w:sz w:val="24"/>
          <w:szCs w:val="24"/>
          <w:lang w:val="en-US"/>
        </w:rPr>
        <w:t>cmol(+)kg-</w:t>
      </w:r>
      <w:r w:rsidRPr="00466893">
        <w:rPr>
          <w:rFonts w:ascii="Times New Roman" w:hAnsi="Times New Roman" w:cs="Times New Roman"/>
          <w:sz w:val="24"/>
          <w:szCs w:val="24"/>
          <w:vertAlign w:val="superscript"/>
          <w:lang w:val="en-US"/>
        </w:rPr>
        <w:t>1</w:t>
      </w:r>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 xml:space="preserve">pada dosis 500 </w:t>
      </w:r>
      <w:r>
        <w:rPr>
          <w:rFonts w:ascii="Times New Roman" w:eastAsia="Times New Roman" w:hAnsi="Times New Roman" w:cs="Times New Roman"/>
          <w:color w:val="000000"/>
          <w:sz w:val="24"/>
          <w:szCs w:val="24"/>
          <w:lang w:val="en-US"/>
        </w:rPr>
        <w:t xml:space="preserve">g kotoran ayam/polybag (A5) dan terendah 2,63 </w:t>
      </w:r>
      <w:r w:rsidRPr="00466893">
        <w:rPr>
          <w:rFonts w:ascii="Times New Roman" w:hAnsi="Times New Roman" w:cs="Times New Roman"/>
          <w:sz w:val="24"/>
          <w:szCs w:val="24"/>
          <w:lang w:val="en-US"/>
        </w:rPr>
        <w:t>cmol(+)kg-</w:t>
      </w:r>
      <w:r w:rsidRPr="00466893">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pada dosis 100 g kotoran ayam/polybag (A1). </w:t>
      </w:r>
      <w:proofErr w:type="gramStart"/>
      <w:r>
        <w:rPr>
          <w:rFonts w:ascii="Times New Roman" w:hAnsi="Times New Roman" w:cs="Times New Roman"/>
          <w:sz w:val="24"/>
          <w:szCs w:val="24"/>
          <w:lang w:val="en-US"/>
        </w:rPr>
        <w:t>Pada dosis 0 g kotoran merupakan perlakuan kontrol yang peningkatan kalium tersedia dipengaruhi pemberian pupuk dasar.</w:t>
      </w:r>
      <w:proofErr w:type="gramEnd"/>
      <w:r>
        <w:rPr>
          <w:rFonts w:ascii="Times New Roman" w:hAnsi="Times New Roman" w:cs="Times New Roman"/>
          <w:sz w:val="24"/>
          <w:szCs w:val="24"/>
          <w:lang w:val="en-US"/>
        </w:rPr>
        <w:t xml:space="preserve"> Sedangkan, pada dosis 100 g kotoran ayam/polybag sampai 500 g kotoran ayam/polybag peningkatan kalium tersedia dalam tanah dipengaruhi oleh pemberian kotoran ayam. Tetapi kalium tertinggi 6,41 </w:t>
      </w:r>
      <w:r w:rsidRPr="00466893">
        <w:rPr>
          <w:rFonts w:ascii="Times New Roman" w:hAnsi="Times New Roman" w:cs="Times New Roman"/>
          <w:sz w:val="24"/>
          <w:szCs w:val="24"/>
          <w:lang w:val="en-US"/>
        </w:rPr>
        <w:t>cmol(+)kg-</w:t>
      </w:r>
      <w:r w:rsidRPr="00466893">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pada dosis 500 g kotoran ayam/polybag (A5) dan kalium terendah 2,63 </w:t>
      </w:r>
      <w:r w:rsidRPr="00466893">
        <w:rPr>
          <w:rFonts w:ascii="Times New Roman" w:hAnsi="Times New Roman" w:cs="Times New Roman"/>
          <w:sz w:val="24"/>
          <w:szCs w:val="24"/>
          <w:lang w:val="en-US"/>
        </w:rPr>
        <w:t>cmol(+)kg-</w:t>
      </w:r>
      <w:r w:rsidRPr="00466893">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pada dosis 100 g kotoran ayam/polybag (A1). </w:t>
      </w:r>
      <w:proofErr w:type="gramStart"/>
      <w:r>
        <w:rPr>
          <w:rFonts w:ascii="Times New Roman" w:hAnsi="Times New Roman" w:cs="Times New Roman"/>
          <w:sz w:val="24"/>
          <w:szCs w:val="24"/>
          <w:lang w:val="en-US"/>
        </w:rPr>
        <w:t>Hal ini dimungkinkan karena semakin tinggi dosis kotoran ayam/polybag maka semakin tinggi pula kalium tersedia dalam tanah.</w:t>
      </w:r>
      <w:proofErr w:type="gramEnd"/>
      <w:r w:rsidR="00134E58">
        <w:rPr>
          <w:rFonts w:ascii="Times New Roman" w:hAnsi="Times New Roman" w:cs="Times New Roman"/>
          <w:sz w:val="24"/>
          <w:szCs w:val="24"/>
          <w:lang w:val="en-US"/>
        </w:rPr>
        <w:t xml:space="preserve"> </w:t>
      </w:r>
    </w:p>
    <w:p w:rsidR="00134E58" w:rsidRPr="005D3609" w:rsidRDefault="00134E58" w:rsidP="000D0804">
      <w:pPr>
        <w:tabs>
          <w:tab w:val="left" w:pos="0"/>
        </w:tabs>
        <w:spacing w:line="240" w:lineRule="auto"/>
        <w:ind w:firstLine="540"/>
        <w:jc w:val="both"/>
        <w:rPr>
          <w:rFonts w:ascii="Times New Roman" w:hAnsi="Times New Roman" w:cs="Times New Roman"/>
          <w:sz w:val="24"/>
          <w:szCs w:val="24"/>
          <w:lang w:val="en-US"/>
        </w:rPr>
      </w:pPr>
      <w:proofErr w:type="gramStart"/>
      <w:r w:rsidRPr="004D3974">
        <w:rPr>
          <w:rFonts w:ascii="Times New Roman" w:hAnsi="Times New Roman" w:cs="Times New Roman"/>
          <w:sz w:val="24"/>
          <w:szCs w:val="24"/>
          <w:lang w:val="en-US"/>
        </w:rPr>
        <w:t xml:space="preserve">Selanjutnya untuk melihat perbedaan antara </w:t>
      </w:r>
      <w:r>
        <w:rPr>
          <w:rFonts w:ascii="Times New Roman" w:hAnsi="Times New Roman" w:cs="Times New Roman"/>
          <w:sz w:val="24"/>
          <w:szCs w:val="24"/>
          <w:lang w:val="en-US"/>
        </w:rPr>
        <w:t>dosis kotoran</w:t>
      </w:r>
      <w:r w:rsidRPr="004D3974">
        <w:rPr>
          <w:rFonts w:ascii="Times New Roman" w:hAnsi="Times New Roman" w:cs="Times New Roman"/>
          <w:sz w:val="24"/>
          <w:szCs w:val="24"/>
          <w:lang w:val="en-US"/>
        </w:rPr>
        <w:t xml:space="preserve"> ayam</w:t>
      </w:r>
      <w:r>
        <w:rPr>
          <w:rFonts w:ascii="Times New Roman" w:hAnsi="Times New Roman" w:cs="Times New Roman"/>
          <w:sz w:val="24"/>
          <w:szCs w:val="24"/>
          <w:lang w:val="en-US"/>
        </w:rPr>
        <w:t xml:space="preserve"> terhadap rerata kalium dapat dipertukarkan</w:t>
      </w:r>
      <w:r w:rsidRPr="004D3974">
        <w:rPr>
          <w:rFonts w:ascii="Times New Roman" w:hAnsi="Times New Roman" w:cs="Times New Roman"/>
          <w:sz w:val="24"/>
          <w:szCs w:val="24"/>
          <w:lang w:val="en-US"/>
        </w:rPr>
        <w:t xml:space="preserve"> maka dilakukan Uji Beda Nyata (BNJ) seperti yang terlihat pada tabel </w:t>
      </w:r>
      <w:r w:rsidR="00446D15">
        <w:rPr>
          <w:rFonts w:ascii="Times New Roman" w:hAnsi="Times New Roman" w:cs="Times New Roman"/>
          <w:sz w:val="24"/>
          <w:szCs w:val="24"/>
          <w:lang w:val="en-US"/>
        </w:rPr>
        <w:t>berikut</w:t>
      </w:r>
      <w:r w:rsidRPr="004D3974">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134E58" w:rsidRPr="005D3609" w:rsidRDefault="00134E58" w:rsidP="004335B3">
      <w:pPr>
        <w:tabs>
          <w:tab w:val="left" w:pos="0"/>
        </w:tabs>
        <w:spacing w:line="240" w:lineRule="auto"/>
        <w:jc w:val="center"/>
        <w:rPr>
          <w:rFonts w:ascii="Times New Roman" w:hAnsi="Times New Roman" w:cs="Times New Roman"/>
          <w:sz w:val="24"/>
          <w:szCs w:val="24"/>
          <w:lang w:val="en-US"/>
        </w:rPr>
      </w:pPr>
      <w:r w:rsidRPr="005D3609">
        <w:rPr>
          <w:rFonts w:ascii="Times New Roman" w:hAnsi="Times New Roman" w:cs="Times New Roman"/>
          <w:b/>
          <w:sz w:val="24"/>
          <w:szCs w:val="24"/>
          <w:lang w:val="en-US"/>
        </w:rPr>
        <w:t xml:space="preserve">Uji BNJ Pengaruh </w:t>
      </w:r>
      <w:r>
        <w:rPr>
          <w:rFonts w:ascii="Times New Roman" w:hAnsi="Times New Roman" w:cs="Times New Roman"/>
          <w:b/>
          <w:sz w:val="24"/>
          <w:szCs w:val="24"/>
          <w:lang w:val="en-US"/>
        </w:rPr>
        <w:t>Kotoran</w:t>
      </w:r>
      <w:r w:rsidRPr="005D3609">
        <w:rPr>
          <w:rFonts w:ascii="Times New Roman" w:hAnsi="Times New Roman" w:cs="Times New Roman"/>
          <w:b/>
          <w:sz w:val="24"/>
          <w:szCs w:val="24"/>
          <w:lang w:val="en-US"/>
        </w:rPr>
        <w:t xml:space="preserve"> Ayam Terhadap Rerata Kalium (K) </w:t>
      </w:r>
      <w:r>
        <w:rPr>
          <w:rFonts w:ascii="Times New Roman" w:hAnsi="Times New Roman" w:cs="Times New Roman"/>
          <w:b/>
          <w:sz w:val="24"/>
          <w:szCs w:val="24"/>
          <w:lang w:val="en-US"/>
        </w:rPr>
        <w:t xml:space="preserve">Dapat Dipertukarkan </w:t>
      </w:r>
      <w:proofErr w:type="gramStart"/>
      <w:r>
        <w:rPr>
          <w:rFonts w:ascii="Times New Roman" w:hAnsi="Times New Roman" w:cs="Times New Roman"/>
          <w:b/>
          <w:sz w:val="24"/>
          <w:szCs w:val="24"/>
          <w:lang w:val="en-US"/>
        </w:rPr>
        <w:t>c</w:t>
      </w:r>
      <w:r w:rsidRPr="005D3609">
        <w:rPr>
          <w:rFonts w:ascii="Times New Roman" w:hAnsi="Times New Roman" w:cs="Times New Roman"/>
          <w:b/>
          <w:sz w:val="24"/>
          <w:szCs w:val="24"/>
          <w:lang w:val="en-US"/>
        </w:rPr>
        <w:t>mol(</w:t>
      </w:r>
      <w:proofErr w:type="gramEnd"/>
      <w:r w:rsidRPr="005D3609">
        <w:rPr>
          <w:rFonts w:ascii="Times New Roman" w:hAnsi="Times New Roman" w:cs="Times New Roman"/>
          <w:b/>
          <w:sz w:val="24"/>
          <w:szCs w:val="24"/>
          <w:lang w:val="en-US"/>
        </w:rPr>
        <w:t>+)kg-</w:t>
      </w:r>
      <w:r w:rsidRPr="00F2044E">
        <w:rPr>
          <w:rFonts w:ascii="Times New Roman" w:hAnsi="Times New Roman" w:cs="Times New Roman"/>
          <w:b/>
          <w:sz w:val="24"/>
          <w:szCs w:val="24"/>
          <w:vertAlign w:val="superscript"/>
          <w:lang w:val="en-US"/>
        </w:rPr>
        <w:t>1</w:t>
      </w:r>
    </w:p>
    <w:tbl>
      <w:tblPr>
        <w:tblStyle w:val="TableGrid"/>
        <w:tblW w:w="8190" w:type="dxa"/>
        <w:tblInd w:w="108" w:type="dxa"/>
        <w:tblLook w:val="04A0"/>
      </w:tblPr>
      <w:tblGrid>
        <w:gridCol w:w="4140"/>
        <w:gridCol w:w="4050"/>
      </w:tblGrid>
      <w:tr w:rsidR="00134E58" w:rsidRPr="005D3609" w:rsidTr="00446D15">
        <w:trPr>
          <w:trHeight w:val="350"/>
        </w:trPr>
        <w:tc>
          <w:tcPr>
            <w:tcW w:w="4140" w:type="dxa"/>
            <w:vAlign w:val="center"/>
          </w:tcPr>
          <w:p w:rsidR="00134E58" w:rsidRPr="005D3609" w:rsidRDefault="00134E58" w:rsidP="004335B3">
            <w:pPr>
              <w:pStyle w:val="ListParagraph"/>
              <w:tabs>
                <w:tab w:val="left" w:pos="910"/>
              </w:tabs>
              <w:ind w:left="0"/>
              <w:jc w:val="center"/>
              <w:rPr>
                <w:rFonts w:ascii="Times New Roman" w:hAnsi="Times New Roman" w:cs="Times New Roman"/>
                <w:b/>
                <w:sz w:val="24"/>
                <w:szCs w:val="24"/>
              </w:rPr>
            </w:pPr>
            <w:r>
              <w:rPr>
                <w:rFonts w:ascii="Times New Roman" w:hAnsi="Times New Roman" w:cs="Times New Roman"/>
                <w:b/>
                <w:sz w:val="24"/>
                <w:szCs w:val="24"/>
              </w:rPr>
              <w:t>g/Polybag</w:t>
            </w:r>
          </w:p>
        </w:tc>
        <w:tc>
          <w:tcPr>
            <w:tcW w:w="4050" w:type="dxa"/>
            <w:vAlign w:val="center"/>
          </w:tcPr>
          <w:p w:rsidR="00134E58" w:rsidRPr="005D3609" w:rsidRDefault="00134E58" w:rsidP="004335B3">
            <w:pPr>
              <w:pStyle w:val="ListParagraph"/>
              <w:tabs>
                <w:tab w:val="left" w:pos="910"/>
              </w:tabs>
              <w:spacing w:before="240"/>
              <w:ind w:left="0"/>
              <w:jc w:val="center"/>
              <w:rPr>
                <w:rFonts w:ascii="Times New Roman" w:hAnsi="Times New Roman" w:cs="Times New Roman"/>
                <w:b/>
                <w:sz w:val="24"/>
                <w:szCs w:val="24"/>
              </w:rPr>
            </w:pPr>
            <w:r w:rsidRPr="005D3609">
              <w:rPr>
                <w:rFonts w:ascii="Times New Roman" w:hAnsi="Times New Roman" w:cs="Times New Roman"/>
                <w:b/>
                <w:sz w:val="24"/>
                <w:szCs w:val="24"/>
              </w:rPr>
              <w:t>Rerata (</w:t>
            </w:r>
            <w:r>
              <w:rPr>
                <w:rFonts w:ascii="Times New Roman" w:hAnsi="Times New Roman" w:cs="Times New Roman"/>
                <w:b/>
                <w:sz w:val="24"/>
                <w:szCs w:val="24"/>
              </w:rPr>
              <w:t>c</w:t>
            </w:r>
            <w:r w:rsidRPr="005D3609">
              <w:rPr>
                <w:rFonts w:ascii="Times New Roman" w:hAnsi="Times New Roman" w:cs="Times New Roman"/>
                <w:b/>
                <w:sz w:val="24"/>
                <w:szCs w:val="24"/>
              </w:rPr>
              <w:t>mol(+)kg-</w:t>
            </w:r>
            <w:r w:rsidRPr="00F2044E">
              <w:rPr>
                <w:rFonts w:ascii="Times New Roman" w:hAnsi="Times New Roman" w:cs="Times New Roman"/>
                <w:b/>
                <w:sz w:val="24"/>
                <w:szCs w:val="24"/>
                <w:vertAlign w:val="superscript"/>
              </w:rPr>
              <w:t>1</w:t>
            </w:r>
            <w:r w:rsidRPr="005D3609">
              <w:rPr>
                <w:rFonts w:ascii="Times New Roman" w:hAnsi="Times New Roman" w:cs="Times New Roman"/>
                <w:b/>
                <w:sz w:val="24"/>
                <w:szCs w:val="24"/>
              </w:rPr>
              <w:t xml:space="preserve"> )</w:t>
            </w:r>
          </w:p>
        </w:tc>
      </w:tr>
      <w:tr w:rsidR="00134E58" w:rsidRPr="005D3609" w:rsidTr="00446D15">
        <w:tc>
          <w:tcPr>
            <w:tcW w:w="4140" w:type="dxa"/>
            <w:vAlign w:val="center"/>
          </w:tcPr>
          <w:p w:rsidR="00134E58" w:rsidRPr="009579FE" w:rsidRDefault="00134E58" w:rsidP="004335B3">
            <w:pPr>
              <w:pStyle w:val="ListParagraph"/>
              <w:tabs>
                <w:tab w:val="left" w:pos="910"/>
              </w:tabs>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4050" w:type="dxa"/>
            <w:vAlign w:val="center"/>
          </w:tcPr>
          <w:p w:rsidR="00134E58" w:rsidRPr="005D3609" w:rsidRDefault="00134E58" w:rsidP="004335B3">
            <w:pPr>
              <w:pStyle w:val="ListParagraph"/>
              <w:tabs>
                <w:tab w:val="left" w:pos="910"/>
              </w:tabs>
              <w:ind w:left="0"/>
              <w:jc w:val="center"/>
              <w:rPr>
                <w:rFonts w:ascii="Times New Roman" w:hAnsi="Times New Roman" w:cs="Times New Roman"/>
                <w:sz w:val="24"/>
                <w:szCs w:val="24"/>
              </w:rPr>
            </w:pPr>
            <w:r w:rsidRPr="005D3609">
              <w:rPr>
                <w:rFonts w:ascii="Times New Roman" w:hAnsi="Times New Roman" w:cs="Times New Roman"/>
                <w:sz w:val="24"/>
                <w:szCs w:val="24"/>
              </w:rPr>
              <w:t>1,94</w:t>
            </w:r>
            <w:r w:rsidRPr="009579FE">
              <w:rPr>
                <w:rFonts w:ascii="Times New Roman" w:hAnsi="Times New Roman" w:cs="Times New Roman"/>
                <w:b/>
                <w:sz w:val="24"/>
                <w:szCs w:val="24"/>
              </w:rPr>
              <w:t>a</w:t>
            </w:r>
          </w:p>
        </w:tc>
      </w:tr>
      <w:tr w:rsidR="00134E58" w:rsidRPr="005D3609" w:rsidTr="00446D15">
        <w:trPr>
          <w:trHeight w:val="76"/>
        </w:trPr>
        <w:tc>
          <w:tcPr>
            <w:tcW w:w="4140" w:type="dxa"/>
            <w:vAlign w:val="center"/>
          </w:tcPr>
          <w:p w:rsidR="00134E58" w:rsidRPr="009579FE" w:rsidRDefault="00134E58" w:rsidP="004335B3">
            <w:pPr>
              <w:pStyle w:val="ListParagraph"/>
              <w:tabs>
                <w:tab w:val="left" w:pos="910"/>
              </w:tabs>
              <w:ind w:left="0"/>
              <w:jc w:val="center"/>
              <w:rPr>
                <w:rFonts w:ascii="Times New Roman" w:hAnsi="Times New Roman" w:cs="Times New Roman"/>
                <w:b/>
                <w:sz w:val="24"/>
                <w:szCs w:val="24"/>
              </w:rPr>
            </w:pPr>
            <w:r>
              <w:rPr>
                <w:rFonts w:ascii="Times New Roman" w:hAnsi="Times New Roman" w:cs="Times New Roman"/>
                <w:b/>
                <w:sz w:val="24"/>
                <w:szCs w:val="24"/>
              </w:rPr>
              <w:t>100</w:t>
            </w:r>
          </w:p>
        </w:tc>
        <w:tc>
          <w:tcPr>
            <w:tcW w:w="4050" w:type="dxa"/>
            <w:vAlign w:val="center"/>
          </w:tcPr>
          <w:p w:rsidR="00134E58" w:rsidRPr="005D3609" w:rsidRDefault="00134E58" w:rsidP="004335B3">
            <w:pPr>
              <w:pStyle w:val="ListParagraph"/>
              <w:tabs>
                <w:tab w:val="left" w:pos="910"/>
              </w:tabs>
              <w:ind w:left="0"/>
              <w:jc w:val="center"/>
              <w:rPr>
                <w:rFonts w:ascii="Times New Roman" w:hAnsi="Times New Roman" w:cs="Times New Roman"/>
                <w:sz w:val="24"/>
                <w:szCs w:val="24"/>
              </w:rPr>
            </w:pPr>
            <w:r w:rsidRPr="005D3609">
              <w:rPr>
                <w:rFonts w:ascii="Times New Roman" w:hAnsi="Times New Roman" w:cs="Times New Roman"/>
                <w:sz w:val="24"/>
                <w:szCs w:val="24"/>
              </w:rPr>
              <w:t>2,63</w:t>
            </w:r>
            <w:r w:rsidRPr="009579FE">
              <w:rPr>
                <w:rFonts w:ascii="Times New Roman" w:hAnsi="Times New Roman" w:cs="Times New Roman"/>
                <w:b/>
                <w:sz w:val="24"/>
                <w:szCs w:val="24"/>
              </w:rPr>
              <w:t>a</w:t>
            </w:r>
          </w:p>
        </w:tc>
      </w:tr>
      <w:tr w:rsidR="00134E58" w:rsidRPr="005D3609" w:rsidTr="00446D15">
        <w:tc>
          <w:tcPr>
            <w:tcW w:w="4140" w:type="dxa"/>
            <w:vAlign w:val="center"/>
          </w:tcPr>
          <w:p w:rsidR="00134E58" w:rsidRPr="009579FE" w:rsidRDefault="00134E58" w:rsidP="004335B3">
            <w:pPr>
              <w:pStyle w:val="ListParagraph"/>
              <w:tabs>
                <w:tab w:val="left" w:pos="910"/>
              </w:tabs>
              <w:ind w:left="0"/>
              <w:jc w:val="center"/>
              <w:rPr>
                <w:rFonts w:ascii="Times New Roman" w:hAnsi="Times New Roman" w:cs="Times New Roman"/>
                <w:b/>
                <w:sz w:val="24"/>
                <w:szCs w:val="24"/>
              </w:rPr>
            </w:pPr>
            <w:r>
              <w:rPr>
                <w:rFonts w:ascii="Times New Roman" w:hAnsi="Times New Roman" w:cs="Times New Roman"/>
                <w:b/>
                <w:sz w:val="24"/>
                <w:szCs w:val="24"/>
              </w:rPr>
              <w:t>200</w:t>
            </w:r>
          </w:p>
        </w:tc>
        <w:tc>
          <w:tcPr>
            <w:tcW w:w="4050" w:type="dxa"/>
            <w:vAlign w:val="center"/>
          </w:tcPr>
          <w:p w:rsidR="00134E58" w:rsidRPr="005D3609" w:rsidRDefault="00134E58" w:rsidP="004335B3">
            <w:pPr>
              <w:pStyle w:val="ListParagraph"/>
              <w:tabs>
                <w:tab w:val="left" w:pos="910"/>
              </w:tabs>
              <w:ind w:left="0"/>
              <w:jc w:val="center"/>
              <w:rPr>
                <w:rFonts w:ascii="Times New Roman" w:hAnsi="Times New Roman" w:cs="Times New Roman"/>
                <w:sz w:val="24"/>
                <w:szCs w:val="24"/>
              </w:rPr>
            </w:pPr>
            <w:r w:rsidRPr="005D3609">
              <w:rPr>
                <w:rFonts w:ascii="Times New Roman" w:hAnsi="Times New Roman" w:cs="Times New Roman"/>
                <w:sz w:val="24"/>
                <w:szCs w:val="24"/>
              </w:rPr>
              <w:t>4,00</w:t>
            </w:r>
            <w:r w:rsidRPr="009579FE">
              <w:rPr>
                <w:rFonts w:ascii="Times New Roman" w:hAnsi="Times New Roman" w:cs="Times New Roman"/>
                <w:b/>
                <w:sz w:val="24"/>
                <w:szCs w:val="24"/>
              </w:rPr>
              <w:t>b</w:t>
            </w:r>
          </w:p>
        </w:tc>
      </w:tr>
      <w:tr w:rsidR="00134E58" w:rsidRPr="005D3609" w:rsidTr="00446D15">
        <w:tc>
          <w:tcPr>
            <w:tcW w:w="4140" w:type="dxa"/>
            <w:vAlign w:val="center"/>
          </w:tcPr>
          <w:p w:rsidR="00134E58" w:rsidRPr="009579FE" w:rsidRDefault="00134E58" w:rsidP="004335B3">
            <w:pPr>
              <w:pStyle w:val="ListParagraph"/>
              <w:tabs>
                <w:tab w:val="left" w:pos="910"/>
              </w:tabs>
              <w:ind w:left="0"/>
              <w:jc w:val="center"/>
              <w:rPr>
                <w:rFonts w:ascii="Times New Roman" w:hAnsi="Times New Roman" w:cs="Times New Roman"/>
                <w:b/>
                <w:sz w:val="24"/>
                <w:szCs w:val="24"/>
              </w:rPr>
            </w:pPr>
            <w:r>
              <w:rPr>
                <w:rFonts w:ascii="Times New Roman" w:hAnsi="Times New Roman" w:cs="Times New Roman"/>
                <w:b/>
                <w:sz w:val="24"/>
                <w:szCs w:val="24"/>
              </w:rPr>
              <w:t>300</w:t>
            </w:r>
          </w:p>
        </w:tc>
        <w:tc>
          <w:tcPr>
            <w:tcW w:w="4050" w:type="dxa"/>
            <w:vAlign w:val="center"/>
          </w:tcPr>
          <w:p w:rsidR="00134E58" w:rsidRPr="005D3609" w:rsidRDefault="00134E58" w:rsidP="004335B3">
            <w:pPr>
              <w:pStyle w:val="ListParagraph"/>
              <w:tabs>
                <w:tab w:val="left" w:pos="910"/>
              </w:tabs>
              <w:ind w:left="0"/>
              <w:jc w:val="center"/>
              <w:rPr>
                <w:rFonts w:ascii="Times New Roman" w:hAnsi="Times New Roman" w:cs="Times New Roman"/>
                <w:sz w:val="24"/>
                <w:szCs w:val="24"/>
              </w:rPr>
            </w:pPr>
            <w:r w:rsidRPr="005D3609">
              <w:rPr>
                <w:rFonts w:ascii="Times New Roman" w:hAnsi="Times New Roman" w:cs="Times New Roman"/>
                <w:sz w:val="24"/>
                <w:szCs w:val="24"/>
              </w:rPr>
              <w:t>5,28</w:t>
            </w:r>
            <w:r w:rsidRPr="00DA78F4">
              <w:rPr>
                <w:rFonts w:ascii="Times New Roman" w:hAnsi="Times New Roman" w:cs="Times New Roman"/>
                <w:b/>
                <w:sz w:val="24"/>
                <w:szCs w:val="24"/>
              </w:rPr>
              <w:t>b</w:t>
            </w:r>
            <w:r>
              <w:rPr>
                <w:rFonts w:ascii="Times New Roman" w:hAnsi="Times New Roman" w:cs="Times New Roman"/>
                <w:b/>
                <w:sz w:val="24"/>
                <w:szCs w:val="24"/>
              </w:rPr>
              <w:t>c</w:t>
            </w:r>
          </w:p>
        </w:tc>
      </w:tr>
      <w:tr w:rsidR="00134E58" w:rsidRPr="005D3609" w:rsidTr="00446D15">
        <w:tc>
          <w:tcPr>
            <w:tcW w:w="4140" w:type="dxa"/>
            <w:vAlign w:val="center"/>
          </w:tcPr>
          <w:p w:rsidR="00134E58" w:rsidRPr="009579FE" w:rsidRDefault="00134E58" w:rsidP="004335B3">
            <w:pPr>
              <w:pStyle w:val="ListParagraph"/>
              <w:tabs>
                <w:tab w:val="left" w:pos="910"/>
              </w:tabs>
              <w:ind w:left="0"/>
              <w:jc w:val="center"/>
              <w:rPr>
                <w:rFonts w:ascii="Times New Roman" w:hAnsi="Times New Roman" w:cs="Times New Roman"/>
                <w:b/>
                <w:sz w:val="24"/>
                <w:szCs w:val="24"/>
              </w:rPr>
            </w:pPr>
            <w:r>
              <w:rPr>
                <w:rFonts w:ascii="Times New Roman" w:hAnsi="Times New Roman" w:cs="Times New Roman"/>
                <w:b/>
                <w:sz w:val="24"/>
                <w:szCs w:val="24"/>
              </w:rPr>
              <w:t>400</w:t>
            </w:r>
          </w:p>
        </w:tc>
        <w:tc>
          <w:tcPr>
            <w:tcW w:w="4050" w:type="dxa"/>
            <w:vAlign w:val="center"/>
          </w:tcPr>
          <w:p w:rsidR="00134E58" w:rsidRPr="005D3609" w:rsidRDefault="00134E58" w:rsidP="004335B3">
            <w:pPr>
              <w:pStyle w:val="ListParagraph"/>
              <w:tabs>
                <w:tab w:val="left" w:pos="910"/>
              </w:tabs>
              <w:ind w:left="0"/>
              <w:jc w:val="center"/>
              <w:rPr>
                <w:rFonts w:ascii="Times New Roman" w:hAnsi="Times New Roman" w:cs="Times New Roman"/>
                <w:sz w:val="24"/>
                <w:szCs w:val="24"/>
              </w:rPr>
            </w:pPr>
            <w:r w:rsidRPr="005D3609">
              <w:rPr>
                <w:rFonts w:ascii="Times New Roman" w:hAnsi="Times New Roman" w:cs="Times New Roman"/>
                <w:sz w:val="24"/>
                <w:szCs w:val="24"/>
              </w:rPr>
              <w:t>6,34</w:t>
            </w:r>
            <w:r w:rsidRPr="00DA78F4">
              <w:rPr>
                <w:rFonts w:ascii="Times New Roman" w:hAnsi="Times New Roman" w:cs="Times New Roman"/>
                <w:b/>
                <w:sz w:val="24"/>
                <w:szCs w:val="24"/>
              </w:rPr>
              <w:t>c</w:t>
            </w:r>
          </w:p>
        </w:tc>
      </w:tr>
      <w:tr w:rsidR="00134E58" w:rsidRPr="005D3609" w:rsidTr="00446D15">
        <w:tc>
          <w:tcPr>
            <w:tcW w:w="4140" w:type="dxa"/>
            <w:vAlign w:val="center"/>
          </w:tcPr>
          <w:p w:rsidR="00134E58" w:rsidRPr="009579FE" w:rsidRDefault="00134E58" w:rsidP="004335B3">
            <w:pPr>
              <w:pStyle w:val="ListParagraph"/>
              <w:tabs>
                <w:tab w:val="left" w:pos="910"/>
              </w:tabs>
              <w:ind w:left="0"/>
              <w:jc w:val="center"/>
              <w:rPr>
                <w:rFonts w:ascii="Times New Roman" w:hAnsi="Times New Roman" w:cs="Times New Roman"/>
                <w:b/>
                <w:sz w:val="24"/>
                <w:szCs w:val="24"/>
              </w:rPr>
            </w:pPr>
            <w:r>
              <w:rPr>
                <w:rFonts w:ascii="Times New Roman" w:hAnsi="Times New Roman" w:cs="Times New Roman"/>
                <w:b/>
                <w:sz w:val="24"/>
                <w:szCs w:val="24"/>
              </w:rPr>
              <w:t>500</w:t>
            </w:r>
          </w:p>
        </w:tc>
        <w:tc>
          <w:tcPr>
            <w:tcW w:w="4050" w:type="dxa"/>
            <w:vAlign w:val="center"/>
          </w:tcPr>
          <w:p w:rsidR="00134E58" w:rsidRPr="005D3609" w:rsidRDefault="00134E58" w:rsidP="004335B3">
            <w:pPr>
              <w:pStyle w:val="ListParagraph"/>
              <w:tabs>
                <w:tab w:val="left" w:pos="910"/>
              </w:tabs>
              <w:ind w:left="0"/>
              <w:jc w:val="center"/>
              <w:rPr>
                <w:rFonts w:ascii="Times New Roman" w:hAnsi="Times New Roman" w:cs="Times New Roman"/>
                <w:sz w:val="24"/>
                <w:szCs w:val="24"/>
              </w:rPr>
            </w:pPr>
            <w:r w:rsidRPr="005D3609">
              <w:rPr>
                <w:rFonts w:ascii="Times New Roman" w:hAnsi="Times New Roman" w:cs="Times New Roman"/>
                <w:sz w:val="24"/>
                <w:szCs w:val="24"/>
              </w:rPr>
              <w:t>6,41</w:t>
            </w:r>
            <w:r>
              <w:rPr>
                <w:rFonts w:ascii="Times New Roman" w:hAnsi="Times New Roman" w:cs="Times New Roman"/>
                <w:b/>
                <w:sz w:val="24"/>
                <w:szCs w:val="24"/>
              </w:rPr>
              <w:t>c</w:t>
            </w:r>
          </w:p>
        </w:tc>
      </w:tr>
      <w:tr w:rsidR="00134E58" w:rsidRPr="005D3609" w:rsidTr="00446D15">
        <w:tc>
          <w:tcPr>
            <w:tcW w:w="8190" w:type="dxa"/>
            <w:gridSpan w:val="2"/>
          </w:tcPr>
          <w:p w:rsidR="00134E58" w:rsidRPr="005D3609" w:rsidRDefault="00134E58" w:rsidP="004335B3">
            <w:pPr>
              <w:pStyle w:val="ListParagraph"/>
              <w:tabs>
                <w:tab w:val="left" w:pos="910"/>
              </w:tabs>
              <w:ind w:left="0"/>
              <w:rPr>
                <w:rFonts w:ascii="Times New Roman" w:hAnsi="Times New Roman" w:cs="Times New Roman"/>
                <w:b/>
                <w:sz w:val="24"/>
                <w:szCs w:val="24"/>
              </w:rPr>
            </w:pPr>
            <w:r w:rsidRPr="005D3609">
              <w:rPr>
                <w:rFonts w:ascii="Times New Roman" w:hAnsi="Times New Roman" w:cs="Times New Roman"/>
                <w:b/>
                <w:sz w:val="24"/>
                <w:szCs w:val="24"/>
              </w:rPr>
              <w:t xml:space="preserve">BNJ 5% = </w:t>
            </w:r>
            <w:r w:rsidRPr="005D3609">
              <w:rPr>
                <w:rFonts w:ascii="Times New Roman" w:hAnsi="Times New Roman" w:cs="Times New Roman"/>
                <w:sz w:val="24"/>
                <w:szCs w:val="24"/>
              </w:rPr>
              <w:t>1,3</w:t>
            </w:r>
            <w:r>
              <w:rPr>
                <w:rFonts w:ascii="Times New Roman" w:hAnsi="Times New Roman" w:cs="Times New Roman"/>
                <w:sz w:val="24"/>
                <w:szCs w:val="24"/>
              </w:rPr>
              <w:t>3</w:t>
            </w:r>
          </w:p>
        </w:tc>
      </w:tr>
    </w:tbl>
    <w:p w:rsidR="00134E58" w:rsidRPr="0079680C" w:rsidRDefault="00134E58" w:rsidP="004335B3">
      <w:pPr>
        <w:tabs>
          <w:tab w:val="left" w:pos="993"/>
        </w:tabs>
        <w:spacing w:after="0" w:line="240" w:lineRule="auto"/>
        <w:jc w:val="both"/>
        <w:rPr>
          <w:rFonts w:ascii="Times New Roman" w:eastAsia="Calibri" w:hAnsi="Times New Roman" w:cs="Times New Roman"/>
          <w:sz w:val="24"/>
          <w:szCs w:val="24"/>
          <w:lang w:val="en-US"/>
        </w:rPr>
      </w:pPr>
      <w:r w:rsidRPr="0079680C">
        <w:rPr>
          <w:rFonts w:ascii="Times New Roman" w:hAnsi="Times New Roman" w:cs="Times New Roman"/>
          <w:b/>
          <w:sz w:val="24"/>
          <w:szCs w:val="24"/>
          <w:lang w:val="en-US"/>
        </w:rPr>
        <w:t>Sumber: Data hasil Analisis 2013</w:t>
      </w:r>
    </w:p>
    <w:p w:rsidR="000D0804" w:rsidRPr="00AF2229" w:rsidRDefault="000D0804" w:rsidP="008B631B">
      <w:pPr>
        <w:pStyle w:val="ListParagraph"/>
        <w:spacing w:before="240" w:after="0" w:line="240" w:lineRule="auto"/>
        <w:ind w:firstLine="540"/>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lastRenderedPageBreak/>
        <w:t>Berdasarkan hasil uji BNJ pada tabel 10</w:t>
      </w:r>
      <w:r w:rsidRPr="005D3609">
        <w:rPr>
          <w:rFonts w:ascii="Times New Roman" w:eastAsia="Calibri" w:hAnsi="Times New Roman" w:cs="Times New Roman"/>
          <w:sz w:val="24"/>
          <w:szCs w:val="24"/>
          <w:lang w:val="en-US"/>
        </w:rPr>
        <w:t xml:space="preserve"> di atas</w:t>
      </w:r>
      <w:r>
        <w:rPr>
          <w:rFonts w:ascii="Times New Roman" w:eastAsia="Calibri" w:hAnsi="Times New Roman" w:cs="Times New Roman"/>
          <w:sz w:val="24"/>
          <w:szCs w:val="24"/>
          <w:lang w:val="en-US"/>
        </w:rPr>
        <w:t>,</w:t>
      </w:r>
      <w:r w:rsidRPr="005D360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pada dosis 200 g kotoran ayam/polybag (</w:t>
      </w:r>
      <w:r>
        <w:rPr>
          <w:rFonts w:ascii="Times New Roman" w:hAnsi="Times New Roman" w:cs="Times New Roman"/>
          <w:sz w:val="24"/>
          <w:szCs w:val="24"/>
          <w:lang w:val="en-US"/>
        </w:rPr>
        <w:t>4,00 c</w:t>
      </w:r>
      <w:r w:rsidRPr="005D3609">
        <w:rPr>
          <w:rFonts w:ascii="Times New Roman" w:hAnsi="Times New Roman" w:cs="Times New Roman"/>
          <w:sz w:val="24"/>
          <w:szCs w:val="24"/>
          <w:lang w:val="en-US"/>
        </w:rPr>
        <w:t>mol(+)kg-</w:t>
      </w:r>
      <w:r w:rsidRPr="00F2044E">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(A2) </w:t>
      </w:r>
      <w:r>
        <w:rPr>
          <w:rFonts w:ascii="Times New Roman" w:eastAsia="Calibri" w:hAnsi="Times New Roman" w:cs="Times New Roman"/>
          <w:sz w:val="24"/>
          <w:szCs w:val="24"/>
          <w:lang w:val="en-US"/>
        </w:rPr>
        <w:t>memberikan perbedaan terhadap dosis 0 g kotoran ayam/polybag (</w:t>
      </w:r>
      <w:r>
        <w:rPr>
          <w:rFonts w:ascii="Times New Roman" w:hAnsi="Times New Roman" w:cs="Times New Roman"/>
          <w:sz w:val="24"/>
          <w:szCs w:val="24"/>
          <w:lang w:val="en-US"/>
        </w:rPr>
        <w:t>1,94 c</w:t>
      </w:r>
      <w:r w:rsidRPr="005D3609">
        <w:rPr>
          <w:rFonts w:ascii="Times New Roman" w:hAnsi="Times New Roman" w:cs="Times New Roman"/>
          <w:sz w:val="24"/>
          <w:szCs w:val="24"/>
          <w:lang w:val="en-US"/>
        </w:rPr>
        <w:t>mol(+)kg-</w:t>
      </w:r>
      <w:r w:rsidRPr="00F2044E">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(A0)</w:t>
      </w:r>
      <w:r>
        <w:rPr>
          <w:rFonts w:ascii="Times New Roman" w:eastAsia="Calibri" w:hAnsi="Times New Roman" w:cs="Times New Roman"/>
          <w:sz w:val="24"/>
          <w:szCs w:val="24"/>
          <w:lang w:val="en-US"/>
        </w:rPr>
        <w:t xml:space="preserve"> dan 100 g kotoran ayam/polybag (</w:t>
      </w:r>
      <w:r>
        <w:rPr>
          <w:rFonts w:ascii="Times New Roman" w:hAnsi="Times New Roman" w:cs="Times New Roman"/>
          <w:sz w:val="24"/>
          <w:szCs w:val="24"/>
          <w:lang w:val="en-US"/>
        </w:rPr>
        <w:t>2,63 c</w:t>
      </w:r>
      <w:r w:rsidRPr="005D3609">
        <w:rPr>
          <w:rFonts w:ascii="Times New Roman" w:hAnsi="Times New Roman" w:cs="Times New Roman"/>
          <w:sz w:val="24"/>
          <w:szCs w:val="24"/>
          <w:lang w:val="en-US"/>
        </w:rPr>
        <w:t>mol(+)kg-</w:t>
      </w:r>
      <w:r w:rsidRPr="00F2044E">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(A1). P</w:t>
      </w:r>
      <w:r>
        <w:rPr>
          <w:rFonts w:ascii="Times New Roman" w:eastAsia="Calibri" w:hAnsi="Times New Roman" w:cs="Times New Roman"/>
          <w:sz w:val="24"/>
          <w:szCs w:val="24"/>
          <w:lang w:val="en-US"/>
        </w:rPr>
        <w:t>ada 300 g kotoran ayam/polybag (</w:t>
      </w:r>
      <w:r>
        <w:rPr>
          <w:rFonts w:ascii="Times New Roman" w:hAnsi="Times New Roman" w:cs="Times New Roman"/>
          <w:sz w:val="24"/>
          <w:szCs w:val="24"/>
          <w:lang w:val="en-US"/>
        </w:rPr>
        <w:t>5,28 c</w:t>
      </w:r>
      <w:r w:rsidRPr="005D3609">
        <w:rPr>
          <w:rFonts w:ascii="Times New Roman" w:hAnsi="Times New Roman" w:cs="Times New Roman"/>
          <w:sz w:val="24"/>
          <w:szCs w:val="24"/>
          <w:lang w:val="en-US"/>
        </w:rPr>
        <w:t>mol(+)kg-</w:t>
      </w:r>
      <w:r w:rsidRPr="00F2044E">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(A3) </w:t>
      </w:r>
      <w:r>
        <w:rPr>
          <w:rFonts w:ascii="Times New Roman" w:eastAsia="Calibri" w:hAnsi="Times New Roman" w:cs="Times New Roman"/>
          <w:sz w:val="24"/>
          <w:szCs w:val="24"/>
          <w:lang w:val="en-US"/>
        </w:rPr>
        <w:t>memberikan perbedaan terhadap dosis 0 g kotoran ayam/polybag (</w:t>
      </w:r>
      <w:r>
        <w:rPr>
          <w:rFonts w:ascii="Times New Roman" w:hAnsi="Times New Roman" w:cs="Times New Roman"/>
          <w:sz w:val="24"/>
          <w:szCs w:val="24"/>
          <w:lang w:val="en-US"/>
        </w:rPr>
        <w:t>1,94 c</w:t>
      </w:r>
      <w:r w:rsidRPr="005D3609">
        <w:rPr>
          <w:rFonts w:ascii="Times New Roman" w:hAnsi="Times New Roman" w:cs="Times New Roman"/>
          <w:sz w:val="24"/>
          <w:szCs w:val="24"/>
          <w:lang w:val="en-US"/>
        </w:rPr>
        <w:t>mol(+)kg-</w:t>
      </w:r>
      <w:r w:rsidRPr="00F2044E">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(A0)</w:t>
      </w:r>
      <w:r>
        <w:rPr>
          <w:rFonts w:ascii="Times New Roman" w:eastAsia="Calibri" w:hAnsi="Times New Roman" w:cs="Times New Roman"/>
          <w:sz w:val="24"/>
          <w:szCs w:val="24"/>
          <w:lang w:val="en-US"/>
        </w:rPr>
        <w:t xml:space="preserve"> dan 100 g kotoran ayam/polybag (</w:t>
      </w:r>
      <w:r>
        <w:rPr>
          <w:rFonts w:ascii="Times New Roman" w:hAnsi="Times New Roman" w:cs="Times New Roman"/>
          <w:sz w:val="24"/>
          <w:szCs w:val="24"/>
          <w:lang w:val="en-US"/>
        </w:rPr>
        <w:t>2,63 c</w:t>
      </w:r>
      <w:r w:rsidRPr="005D3609">
        <w:rPr>
          <w:rFonts w:ascii="Times New Roman" w:hAnsi="Times New Roman" w:cs="Times New Roman"/>
          <w:sz w:val="24"/>
          <w:szCs w:val="24"/>
          <w:lang w:val="en-US"/>
        </w:rPr>
        <w:t>mol(+)kg-</w:t>
      </w:r>
      <w:r w:rsidRPr="00F2044E">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(A1)</w:t>
      </w:r>
      <w:r>
        <w:rPr>
          <w:rFonts w:ascii="Times New Roman" w:eastAsia="Calibri" w:hAnsi="Times New Roman" w:cs="Times New Roman"/>
          <w:sz w:val="24"/>
          <w:szCs w:val="24"/>
          <w:lang w:val="en-US"/>
        </w:rPr>
        <w:t xml:space="preserve"> tapi tidak memberikan perbedaan terhadap dosis 200 g kotoran ayam/polybag (</w:t>
      </w:r>
      <w:r>
        <w:rPr>
          <w:rFonts w:ascii="Times New Roman" w:hAnsi="Times New Roman" w:cs="Times New Roman"/>
          <w:sz w:val="24"/>
          <w:szCs w:val="24"/>
          <w:lang w:val="en-US"/>
        </w:rPr>
        <w:t>4,00 c</w:t>
      </w:r>
      <w:r w:rsidRPr="005D3609">
        <w:rPr>
          <w:rFonts w:ascii="Times New Roman" w:hAnsi="Times New Roman" w:cs="Times New Roman"/>
          <w:sz w:val="24"/>
          <w:szCs w:val="24"/>
          <w:lang w:val="en-US"/>
        </w:rPr>
        <w:t>mol(+)kg-</w:t>
      </w:r>
      <w:r w:rsidRPr="00F2044E">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(A2)</w:t>
      </w:r>
      <w:r>
        <w:rPr>
          <w:rFonts w:ascii="Times New Roman" w:eastAsia="Calibri" w:hAnsi="Times New Roman" w:cs="Times New Roman"/>
          <w:sz w:val="24"/>
          <w:szCs w:val="24"/>
          <w:lang w:val="en-US"/>
        </w:rPr>
        <w:t>. Dan juga pada dosis 400 g kotoran ayam/polybag (</w:t>
      </w:r>
      <w:r>
        <w:rPr>
          <w:rFonts w:ascii="Times New Roman" w:hAnsi="Times New Roman" w:cs="Times New Roman"/>
          <w:sz w:val="24"/>
          <w:szCs w:val="24"/>
          <w:lang w:val="en-US"/>
        </w:rPr>
        <w:t>6,34 c</w:t>
      </w:r>
      <w:r w:rsidRPr="005D3609">
        <w:rPr>
          <w:rFonts w:ascii="Times New Roman" w:hAnsi="Times New Roman" w:cs="Times New Roman"/>
          <w:sz w:val="24"/>
          <w:szCs w:val="24"/>
          <w:lang w:val="en-US"/>
        </w:rPr>
        <w:t>mol(+)kg-</w:t>
      </w:r>
      <w:r w:rsidRPr="00F2044E">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w:t>
      </w:r>
      <w:r>
        <w:rPr>
          <w:rFonts w:ascii="Times New Roman" w:eastAsia="Calibri" w:hAnsi="Times New Roman" w:cs="Times New Roman"/>
          <w:sz w:val="24"/>
          <w:szCs w:val="24"/>
          <w:lang w:val="en-US"/>
        </w:rPr>
        <w:t xml:space="preserve"> </w:t>
      </w:r>
      <w:r>
        <w:rPr>
          <w:rFonts w:ascii="Times New Roman" w:hAnsi="Times New Roman" w:cs="Times New Roman"/>
          <w:sz w:val="24"/>
          <w:szCs w:val="24"/>
          <w:lang w:val="en-US"/>
        </w:rPr>
        <w:t xml:space="preserve">(A4) </w:t>
      </w:r>
      <w:r>
        <w:rPr>
          <w:rFonts w:ascii="Times New Roman" w:eastAsia="Calibri" w:hAnsi="Times New Roman" w:cs="Times New Roman"/>
          <w:sz w:val="24"/>
          <w:szCs w:val="24"/>
          <w:lang w:val="en-US"/>
        </w:rPr>
        <w:t>memberikan perbedaan terhadap dosis 0 g kotoran ayam/polybag (</w:t>
      </w:r>
      <w:r>
        <w:rPr>
          <w:rFonts w:ascii="Times New Roman" w:hAnsi="Times New Roman" w:cs="Times New Roman"/>
          <w:sz w:val="24"/>
          <w:szCs w:val="24"/>
          <w:lang w:val="en-US"/>
        </w:rPr>
        <w:t>1,94 c</w:t>
      </w:r>
      <w:r w:rsidRPr="005D3609">
        <w:rPr>
          <w:rFonts w:ascii="Times New Roman" w:hAnsi="Times New Roman" w:cs="Times New Roman"/>
          <w:sz w:val="24"/>
          <w:szCs w:val="24"/>
          <w:lang w:val="en-US"/>
        </w:rPr>
        <w:t>mol(+)kg-</w:t>
      </w:r>
      <w:r w:rsidRPr="00F2044E">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(A0)</w:t>
      </w:r>
      <w:r>
        <w:rPr>
          <w:rFonts w:ascii="Times New Roman" w:eastAsia="Calibri" w:hAnsi="Times New Roman" w:cs="Times New Roman"/>
          <w:sz w:val="24"/>
          <w:szCs w:val="24"/>
          <w:lang w:val="en-US"/>
        </w:rPr>
        <w:t xml:space="preserve"> dan 100 g kotoran ayam/polybag (</w:t>
      </w:r>
      <w:r>
        <w:rPr>
          <w:rFonts w:ascii="Times New Roman" w:hAnsi="Times New Roman" w:cs="Times New Roman"/>
          <w:sz w:val="24"/>
          <w:szCs w:val="24"/>
          <w:lang w:val="en-US"/>
        </w:rPr>
        <w:t>2,63 c</w:t>
      </w:r>
      <w:r w:rsidRPr="005D3609">
        <w:rPr>
          <w:rFonts w:ascii="Times New Roman" w:hAnsi="Times New Roman" w:cs="Times New Roman"/>
          <w:sz w:val="24"/>
          <w:szCs w:val="24"/>
          <w:lang w:val="en-US"/>
        </w:rPr>
        <w:t>mol(+)kg-</w:t>
      </w:r>
      <w:r w:rsidRPr="00F2044E">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(A1) </w:t>
      </w:r>
      <w:r>
        <w:rPr>
          <w:rFonts w:ascii="Times New Roman" w:eastAsia="Calibri" w:hAnsi="Times New Roman" w:cs="Times New Roman"/>
          <w:sz w:val="24"/>
          <w:szCs w:val="24"/>
          <w:lang w:val="en-US"/>
        </w:rPr>
        <w:t>serta berbeda terhadap 200 g kotoran ayam/polybag (</w:t>
      </w:r>
      <w:r>
        <w:rPr>
          <w:rFonts w:ascii="Times New Roman" w:hAnsi="Times New Roman" w:cs="Times New Roman"/>
          <w:sz w:val="24"/>
          <w:szCs w:val="24"/>
          <w:lang w:val="en-US"/>
        </w:rPr>
        <w:t>4,00 c</w:t>
      </w:r>
      <w:r w:rsidRPr="005D3609">
        <w:rPr>
          <w:rFonts w:ascii="Times New Roman" w:hAnsi="Times New Roman" w:cs="Times New Roman"/>
          <w:sz w:val="24"/>
          <w:szCs w:val="24"/>
          <w:lang w:val="en-US"/>
        </w:rPr>
        <w:t>mol(+)kg-</w:t>
      </w:r>
      <w:r w:rsidRPr="00F2044E">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(A2)</w:t>
      </w:r>
      <w:r>
        <w:rPr>
          <w:rFonts w:ascii="Times New Roman" w:eastAsia="Calibri" w:hAnsi="Times New Roman" w:cs="Times New Roman"/>
          <w:sz w:val="24"/>
          <w:szCs w:val="24"/>
          <w:lang w:val="en-US"/>
        </w:rPr>
        <w:t>. Namun tidak berbada terhadap dosis 300 g kotoran ayam /polybag (</w:t>
      </w:r>
      <w:r>
        <w:rPr>
          <w:rFonts w:ascii="Times New Roman" w:hAnsi="Times New Roman" w:cs="Times New Roman"/>
          <w:sz w:val="24"/>
          <w:szCs w:val="24"/>
          <w:lang w:val="en-US"/>
        </w:rPr>
        <w:t>5</w:t>
      </w:r>
      <w:proofErr w:type="gramStart"/>
      <w:r>
        <w:rPr>
          <w:rFonts w:ascii="Times New Roman" w:hAnsi="Times New Roman" w:cs="Times New Roman"/>
          <w:sz w:val="24"/>
          <w:szCs w:val="24"/>
          <w:lang w:val="en-US"/>
        </w:rPr>
        <w:t>,28</w:t>
      </w:r>
      <w:proofErr w:type="gramEnd"/>
      <w:r>
        <w:rPr>
          <w:rFonts w:ascii="Times New Roman" w:hAnsi="Times New Roman" w:cs="Times New Roman"/>
          <w:sz w:val="24"/>
          <w:szCs w:val="24"/>
          <w:lang w:val="en-US"/>
        </w:rPr>
        <w:t xml:space="preserve"> c</w:t>
      </w:r>
      <w:r w:rsidRPr="005D3609">
        <w:rPr>
          <w:rFonts w:ascii="Times New Roman" w:hAnsi="Times New Roman" w:cs="Times New Roman"/>
          <w:sz w:val="24"/>
          <w:szCs w:val="24"/>
          <w:lang w:val="en-US"/>
        </w:rPr>
        <w:t>mol(+)kg-</w:t>
      </w:r>
      <w:r w:rsidRPr="00F2044E">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(A3). Sedangkan pada dosis 500 g kotoran </w:t>
      </w:r>
      <w:r>
        <w:rPr>
          <w:rFonts w:ascii="Times New Roman" w:eastAsia="Calibri" w:hAnsi="Times New Roman" w:cs="Times New Roman"/>
          <w:sz w:val="24"/>
          <w:szCs w:val="24"/>
          <w:lang w:val="en-US"/>
        </w:rPr>
        <w:t>ayam /polybag (</w:t>
      </w:r>
      <w:r>
        <w:rPr>
          <w:rFonts w:ascii="Times New Roman" w:hAnsi="Times New Roman" w:cs="Times New Roman"/>
          <w:sz w:val="24"/>
          <w:szCs w:val="24"/>
          <w:lang w:val="en-US"/>
        </w:rPr>
        <w:t>5,28 c</w:t>
      </w:r>
      <w:r w:rsidRPr="005D3609">
        <w:rPr>
          <w:rFonts w:ascii="Times New Roman" w:hAnsi="Times New Roman" w:cs="Times New Roman"/>
          <w:sz w:val="24"/>
          <w:szCs w:val="24"/>
          <w:lang w:val="en-US"/>
        </w:rPr>
        <w:t>mol(+)kg-</w:t>
      </w:r>
      <w:r w:rsidRPr="00F2044E">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(A5) </w:t>
      </w:r>
      <w:r>
        <w:rPr>
          <w:rFonts w:ascii="Times New Roman" w:eastAsia="Calibri" w:hAnsi="Times New Roman" w:cs="Times New Roman"/>
          <w:sz w:val="24"/>
          <w:szCs w:val="24"/>
          <w:lang w:val="en-US"/>
        </w:rPr>
        <w:t>berbeda</w:t>
      </w:r>
      <w:r w:rsidRPr="00AF2229">
        <w:rPr>
          <w:rFonts w:ascii="Times New Roman" w:eastAsia="Calibri" w:hAnsi="Times New Roman" w:cs="Times New Roman"/>
          <w:sz w:val="24"/>
          <w:szCs w:val="24"/>
          <w:lang w:val="en-US"/>
        </w:rPr>
        <w:t xml:space="preserve"> terhadap 0 g kotoran ayam/polybag (</w:t>
      </w:r>
      <w:r w:rsidRPr="00AF2229">
        <w:rPr>
          <w:rFonts w:ascii="Times New Roman" w:hAnsi="Times New Roman" w:cs="Times New Roman"/>
          <w:sz w:val="24"/>
          <w:szCs w:val="24"/>
          <w:lang w:val="en-US"/>
        </w:rPr>
        <w:t>1,94 cmol(+)kg-</w:t>
      </w:r>
      <w:r w:rsidRPr="00AF2229">
        <w:rPr>
          <w:rFonts w:ascii="Times New Roman" w:hAnsi="Times New Roman" w:cs="Times New Roman"/>
          <w:sz w:val="24"/>
          <w:szCs w:val="24"/>
          <w:vertAlign w:val="superscript"/>
          <w:lang w:val="en-US"/>
        </w:rPr>
        <w:t>1</w:t>
      </w:r>
      <w:r w:rsidRPr="00AF2229">
        <w:rPr>
          <w:rFonts w:ascii="Times New Roman" w:hAnsi="Times New Roman" w:cs="Times New Roman"/>
          <w:sz w:val="24"/>
          <w:szCs w:val="24"/>
          <w:lang w:val="en-US"/>
        </w:rPr>
        <w:t>)</w:t>
      </w:r>
      <w:r w:rsidRPr="00AF2229">
        <w:rPr>
          <w:rFonts w:ascii="Times New Roman" w:eastAsia="Calibri" w:hAnsi="Times New Roman" w:cs="Times New Roman"/>
          <w:sz w:val="24"/>
          <w:szCs w:val="24"/>
          <w:lang w:val="en-US"/>
        </w:rPr>
        <w:t>, 100 g kotoran ayam/polybag (</w:t>
      </w:r>
      <w:r w:rsidRPr="00AF2229">
        <w:rPr>
          <w:rFonts w:ascii="Times New Roman" w:hAnsi="Times New Roman" w:cs="Times New Roman"/>
          <w:sz w:val="24"/>
          <w:szCs w:val="24"/>
          <w:lang w:val="en-US"/>
        </w:rPr>
        <w:t>2,63 cmol(+)kg-</w:t>
      </w:r>
      <w:r w:rsidRPr="00AF2229">
        <w:rPr>
          <w:rFonts w:ascii="Times New Roman" w:hAnsi="Times New Roman" w:cs="Times New Roman"/>
          <w:sz w:val="24"/>
          <w:szCs w:val="24"/>
          <w:vertAlign w:val="superscript"/>
          <w:lang w:val="en-US"/>
        </w:rPr>
        <w:t>1</w:t>
      </w:r>
      <w:r w:rsidRPr="00AF2229">
        <w:rPr>
          <w:rFonts w:ascii="Times New Roman" w:hAnsi="Times New Roman" w:cs="Times New Roman"/>
          <w:sz w:val="24"/>
          <w:szCs w:val="24"/>
          <w:lang w:val="en-US"/>
        </w:rPr>
        <w:t>)</w:t>
      </w:r>
      <w:r w:rsidRPr="00AF2229">
        <w:rPr>
          <w:rFonts w:ascii="Times New Roman" w:eastAsia="Calibri" w:hAnsi="Times New Roman" w:cs="Times New Roman"/>
          <w:sz w:val="24"/>
          <w:szCs w:val="24"/>
          <w:lang w:val="en-US"/>
        </w:rPr>
        <w:t>, dan 200 g kotoran ayam/polybag (</w:t>
      </w:r>
      <w:r w:rsidRPr="00AF2229">
        <w:rPr>
          <w:rFonts w:ascii="Times New Roman" w:hAnsi="Times New Roman" w:cs="Times New Roman"/>
          <w:sz w:val="24"/>
          <w:szCs w:val="24"/>
          <w:lang w:val="en-US"/>
        </w:rPr>
        <w:t>4,00 cmol(+)kg-</w:t>
      </w:r>
      <w:r w:rsidRPr="00AF2229">
        <w:rPr>
          <w:rFonts w:ascii="Times New Roman" w:hAnsi="Times New Roman" w:cs="Times New Roman"/>
          <w:sz w:val="24"/>
          <w:szCs w:val="24"/>
          <w:vertAlign w:val="superscript"/>
          <w:lang w:val="en-US"/>
        </w:rPr>
        <w:t>1</w:t>
      </w:r>
      <w:r w:rsidRPr="00AF2229">
        <w:rPr>
          <w:rFonts w:ascii="Times New Roman" w:hAnsi="Times New Roman" w:cs="Times New Roman"/>
          <w:sz w:val="24"/>
          <w:szCs w:val="24"/>
          <w:lang w:val="en-US"/>
        </w:rPr>
        <w:t>)</w:t>
      </w:r>
      <w:r w:rsidRPr="00AF2229">
        <w:rPr>
          <w:rFonts w:ascii="Times New Roman" w:eastAsia="Calibri" w:hAnsi="Times New Roman" w:cs="Times New Roman"/>
          <w:sz w:val="24"/>
          <w:szCs w:val="24"/>
          <w:lang w:val="en-US"/>
        </w:rPr>
        <w:t xml:space="preserve">. Tetapi pada </w:t>
      </w:r>
      <w:r>
        <w:rPr>
          <w:rFonts w:ascii="Times New Roman" w:eastAsia="Calibri" w:hAnsi="Times New Roman" w:cs="Times New Roman"/>
          <w:sz w:val="24"/>
          <w:szCs w:val="24"/>
          <w:lang w:val="en-US"/>
        </w:rPr>
        <w:t>dosis</w:t>
      </w:r>
      <w:r w:rsidRPr="00AF2229">
        <w:rPr>
          <w:rFonts w:ascii="Times New Roman" w:eastAsia="Calibri" w:hAnsi="Times New Roman" w:cs="Times New Roman"/>
          <w:sz w:val="24"/>
          <w:szCs w:val="24"/>
          <w:lang w:val="en-US"/>
        </w:rPr>
        <w:t xml:space="preserve"> 300 g kotoran ayam/polybag (</w:t>
      </w:r>
      <w:r w:rsidRPr="00AF2229">
        <w:rPr>
          <w:rFonts w:ascii="Times New Roman" w:hAnsi="Times New Roman" w:cs="Times New Roman"/>
          <w:sz w:val="24"/>
          <w:szCs w:val="24"/>
          <w:lang w:val="en-US"/>
        </w:rPr>
        <w:t>5</w:t>
      </w:r>
      <w:proofErr w:type="gramStart"/>
      <w:r w:rsidRPr="00AF2229">
        <w:rPr>
          <w:rFonts w:ascii="Times New Roman" w:hAnsi="Times New Roman" w:cs="Times New Roman"/>
          <w:sz w:val="24"/>
          <w:szCs w:val="24"/>
          <w:lang w:val="en-US"/>
        </w:rPr>
        <w:t>,28</w:t>
      </w:r>
      <w:proofErr w:type="gramEnd"/>
      <w:r w:rsidRPr="00AF2229">
        <w:rPr>
          <w:rFonts w:ascii="Times New Roman" w:hAnsi="Times New Roman" w:cs="Times New Roman"/>
          <w:sz w:val="24"/>
          <w:szCs w:val="24"/>
          <w:lang w:val="en-US"/>
        </w:rPr>
        <w:t xml:space="preserve"> cmol(+)kg-</w:t>
      </w:r>
      <w:r w:rsidRPr="00AF2229">
        <w:rPr>
          <w:rFonts w:ascii="Times New Roman" w:hAnsi="Times New Roman" w:cs="Times New Roman"/>
          <w:sz w:val="24"/>
          <w:szCs w:val="24"/>
          <w:vertAlign w:val="superscript"/>
          <w:lang w:val="en-US"/>
        </w:rPr>
        <w:t>1</w:t>
      </w:r>
      <w:r w:rsidRPr="00AF2229">
        <w:rPr>
          <w:rFonts w:ascii="Times New Roman" w:hAnsi="Times New Roman" w:cs="Times New Roman"/>
          <w:sz w:val="24"/>
          <w:szCs w:val="24"/>
          <w:lang w:val="en-US"/>
        </w:rPr>
        <w:t>)</w:t>
      </w:r>
      <w:r>
        <w:rPr>
          <w:rFonts w:ascii="Times New Roman" w:hAnsi="Times New Roman" w:cs="Times New Roman"/>
          <w:sz w:val="24"/>
          <w:szCs w:val="24"/>
          <w:lang w:val="en-US"/>
        </w:rPr>
        <w:t xml:space="preserve"> (A3)</w:t>
      </w:r>
      <w:r w:rsidRPr="00AF2229">
        <w:rPr>
          <w:rFonts w:ascii="Times New Roman" w:eastAsia="Calibri" w:hAnsi="Times New Roman" w:cs="Times New Roman"/>
          <w:sz w:val="24"/>
          <w:szCs w:val="24"/>
          <w:lang w:val="en-US"/>
        </w:rPr>
        <w:t xml:space="preserve"> dan 400 g kotoran ayam/polybag (</w:t>
      </w:r>
      <w:r w:rsidRPr="00AF2229">
        <w:rPr>
          <w:rFonts w:ascii="Times New Roman" w:hAnsi="Times New Roman" w:cs="Times New Roman"/>
          <w:sz w:val="24"/>
          <w:szCs w:val="24"/>
          <w:lang w:val="en-US"/>
        </w:rPr>
        <w:t>6,34 cmol(+)kg-</w:t>
      </w:r>
      <w:r w:rsidRPr="00AF2229">
        <w:rPr>
          <w:rFonts w:ascii="Times New Roman" w:hAnsi="Times New Roman" w:cs="Times New Roman"/>
          <w:sz w:val="24"/>
          <w:szCs w:val="24"/>
          <w:vertAlign w:val="superscript"/>
          <w:lang w:val="en-US"/>
        </w:rPr>
        <w:t>1</w:t>
      </w:r>
      <w:r w:rsidRPr="00AF2229">
        <w:rPr>
          <w:rFonts w:ascii="Times New Roman" w:hAnsi="Times New Roman" w:cs="Times New Roman"/>
          <w:sz w:val="24"/>
          <w:szCs w:val="24"/>
          <w:lang w:val="en-US"/>
        </w:rPr>
        <w:t>)</w:t>
      </w:r>
      <w:r>
        <w:rPr>
          <w:rFonts w:ascii="Times New Roman" w:hAnsi="Times New Roman" w:cs="Times New Roman"/>
          <w:sz w:val="24"/>
          <w:szCs w:val="24"/>
          <w:lang w:val="en-US"/>
        </w:rPr>
        <w:t xml:space="preserve"> tidak berbeda</w:t>
      </w:r>
      <w:r w:rsidRPr="00AF2229">
        <w:rPr>
          <w:rFonts w:ascii="Times New Roman" w:eastAsia="Calibri" w:hAnsi="Times New Roman" w:cs="Times New Roman"/>
          <w:sz w:val="24"/>
          <w:szCs w:val="24"/>
          <w:lang w:val="en-US"/>
        </w:rPr>
        <w:t xml:space="preserve">.  </w:t>
      </w:r>
    </w:p>
    <w:p w:rsidR="000D0804" w:rsidRDefault="000D0804" w:rsidP="008B631B">
      <w:pPr>
        <w:pStyle w:val="ListParagraph"/>
        <w:spacing w:after="0" w:line="240" w:lineRule="auto"/>
        <w:ind w:firstLine="540"/>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Dalam hal ini, diduga bahwa pada dosis 500 g kotoran ayam/polybag merupakan dosis tertinggi sehingga mampu meningkatkan ketersediaan kalium tanah lebih tinggi daripada dosis lainnya.</w:t>
      </w:r>
      <w:proofErr w:type="gramEnd"/>
    </w:p>
    <w:p w:rsidR="000C1858" w:rsidRDefault="000C1858" w:rsidP="004335B3">
      <w:pPr>
        <w:pStyle w:val="ListParagraph"/>
        <w:spacing w:after="0" w:line="240" w:lineRule="auto"/>
        <w:ind w:left="0" w:firstLine="540"/>
        <w:jc w:val="both"/>
        <w:rPr>
          <w:rFonts w:ascii="Times New Roman" w:eastAsia="Calibri" w:hAnsi="Times New Roman" w:cs="Times New Roman"/>
          <w:sz w:val="24"/>
          <w:szCs w:val="24"/>
          <w:lang w:val="en-US"/>
        </w:rPr>
      </w:pPr>
    </w:p>
    <w:p w:rsidR="00F65347" w:rsidRDefault="00F65347" w:rsidP="004335B3">
      <w:pPr>
        <w:spacing w:line="240" w:lineRule="auto"/>
        <w:jc w:val="center"/>
        <w:rPr>
          <w:rFonts w:ascii="Times New Roman" w:hAnsi="Times New Roman" w:cs="Times New Roman"/>
          <w:b/>
          <w:sz w:val="24"/>
          <w:szCs w:val="24"/>
        </w:rPr>
      </w:pPr>
      <w:r w:rsidRPr="00BD0E77">
        <w:rPr>
          <w:rFonts w:ascii="Times New Roman" w:hAnsi="Times New Roman" w:cs="Times New Roman"/>
          <w:b/>
          <w:sz w:val="24"/>
          <w:szCs w:val="24"/>
        </w:rPr>
        <w:t>HASIL</w:t>
      </w:r>
      <w:r>
        <w:rPr>
          <w:rFonts w:ascii="Times New Roman" w:hAnsi="Times New Roman" w:cs="Times New Roman"/>
          <w:b/>
          <w:sz w:val="24"/>
          <w:szCs w:val="24"/>
        </w:rPr>
        <w:t xml:space="preserve"> PENELITIAN</w:t>
      </w:r>
      <w:r w:rsidRPr="00BD0E77">
        <w:rPr>
          <w:rFonts w:ascii="Times New Roman" w:hAnsi="Times New Roman" w:cs="Times New Roman"/>
          <w:b/>
          <w:sz w:val="24"/>
          <w:szCs w:val="24"/>
        </w:rPr>
        <w:t xml:space="preserve"> DAN PEMBAHASAN</w:t>
      </w:r>
    </w:p>
    <w:p w:rsidR="00F65347" w:rsidRDefault="00F65347" w:rsidP="004335B3">
      <w:pPr>
        <w:tabs>
          <w:tab w:val="left" w:pos="0"/>
        </w:tabs>
        <w:spacing w:after="0" w:line="240" w:lineRule="auto"/>
        <w:ind w:firstLine="54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Berdasarkan hasil analisis sidik ragam pada semua variabel penggamatan maka diketahui bahwa pengaruh pemberian kotoran ayam terhadap ketersediaan P dan K pada tanah gambut sebagai media tanam jagung </w:t>
      </w:r>
      <w:proofErr w:type="gramStart"/>
      <w:r>
        <w:rPr>
          <w:rFonts w:ascii="Times New Roman" w:eastAsia="Calibri" w:hAnsi="Times New Roman" w:cs="Times New Roman"/>
          <w:sz w:val="24"/>
          <w:szCs w:val="24"/>
          <w:lang w:val="en-US"/>
        </w:rPr>
        <w:t>manis</w:t>
      </w:r>
      <w:proofErr w:type="gramEnd"/>
      <w:r>
        <w:rPr>
          <w:rFonts w:ascii="Times New Roman" w:eastAsia="Calibri" w:hAnsi="Times New Roman" w:cs="Times New Roman"/>
          <w:sz w:val="24"/>
          <w:szCs w:val="24"/>
          <w:lang w:val="en-US"/>
        </w:rPr>
        <w:t xml:space="preserve">, tidak berpengaruh nyata terhadap pH tanah, tetapi berpengaruh nyata terhadap ketersediaan P dan K didalam tanah. </w:t>
      </w:r>
    </w:p>
    <w:p w:rsidR="00F65347" w:rsidRDefault="00F65347" w:rsidP="004335B3">
      <w:pPr>
        <w:tabs>
          <w:tab w:val="left" w:pos="0"/>
        </w:tabs>
        <w:spacing w:after="0" w:line="240" w:lineRule="auto"/>
        <w:ind w:firstLine="54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Pada </w:t>
      </w:r>
      <w:r w:rsidR="00560972">
        <w:rPr>
          <w:rFonts w:ascii="Times New Roman" w:eastAsia="Calibri" w:hAnsi="Times New Roman" w:cs="Times New Roman"/>
          <w:sz w:val="24"/>
          <w:szCs w:val="24"/>
          <w:lang w:val="en-US"/>
        </w:rPr>
        <w:t>tabel rangkuman hasil p</w:t>
      </w:r>
      <w:r w:rsidR="00E06C5E">
        <w:rPr>
          <w:rFonts w:ascii="Times New Roman" w:eastAsia="Calibri" w:hAnsi="Times New Roman" w:cs="Times New Roman"/>
          <w:sz w:val="24"/>
          <w:szCs w:val="24"/>
          <w:lang w:val="en-US"/>
        </w:rPr>
        <w:t>enelitian</w:t>
      </w:r>
      <w:r>
        <w:rPr>
          <w:rFonts w:ascii="Times New Roman" w:eastAsia="Calibri" w:hAnsi="Times New Roman" w:cs="Times New Roman"/>
          <w:sz w:val="24"/>
          <w:szCs w:val="24"/>
          <w:lang w:val="en-US"/>
        </w:rPr>
        <w:t xml:space="preserve"> dapat dilihat hasil rata-rata semua variabel pengamatan, pengaruh pemberian kotoran ayam terhadap ketersediaan P dan K pada tanah gambut sebagai media tanam jagung </w:t>
      </w:r>
      <w:proofErr w:type="gramStart"/>
      <w:r>
        <w:rPr>
          <w:rFonts w:ascii="Times New Roman" w:eastAsia="Calibri" w:hAnsi="Times New Roman" w:cs="Times New Roman"/>
          <w:sz w:val="24"/>
          <w:szCs w:val="24"/>
          <w:lang w:val="en-US"/>
        </w:rPr>
        <w:t>manis</w:t>
      </w:r>
      <w:proofErr w:type="gramEnd"/>
      <w:r>
        <w:rPr>
          <w:rFonts w:ascii="Times New Roman" w:eastAsia="Calibri" w:hAnsi="Times New Roman" w:cs="Times New Roman"/>
          <w:sz w:val="24"/>
          <w:szCs w:val="24"/>
          <w:lang w:val="en-US"/>
        </w:rPr>
        <w:t xml:space="preserve">. </w:t>
      </w:r>
    </w:p>
    <w:p w:rsidR="00F65347" w:rsidRDefault="00F65347" w:rsidP="004335B3">
      <w:pPr>
        <w:tabs>
          <w:tab w:val="left" w:pos="0"/>
        </w:tabs>
        <w:spacing w:after="0" w:line="240" w:lineRule="auto"/>
        <w:ind w:firstLine="540"/>
        <w:jc w:val="both"/>
        <w:rPr>
          <w:rFonts w:ascii="Times New Roman" w:hAnsi="Times New Roman" w:cs="Times New Roman"/>
          <w:sz w:val="24"/>
          <w:szCs w:val="24"/>
          <w:lang w:val="en-US"/>
        </w:rPr>
      </w:pPr>
      <w:proofErr w:type="gramStart"/>
      <w:r>
        <w:rPr>
          <w:rFonts w:ascii="Times New Roman" w:eastAsia="Calibri" w:hAnsi="Times New Roman" w:cs="Times New Roman"/>
          <w:sz w:val="24"/>
          <w:szCs w:val="24"/>
          <w:lang w:val="en-US"/>
        </w:rPr>
        <w:t>Berdasarkan hasil rata-rata variabel pengamatan rangkuman hasil penelitian dapat dilihat pada tabel berikut.</w:t>
      </w:r>
      <w:proofErr w:type="gramEnd"/>
      <w:r>
        <w:rPr>
          <w:rFonts w:ascii="Times New Roman" w:eastAsia="Calibri" w:hAnsi="Times New Roman" w:cs="Times New Roman"/>
          <w:sz w:val="24"/>
          <w:szCs w:val="24"/>
          <w:lang w:val="en-US"/>
        </w:rPr>
        <w:t xml:space="preserve"> Sebelum di inkubasi pH tanah awal 3,03 termasuk kriteria sangat masam, setelah di inkubasi pada </w:t>
      </w:r>
      <w:r w:rsidR="008B631B">
        <w:rPr>
          <w:rFonts w:ascii="Times New Roman" w:eastAsia="Calibri" w:hAnsi="Times New Roman" w:cs="Times New Roman"/>
          <w:sz w:val="24"/>
          <w:szCs w:val="24"/>
          <w:lang w:val="en-US"/>
        </w:rPr>
        <w:t xml:space="preserve">dosis </w:t>
      </w:r>
      <w:r>
        <w:rPr>
          <w:rFonts w:ascii="Times New Roman" w:eastAsia="Calibri" w:hAnsi="Times New Roman" w:cs="Times New Roman"/>
          <w:sz w:val="24"/>
          <w:szCs w:val="24"/>
          <w:lang w:val="en-US"/>
        </w:rPr>
        <w:t xml:space="preserve">0 g kotoran ayam/polybag (A0) 6,54 pH tanah; 200 g kotoran ayam/polybag (A2) pHnya sama dengan 400 g kotoran ayam/polybag (A4) 6,41 pH tanah terrendah terhadap semua variabel pH, termasuk kriteria agak masam. Untuk pH tertinggi </w:t>
      </w:r>
      <w:r w:rsidR="008B631B">
        <w:rPr>
          <w:rFonts w:ascii="Times New Roman" w:eastAsia="Calibri" w:hAnsi="Times New Roman" w:cs="Times New Roman"/>
          <w:sz w:val="24"/>
          <w:szCs w:val="24"/>
          <w:lang w:val="en-US"/>
        </w:rPr>
        <w:t xml:space="preserve">pada dosis </w:t>
      </w:r>
      <w:r>
        <w:rPr>
          <w:rFonts w:ascii="Times New Roman" w:eastAsia="Calibri" w:hAnsi="Times New Roman" w:cs="Times New Roman"/>
          <w:sz w:val="24"/>
          <w:szCs w:val="24"/>
          <w:lang w:val="en-US"/>
        </w:rPr>
        <w:t>300 g kotoran ayam/polybag (A0) 6</w:t>
      </w:r>
      <w:proofErr w:type="gramStart"/>
      <w:r>
        <w:rPr>
          <w:rFonts w:ascii="Times New Roman" w:eastAsia="Calibri" w:hAnsi="Times New Roman" w:cs="Times New Roman"/>
          <w:sz w:val="24"/>
          <w:szCs w:val="24"/>
          <w:lang w:val="en-US"/>
        </w:rPr>
        <w:t>,74</w:t>
      </w:r>
      <w:proofErr w:type="gramEnd"/>
      <w:r>
        <w:rPr>
          <w:rFonts w:ascii="Times New Roman" w:eastAsia="Calibri" w:hAnsi="Times New Roman" w:cs="Times New Roman"/>
          <w:sz w:val="24"/>
          <w:szCs w:val="24"/>
          <w:lang w:val="en-US"/>
        </w:rPr>
        <w:t>, termasuk kriteria netral dan 100 g kotoran ayam/polybag (A0) 6,63. Kemudian P tersedia dalam tanah pada awal pengamatan 37,62 termasuk dalam kriteria sangat tinggi , setelah di beri perlakuan pada 500 g kotoran ayam/polybag (A5) 142,24 ppm P tersedia tertinggi, termasuk kriteria sa</w:t>
      </w:r>
      <w:r w:rsidR="008B631B">
        <w:rPr>
          <w:rFonts w:ascii="Times New Roman" w:eastAsia="Calibri" w:hAnsi="Times New Roman" w:cs="Times New Roman"/>
          <w:sz w:val="24"/>
          <w:szCs w:val="24"/>
          <w:lang w:val="en-US"/>
        </w:rPr>
        <w:t>nggat tinggi, dan P tersedia te</w:t>
      </w:r>
      <w:r>
        <w:rPr>
          <w:rFonts w:ascii="Times New Roman" w:eastAsia="Calibri" w:hAnsi="Times New Roman" w:cs="Times New Roman"/>
          <w:sz w:val="24"/>
          <w:szCs w:val="24"/>
          <w:lang w:val="en-US"/>
        </w:rPr>
        <w:t>rendah pada</w:t>
      </w:r>
      <w:r w:rsidR="008B631B">
        <w:rPr>
          <w:rFonts w:ascii="Times New Roman" w:eastAsia="Calibri" w:hAnsi="Times New Roman" w:cs="Times New Roman"/>
          <w:sz w:val="24"/>
          <w:szCs w:val="24"/>
          <w:lang w:val="en-US"/>
        </w:rPr>
        <w:t xml:space="preserve"> dosis</w:t>
      </w:r>
      <w:r>
        <w:rPr>
          <w:rFonts w:ascii="Times New Roman" w:eastAsia="Calibri" w:hAnsi="Times New Roman" w:cs="Times New Roman"/>
          <w:sz w:val="24"/>
          <w:szCs w:val="24"/>
          <w:lang w:val="en-US"/>
        </w:rPr>
        <w:t xml:space="preserve"> 0 g kotoran ayam/polybag (A0) 50,47 ppm termasuk kriteria sangat tinggi. Sedangkan K tersedia dalam tanah pada awal penggamatan 0,31 </w:t>
      </w:r>
      <w:r>
        <w:rPr>
          <w:rFonts w:ascii="Times New Roman" w:hAnsi="Times New Roman" w:cs="Times New Roman"/>
          <w:sz w:val="24"/>
          <w:szCs w:val="24"/>
          <w:lang w:val="en-US"/>
        </w:rPr>
        <w:t>c</w:t>
      </w:r>
      <w:r w:rsidRPr="005D3609">
        <w:rPr>
          <w:rFonts w:ascii="Times New Roman" w:hAnsi="Times New Roman" w:cs="Times New Roman"/>
          <w:sz w:val="24"/>
          <w:szCs w:val="24"/>
          <w:lang w:val="en-US"/>
        </w:rPr>
        <w:t>mol(+)kg-</w:t>
      </w:r>
      <w:r w:rsidRPr="00F2044E">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termasuk kriteria sedang, setelah diberi perlakuan K tersedia tertinggi pada </w:t>
      </w:r>
      <w:r w:rsidR="008B631B">
        <w:rPr>
          <w:rFonts w:ascii="Times New Roman" w:hAnsi="Times New Roman" w:cs="Times New Roman"/>
          <w:sz w:val="24"/>
          <w:szCs w:val="24"/>
          <w:lang w:val="en-US"/>
        </w:rPr>
        <w:t xml:space="preserve">dosis </w:t>
      </w:r>
      <w:r>
        <w:rPr>
          <w:rFonts w:ascii="Times New Roman" w:hAnsi="Times New Roman" w:cs="Times New Roman"/>
          <w:sz w:val="24"/>
          <w:szCs w:val="24"/>
          <w:lang w:val="en-US"/>
        </w:rPr>
        <w:t xml:space="preserve">500 g kotoran ayam/polybag (A5) 6,41 </w:t>
      </w:r>
      <w:r>
        <w:rPr>
          <w:rFonts w:ascii="Times New Roman" w:hAnsi="Times New Roman" w:cs="Times New Roman"/>
          <w:sz w:val="24"/>
          <w:szCs w:val="24"/>
          <w:lang w:val="en-US"/>
        </w:rPr>
        <w:lastRenderedPageBreak/>
        <w:t>c</w:t>
      </w:r>
      <w:r w:rsidRPr="005D3609">
        <w:rPr>
          <w:rFonts w:ascii="Times New Roman" w:hAnsi="Times New Roman" w:cs="Times New Roman"/>
          <w:sz w:val="24"/>
          <w:szCs w:val="24"/>
          <w:lang w:val="en-US"/>
        </w:rPr>
        <w:t>mol(+)kg-</w:t>
      </w:r>
      <w:r w:rsidRPr="00F2044E">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termasuk kriteria s</w:t>
      </w:r>
      <w:r w:rsidR="008B631B">
        <w:rPr>
          <w:rFonts w:ascii="Times New Roman" w:hAnsi="Times New Roman" w:cs="Times New Roman"/>
          <w:sz w:val="24"/>
          <w:szCs w:val="24"/>
          <w:lang w:val="en-US"/>
        </w:rPr>
        <w:t>angat tinggi dan K tersedia ter</w:t>
      </w:r>
      <w:r>
        <w:rPr>
          <w:rFonts w:ascii="Times New Roman" w:hAnsi="Times New Roman" w:cs="Times New Roman"/>
          <w:sz w:val="24"/>
          <w:szCs w:val="24"/>
          <w:lang w:val="en-US"/>
        </w:rPr>
        <w:t xml:space="preserve">endah pada </w:t>
      </w:r>
      <w:r w:rsidR="008B631B">
        <w:rPr>
          <w:rFonts w:ascii="Times New Roman" w:hAnsi="Times New Roman" w:cs="Times New Roman"/>
          <w:sz w:val="24"/>
          <w:szCs w:val="24"/>
          <w:lang w:val="en-US"/>
        </w:rPr>
        <w:t xml:space="preserve">dosis </w:t>
      </w:r>
      <w:r>
        <w:rPr>
          <w:rFonts w:ascii="Times New Roman" w:hAnsi="Times New Roman" w:cs="Times New Roman"/>
          <w:sz w:val="24"/>
          <w:szCs w:val="24"/>
          <w:lang w:val="en-US"/>
        </w:rPr>
        <w:t>0 g kotoran ayam/polybag (A0) 1,94 c</w:t>
      </w:r>
      <w:r w:rsidRPr="005D3609">
        <w:rPr>
          <w:rFonts w:ascii="Times New Roman" w:hAnsi="Times New Roman" w:cs="Times New Roman"/>
          <w:sz w:val="24"/>
          <w:szCs w:val="24"/>
          <w:lang w:val="en-US"/>
        </w:rPr>
        <w:t>mol(+)kg-</w:t>
      </w:r>
      <w:r w:rsidRPr="00F2044E">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termasuk kriteria tinggi.</w:t>
      </w:r>
    </w:p>
    <w:p w:rsidR="00F65347" w:rsidRDefault="00F65347" w:rsidP="004335B3">
      <w:pPr>
        <w:tabs>
          <w:tab w:val="left" w:pos="0"/>
        </w:tabs>
        <w:spacing w:after="0" w:line="240" w:lineRule="auto"/>
        <w:ind w:firstLine="54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Pengaruh dari pemberian kotoran ayam sesuai perlakuan tidak memberikan pengaruh nyata terhadap pH tanah, tetapi memberikan pengaruh nyata terhadap ketersediaan P dan K didalam tanah.</w:t>
      </w:r>
      <w:proofErr w:type="gramEnd"/>
      <w:r>
        <w:rPr>
          <w:rFonts w:ascii="Times New Roman" w:hAnsi="Times New Roman" w:cs="Times New Roman"/>
          <w:sz w:val="24"/>
          <w:szCs w:val="24"/>
          <w:lang w:val="en-US"/>
        </w:rPr>
        <w:t xml:space="preserve">  </w:t>
      </w:r>
    </w:p>
    <w:p w:rsidR="005C3069" w:rsidRPr="006A4B07" w:rsidRDefault="005C3069" w:rsidP="004335B3">
      <w:pPr>
        <w:tabs>
          <w:tab w:val="left" w:pos="0"/>
        </w:tabs>
        <w:spacing w:after="0" w:line="240" w:lineRule="auto"/>
        <w:ind w:firstLine="540"/>
        <w:jc w:val="both"/>
        <w:rPr>
          <w:rFonts w:ascii="Times New Roman" w:eastAsia="Calibri" w:hAnsi="Times New Roman" w:cs="Times New Roman"/>
          <w:sz w:val="24"/>
          <w:szCs w:val="24"/>
          <w:lang w:val="en-US"/>
        </w:rPr>
      </w:pPr>
    </w:p>
    <w:p w:rsidR="00F65347" w:rsidRDefault="00F65347" w:rsidP="004335B3">
      <w:pPr>
        <w:pStyle w:val="ListParagraph"/>
        <w:spacing w:after="0" w:line="240" w:lineRule="auto"/>
        <w:jc w:val="center"/>
        <w:rPr>
          <w:rFonts w:ascii="Times New Roman" w:eastAsia="Calibri" w:hAnsi="Times New Roman" w:cs="Times New Roman"/>
          <w:b/>
          <w:sz w:val="24"/>
          <w:szCs w:val="24"/>
          <w:lang w:val="en-US"/>
        </w:rPr>
      </w:pPr>
      <w:r w:rsidRPr="00D96762">
        <w:rPr>
          <w:rFonts w:ascii="Times New Roman" w:eastAsia="Calibri" w:hAnsi="Times New Roman" w:cs="Times New Roman"/>
          <w:b/>
          <w:sz w:val="24"/>
          <w:szCs w:val="24"/>
          <w:lang w:val="en-US"/>
        </w:rPr>
        <w:t xml:space="preserve">Rangkuman Hasil Penelitian Rerata </w:t>
      </w:r>
    </w:p>
    <w:p w:rsidR="00A9711F" w:rsidRDefault="00F65347" w:rsidP="004335B3">
      <w:pPr>
        <w:pStyle w:val="ListParagraph"/>
        <w:spacing w:after="0" w:line="240" w:lineRule="auto"/>
        <w:jc w:val="center"/>
        <w:rPr>
          <w:rFonts w:ascii="Times New Roman" w:eastAsia="Calibri" w:hAnsi="Times New Roman" w:cs="Times New Roman"/>
          <w:b/>
          <w:sz w:val="24"/>
          <w:szCs w:val="24"/>
          <w:lang w:val="en-US"/>
        </w:rPr>
      </w:pPr>
      <w:r w:rsidRPr="00D96762">
        <w:rPr>
          <w:rFonts w:ascii="Times New Roman" w:eastAsia="Calibri" w:hAnsi="Times New Roman" w:cs="Times New Roman"/>
          <w:b/>
          <w:sz w:val="24"/>
          <w:szCs w:val="24"/>
          <w:lang w:val="en-US"/>
        </w:rPr>
        <w:t xml:space="preserve">Perlakuan Pemberian </w:t>
      </w:r>
      <w:r>
        <w:rPr>
          <w:rFonts w:ascii="Times New Roman" w:eastAsia="Calibri" w:hAnsi="Times New Roman" w:cs="Times New Roman"/>
          <w:b/>
          <w:sz w:val="24"/>
          <w:szCs w:val="24"/>
          <w:lang w:val="en-US"/>
        </w:rPr>
        <w:t>Kotoran Ayam</w:t>
      </w:r>
      <w:r w:rsidRPr="00D96762">
        <w:rPr>
          <w:rFonts w:ascii="Times New Roman" w:eastAsia="Calibri" w:hAnsi="Times New Roman" w:cs="Times New Roman"/>
          <w:b/>
          <w:sz w:val="24"/>
          <w:szCs w:val="24"/>
          <w:lang w:val="en-US"/>
        </w:rPr>
        <w:t xml:space="preserve"> Terhadap</w:t>
      </w:r>
      <w:r w:rsidR="00A9711F">
        <w:rPr>
          <w:rFonts w:ascii="Times New Roman" w:eastAsia="Calibri" w:hAnsi="Times New Roman" w:cs="Times New Roman"/>
          <w:b/>
          <w:sz w:val="24"/>
          <w:szCs w:val="24"/>
          <w:lang w:val="en-US"/>
        </w:rPr>
        <w:t xml:space="preserve"> </w:t>
      </w:r>
    </w:p>
    <w:p w:rsidR="00F65347" w:rsidRDefault="00A9711F" w:rsidP="004335B3">
      <w:pPr>
        <w:pStyle w:val="ListParagraph"/>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Semua Variabel Pengamatan Pada Akhir Penelitian</w:t>
      </w:r>
      <w:r w:rsidR="00F65347" w:rsidRPr="00D96762">
        <w:rPr>
          <w:rFonts w:ascii="Times New Roman" w:eastAsia="Calibri" w:hAnsi="Times New Roman" w:cs="Times New Roman"/>
          <w:b/>
          <w:sz w:val="24"/>
          <w:szCs w:val="24"/>
          <w:lang w:val="en-US"/>
        </w:rPr>
        <w:t xml:space="preserve"> </w:t>
      </w:r>
    </w:p>
    <w:tbl>
      <w:tblPr>
        <w:tblpPr w:leftFromText="144" w:rightFromText="144" w:vertAnchor="text" w:horzAnchor="margin" w:tblpXSpec="center" w:tblpY="361"/>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571"/>
        <w:gridCol w:w="1849"/>
        <w:gridCol w:w="2430"/>
      </w:tblGrid>
      <w:tr w:rsidR="00F65347" w:rsidRPr="00D96762" w:rsidTr="00555CE0">
        <w:trPr>
          <w:trHeight w:val="110"/>
        </w:trPr>
        <w:tc>
          <w:tcPr>
            <w:tcW w:w="1818" w:type="dxa"/>
            <w:shd w:val="clear" w:color="auto" w:fill="auto"/>
            <w:noWrap/>
            <w:vAlign w:val="center"/>
            <w:hideMark/>
          </w:tcPr>
          <w:p w:rsidR="00F65347" w:rsidRPr="00D96762" w:rsidRDefault="00F65347" w:rsidP="004335B3">
            <w:pPr>
              <w:spacing w:after="0" w:line="240" w:lineRule="auto"/>
              <w:jc w:val="center"/>
              <w:rPr>
                <w:rFonts w:ascii="Times New Roman" w:eastAsia="Times New Roman" w:hAnsi="Times New Roman" w:cs="Times New Roman"/>
                <w:b/>
                <w:color w:val="000000"/>
                <w:sz w:val="24"/>
                <w:szCs w:val="24"/>
                <w:lang w:val="en-US"/>
              </w:rPr>
            </w:pPr>
            <w:r w:rsidRPr="00D96762">
              <w:rPr>
                <w:rFonts w:ascii="Times New Roman" w:eastAsia="Times New Roman" w:hAnsi="Times New Roman" w:cs="Times New Roman"/>
                <w:b/>
                <w:color w:val="000000"/>
                <w:sz w:val="24"/>
                <w:szCs w:val="24"/>
                <w:lang w:val="en-US"/>
              </w:rPr>
              <w:t>Perlakuan</w:t>
            </w:r>
          </w:p>
        </w:tc>
        <w:tc>
          <w:tcPr>
            <w:tcW w:w="1571" w:type="dxa"/>
            <w:shd w:val="clear" w:color="auto" w:fill="auto"/>
            <w:noWrap/>
            <w:vAlign w:val="center"/>
            <w:hideMark/>
          </w:tcPr>
          <w:p w:rsidR="00F65347" w:rsidRPr="00D96762" w:rsidRDefault="00F65347" w:rsidP="004335B3">
            <w:pPr>
              <w:spacing w:after="0" w:line="240" w:lineRule="auto"/>
              <w:jc w:val="center"/>
              <w:rPr>
                <w:rFonts w:ascii="Times New Roman" w:eastAsia="Times New Roman" w:hAnsi="Times New Roman" w:cs="Times New Roman"/>
                <w:b/>
                <w:color w:val="000000"/>
                <w:sz w:val="24"/>
                <w:szCs w:val="24"/>
                <w:lang w:val="en-US"/>
              </w:rPr>
            </w:pPr>
            <w:r w:rsidRPr="00D96762">
              <w:rPr>
                <w:rFonts w:ascii="Times New Roman" w:eastAsia="Times New Roman" w:hAnsi="Times New Roman" w:cs="Times New Roman"/>
                <w:b/>
                <w:color w:val="000000"/>
                <w:sz w:val="24"/>
                <w:szCs w:val="24"/>
                <w:lang w:val="en-US"/>
              </w:rPr>
              <w:t>pH setelah perlakuan</w:t>
            </w:r>
          </w:p>
        </w:tc>
        <w:tc>
          <w:tcPr>
            <w:tcW w:w="1849" w:type="dxa"/>
            <w:shd w:val="clear" w:color="auto" w:fill="auto"/>
            <w:noWrap/>
            <w:vAlign w:val="center"/>
            <w:hideMark/>
          </w:tcPr>
          <w:p w:rsidR="00F65347" w:rsidRPr="00D96762" w:rsidRDefault="00F65347" w:rsidP="004335B3">
            <w:pPr>
              <w:spacing w:after="0" w:line="240" w:lineRule="auto"/>
              <w:jc w:val="center"/>
              <w:rPr>
                <w:rFonts w:ascii="Times New Roman" w:eastAsia="Times New Roman" w:hAnsi="Times New Roman" w:cs="Times New Roman"/>
                <w:b/>
                <w:color w:val="000000"/>
                <w:sz w:val="24"/>
                <w:szCs w:val="24"/>
                <w:lang w:val="en-US"/>
              </w:rPr>
            </w:pPr>
            <w:r w:rsidRPr="00D96762">
              <w:rPr>
                <w:rFonts w:ascii="Times New Roman" w:eastAsia="Times New Roman" w:hAnsi="Times New Roman" w:cs="Times New Roman"/>
                <w:b/>
                <w:color w:val="000000"/>
                <w:sz w:val="24"/>
                <w:szCs w:val="24"/>
                <w:lang w:val="en-US"/>
              </w:rPr>
              <w:t>Fosfor (P) tersedia tanah (ppm) setelah perlakuan</w:t>
            </w:r>
          </w:p>
        </w:tc>
        <w:tc>
          <w:tcPr>
            <w:tcW w:w="2430" w:type="dxa"/>
            <w:shd w:val="clear" w:color="auto" w:fill="auto"/>
            <w:noWrap/>
            <w:vAlign w:val="center"/>
            <w:hideMark/>
          </w:tcPr>
          <w:p w:rsidR="00F65347" w:rsidRDefault="00F65347" w:rsidP="004335B3">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Kalium (K)</w:t>
            </w:r>
          </w:p>
          <w:p w:rsidR="00F65347" w:rsidRPr="00D96762" w:rsidRDefault="00F65347" w:rsidP="004335B3">
            <w:pPr>
              <w:spacing w:after="0" w:line="240" w:lineRule="auto"/>
              <w:jc w:val="center"/>
              <w:rPr>
                <w:rFonts w:ascii="Times New Roman" w:eastAsia="Times New Roman" w:hAnsi="Times New Roman" w:cs="Times New Roman"/>
                <w:b/>
                <w:color w:val="000000"/>
                <w:sz w:val="24"/>
                <w:szCs w:val="24"/>
                <w:lang w:val="en-US"/>
              </w:rPr>
            </w:pPr>
            <w:r w:rsidRPr="00D96762">
              <w:rPr>
                <w:rFonts w:ascii="Times New Roman" w:eastAsia="Times New Roman" w:hAnsi="Times New Roman" w:cs="Times New Roman"/>
                <w:b/>
                <w:color w:val="000000"/>
                <w:sz w:val="24"/>
                <w:szCs w:val="24"/>
                <w:lang w:val="en-US"/>
              </w:rPr>
              <w:t xml:space="preserve">dapat dipertukarkan </w:t>
            </w:r>
            <w:r>
              <w:rPr>
                <w:rFonts w:ascii="Times New Roman" w:eastAsia="Calibri" w:hAnsi="Times New Roman" w:cs="Times New Roman"/>
                <w:b/>
                <w:sz w:val="24"/>
                <w:szCs w:val="24"/>
                <w:lang w:val="en-US"/>
              </w:rPr>
              <w:t>c</w:t>
            </w:r>
            <w:r w:rsidRPr="00D96762">
              <w:rPr>
                <w:rFonts w:ascii="Times New Roman" w:eastAsia="Calibri" w:hAnsi="Times New Roman" w:cs="Times New Roman"/>
                <w:b/>
                <w:sz w:val="24"/>
                <w:szCs w:val="24"/>
                <w:lang w:val="en-US"/>
              </w:rPr>
              <w:t>mol(+)kg-</w:t>
            </w:r>
            <w:r w:rsidRPr="00D96762">
              <w:rPr>
                <w:rFonts w:ascii="Times New Roman" w:eastAsia="Calibri" w:hAnsi="Times New Roman" w:cs="Times New Roman"/>
                <w:b/>
                <w:sz w:val="24"/>
                <w:szCs w:val="24"/>
                <w:vertAlign w:val="superscript"/>
                <w:lang w:val="en-US"/>
              </w:rPr>
              <w:t>1</w:t>
            </w:r>
            <w:r>
              <w:rPr>
                <w:rFonts w:ascii="Times New Roman" w:eastAsia="Calibri" w:hAnsi="Times New Roman" w:cs="Times New Roman"/>
                <w:b/>
                <w:sz w:val="24"/>
                <w:szCs w:val="24"/>
                <w:vertAlign w:val="superscript"/>
                <w:lang w:val="en-US"/>
              </w:rPr>
              <w:t xml:space="preserve"> </w:t>
            </w:r>
            <w:r>
              <w:rPr>
                <w:rFonts w:ascii="Times New Roman" w:eastAsia="Calibri" w:hAnsi="Times New Roman" w:cs="Times New Roman"/>
                <w:b/>
                <w:sz w:val="24"/>
                <w:szCs w:val="24"/>
                <w:lang w:val="en-US"/>
              </w:rPr>
              <w:t xml:space="preserve">setelah </w:t>
            </w:r>
            <w:r w:rsidRPr="00D96762">
              <w:rPr>
                <w:rFonts w:ascii="Times New Roman" w:eastAsia="Calibri" w:hAnsi="Times New Roman" w:cs="Times New Roman"/>
                <w:b/>
                <w:sz w:val="24"/>
                <w:szCs w:val="24"/>
                <w:lang w:val="en-US"/>
              </w:rPr>
              <w:t>perlakuan</w:t>
            </w:r>
          </w:p>
        </w:tc>
      </w:tr>
      <w:tr w:rsidR="00F65347" w:rsidRPr="00D96762" w:rsidTr="00555CE0">
        <w:trPr>
          <w:trHeight w:val="110"/>
        </w:trPr>
        <w:tc>
          <w:tcPr>
            <w:tcW w:w="1818" w:type="dxa"/>
            <w:shd w:val="clear" w:color="auto" w:fill="auto"/>
            <w:noWrap/>
            <w:vAlign w:val="bottom"/>
            <w:hideMark/>
          </w:tcPr>
          <w:p w:rsidR="00F65347" w:rsidRPr="005D3609" w:rsidRDefault="00F65347"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0</w:t>
            </w:r>
            <w:r w:rsidRPr="005D3609">
              <w:rPr>
                <w:rFonts w:ascii="Times New Roman" w:eastAsia="Times New Roman" w:hAnsi="Times New Roman" w:cs="Times New Roman"/>
                <w:color w:val="000000"/>
                <w:sz w:val="24"/>
                <w:szCs w:val="24"/>
              </w:rPr>
              <w:t>.1</w:t>
            </w:r>
          </w:p>
        </w:tc>
        <w:tc>
          <w:tcPr>
            <w:tcW w:w="1571"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6,61</w:t>
            </w:r>
          </w:p>
        </w:tc>
        <w:tc>
          <w:tcPr>
            <w:tcW w:w="1849"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59,5</w:t>
            </w:r>
          </w:p>
        </w:tc>
        <w:tc>
          <w:tcPr>
            <w:tcW w:w="2430"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1,99</w:t>
            </w:r>
          </w:p>
        </w:tc>
      </w:tr>
      <w:tr w:rsidR="00F65347" w:rsidRPr="00D96762" w:rsidTr="00555CE0">
        <w:trPr>
          <w:trHeight w:val="110"/>
        </w:trPr>
        <w:tc>
          <w:tcPr>
            <w:tcW w:w="1818" w:type="dxa"/>
            <w:shd w:val="clear" w:color="auto" w:fill="auto"/>
            <w:noWrap/>
            <w:vAlign w:val="bottom"/>
            <w:hideMark/>
          </w:tcPr>
          <w:p w:rsidR="00F65347" w:rsidRPr="005D3609" w:rsidRDefault="00F65347"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0</w:t>
            </w:r>
            <w:r w:rsidRPr="005D3609">
              <w:rPr>
                <w:rFonts w:ascii="Times New Roman" w:eastAsia="Times New Roman" w:hAnsi="Times New Roman" w:cs="Times New Roman"/>
                <w:color w:val="000000"/>
                <w:sz w:val="24"/>
                <w:szCs w:val="24"/>
              </w:rPr>
              <w:t>.2</w:t>
            </w:r>
          </w:p>
        </w:tc>
        <w:tc>
          <w:tcPr>
            <w:tcW w:w="1571"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6,46</w:t>
            </w:r>
          </w:p>
        </w:tc>
        <w:tc>
          <w:tcPr>
            <w:tcW w:w="1849"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50,67</w:t>
            </w:r>
          </w:p>
        </w:tc>
        <w:tc>
          <w:tcPr>
            <w:tcW w:w="2430"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1,46</w:t>
            </w:r>
          </w:p>
        </w:tc>
      </w:tr>
      <w:tr w:rsidR="00F65347" w:rsidRPr="00D96762" w:rsidTr="00555CE0">
        <w:trPr>
          <w:trHeight w:val="110"/>
        </w:trPr>
        <w:tc>
          <w:tcPr>
            <w:tcW w:w="1818" w:type="dxa"/>
            <w:shd w:val="clear" w:color="auto" w:fill="auto"/>
            <w:noWrap/>
            <w:vAlign w:val="bottom"/>
            <w:hideMark/>
          </w:tcPr>
          <w:p w:rsidR="00F65347" w:rsidRPr="005D3609" w:rsidRDefault="00F65347"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0</w:t>
            </w:r>
            <w:r w:rsidRPr="005D3609">
              <w:rPr>
                <w:rFonts w:ascii="Times New Roman" w:eastAsia="Times New Roman" w:hAnsi="Times New Roman" w:cs="Times New Roman"/>
                <w:color w:val="000000"/>
                <w:sz w:val="24"/>
                <w:szCs w:val="24"/>
              </w:rPr>
              <w:t>.3</w:t>
            </w:r>
          </w:p>
        </w:tc>
        <w:tc>
          <w:tcPr>
            <w:tcW w:w="1571"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6,38</w:t>
            </w:r>
          </w:p>
        </w:tc>
        <w:tc>
          <w:tcPr>
            <w:tcW w:w="1849"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37,85</w:t>
            </w:r>
          </w:p>
        </w:tc>
        <w:tc>
          <w:tcPr>
            <w:tcW w:w="2430"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1,88</w:t>
            </w:r>
          </w:p>
        </w:tc>
      </w:tr>
      <w:tr w:rsidR="00F65347" w:rsidRPr="00D96762" w:rsidTr="00555CE0">
        <w:trPr>
          <w:trHeight w:val="110"/>
        </w:trPr>
        <w:tc>
          <w:tcPr>
            <w:tcW w:w="1818" w:type="dxa"/>
            <w:shd w:val="clear" w:color="auto" w:fill="auto"/>
            <w:noWrap/>
            <w:vAlign w:val="bottom"/>
            <w:hideMark/>
          </w:tcPr>
          <w:p w:rsidR="00F65347" w:rsidRPr="005D3609" w:rsidRDefault="00F65347"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0</w:t>
            </w:r>
            <w:r w:rsidRPr="005D3609">
              <w:rPr>
                <w:rFonts w:ascii="Times New Roman" w:eastAsia="Times New Roman" w:hAnsi="Times New Roman" w:cs="Times New Roman"/>
                <w:color w:val="000000"/>
                <w:sz w:val="24"/>
                <w:szCs w:val="24"/>
              </w:rPr>
              <w:t>.4</w:t>
            </w:r>
          </w:p>
        </w:tc>
        <w:tc>
          <w:tcPr>
            <w:tcW w:w="1571"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6,71</w:t>
            </w:r>
          </w:p>
        </w:tc>
        <w:tc>
          <w:tcPr>
            <w:tcW w:w="1849"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53,82</w:t>
            </w:r>
          </w:p>
        </w:tc>
        <w:tc>
          <w:tcPr>
            <w:tcW w:w="2430"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2,43</w:t>
            </w:r>
          </w:p>
        </w:tc>
      </w:tr>
      <w:tr w:rsidR="00F65347" w:rsidRPr="00D96762" w:rsidTr="00555CE0">
        <w:trPr>
          <w:trHeight w:val="151"/>
        </w:trPr>
        <w:tc>
          <w:tcPr>
            <w:tcW w:w="1818" w:type="dxa"/>
            <w:shd w:val="clear" w:color="auto" w:fill="auto"/>
            <w:noWrap/>
            <w:vAlign w:val="bottom"/>
            <w:hideMark/>
          </w:tcPr>
          <w:p w:rsidR="00F65347" w:rsidRDefault="00F65347"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Rata-rata</w:t>
            </w:r>
          </w:p>
          <w:p w:rsidR="00F65347" w:rsidRPr="005D3609" w:rsidRDefault="00F65347" w:rsidP="004335B3">
            <w:pPr>
              <w:spacing w:after="0" w:line="240" w:lineRule="auto"/>
              <w:jc w:val="center"/>
              <w:rPr>
                <w:rFonts w:ascii="Times New Roman" w:eastAsia="Times New Roman" w:hAnsi="Times New Roman" w:cs="Times New Roman"/>
                <w:b/>
                <w:color w:val="000000"/>
                <w:sz w:val="24"/>
                <w:szCs w:val="24"/>
              </w:rPr>
            </w:pPr>
          </w:p>
        </w:tc>
        <w:tc>
          <w:tcPr>
            <w:tcW w:w="1571" w:type="dxa"/>
            <w:shd w:val="clear" w:color="auto" w:fill="auto"/>
            <w:noWrap/>
            <w:vAlign w:val="center"/>
            <w:hideMark/>
          </w:tcPr>
          <w:p w:rsidR="00F65347" w:rsidRDefault="00F65347" w:rsidP="004335B3">
            <w:pPr>
              <w:spacing w:after="0" w:line="240" w:lineRule="auto"/>
              <w:jc w:val="center"/>
              <w:rPr>
                <w:rFonts w:ascii="Times New Roman" w:eastAsia="Times New Roman" w:hAnsi="Times New Roman" w:cs="Times New Roman"/>
                <w:b/>
                <w:color w:val="000000"/>
                <w:sz w:val="24"/>
                <w:szCs w:val="24"/>
                <w:lang w:val="en-US"/>
              </w:rPr>
            </w:pPr>
            <w:r w:rsidRPr="00D96762">
              <w:rPr>
                <w:rFonts w:ascii="Times New Roman" w:eastAsia="Times New Roman" w:hAnsi="Times New Roman" w:cs="Times New Roman"/>
                <w:b/>
                <w:color w:val="000000"/>
                <w:sz w:val="24"/>
                <w:szCs w:val="24"/>
                <w:lang w:val="en-US"/>
              </w:rPr>
              <w:t>6,54</w:t>
            </w:r>
          </w:p>
          <w:p w:rsidR="00F65347" w:rsidRPr="00D96762" w:rsidRDefault="00F65347" w:rsidP="004335B3">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Agak masam</w:t>
            </w:r>
          </w:p>
        </w:tc>
        <w:tc>
          <w:tcPr>
            <w:tcW w:w="1849" w:type="dxa"/>
            <w:shd w:val="clear" w:color="auto" w:fill="auto"/>
            <w:noWrap/>
            <w:vAlign w:val="center"/>
            <w:hideMark/>
          </w:tcPr>
          <w:p w:rsidR="00F65347" w:rsidRDefault="00F65347" w:rsidP="004335B3">
            <w:pPr>
              <w:spacing w:after="0" w:line="240" w:lineRule="auto"/>
              <w:jc w:val="center"/>
              <w:rPr>
                <w:rFonts w:ascii="Times New Roman" w:eastAsia="Times New Roman" w:hAnsi="Times New Roman" w:cs="Times New Roman"/>
                <w:b/>
                <w:color w:val="000000"/>
                <w:sz w:val="24"/>
                <w:szCs w:val="24"/>
                <w:lang w:val="en-US"/>
              </w:rPr>
            </w:pPr>
            <w:r w:rsidRPr="00D96762">
              <w:rPr>
                <w:rFonts w:ascii="Times New Roman" w:eastAsia="Times New Roman" w:hAnsi="Times New Roman" w:cs="Times New Roman"/>
                <w:b/>
                <w:color w:val="000000"/>
                <w:sz w:val="24"/>
                <w:szCs w:val="24"/>
                <w:lang w:val="en-US"/>
              </w:rPr>
              <w:t>50,46</w:t>
            </w:r>
          </w:p>
          <w:p w:rsidR="00F65347" w:rsidRPr="00D96762" w:rsidRDefault="00F65347" w:rsidP="004335B3">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Sangat tinggi</w:t>
            </w:r>
          </w:p>
        </w:tc>
        <w:tc>
          <w:tcPr>
            <w:tcW w:w="2430" w:type="dxa"/>
            <w:shd w:val="clear" w:color="auto" w:fill="auto"/>
            <w:noWrap/>
            <w:vAlign w:val="center"/>
            <w:hideMark/>
          </w:tcPr>
          <w:p w:rsidR="00F65347" w:rsidRDefault="00F65347" w:rsidP="004335B3">
            <w:pPr>
              <w:spacing w:after="0" w:line="240" w:lineRule="auto"/>
              <w:jc w:val="center"/>
              <w:rPr>
                <w:rFonts w:ascii="Times New Roman" w:eastAsia="Times New Roman" w:hAnsi="Times New Roman" w:cs="Times New Roman"/>
                <w:b/>
                <w:color w:val="000000"/>
                <w:sz w:val="24"/>
                <w:szCs w:val="24"/>
                <w:lang w:val="en-US"/>
              </w:rPr>
            </w:pPr>
            <w:r w:rsidRPr="00D96762">
              <w:rPr>
                <w:rFonts w:ascii="Times New Roman" w:eastAsia="Times New Roman" w:hAnsi="Times New Roman" w:cs="Times New Roman"/>
                <w:b/>
                <w:color w:val="000000"/>
                <w:sz w:val="24"/>
                <w:szCs w:val="24"/>
                <w:lang w:val="en-US"/>
              </w:rPr>
              <w:t>1,94</w:t>
            </w:r>
          </w:p>
          <w:p w:rsidR="00F65347" w:rsidRPr="00D96762" w:rsidRDefault="00F65347" w:rsidP="004335B3">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Sangat tinggi</w:t>
            </w:r>
          </w:p>
        </w:tc>
      </w:tr>
      <w:tr w:rsidR="00F65347" w:rsidRPr="00D96762" w:rsidTr="00555CE0">
        <w:trPr>
          <w:trHeight w:val="110"/>
        </w:trPr>
        <w:tc>
          <w:tcPr>
            <w:tcW w:w="1818" w:type="dxa"/>
            <w:shd w:val="clear" w:color="auto" w:fill="auto"/>
            <w:noWrap/>
            <w:vAlign w:val="bottom"/>
            <w:hideMark/>
          </w:tcPr>
          <w:p w:rsidR="00F65347" w:rsidRPr="005D3609" w:rsidRDefault="00F65347"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1</w:t>
            </w:r>
            <w:r w:rsidRPr="005D3609">
              <w:rPr>
                <w:rFonts w:ascii="Times New Roman" w:eastAsia="Times New Roman" w:hAnsi="Times New Roman" w:cs="Times New Roman"/>
                <w:color w:val="000000"/>
                <w:sz w:val="24"/>
                <w:szCs w:val="24"/>
              </w:rPr>
              <w:t>.1</w:t>
            </w:r>
          </w:p>
        </w:tc>
        <w:tc>
          <w:tcPr>
            <w:tcW w:w="1571"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6,59</w:t>
            </w:r>
          </w:p>
        </w:tc>
        <w:tc>
          <w:tcPr>
            <w:tcW w:w="1849"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69,79</w:t>
            </w:r>
          </w:p>
        </w:tc>
        <w:tc>
          <w:tcPr>
            <w:tcW w:w="2430"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2,29</w:t>
            </w:r>
          </w:p>
        </w:tc>
      </w:tr>
      <w:tr w:rsidR="00F65347" w:rsidRPr="00D96762" w:rsidTr="00555CE0">
        <w:trPr>
          <w:trHeight w:val="110"/>
        </w:trPr>
        <w:tc>
          <w:tcPr>
            <w:tcW w:w="1818" w:type="dxa"/>
            <w:shd w:val="clear" w:color="auto" w:fill="auto"/>
            <w:noWrap/>
            <w:vAlign w:val="bottom"/>
            <w:hideMark/>
          </w:tcPr>
          <w:p w:rsidR="00F65347" w:rsidRPr="005D3609" w:rsidRDefault="00F65347"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1</w:t>
            </w:r>
            <w:r w:rsidRPr="005D3609">
              <w:rPr>
                <w:rFonts w:ascii="Times New Roman" w:eastAsia="Times New Roman" w:hAnsi="Times New Roman" w:cs="Times New Roman"/>
                <w:color w:val="000000"/>
                <w:sz w:val="24"/>
                <w:szCs w:val="24"/>
              </w:rPr>
              <w:t>.2</w:t>
            </w:r>
          </w:p>
        </w:tc>
        <w:tc>
          <w:tcPr>
            <w:tcW w:w="1571"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6,78</w:t>
            </w:r>
          </w:p>
        </w:tc>
        <w:tc>
          <w:tcPr>
            <w:tcW w:w="1849"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69,77</w:t>
            </w:r>
          </w:p>
        </w:tc>
        <w:tc>
          <w:tcPr>
            <w:tcW w:w="2430"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2,03</w:t>
            </w:r>
          </w:p>
        </w:tc>
      </w:tr>
      <w:tr w:rsidR="00F65347" w:rsidRPr="00D96762" w:rsidTr="00555CE0">
        <w:trPr>
          <w:trHeight w:val="110"/>
        </w:trPr>
        <w:tc>
          <w:tcPr>
            <w:tcW w:w="1818" w:type="dxa"/>
            <w:shd w:val="clear" w:color="auto" w:fill="auto"/>
            <w:noWrap/>
            <w:vAlign w:val="bottom"/>
            <w:hideMark/>
          </w:tcPr>
          <w:p w:rsidR="00F65347" w:rsidRPr="005D3609" w:rsidRDefault="00F65347"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1</w:t>
            </w:r>
            <w:r w:rsidRPr="005D3609">
              <w:rPr>
                <w:rFonts w:ascii="Times New Roman" w:eastAsia="Times New Roman" w:hAnsi="Times New Roman" w:cs="Times New Roman"/>
                <w:color w:val="000000"/>
                <w:sz w:val="24"/>
                <w:szCs w:val="24"/>
              </w:rPr>
              <w:t>.3</w:t>
            </w:r>
          </w:p>
        </w:tc>
        <w:tc>
          <w:tcPr>
            <w:tcW w:w="1571"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6,69</w:t>
            </w:r>
          </w:p>
        </w:tc>
        <w:tc>
          <w:tcPr>
            <w:tcW w:w="1849"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82,60</w:t>
            </w:r>
          </w:p>
        </w:tc>
        <w:tc>
          <w:tcPr>
            <w:tcW w:w="2430"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3,22</w:t>
            </w:r>
          </w:p>
        </w:tc>
      </w:tr>
      <w:tr w:rsidR="00F65347" w:rsidRPr="00D96762" w:rsidTr="00555CE0">
        <w:trPr>
          <w:trHeight w:val="110"/>
        </w:trPr>
        <w:tc>
          <w:tcPr>
            <w:tcW w:w="1818" w:type="dxa"/>
            <w:shd w:val="clear" w:color="auto" w:fill="auto"/>
            <w:noWrap/>
            <w:vAlign w:val="bottom"/>
            <w:hideMark/>
          </w:tcPr>
          <w:p w:rsidR="00F65347" w:rsidRPr="005D3609" w:rsidRDefault="00F65347"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1</w:t>
            </w:r>
            <w:r w:rsidRPr="005D3609">
              <w:rPr>
                <w:rFonts w:ascii="Times New Roman" w:eastAsia="Times New Roman" w:hAnsi="Times New Roman" w:cs="Times New Roman"/>
                <w:color w:val="000000"/>
                <w:sz w:val="24"/>
                <w:szCs w:val="24"/>
              </w:rPr>
              <w:t>.4</w:t>
            </w:r>
          </w:p>
        </w:tc>
        <w:tc>
          <w:tcPr>
            <w:tcW w:w="1571"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6,45</w:t>
            </w:r>
          </w:p>
        </w:tc>
        <w:tc>
          <w:tcPr>
            <w:tcW w:w="1849"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134,97</w:t>
            </w:r>
          </w:p>
        </w:tc>
        <w:tc>
          <w:tcPr>
            <w:tcW w:w="2430"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2,99</w:t>
            </w:r>
          </w:p>
        </w:tc>
      </w:tr>
      <w:tr w:rsidR="00F65347" w:rsidRPr="00D96762" w:rsidTr="00555CE0">
        <w:trPr>
          <w:trHeight w:val="137"/>
        </w:trPr>
        <w:tc>
          <w:tcPr>
            <w:tcW w:w="1818" w:type="dxa"/>
            <w:shd w:val="clear" w:color="auto" w:fill="auto"/>
            <w:noWrap/>
            <w:vAlign w:val="bottom"/>
            <w:hideMark/>
          </w:tcPr>
          <w:p w:rsidR="00F65347" w:rsidRDefault="00F65347"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Rata-rata</w:t>
            </w:r>
          </w:p>
          <w:p w:rsidR="00F65347" w:rsidRPr="005D3609" w:rsidRDefault="00F65347" w:rsidP="004335B3">
            <w:pPr>
              <w:spacing w:after="0" w:line="240" w:lineRule="auto"/>
              <w:jc w:val="center"/>
              <w:rPr>
                <w:rFonts w:ascii="Times New Roman" w:eastAsia="Times New Roman" w:hAnsi="Times New Roman" w:cs="Times New Roman"/>
                <w:b/>
                <w:color w:val="000000"/>
                <w:sz w:val="24"/>
                <w:szCs w:val="24"/>
              </w:rPr>
            </w:pPr>
          </w:p>
        </w:tc>
        <w:tc>
          <w:tcPr>
            <w:tcW w:w="1571" w:type="dxa"/>
            <w:shd w:val="clear" w:color="auto" w:fill="auto"/>
            <w:noWrap/>
            <w:vAlign w:val="center"/>
            <w:hideMark/>
          </w:tcPr>
          <w:p w:rsidR="00F65347" w:rsidRDefault="00F65347" w:rsidP="004335B3">
            <w:pPr>
              <w:spacing w:after="0" w:line="240" w:lineRule="auto"/>
              <w:jc w:val="center"/>
              <w:rPr>
                <w:rFonts w:ascii="Times New Roman" w:eastAsia="Times New Roman" w:hAnsi="Times New Roman" w:cs="Times New Roman"/>
                <w:b/>
                <w:color w:val="000000"/>
                <w:sz w:val="24"/>
                <w:szCs w:val="24"/>
                <w:lang w:val="en-US"/>
              </w:rPr>
            </w:pPr>
            <w:r w:rsidRPr="00D96762">
              <w:rPr>
                <w:rFonts w:ascii="Times New Roman" w:eastAsia="Times New Roman" w:hAnsi="Times New Roman" w:cs="Times New Roman"/>
                <w:b/>
                <w:color w:val="000000"/>
                <w:sz w:val="24"/>
                <w:szCs w:val="24"/>
                <w:lang w:val="en-US"/>
              </w:rPr>
              <w:t>6,63</w:t>
            </w:r>
          </w:p>
          <w:p w:rsidR="00F65347" w:rsidRPr="00D96762" w:rsidRDefault="00F65347" w:rsidP="004335B3">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Netral</w:t>
            </w:r>
          </w:p>
        </w:tc>
        <w:tc>
          <w:tcPr>
            <w:tcW w:w="1849" w:type="dxa"/>
            <w:shd w:val="clear" w:color="auto" w:fill="auto"/>
            <w:noWrap/>
            <w:vAlign w:val="center"/>
            <w:hideMark/>
          </w:tcPr>
          <w:p w:rsidR="00F65347" w:rsidRDefault="00F65347" w:rsidP="004335B3">
            <w:pPr>
              <w:spacing w:after="0" w:line="240" w:lineRule="auto"/>
              <w:jc w:val="center"/>
              <w:rPr>
                <w:rFonts w:ascii="Times New Roman" w:eastAsia="Times New Roman" w:hAnsi="Times New Roman" w:cs="Times New Roman"/>
                <w:b/>
                <w:color w:val="000000"/>
                <w:sz w:val="24"/>
                <w:szCs w:val="24"/>
                <w:lang w:val="en-US"/>
              </w:rPr>
            </w:pPr>
            <w:r w:rsidRPr="00D96762">
              <w:rPr>
                <w:rFonts w:ascii="Times New Roman" w:eastAsia="Times New Roman" w:hAnsi="Times New Roman" w:cs="Times New Roman"/>
                <w:b/>
                <w:color w:val="000000"/>
                <w:sz w:val="24"/>
                <w:szCs w:val="24"/>
                <w:lang w:val="en-US"/>
              </w:rPr>
              <w:t>89,28</w:t>
            </w:r>
          </w:p>
          <w:p w:rsidR="00F65347" w:rsidRPr="00D96762" w:rsidRDefault="00F65347" w:rsidP="004335B3">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Sangat tinggi</w:t>
            </w:r>
          </w:p>
        </w:tc>
        <w:tc>
          <w:tcPr>
            <w:tcW w:w="2430" w:type="dxa"/>
            <w:shd w:val="clear" w:color="auto" w:fill="auto"/>
            <w:noWrap/>
            <w:vAlign w:val="center"/>
            <w:hideMark/>
          </w:tcPr>
          <w:p w:rsidR="00F65347" w:rsidRDefault="00F65347" w:rsidP="004335B3">
            <w:pPr>
              <w:spacing w:after="0" w:line="240" w:lineRule="auto"/>
              <w:jc w:val="center"/>
              <w:rPr>
                <w:rFonts w:ascii="Times New Roman" w:eastAsia="Times New Roman" w:hAnsi="Times New Roman" w:cs="Times New Roman"/>
                <w:b/>
                <w:color w:val="000000"/>
                <w:sz w:val="24"/>
                <w:szCs w:val="24"/>
                <w:lang w:val="en-US"/>
              </w:rPr>
            </w:pPr>
            <w:r w:rsidRPr="00D96762">
              <w:rPr>
                <w:rFonts w:ascii="Times New Roman" w:eastAsia="Times New Roman" w:hAnsi="Times New Roman" w:cs="Times New Roman"/>
                <w:b/>
                <w:color w:val="000000"/>
                <w:sz w:val="24"/>
                <w:szCs w:val="24"/>
                <w:lang w:val="en-US"/>
              </w:rPr>
              <w:t>2,63</w:t>
            </w:r>
          </w:p>
          <w:p w:rsidR="00F65347" w:rsidRPr="00D96762" w:rsidRDefault="00F65347" w:rsidP="004335B3">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Sangat tinggi</w:t>
            </w:r>
          </w:p>
        </w:tc>
      </w:tr>
      <w:tr w:rsidR="00F65347" w:rsidRPr="00D96762" w:rsidTr="00555CE0">
        <w:trPr>
          <w:trHeight w:val="110"/>
        </w:trPr>
        <w:tc>
          <w:tcPr>
            <w:tcW w:w="1818" w:type="dxa"/>
            <w:shd w:val="clear" w:color="auto" w:fill="auto"/>
            <w:noWrap/>
            <w:vAlign w:val="bottom"/>
            <w:hideMark/>
          </w:tcPr>
          <w:p w:rsidR="00F65347" w:rsidRPr="005D3609" w:rsidRDefault="00F65347"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2</w:t>
            </w:r>
            <w:r w:rsidRPr="005D3609">
              <w:rPr>
                <w:rFonts w:ascii="Times New Roman" w:eastAsia="Times New Roman" w:hAnsi="Times New Roman" w:cs="Times New Roman"/>
                <w:color w:val="000000"/>
                <w:sz w:val="24"/>
                <w:szCs w:val="24"/>
              </w:rPr>
              <w:t>.1</w:t>
            </w:r>
          </w:p>
        </w:tc>
        <w:tc>
          <w:tcPr>
            <w:tcW w:w="1571"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6,59</w:t>
            </w:r>
          </w:p>
        </w:tc>
        <w:tc>
          <w:tcPr>
            <w:tcW w:w="1849"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71,21</w:t>
            </w:r>
          </w:p>
        </w:tc>
        <w:tc>
          <w:tcPr>
            <w:tcW w:w="2430"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3,46</w:t>
            </w:r>
          </w:p>
        </w:tc>
      </w:tr>
      <w:tr w:rsidR="00F65347" w:rsidRPr="00D96762" w:rsidTr="00555CE0">
        <w:trPr>
          <w:trHeight w:val="110"/>
        </w:trPr>
        <w:tc>
          <w:tcPr>
            <w:tcW w:w="1818" w:type="dxa"/>
            <w:shd w:val="clear" w:color="auto" w:fill="auto"/>
            <w:noWrap/>
            <w:vAlign w:val="bottom"/>
            <w:hideMark/>
          </w:tcPr>
          <w:p w:rsidR="00F65347" w:rsidRPr="005D3609" w:rsidRDefault="00F65347"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2</w:t>
            </w:r>
            <w:r w:rsidRPr="005D3609">
              <w:rPr>
                <w:rFonts w:ascii="Times New Roman" w:eastAsia="Times New Roman" w:hAnsi="Times New Roman" w:cs="Times New Roman"/>
                <w:color w:val="000000"/>
                <w:sz w:val="24"/>
                <w:szCs w:val="24"/>
              </w:rPr>
              <w:t>.2</w:t>
            </w:r>
          </w:p>
        </w:tc>
        <w:tc>
          <w:tcPr>
            <w:tcW w:w="1571"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6,17</w:t>
            </w:r>
          </w:p>
        </w:tc>
        <w:tc>
          <w:tcPr>
            <w:tcW w:w="1849"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98,20</w:t>
            </w:r>
          </w:p>
        </w:tc>
        <w:tc>
          <w:tcPr>
            <w:tcW w:w="2430"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3,64</w:t>
            </w:r>
          </w:p>
        </w:tc>
      </w:tr>
      <w:tr w:rsidR="00F65347" w:rsidRPr="00D96762" w:rsidTr="00555CE0">
        <w:trPr>
          <w:trHeight w:val="110"/>
        </w:trPr>
        <w:tc>
          <w:tcPr>
            <w:tcW w:w="1818" w:type="dxa"/>
            <w:shd w:val="clear" w:color="auto" w:fill="auto"/>
            <w:noWrap/>
            <w:vAlign w:val="bottom"/>
            <w:hideMark/>
          </w:tcPr>
          <w:p w:rsidR="00F65347" w:rsidRPr="005D3609" w:rsidRDefault="00F65347"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2</w:t>
            </w:r>
            <w:r w:rsidRPr="005D3609">
              <w:rPr>
                <w:rFonts w:ascii="Times New Roman" w:eastAsia="Times New Roman" w:hAnsi="Times New Roman" w:cs="Times New Roman"/>
                <w:color w:val="000000"/>
                <w:sz w:val="24"/>
                <w:szCs w:val="24"/>
              </w:rPr>
              <w:t>.3</w:t>
            </w:r>
          </w:p>
        </w:tc>
        <w:tc>
          <w:tcPr>
            <w:tcW w:w="1571"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6,49</w:t>
            </w:r>
          </w:p>
        </w:tc>
        <w:tc>
          <w:tcPr>
            <w:tcW w:w="1849"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100,58</w:t>
            </w:r>
          </w:p>
        </w:tc>
        <w:tc>
          <w:tcPr>
            <w:tcW w:w="2430"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4,29</w:t>
            </w:r>
          </w:p>
        </w:tc>
      </w:tr>
      <w:tr w:rsidR="00F65347" w:rsidRPr="00D96762" w:rsidTr="00555CE0">
        <w:trPr>
          <w:trHeight w:val="110"/>
        </w:trPr>
        <w:tc>
          <w:tcPr>
            <w:tcW w:w="1818" w:type="dxa"/>
            <w:shd w:val="clear" w:color="auto" w:fill="auto"/>
            <w:noWrap/>
            <w:hideMark/>
          </w:tcPr>
          <w:p w:rsidR="00F65347" w:rsidRPr="005D3609" w:rsidRDefault="00F65347"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2</w:t>
            </w:r>
            <w:r w:rsidRPr="005D3609">
              <w:rPr>
                <w:rFonts w:ascii="Times New Roman" w:eastAsia="Times New Roman" w:hAnsi="Times New Roman" w:cs="Times New Roman"/>
                <w:color w:val="000000"/>
                <w:sz w:val="24"/>
                <w:szCs w:val="24"/>
              </w:rPr>
              <w:t>.4</w:t>
            </w:r>
          </w:p>
        </w:tc>
        <w:tc>
          <w:tcPr>
            <w:tcW w:w="1571"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6,40</w:t>
            </w:r>
          </w:p>
        </w:tc>
        <w:tc>
          <w:tcPr>
            <w:tcW w:w="1849"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136,87</w:t>
            </w:r>
          </w:p>
        </w:tc>
        <w:tc>
          <w:tcPr>
            <w:tcW w:w="2430"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4,59</w:t>
            </w:r>
          </w:p>
        </w:tc>
      </w:tr>
      <w:tr w:rsidR="00F65347" w:rsidRPr="00D96762" w:rsidTr="00555CE0">
        <w:trPr>
          <w:trHeight w:val="131"/>
        </w:trPr>
        <w:tc>
          <w:tcPr>
            <w:tcW w:w="1818" w:type="dxa"/>
            <w:shd w:val="clear" w:color="auto" w:fill="auto"/>
            <w:noWrap/>
            <w:vAlign w:val="bottom"/>
            <w:hideMark/>
          </w:tcPr>
          <w:p w:rsidR="00F65347" w:rsidRDefault="00F65347"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Rata-rata</w:t>
            </w:r>
          </w:p>
          <w:p w:rsidR="00F65347" w:rsidRPr="005D3609" w:rsidRDefault="00F65347" w:rsidP="004335B3">
            <w:pPr>
              <w:spacing w:after="0" w:line="240" w:lineRule="auto"/>
              <w:jc w:val="center"/>
              <w:rPr>
                <w:rFonts w:ascii="Times New Roman" w:eastAsia="Times New Roman" w:hAnsi="Times New Roman" w:cs="Times New Roman"/>
                <w:b/>
                <w:color w:val="000000"/>
                <w:sz w:val="24"/>
                <w:szCs w:val="24"/>
              </w:rPr>
            </w:pPr>
          </w:p>
        </w:tc>
        <w:tc>
          <w:tcPr>
            <w:tcW w:w="1571" w:type="dxa"/>
            <w:shd w:val="clear" w:color="auto" w:fill="auto"/>
            <w:noWrap/>
            <w:vAlign w:val="center"/>
            <w:hideMark/>
          </w:tcPr>
          <w:p w:rsidR="00F65347" w:rsidRDefault="00F65347" w:rsidP="004335B3">
            <w:pPr>
              <w:spacing w:after="0" w:line="240" w:lineRule="auto"/>
              <w:jc w:val="center"/>
              <w:rPr>
                <w:rFonts w:ascii="Times New Roman" w:eastAsia="Times New Roman" w:hAnsi="Times New Roman" w:cs="Times New Roman"/>
                <w:b/>
                <w:color w:val="000000"/>
                <w:sz w:val="24"/>
                <w:szCs w:val="24"/>
                <w:lang w:val="en-US"/>
              </w:rPr>
            </w:pPr>
            <w:r w:rsidRPr="00D96762">
              <w:rPr>
                <w:rFonts w:ascii="Times New Roman" w:eastAsia="Times New Roman" w:hAnsi="Times New Roman" w:cs="Times New Roman"/>
                <w:b/>
                <w:color w:val="000000"/>
                <w:sz w:val="24"/>
                <w:szCs w:val="24"/>
                <w:lang w:val="en-US"/>
              </w:rPr>
              <w:t>6,41</w:t>
            </w:r>
          </w:p>
          <w:p w:rsidR="00F65347" w:rsidRPr="00D96762" w:rsidRDefault="00F65347" w:rsidP="004335B3">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Agak masam</w:t>
            </w:r>
          </w:p>
        </w:tc>
        <w:tc>
          <w:tcPr>
            <w:tcW w:w="1849" w:type="dxa"/>
            <w:shd w:val="clear" w:color="auto" w:fill="auto"/>
            <w:noWrap/>
            <w:vAlign w:val="center"/>
            <w:hideMark/>
          </w:tcPr>
          <w:p w:rsidR="00F65347" w:rsidRDefault="00F65347" w:rsidP="004335B3">
            <w:pPr>
              <w:spacing w:after="0" w:line="240" w:lineRule="auto"/>
              <w:jc w:val="center"/>
              <w:rPr>
                <w:rFonts w:ascii="Times New Roman" w:eastAsia="Times New Roman" w:hAnsi="Times New Roman" w:cs="Times New Roman"/>
                <w:b/>
                <w:color w:val="000000"/>
                <w:sz w:val="24"/>
                <w:szCs w:val="24"/>
                <w:lang w:val="en-US"/>
              </w:rPr>
            </w:pPr>
            <w:r w:rsidRPr="00D96762">
              <w:rPr>
                <w:rFonts w:ascii="Times New Roman" w:eastAsia="Times New Roman" w:hAnsi="Times New Roman" w:cs="Times New Roman"/>
                <w:b/>
                <w:color w:val="000000"/>
                <w:sz w:val="24"/>
                <w:szCs w:val="24"/>
                <w:lang w:val="en-US"/>
              </w:rPr>
              <w:t>101,72</w:t>
            </w:r>
          </w:p>
          <w:p w:rsidR="00F65347" w:rsidRPr="00D96762" w:rsidRDefault="00F65347" w:rsidP="004335B3">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Sangat tinggi</w:t>
            </w:r>
          </w:p>
        </w:tc>
        <w:tc>
          <w:tcPr>
            <w:tcW w:w="2430" w:type="dxa"/>
            <w:shd w:val="clear" w:color="auto" w:fill="auto"/>
            <w:noWrap/>
            <w:vAlign w:val="center"/>
            <w:hideMark/>
          </w:tcPr>
          <w:p w:rsidR="00F65347" w:rsidRDefault="00F65347" w:rsidP="004335B3">
            <w:pPr>
              <w:spacing w:after="0" w:line="240" w:lineRule="auto"/>
              <w:jc w:val="center"/>
              <w:rPr>
                <w:rFonts w:ascii="Times New Roman" w:eastAsia="Times New Roman" w:hAnsi="Times New Roman" w:cs="Times New Roman"/>
                <w:b/>
                <w:color w:val="000000"/>
                <w:sz w:val="24"/>
                <w:szCs w:val="24"/>
                <w:lang w:val="en-US"/>
              </w:rPr>
            </w:pPr>
            <w:r w:rsidRPr="00D96762">
              <w:rPr>
                <w:rFonts w:ascii="Times New Roman" w:eastAsia="Times New Roman" w:hAnsi="Times New Roman" w:cs="Times New Roman"/>
                <w:b/>
                <w:color w:val="000000"/>
                <w:sz w:val="24"/>
                <w:szCs w:val="24"/>
                <w:lang w:val="en-US"/>
              </w:rPr>
              <w:t>4,00</w:t>
            </w:r>
          </w:p>
          <w:p w:rsidR="00F65347" w:rsidRPr="00D96762" w:rsidRDefault="00F65347" w:rsidP="004335B3">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Sangat tinggi</w:t>
            </w:r>
          </w:p>
        </w:tc>
      </w:tr>
      <w:tr w:rsidR="00F65347" w:rsidRPr="00D96762" w:rsidTr="00555CE0">
        <w:trPr>
          <w:trHeight w:val="110"/>
        </w:trPr>
        <w:tc>
          <w:tcPr>
            <w:tcW w:w="1818" w:type="dxa"/>
            <w:shd w:val="clear" w:color="auto" w:fill="auto"/>
            <w:noWrap/>
            <w:vAlign w:val="bottom"/>
            <w:hideMark/>
          </w:tcPr>
          <w:p w:rsidR="00F65347" w:rsidRPr="005D3609" w:rsidRDefault="00F65347"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3</w:t>
            </w:r>
            <w:r w:rsidRPr="005D3609">
              <w:rPr>
                <w:rFonts w:ascii="Times New Roman" w:eastAsia="Times New Roman" w:hAnsi="Times New Roman" w:cs="Times New Roman"/>
                <w:color w:val="000000"/>
                <w:sz w:val="24"/>
                <w:szCs w:val="24"/>
              </w:rPr>
              <w:t>.1</w:t>
            </w:r>
          </w:p>
        </w:tc>
        <w:tc>
          <w:tcPr>
            <w:tcW w:w="1571"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6,93</w:t>
            </w:r>
          </w:p>
        </w:tc>
        <w:tc>
          <w:tcPr>
            <w:tcW w:w="1849"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121,03</w:t>
            </w:r>
          </w:p>
        </w:tc>
        <w:tc>
          <w:tcPr>
            <w:tcW w:w="2430"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4,31</w:t>
            </w:r>
          </w:p>
        </w:tc>
      </w:tr>
      <w:tr w:rsidR="00F65347" w:rsidRPr="00D96762" w:rsidTr="00555CE0">
        <w:trPr>
          <w:trHeight w:val="110"/>
        </w:trPr>
        <w:tc>
          <w:tcPr>
            <w:tcW w:w="1818" w:type="dxa"/>
            <w:shd w:val="clear" w:color="auto" w:fill="auto"/>
            <w:noWrap/>
            <w:vAlign w:val="bottom"/>
            <w:hideMark/>
          </w:tcPr>
          <w:p w:rsidR="00F65347" w:rsidRPr="005D3609" w:rsidRDefault="00F65347"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3</w:t>
            </w:r>
            <w:r w:rsidRPr="005D3609">
              <w:rPr>
                <w:rFonts w:ascii="Times New Roman" w:eastAsia="Times New Roman" w:hAnsi="Times New Roman" w:cs="Times New Roman"/>
                <w:color w:val="000000"/>
                <w:sz w:val="24"/>
                <w:szCs w:val="24"/>
              </w:rPr>
              <w:t>.2</w:t>
            </w:r>
          </w:p>
        </w:tc>
        <w:tc>
          <w:tcPr>
            <w:tcW w:w="1571"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6,80</w:t>
            </w:r>
          </w:p>
        </w:tc>
        <w:tc>
          <w:tcPr>
            <w:tcW w:w="1849"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106,95</w:t>
            </w:r>
          </w:p>
        </w:tc>
        <w:tc>
          <w:tcPr>
            <w:tcW w:w="2430"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5,19</w:t>
            </w:r>
          </w:p>
        </w:tc>
      </w:tr>
      <w:tr w:rsidR="00F65347" w:rsidRPr="00D96762" w:rsidTr="00555CE0">
        <w:trPr>
          <w:trHeight w:val="110"/>
        </w:trPr>
        <w:tc>
          <w:tcPr>
            <w:tcW w:w="1818" w:type="dxa"/>
            <w:shd w:val="clear" w:color="auto" w:fill="auto"/>
            <w:noWrap/>
            <w:vAlign w:val="bottom"/>
            <w:hideMark/>
          </w:tcPr>
          <w:p w:rsidR="00F65347" w:rsidRPr="005D3609" w:rsidRDefault="00F65347"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3</w:t>
            </w:r>
            <w:r w:rsidRPr="005D3609">
              <w:rPr>
                <w:rFonts w:ascii="Times New Roman" w:eastAsia="Times New Roman" w:hAnsi="Times New Roman" w:cs="Times New Roman"/>
                <w:color w:val="000000"/>
                <w:sz w:val="24"/>
                <w:szCs w:val="24"/>
              </w:rPr>
              <w:t>.3</w:t>
            </w:r>
          </w:p>
        </w:tc>
        <w:tc>
          <w:tcPr>
            <w:tcW w:w="1571"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6,80</w:t>
            </w:r>
          </w:p>
        </w:tc>
        <w:tc>
          <w:tcPr>
            <w:tcW w:w="1849"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145,68</w:t>
            </w:r>
          </w:p>
        </w:tc>
        <w:tc>
          <w:tcPr>
            <w:tcW w:w="2430"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5,75</w:t>
            </w:r>
          </w:p>
        </w:tc>
      </w:tr>
      <w:tr w:rsidR="00F65347" w:rsidRPr="00D96762" w:rsidTr="00555CE0">
        <w:trPr>
          <w:trHeight w:val="110"/>
        </w:trPr>
        <w:tc>
          <w:tcPr>
            <w:tcW w:w="1818" w:type="dxa"/>
            <w:shd w:val="clear" w:color="auto" w:fill="auto"/>
            <w:noWrap/>
            <w:vAlign w:val="bottom"/>
            <w:hideMark/>
          </w:tcPr>
          <w:p w:rsidR="00F65347" w:rsidRPr="005D3609" w:rsidRDefault="00F65347"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3</w:t>
            </w:r>
            <w:r w:rsidRPr="005D3609">
              <w:rPr>
                <w:rFonts w:ascii="Times New Roman" w:eastAsia="Times New Roman" w:hAnsi="Times New Roman" w:cs="Times New Roman"/>
                <w:color w:val="000000"/>
                <w:sz w:val="24"/>
                <w:szCs w:val="24"/>
              </w:rPr>
              <w:t>.4</w:t>
            </w:r>
          </w:p>
        </w:tc>
        <w:tc>
          <w:tcPr>
            <w:tcW w:w="1571"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6,43</w:t>
            </w:r>
          </w:p>
        </w:tc>
        <w:tc>
          <w:tcPr>
            <w:tcW w:w="1849"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115,39</w:t>
            </w:r>
          </w:p>
        </w:tc>
        <w:tc>
          <w:tcPr>
            <w:tcW w:w="2430"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5,87</w:t>
            </w:r>
          </w:p>
        </w:tc>
      </w:tr>
      <w:tr w:rsidR="00F65347" w:rsidRPr="00D96762" w:rsidTr="00555CE0">
        <w:trPr>
          <w:trHeight w:val="238"/>
        </w:trPr>
        <w:tc>
          <w:tcPr>
            <w:tcW w:w="1818" w:type="dxa"/>
            <w:shd w:val="clear" w:color="auto" w:fill="auto"/>
            <w:noWrap/>
            <w:vAlign w:val="bottom"/>
            <w:hideMark/>
          </w:tcPr>
          <w:p w:rsidR="00F65347" w:rsidRDefault="00F65347"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Rata-rata</w:t>
            </w:r>
          </w:p>
          <w:p w:rsidR="00F65347" w:rsidRPr="005D3609" w:rsidRDefault="00F65347" w:rsidP="004335B3">
            <w:pPr>
              <w:spacing w:after="0" w:line="240" w:lineRule="auto"/>
              <w:jc w:val="center"/>
              <w:rPr>
                <w:rFonts w:ascii="Times New Roman" w:eastAsia="Times New Roman" w:hAnsi="Times New Roman" w:cs="Times New Roman"/>
                <w:b/>
                <w:color w:val="000000"/>
                <w:sz w:val="24"/>
                <w:szCs w:val="24"/>
              </w:rPr>
            </w:pPr>
          </w:p>
        </w:tc>
        <w:tc>
          <w:tcPr>
            <w:tcW w:w="1571" w:type="dxa"/>
            <w:shd w:val="clear" w:color="auto" w:fill="auto"/>
            <w:noWrap/>
            <w:vAlign w:val="center"/>
            <w:hideMark/>
          </w:tcPr>
          <w:p w:rsidR="00F65347" w:rsidRDefault="00F65347" w:rsidP="004335B3">
            <w:pPr>
              <w:spacing w:after="0" w:line="240" w:lineRule="auto"/>
              <w:jc w:val="center"/>
              <w:rPr>
                <w:rFonts w:ascii="Times New Roman" w:eastAsia="Times New Roman" w:hAnsi="Times New Roman" w:cs="Times New Roman"/>
                <w:b/>
                <w:color w:val="000000"/>
                <w:sz w:val="24"/>
                <w:szCs w:val="24"/>
                <w:lang w:val="en-US"/>
              </w:rPr>
            </w:pPr>
            <w:r w:rsidRPr="00D96762">
              <w:rPr>
                <w:rFonts w:ascii="Times New Roman" w:eastAsia="Times New Roman" w:hAnsi="Times New Roman" w:cs="Times New Roman"/>
                <w:b/>
                <w:color w:val="000000"/>
                <w:sz w:val="24"/>
                <w:szCs w:val="24"/>
                <w:lang w:val="en-US"/>
              </w:rPr>
              <w:t>6,74</w:t>
            </w:r>
          </w:p>
          <w:p w:rsidR="00F65347" w:rsidRPr="00D96762" w:rsidRDefault="00F65347" w:rsidP="004335B3">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Netral</w:t>
            </w:r>
          </w:p>
        </w:tc>
        <w:tc>
          <w:tcPr>
            <w:tcW w:w="1849" w:type="dxa"/>
            <w:shd w:val="clear" w:color="auto" w:fill="auto"/>
            <w:noWrap/>
            <w:vAlign w:val="center"/>
            <w:hideMark/>
          </w:tcPr>
          <w:p w:rsidR="00F65347" w:rsidRDefault="00F65347" w:rsidP="004335B3">
            <w:pPr>
              <w:spacing w:after="0" w:line="240" w:lineRule="auto"/>
              <w:jc w:val="center"/>
              <w:rPr>
                <w:rFonts w:ascii="Times New Roman" w:eastAsia="Times New Roman" w:hAnsi="Times New Roman" w:cs="Times New Roman"/>
                <w:b/>
                <w:color w:val="000000"/>
                <w:sz w:val="24"/>
                <w:szCs w:val="24"/>
                <w:lang w:val="en-US"/>
              </w:rPr>
            </w:pPr>
            <w:r w:rsidRPr="00D96762">
              <w:rPr>
                <w:rFonts w:ascii="Times New Roman" w:eastAsia="Times New Roman" w:hAnsi="Times New Roman" w:cs="Times New Roman"/>
                <w:b/>
                <w:color w:val="000000"/>
                <w:sz w:val="24"/>
                <w:szCs w:val="24"/>
                <w:lang w:val="en-US"/>
              </w:rPr>
              <w:t>122,26</w:t>
            </w:r>
          </w:p>
          <w:p w:rsidR="00F65347" w:rsidRPr="00D96762" w:rsidRDefault="00F65347" w:rsidP="004335B3">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Sangat tinggi</w:t>
            </w:r>
          </w:p>
        </w:tc>
        <w:tc>
          <w:tcPr>
            <w:tcW w:w="2430" w:type="dxa"/>
            <w:shd w:val="clear" w:color="auto" w:fill="auto"/>
            <w:noWrap/>
            <w:vAlign w:val="center"/>
            <w:hideMark/>
          </w:tcPr>
          <w:p w:rsidR="00F65347" w:rsidRDefault="00F65347" w:rsidP="004335B3">
            <w:pPr>
              <w:spacing w:after="0" w:line="240" w:lineRule="auto"/>
              <w:jc w:val="center"/>
              <w:rPr>
                <w:rFonts w:ascii="Times New Roman" w:eastAsia="Times New Roman" w:hAnsi="Times New Roman" w:cs="Times New Roman"/>
                <w:b/>
                <w:color w:val="000000"/>
                <w:sz w:val="24"/>
                <w:szCs w:val="24"/>
                <w:lang w:val="en-US"/>
              </w:rPr>
            </w:pPr>
            <w:r w:rsidRPr="00D96762">
              <w:rPr>
                <w:rFonts w:ascii="Times New Roman" w:eastAsia="Times New Roman" w:hAnsi="Times New Roman" w:cs="Times New Roman"/>
                <w:b/>
                <w:color w:val="000000"/>
                <w:sz w:val="24"/>
                <w:szCs w:val="24"/>
                <w:lang w:val="en-US"/>
              </w:rPr>
              <w:t>5,28</w:t>
            </w:r>
          </w:p>
          <w:p w:rsidR="00F65347" w:rsidRPr="00D96762" w:rsidRDefault="00F65347" w:rsidP="004335B3">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Sangat tinggi</w:t>
            </w:r>
          </w:p>
        </w:tc>
      </w:tr>
      <w:tr w:rsidR="00F65347" w:rsidRPr="00D96762" w:rsidTr="00555CE0">
        <w:trPr>
          <w:trHeight w:val="110"/>
        </w:trPr>
        <w:tc>
          <w:tcPr>
            <w:tcW w:w="1818" w:type="dxa"/>
            <w:shd w:val="clear" w:color="auto" w:fill="auto"/>
            <w:noWrap/>
            <w:vAlign w:val="bottom"/>
            <w:hideMark/>
          </w:tcPr>
          <w:p w:rsidR="00F65347" w:rsidRPr="005D3609" w:rsidRDefault="00F65347"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4</w:t>
            </w:r>
            <w:r w:rsidRPr="005D3609">
              <w:rPr>
                <w:rFonts w:ascii="Times New Roman" w:eastAsia="Times New Roman" w:hAnsi="Times New Roman" w:cs="Times New Roman"/>
                <w:color w:val="000000"/>
                <w:sz w:val="24"/>
                <w:szCs w:val="24"/>
              </w:rPr>
              <w:t>.1</w:t>
            </w:r>
          </w:p>
        </w:tc>
        <w:tc>
          <w:tcPr>
            <w:tcW w:w="1571"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6,75</w:t>
            </w:r>
          </w:p>
        </w:tc>
        <w:tc>
          <w:tcPr>
            <w:tcW w:w="1849"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126,35</w:t>
            </w:r>
          </w:p>
        </w:tc>
        <w:tc>
          <w:tcPr>
            <w:tcW w:w="2430"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5,64</w:t>
            </w:r>
          </w:p>
        </w:tc>
      </w:tr>
      <w:tr w:rsidR="00F65347" w:rsidRPr="00D96762" w:rsidTr="00555CE0">
        <w:trPr>
          <w:trHeight w:val="110"/>
        </w:trPr>
        <w:tc>
          <w:tcPr>
            <w:tcW w:w="1818" w:type="dxa"/>
            <w:shd w:val="clear" w:color="auto" w:fill="auto"/>
            <w:noWrap/>
            <w:vAlign w:val="bottom"/>
            <w:hideMark/>
          </w:tcPr>
          <w:p w:rsidR="00F65347" w:rsidRPr="005D3609" w:rsidRDefault="00F65347" w:rsidP="004335B3">
            <w:pPr>
              <w:spacing w:after="0" w:line="240" w:lineRule="auto"/>
              <w:jc w:val="center"/>
              <w:rPr>
                <w:rFonts w:ascii="Times New Roman" w:eastAsia="Times New Roman" w:hAnsi="Times New Roman" w:cs="Times New Roman"/>
                <w:color w:val="000000"/>
                <w:sz w:val="24"/>
                <w:szCs w:val="24"/>
              </w:rPr>
            </w:pPr>
            <w:r w:rsidRPr="005D36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4</w:t>
            </w:r>
            <w:r w:rsidRPr="005D3609">
              <w:rPr>
                <w:rFonts w:ascii="Times New Roman" w:eastAsia="Times New Roman" w:hAnsi="Times New Roman" w:cs="Times New Roman"/>
                <w:color w:val="000000"/>
                <w:sz w:val="24"/>
                <w:szCs w:val="24"/>
              </w:rPr>
              <w:t>.2</w:t>
            </w:r>
          </w:p>
        </w:tc>
        <w:tc>
          <w:tcPr>
            <w:tcW w:w="1571"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6,30</w:t>
            </w:r>
          </w:p>
        </w:tc>
        <w:tc>
          <w:tcPr>
            <w:tcW w:w="1849"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162,26</w:t>
            </w:r>
          </w:p>
        </w:tc>
        <w:tc>
          <w:tcPr>
            <w:tcW w:w="2430"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6,59</w:t>
            </w:r>
          </w:p>
        </w:tc>
      </w:tr>
      <w:tr w:rsidR="00F65347" w:rsidRPr="00D96762" w:rsidTr="00555CE0">
        <w:trPr>
          <w:trHeight w:val="110"/>
        </w:trPr>
        <w:tc>
          <w:tcPr>
            <w:tcW w:w="1818" w:type="dxa"/>
            <w:shd w:val="clear" w:color="auto" w:fill="auto"/>
            <w:noWrap/>
            <w:vAlign w:val="bottom"/>
            <w:hideMark/>
          </w:tcPr>
          <w:p w:rsidR="00F65347" w:rsidRPr="005D3609" w:rsidRDefault="00F65347" w:rsidP="004335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A4</w:t>
            </w:r>
            <w:r w:rsidRPr="005D3609">
              <w:rPr>
                <w:rFonts w:ascii="Times New Roman" w:eastAsia="Times New Roman" w:hAnsi="Times New Roman" w:cs="Times New Roman"/>
                <w:color w:val="000000"/>
                <w:sz w:val="24"/>
                <w:szCs w:val="24"/>
              </w:rPr>
              <w:t>.3</w:t>
            </w:r>
          </w:p>
        </w:tc>
        <w:tc>
          <w:tcPr>
            <w:tcW w:w="1571"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6,28</w:t>
            </w:r>
          </w:p>
        </w:tc>
        <w:tc>
          <w:tcPr>
            <w:tcW w:w="1849"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85,26</w:t>
            </w:r>
          </w:p>
        </w:tc>
        <w:tc>
          <w:tcPr>
            <w:tcW w:w="2430"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7,03</w:t>
            </w:r>
          </w:p>
        </w:tc>
      </w:tr>
      <w:tr w:rsidR="00F65347" w:rsidRPr="00D96762" w:rsidTr="00555CE0">
        <w:trPr>
          <w:trHeight w:val="110"/>
        </w:trPr>
        <w:tc>
          <w:tcPr>
            <w:tcW w:w="1818" w:type="dxa"/>
            <w:shd w:val="clear" w:color="auto" w:fill="auto"/>
            <w:noWrap/>
            <w:vAlign w:val="bottom"/>
            <w:hideMark/>
          </w:tcPr>
          <w:p w:rsidR="00F65347" w:rsidRPr="005D3609" w:rsidRDefault="00F65347" w:rsidP="004335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A4</w:t>
            </w:r>
            <w:r w:rsidRPr="005D3609">
              <w:rPr>
                <w:rFonts w:ascii="Times New Roman" w:eastAsia="Times New Roman" w:hAnsi="Times New Roman" w:cs="Times New Roman"/>
                <w:color w:val="000000"/>
                <w:sz w:val="24"/>
                <w:szCs w:val="24"/>
              </w:rPr>
              <w:t>.4</w:t>
            </w:r>
          </w:p>
        </w:tc>
        <w:tc>
          <w:tcPr>
            <w:tcW w:w="1571"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6,31</w:t>
            </w:r>
          </w:p>
        </w:tc>
        <w:tc>
          <w:tcPr>
            <w:tcW w:w="1849"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140,44</w:t>
            </w:r>
          </w:p>
        </w:tc>
        <w:tc>
          <w:tcPr>
            <w:tcW w:w="2430"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6,09</w:t>
            </w:r>
          </w:p>
        </w:tc>
      </w:tr>
      <w:tr w:rsidR="00F65347" w:rsidRPr="00D96762" w:rsidTr="00555CE0">
        <w:trPr>
          <w:trHeight w:val="133"/>
        </w:trPr>
        <w:tc>
          <w:tcPr>
            <w:tcW w:w="1818" w:type="dxa"/>
            <w:shd w:val="clear" w:color="auto" w:fill="auto"/>
            <w:noWrap/>
            <w:vAlign w:val="bottom"/>
            <w:hideMark/>
          </w:tcPr>
          <w:p w:rsidR="00F65347" w:rsidRDefault="00F65347"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Rata-rata</w:t>
            </w:r>
          </w:p>
          <w:p w:rsidR="00F65347" w:rsidRPr="005D3609" w:rsidRDefault="00F65347" w:rsidP="004335B3">
            <w:pPr>
              <w:spacing w:after="0" w:line="240" w:lineRule="auto"/>
              <w:jc w:val="center"/>
              <w:rPr>
                <w:rFonts w:ascii="Times New Roman" w:eastAsia="Times New Roman" w:hAnsi="Times New Roman" w:cs="Times New Roman"/>
                <w:b/>
                <w:color w:val="000000"/>
                <w:sz w:val="24"/>
                <w:szCs w:val="24"/>
              </w:rPr>
            </w:pPr>
          </w:p>
        </w:tc>
        <w:tc>
          <w:tcPr>
            <w:tcW w:w="1571" w:type="dxa"/>
            <w:shd w:val="clear" w:color="auto" w:fill="auto"/>
            <w:noWrap/>
            <w:vAlign w:val="center"/>
            <w:hideMark/>
          </w:tcPr>
          <w:p w:rsidR="00F65347" w:rsidRDefault="00F65347" w:rsidP="004335B3">
            <w:pPr>
              <w:spacing w:after="0" w:line="240" w:lineRule="auto"/>
              <w:jc w:val="center"/>
              <w:rPr>
                <w:rFonts w:ascii="Times New Roman" w:eastAsia="Times New Roman" w:hAnsi="Times New Roman" w:cs="Times New Roman"/>
                <w:b/>
                <w:color w:val="000000"/>
                <w:sz w:val="24"/>
                <w:szCs w:val="24"/>
                <w:lang w:val="en-US"/>
              </w:rPr>
            </w:pPr>
            <w:r w:rsidRPr="00D96762">
              <w:rPr>
                <w:rFonts w:ascii="Times New Roman" w:eastAsia="Times New Roman" w:hAnsi="Times New Roman" w:cs="Times New Roman"/>
                <w:b/>
                <w:color w:val="000000"/>
                <w:sz w:val="24"/>
                <w:szCs w:val="24"/>
                <w:lang w:val="en-US"/>
              </w:rPr>
              <w:t>6,41</w:t>
            </w:r>
          </w:p>
          <w:p w:rsidR="00F65347" w:rsidRPr="00D96762" w:rsidRDefault="00F65347" w:rsidP="004335B3">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Agak masam</w:t>
            </w:r>
          </w:p>
        </w:tc>
        <w:tc>
          <w:tcPr>
            <w:tcW w:w="1849" w:type="dxa"/>
            <w:shd w:val="clear" w:color="auto" w:fill="auto"/>
            <w:noWrap/>
            <w:vAlign w:val="center"/>
            <w:hideMark/>
          </w:tcPr>
          <w:p w:rsidR="00F65347" w:rsidRDefault="00F65347" w:rsidP="004335B3">
            <w:pPr>
              <w:spacing w:after="0" w:line="240" w:lineRule="auto"/>
              <w:jc w:val="center"/>
              <w:rPr>
                <w:rFonts w:ascii="Times New Roman" w:eastAsia="Times New Roman" w:hAnsi="Times New Roman" w:cs="Times New Roman"/>
                <w:b/>
                <w:color w:val="000000"/>
                <w:sz w:val="24"/>
                <w:szCs w:val="24"/>
                <w:lang w:val="en-US"/>
              </w:rPr>
            </w:pPr>
            <w:r w:rsidRPr="00D96762">
              <w:rPr>
                <w:rFonts w:ascii="Times New Roman" w:eastAsia="Times New Roman" w:hAnsi="Times New Roman" w:cs="Times New Roman"/>
                <w:b/>
                <w:color w:val="000000"/>
                <w:sz w:val="24"/>
                <w:szCs w:val="24"/>
                <w:lang w:val="en-US"/>
              </w:rPr>
              <w:t>128,58</w:t>
            </w:r>
          </w:p>
          <w:p w:rsidR="00F65347" w:rsidRPr="00D96762" w:rsidRDefault="00F65347" w:rsidP="004335B3">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Sangat tinggi</w:t>
            </w:r>
          </w:p>
        </w:tc>
        <w:tc>
          <w:tcPr>
            <w:tcW w:w="2430" w:type="dxa"/>
            <w:shd w:val="clear" w:color="auto" w:fill="auto"/>
            <w:noWrap/>
            <w:vAlign w:val="center"/>
            <w:hideMark/>
          </w:tcPr>
          <w:p w:rsidR="00F65347" w:rsidRDefault="00F65347" w:rsidP="004335B3">
            <w:pPr>
              <w:spacing w:after="0" w:line="240" w:lineRule="auto"/>
              <w:jc w:val="center"/>
              <w:rPr>
                <w:rFonts w:ascii="Times New Roman" w:eastAsia="Times New Roman" w:hAnsi="Times New Roman" w:cs="Times New Roman"/>
                <w:b/>
                <w:color w:val="000000"/>
                <w:sz w:val="24"/>
                <w:szCs w:val="24"/>
                <w:lang w:val="en-US"/>
              </w:rPr>
            </w:pPr>
            <w:r w:rsidRPr="00D96762">
              <w:rPr>
                <w:rFonts w:ascii="Times New Roman" w:eastAsia="Times New Roman" w:hAnsi="Times New Roman" w:cs="Times New Roman"/>
                <w:b/>
                <w:color w:val="000000"/>
                <w:sz w:val="24"/>
                <w:szCs w:val="24"/>
                <w:lang w:val="en-US"/>
              </w:rPr>
              <w:t>6,34</w:t>
            </w:r>
          </w:p>
          <w:p w:rsidR="00F65347" w:rsidRPr="00D96762" w:rsidRDefault="00F65347" w:rsidP="004335B3">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Sangat tinggi</w:t>
            </w:r>
          </w:p>
        </w:tc>
      </w:tr>
      <w:tr w:rsidR="00F65347" w:rsidRPr="00D96762" w:rsidTr="00555CE0">
        <w:trPr>
          <w:trHeight w:val="110"/>
        </w:trPr>
        <w:tc>
          <w:tcPr>
            <w:tcW w:w="1818" w:type="dxa"/>
            <w:shd w:val="clear" w:color="auto" w:fill="auto"/>
            <w:noWrap/>
            <w:vAlign w:val="bottom"/>
            <w:hideMark/>
          </w:tcPr>
          <w:p w:rsidR="00F65347" w:rsidRPr="005D3609" w:rsidRDefault="00F65347" w:rsidP="004335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A5</w:t>
            </w:r>
            <w:r w:rsidRPr="005D3609">
              <w:rPr>
                <w:rFonts w:ascii="Times New Roman" w:eastAsia="Times New Roman" w:hAnsi="Times New Roman" w:cs="Times New Roman"/>
                <w:color w:val="000000"/>
                <w:sz w:val="24"/>
                <w:szCs w:val="24"/>
              </w:rPr>
              <w:t>.1</w:t>
            </w:r>
          </w:p>
        </w:tc>
        <w:tc>
          <w:tcPr>
            <w:tcW w:w="1571"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6,36</w:t>
            </w:r>
          </w:p>
        </w:tc>
        <w:tc>
          <w:tcPr>
            <w:tcW w:w="1849"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147,65</w:t>
            </w:r>
          </w:p>
        </w:tc>
        <w:tc>
          <w:tcPr>
            <w:tcW w:w="2430"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6,30</w:t>
            </w:r>
          </w:p>
        </w:tc>
      </w:tr>
      <w:tr w:rsidR="00F65347" w:rsidRPr="00D96762" w:rsidTr="00555CE0">
        <w:trPr>
          <w:trHeight w:val="110"/>
        </w:trPr>
        <w:tc>
          <w:tcPr>
            <w:tcW w:w="1818" w:type="dxa"/>
            <w:shd w:val="clear" w:color="auto" w:fill="auto"/>
            <w:noWrap/>
            <w:vAlign w:val="bottom"/>
            <w:hideMark/>
          </w:tcPr>
          <w:p w:rsidR="00F65347" w:rsidRPr="005D3609" w:rsidRDefault="00F65347" w:rsidP="004335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A5</w:t>
            </w:r>
            <w:r w:rsidRPr="005D3609">
              <w:rPr>
                <w:rFonts w:ascii="Times New Roman" w:eastAsia="Times New Roman" w:hAnsi="Times New Roman" w:cs="Times New Roman"/>
                <w:color w:val="000000"/>
                <w:sz w:val="24"/>
                <w:szCs w:val="24"/>
              </w:rPr>
              <w:t>.2</w:t>
            </w:r>
          </w:p>
        </w:tc>
        <w:tc>
          <w:tcPr>
            <w:tcW w:w="1571"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6,85</w:t>
            </w:r>
          </w:p>
        </w:tc>
        <w:tc>
          <w:tcPr>
            <w:tcW w:w="1849"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137,56</w:t>
            </w:r>
          </w:p>
        </w:tc>
        <w:tc>
          <w:tcPr>
            <w:tcW w:w="2430"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5,51</w:t>
            </w:r>
          </w:p>
        </w:tc>
      </w:tr>
      <w:tr w:rsidR="00F65347" w:rsidRPr="00D96762" w:rsidTr="00555CE0">
        <w:trPr>
          <w:trHeight w:val="110"/>
        </w:trPr>
        <w:tc>
          <w:tcPr>
            <w:tcW w:w="1818" w:type="dxa"/>
            <w:shd w:val="clear" w:color="auto" w:fill="auto"/>
            <w:noWrap/>
            <w:vAlign w:val="bottom"/>
            <w:hideMark/>
          </w:tcPr>
          <w:p w:rsidR="00F65347" w:rsidRPr="005D3609" w:rsidRDefault="00F65347" w:rsidP="004335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A5</w:t>
            </w:r>
            <w:r w:rsidRPr="005D3609">
              <w:rPr>
                <w:rFonts w:ascii="Times New Roman" w:eastAsia="Times New Roman" w:hAnsi="Times New Roman" w:cs="Times New Roman"/>
                <w:color w:val="000000"/>
                <w:sz w:val="24"/>
                <w:szCs w:val="24"/>
              </w:rPr>
              <w:t>.3</w:t>
            </w:r>
          </w:p>
        </w:tc>
        <w:tc>
          <w:tcPr>
            <w:tcW w:w="1571"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6,43</w:t>
            </w:r>
          </w:p>
        </w:tc>
        <w:tc>
          <w:tcPr>
            <w:tcW w:w="1849"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148,78</w:t>
            </w:r>
          </w:p>
        </w:tc>
        <w:tc>
          <w:tcPr>
            <w:tcW w:w="2430"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7,22</w:t>
            </w:r>
          </w:p>
        </w:tc>
      </w:tr>
      <w:tr w:rsidR="00F65347" w:rsidRPr="00D96762" w:rsidTr="00555CE0">
        <w:trPr>
          <w:trHeight w:val="110"/>
        </w:trPr>
        <w:tc>
          <w:tcPr>
            <w:tcW w:w="1818" w:type="dxa"/>
            <w:shd w:val="clear" w:color="auto" w:fill="auto"/>
            <w:noWrap/>
            <w:vAlign w:val="bottom"/>
            <w:hideMark/>
          </w:tcPr>
          <w:p w:rsidR="00F65347" w:rsidRPr="005D3609" w:rsidRDefault="00F65347" w:rsidP="004335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A5</w:t>
            </w:r>
            <w:r w:rsidRPr="005D3609">
              <w:rPr>
                <w:rFonts w:ascii="Times New Roman" w:eastAsia="Times New Roman" w:hAnsi="Times New Roman" w:cs="Times New Roman"/>
                <w:color w:val="000000"/>
                <w:sz w:val="24"/>
                <w:szCs w:val="24"/>
              </w:rPr>
              <w:t>.4</w:t>
            </w:r>
          </w:p>
        </w:tc>
        <w:tc>
          <w:tcPr>
            <w:tcW w:w="1571"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6,25</w:t>
            </w:r>
          </w:p>
        </w:tc>
        <w:tc>
          <w:tcPr>
            <w:tcW w:w="1849"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134,97</w:t>
            </w:r>
          </w:p>
        </w:tc>
        <w:tc>
          <w:tcPr>
            <w:tcW w:w="2430" w:type="dxa"/>
            <w:shd w:val="clear" w:color="auto" w:fill="auto"/>
            <w:noWrap/>
            <w:vAlign w:val="bottom"/>
            <w:hideMark/>
          </w:tcPr>
          <w:p w:rsidR="00F65347" w:rsidRPr="00D96762" w:rsidRDefault="00F65347" w:rsidP="004335B3">
            <w:pPr>
              <w:spacing w:after="0" w:line="240" w:lineRule="auto"/>
              <w:jc w:val="center"/>
              <w:rPr>
                <w:rFonts w:ascii="Times New Roman" w:eastAsia="Times New Roman" w:hAnsi="Times New Roman" w:cs="Times New Roman"/>
                <w:color w:val="000000"/>
                <w:sz w:val="24"/>
                <w:szCs w:val="24"/>
                <w:lang w:val="en-US"/>
              </w:rPr>
            </w:pPr>
            <w:r w:rsidRPr="00D96762">
              <w:rPr>
                <w:rFonts w:ascii="Times New Roman" w:eastAsia="Times New Roman" w:hAnsi="Times New Roman" w:cs="Times New Roman"/>
                <w:color w:val="000000"/>
                <w:sz w:val="24"/>
                <w:szCs w:val="24"/>
                <w:lang w:val="en-US"/>
              </w:rPr>
              <w:t>6,61</w:t>
            </w:r>
          </w:p>
        </w:tc>
      </w:tr>
      <w:tr w:rsidR="00F65347" w:rsidRPr="00D96762" w:rsidTr="00555CE0">
        <w:trPr>
          <w:trHeight w:val="287"/>
        </w:trPr>
        <w:tc>
          <w:tcPr>
            <w:tcW w:w="1818" w:type="dxa"/>
            <w:shd w:val="clear" w:color="auto" w:fill="auto"/>
            <w:noWrap/>
            <w:vAlign w:val="bottom"/>
            <w:hideMark/>
          </w:tcPr>
          <w:p w:rsidR="00F65347" w:rsidRDefault="00F65347" w:rsidP="004335B3">
            <w:pPr>
              <w:spacing w:after="0" w:line="240" w:lineRule="auto"/>
              <w:jc w:val="center"/>
              <w:rPr>
                <w:rFonts w:ascii="Times New Roman" w:eastAsia="Times New Roman" w:hAnsi="Times New Roman" w:cs="Times New Roman"/>
                <w:b/>
                <w:color w:val="000000"/>
                <w:sz w:val="24"/>
                <w:szCs w:val="24"/>
              </w:rPr>
            </w:pPr>
            <w:r w:rsidRPr="005D3609">
              <w:rPr>
                <w:rFonts w:ascii="Times New Roman" w:eastAsia="Times New Roman" w:hAnsi="Times New Roman" w:cs="Times New Roman"/>
                <w:b/>
                <w:color w:val="000000"/>
                <w:sz w:val="24"/>
                <w:szCs w:val="24"/>
              </w:rPr>
              <w:t>Rata-rata</w:t>
            </w:r>
          </w:p>
          <w:p w:rsidR="00F65347" w:rsidRPr="005D3609" w:rsidRDefault="00F65347" w:rsidP="004335B3">
            <w:pPr>
              <w:spacing w:after="0" w:line="240" w:lineRule="auto"/>
              <w:jc w:val="center"/>
              <w:rPr>
                <w:rFonts w:ascii="Times New Roman" w:eastAsia="Times New Roman" w:hAnsi="Times New Roman" w:cs="Times New Roman"/>
                <w:b/>
                <w:color w:val="000000"/>
                <w:sz w:val="24"/>
                <w:szCs w:val="24"/>
              </w:rPr>
            </w:pPr>
          </w:p>
        </w:tc>
        <w:tc>
          <w:tcPr>
            <w:tcW w:w="1571" w:type="dxa"/>
            <w:shd w:val="clear" w:color="auto" w:fill="auto"/>
            <w:noWrap/>
            <w:vAlign w:val="center"/>
            <w:hideMark/>
          </w:tcPr>
          <w:p w:rsidR="00F65347" w:rsidRDefault="00F65347" w:rsidP="004335B3">
            <w:pPr>
              <w:spacing w:after="0" w:line="240" w:lineRule="auto"/>
              <w:jc w:val="center"/>
              <w:rPr>
                <w:rFonts w:ascii="Times New Roman" w:eastAsia="Times New Roman" w:hAnsi="Times New Roman" w:cs="Times New Roman"/>
                <w:b/>
                <w:color w:val="000000"/>
                <w:sz w:val="24"/>
                <w:szCs w:val="24"/>
                <w:lang w:val="en-US"/>
              </w:rPr>
            </w:pPr>
            <w:r w:rsidRPr="00D96762">
              <w:rPr>
                <w:rFonts w:ascii="Times New Roman" w:eastAsia="Times New Roman" w:hAnsi="Times New Roman" w:cs="Times New Roman"/>
                <w:b/>
                <w:color w:val="000000"/>
                <w:sz w:val="24"/>
                <w:szCs w:val="24"/>
                <w:lang w:val="en-US"/>
              </w:rPr>
              <w:t>6,47</w:t>
            </w:r>
          </w:p>
          <w:p w:rsidR="00F65347" w:rsidRPr="00D96762" w:rsidRDefault="00F65347" w:rsidP="004335B3">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Agak masam</w:t>
            </w:r>
          </w:p>
        </w:tc>
        <w:tc>
          <w:tcPr>
            <w:tcW w:w="1849" w:type="dxa"/>
            <w:shd w:val="clear" w:color="auto" w:fill="auto"/>
            <w:noWrap/>
            <w:vAlign w:val="center"/>
            <w:hideMark/>
          </w:tcPr>
          <w:p w:rsidR="00F65347" w:rsidRDefault="00F65347" w:rsidP="004335B3">
            <w:pPr>
              <w:spacing w:after="0" w:line="240" w:lineRule="auto"/>
              <w:jc w:val="center"/>
              <w:rPr>
                <w:rFonts w:ascii="Times New Roman" w:eastAsia="Times New Roman" w:hAnsi="Times New Roman" w:cs="Times New Roman"/>
                <w:b/>
                <w:color w:val="000000"/>
                <w:sz w:val="24"/>
                <w:szCs w:val="24"/>
                <w:lang w:val="en-US"/>
              </w:rPr>
            </w:pPr>
            <w:r w:rsidRPr="00875320">
              <w:rPr>
                <w:rFonts w:ascii="Times New Roman" w:eastAsia="Times New Roman" w:hAnsi="Times New Roman" w:cs="Times New Roman"/>
                <w:b/>
                <w:color w:val="000000"/>
                <w:sz w:val="24"/>
                <w:szCs w:val="24"/>
                <w:lang w:val="en-US"/>
              </w:rPr>
              <w:t>3,51</w:t>
            </w:r>
          </w:p>
          <w:p w:rsidR="00F65347" w:rsidRPr="00875320" w:rsidRDefault="00F65347" w:rsidP="004335B3">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Sangat tinggi</w:t>
            </w:r>
          </w:p>
        </w:tc>
        <w:tc>
          <w:tcPr>
            <w:tcW w:w="2430" w:type="dxa"/>
            <w:shd w:val="clear" w:color="auto" w:fill="auto"/>
            <w:noWrap/>
            <w:vAlign w:val="center"/>
            <w:hideMark/>
          </w:tcPr>
          <w:p w:rsidR="00F65347" w:rsidRDefault="00F65347" w:rsidP="004335B3">
            <w:pPr>
              <w:spacing w:after="0" w:line="240" w:lineRule="auto"/>
              <w:jc w:val="center"/>
              <w:rPr>
                <w:rFonts w:ascii="Times New Roman" w:eastAsia="Times New Roman" w:hAnsi="Times New Roman" w:cs="Times New Roman"/>
                <w:b/>
                <w:color w:val="000000"/>
                <w:sz w:val="24"/>
                <w:szCs w:val="24"/>
                <w:lang w:val="en-US"/>
              </w:rPr>
            </w:pPr>
            <w:r w:rsidRPr="00D96762">
              <w:rPr>
                <w:rFonts w:ascii="Times New Roman" w:eastAsia="Times New Roman" w:hAnsi="Times New Roman" w:cs="Times New Roman"/>
                <w:b/>
                <w:color w:val="000000"/>
                <w:sz w:val="24"/>
                <w:szCs w:val="24"/>
                <w:lang w:val="en-US"/>
              </w:rPr>
              <w:t>6,41</w:t>
            </w:r>
          </w:p>
          <w:p w:rsidR="00F65347" w:rsidRPr="00D96762" w:rsidRDefault="00F65347" w:rsidP="004335B3">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Sangat tinggi</w:t>
            </w:r>
          </w:p>
        </w:tc>
      </w:tr>
    </w:tbl>
    <w:p w:rsidR="00E921B4" w:rsidRDefault="00E921B4" w:rsidP="004335B3">
      <w:pPr>
        <w:spacing w:after="0" w:line="240" w:lineRule="auto"/>
        <w:jc w:val="both"/>
        <w:rPr>
          <w:rFonts w:ascii="Times New Roman" w:eastAsia="Times New Roman" w:hAnsi="Times New Roman" w:cs="Times New Roman"/>
          <w:i/>
          <w:color w:val="000000"/>
          <w:lang w:val="en-US" w:eastAsia="id-ID"/>
        </w:rPr>
      </w:pPr>
    </w:p>
    <w:p w:rsidR="00DA025D" w:rsidRPr="00BD0E77" w:rsidRDefault="00F1669B" w:rsidP="004335B3">
      <w:pPr>
        <w:spacing w:after="0" w:line="240" w:lineRule="auto"/>
        <w:jc w:val="both"/>
        <w:rPr>
          <w:rFonts w:ascii="Times New Roman" w:eastAsia="Times New Roman" w:hAnsi="Times New Roman" w:cs="Times New Roman"/>
          <w:color w:val="000000"/>
          <w:vertAlign w:val="superscript"/>
          <w:lang w:eastAsia="id-ID"/>
        </w:rPr>
      </w:pPr>
      <w:r>
        <w:rPr>
          <w:rFonts w:ascii="Times New Roman" w:eastAsia="Times New Roman" w:hAnsi="Times New Roman" w:cs="Times New Roman"/>
          <w:i/>
          <w:color w:val="000000"/>
          <w:lang w:eastAsia="id-ID"/>
        </w:rPr>
        <w:t xml:space="preserve">  </w:t>
      </w:r>
    </w:p>
    <w:p w:rsidR="00DA025D" w:rsidRPr="00BD0E77" w:rsidRDefault="00DA025D" w:rsidP="004335B3">
      <w:pPr>
        <w:spacing w:line="240" w:lineRule="auto"/>
        <w:jc w:val="center"/>
        <w:rPr>
          <w:rFonts w:ascii="Times New Roman" w:eastAsia="Times New Roman" w:hAnsi="Times New Roman" w:cs="Times New Roman"/>
          <w:b/>
          <w:color w:val="000000"/>
          <w:lang w:eastAsia="id-ID"/>
        </w:rPr>
      </w:pPr>
      <w:r w:rsidRPr="00BD0E77">
        <w:rPr>
          <w:rFonts w:ascii="Times New Roman" w:eastAsia="Times New Roman" w:hAnsi="Times New Roman" w:cs="Times New Roman"/>
          <w:b/>
          <w:color w:val="000000"/>
          <w:lang w:eastAsia="id-ID"/>
        </w:rPr>
        <w:t xml:space="preserve">KESIMPULAN </w:t>
      </w:r>
    </w:p>
    <w:p w:rsidR="00E921B4" w:rsidRDefault="00E921B4" w:rsidP="004335B3">
      <w:pPr>
        <w:pStyle w:val="ListParagraph"/>
        <w:spacing w:after="0" w:line="240" w:lineRule="auto"/>
        <w:ind w:left="0" w:firstLine="54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Berdasarkan dari keseluruhan hasil pengamatan, pemberian kotoran ayam terhadap ketersediaan fosfor dan kalium pada tanah gambut untuk budidaya tanaman jagung </w:t>
      </w:r>
      <w:proofErr w:type="gramStart"/>
      <w:r>
        <w:rPr>
          <w:rFonts w:ascii="Times New Roman" w:eastAsia="Calibri" w:hAnsi="Times New Roman" w:cs="Times New Roman"/>
          <w:sz w:val="24"/>
          <w:szCs w:val="24"/>
          <w:lang w:val="en-US"/>
        </w:rPr>
        <w:t>manis</w:t>
      </w:r>
      <w:proofErr w:type="gramEnd"/>
      <w:r>
        <w:rPr>
          <w:rFonts w:ascii="Times New Roman" w:eastAsia="Calibri" w:hAnsi="Times New Roman" w:cs="Times New Roman"/>
          <w:sz w:val="24"/>
          <w:szCs w:val="24"/>
          <w:lang w:val="en-US"/>
        </w:rPr>
        <w:t xml:space="preserve"> dapat disimpulkan sebagai berikut:</w:t>
      </w:r>
    </w:p>
    <w:p w:rsidR="003146B1" w:rsidRDefault="00E921B4" w:rsidP="003146B1">
      <w:pPr>
        <w:pStyle w:val="ListParagraph"/>
        <w:numPr>
          <w:ilvl w:val="0"/>
          <w:numId w:val="9"/>
        </w:numPr>
        <w:spacing w:after="0" w:line="240" w:lineRule="auto"/>
        <w:ind w:left="36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Kotoran ayam memberikan berpengaruh sangat nyata terhadap</w:t>
      </w:r>
      <w:r>
        <w:rPr>
          <w:rFonts w:ascii="Times New Roman" w:eastAsia="Calibri" w:hAnsi="Times New Roman" w:cs="Times New Roman"/>
          <w:sz w:val="24"/>
          <w:szCs w:val="24"/>
        </w:rPr>
        <w:t xml:space="preserve"> ketersediaan</w:t>
      </w:r>
      <w:r>
        <w:rPr>
          <w:rFonts w:ascii="Times New Roman" w:eastAsia="Calibri" w:hAnsi="Times New Roman" w:cs="Times New Roman"/>
          <w:sz w:val="24"/>
          <w:szCs w:val="24"/>
          <w:lang w:val="en-US"/>
        </w:rPr>
        <w:t xml:space="preserve"> fosfor (P) dan </w:t>
      </w:r>
      <w:r w:rsidRPr="00BA5BB2">
        <w:rPr>
          <w:rFonts w:ascii="Times New Roman" w:eastAsia="Calibri" w:hAnsi="Times New Roman" w:cs="Times New Roman"/>
          <w:sz w:val="24"/>
          <w:szCs w:val="24"/>
          <w:lang w:val="en-US"/>
        </w:rPr>
        <w:t>kalium (K)</w:t>
      </w:r>
      <w:r>
        <w:rPr>
          <w:rFonts w:ascii="Times New Roman" w:eastAsia="Calibri" w:hAnsi="Times New Roman" w:cs="Times New Roman"/>
          <w:sz w:val="24"/>
          <w:szCs w:val="24"/>
          <w:lang w:val="en-US"/>
        </w:rPr>
        <w:t xml:space="preserve"> dalam tanah.</w:t>
      </w:r>
    </w:p>
    <w:p w:rsidR="00E921B4" w:rsidRPr="003146B1" w:rsidRDefault="00E921B4" w:rsidP="003146B1">
      <w:pPr>
        <w:pStyle w:val="ListParagraph"/>
        <w:numPr>
          <w:ilvl w:val="0"/>
          <w:numId w:val="9"/>
        </w:numPr>
        <w:spacing w:after="0" w:line="240" w:lineRule="auto"/>
        <w:ind w:left="360"/>
        <w:jc w:val="both"/>
        <w:rPr>
          <w:rFonts w:ascii="Times New Roman" w:eastAsia="Calibri" w:hAnsi="Times New Roman" w:cs="Times New Roman"/>
          <w:sz w:val="24"/>
          <w:szCs w:val="24"/>
          <w:lang w:val="en-US"/>
        </w:rPr>
      </w:pPr>
      <w:r w:rsidRPr="003146B1">
        <w:rPr>
          <w:rFonts w:ascii="Times New Roman" w:eastAsia="Calibri" w:hAnsi="Times New Roman" w:cs="Times New Roman"/>
          <w:sz w:val="24"/>
          <w:szCs w:val="24"/>
          <w:lang w:val="en-US"/>
        </w:rPr>
        <w:t xml:space="preserve">Pemberian kotoran ayam dengan dosis 500 g kotoran ayam/polybag memberikan pengaruh yang nyata terhadap ketersediaan P </w:t>
      </w:r>
      <w:r w:rsidR="004C7F04" w:rsidRPr="003146B1">
        <w:rPr>
          <w:rFonts w:ascii="Times New Roman" w:eastAsia="Calibri" w:hAnsi="Times New Roman" w:cs="Times New Roman"/>
          <w:sz w:val="24"/>
          <w:szCs w:val="24"/>
          <w:lang w:val="en-US"/>
        </w:rPr>
        <w:t xml:space="preserve">dan K </w:t>
      </w:r>
      <w:r w:rsidRPr="003146B1">
        <w:rPr>
          <w:rFonts w:ascii="Times New Roman" w:eastAsia="Calibri" w:hAnsi="Times New Roman" w:cs="Times New Roman"/>
          <w:sz w:val="24"/>
          <w:szCs w:val="24"/>
          <w:lang w:val="en-US"/>
        </w:rPr>
        <w:t>dalam tanah.</w:t>
      </w:r>
    </w:p>
    <w:p w:rsidR="007128A2" w:rsidRDefault="007128A2" w:rsidP="007128A2">
      <w:pPr>
        <w:pStyle w:val="ListParagraph"/>
        <w:spacing w:after="0" w:line="240" w:lineRule="auto"/>
        <w:ind w:left="0"/>
        <w:jc w:val="both"/>
        <w:rPr>
          <w:rFonts w:ascii="Times New Roman" w:eastAsia="Calibri" w:hAnsi="Times New Roman" w:cs="Times New Roman"/>
          <w:sz w:val="24"/>
          <w:szCs w:val="24"/>
          <w:lang w:val="en-US"/>
        </w:rPr>
      </w:pPr>
    </w:p>
    <w:p w:rsidR="007128A2" w:rsidRDefault="007128A2" w:rsidP="007128A2">
      <w:pPr>
        <w:pStyle w:val="ListParagraph"/>
        <w:spacing w:after="0" w:line="240" w:lineRule="auto"/>
        <w:ind w:left="0"/>
        <w:jc w:val="center"/>
        <w:rPr>
          <w:rFonts w:ascii="Times New Roman" w:eastAsia="Calibri" w:hAnsi="Times New Roman" w:cs="Times New Roman"/>
          <w:b/>
          <w:sz w:val="24"/>
          <w:szCs w:val="24"/>
          <w:lang w:val="en-US"/>
        </w:rPr>
      </w:pPr>
      <w:r w:rsidRPr="007128A2">
        <w:rPr>
          <w:rFonts w:ascii="Times New Roman" w:eastAsia="Calibri" w:hAnsi="Times New Roman" w:cs="Times New Roman"/>
          <w:b/>
          <w:sz w:val="24"/>
          <w:szCs w:val="24"/>
          <w:lang w:val="en-US"/>
        </w:rPr>
        <w:t>SARAN</w:t>
      </w:r>
    </w:p>
    <w:p w:rsidR="003146B1" w:rsidRDefault="003146B1" w:rsidP="003146B1">
      <w:pPr>
        <w:pStyle w:val="ListParagraph"/>
        <w:numPr>
          <w:ilvl w:val="0"/>
          <w:numId w:val="11"/>
        </w:numPr>
        <w:spacing w:after="0" w:line="240" w:lineRule="auto"/>
        <w:ind w:left="450"/>
        <w:jc w:val="both"/>
        <w:rPr>
          <w:rFonts w:ascii="Times New Roman" w:eastAsia="Calibri" w:hAnsi="Times New Roman" w:cs="Times New Roman"/>
          <w:sz w:val="24"/>
          <w:szCs w:val="24"/>
          <w:lang w:val="en-US"/>
        </w:rPr>
      </w:pPr>
      <w:r w:rsidRPr="003146B1">
        <w:rPr>
          <w:rFonts w:ascii="Times New Roman" w:eastAsia="Calibri" w:hAnsi="Times New Roman" w:cs="Times New Roman"/>
          <w:sz w:val="24"/>
          <w:szCs w:val="24"/>
          <w:lang w:val="en-US"/>
        </w:rPr>
        <w:t xml:space="preserve">Diharapkan ada penelitian lanjutan pemberian kotoran ayam terhadap hasil tanaman jagung </w:t>
      </w:r>
      <w:proofErr w:type="gramStart"/>
      <w:r w:rsidRPr="003146B1">
        <w:rPr>
          <w:rFonts w:ascii="Times New Roman" w:eastAsia="Calibri" w:hAnsi="Times New Roman" w:cs="Times New Roman"/>
          <w:sz w:val="24"/>
          <w:szCs w:val="24"/>
          <w:lang w:val="en-US"/>
        </w:rPr>
        <w:t>manis</w:t>
      </w:r>
      <w:proofErr w:type="gramEnd"/>
      <w:r w:rsidRPr="003146B1">
        <w:rPr>
          <w:rFonts w:ascii="Times New Roman" w:eastAsia="Calibri" w:hAnsi="Times New Roman" w:cs="Times New Roman"/>
          <w:sz w:val="24"/>
          <w:szCs w:val="24"/>
          <w:lang w:val="en-US"/>
        </w:rPr>
        <w:t xml:space="preserve"> dengan perlakuan yang sama.</w:t>
      </w:r>
    </w:p>
    <w:p w:rsidR="007128A2" w:rsidRPr="003146B1" w:rsidRDefault="003146B1" w:rsidP="003146B1">
      <w:pPr>
        <w:pStyle w:val="ListParagraph"/>
        <w:numPr>
          <w:ilvl w:val="0"/>
          <w:numId w:val="11"/>
        </w:numPr>
        <w:spacing w:after="0" w:line="240" w:lineRule="auto"/>
        <w:ind w:left="450"/>
        <w:jc w:val="both"/>
        <w:rPr>
          <w:rFonts w:ascii="Times New Roman" w:eastAsia="Calibri" w:hAnsi="Times New Roman" w:cs="Times New Roman"/>
          <w:sz w:val="24"/>
          <w:szCs w:val="24"/>
          <w:lang w:val="en-US"/>
        </w:rPr>
      </w:pPr>
      <w:r w:rsidRPr="003146B1">
        <w:rPr>
          <w:rFonts w:ascii="Times New Roman" w:eastAsia="Calibri" w:hAnsi="Times New Roman" w:cs="Times New Roman"/>
          <w:sz w:val="24"/>
          <w:szCs w:val="24"/>
          <w:lang w:val="en-US"/>
        </w:rPr>
        <w:t xml:space="preserve">Penelitian ini dilakukan dipolybag dengan kondisi lingkungan terkontrol, sehingga disarankan penelitian lanjutan dengan perlakuan yang </w:t>
      </w:r>
      <w:proofErr w:type="gramStart"/>
      <w:r w:rsidRPr="003146B1">
        <w:rPr>
          <w:rFonts w:ascii="Times New Roman" w:eastAsia="Calibri" w:hAnsi="Times New Roman" w:cs="Times New Roman"/>
          <w:sz w:val="24"/>
          <w:szCs w:val="24"/>
          <w:lang w:val="en-US"/>
        </w:rPr>
        <w:t>sama</w:t>
      </w:r>
      <w:proofErr w:type="gramEnd"/>
      <w:r w:rsidRPr="003146B1">
        <w:rPr>
          <w:rFonts w:ascii="Times New Roman" w:eastAsia="Calibri" w:hAnsi="Times New Roman" w:cs="Times New Roman"/>
          <w:sz w:val="24"/>
          <w:szCs w:val="24"/>
          <w:lang w:val="en-US"/>
        </w:rPr>
        <w:t xml:space="preserve"> dilapangan.</w:t>
      </w:r>
      <w:r w:rsidR="007128A2" w:rsidRPr="003146B1">
        <w:rPr>
          <w:rFonts w:ascii="Times New Roman" w:eastAsia="Calibri" w:hAnsi="Times New Roman" w:cs="Times New Roman"/>
          <w:sz w:val="24"/>
          <w:szCs w:val="24"/>
          <w:lang w:val="en-US"/>
        </w:rPr>
        <w:t xml:space="preserve"> </w:t>
      </w:r>
    </w:p>
    <w:p w:rsidR="000C1858" w:rsidRDefault="000C1858" w:rsidP="00560972">
      <w:pPr>
        <w:pStyle w:val="ListParagraph"/>
        <w:spacing w:after="0" w:line="240" w:lineRule="auto"/>
        <w:ind w:left="0"/>
        <w:jc w:val="both"/>
        <w:rPr>
          <w:rFonts w:ascii="Times New Roman" w:eastAsia="Calibri" w:hAnsi="Times New Roman" w:cs="Times New Roman"/>
          <w:sz w:val="24"/>
          <w:szCs w:val="24"/>
          <w:lang w:val="en-US"/>
        </w:rPr>
      </w:pPr>
    </w:p>
    <w:p w:rsidR="00635E9C" w:rsidRDefault="00635E9C" w:rsidP="004335B3">
      <w:pPr>
        <w:spacing w:line="240" w:lineRule="auto"/>
        <w:jc w:val="center"/>
        <w:rPr>
          <w:rFonts w:ascii="Times New Roman" w:hAnsi="Times New Roman" w:cs="Times New Roman"/>
          <w:b/>
          <w:sz w:val="24"/>
          <w:szCs w:val="24"/>
        </w:rPr>
      </w:pPr>
      <w:r w:rsidRPr="00635E9C">
        <w:rPr>
          <w:rFonts w:ascii="Times New Roman" w:hAnsi="Times New Roman" w:cs="Times New Roman"/>
          <w:b/>
          <w:sz w:val="24"/>
          <w:szCs w:val="24"/>
        </w:rPr>
        <w:t>UCAPAN TERIMA KASIH</w:t>
      </w:r>
    </w:p>
    <w:p w:rsidR="00635E9C" w:rsidRPr="004E5C63" w:rsidRDefault="00635E9C" w:rsidP="004335B3">
      <w:pPr>
        <w:spacing w:after="0" w:line="240" w:lineRule="auto"/>
        <w:ind w:firstLine="540"/>
        <w:jc w:val="both"/>
      </w:pPr>
      <w:r w:rsidRPr="00AB6821">
        <w:rPr>
          <w:rFonts w:ascii="Times New Roman" w:hAnsi="Times New Roman" w:cs="Times New Roman"/>
          <w:sz w:val="24"/>
          <w:szCs w:val="24"/>
        </w:rPr>
        <w:t>Terima kasih penulis ucapkan kepada</w:t>
      </w:r>
      <w:r>
        <w:rPr>
          <w:rFonts w:ascii="Times New Roman" w:hAnsi="Times New Roman" w:cs="Times New Roman"/>
          <w:sz w:val="24"/>
          <w:szCs w:val="24"/>
        </w:rPr>
        <w:t xml:space="preserve"> </w:t>
      </w:r>
      <w:r w:rsidR="00595166">
        <w:rPr>
          <w:rFonts w:ascii="Times New Roman" w:hAnsi="Times New Roman" w:cs="Times New Roman"/>
          <w:sz w:val="24"/>
          <w:szCs w:val="24"/>
          <w:lang w:val="en-US"/>
        </w:rPr>
        <w:t>I</w:t>
      </w:r>
      <w:r w:rsidR="00E921B4">
        <w:rPr>
          <w:rFonts w:ascii="Times New Roman" w:hAnsi="Times New Roman" w:cs="Times New Roman"/>
          <w:sz w:val="24"/>
          <w:szCs w:val="24"/>
          <w:lang w:val="en-US"/>
        </w:rPr>
        <w:t xml:space="preserve">bu </w:t>
      </w:r>
      <w:r w:rsidR="00E921B4" w:rsidRPr="00595166">
        <w:rPr>
          <w:rFonts w:ascii="Times New Roman" w:hAnsi="Times New Roman"/>
          <w:sz w:val="24"/>
          <w:szCs w:val="24"/>
        </w:rPr>
        <w:t>Urai Suci Yulies VI, SP, MP</w:t>
      </w:r>
      <w:r>
        <w:rPr>
          <w:rFonts w:ascii="Times New Roman" w:hAnsi="Times New Roman" w:cs="Times New Roman"/>
          <w:sz w:val="24"/>
          <w:szCs w:val="24"/>
        </w:rPr>
        <w:t xml:space="preserve"> selaku dosen pembimbing </w:t>
      </w:r>
      <w:r w:rsidR="00595166">
        <w:rPr>
          <w:rFonts w:ascii="Times New Roman" w:hAnsi="Times New Roman" w:cs="Times New Roman"/>
          <w:sz w:val="24"/>
          <w:szCs w:val="24"/>
          <w:lang w:val="en-US"/>
        </w:rPr>
        <w:t>pertama</w:t>
      </w:r>
      <w:r>
        <w:rPr>
          <w:rFonts w:ascii="Times New Roman" w:hAnsi="Times New Roman" w:cs="Times New Roman"/>
          <w:sz w:val="24"/>
          <w:szCs w:val="24"/>
        </w:rPr>
        <w:t xml:space="preserve">, dan </w:t>
      </w:r>
      <w:r w:rsidR="00595166">
        <w:rPr>
          <w:rFonts w:ascii="Times New Roman" w:hAnsi="Times New Roman" w:cs="Times New Roman"/>
          <w:sz w:val="24"/>
          <w:szCs w:val="24"/>
          <w:lang w:val="en-US"/>
        </w:rPr>
        <w:t xml:space="preserve">Ibu </w:t>
      </w:r>
      <w:r w:rsidR="00595166" w:rsidRPr="00595166">
        <w:rPr>
          <w:rFonts w:ascii="Times New Roman" w:hAnsi="Times New Roman"/>
          <w:sz w:val="24"/>
          <w:szCs w:val="24"/>
        </w:rPr>
        <w:t>Rini Hazriani, SP, MSi</w:t>
      </w:r>
      <w:r w:rsidR="00595166">
        <w:rPr>
          <w:rFonts w:ascii="Times New Roman" w:hAnsi="Times New Roman" w:cs="Times New Roman"/>
          <w:sz w:val="24"/>
          <w:szCs w:val="24"/>
        </w:rPr>
        <w:t xml:space="preserve"> </w:t>
      </w:r>
      <w:r>
        <w:rPr>
          <w:rFonts w:ascii="Times New Roman" w:hAnsi="Times New Roman" w:cs="Times New Roman"/>
          <w:sz w:val="24"/>
          <w:szCs w:val="24"/>
        </w:rPr>
        <w:t xml:space="preserve">selaku dosen pembimbing </w:t>
      </w:r>
      <w:r w:rsidR="00595166">
        <w:rPr>
          <w:rFonts w:ascii="Times New Roman" w:hAnsi="Times New Roman" w:cs="Times New Roman"/>
          <w:sz w:val="24"/>
          <w:szCs w:val="24"/>
          <w:lang w:val="en-US"/>
        </w:rPr>
        <w:t xml:space="preserve">ke dua </w:t>
      </w:r>
      <w:r w:rsidR="004E5C63">
        <w:rPr>
          <w:rFonts w:ascii="Times New Roman" w:hAnsi="Times New Roman" w:cs="Times New Roman"/>
          <w:sz w:val="24"/>
          <w:szCs w:val="24"/>
        </w:rPr>
        <w:t xml:space="preserve">yang telah membimbing penulis </w:t>
      </w:r>
      <w:r>
        <w:rPr>
          <w:rFonts w:ascii="Times New Roman" w:hAnsi="Times New Roman" w:cs="Times New Roman"/>
          <w:sz w:val="24"/>
          <w:szCs w:val="24"/>
        </w:rPr>
        <w:t xml:space="preserve"> untuk menyelesaikan </w:t>
      </w:r>
      <w:r w:rsidR="00F41462">
        <w:rPr>
          <w:rFonts w:ascii="Times New Roman" w:hAnsi="Times New Roman" w:cs="Times New Roman"/>
          <w:sz w:val="24"/>
          <w:szCs w:val="24"/>
        </w:rPr>
        <w:t>penulisan</w:t>
      </w:r>
      <w:r>
        <w:rPr>
          <w:rFonts w:ascii="Times New Roman" w:hAnsi="Times New Roman" w:cs="Times New Roman"/>
          <w:sz w:val="24"/>
          <w:szCs w:val="24"/>
        </w:rPr>
        <w:t xml:space="preserve"> ini.</w:t>
      </w:r>
      <w:r w:rsidRPr="00AB6821">
        <w:rPr>
          <w:rFonts w:ascii="Times New Roman" w:hAnsi="Times New Roman" w:cs="Times New Roman"/>
          <w:sz w:val="24"/>
          <w:szCs w:val="24"/>
        </w:rPr>
        <w:t xml:space="preserve">  </w:t>
      </w:r>
    </w:p>
    <w:p w:rsidR="000C1858" w:rsidRDefault="000C1858" w:rsidP="004335B3">
      <w:pPr>
        <w:pStyle w:val="ListParagraph"/>
        <w:spacing w:after="0" w:line="240" w:lineRule="auto"/>
        <w:ind w:left="284"/>
        <w:jc w:val="center"/>
        <w:rPr>
          <w:rFonts w:ascii="Times New Roman" w:hAnsi="Times New Roman" w:cs="Times New Roman"/>
          <w:b/>
          <w:bCs/>
          <w:sz w:val="24"/>
          <w:szCs w:val="24"/>
          <w:lang w:val="en-US"/>
        </w:rPr>
      </w:pPr>
    </w:p>
    <w:p w:rsidR="00902B90" w:rsidRDefault="00902B90" w:rsidP="004335B3">
      <w:pPr>
        <w:pStyle w:val="ListParagraph"/>
        <w:spacing w:after="0" w:line="240" w:lineRule="auto"/>
        <w:ind w:left="284"/>
        <w:jc w:val="center"/>
        <w:rPr>
          <w:rFonts w:ascii="Times New Roman" w:hAnsi="Times New Roman" w:cs="Times New Roman"/>
          <w:b/>
          <w:bCs/>
          <w:sz w:val="24"/>
          <w:szCs w:val="24"/>
          <w:lang w:val="en-US"/>
        </w:rPr>
      </w:pPr>
    </w:p>
    <w:p w:rsidR="00902B90" w:rsidRDefault="00902B90" w:rsidP="004335B3">
      <w:pPr>
        <w:pStyle w:val="ListParagraph"/>
        <w:spacing w:after="0" w:line="240" w:lineRule="auto"/>
        <w:ind w:left="284"/>
        <w:jc w:val="center"/>
        <w:rPr>
          <w:rFonts w:ascii="Times New Roman" w:hAnsi="Times New Roman" w:cs="Times New Roman"/>
          <w:b/>
          <w:bCs/>
          <w:sz w:val="24"/>
          <w:szCs w:val="24"/>
          <w:lang w:val="en-US"/>
        </w:rPr>
      </w:pPr>
    </w:p>
    <w:p w:rsidR="00902B90" w:rsidRDefault="00902B90" w:rsidP="004335B3">
      <w:pPr>
        <w:pStyle w:val="ListParagraph"/>
        <w:spacing w:after="0" w:line="240" w:lineRule="auto"/>
        <w:ind w:left="284"/>
        <w:jc w:val="center"/>
        <w:rPr>
          <w:rFonts w:ascii="Times New Roman" w:hAnsi="Times New Roman" w:cs="Times New Roman"/>
          <w:b/>
          <w:bCs/>
          <w:sz w:val="24"/>
          <w:szCs w:val="24"/>
          <w:lang w:val="en-US"/>
        </w:rPr>
      </w:pPr>
    </w:p>
    <w:p w:rsidR="00E921B4" w:rsidRDefault="003C0372" w:rsidP="004335B3">
      <w:pPr>
        <w:pStyle w:val="ListParagraph"/>
        <w:spacing w:after="0" w:line="240" w:lineRule="auto"/>
        <w:ind w:left="284"/>
        <w:jc w:val="center"/>
        <w:rPr>
          <w:rFonts w:ascii="Times New Roman" w:hAnsi="Times New Roman" w:cs="Times New Roman"/>
          <w:b/>
          <w:bCs/>
          <w:sz w:val="24"/>
          <w:szCs w:val="24"/>
          <w:lang w:val="en-US"/>
        </w:rPr>
      </w:pPr>
      <w:r w:rsidRPr="003C0372">
        <w:rPr>
          <w:rFonts w:ascii="Calibri" w:hAnsi="Calibri" w:cs="Calibri"/>
          <w:noProof/>
        </w:rPr>
        <w:pict>
          <v:rect id="_x0000_s1031" style="position:absolute;left:0;text-align:left;margin-left:431.55pt;margin-top:-44.65pt;width:29.25pt;height:33.75pt;z-index:251660288" stroked="f"/>
        </w:pict>
      </w:r>
      <w:r w:rsidR="00E921B4" w:rsidRPr="00EB6D7D">
        <w:rPr>
          <w:rFonts w:ascii="Times New Roman" w:hAnsi="Times New Roman" w:cs="Times New Roman"/>
          <w:b/>
          <w:bCs/>
          <w:sz w:val="24"/>
          <w:szCs w:val="24"/>
        </w:rPr>
        <w:t>DAFTAR PUSTAKA</w:t>
      </w:r>
    </w:p>
    <w:p w:rsidR="000C1858" w:rsidRPr="000C1858" w:rsidRDefault="000C1858" w:rsidP="004335B3">
      <w:pPr>
        <w:pStyle w:val="ListParagraph"/>
        <w:spacing w:after="0" w:line="240" w:lineRule="auto"/>
        <w:ind w:left="284"/>
        <w:jc w:val="center"/>
        <w:rPr>
          <w:rFonts w:ascii="Times New Roman" w:hAnsi="Times New Roman" w:cs="Times New Roman"/>
          <w:b/>
          <w:bCs/>
          <w:sz w:val="24"/>
          <w:szCs w:val="24"/>
          <w:lang w:val="en-US"/>
        </w:rPr>
      </w:pPr>
    </w:p>
    <w:p w:rsidR="004335B3" w:rsidRDefault="004335B3" w:rsidP="004335B3">
      <w:pPr>
        <w:spacing w:after="0" w:line="240" w:lineRule="auto"/>
        <w:ind w:left="720" w:hanging="720"/>
        <w:jc w:val="both"/>
        <w:rPr>
          <w:rFonts w:ascii="Times New Roman" w:hAnsi="Times New Roman" w:cs="Times New Roman"/>
          <w:sz w:val="24"/>
          <w:szCs w:val="24"/>
          <w:lang w:val="en-US"/>
        </w:rPr>
      </w:pPr>
      <w:r w:rsidRPr="00EB6D7D">
        <w:rPr>
          <w:rFonts w:ascii="Times New Roman" w:hAnsi="Times New Roman" w:cs="Times New Roman"/>
          <w:sz w:val="24"/>
          <w:szCs w:val="24"/>
        </w:rPr>
        <w:t>Hakim</w:t>
      </w:r>
      <w:r>
        <w:rPr>
          <w:rFonts w:ascii="Times New Roman" w:hAnsi="Times New Roman" w:cs="Times New Roman"/>
          <w:sz w:val="24"/>
          <w:szCs w:val="24"/>
        </w:rPr>
        <w:t>.</w:t>
      </w:r>
      <w:r w:rsidRPr="00EB6D7D">
        <w:rPr>
          <w:rFonts w:ascii="Times New Roman" w:hAnsi="Times New Roman" w:cs="Times New Roman"/>
          <w:sz w:val="24"/>
          <w:szCs w:val="24"/>
        </w:rPr>
        <w:t>N.</w:t>
      </w:r>
      <w:r>
        <w:rPr>
          <w:rFonts w:ascii="Times New Roman" w:hAnsi="Times New Roman" w:cs="Times New Roman"/>
          <w:sz w:val="24"/>
          <w:szCs w:val="24"/>
        </w:rPr>
        <w:t>,</w:t>
      </w:r>
      <w:r w:rsidRPr="00EB6D7D">
        <w:rPr>
          <w:rFonts w:ascii="Times New Roman" w:hAnsi="Times New Roman" w:cs="Times New Roman"/>
          <w:sz w:val="24"/>
          <w:szCs w:val="24"/>
        </w:rPr>
        <w:t xml:space="preserve">  M.Y.Nyakpa</w:t>
      </w:r>
      <w:r>
        <w:rPr>
          <w:rFonts w:ascii="Times New Roman" w:hAnsi="Times New Roman" w:cs="Times New Roman"/>
          <w:sz w:val="24"/>
          <w:szCs w:val="24"/>
        </w:rPr>
        <w:t>.,</w:t>
      </w:r>
      <w:r w:rsidRPr="00EB6D7D">
        <w:rPr>
          <w:rFonts w:ascii="Times New Roman" w:hAnsi="Times New Roman" w:cs="Times New Roman"/>
          <w:sz w:val="24"/>
          <w:szCs w:val="24"/>
        </w:rPr>
        <w:t xml:space="preserve"> A.M Lubis</w:t>
      </w:r>
      <w:r>
        <w:rPr>
          <w:rFonts w:ascii="Times New Roman" w:hAnsi="Times New Roman" w:cs="Times New Roman"/>
          <w:sz w:val="24"/>
          <w:szCs w:val="24"/>
        </w:rPr>
        <w:t>.,</w:t>
      </w:r>
      <w:r w:rsidRPr="00EB6D7D">
        <w:rPr>
          <w:rFonts w:ascii="Times New Roman" w:hAnsi="Times New Roman" w:cs="Times New Roman"/>
          <w:sz w:val="24"/>
          <w:szCs w:val="24"/>
        </w:rPr>
        <w:t xml:space="preserve"> S.G Nugroho</w:t>
      </w:r>
      <w:r>
        <w:rPr>
          <w:rFonts w:ascii="Times New Roman" w:hAnsi="Times New Roman" w:cs="Times New Roman"/>
          <w:sz w:val="24"/>
          <w:szCs w:val="24"/>
        </w:rPr>
        <w:t>.,</w:t>
      </w:r>
      <w:r w:rsidRPr="00EB6D7D">
        <w:rPr>
          <w:rFonts w:ascii="Times New Roman" w:hAnsi="Times New Roman" w:cs="Times New Roman"/>
          <w:sz w:val="24"/>
          <w:szCs w:val="24"/>
        </w:rPr>
        <w:t xml:space="preserve"> M.R Saul</w:t>
      </w:r>
      <w:r>
        <w:rPr>
          <w:rFonts w:ascii="Times New Roman" w:hAnsi="Times New Roman" w:cs="Times New Roman"/>
          <w:sz w:val="24"/>
          <w:szCs w:val="24"/>
        </w:rPr>
        <w:t>.,</w:t>
      </w:r>
      <w:r w:rsidRPr="00EB6D7D">
        <w:rPr>
          <w:rFonts w:ascii="Times New Roman" w:hAnsi="Times New Roman" w:cs="Times New Roman"/>
          <w:sz w:val="24"/>
          <w:szCs w:val="24"/>
        </w:rPr>
        <w:t xml:space="preserve"> M.A Diha</w:t>
      </w:r>
      <w:r>
        <w:rPr>
          <w:rFonts w:ascii="Times New Roman" w:hAnsi="Times New Roman" w:cs="Times New Roman"/>
          <w:sz w:val="24"/>
          <w:szCs w:val="24"/>
        </w:rPr>
        <w:t>.,</w:t>
      </w:r>
      <w:r w:rsidRPr="00EB6D7D">
        <w:rPr>
          <w:rFonts w:ascii="Times New Roman" w:hAnsi="Times New Roman" w:cs="Times New Roman"/>
          <w:sz w:val="24"/>
          <w:szCs w:val="24"/>
        </w:rPr>
        <w:t xml:space="preserve"> Go Ban Hong</w:t>
      </w:r>
      <w:r>
        <w:rPr>
          <w:rFonts w:ascii="Times New Roman" w:hAnsi="Times New Roman" w:cs="Times New Roman"/>
          <w:sz w:val="24"/>
          <w:szCs w:val="24"/>
        </w:rPr>
        <w:t xml:space="preserve">, dan H.H Bailley., </w:t>
      </w:r>
      <w:r w:rsidRPr="00EB6D7D">
        <w:rPr>
          <w:rFonts w:ascii="Times New Roman" w:hAnsi="Times New Roman" w:cs="Times New Roman"/>
          <w:sz w:val="24"/>
          <w:szCs w:val="24"/>
        </w:rPr>
        <w:t>1986</w:t>
      </w:r>
      <w:r>
        <w:rPr>
          <w:rFonts w:ascii="Times New Roman" w:hAnsi="Times New Roman" w:cs="Times New Roman"/>
          <w:sz w:val="24"/>
          <w:szCs w:val="24"/>
        </w:rPr>
        <w:t xml:space="preserve">, </w:t>
      </w:r>
      <w:r w:rsidRPr="00063F64">
        <w:rPr>
          <w:rFonts w:ascii="Times New Roman" w:hAnsi="Times New Roman" w:cs="Times New Roman"/>
          <w:b/>
          <w:sz w:val="24"/>
          <w:szCs w:val="24"/>
        </w:rPr>
        <w:t>Dasar-Dasar Ilmu Tanah</w:t>
      </w:r>
      <w:r>
        <w:rPr>
          <w:rFonts w:ascii="Times New Roman" w:hAnsi="Times New Roman" w:cs="Times New Roman"/>
          <w:b/>
          <w:sz w:val="24"/>
          <w:szCs w:val="24"/>
        </w:rPr>
        <w:t>,</w:t>
      </w:r>
      <w:r w:rsidRPr="00EB6D7D">
        <w:rPr>
          <w:rFonts w:ascii="Times New Roman" w:hAnsi="Times New Roman" w:cs="Times New Roman"/>
          <w:sz w:val="24"/>
          <w:szCs w:val="24"/>
        </w:rPr>
        <w:t xml:space="preserve"> Universitas Lampung</w:t>
      </w:r>
      <w:r>
        <w:rPr>
          <w:rFonts w:ascii="Times New Roman" w:hAnsi="Times New Roman" w:cs="Times New Roman"/>
          <w:sz w:val="24"/>
          <w:szCs w:val="24"/>
        </w:rPr>
        <w:t>,</w:t>
      </w:r>
      <w:r w:rsidRPr="00EB6D7D">
        <w:rPr>
          <w:rFonts w:ascii="Times New Roman" w:hAnsi="Times New Roman" w:cs="Times New Roman"/>
          <w:sz w:val="24"/>
          <w:szCs w:val="24"/>
        </w:rPr>
        <w:t xml:space="preserve"> Lampung</w:t>
      </w:r>
    </w:p>
    <w:p w:rsidR="004335B3" w:rsidRPr="004335B3" w:rsidRDefault="004335B3" w:rsidP="004335B3">
      <w:pPr>
        <w:spacing w:after="0" w:line="240" w:lineRule="auto"/>
        <w:ind w:left="720" w:hanging="720"/>
        <w:jc w:val="both"/>
        <w:rPr>
          <w:rFonts w:ascii="Times New Roman" w:hAnsi="Times New Roman" w:cs="Times New Roman"/>
          <w:sz w:val="24"/>
          <w:szCs w:val="24"/>
          <w:lang w:val="en-US"/>
        </w:rPr>
      </w:pPr>
    </w:p>
    <w:p w:rsidR="009209A8" w:rsidRDefault="009209A8" w:rsidP="004335B3">
      <w:pPr>
        <w:pStyle w:val="ListParagraph"/>
        <w:spacing w:after="0" w:line="240" w:lineRule="auto"/>
        <w:ind w:hanging="720"/>
        <w:jc w:val="both"/>
        <w:rPr>
          <w:rFonts w:ascii="Times New Roman" w:hAnsi="Times New Roman" w:cs="Times New Roman"/>
          <w:sz w:val="24"/>
          <w:szCs w:val="24"/>
          <w:lang w:val="en-US"/>
        </w:rPr>
      </w:pPr>
      <w:r>
        <w:rPr>
          <w:rFonts w:ascii="Times New Roman" w:hAnsi="Times New Roman" w:cs="Times New Roman"/>
          <w:sz w:val="24"/>
          <w:szCs w:val="24"/>
        </w:rPr>
        <w:t xml:space="preserve">Nyakap., M. Yusuf., A. M. Lubis., Mamat A. P.. A.G. Amrah., Ali Munawar.,  GO Ban Hong., dan N. Hakim., 1988, </w:t>
      </w:r>
      <w:r>
        <w:rPr>
          <w:rFonts w:ascii="Times New Roman" w:hAnsi="Times New Roman" w:cs="Times New Roman"/>
          <w:b/>
          <w:sz w:val="24"/>
          <w:szCs w:val="24"/>
        </w:rPr>
        <w:t>Kesuburan Tanah</w:t>
      </w:r>
      <w:r>
        <w:rPr>
          <w:rFonts w:ascii="Times New Roman" w:hAnsi="Times New Roman" w:cs="Times New Roman"/>
          <w:sz w:val="24"/>
          <w:szCs w:val="24"/>
        </w:rPr>
        <w:t>, Universitas Lamung, Lampung.</w:t>
      </w:r>
    </w:p>
    <w:p w:rsidR="004335B3" w:rsidRPr="004335B3" w:rsidRDefault="004335B3" w:rsidP="004335B3">
      <w:pPr>
        <w:pStyle w:val="ListParagraph"/>
        <w:spacing w:after="0" w:line="240" w:lineRule="auto"/>
        <w:ind w:hanging="720"/>
        <w:jc w:val="both"/>
        <w:rPr>
          <w:rFonts w:ascii="Times New Roman" w:hAnsi="Times New Roman" w:cs="Times New Roman"/>
          <w:sz w:val="24"/>
          <w:szCs w:val="24"/>
          <w:lang w:val="en-US"/>
        </w:rPr>
      </w:pPr>
    </w:p>
    <w:p w:rsidR="00CA5FDA" w:rsidRDefault="00560972" w:rsidP="004335B3">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Rosmarkam. A. </w:t>
      </w:r>
      <w:proofErr w:type="gramStart"/>
      <w:r>
        <w:rPr>
          <w:rFonts w:ascii="Times New Roman" w:hAnsi="Times New Roman" w:cs="Times New Roman"/>
          <w:sz w:val="24"/>
          <w:szCs w:val="24"/>
          <w:lang w:val="en-US"/>
        </w:rPr>
        <w:t>d</w:t>
      </w:r>
      <w:r w:rsidR="004335B3">
        <w:rPr>
          <w:rFonts w:ascii="Times New Roman" w:hAnsi="Times New Roman" w:cs="Times New Roman"/>
          <w:sz w:val="24"/>
          <w:szCs w:val="24"/>
        </w:rPr>
        <w:t>an</w:t>
      </w:r>
      <w:proofErr w:type="gramEnd"/>
      <w:r w:rsidR="004335B3">
        <w:rPr>
          <w:rFonts w:ascii="Times New Roman" w:hAnsi="Times New Roman" w:cs="Times New Roman"/>
          <w:sz w:val="24"/>
          <w:szCs w:val="24"/>
        </w:rPr>
        <w:t xml:space="preserve"> Yuwono. W. N., 2002, </w:t>
      </w:r>
      <w:r w:rsidR="004335B3" w:rsidRPr="00063F64">
        <w:rPr>
          <w:rFonts w:ascii="Times New Roman" w:hAnsi="Times New Roman" w:cs="Times New Roman"/>
          <w:b/>
          <w:sz w:val="24"/>
          <w:szCs w:val="24"/>
        </w:rPr>
        <w:t>Ilmu Kesuburan Tanah</w:t>
      </w:r>
      <w:r w:rsidR="004335B3">
        <w:rPr>
          <w:rFonts w:ascii="Times New Roman" w:hAnsi="Times New Roman" w:cs="Times New Roman"/>
          <w:sz w:val="24"/>
          <w:szCs w:val="24"/>
        </w:rPr>
        <w:t xml:space="preserve">, Kanesius, </w:t>
      </w:r>
    </w:p>
    <w:p w:rsidR="004335B3" w:rsidRDefault="004335B3" w:rsidP="003E05B8">
      <w:pPr>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rPr>
        <w:t>Yogyakarta.</w:t>
      </w:r>
    </w:p>
    <w:p w:rsidR="000C1858" w:rsidRPr="000C1858" w:rsidRDefault="000C1858" w:rsidP="004335B3">
      <w:pPr>
        <w:spacing w:after="0" w:line="240" w:lineRule="auto"/>
        <w:ind w:left="720" w:hanging="720"/>
        <w:jc w:val="both"/>
        <w:rPr>
          <w:rFonts w:ascii="Times New Roman" w:hAnsi="Times New Roman" w:cs="Times New Roman"/>
          <w:sz w:val="24"/>
          <w:szCs w:val="24"/>
          <w:lang w:val="en-US"/>
        </w:rPr>
      </w:pPr>
    </w:p>
    <w:p w:rsidR="009209A8" w:rsidRPr="009209A8" w:rsidRDefault="009209A8" w:rsidP="004335B3">
      <w:pPr>
        <w:pStyle w:val="ListParagraph"/>
        <w:spacing w:after="0" w:line="240" w:lineRule="auto"/>
        <w:ind w:left="0"/>
        <w:jc w:val="both"/>
        <w:rPr>
          <w:rFonts w:ascii="Times New Roman" w:hAnsi="Times New Roman" w:cs="Times New Roman"/>
          <w:b/>
          <w:bCs/>
          <w:sz w:val="24"/>
          <w:szCs w:val="24"/>
          <w:lang w:val="en-US"/>
        </w:rPr>
      </w:pPr>
      <w:r w:rsidRPr="00EB6D7D">
        <w:rPr>
          <w:rFonts w:ascii="Times New Roman" w:hAnsi="Times New Roman" w:cs="Times New Roman"/>
          <w:sz w:val="24"/>
          <w:szCs w:val="24"/>
        </w:rPr>
        <w:t>S</w:t>
      </w:r>
      <w:r>
        <w:rPr>
          <w:rFonts w:ascii="Times New Roman" w:hAnsi="Times New Roman" w:cs="Times New Roman"/>
          <w:sz w:val="24"/>
          <w:szCs w:val="24"/>
        </w:rPr>
        <w:t>o</w:t>
      </w:r>
      <w:r w:rsidRPr="00EB6D7D">
        <w:rPr>
          <w:rFonts w:ascii="Times New Roman" w:hAnsi="Times New Roman" w:cs="Times New Roman"/>
          <w:sz w:val="24"/>
          <w:szCs w:val="24"/>
        </w:rPr>
        <w:t>epardi</w:t>
      </w:r>
      <w:r>
        <w:rPr>
          <w:rFonts w:ascii="Times New Roman" w:hAnsi="Times New Roman" w:cs="Times New Roman"/>
          <w:sz w:val="24"/>
          <w:szCs w:val="24"/>
        </w:rPr>
        <w:t>.</w:t>
      </w:r>
      <w:r w:rsidRPr="00EB6D7D">
        <w:rPr>
          <w:rFonts w:ascii="Times New Roman" w:hAnsi="Times New Roman" w:cs="Times New Roman"/>
          <w:sz w:val="24"/>
          <w:szCs w:val="24"/>
        </w:rPr>
        <w:t>Goeswono.</w:t>
      </w:r>
      <w:r>
        <w:rPr>
          <w:rFonts w:ascii="Times New Roman" w:hAnsi="Times New Roman" w:cs="Times New Roman"/>
          <w:sz w:val="24"/>
          <w:szCs w:val="24"/>
        </w:rPr>
        <w:t xml:space="preserve">, 1983, </w:t>
      </w:r>
      <w:r w:rsidRPr="00063F64">
        <w:rPr>
          <w:rFonts w:ascii="Times New Roman" w:hAnsi="Times New Roman" w:cs="Times New Roman"/>
          <w:b/>
          <w:sz w:val="24"/>
          <w:szCs w:val="24"/>
        </w:rPr>
        <w:t>Sifat dan Ciri Tanah</w:t>
      </w:r>
      <w:r>
        <w:rPr>
          <w:rFonts w:ascii="Times New Roman" w:hAnsi="Times New Roman" w:cs="Times New Roman"/>
          <w:sz w:val="24"/>
          <w:szCs w:val="24"/>
        </w:rPr>
        <w:t>, IPB,</w:t>
      </w:r>
      <w:r w:rsidRPr="00EB6D7D">
        <w:rPr>
          <w:rFonts w:ascii="Times New Roman" w:hAnsi="Times New Roman" w:cs="Times New Roman"/>
          <w:sz w:val="24"/>
          <w:szCs w:val="24"/>
        </w:rPr>
        <w:t xml:space="preserve"> Bogor</w:t>
      </w:r>
      <w:r>
        <w:rPr>
          <w:rFonts w:ascii="Times New Roman" w:hAnsi="Times New Roman" w:cs="Times New Roman"/>
          <w:sz w:val="24"/>
          <w:szCs w:val="24"/>
          <w:lang w:val="en-US"/>
        </w:rPr>
        <w:t>.</w:t>
      </w:r>
    </w:p>
    <w:sectPr w:rsidR="009209A8" w:rsidRPr="009209A8" w:rsidSect="00BE7BD8">
      <w:headerReference w:type="default" r:id="rId11"/>
      <w:pgSz w:w="11906" w:h="16838"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069" w:rsidRDefault="005C3069" w:rsidP="000C533B">
      <w:pPr>
        <w:spacing w:after="0" w:line="240" w:lineRule="auto"/>
      </w:pPr>
      <w:r>
        <w:separator/>
      </w:r>
    </w:p>
  </w:endnote>
  <w:endnote w:type="continuationSeparator" w:id="1">
    <w:p w:rsidR="005C3069" w:rsidRDefault="005C3069" w:rsidP="000C5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encil">
    <w:panose1 w:val="040409050D0802020404"/>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069" w:rsidRDefault="005C3069" w:rsidP="000C533B">
      <w:pPr>
        <w:spacing w:after="0" w:line="240" w:lineRule="auto"/>
      </w:pPr>
      <w:r>
        <w:separator/>
      </w:r>
    </w:p>
  </w:footnote>
  <w:footnote w:type="continuationSeparator" w:id="1">
    <w:p w:rsidR="005C3069" w:rsidRDefault="005C3069" w:rsidP="000C53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75417"/>
      <w:docPartObj>
        <w:docPartGallery w:val="Page Numbers (Top of Page)"/>
        <w:docPartUnique/>
      </w:docPartObj>
    </w:sdtPr>
    <w:sdtContent>
      <w:p w:rsidR="005C3069" w:rsidRDefault="005C3069">
        <w:pPr>
          <w:pStyle w:val="Header"/>
          <w:jc w:val="right"/>
        </w:pPr>
        <w:fldSimple w:instr=" PAGE   \* MERGEFORMAT ">
          <w:r w:rsidR="00D32231">
            <w:rPr>
              <w:noProof/>
            </w:rPr>
            <w:t>9</w:t>
          </w:r>
        </w:fldSimple>
      </w:p>
    </w:sdtContent>
  </w:sdt>
  <w:p w:rsidR="005C3069" w:rsidRDefault="005C30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4750"/>
    <w:multiLevelType w:val="singleLevel"/>
    <w:tmpl w:val="7C4C048C"/>
    <w:lvl w:ilvl="0">
      <w:start w:val="1"/>
      <w:numFmt w:val="bullet"/>
      <w:lvlText w:val="-"/>
      <w:lvlJc w:val="left"/>
      <w:pPr>
        <w:ind w:left="360" w:hanging="360"/>
      </w:pPr>
      <w:rPr>
        <w:rFonts w:ascii="Stencil" w:hAnsi="Stencil" w:hint="default"/>
        <w:b/>
        <w:bCs/>
        <w:snapToGrid/>
        <w:sz w:val="24"/>
        <w:szCs w:val="24"/>
      </w:rPr>
    </w:lvl>
  </w:abstractNum>
  <w:abstractNum w:abstractNumId="1">
    <w:nsid w:val="11F819DF"/>
    <w:multiLevelType w:val="hybridMultilevel"/>
    <w:tmpl w:val="7EBEC2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C6553B"/>
    <w:multiLevelType w:val="hybridMultilevel"/>
    <w:tmpl w:val="BCD253B4"/>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1645D5"/>
    <w:multiLevelType w:val="hybridMultilevel"/>
    <w:tmpl w:val="D8469646"/>
    <w:lvl w:ilvl="0" w:tplc="077A578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BBD3D29"/>
    <w:multiLevelType w:val="hybridMultilevel"/>
    <w:tmpl w:val="47F4EAFA"/>
    <w:lvl w:ilvl="0" w:tplc="405C7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BF7B6F"/>
    <w:multiLevelType w:val="hybridMultilevel"/>
    <w:tmpl w:val="BDD0447A"/>
    <w:lvl w:ilvl="0" w:tplc="6BDAEC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9CA1BFE"/>
    <w:multiLevelType w:val="hybridMultilevel"/>
    <w:tmpl w:val="1AE2BD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D1073A6"/>
    <w:multiLevelType w:val="hybridMultilevel"/>
    <w:tmpl w:val="F7181220"/>
    <w:lvl w:ilvl="0" w:tplc="6C9C37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E3A2A44"/>
    <w:multiLevelType w:val="hybridMultilevel"/>
    <w:tmpl w:val="477264A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6699396B"/>
    <w:multiLevelType w:val="hybridMultilevel"/>
    <w:tmpl w:val="71EE2AFA"/>
    <w:lvl w:ilvl="0" w:tplc="CA82725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7F6103FB"/>
    <w:multiLevelType w:val="hybridMultilevel"/>
    <w:tmpl w:val="26F27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8"/>
  </w:num>
  <w:num w:numId="5">
    <w:abstractNumId w:val="6"/>
  </w:num>
  <w:num w:numId="6">
    <w:abstractNumId w:val="1"/>
  </w:num>
  <w:num w:numId="7">
    <w:abstractNumId w:val="2"/>
  </w:num>
  <w:num w:numId="8">
    <w:abstractNumId w:val="4"/>
  </w:num>
  <w:num w:numId="9">
    <w:abstractNumId w:val="7"/>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0"/>
    <w:footnote w:id="1"/>
  </w:footnotePr>
  <w:endnotePr>
    <w:endnote w:id="0"/>
    <w:endnote w:id="1"/>
  </w:endnotePr>
  <w:compat/>
  <w:rsids>
    <w:rsidRoot w:val="002E7508"/>
    <w:rsid w:val="000611BA"/>
    <w:rsid w:val="00084C64"/>
    <w:rsid w:val="000C1858"/>
    <w:rsid w:val="000C533B"/>
    <w:rsid w:val="000D0804"/>
    <w:rsid w:val="00112945"/>
    <w:rsid w:val="00116668"/>
    <w:rsid w:val="00134E58"/>
    <w:rsid w:val="00186B06"/>
    <w:rsid w:val="001A5DBE"/>
    <w:rsid w:val="001D278E"/>
    <w:rsid w:val="00214BF1"/>
    <w:rsid w:val="00260F28"/>
    <w:rsid w:val="002B0175"/>
    <w:rsid w:val="002C1A7A"/>
    <w:rsid w:val="002C1D36"/>
    <w:rsid w:val="002E010B"/>
    <w:rsid w:val="002E7508"/>
    <w:rsid w:val="002F6B73"/>
    <w:rsid w:val="003146B1"/>
    <w:rsid w:val="003418B7"/>
    <w:rsid w:val="00367D4D"/>
    <w:rsid w:val="0038300B"/>
    <w:rsid w:val="003C0372"/>
    <w:rsid w:val="003E05B8"/>
    <w:rsid w:val="004335B3"/>
    <w:rsid w:val="00443482"/>
    <w:rsid w:val="00446D15"/>
    <w:rsid w:val="004646AE"/>
    <w:rsid w:val="00467B92"/>
    <w:rsid w:val="00475479"/>
    <w:rsid w:val="004B5681"/>
    <w:rsid w:val="004C7F04"/>
    <w:rsid w:val="004E453A"/>
    <w:rsid w:val="004E5C63"/>
    <w:rsid w:val="004F4E68"/>
    <w:rsid w:val="00520F44"/>
    <w:rsid w:val="00522D71"/>
    <w:rsid w:val="00530E0C"/>
    <w:rsid w:val="00555CE0"/>
    <w:rsid w:val="00560972"/>
    <w:rsid w:val="00563348"/>
    <w:rsid w:val="00584D58"/>
    <w:rsid w:val="00595166"/>
    <w:rsid w:val="005C200F"/>
    <w:rsid w:val="005C3069"/>
    <w:rsid w:val="005E5A5D"/>
    <w:rsid w:val="005F0850"/>
    <w:rsid w:val="005F38E6"/>
    <w:rsid w:val="0061074E"/>
    <w:rsid w:val="006259DA"/>
    <w:rsid w:val="00635E9C"/>
    <w:rsid w:val="00662E82"/>
    <w:rsid w:val="00671F64"/>
    <w:rsid w:val="006A06D9"/>
    <w:rsid w:val="006A5A45"/>
    <w:rsid w:val="006B4A26"/>
    <w:rsid w:val="006C364C"/>
    <w:rsid w:val="006E2237"/>
    <w:rsid w:val="006E537B"/>
    <w:rsid w:val="007128A2"/>
    <w:rsid w:val="0073224F"/>
    <w:rsid w:val="0075335E"/>
    <w:rsid w:val="007C219C"/>
    <w:rsid w:val="008249FC"/>
    <w:rsid w:val="008A34C9"/>
    <w:rsid w:val="008B631B"/>
    <w:rsid w:val="008B64AD"/>
    <w:rsid w:val="008B67B7"/>
    <w:rsid w:val="008E6C8E"/>
    <w:rsid w:val="00902B90"/>
    <w:rsid w:val="009037E3"/>
    <w:rsid w:val="009209A8"/>
    <w:rsid w:val="00921B53"/>
    <w:rsid w:val="00965EED"/>
    <w:rsid w:val="00993C9F"/>
    <w:rsid w:val="009B7B41"/>
    <w:rsid w:val="009C53BA"/>
    <w:rsid w:val="009E0C7F"/>
    <w:rsid w:val="009E1E9A"/>
    <w:rsid w:val="009E4431"/>
    <w:rsid w:val="00A647D9"/>
    <w:rsid w:val="00A75756"/>
    <w:rsid w:val="00A9711F"/>
    <w:rsid w:val="00AE4D1B"/>
    <w:rsid w:val="00B61CFF"/>
    <w:rsid w:val="00BB24E7"/>
    <w:rsid w:val="00BE7BD8"/>
    <w:rsid w:val="00C04A7A"/>
    <w:rsid w:val="00C37FA1"/>
    <w:rsid w:val="00C85FC9"/>
    <w:rsid w:val="00CA17CD"/>
    <w:rsid w:val="00CA1904"/>
    <w:rsid w:val="00CA5FDA"/>
    <w:rsid w:val="00CC335A"/>
    <w:rsid w:val="00D271DC"/>
    <w:rsid w:val="00D32231"/>
    <w:rsid w:val="00D82241"/>
    <w:rsid w:val="00DA025D"/>
    <w:rsid w:val="00DC1DAB"/>
    <w:rsid w:val="00DE7AE4"/>
    <w:rsid w:val="00E06C5E"/>
    <w:rsid w:val="00E65F59"/>
    <w:rsid w:val="00E84C57"/>
    <w:rsid w:val="00E90669"/>
    <w:rsid w:val="00E921B4"/>
    <w:rsid w:val="00EE6620"/>
    <w:rsid w:val="00F00BEC"/>
    <w:rsid w:val="00F1669B"/>
    <w:rsid w:val="00F360B4"/>
    <w:rsid w:val="00F41462"/>
    <w:rsid w:val="00F65347"/>
    <w:rsid w:val="00FA18C4"/>
    <w:rsid w:val="00FA2D56"/>
    <w:rsid w:val="00FD55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1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18B7"/>
    <w:pPr>
      <w:ind w:left="720"/>
      <w:contextualSpacing/>
    </w:pPr>
  </w:style>
  <w:style w:type="paragraph" w:styleId="BalloonText">
    <w:name w:val="Balloon Text"/>
    <w:basedOn w:val="Normal"/>
    <w:link w:val="BalloonTextChar"/>
    <w:uiPriority w:val="99"/>
    <w:semiHidden/>
    <w:unhideWhenUsed/>
    <w:rsid w:val="00341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8B7"/>
    <w:rPr>
      <w:rFonts w:ascii="Tahoma" w:hAnsi="Tahoma" w:cs="Tahoma"/>
      <w:sz w:val="16"/>
      <w:szCs w:val="16"/>
    </w:rPr>
  </w:style>
  <w:style w:type="table" w:styleId="TableGrid">
    <w:name w:val="Table Grid"/>
    <w:basedOn w:val="TableNormal"/>
    <w:uiPriority w:val="59"/>
    <w:rsid w:val="00DA02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C5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33B"/>
  </w:style>
  <w:style w:type="paragraph" w:styleId="Footer">
    <w:name w:val="footer"/>
    <w:basedOn w:val="Normal"/>
    <w:link w:val="FooterChar"/>
    <w:uiPriority w:val="99"/>
    <w:semiHidden/>
    <w:unhideWhenUsed/>
    <w:rsid w:val="000C533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C533B"/>
  </w:style>
  <w:style w:type="paragraph" w:styleId="Title">
    <w:name w:val="Title"/>
    <w:basedOn w:val="Normal"/>
    <w:link w:val="TitleChar"/>
    <w:uiPriority w:val="99"/>
    <w:qFormat/>
    <w:rsid w:val="00E921B4"/>
    <w:pPr>
      <w:spacing w:after="0" w:line="36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uiPriority w:val="99"/>
    <w:rsid w:val="00E921B4"/>
    <w:rPr>
      <w:rFonts w:ascii="Times New Roman" w:eastAsia="Times New Roman" w:hAnsi="Times New Roman"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perhitungan%20pH,%20P,%20K%20SIDIK%20RAGAM%20DAN%20BNJ.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erhitungan%20pH,%20P,%20K%20SIDIK%20RAGAM%20DAN%20BNJ.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erhitungan%20pH,%20P,%20K%20SIDIK%20RAGAM%20DAN%20BNJ.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autoTitleDeleted val="1"/>
    <c:view3D>
      <c:rAngAx val="1"/>
    </c:view3D>
    <c:plotArea>
      <c:layout/>
      <c:bar3DChart>
        <c:barDir val="col"/>
        <c:grouping val="clustered"/>
        <c:ser>
          <c:idx val="0"/>
          <c:order val="0"/>
          <c:tx>
            <c:strRef>
              <c:f>Sheet1!$F$31</c:f>
              <c:strCache>
                <c:ptCount val="1"/>
                <c:pt idx="0">
                  <c:v>Rata-Rata</c:v>
                </c:pt>
              </c:strCache>
            </c:strRef>
          </c:tx>
          <c:dLbls>
            <c:dLbl>
              <c:idx val="0"/>
              <c:layout>
                <c:manualLayout>
                  <c:x val="2.7777777777777887E-3"/>
                  <c:y val="8.7962962962963132E-2"/>
                </c:manualLayout>
              </c:layout>
              <c:showVal val="1"/>
            </c:dLbl>
            <c:dLbl>
              <c:idx val="1"/>
              <c:layout>
                <c:manualLayout>
                  <c:x val="0"/>
                  <c:y val="9.2592592592592893E-2"/>
                </c:manualLayout>
              </c:layout>
              <c:showVal val="1"/>
            </c:dLbl>
            <c:dLbl>
              <c:idx val="2"/>
              <c:layout>
                <c:manualLayout>
                  <c:x val="0"/>
                  <c:y val="8.3333333333333398E-2"/>
                </c:manualLayout>
              </c:layout>
              <c:showVal val="1"/>
            </c:dLbl>
            <c:dLbl>
              <c:idx val="3"/>
              <c:layout>
                <c:manualLayout>
                  <c:x val="0"/>
                  <c:y val="8.3333333333333398E-2"/>
                </c:manualLayout>
              </c:layout>
              <c:showVal val="1"/>
            </c:dLbl>
            <c:dLbl>
              <c:idx val="4"/>
              <c:layout>
                <c:manualLayout>
                  <c:x val="0"/>
                  <c:y val="8.7962962962963132E-2"/>
                </c:manualLayout>
              </c:layout>
              <c:showVal val="1"/>
            </c:dLbl>
            <c:dLbl>
              <c:idx val="5"/>
              <c:layout>
                <c:manualLayout>
                  <c:x val="1.0185067526416061E-16"/>
                  <c:y val="8.3333333333333398E-2"/>
                </c:manualLayout>
              </c:layout>
              <c:showVal val="1"/>
            </c:dLbl>
            <c:showVal val="1"/>
          </c:dLbls>
          <c:cat>
            <c:strRef>
              <c:f>Sheet1!$E$32:$E$37</c:f>
              <c:strCache>
                <c:ptCount val="6"/>
                <c:pt idx="0">
                  <c:v>A0</c:v>
                </c:pt>
                <c:pt idx="1">
                  <c:v>A1</c:v>
                </c:pt>
                <c:pt idx="2">
                  <c:v>A2</c:v>
                </c:pt>
                <c:pt idx="3">
                  <c:v>A3</c:v>
                </c:pt>
                <c:pt idx="4">
                  <c:v>A4</c:v>
                </c:pt>
                <c:pt idx="5">
                  <c:v>A5</c:v>
                </c:pt>
              </c:strCache>
            </c:strRef>
          </c:cat>
          <c:val>
            <c:numRef>
              <c:f>Sheet1!$F$32:$F$37</c:f>
              <c:numCache>
                <c:formatCode>0.00</c:formatCode>
                <c:ptCount val="6"/>
                <c:pt idx="0">
                  <c:v>6.54</c:v>
                </c:pt>
                <c:pt idx="1">
                  <c:v>6.63</c:v>
                </c:pt>
                <c:pt idx="2">
                  <c:v>6.41</c:v>
                </c:pt>
                <c:pt idx="3">
                  <c:v>6.74</c:v>
                </c:pt>
                <c:pt idx="4">
                  <c:v>6.41</c:v>
                </c:pt>
                <c:pt idx="5">
                  <c:v>6.4700000000000006</c:v>
                </c:pt>
              </c:numCache>
            </c:numRef>
          </c:val>
        </c:ser>
        <c:dLbls>
          <c:showVal val="1"/>
        </c:dLbls>
        <c:gapWidth val="75"/>
        <c:shape val="box"/>
        <c:axId val="79715328"/>
        <c:axId val="89513984"/>
        <c:axId val="0"/>
      </c:bar3DChart>
      <c:catAx>
        <c:axId val="79715328"/>
        <c:scaling>
          <c:orientation val="minMax"/>
        </c:scaling>
        <c:axPos val="b"/>
        <c:majorTickMark val="none"/>
        <c:tickLblPos val="nextTo"/>
        <c:crossAx val="89513984"/>
        <c:crosses val="autoZero"/>
        <c:auto val="1"/>
        <c:lblAlgn val="ctr"/>
        <c:lblOffset val="100"/>
      </c:catAx>
      <c:valAx>
        <c:axId val="89513984"/>
        <c:scaling>
          <c:orientation val="minMax"/>
        </c:scaling>
        <c:axPos val="l"/>
        <c:numFmt formatCode="0.00" sourceLinked="1"/>
        <c:majorTickMark val="none"/>
        <c:tickLblPos val="nextTo"/>
        <c:crossAx val="7971532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6"/>
  <c:chart>
    <c:autoTitleDeleted val="1"/>
    <c:plotArea>
      <c:layout/>
      <c:barChart>
        <c:barDir val="col"/>
        <c:grouping val="clustered"/>
        <c:ser>
          <c:idx val="0"/>
          <c:order val="0"/>
          <c:tx>
            <c:strRef>
              <c:f>Sheet2!$G$36</c:f>
              <c:strCache>
                <c:ptCount val="1"/>
                <c:pt idx="0">
                  <c:v>Rata-Rata</c:v>
                </c:pt>
              </c:strCache>
            </c:strRef>
          </c:tx>
          <c:dLbls>
            <c:dLbl>
              <c:idx val="0"/>
              <c:layout>
                <c:manualLayout>
                  <c:x val="3.3398016788946383E-3"/>
                  <c:y val="0.12076448479563959"/>
                </c:manualLayout>
              </c:layout>
              <c:showVal val="1"/>
            </c:dLbl>
            <c:dLbl>
              <c:idx val="1"/>
              <c:layout>
                <c:manualLayout>
                  <c:x val="3.3398016788946383E-3"/>
                  <c:y val="0.11420420147404928"/>
                </c:manualLayout>
              </c:layout>
              <c:showVal val="1"/>
            </c:dLbl>
            <c:dLbl>
              <c:idx val="2"/>
              <c:layout>
                <c:manualLayout>
                  <c:x val="0"/>
                  <c:y val="0.10957429443378054"/>
                </c:manualLayout>
              </c:layout>
              <c:showVal val="1"/>
            </c:dLbl>
            <c:dLbl>
              <c:idx val="3"/>
              <c:layout>
                <c:manualLayout>
                  <c:x val="0"/>
                  <c:y val="0.12076448479563959"/>
                </c:manualLayout>
              </c:layout>
              <c:showVal val="1"/>
            </c:dLbl>
            <c:dLbl>
              <c:idx val="4"/>
              <c:layout>
                <c:manualLayout>
                  <c:x val="-3.3398016788946383E-3"/>
                  <c:y val="0.11420420147404928"/>
                </c:manualLayout>
              </c:layout>
              <c:showVal val="1"/>
            </c:dLbl>
            <c:dLbl>
              <c:idx val="5"/>
              <c:layout>
                <c:manualLayout>
                  <c:x val="-5.6198080218880682E-4"/>
                  <c:y val="0.12076448479563959"/>
                </c:manualLayout>
              </c:layout>
              <c:showVal val="1"/>
            </c:dLbl>
            <c:showVal val="1"/>
          </c:dLbls>
          <c:cat>
            <c:strRef>
              <c:f>Sheet2!$F$37:$F$42</c:f>
              <c:strCache>
                <c:ptCount val="6"/>
                <c:pt idx="0">
                  <c:v>A0</c:v>
                </c:pt>
                <c:pt idx="1">
                  <c:v>A1</c:v>
                </c:pt>
                <c:pt idx="2">
                  <c:v>A2</c:v>
                </c:pt>
                <c:pt idx="3">
                  <c:v>A3</c:v>
                </c:pt>
                <c:pt idx="4">
                  <c:v>A4</c:v>
                </c:pt>
                <c:pt idx="5">
                  <c:v>A5</c:v>
                </c:pt>
              </c:strCache>
            </c:strRef>
          </c:cat>
          <c:val>
            <c:numRef>
              <c:f>Sheet2!$G$37:$G$42</c:f>
              <c:numCache>
                <c:formatCode>0.00</c:formatCode>
                <c:ptCount val="6"/>
                <c:pt idx="0">
                  <c:v>50.46</c:v>
                </c:pt>
                <c:pt idx="1">
                  <c:v>89.28</c:v>
                </c:pt>
                <c:pt idx="2">
                  <c:v>101.72</c:v>
                </c:pt>
                <c:pt idx="3">
                  <c:v>122.26</c:v>
                </c:pt>
                <c:pt idx="4">
                  <c:v>128.58000000000001</c:v>
                </c:pt>
                <c:pt idx="5">
                  <c:v>142.23999999999998</c:v>
                </c:pt>
              </c:numCache>
            </c:numRef>
          </c:val>
        </c:ser>
        <c:dLbls>
          <c:showVal val="1"/>
        </c:dLbls>
        <c:gapWidth val="75"/>
        <c:axId val="120874880"/>
        <c:axId val="120876416"/>
      </c:barChart>
      <c:catAx>
        <c:axId val="120874880"/>
        <c:scaling>
          <c:orientation val="minMax"/>
        </c:scaling>
        <c:axPos val="b"/>
        <c:majorTickMark val="none"/>
        <c:tickLblPos val="nextTo"/>
        <c:crossAx val="120876416"/>
        <c:crosses val="autoZero"/>
        <c:auto val="1"/>
        <c:lblAlgn val="ctr"/>
        <c:lblOffset val="100"/>
      </c:catAx>
      <c:valAx>
        <c:axId val="120876416"/>
        <c:scaling>
          <c:orientation val="minMax"/>
        </c:scaling>
        <c:axPos val="l"/>
        <c:numFmt formatCode="0.00" sourceLinked="1"/>
        <c:majorTickMark val="none"/>
        <c:tickLblPos val="nextTo"/>
        <c:crossAx val="12087488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5"/>
  <c:chart>
    <c:autoTitleDeleted val="1"/>
    <c:plotArea>
      <c:layout/>
      <c:barChart>
        <c:barDir val="col"/>
        <c:grouping val="clustered"/>
        <c:ser>
          <c:idx val="0"/>
          <c:order val="0"/>
          <c:tx>
            <c:strRef>
              <c:f>Sheet3!$F$36</c:f>
              <c:strCache>
                <c:ptCount val="1"/>
                <c:pt idx="0">
                  <c:v>Rata-Rata</c:v>
                </c:pt>
              </c:strCache>
            </c:strRef>
          </c:tx>
          <c:dLbls>
            <c:dLbl>
              <c:idx val="0"/>
              <c:layout>
                <c:manualLayout>
                  <c:x val="0"/>
                  <c:y val="8.3333333333333343E-2"/>
                </c:manualLayout>
              </c:layout>
              <c:showVal val="1"/>
            </c:dLbl>
            <c:dLbl>
              <c:idx val="1"/>
              <c:layout>
                <c:manualLayout>
                  <c:x val="0"/>
                  <c:y val="9.2592592592592893E-2"/>
                </c:manualLayout>
              </c:layout>
              <c:showVal val="1"/>
            </c:dLbl>
            <c:dLbl>
              <c:idx val="2"/>
              <c:layout>
                <c:manualLayout>
                  <c:x val="0"/>
                  <c:y val="9.7222222222222224E-2"/>
                </c:manualLayout>
              </c:layout>
              <c:showVal val="1"/>
            </c:dLbl>
            <c:dLbl>
              <c:idx val="3"/>
              <c:layout>
                <c:manualLayout>
                  <c:x val="0"/>
                  <c:y val="9.7222222222222224E-2"/>
                </c:manualLayout>
              </c:layout>
              <c:showVal val="1"/>
            </c:dLbl>
            <c:dLbl>
              <c:idx val="4"/>
              <c:layout>
                <c:manualLayout>
                  <c:x val="0"/>
                  <c:y val="9.7222222222222224E-2"/>
                </c:manualLayout>
              </c:layout>
              <c:showVal val="1"/>
            </c:dLbl>
            <c:dLbl>
              <c:idx val="5"/>
              <c:layout>
                <c:manualLayout>
                  <c:x val="0"/>
                  <c:y val="9.7222222222222224E-2"/>
                </c:manualLayout>
              </c:layout>
              <c:showVal val="1"/>
            </c:dLbl>
            <c:showVal val="1"/>
          </c:dLbls>
          <c:cat>
            <c:strRef>
              <c:f>Sheet3!$E$37:$E$42</c:f>
              <c:strCache>
                <c:ptCount val="6"/>
                <c:pt idx="0">
                  <c:v>A0</c:v>
                </c:pt>
                <c:pt idx="1">
                  <c:v>A1</c:v>
                </c:pt>
                <c:pt idx="2">
                  <c:v>A2</c:v>
                </c:pt>
                <c:pt idx="3">
                  <c:v>A3</c:v>
                </c:pt>
                <c:pt idx="4">
                  <c:v>A4</c:v>
                </c:pt>
                <c:pt idx="5">
                  <c:v>A5</c:v>
                </c:pt>
              </c:strCache>
            </c:strRef>
          </c:cat>
          <c:val>
            <c:numRef>
              <c:f>Sheet3!$F$37:$F$42</c:f>
              <c:numCache>
                <c:formatCode>0.00</c:formatCode>
                <c:ptCount val="6"/>
                <c:pt idx="0">
                  <c:v>1.9400000000000002</c:v>
                </c:pt>
                <c:pt idx="1">
                  <c:v>2.63</c:v>
                </c:pt>
                <c:pt idx="2">
                  <c:v>4</c:v>
                </c:pt>
                <c:pt idx="3">
                  <c:v>5.28</c:v>
                </c:pt>
                <c:pt idx="4">
                  <c:v>6.34</c:v>
                </c:pt>
                <c:pt idx="5">
                  <c:v>6.41</c:v>
                </c:pt>
              </c:numCache>
            </c:numRef>
          </c:val>
        </c:ser>
        <c:dLbls>
          <c:showVal val="1"/>
        </c:dLbls>
        <c:gapWidth val="75"/>
        <c:axId val="127360384"/>
        <c:axId val="127796352"/>
      </c:barChart>
      <c:catAx>
        <c:axId val="127360384"/>
        <c:scaling>
          <c:orientation val="minMax"/>
        </c:scaling>
        <c:axPos val="b"/>
        <c:majorTickMark val="none"/>
        <c:tickLblPos val="nextTo"/>
        <c:crossAx val="127796352"/>
        <c:crosses val="autoZero"/>
        <c:auto val="1"/>
        <c:lblAlgn val="ctr"/>
        <c:lblOffset val="100"/>
      </c:catAx>
      <c:valAx>
        <c:axId val="127796352"/>
        <c:scaling>
          <c:orientation val="minMax"/>
        </c:scaling>
        <c:axPos val="l"/>
        <c:numFmt formatCode="0.00" sourceLinked="1"/>
        <c:majorTickMark val="none"/>
        <c:tickLblPos val="nextTo"/>
        <c:crossAx val="12736038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5E072-86AD-43A0-9882-0CE1EC988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14</Pages>
  <Words>3935</Words>
  <Characters>22432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vhie</dc:creator>
  <cp:lastModifiedBy>Acer</cp:lastModifiedBy>
  <cp:revision>31</cp:revision>
  <cp:lastPrinted>2013-07-19T05:18:00Z</cp:lastPrinted>
  <dcterms:created xsi:type="dcterms:W3CDTF">2013-07-19T03:29:00Z</dcterms:created>
  <dcterms:modified xsi:type="dcterms:W3CDTF">2013-07-29T06:44:00Z</dcterms:modified>
</cp:coreProperties>
</file>