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B04" w:rsidRPr="001C4803" w:rsidRDefault="002C47CC" w:rsidP="009A7926">
      <w:pPr>
        <w:jc w:val="center"/>
        <w:rPr>
          <w:rFonts w:ascii="Times New Roman" w:hAnsi="Times New Roman" w:cs="Times New Roman"/>
          <w:b/>
          <w:sz w:val="24"/>
          <w:szCs w:val="24"/>
          <w:lang w:val="id-ID"/>
        </w:rPr>
      </w:pPr>
      <w:r w:rsidRPr="001C4803">
        <w:rPr>
          <w:rFonts w:ascii="Times New Roman" w:hAnsi="Times New Roman" w:cs="Times New Roman"/>
          <w:b/>
          <w:sz w:val="24"/>
          <w:szCs w:val="24"/>
          <w:lang w:val="id-ID"/>
        </w:rPr>
        <w:t xml:space="preserve">ANALISIS </w:t>
      </w:r>
      <w:r w:rsidR="00176173" w:rsidRPr="001C4803">
        <w:rPr>
          <w:rFonts w:ascii="Times New Roman" w:hAnsi="Times New Roman" w:cs="Times New Roman"/>
          <w:b/>
          <w:sz w:val="24"/>
          <w:szCs w:val="24"/>
          <w:lang w:val="id-ID"/>
        </w:rPr>
        <w:t xml:space="preserve">RANTAI NILAI </w:t>
      </w:r>
      <w:r w:rsidR="00286B04" w:rsidRPr="001C4803">
        <w:rPr>
          <w:rFonts w:ascii="Times New Roman" w:hAnsi="Times New Roman" w:cs="Times New Roman"/>
          <w:b/>
          <w:sz w:val="24"/>
          <w:szCs w:val="24"/>
          <w:lang w:val="id-ID"/>
        </w:rPr>
        <w:t>(</w:t>
      </w:r>
      <w:r w:rsidR="00286B04" w:rsidRPr="001C4803">
        <w:rPr>
          <w:rFonts w:ascii="Times New Roman" w:hAnsi="Times New Roman" w:cs="Times New Roman"/>
          <w:b/>
          <w:i/>
          <w:sz w:val="24"/>
          <w:szCs w:val="24"/>
          <w:lang w:val="id-ID"/>
        </w:rPr>
        <w:t xml:space="preserve">VALUE CHAIN) </w:t>
      </w:r>
      <w:r w:rsidR="00942928" w:rsidRPr="001C4803">
        <w:rPr>
          <w:rFonts w:ascii="Times New Roman" w:hAnsi="Times New Roman" w:cs="Times New Roman"/>
          <w:b/>
          <w:sz w:val="24"/>
          <w:szCs w:val="24"/>
          <w:lang w:val="id-ID"/>
        </w:rPr>
        <w:t xml:space="preserve">PADA </w:t>
      </w:r>
      <w:r w:rsidR="00176173" w:rsidRPr="001C4803">
        <w:rPr>
          <w:rFonts w:ascii="Times New Roman" w:hAnsi="Times New Roman" w:cs="Times New Roman"/>
          <w:b/>
          <w:sz w:val="24"/>
          <w:szCs w:val="24"/>
          <w:lang w:val="id-ID"/>
        </w:rPr>
        <w:t xml:space="preserve">KOMODITAS </w:t>
      </w:r>
      <w:r w:rsidR="00060C02" w:rsidRPr="001C4803">
        <w:rPr>
          <w:rFonts w:ascii="Times New Roman" w:hAnsi="Times New Roman" w:cs="Times New Roman"/>
          <w:b/>
          <w:sz w:val="24"/>
          <w:szCs w:val="24"/>
          <w:lang w:val="id-ID"/>
        </w:rPr>
        <w:t>LADA</w:t>
      </w:r>
    </w:p>
    <w:p w:rsidR="00D24CAC" w:rsidRPr="001C4803" w:rsidRDefault="00060C02" w:rsidP="00060C02">
      <w:pPr>
        <w:jc w:val="center"/>
        <w:rPr>
          <w:rFonts w:ascii="Times New Roman" w:hAnsi="Times New Roman" w:cs="Times New Roman"/>
          <w:b/>
          <w:sz w:val="24"/>
          <w:szCs w:val="24"/>
          <w:lang w:val="id-ID"/>
        </w:rPr>
      </w:pPr>
      <w:r w:rsidRPr="001C4803">
        <w:rPr>
          <w:rFonts w:ascii="Times New Roman" w:hAnsi="Times New Roman" w:cs="Times New Roman"/>
          <w:b/>
          <w:sz w:val="24"/>
          <w:szCs w:val="24"/>
          <w:lang w:val="id-ID"/>
        </w:rPr>
        <w:t>DI DESA TRIGADU</w:t>
      </w:r>
      <w:r w:rsidR="00286B04" w:rsidRPr="001C4803">
        <w:rPr>
          <w:rFonts w:ascii="Times New Roman" w:hAnsi="Times New Roman" w:cs="Times New Roman"/>
          <w:b/>
          <w:sz w:val="24"/>
          <w:szCs w:val="24"/>
          <w:lang w:val="id-ID"/>
        </w:rPr>
        <w:t xml:space="preserve"> </w:t>
      </w:r>
      <w:r w:rsidRPr="001C4803">
        <w:rPr>
          <w:rFonts w:ascii="Times New Roman" w:hAnsi="Times New Roman" w:cs="Times New Roman"/>
          <w:b/>
          <w:sz w:val="24"/>
          <w:szCs w:val="24"/>
          <w:lang w:val="id-ID"/>
        </w:rPr>
        <w:t>KECAMATAN GALING KABUPATEN SAMBAS</w:t>
      </w:r>
    </w:p>
    <w:p w:rsidR="00060C02" w:rsidRPr="001C4803" w:rsidRDefault="00060C02" w:rsidP="00060C02">
      <w:pPr>
        <w:jc w:val="center"/>
        <w:rPr>
          <w:rFonts w:ascii="Times New Roman" w:hAnsi="Times New Roman" w:cs="Times New Roman"/>
          <w:b/>
          <w:sz w:val="24"/>
          <w:szCs w:val="24"/>
          <w:lang w:val="id-ID"/>
        </w:rPr>
      </w:pPr>
    </w:p>
    <w:p w:rsidR="00060C02" w:rsidRPr="001C4803" w:rsidRDefault="00060C02" w:rsidP="00060C02">
      <w:pPr>
        <w:jc w:val="center"/>
        <w:rPr>
          <w:rFonts w:ascii="Times New Roman" w:hAnsi="Times New Roman" w:cs="Times New Roman"/>
          <w:b/>
          <w:sz w:val="24"/>
          <w:szCs w:val="24"/>
          <w:lang w:val="id-ID"/>
        </w:rPr>
      </w:pPr>
      <w:r w:rsidRPr="001C4803">
        <w:rPr>
          <w:rFonts w:ascii="Times New Roman" w:hAnsi="Times New Roman" w:cs="Times New Roman"/>
          <w:b/>
          <w:sz w:val="24"/>
          <w:szCs w:val="24"/>
          <w:lang w:val="id-ID"/>
        </w:rPr>
        <w:t>Mardian</w:t>
      </w:r>
      <w:r w:rsidRPr="001C4803">
        <w:rPr>
          <w:rFonts w:ascii="Times New Roman" w:hAnsi="Times New Roman" w:cs="Times New Roman"/>
          <w:b/>
          <w:sz w:val="24"/>
          <w:szCs w:val="24"/>
          <w:vertAlign w:val="superscript"/>
          <w:lang w:val="id-ID"/>
        </w:rPr>
        <w:t>1)</w:t>
      </w:r>
      <w:r w:rsidRPr="001C4803">
        <w:rPr>
          <w:rFonts w:ascii="Times New Roman" w:hAnsi="Times New Roman" w:cs="Times New Roman"/>
          <w:b/>
          <w:sz w:val="24"/>
          <w:szCs w:val="24"/>
          <w:lang w:val="id-ID"/>
        </w:rPr>
        <w:t>, Novira Kusrini</w:t>
      </w:r>
      <w:r w:rsidRPr="001C4803">
        <w:rPr>
          <w:rFonts w:ascii="Times New Roman" w:hAnsi="Times New Roman" w:cs="Times New Roman"/>
          <w:b/>
          <w:sz w:val="24"/>
          <w:szCs w:val="24"/>
          <w:vertAlign w:val="superscript"/>
          <w:lang w:val="id-ID"/>
        </w:rPr>
        <w:t>2)</w:t>
      </w:r>
      <w:r w:rsidRPr="001C4803">
        <w:rPr>
          <w:rFonts w:ascii="Times New Roman" w:hAnsi="Times New Roman" w:cs="Times New Roman"/>
          <w:b/>
          <w:sz w:val="24"/>
          <w:szCs w:val="24"/>
          <w:lang w:val="id-ID"/>
        </w:rPr>
        <w:t>, dan Maswadi</w:t>
      </w:r>
      <w:r w:rsidRPr="001C4803">
        <w:rPr>
          <w:rFonts w:ascii="Times New Roman" w:hAnsi="Times New Roman" w:cs="Times New Roman"/>
          <w:b/>
          <w:sz w:val="24"/>
          <w:szCs w:val="24"/>
          <w:vertAlign w:val="superscript"/>
          <w:lang w:val="id-ID"/>
        </w:rPr>
        <w:t>2)</w:t>
      </w:r>
    </w:p>
    <w:p w:rsidR="00060C02" w:rsidRPr="001C4803" w:rsidRDefault="004B1B9F" w:rsidP="004B1B9F">
      <w:pPr>
        <w:pStyle w:val="ListParagraph"/>
        <w:numPr>
          <w:ilvl w:val="0"/>
          <w:numId w:val="1"/>
        </w:numPr>
        <w:jc w:val="center"/>
        <w:rPr>
          <w:rFonts w:ascii="Times New Roman" w:hAnsi="Times New Roman" w:cs="Times New Roman"/>
          <w:b/>
          <w:sz w:val="24"/>
          <w:szCs w:val="24"/>
          <w:lang w:val="id-ID"/>
        </w:rPr>
      </w:pPr>
      <w:r w:rsidRPr="001C4803">
        <w:rPr>
          <w:rFonts w:ascii="Times New Roman" w:hAnsi="Times New Roman" w:cs="Times New Roman"/>
          <w:i/>
          <w:sz w:val="24"/>
          <w:szCs w:val="24"/>
          <w:lang w:val="id-ID"/>
        </w:rPr>
        <w:t>Mahasiswa Fakultas Pertanian Universitas Tanjungpura Pontianak</w:t>
      </w:r>
    </w:p>
    <w:p w:rsidR="004B1B9F" w:rsidRPr="001C4803" w:rsidRDefault="004B1B9F" w:rsidP="004B1B9F">
      <w:pPr>
        <w:pStyle w:val="ListParagraph"/>
        <w:numPr>
          <w:ilvl w:val="0"/>
          <w:numId w:val="1"/>
        </w:numPr>
        <w:jc w:val="center"/>
        <w:rPr>
          <w:rFonts w:ascii="Times New Roman" w:hAnsi="Times New Roman" w:cs="Times New Roman"/>
          <w:b/>
          <w:sz w:val="24"/>
          <w:szCs w:val="24"/>
          <w:lang w:val="id-ID"/>
        </w:rPr>
      </w:pPr>
      <w:r w:rsidRPr="001C4803">
        <w:rPr>
          <w:rFonts w:ascii="Times New Roman" w:hAnsi="Times New Roman" w:cs="Times New Roman"/>
          <w:i/>
          <w:sz w:val="24"/>
          <w:szCs w:val="24"/>
          <w:lang w:val="id-ID"/>
        </w:rPr>
        <w:t>Dosen Fakultas Pertanian Universitas Tanjungpura Pontianak</w:t>
      </w:r>
    </w:p>
    <w:p w:rsidR="00060C02" w:rsidRPr="001C4803" w:rsidRDefault="00060C02" w:rsidP="00060C02">
      <w:pPr>
        <w:jc w:val="both"/>
        <w:rPr>
          <w:rFonts w:ascii="Times New Roman" w:hAnsi="Times New Roman" w:cs="Times New Roman"/>
          <w:sz w:val="24"/>
          <w:szCs w:val="24"/>
          <w:lang w:val="id-ID"/>
        </w:rPr>
      </w:pPr>
    </w:p>
    <w:p w:rsidR="00CB60A1" w:rsidRPr="001C4803" w:rsidRDefault="00CB60A1" w:rsidP="00CB60A1">
      <w:pPr>
        <w:jc w:val="both"/>
        <w:rPr>
          <w:rFonts w:ascii="Times New Roman" w:hAnsi="Times New Roman" w:cs="Times New Roman"/>
          <w:b/>
          <w:i/>
          <w:sz w:val="24"/>
          <w:szCs w:val="24"/>
          <w:lang w:val="id-ID"/>
        </w:rPr>
      </w:pPr>
      <w:r w:rsidRPr="001C4803">
        <w:rPr>
          <w:rFonts w:ascii="Times New Roman" w:hAnsi="Times New Roman" w:cs="Times New Roman"/>
          <w:b/>
          <w:i/>
          <w:sz w:val="24"/>
          <w:szCs w:val="24"/>
          <w:lang w:val="id-ID"/>
        </w:rPr>
        <w:t>Absract</w:t>
      </w:r>
    </w:p>
    <w:p w:rsidR="00CB60A1" w:rsidRPr="001C4803" w:rsidRDefault="00CB60A1" w:rsidP="00C00C75">
      <w:pPr>
        <w:ind w:firstLine="567"/>
        <w:jc w:val="both"/>
        <w:rPr>
          <w:rFonts w:ascii="Times New Roman" w:hAnsi="Times New Roman" w:cs="Times New Roman"/>
          <w:i/>
          <w:sz w:val="24"/>
          <w:szCs w:val="24"/>
          <w:lang w:val="id-ID"/>
        </w:rPr>
      </w:pPr>
      <w:r w:rsidRPr="001C4803">
        <w:rPr>
          <w:rFonts w:ascii="Times New Roman" w:hAnsi="Times New Roman" w:cs="Times New Roman"/>
          <w:i/>
          <w:sz w:val="24"/>
          <w:szCs w:val="24"/>
          <w:lang w:val="id-ID"/>
        </w:rPr>
        <w:t xml:space="preserve">This research is to know the actor’s of the commodity value chain pepper, profits, margins pepper marketing. The method used in this research is a survey marketing </w:t>
      </w:r>
      <w:r w:rsidR="005333AC" w:rsidRPr="001C4803">
        <w:rPr>
          <w:rFonts w:ascii="Times New Roman" w:hAnsi="Times New Roman" w:cs="Times New Roman"/>
          <w:i/>
          <w:sz w:val="24"/>
          <w:szCs w:val="24"/>
          <w:lang w:val="id-ID"/>
        </w:rPr>
        <w:t>agencies and key informants, while the farmer sample done with simple random sampling. The number of samples in the study as much as 54 respondents consisting of 4 provider of production inputs, 31 farmers, 14 merchants, 9 consumers, and 4 key informants.</w:t>
      </w:r>
    </w:p>
    <w:p w:rsidR="005333AC" w:rsidRPr="001C4803" w:rsidRDefault="005333AC" w:rsidP="00C00C75">
      <w:pPr>
        <w:ind w:firstLine="567"/>
        <w:jc w:val="both"/>
        <w:rPr>
          <w:rFonts w:ascii="Times New Roman" w:hAnsi="Times New Roman" w:cs="Times New Roman"/>
          <w:i/>
          <w:sz w:val="24"/>
          <w:szCs w:val="24"/>
          <w:lang w:val="id-ID"/>
        </w:rPr>
      </w:pPr>
      <w:r w:rsidRPr="001C4803">
        <w:rPr>
          <w:rFonts w:ascii="Times New Roman" w:hAnsi="Times New Roman" w:cs="Times New Roman"/>
          <w:i/>
          <w:sz w:val="24"/>
          <w:szCs w:val="24"/>
          <w:lang w:val="id-ID"/>
        </w:rPr>
        <w:t>Based on the results of the study known to the actors involved in the commodity value chain is provider inputs, farmers, traders, consumers, cooperative, village banking unit, the Agriculture Extension Officer, and Plantation Department. Net income gained by farmers amounthing to Rp. 23.937.613,- per 0,8 hectars per year. On the flow of product to the domestic market the biggest marketing margin obtained by retailers amounthing to Rp. 9.000,- per kilogram, while the flow of products to export markets the biggest marketing margin obtained by the merchant district namely Rp. 8.000,-  per kilogram.</w:t>
      </w:r>
    </w:p>
    <w:p w:rsidR="005333AC" w:rsidRPr="001C4803" w:rsidRDefault="005333AC" w:rsidP="005333AC">
      <w:pPr>
        <w:jc w:val="both"/>
        <w:rPr>
          <w:rFonts w:ascii="Times New Roman" w:hAnsi="Times New Roman" w:cs="Times New Roman"/>
          <w:i/>
          <w:sz w:val="24"/>
          <w:szCs w:val="24"/>
          <w:lang w:val="id-ID"/>
        </w:rPr>
      </w:pPr>
    </w:p>
    <w:p w:rsidR="005333AC" w:rsidRPr="001C4803" w:rsidRDefault="005333AC" w:rsidP="005333AC">
      <w:pPr>
        <w:jc w:val="both"/>
        <w:rPr>
          <w:rFonts w:ascii="Times New Roman" w:hAnsi="Times New Roman" w:cs="Times New Roman"/>
          <w:i/>
          <w:sz w:val="24"/>
          <w:szCs w:val="24"/>
          <w:lang w:val="id-ID"/>
        </w:rPr>
      </w:pPr>
      <w:r w:rsidRPr="001C4803">
        <w:rPr>
          <w:rFonts w:ascii="Times New Roman" w:hAnsi="Times New Roman" w:cs="Times New Roman"/>
          <w:i/>
          <w:sz w:val="24"/>
          <w:szCs w:val="24"/>
          <w:lang w:val="id-ID"/>
        </w:rPr>
        <w:t>Keywords: Value Chain, Actor, Margin, Pepper</w:t>
      </w:r>
    </w:p>
    <w:p w:rsidR="004D7743" w:rsidRPr="001C4803" w:rsidRDefault="004D7743" w:rsidP="005333AC">
      <w:pPr>
        <w:jc w:val="both"/>
        <w:rPr>
          <w:rFonts w:ascii="Times New Roman" w:hAnsi="Times New Roman" w:cs="Times New Roman"/>
          <w:i/>
          <w:sz w:val="24"/>
          <w:szCs w:val="24"/>
          <w:lang w:val="id-ID"/>
        </w:rPr>
      </w:pPr>
    </w:p>
    <w:p w:rsidR="00CB60A1" w:rsidRPr="001C4803" w:rsidRDefault="00CB60A1" w:rsidP="00CB60A1">
      <w:pPr>
        <w:jc w:val="both"/>
        <w:rPr>
          <w:rFonts w:ascii="Times New Roman" w:hAnsi="Times New Roman" w:cs="Times New Roman"/>
          <w:b/>
          <w:sz w:val="24"/>
          <w:szCs w:val="24"/>
          <w:lang w:val="id-ID"/>
        </w:rPr>
      </w:pPr>
      <w:r w:rsidRPr="001C4803">
        <w:rPr>
          <w:rFonts w:ascii="Times New Roman" w:hAnsi="Times New Roman" w:cs="Times New Roman"/>
          <w:b/>
          <w:sz w:val="24"/>
          <w:szCs w:val="24"/>
          <w:lang w:val="id-ID"/>
        </w:rPr>
        <w:t>Intisari</w:t>
      </w:r>
    </w:p>
    <w:p w:rsidR="00176173" w:rsidRPr="001C4803" w:rsidRDefault="00176173" w:rsidP="00C00C75">
      <w:pPr>
        <w:ind w:firstLine="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 xml:space="preserve">Penelitian ini untuk mengetahui aktor rantai nilai komoditas lada, keuntungan petani, marjin pemasaran lada, dan mengkaji potensi dan hambatan rantai nilai komoditas lada. Metode yang digunakan dalam penelitian ini adalah metode survey. Pengambilan sampel dilakukan dengan teknik snowball sampling untuk mengambil lembaga pemasaran dan informan kunci, sedangkan sampel petani dilakukan dengan sampel acak sederhana. Jumlah sampel dalam penelitian ini sebanyak 54 responden yang terdiri dari 4 penyedia input produksi, 31 petani, 14 pedagang, 9 konsumen, dan 4 informan kunci. </w:t>
      </w:r>
    </w:p>
    <w:p w:rsidR="005C27FE" w:rsidRPr="001C4803" w:rsidRDefault="00176173" w:rsidP="00C00C75">
      <w:pPr>
        <w:ind w:firstLine="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Berdasarkan hasil penelitian diketahui para pelaku yang terlibat dalam rantai nilai komoditas lada yakni penyedia input produksi, petani, pedagang, konsumen, perbankan, koperasi unit desa, balai penyuluh pertanian dan dinas perkebunan. Pendapatan bersih yang diperoleh oleh petani lada sebesar Rp 23.937.613 per 0,8 hektar per tahun. Pada aliran produk untuk pasar domestik marjin pemasaran terbesar didapatkan oleh pedagang pengecer (</w:t>
      </w:r>
      <w:r w:rsidRPr="001C4803">
        <w:rPr>
          <w:rFonts w:ascii="Times New Roman" w:hAnsi="Times New Roman" w:cs="Times New Roman"/>
          <w:i/>
          <w:sz w:val="24"/>
          <w:szCs w:val="24"/>
          <w:lang w:val="id-ID"/>
        </w:rPr>
        <w:t>retail)</w:t>
      </w:r>
      <w:r w:rsidRPr="001C4803">
        <w:rPr>
          <w:rFonts w:ascii="Times New Roman" w:hAnsi="Times New Roman" w:cs="Times New Roman"/>
          <w:sz w:val="24"/>
          <w:szCs w:val="24"/>
          <w:lang w:val="id-ID"/>
        </w:rPr>
        <w:t xml:space="preserve"> sebesar Rp. 9.000,- per kilogram, sedangkan aliran produk untuk pasar ekspor marjin pemasaran terbesar didapatkan oleh pedagang kabupaten yakni sebesar Rp. 8.000,- per kilogram.. Potensi utama komoditas lada yakni harga jual dan pangsa pasar, sedangkan hambatan utama yaitu kurangnya pengetahuan petani </w:t>
      </w:r>
      <w:r w:rsidR="00C00C75" w:rsidRPr="001C4803">
        <w:rPr>
          <w:rFonts w:ascii="Times New Roman" w:hAnsi="Times New Roman" w:cs="Times New Roman"/>
          <w:sz w:val="24"/>
          <w:szCs w:val="24"/>
          <w:lang w:val="id-ID"/>
        </w:rPr>
        <w:t>tentang teknik budidaya yang baik</w:t>
      </w:r>
      <w:r w:rsidRPr="001C4803">
        <w:rPr>
          <w:rFonts w:ascii="Times New Roman" w:hAnsi="Times New Roman" w:cs="Times New Roman"/>
          <w:sz w:val="24"/>
          <w:szCs w:val="24"/>
          <w:lang w:val="id-ID"/>
        </w:rPr>
        <w:t xml:space="preserve"> dan belum ada teknologi pengolahan.</w:t>
      </w:r>
    </w:p>
    <w:p w:rsidR="00E87988" w:rsidRPr="001C4803" w:rsidRDefault="00E87988" w:rsidP="00C00C75">
      <w:pPr>
        <w:ind w:firstLine="567"/>
        <w:jc w:val="both"/>
        <w:rPr>
          <w:rFonts w:ascii="Times New Roman" w:hAnsi="Times New Roman" w:cs="Times New Roman"/>
          <w:sz w:val="24"/>
          <w:szCs w:val="24"/>
          <w:lang w:val="id-ID"/>
        </w:rPr>
      </w:pPr>
    </w:p>
    <w:p w:rsidR="005A16D6" w:rsidRPr="001C4803" w:rsidRDefault="005C27FE" w:rsidP="004B1B9F">
      <w:pPr>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 xml:space="preserve">Kata Kunci : </w:t>
      </w:r>
      <w:r w:rsidR="00C00C75" w:rsidRPr="001C4803">
        <w:rPr>
          <w:rFonts w:ascii="Times New Roman" w:hAnsi="Times New Roman" w:cs="Times New Roman"/>
          <w:sz w:val="24"/>
          <w:szCs w:val="24"/>
          <w:lang w:val="id-ID"/>
        </w:rPr>
        <w:t>Rantai Nilai</w:t>
      </w:r>
      <w:r w:rsidRPr="001C4803">
        <w:rPr>
          <w:rFonts w:ascii="Times New Roman" w:hAnsi="Times New Roman" w:cs="Times New Roman"/>
          <w:sz w:val="24"/>
          <w:szCs w:val="24"/>
          <w:lang w:val="id-ID"/>
        </w:rPr>
        <w:t>,</w:t>
      </w:r>
      <w:r w:rsidR="00C00C75" w:rsidRPr="001C4803">
        <w:rPr>
          <w:rFonts w:ascii="Times New Roman" w:hAnsi="Times New Roman" w:cs="Times New Roman"/>
          <w:sz w:val="24"/>
          <w:szCs w:val="24"/>
          <w:lang w:val="id-ID"/>
        </w:rPr>
        <w:t xml:space="preserve"> Aktor, Marjin,</w:t>
      </w:r>
      <w:r w:rsidRPr="001C4803">
        <w:rPr>
          <w:rFonts w:ascii="Times New Roman" w:hAnsi="Times New Roman" w:cs="Times New Roman"/>
          <w:sz w:val="24"/>
          <w:szCs w:val="24"/>
          <w:lang w:val="id-ID"/>
        </w:rPr>
        <w:t xml:space="preserve"> Lada</w:t>
      </w:r>
    </w:p>
    <w:p w:rsidR="005A16D6" w:rsidRPr="001C4803" w:rsidRDefault="005A16D6" w:rsidP="004B1B9F">
      <w:pPr>
        <w:jc w:val="both"/>
        <w:rPr>
          <w:rFonts w:ascii="Times New Roman" w:hAnsi="Times New Roman" w:cs="Times New Roman"/>
          <w:sz w:val="24"/>
          <w:szCs w:val="24"/>
          <w:lang w:val="id-ID"/>
        </w:rPr>
        <w:sectPr w:rsidR="005A16D6" w:rsidRPr="001C4803" w:rsidSect="00CC7545">
          <w:footerReference w:type="default" r:id="rId7"/>
          <w:footerReference w:type="first" r:id="rId8"/>
          <w:pgSz w:w="11907" w:h="16840" w:code="9"/>
          <w:pgMar w:top="1701" w:right="1701" w:bottom="1701" w:left="1701" w:header="720" w:footer="720" w:gutter="0"/>
          <w:pgNumType w:start="1"/>
          <w:cols w:space="720"/>
          <w:titlePg/>
          <w:docGrid w:linePitch="360"/>
        </w:sectPr>
      </w:pPr>
    </w:p>
    <w:p w:rsidR="005C27FE" w:rsidRPr="001C4803" w:rsidRDefault="00B260E4" w:rsidP="005A16D6">
      <w:pPr>
        <w:tabs>
          <w:tab w:val="left" w:pos="2729"/>
        </w:tabs>
        <w:jc w:val="both"/>
        <w:rPr>
          <w:rFonts w:ascii="Times New Roman" w:hAnsi="Times New Roman" w:cs="Times New Roman"/>
          <w:b/>
          <w:sz w:val="24"/>
          <w:szCs w:val="24"/>
          <w:lang w:val="id-ID"/>
        </w:rPr>
      </w:pPr>
      <w:r w:rsidRPr="001C4803">
        <w:rPr>
          <w:rFonts w:ascii="Times New Roman" w:hAnsi="Times New Roman" w:cs="Times New Roman"/>
          <w:b/>
          <w:sz w:val="24"/>
          <w:szCs w:val="24"/>
          <w:lang w:val="id-ID"/>
        </w:rPr>
        <w:lastRenderedPageBreak/>
        <w:t>PENDAHULUAN</w:t>
      </w:r>
      <w:r w:rsidR="005A16D6" w:rsidRPr="001C4803">
        <w:rPr>
          <w:rFonts w:ascii="Times New Roman" w:hAnsi="Times New Roman" w:cs="Times New Roman"/>
          <w:b/>
          <w:sz w:val="24"/>
          <w:szCs w:val="24"/>
          <w:lang w:val="id-ID"/>
        </w:rPr>
        <w:tab/>
      </w:r>
    </w:p>
    <w:p w:rsidR="00A70C77" w:rsidRPr="001C4803" w:rsidRDefault="00A70C77" w:rsidP="00A70C77">
      <w:pPr>
        <w:autoSpaceDE w:val="0"/>
        <w:autoSpaceDN w:val="0"/>
        <w:adjustRightInd w:val="0"/>
        <w:spacing w:line="360" w:lineRule="auto"/>
        <w:ind w:firstLine="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Lada (</w:t>
      </w:r>
      <w:r w:rsidRPr="001C4803">
        <w:rPr>
          <w:rFonts w:ascii="Times New Roman" w:hAnsi="Times New Roman" w:cs="Times New Roman"/>
          <w:i/>
          <w:iCs/>
          <w:sz w:val="24"/>
          <w:szCs w:val="24"/>
          <w:lang w:val="id-ID"/>
        </w:rPr>
        <w:t xml:space="preserve">Piper nigrum </w:t>
      </w:r>
      <w:r w:rsidRPr="001C4803">
        <w:rPr>
          <w:rFonts w:ascii="Times New Roman" w:hAnsi="Times New Roman" w:cs="Times New Roman"/>
          <w:iCs/>
          <w:sz w:val="24"/>
          <w:szCs w:val="24"/>
          <w:lang w:val="id-ID"/>
        </w:rPr>
        <w:t>Linn</w:t>
      </w:r>
      <w:r w:rsidRPr="001C4803">
        <w:rPr>
          <w:rFonts w:ascii="Times New Roman" w:hAnsi="Times New Roman" w:cs="Times New Roman"/>
          <w:sz w:val="24"/>
          <w:szCs w:val="24"/>
          <w:lang w:val="id-ID"/>
        </w:rPr>
        <w:t xml:space="preserve">) merupakan salah satu komoditi perkebunan yang mempunyai peranan penting dalam perekonomian disamping komoditas perkebunan lainnya, baik sebagai sumber devisa maupun sumber mata pencaharian rakyat. Disamping itu, pemanfaatan lada dewasa ini juga tidak terbatas hanya sebagai bumbu penyedap masakan dan penghangat tubuh, tetapi telah berkembang untuk berbagai kebutuhan industri, misalnya industri makanan, industri farmasi dan industri kosmetik. Dengan demikian, komoditi lada memiliki peluang yang strategis untuk tetap dikembangkan. </w:t>
      </w:r>
    </w:p>
    <w:p w:rsidR="00A70C77" w:rsidRPr="001C4803" w:rsidRDefault="00A70C77" w:rsidP="00A70C77">
      <w:pPr>
        <w:autoSpaceDE w:val="0"/>
        <w:autoSpaceDN w:val="0"/>
        <w:adjustRightInd w:val="0"/>
        <w:spacing w:line="360" w:lineRule="auto"/>
        <w:ind w:firstLine="567"/>
        <w:jc w:val="both"/>
        <w:rPr>
          <w:rFonts w:ascii="Times New Roman" w:hAnsi="Times New Roman" w:cs="Times New Roman"/>
          <w:sz w:val="24"/>
          <w:szCs w:val="24"/>
          <w:lang w:val="id-ID" w:eastAsia="id-ID"/>
        </w:rPr>
      </w:pPr>
      <w:r w:rsidRPr="001C4803">
        <w:rPr>
          <w:rFonts w:ascii="Times New Roman" w:hAnsi="Times New Roman" w:cs="Times New Roman"/>
          <w:sz w:val="24"/>
          <w:szCs w:val="24"/>
          <w:lang w:val="id-ID" w:eastAsia="id-ID"/>
        </w:rPr>
        <w:t>Analisis Rantai Nilai (</w:t>
      </w:r>
      <w:r w:rsidRPr="001C4803">
        <w:rPr>
          <w:rFonts w:ascii="Times New Roman" w:hAnsi="Times New Roman" w:cs="Times New Roman"/>
          <w:i/>
          <w:iCs/>
          <w:sz w:val="24"/>
          <w:szCs w:val="24"/>
          <w:lang w:val="id-ID" w:eastAsia="id-ID"/>
        </w:rPr>
        <w:t>Value Chain Analysis)</w:t>
      </w:r>
      <w:r w:rsidRPr="001C4803">
        <w:rPr>
          <w:rFonts w:ascii="Times New Roman" w:hAnsi="Times New Roman" w:cs="Times New Roman"/>
          <w:sz w:val="24"/>
          <w:szCs w:val="24"/>
          <w:lang w:val="id-ID" w:eastAsia="id-ID"/>
        </w:rPr>
        <w:t xml:space="preserve"> merupakan salah satu konsep pendekatan bagaimana menambah aktivitas dan memperbesar nilai produk secara maksimal dalam tatanan rantai nilai (Stringer, 2009 </w:t>
      </w:r>
      <w:r w:rsidRPr="001C4803">
        <w:rPr>
          <w:rFonts w:ascii="Times New Roman" w:hAnsi="Times New Roman" w:cs="Times New Roman"/>
          <w:sz w:val="24"/>
          <w:szCs w:val="24"/>
          <w:u w:val="single"/>
          <w:lang w:val="id-ID" w:eastAsia="id-ID"/>
        </w:rPr>
        <w:t>dalam</w:t>
      </w:r>
      <w:r w:rsidRPr="001C4803">
        <w:rPr>
          <w:rFonts w:ascii="Times New Roman" w:hAnsi="Times New Roman" w:cs="Times New Roman"/>
          <w:sz w:val="24"/>
          <w:szCs w:val="24"/>
          <w:lang w:val="id-ID" w:eastAsia="id-ID"/>
        </w:rPr>
        <w:t xml:space="preserve"> Kindangen dan Bahtiar, 2010). Adapun yang termasuk dalam kategori umum rantai nilai adalah tambahan aktivitas dalam sebuah organisasi pemasaran lada. Aktivitas rantai nilai dikategorikan menjadi dua jenis; yaitu </w:t>
      </w:r>
      <w:r w:rsidRPr="001C4803">
        <w:rPr>
          <w:rFonts w:ascii="Times New Roman" w:hAnsi="Times New Roman" w:cs="Times New Roman"/>
          <w:sz w:val="24"/>
          <w:szCs w:val="24"/>
          <w:lang w:val="id-ID"/>
        </w:rPr>
        <w:t xml:space="preserve">aktivitas utama (input, transformasi bahan baku, output, jaringan distribusi, jasa pelayanan) dan aktivitas pendukung (perdagangan, pengembangan teknologi, manajemen, infrastruktur). </w:t>
      </w:r>
      <w:r w:rsidRPr="001C4803">
        <w:rPr>
          <w:rFonts w:ascii="Times New Roman" w:hAnsi="Times New Roman" w:cs="Times New Roman"/>
          <w:sz w:val="24"/>
          <w:szCs w:val="24"/>
          <w:lang w:val="id-ID" w:eastAsia="id-ID"/>
        </w:rPr>
        <w:lastRenderedPageBreak/>
        <w:t>Aktivitas pendukung ini senantiasa akan menyatukan fungsi-fungsi yang melintasi aktivitas primer yang beraneka ragam serta juga bermanfaat untuk membagi lebih lanjut aktivitas primer spesifik di dalam rantai nilai.</w:t>
      </w:r>
    </w:p>
    <w:p w:rsidR="00A70C77" w:rsidRPr="001C4803" w:rsidRDefault="00A70C77" w:rsidP="00A70C77">
      <w:pPr>
        <w:autoSpaceDE w:val="0"/>
        <w:autoSpaceDN w:val="0"/>
        <w:adjustRightInd w:val="0"/>
        <w:spacing w:line="360" w:lineRule="auto"/>
        <w:ind w:firstLine="567"/>
        <w:jc w:val="both"/>
        <w:rPr>
          <w:rFonts w:ascii="Times New Roman" w:hAnsi="Times New Roman" w:cs="Times New Roman"/>
          <w:sz w:val="24"/>
          <w:szCs w:val="24"/>
          <w:lang w:val="id-ID"/>
        </w:rPr>
      </w:pPr>
      <w:r w:rsidRPr="001C4803">
        <w:rPr>
          <w:rFonts w:ascii="Times New Roman" w:hAnsi="Times New Roman" w:cs="Times New Roman"/>
          <w:sz w:val="24"/>
          <w:szCs w:val="24"/>
          <w:lang w:val="id-ID" w:eastAsia="id-ID"/>
        </w:rPr>
        <w:t xml:space="preserve">Pendekatan rantai nilai </w:t>
      </w:r>
      <w:r w:rsidRPr="001C4803">
        <w:rPr>
          <w:rFonts w:ascii="Times New Roman" w:hAnsi="Times New Roman" w:cs="Times New Roman"/>
          <w:i/>
          <w:iCs/>
          <w:sz w:val="24"/>
          <w:szCs w:val="24"/>
          <w:lang w:val="id-ID" w:eastAsia="id-ID"/>
        </w:rPr>
        <w:t xml:space="preserve">(value chain approach) </w:t>
      </w:r>
      <w:r w:rsidRPr="001C4803">
        <w:rPr>
          <w:rFonts w:ascii="Times New Roman" w:hAnsi="Times New Roman" w:cs="Times New Roman"/>
          <w:sz w:val="24"/>
          <w:szCs w:val="24"/>
          <w:lang w:val="id-ID" w:eastAsia="id-ID"/>
        </w:rPr>
        <w:t>merupakan sebuah pendekatan sekaligus juga alat analisis untuk penguatan (</w:t>
      </w:r>
      <w:r w:rsidRPr="001C4803">
        <w:rPr>
          <w:rFonts w:ascii="Times New Roman" w:hAnsi="Times New Roman" w:cs="Times New Roman"/>
          <w:i/>
          <w:iCs/>
          <w:sz w:val="24"/>
          <w:szCs w:val="24"/>
          <w:lang w:val="id-ID" w:eastAsia="id-ID"/>
        </w:rPr>
        <w:t>upgrading</w:t>
      </w:r>
      <w:r w:rsidRPr="001C4803">
        <w:rPr>
          <w:rFonts w:ascii="Times New Roman" w:hAnsi="Times New Roman" w:cs="Times New Roman"/>
          <w:sz w:val="24"/>
          <w:szCs w:val="24"/>
          <w:lang w:val="id-ID" w:eastAsia="id-ID"/>
        </w:rPr>
        <w:t xml:space="preserve">) daya saing sebuah subsektor/komoditas unggulan daerah secara komprehensif. </w:t>
      </w:r>
      <w:r w:rsidRPr="001C4803">
        <w:rPr>
          <w:rFonts w:ascii="Times New Roman" w:hAnsi="Times New Roman" w:cs="Times New Roman"/>
          <w:sz w:val="24"/>
          <w:szCs w:val="24"/>
          <w:lang w:val="id-ID"/>
        </w:rPr>
        <w:t xml:space="preserve">Analisis rantai nilai </w:t>
      </w:r>
      <w:r w:rsidRPr="001C4803">
        <w:rPr>
          <w:rFonts w:ascii="Times New Roman" w:hAnsi="Times New Roman" w:cs="Times New Roman"/>
          <w:i/>
          <w:sz w:val="24"/>
          <w:szCs w:val="24"/>
          <w:lang w:val="id-ID"/>
        </w:rPr>
        <w:t>(value chain analysis)</w:t>
      </w:r>
      <w:r w:rsidRPr="001C4803">
        <w:rPr>
          <w:rFonts w:ascii="Times New Roman" w:hAnsi="Times New Roman" w:cs="Times New Roman"/>
          <w:sz w:val="24"/>
          <w:szCs w:val="24"/>
          <w:lang w:val="id-ID"/>
        </w:rPr>
        <w:t xml:space="preserve"> memiliki peranan penting, dimana seluruh siklus produksi diperhatikan termasuk hubungan dengan pasar akhir</w:t>
      </w:r>
      <w:r w:rsidR="0036322A" w:rsidRPr="001C4803">
        <w:rPr>
          <w:rFonts w:ascii="Times New Roman" w:hAnsi="Times New Roman" w:cs="Times New Roman"/>
          <w:sz w:val="24"/>
          <w:szCs w:val="24"/>
          <w:lang w:val="id-ID"/>
        </w:rPr>
        <w:t xml:space="preserve"> (Anonim, 2009)</w:t>
      </w:r>
      <w:r w:rsidRPr="001C4803">
        <w:rPr>
          <w:rFonts w:ascii="Times New Roman" w:hAnsi="Times New Roman" w:cs="Times New Roman"/>
          <w:sz w:val="24"/>
          <w:szCs w:val="24"/>
          <w:lang w:val="id-ID"/>
        </w:rPr>
        <w:t>. Pendekatan rantai nilai berperan dalam membantu menjelaskan kepada siapa saja keuntungan didistribusikan, sehingga mempermudah dalam mengidentifikasi kebijakan mana yang sesuai agar memperoleh bagian keuntungan yang lebih baik sehingga dapat membantu aktor-aktor rantai nilai dan lembaga-lembaga terkait dalam memperbaiki rantai nilai usahatani lada agar produk lada dapat menjadi komoditas unggulaan di Kabupaten Sambas</w:t>
      </w:r>
      <w:r w:rsidR="000D09A7" w:rsidRPr="001C4803">
        <w:rPr>
          <w:rFonts w:ascii="Times New Roman" w:hAnsi="Times New Roman" w:cs="Times New Roman"/>
          <w:sz w:val="24"/>
          <w:szCs w:val="24"/>
          <w:lang w:val="id-ID"/>
        </w:rPr>
        <w:t>.</w:t>
      </w:r>
    </w:p>
    <w:p w:rsidR="00237CE2" w:rsidRPr="001C4803" w:rsidRDefault="00237CE2" w:rsidP="00237CE2">
      <w:pPr>
        <w:autoSpaceDE w:val="0"/>
        <w:autoSpaceDN w:val="0"/>
        <w:adjustRightInd w:val="0"/>
        <w:spacing w:line="360" w:lineRule="auto"/>
        <w:ind w:firstLine="567"/>
        <w:jc w:val="both"/>
        <w:rPr>
          <w:rFonts w:ascii="Times New Roman" w:hAnsi="Times New Roman" w:cs="Times New Roman"/>
          <w:sz w:val="24"/>
          <w:szCs w:val="24"/>
        </w:rPr>
      </w:pPr>
      <w:r w:rsidRPr="001C4803">
        <w:rPr>
          <w:rFonts w:ascii="Times New Roman" w:hAnsi="Times New Roman" w:cs="Times New Roman"/>
          <w:sz w:val="24"/>
          <w:szCs w:val="24"/>
        </w:rPr>
        <w:t xml:space="preserve">Kinerja pengembangan lada sejak tahun 2006 hingga tahun 2010 tidak mampu meningkatkan produksi dan luas areal perkebunan lada semakin menurun. Pada tahun 2006 produksinya mencapai </w:t>
      </w:r>
      <w:r w:rsidRPr="001C4803">
        <w:rPr>
          <w:rFonts w:ascii="Times New Roman" w:hAnsi="Times New Roman" w:cs="Times New Roman"/>
          <w:sz w:val="24"/>
          <w:szCs w:val="24"/>
        </w:rPr>
        <w:lastRenderedPageBreak/>
        <w:t xml:space="preserve">5.261 ton menurun menjadi 4.432 ton pada tahun 2010. Dari  sisi produksi telah terjadi penurunan kinerja, begitu pula dengan produktivitas hasil juga mengalami penurunan, yang pada tahun 2006 produktivitas hasilnya 0,532 ton/ha/tahun menjadi 0,482 ton/ha/tahun pada tahun 2010. Namun pada tahun 2010 produktivitasnya naik jika dibandingkan tahun 2007 dan 2009, yaitu 0,445 </w:t>
      </w:r>
      <w:r w:rsidRPr="001C4803">
        <w:rPr>
          <w:rFonts w:ascii="Times New Roman" w:hAnsi="Times New Roman" w:cs="Times New Roman"/>
          <w:sz w:val="24"/>
          <w:szCs w:val="24"/>
        </w:rPr>
        <w:lastRenderedPageBreak/>
        <w:t>ton/ha/tahun dan 0,48 ha/ton/tahun. Produktivitasnya masih di bawah produktivitas nasional yang mencapai 0,723 ton/ha/tahun, bahkan jauh lebih rendah jika dibandingkan dengan produktivitas tanaman lada di Provinsi Sumatra Selatan dan Bangka Belitung yang telah mencapai 1,336  ton/ha/tahun dan 1,1 ton/ha/tahun.</w:t>
      </w:r>
    </w:p>
    <w:p w:rsidR="005A16D6" w:rsidRPr="001C4803" w:rsidRDefault="005A16D6" w:rsidP="00A30016">
      <w:pPr>
        <w:jc w:val="center"/>
        <w:rPr>
          <w:rFonts w:ascii="Times New Roman" w:hAnsi="Times New Roman" w:cs="Times New Roman"/>
          <w:b/>
          <w:sz w:val="24"/>
          <w:szCs w:val="24"/>
        </w:rPr>
        <w:sectPr w:rsidR="005A16D6" w:rsidRPr="001C4803" w:rsidSect="005A16D6">
          <w:pgSz w:w="11907" w:h="16840" w:code="9"/>
          <w:pgMar w:top="1701" w:right="1701" w:bottom="1701" w:left="1701" w:header="720" w:footer="720" w:gutter="0"/>
          <w:cols w:num="2" w:space="285"/>
          <w:titlePg/>
          <w:docGrid w:linePitch="360"/>
        </w:sectPr>
      </w:pPr>
    </w:p>
    <w:p w:rsidR="00237CE2" w:rsidRPr="001C4803" w:rsidRDefault="00791B38" w:rsidP="00A30016">
      <w:pPr>
        <w:jc w:val="center"/>
        <w:rPr>
          <w:rFonts w:ascii="Times New Roman" w:hAnsi="Times New Roman" w:cs="Times New Roman"/>
          <w:b/>
          <w:sz w:val="24"/>
          <w:szCs w:val="24"/>
          <w:lang w:val="id-ID"/>
        </w:rPr>
      </w:pPr>
      <w:r w:rsidRPr="001C4803">
        <w:rPr>
          <w:rFonts w:ascii="Times New Roman" w:hAnsi="Times New Roman" w:cs="Times New Roman"/>
          <w:b/>
          <w:sz w:val="24"/>
          <w:szCs w:val="24"/>
        </w:rPr>
        <w:lastRenderedPageBreak/>
        <w:t>Tabel 1</w:t>
      </w:r>
    </w:p>
    <w:p w:rsidR="00237CE2" w:rsidRPr="001C4803" w:rsidRDefault="00237CE2" w:rsidP="00237CE2">
      <w:pPr>
        <w:autoSpaceDE w:val="0"/>
        <w:autoSpaceDN w:val="0"/>
        <w:adjustRightInd w:val="0"/>
        <w:ind w:hanging="709"/>
        <w:jc w:val="center"/>
        <w:rPr>
          <w:rFonts w:ascii="Times New Roman" w:hAnsi="Times New Roman" w:cs="Times New Roman"/>
          <w:b/>
          <w:sz w:val="24"/>
          <w:szCs w:val="24"/>
        </w:rPr>
      </w:pPr>
      <w:r w:rsidRPr="001C4803">
        <w:rPr>
          <w:rFonts w:ascii="Times New Roman" w:hAnsi="Times New Roman" w:cs="Times New Roman"/>
          <w:b/>
          <w:sz w:val="24"/>
          <w:szCs w:val="24"/>
        </w:rPr>
        <w:t xml:space="preserve"> Kinerja Pengembangan Komoditas Lada Sejak </w:t>
      </w:r>
    </w:p>
    <w:p w:rsidR="00237CE2" w:rsidRPr="001C4803" w:rsidRDefault="005C6679" w:rsidP="00237CE2">
      <w:pPr>
        <w:autoSpaceDE w:val="0"/>
        <w:autoSpaceDN w:val="0"/>
        <w:adjustRightInd w:val="0"/>
        <w:ind w:hanging="709"/>
        <w:jc w:val="center"/>
        <w:rPr>
          <w:rFonts w:ascii="Times New Roman" w:hAnsi="Times New Roman" w:cs="Times New Roman"/>
          <w:b/>
          <w:sz w:val="24"/>
          <w:szCs w:val="24"/>
          <w:lang w:val="id-ID"/>
        </w:rPr>
      </w:pPr>
      <w:r w:rsidRPr="001C4803">
        <w:rPr>
          <w:rFonts w:ascii="Times New Roman" w:hAnsi="Times New Roman" w:cs="Times New Roman"/>
          <w:b/>
          <w:sz w:val="24"/>
          <w:szCs w:val="24"/>
        </w:rPr>
        <w:t xml:space="preserve"> </w:t>
      </w:r>
      <w:r w:rsidR="00237CE2" w:rsidRPr="001C4803">
        <w:rPr>
          <w:rFonts w:ascii="Times New Roman" w:hAnsi="Times New Roman" w:cs="Times New Roman"/>
          <w:b/>
          <w:sz w:val="24"/>
          <w:szCs w:val="24"/>
        </w:rPr>
        <w:t>Tahun 2006 Hingga Tahun 2010 di Kalimantan Barat</w:t>
      </w:r>
    </w:p>
    <w:tbl>
      <w:tblPr>
        <w:tblpPr w:leftFromText="180" w:rightFromText="180" w:vertAnchor="text" w:horzAnchor="margin" w:tblpXSpec="center" w:tblpY="235"/>
        <w:tblW w:w="7670" w:type="dxa"/>
        <w:tblLayout w:type="fixed"/>
        <w:tblLook w:val="04A0"/>
      </w:tblPr>
      <w:tblGrid>
        <w:gridCol w:w="510"/>
        <w:gridCol w:w="2057"/>
        <w:gridCol w:w="992"/>
        <w:gridCol w:w="1134"/>
        <w:gridCol w:w="992"/>
        <w:gridCol w:w="993"/>
        <w:gridCol w:w="992"/>
      </w:tblGrid>
      <w:tr w:rsidR="005C6679" w:rsidRPr="001C4803" w:rsidTr="005C6679">
        <w:trPr>
          <w:trHeight w:val="532"/>
        </w:trPr>
        <w:tc>
          <w:tcPr>
            <w:tcW w:w="5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C6679" w:rsidRPr="001C4803" w:rsidRDefault="005C6679" w:rsidP="005C6679">
            <w:pPr>
              <w:jc w:val="center"/>
              <w:rPr>
                <w:rFonts w:ascii="Times New Roman" w:hAnsi="Times New Roman" w:cs="Times New Roman"/>
                <w:b/>
                <w:bCs/>
                <w:sz w:val="24"/>
                <w:szCs w:val="24"/>
              </w:rPr>
            </w:pPr>
            <w:r w:rsidRPr="001C4803">
              <w:rPr>
                <w:rFonts w:ascii="Times New Roman" w:hAnsi="Times New Roman" w:cs="Times New Roman"/>
                <w:b/>
                <w:bCs/>
                <w:sz w:val="24"/>
                <w:szCs w:val="24"/>
              </w:rPr>
              <w:t>No</w:t>
            </w:r>
          </w:p>
        </w:tc>
        <w:tc>
          <w:tcPr>
            <w:tcW w:w="2057" w:type="dxa"/>
            <w:tcBorders>
              <w:top w:val="single" w:sz="8" w:space="0" w:color="000000"/>
              <w:left w:val="nil"/>
              <w:bottom w:val="single" w:sz="8" w:space="0" w:color="000000"/>
              <w:right w:val="single" w:sz="8" w:space="0" w:color="000000"/>
            </w:tcBorders>
            <w:shd w:val="clear" w:color="auto" w:fill="auto"/>
            <w:vAlign w:val="center"/>
            <w:hideMark/>
          </w:tcPr>
          <w:p w:rsidR="005C6679" w:rsidRPr="001C4803" w:rsidRDefault="005C6679" w:rsidP="005C6679">
            <w:pPr>
              <w:jc w:val="center"/>
              <w:rPr>
                <w:rFonts w:ascii="Times New Roman" w:hAnsi="Times New Roman" w:cs="Times New Roman"/>
                <w:b/>
                <w:bCs/>
                <w:sz w:val="24"/>
                <w:szCs w:val="24"/>
              </w:rPr>
            </w:pPr>
            <w:r w:rsidRPr="001C4803">
              <w:rPr>
                <w:rFonts w:ascii="Times New Roman" w:hAnsi="Times New Roman" w:cs="Times New Roman"/>
                <w:b/>
                <w:bCs/>
                <w:sz w:val="24"/>
                <w:szCs w:val="24"/>
              </w:rPr>
              <w:t>Kriteria Kinerja</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5C6679" w:rsidRPr="001C4803" w:rsidRDefault="005C6679" w:rsidP="005C6679">
            <w:pPr>
              <w:jc w:val="center"/>
              <w:rPr>
                <w:rFonts w:ascii="Times New Roman" w:hAnsi="Times New Roman" w:cs="Times New Roman"/>
                <w:b/>
                <w:bCs/>
                <w:sz w:val="24"/>
                <w:szCs w:val="24"/>
              </w:rPr>
            </w:pPr>
            <w:r w:rsidRPr="001C4803">
              <w:rPr>
                <w:rFonts w:ascii="Times New Roman" w:hAnsi="Times New Roman" w:cs="Times New Roman"/>
                <w:b/>
                <w:bCs/>
                <w:sz w:val="24"/>
                <w:szCs w:val="24"/>
              </w:rPr>
              <w:t>2006</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5C6679" w:rsidRPr="001C4803" w:rsidRDefault="005C6679" w:rsidP="005C6679">
            <w:pPr>
              <w:jc w:val="center"/>
              <w:rPr>
                <w:rFonts w:ascii="Times New Roman" w:hAnsi="Times New Roman" w:cs="Times New Roman"/>
                <w:b/>
                <w:bCs/>
                <w:sz w:val="24"/>
                <w:szCs w:val="24"/>
              </w:rPr>
            </w:pPr>
            <w:r w:rsidRPr="001C4803">
              <w:rPr>
                <w:rFonts w:ascii="Times New Roman" w:hAnsi="Times New Roman" w:cs="Times New Roman"/>
                <w:b/>
                <w:bCs/>
                <w:sz w:val="24"/>
                <w:szCs w:val="24"/>
              </w:rPr>
              <w:t>2007</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5C6679" w:rsidRPr="001C4803" w:rsidRDefault="005C6679" w:rsidP="005C6679">
            <w:pPr>
              <w:jc w:val="center"/>
              <w:rPr>
                <w:rFonts w:ascii="Times New Roman" w:hAnsi="Times New Roman" w:cs="Times New Roman"/>
                <w:b/>
                <w:bCs/>
                <w:sz w:val="24"/>
                <w:szCs w:val="24"/>
              </w:rPr>
            </w:pPr>
            <w:r w:rsidRPr="001C4803">
              <w:rPr>
                <w:rFonts w:ascii="Times New Roman" w:hAnsi="Times New Roman" w:cs="Times New Roman"/>
                <w:b/>
                <w:bCs/>
                <w:sz w:val="24"/>
                <w:szCs w:val="24"/>
              </w:rPr>
              <w:t>2008</w:t>
            </w:r>
          </w:p>
        </w:tc>
        <w:tc>
          <w:tcPr>
            <w:tcW w:w="993" w:type="dxa"/>
            <w:tcBorders>
              <w:top w:val="single" w:sz="8" w:space="0" w:color="000000"/>
              <w:left w:val="nil"/>
              <w:bottom w:val="single" w:sz="8" w:space="0" w:color="000000"/>
              <w:right w:val="single" w:sz="8" w:space="0" w:color="000000"/>
            </w:tcBorders>
            <w:shd w:val="clear" w:color="auto" w:fill="auto"/>
            <w:vAlign w:val="center"/>
            <w:hideMark/>
          </w:tcPr>
          <w:p w:rsidR="005C6679" w:rsidRPr="001C4803" w:rsidRDefault="005C6679" w:rsidP="005C6679">
            <w:pPr>
              <w:jc w:val="center"/>
              <w:rPr>
                <w:rFonts w:ascii="Times New Roman" w:hAnsi="Times New Roman" w:cs="Times New Roman"/>
                <w:b/>
                <w:bCs/>
                <w:sz w:val="24"/>
                <w:szCs w:val="24"/>
              </w:rPr>
            </w:pPr>
            <w:r w:rsidRPr="001C4803">
              <w:rPr>
                <w:rFonts w:ascii="Times New Roman" w:hAnsi="Times New Roman" w:cs="Times New Roman"/>
                <w:b/>
                <w:bCs/>
                <w:sz w:val="24"/>
                <w:szCs w:val="24"/>
              </w:rPr>
              <w:t>2009</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5C6679" w:rsidRPr="001C4803" w:rsidRDefault="005C6679" w:rsidP="005C6679">
            <w:pPr>
              <w:jc w:val="center"/>
              <w:rPr>
                <w:rFonts w:ascii="Times New Roman" w:hAnsi="Times New Roman" w:cs="Times New Roman"/>
                <w:b/>
                <w:bCs/>
                <w:sz w:val="24"/>
                <w:szCs w:val="24"/>
              </w:rPr>
            </w:pPr>
            <w:r w:rsidRPr="001C4803">
              <w:rPr>
                <w:rFonts w:ascii="Times New Roman" w:hAnsi="Times New Roman" w:cs="Times New Roman"/>
                <w:b/>
                <w:bCs/>
                <w:sz w:val="24"/>
                <w:szCs w:val="24"/>
              </w:rPr>
              <w:t>2010</w:t>
            </w:r>
          </w:p>
        </w:tc>
      </w:tr>
      <w:tr w:rsidR="005C6679" w:rsidRPr="001C4803" w:rsidTr="005C6679">
        <w:trPr>
          <w:trHeight w:val="384"/>
        </w:trPr>
        <w:tc>
          <w:tcPr>
            <w:tcW w:w="510" w:type="dxa"/>
            <w:tcBorders>
              <w:top w:val="nil"/>
              <w:left w:val="single" w:sz="8" w:space="0" w:color="000000"/>
              <w:bottom w:val="single" w:sz="8" w:space="0" w:color="000000"/>
              <w:right w:val="single" w:sz="8" w:space="0" w:color="000000"/>
            </w:tcBorders>
            <w:shd w:val="clear" w:color="auto" w:fill="auto"/>
            <w:vAlign w:val="center"/>
            <w:hideMark/>
          </w:tcPr>
          <w:p w:rsidR="005C6679" w:rsidRPr="001C4803" w:rsidRDefault="005C6679" w:rsidP="005C6679">
            <w:pPr>
              <w:jc w:val="center"/>
              <w:rPr>
                <w:rFonts w:ascii="Times New Roman" w:hAnsi="Times New Roman" w:cs="Times New Roman"/>
                <w:sz w:val="24"/>
                <w:szCs w:val="24"/>
              </w:rPr>
            </w:pPr>
            <w:r w:rsidRPr="001C4803">
              <w:rPr>
                <w:rFonts w:ascii="Times New Roman" w:hAnsi="Times New Roman" w:cs="Times New Roman"/>
                <w:sz w:val="24"/>
                <w:szCs w:val="24"/>
              </w:rPr>
              <w:t>1</w:t>
            </w:r>
          </w:p>
        </w:tc>
        <w:tc>
          <w:tcPr>
            <w:tcW w:w="2057"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rPr>
                <w:rFonts w:ascii="Times New Roman" w:hAnsi="Times New Roman" w:cs="Times New Roman"/>
                <w:sz w:val="24"/>
                <w:szCs w:val="24"/>
              </w:rPr>
            </w:pPr>
            <w:r w:rsidRPr="001C4803">
              <w:rPr>
                <w:rFonts w:ascii="Times New Roman" w:hAnsi="Times New Roman" w:cs="Times New Roman"/>
                <w:sz w:val="24"/>
                <w:szCs w:val="24"/>
              </w:rPr>
              <w:t>Luas Areal (Ha)</w:t>
            </w:r>
          </w:p>
        </w:tc>
        <w:tc>
          <w:tcPr>
            <w:tcW w:w="992"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9</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894</w:t>
            </w:r>
          </w:p>
        </w:tc>
        <w:tc>
          <w:tcPr>
            <w:tcW w:w="1134"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10</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649</w:t>
            </w:r>
          </w:p>
        </w:tc>
        <w:tc>
          <w:tcPr>
            <w:tcW w:w="992"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10</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110</w:t>
            </w:r>
          </w:p>
        </w:tc>
        <w:tc>
          <w:tcPr>
            <w:tcW w:w="993"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9</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629</w:t>
            </w:r>
          </w:p>
        </w:tc>
        <w:tc>
          <w:tcPr>
            <w:tcW w:w="992"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9</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190</w:t>
            </w:r>
          </w:p>
        </w:tc>
      </w:tr>
      <w:tr w:rsidR="005C6679" w:rsidRPr="001C4803" w:rsidTr="005C6679">
        <w:trPr>
          <w:trHeight w:val="403"/>
        </w:trPr>
        <w:tc>
          <w:tcPr>
            <w:tcW w:w="510" w:type="dxa"/>
            <w:tcBorders>
              <w:top w:val="nil"/>
              <w:left w:val="single" w:sz="8" w:space="0" w:color="000000"/>
              <w:bottom w:val="single" w:sz="8" w:space="0" w:color="000000"/>
              <w:right w:val="single" w:sz="8" w:space="0" w:color="000000"/>
            </w:tcBorders>
            <w:shd w:val="clear" w:color="auto" w:fill="auto"/>
            <w:vAlign w:val="center"/>
            <w:hideMark/>
          </w:tcPr>
          <w:p w:rsidR="005C6679" w:rsidRPr="001C4803" w:rsidRDefault="005C6679" w:rsidP="005C6679">
            <w:pPr>
              <w:jc w:val="center"/>
              <w:rPr>
                <w:rFonts w:ascii="Times New Roman" w:hAnsi="Times New Roman" w:cs="Times New Roman"/>
                <w:sz w:val="24"/>
                <w:szCs w:val="24"/>
              </w:rPr>
            </w:pPr>
            <w:r w:rsidRPr="001C4803">
              <w:rPr>
                <w:rFonts w:ascii="Times New Roman" w:hAnsi="Times New Roman" w:cs="Times New Roman"/>
                <w:sz w:val="24"/>
                <w:szCs w:val="24"/>
              </w:rPr>
              <w:t>2</w:t>
            </w:r>
          </w:p>
        </w:tc>
        <w:tc>
          <w:tcPr>
            <w:tcW w:w="2057"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rPr>
                <w:rFonts w:ascii="Times New Roman" w:hAnsi="Times New Roman" w:cs="Times New Roman"/>
                <w:sz w:val="24"/>
                <w:szCs w:val="24"/>
              </w:rPr>
            </w:pPr>
            <w:r w:rsidRPr="001C4803">
              <w:rPr>
                <w:rFonts w:ascii="Times New Roman" w:hAnsi="Times New Roman" w:cs="Times New Roman"/>
                <w:sz w:val="24"/>
                <w:szCs w:val="24"/>
              </w:rPr>
              <w:t>Produksi (Ha)</w:t>
            </w:r>
          </w:p>
        </w:tc>
        <w:tc>
          <w:tcPr>
            <w:tcW w:w="992"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5</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261</w:t>
            </w:r>
          </w:p>
        </w:tc>
        <w:tc>
          <w:tcPr>
            <w:tcW w:w="1134"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4</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745</w:t>
            </w:r>
          </w:p>
        </w:tc>
        <w:tc>
          <w:tcPr>
            <w:tcW w:w="992"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4</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875</w:t>
            </w:r>
          </w:p>
        </w:tc>
        <w:tc>
          <w:tcPr>
            <w:tcW w:w="993"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4</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620</w:t>
            </w:r>
          </w:p>
        </w:tc>
        <w:tc>
          <w:tcPr>
            <w:tcW w:w="992"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4</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432</w:t>
            </w:r>
          </w:p>
        </w:tc>
      </w:tr>
      <w:tr w:rsidR="005C6679" w:rsidRPr="001C4803" w:rsidTr="005C6679">
        <w:trPr>
          <w:trHeight w:val="409"/>
        </w:trPr>
        <w:tc>
          <w:tcPr>
            <w:tcW w:w="510" w:type="dxa"/>
            <w:tcBorders>
              <w:top w:val="nil"/>
              <w:left w:val="single" w:sz="8" w:space="0" w:color="000000"/>
              <w:bottom w:val="single" w:sz="8" w:space="0" w:color="000000"/>
              <w:right w:val="single" w:sz="8" w:space="0" w:color="000000"/>
            </w:tcBorders>
            <w:shd w:val="clear" w:color="auto" w:fill="auto"/>
            <w:vAlign w:val="center"/>
            <w:hideMark/>
          </w:tcPr>
          <w:p w:rsidR="005C6679" w:rsidRPr="001C4803" w:rsidRDefault="005C6679" w:rsidP="005C6679">
            <w:pPr>
              <w:jc w:val="center"/>
              <w:rPr>
                <w:rFonts w:ascii="Times New Roman" w:hAnsi="Times New Roman" w:cs="Times New Roman"/>
                <w:sz w:val="24"/>
                <w:szCs w:val="24"/>
              </w:rPr>
            </w:pPr>
            <w:r w:rsidRPr="001C4803">
              <w:rPr>
                <w:rFonts w:ascii="Times New Roman" w:hAnsi="Times New Roman" w:cs="Times New Roman"/>
                <w:sz w:val="24"/>
                <w:szCs w:val="24"/>
              </w:rPr>
              <w:t>3</w:t>
            </w:r>
          </w:p>
        </w:tc>
        <w:tc>
          <w:tcPr>
            <w:tcW w:w="2057"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rPr>
                <w:rFonts w:ascii="Times New Roman" w:hAnsi="Times New Roman" w:cs="Times New Roman"/>
                <w:sz w:val="24"/>
                <w:szCs w:val="24"/>
              </w:rPr>
            </w:pPr>
            <w:r w:rsidRPr="001C4803">
              <w:rPr>
                <w:rFonts w:ascii="Times New Roman" w:hAnsi="Times New Roman" w:cs="Times New Roman"/>
                <w:sz w:val="24"/>
                <w:szCs w:val="24"/>
              </w:rPr>
              <w:t>Petani (KK)</w:t>
            </w:r>
          </w:p>
        </w:tc>
        <w:tc>
          <w:tcPr>
            <w:tcW w:w="992"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19</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709</w:t>
            </w:r>
          </w:p>
        </w:tc>
        <w:tc>
          <w:tcPr>
            <w:tcW w:w="1134"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21</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748</w:t>
            </w:r>
          </w:p>
        </w:tc>
        <w:tc>
          <w:tcPr>
            <w:tcW w:w="992"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21</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299</w:t>
            </w:r>
          </w:p>
        </w:tc>
        <w:tc>
          <w:tcPr>
            <w:tcW w:w="993"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2</w:t>
            </w:r>
            <w:r w:rsidRPr="001C4803">
              <w:rPr>
                <w:rFonts w:ascii="Times New Roman" w:hAnsi="Times New Roman" w:cs="Times New Roman"/>
                <w:sz w:val="24"/>
                <w:szCs w:val="24"/>
                <w:lang w:val="en-US"/>
              </w:rPr>
              <w:t>0.</w:t>
            </w:r>
            <w:r w:rsidRPr="001C4803">
              <w:rPr>
                <w:rFonts w:ascii="Times New Roman" w:hAnsi="Times New Roman" w:cs="Times New Roman"/>
                <w:sz w:val="24"/>
                <w:szCs w:val="24"/>
              </w:rPr>
              <w:t>094</w:t>
            </w:r>
          </w:p>
        </w:tc>
        <w:tc>
          <w:tcPr>
            <w:tcW w:w="992"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20</w:t>
            </w:r>
            <w:r w:rsidRPr="001C4803">
              <w:rPr>
                <w:rFonts w:ascii="Times New Roman" w:hAnsi="Times New Roman" w:cs="Times New Roman"/>
                <w:sz w:val="24"/>
                <w:szCs w:val="24"/>
                <w:lang w:val="en-US"/>
              </w:rPr>
              <w:t>.</w:t>
            </w:r>
            <w:r w:rsidRPr="001C4803">
              <w:rPr>
                <w:rFonts w:ascii="Times New Roman" w:hAnsi="Times New Roman" w:cs="Times New Roman"/>
                <w:sz w:val="24"/>
                <w:szCs w:val="24"/>
              </w:rPr>
              <w:t>475</w:t>
            </w:r>
          </w:p>
        </w:tc>
      </w:tr>
      <w:tr w:rsidR="005C6679" w:rsidRPr="001C4803" w:rsidTr="005C6679">
        <w:trPr>
          <w:trHeight w:val="543"/>
        </w:trPr>
        <w:tc>
          <w:tcPr>
            <w:tcW w:w="510" w:type="dxa"/>
            <w:tcBorders>
              <w:top w:val="nil"/>
              <w:left w:val="single" w:sz="8" w:space="0" w:color="000000"/>
              <w:bottom w:val="single" w:sz="8" w:space="0" w:color="000000"/>
              <w:right w:val="single" w:sz="8" w:space="0" w:color="000000"/>
            </w:tcBorders>
            <w:shd w:val="clear" w:color="auto" w:fill="auto"/>
            <w:vAlign w:val="center"/>
            <w:hideMark/>
          </w:tcPr>
          <w:p w:rsidR="005C6679" w:rsidRPr="001C4803" w:rsidRDefault="005C6679" w:rsidP="005C6679">
            <w:pPr>
              <w:jc w:val="center"/>
              <w:rPr>
                <w:rFonts w:ascii="Times New Roman" w:hAnsi="Times New Roman" w:cs="Times New Roman"/>
                <w:sz w:val="24"/>
                <w:szCs w:val="24"/>
              </w:rPr>
            </w:pPr>
            <w:r w:rsidRPr="001C4803">
              <w:rPr>
                <w:rFonts w:ascii="Times New Roman" w:hAnsi="Times New Roman" w:cs="Times New Roman"/>
                <w:sz w:val="24"/>
                <w:szCs w:val="24"/>
              </w:rPr>
              <w:t>4</w:t>
            </w:r>
          </w:p>
        </w:tc>
        <w:tc>
          <w:tcPr>
            <w:tcW w:w="2057"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rPr>
                <w:rFonts w:ascii="Times New Roman" w:hAnsi="Times New Roman" w:cs="Times New Roman"/>
                <w:sz w:val="24"/>
                <w:szCs w:val="24"/>
              </w:rPr>
            </w:pPr>
            <w:r w:rsidRPr="001C4803">
              <w:rPr>
                <w:rFonts w:ascii="Times New Roman" w:hAnsi="Times New Roman" w:cs="Times New Roman"/>
                <w:sz w:val="24"/>
                <w:szCs w:val="24"/>
              </w:rPr>
              <w:t>Produktivitas (Ton/Ha/Thn)</w:t>
            </w:r>
          </w:p>
        </w:tc>
        <w:tc>
          <w:tcPr>
            <w:tcW w:w="992"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0,532</w:t>
            </w:r>
          </w:p>
        </w:tc>
        <w:tc>
          <w:tcPr>
            <w:tcW w:w="1134"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0.445</w:t>
            </w:r>
          </w:p>
        </w:tc>
        <w:tc>
          <w:tcPr>
            <w:tcW w:w="992"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0,482</w:t>
            </w:r>
          </w:p>
        </w:tc>
        <w:tc>
          <w:tcPr>
            <w:tcW w:w="993"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0,48</w:t>
            </w:r>
          </w:p>
        </w:tc>
        <w:tc>
          <w:tcPr>
            <w:tcW w:w="992" w:type="dxa"/>
            <w:tcBorders>
              <w:top w:val="nil"/>
              <w:left w:val="nil"/>
              <w:bottom w:val="single" w:sz="8" w:space="0" w:color="000000"/>
              <w:right w:val="single" w:sz="8" w:space="0" w:color="000000"/>
            </w:tcBorders>
            <w:shd w:val="clear" w:color="auto" w:fill="auto"/>
            <w:vAlign w:val="center"/>
            <w:hideMark/>
          </w:tcPr>
          <w:p w:rsidR="005C6679" w:rsidRPr="001C4803" w:rsidRDefault="005C6679" w:rsidP="005C6679">
            <w:pPr>
              <w:jc w:val="right"/>
              <w:rPr>
                <w:rFonts w:ascii="Times New Roman" w:hAnsi="Times New Roman" w:cs="Times New Roman"/>
                <w:sz w:val="24"/>
                <w:szCs w:val="24"/>
              </w:rPr>
            </w:pPr>
            <w:r w:rsidRPr="001C4803">
              <w:rPr>
                <w:rFonts w:ascii="Times New Roman" w:hAnsi="Times New Roman" w:cs="Times New Roman"/>
                <w:sz w:val="24"/>
                <w:szCs w:val="24"/>
              </w:rPr>
              <w:t>0,482</w:t>
            </w:r>
          </w:p>
        </w:tc>
      </w:tr>
    </w:tbl>
    <w:p w:rsidR="00237CE2" w:rsidRPr="001C4803" w:rsidRDefault="00237CE2" w:rsidP="00A30016">
      <w:pPr>
        <w:autoSpaceDE w:val="0"/>
        <w:autoSpaceDN w:val="0"/>
        <w:adjustRightInd w:val="0"/>
        <w:spacing w:line="360" w:lineRule="auto"/>
        <w:ind w:left="426"/>
        <w:jc w:val="both"/>
        <w:rPr>
          <w:rFonts w:ascii="Times New Roman" w:hAnsi="Times New Roman" w:cs="Times New Roman"/>
          <w:i/>
          <w:sz w:val="24"/>
          <w:szCs w:val="24"/>
        </w:rPr>
      </w:pPr>
      <w:r w:rsidRPr="001C4803">
        <w:rPr>
          <w:rFonts w:ascii="Times New Roman" w:hAnsi="Times New Roman" w:cs="Times New Roman"/>
          <w:i/>
          <w:sz w:val="24"/>
          <w:szCs w:val="24"/>
        </w:rPr>
        <w:t>Sumber. Dinas Perkebunan</w:t>
      </w:r>
      <w:r w:rsidRPr="001C4803">
        <w:rPr>
          <w:rFonts w:ascii="Times New Roman" w:hAnsi="Times New Roman" w:cs="Times New Roman"/>
          <w:i/>
          <w:sz w:val="24"/>
          <w:szCs w:val="24"/>
          <w:lang w:val="en-US"/>
        </w:rPr>
        <w:t xml:space="preserve"> Kalimantan Barat</w:t>
      </w:r>
      <w:r w:rsidRPr="001C4803">
        <w:rPr>
          <w:rFonts w:ascii="Times New Roman" w:hAnsi="Times New Roman" w:cs="Times New Roman"/>
          <w:i/>
          <w:sz w:val="24"/>
          <w:szCs w:val="24"/>
        </w:rPr>
        <w:t>, 2011</w:t>
      </w:r>
    </w:p>
    <w:p w:rsidR="005A16D6" w:rsidRPr="001C4803" w:rsidRDefault="005A16D6" w:rsidP="00237CE2">
      <w:pPr>
        <w:autoSpaceDE w:val="0"/>
        <w:autoSpaceDN w:val="0"/>
        <w:adjustRightInd w:val="0"/>
        <w:spacing w:line="360" w:lineRule="auto"/>
        <w:ind w:firstLine="567"/>
        <w:jc w:val="both"/>
        <w:rPr>
          <w:rFonts w:ascii="Times New Roman" w:hAnsi="Times New Roman" w:cs="Times New Roman"/>
          <w:sz w:val="24"/>
          <w:szCs w:val="24"/>
        </w:rPr>
        <w:sectPr w:rsidR="005A16D6" w:rsidRPr="001C4803" w:rsidSect="005A16D6">
          <w:type w:val="continuous"/>
          <w:pgSz w:w="11907" w:h="16840" w:code="9"/>
          <w:pgMar w:top="1701" w:right="1701" w:bottom="1701" w:left="1701" w:header="720" w:footer="720" w:gutter="0"/>
          <w:cols w:space="285"/>
          <w:titlePg/>
          <w:docGrid w:linePitch="360"/>
        </w:sectPr>
      </w:pPr>
    </w:p>
    <w:p w:rsidR="003B72C6" w:rsidRPr="001C4803" w:rsidRDefault="003B72C6" w:rsidP="00237CE2">
      <w:pPr>
        <w:autoSpaceDE w:val="0"/>
        <w:autoSpaceDN w:val="0"/>
        <w:adjustRightInd w:val="0"/>
        <w:spacing w:line="360" w:lineRule="auto"/>
        <w:ind w:firstLine="567"/>
        <w:jc w:val="both"/>
        <w:rPr>
          <w:rFonts w:ascii="Times New Roman" w:hAnsi="Times New Roman" w:cs="Times New Roman"/>
          <w:sz w:val="24"/>
          <w:szCs w:val="24"/>
          <w:lang w:val="id-ID"/>
        </w:rPr>
      </w:pPr>
      <w:r w:rsidRPr="001C4803">
        <w:rPr>
          <w:rFonts w:ascii="Times New Roman" w:hAnsi="Times New Roman" w:cs="Times New Roman"/>
          <w:sz w:val="24"/>
          <w:szCs w:val="24"/>
        </w:rPr>
        <w:lastRenderedPageBreak/>
        <w:t xml:space="preserve">Menurut Arjakusuma (2011) Salah satu cara yang dapat dilakukan adalah dengan senantiasa selalu menganalisis rantai nilai, dimana seluruh aktor yang terlibat dalam kegiatan perusahaan dianalisis secara mendetail untuk mengetahui dimana titik terlemah dalam kegiatan usahatani. Analisis rantai nilai bertujuan untuk meminimalisir berbagai hambatan yang terjadi, dan dengan mengetahui dimana titik yang menjadi hambatan bagi rantai nilai lada, maka </w:t>
      </w:r>
      <w:r w:rsidRPr="001C4803">
        <w:rPr>
          <w:rFonts w:ascii="Times New Roman" w:hAnsi="Times New Roman" w:cs="Times New Roman"/>
          <w:sz w:val="24"/>
          <w:szCs w:val="24"/>
        </w:rPr>
        <w:lastRenderedPageBreak/>
        <w:t>semua aktor dapat dengan segera melakukan perbaikan rantai nilai lada.</w:t>
      </w:r>
    </w:p>
    <w:p w:rsidR="005C27FE" w:rsidRPr="001C4803" w:rsidRDefault="00237CE2" w:rsidP="00237CE2">
      <w:pPr>
        <w:autoSpaceDE w:val="0"/>
        <w:autoSpaceDN w:val="0"/>
        <w:adjustRightInd w:val="0"/>
        <w:spacing w:line="360" w:lineRule="auto"/>
        <w:ind w:firstLine="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 xml:space="preserve">Kendala yang dihadapi petani dalam mengembangkan usahatani lada ialah biaya produksi lada yang cendrung terus meningkat. Seperti harga pupuk yang semakin tinggi dan keberadaan pupuk sulit didapatkan  di pasar, sehingga biaya produksi yang dikeluarkan petani terus meningkat dan pendapatan yang diperoleh petani akan menurun. Sementara keuntungan pedagang pengumpul yang membeli </w:t>
      </w:r>
      <w:r w:rsidRPr="001C4803">
        <w:rPr>
          <w:rFonts w:ascii="Times New Roman" w:hAnsi="Times New Roman" w:cs="Times New Roman"/>
          <w:sz w:val="24"/>
          <w:szCs w:val="24"/>
          <w:lang w:val="id-ID"/>
        </w:rPr>
        <w:lastRenderedPageBreak/>
        <w:t>hasil lada dari petani terus meningkat, demikian juga dengan pedagang lada yang keuntungannya juga terus meningkat. Banyaknya lembaga pemasaran yang terlibat dalam saluran pemasaran akan berpengaruh terhadap besarnya biaya tataniaga dari saluran pemasaran tersebut. Hal ini akan menyebabkan harga suatu produk menjadi mahal sampai ke konsumen atau keuntung</w:t>
      </w:r>
      <w:r w:rsidR="0036322A" w:rsidRPr="001C4803">
        <w:rPr>
          <w:rFonts w:ascii="Times New Roman" w:hAnsi="Times New Roman" w:cs="Times New Roman"/>
          <w:sz w:val="24"/>
          <w:szCs w:val="24"/>
          <w:lang w:val="id-ID"/>
        </w:rPr>
        <w:t>an produsen akan menjadi kecil (Amiruddin, 2002).</w:t>
      </w:r>
    </w:p>
    <w:p w:rsidR="00B260E4" w:rsidRPr="001C4803" w:rsidRDefault="00B260E4" w:rsidP="00237CE2">
      <w:pPr>
        <w:autoSpaceDE w:val="0"/>
        <w:autoSpaceDN w:val="0"/>
        <w:adjustRightInd w:val="0"/>
        <w:spacing w:line="360" w:lineRule="auto"/>
        <w:ind w:firstLine="567"/>
        <w:jc w:val="both"/>
        <w:rPr>
          <w:rFonts w:ascii="Times New Roman" w:hAnsi="Times New Roman" w:cs="Times New Roman"/>
          <w:sz w:val="24"/>
          <w:szCs w:val="24"/>
          <w:lang w:val="id-ID"/>
        </w:rPr>
      </w:pPr>
    </w:p>
    <w:p w:rsidR="002153E1" w:rsidRPr="001C4803" w:rsidRDefault="00B260E4" w:rsidP="00B260E4">
      <w:pPr>
        <w:autoSpaceDE w:val="0"/>
        <w:autoSpaceDN w:val="0"/>
        <w:adjustRightInd w:val="0"/>
        <w:spacing w:line="360" w:lineRule="auto"/>
        <w:jc w:val="both"/>
        <w:rPr>
          <w:rFonts w:ascii="Times New Roman" w:hAnsi="Times New Roman" w:cs="Times New Roman"/>
          <w:b/>
          <w:sz w:val="24"/>
          <w:szCs w:val="24"/>
          <w:lang w:val="id-ID"/>
        </w:rPr>
      </w:pPr>
      <w:r w:rsidRPr="001C4803">
        <w:rPr>
          <w:rFonts w:ascii="Times New Roman" w:hAnsi="Times New Roman" w:cs="Times New Roman"/>
          <w:b/>
          <w:sz w:val="24"/>
          <w:szCs w:val="24"/>
          <w:lang w:val="id-ID"/>
        </w:rPr>
        <w:t>METODE PENELITIAN</w:t>
      </w:r>
    </w:p>
    <w:p w:rsidR="00B260E4" w:rsidRPr="001C4803" w:rsidRDefault="00B260E4" w:rsidP="00791B38">
      <w:pPr>
        <w:pStyle w:val="ListParagraph"/>
        <w:spacing w:line="360" w:lineRule="auto"/>
        <w:ind w:left="0" w:firstLine="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Metode yang digunakan dalam penelitian ini adalah metode survey yaitu penelitian dilakukan dengan cara mengambil sampel dari satu populasi dan menggunakan kuesioner sebagai alat pengumpulan data yang pokok, serta mendatangi langsung lokasi penelitian untuk memperoleh informasi yang diperlukan dalam penelitian (Nazir, 2005).</w:t>
      </w:r>
    </w:p>
    <w:p w:rsidR="00C56CEF" w:rsidRPr="001C4803" w:rsidRDefault="00B260E4" w:rsidP="007E6C75">
      <w:pPr>
        <w:pStyle w:val="ListParagraph"/>
        <w:spacing w:before="240" w:line="360" w:lineRule="auto"/>
        <w:ind w:left="0" w:firstLine="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Penentuan daerah penelitian dilakukan secara sengaja (</w:t>
      </w:r>
      <w:r w:rsidRPr="001C4803">
        <w:rPr>
          <w:rFonts w:ascii="Times New Roman" w:hAnsi="Times New Roman" w:cs="Times New Roman"/>
          <w:i/>
          <w:sz w:val="24"/>
          <w:szCs w:val="24"/>
          <w:lang w:val="id-ID"/>
        </w:rPr>
        <w:t>purposive</w:t>
      </w:r>
      <w:r w:rsidRPr="001C4803">
        <w:rPr>
          <w:rFonts w:ascii="Times New Roman" w:hAnsi="Times New Roman" w:cs="Times New Roman"/>
          <w:sz w:val="24"/>
          <w:szCs w:val="24"/>
          <w:lang w:val="id-ID"/>
        </w:rPr>
        <w:t xml:space="preserve">) </w:t>
      </w:r>
      <w:r w:rsidR="00DD199F" w:rsidRPr="001C4803">
        <w:rPr>
          <w:rFonts w:ascii="Times New Roman" w:hAnsi="Times New Roman" w:cs="Times New Roman"/>
          <w:sz w:val="24"/>
          <w:szCs w:val="24"/>
          <w:lang w:val="id-ID"/>
        </w:rPr>
        <w:t xml:space="preserve">di Desa Trigadu Kecamatan Galing Kabupaten Sambas dengan pertimbangan bahwa daerah tersebut </w:t>
      </w:r>
      <w:r w:rsidRPr="001C4803">
        <w:rPr>
          <w:rFonts w:ascii="Times New Roman" w:hAnsi="Times New Roman" w:cs="Times New Roman"/>
          <w:sz w:val="24"/>
          <w:szCs w:val="24"/>
          <w:lang w:val="id-ID"/>
        </w:rPr>
        <w:t xml:space="preserve">adalah satu desa yang memiliki produksi yang tinggi dan memiliki luas </w:t>
      </w:r>
      <w:r w:rsidRPr="001C4803">
        <w:rPr>
          <w:rFonts w:ascii="Times New Roman" w:hAnsi="Times New Roman" w:cs="Times New Roman"/>
          <w:sz w:val="24"/>
          <w:szCs w:val="24"/>
          <w:lang w:val="id-ID"/>
        </w:rPr>
        <w:lastRenderedPageBreak/>
        <w:t>penggunaan lahan</w:t>
      </w:r>
      <w:r w:rsidR="00C56CEF" w:rsidRPr="001C4803">
        <w:rPr>
          <w:rFonts w:ascii="Times New Roman" w:hAnsi="Times New Roman" w:cs="Times New Roman"/>
          <w:sz w:val="24"/>
          <w:szCs w:val="24"/>
          <w:lang w:val="id-ID"/>
        </w:rPr>
        <w:t xml:space="preserve"> perkebunan untuk usahatani lada</w:t>
      </w:r>
      <w:r w:rsidRPr="001C4803">
        <w:rPr>
          <w:rFonts w:ascii="Times New Roman" w:hAnsi="Times New Roman" w:cs="Times New Roman"/>
          <w:sz w:val="24"/>
          <w:szCs w:val="24"/>
          <w:lang w:val="id-ID"/>
        </w:rPr>
        <w:t>.</w:t>
      </w:r>
    </w:p>
    <w:p w:rsidR="00C56CEF" w:rsidRPr="001C4803" w:rsidRDefault="00DD199F" w:rsidP="007E6C75">
      <w:pPr>
        <w:pStyle w:val="ListParagraph"/>
        <w:spacing w:before="240" w:line="360" w:lineRule="auto"/>
        <w:ind w:left="0" w:firstLine="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 xml:space="preserve">Populasi dalam penelitian ini yakni seluruh petani lada di Desa Trigadu yang berjumlah 273 Kepala keluarga dan pelaku/aktor yang terlibat secara langsung dan tidak langsung dalam budidaya dan tataniaga lada. </w:t>
      </w:r>
      <w:r w:rsidR="00C56CEF" w:rsidRPr="001C4803">
        <w:rPr>
          <w:rFonts w:ascii="Times New Roman" w:hAnsi="Times New Roman" w:cs="Times New Roman"/>
          <w:sz w:val="24"/>
          <w:szCs w:val="24"/>
          <w:lang w:val="id-ID"/>
        </w:rPr>
        <w:t xml:space="preserve">Teknik pengambilan sampel yang digunakan  menggunakan </w:t>
      </w:r>
      <w:r w:rsidR="00C56CEF" w:rsidRPr="001C4803">
        <w:rPr>
          <w:rFonts w:ascii="Times New Roman" w:hAnsi="Times New Roman" w:cs="Times New Roman"/>
          <w:i/>
          <w:sz w:val="24"/>
          <w:szCs w:val="24"/>
          <w:lang w:val="id-ID"/>
        </w:rPr>
        <w:t>snowball sampling</w:t>
      </w:r>
      <w:r w:rsidR="00C56CEF" w:rsidRPr="001C4803">
        <w:rPr>
          <w:rFonts w:ascii="Times New Roman" w:hAnsi="Times New Roman" w:cs="Times New Roman"/>
          <w:sz w:val="24"/>
          <w:szCs w:val="24"/>
          <w:lang w:val="id-ID"/>
        </w:rPr>
        <w:t xml:space="preserve"> (sampel bola salju) untuk pengambilan sampel aktor/pelaku rantai nilai lada sedangkan pengambilan sampel petani menggunakan teknik pengambilan </w:t>
      </w:r>
      <w:r w:rsidR="00C56CEF" w:rsidRPr="001C4803">
        <w:rPr>
          <w:rFonts w:ascii="Times New Roman" w:hAnsi="Times New Roman" w:cs="Times New Roman"/>
          <w:i/>
          <w:sz w:val="24"/>
          <w:szCs w:val="24"/>
          <w:lang w:val="id-ID"/>
        </w:rPr>
        <w:t xml:space="preserve">simple random sampling </w:t>
      </w:r>
      <w:r w:rsidR="00C56CEF" w:rsidRPr="001C4803">
        <w:rPr>
          <w:rFonts w:ascii="Times New Roman" w:hAnsi="Times New Roman" w:cs="Times New Roman"/>
          <w:sz w:val="24"/>
          <w:szCs w:val="24"/>
          <w:lang w:val="id-ID"/>
        </w:rPr>
        <w:t>(sampel acak sederhana). Sampel dalam penelitian ini sebanyak 62 responden yang terdiri dari 31 petani, 4 pedagang penyedia sarana produksi, 5 pedagang pengumpul, 5 pedagang kecamatan, 2 pedagang kabupaten, 1 pedagang pengecer, 1 pedagang perbatasan, 9 konsumen, dan 4 informan kunci.</w:t>
      </w:r>
    </w:p>
    <w:p w:rsidR="007E6C75" w:rsidRPr="001C4803" w:rsidRDefault="007E6C75" w:rsidP="00791B38">
      <w:pPr>
        <w:pStyle w:val="ListParagraph"/>
        <w:spacing w:line="360" w:lineRule="auto"/>
        <w:ind w:left="0"/>
        <w:jc w:val="both"/>
        <w:rPr>
          <w:rFonts w:ascii="Times New Roman" w:hAnsi="Times New Roman" w:cs="Times New Roman"/>
          <w:b/>
          <w:sz w:val="24"/>
          <w:szCs w:val="24"/>
          <w:lang w:val="id-ID"/>
        </w:rPr>
      </w:pPr>
    </w:p>
    <w:p w:rsidR="00B260E4" w:rsidRPr="001C4803" w:rsidRDefault="00AC7773" w:rsidP="00791B38">
      <w:pPr>
        <w:pStyle w:val="ListParagraph"/>
        <w:spacing w:line="360" w:lineRule="auto"/>
        <w:ind w:left="0"/>
        <w:jc w:val="both"/>
        <w:rPr>
          <w:rFonts w:ascii="Times New Roman" w:hAnsi="Times New Roman" w:cs="Times New Roman"/>
          <w:b/>
          <w:sz w:val="24"/>
          <w:szCs w:val="24"/>
          <w:lang w:val="id-ID"/>
        </w:rPr>
      </w:pPr>
      <w:r w:rsidRPr="001C4803">
        <w:rPr>
          <w:rFonts w:ascii="Times New Roman" w:hAnsi="Times New Roman" w:cs="Times New Roman"/>
          <w:b/>
          <w:sz w:val="24"/>
          <w:szCs w:val="24"/>
          <w:lang w:val="id-ID"/>
        </w:rPr>
        <w:t>ANALISIS DATA</w:t>
      </w:r>
    </w:p>
    <w:p w:rsidR="00DC3512" w:rsidRPr="001C4803" w:rsidRDefault="00DC3512" w:rsidP="00DC3512">
      <w:pPr>
        <w:pStyle w:val="ListParagraph"/>
        <w:numPr>
          <w:ilvl w:val="0"/>
          <w:numId w:val="3"/>
        </w:numPr>
        <w:spacing w:before="120" w:after="120" w:line="360" w:lineRule="auto"/>
        <w:ind w:left="284" w:hanging="284"/>
        <w:jc w:val="both"/>
        <w:rPr>
          <w:rFonts w:ascii="Times New Roman" w:hAnsi="Times New Roman" w:cs="Times New Roman"/>
          <w:sz w:val="24"/>
          <w:szCs w:val="24"/>
        </w:rPr>
      </w:pPr>
      <w:r w:rsidRPr="001C4803">
        <w:rPr>
          <w:rFonts w:ascii="Times New Roman" w:hAnsi="Times New Roman" w:cs="Times New Roman"/>
          <w:sz w:val="24"/>
          <w:szCs w:val="24"/>
        </w:rPr>
        <w:t>Identifikasi para pelaku (aktor)</w:t>
      </w:r>
    </w:p>
    <w:p w:rsidR="00DC3512" w:rsidRPr="001C4803" w:rsidRDefault="00DC3512" w:rsidP="00DC3512">
      <w:pPr>
        <w:pStyle w:val="ListParagraph"/>
        <w:spacing w:before="120" w:after="120" w:line="360" w:lineRule="auto"/>
        <w:ind w:left="284"/>
        <w:jc w:val="both"/>
        <w:rPr>
          <w:rFonts w:ascii="Times New Roman" w:hAnsi="Times New Roman" w:cs="Times New Roman"/>
          <w:sz w:val="24"/>
          <w:szCs w:val="24"/>
        </w:rPr>
      </w:pPr>
      <w:r w:rsidRPr="001C4803">
        <w:rPr>
          <w:rFonts w:ascii="Times New Roman" w:hAnsi="Times New Roman" w:cs="Times New Roman"/>
          <w:sz w:val="24"/>
          <w:szCs w:val="24"/>
        </w:rPr>
        <w:t xml:space="preserve">Identifikasi fungsi, aktor, dan lembaga pendukung di sepanjang rantai nilai lada dilakukan melalui penelusuran dan keterkaitan ke depan dimulai dari  saprotan sampai ke konsumen akhir. Selanjutnya </w:t>
      </w:r>
      <w:r w:rsidRPr="001C4803">
        <w:rPr>
          <w:rFonts w:ascii="Times New Roman" w:hAnsi="Times New Roman" w:cs="Times New Roman"/>
          <w:sz w:val="24"/>
          <w:szCs w:val="24"/>
        </w:rPr>
        <w:lastRenderedPageBreak/>
        <w:t>memetakan hubungan antara aktor yang terlibat dalam rantai nilai dalam sebuah diagram.</w:t>
      </w:r>
    </w:p>
    <w:p w:rsidR="00DC3512" w:rsidRPr="001C4803" w:rsidRDefault="00DC3512" w:rsidP="00DC3512">
      <w:pPr>
        <w:pStyle w:val="ListParagraph"/>
        <w:numPr>
          <w:ilvl w:val="0"/>
          <w:numId w:val="3"/>
        </w:numPr>
        <w:spacing w:before="120" w:after="120" w:line="360" w:lineRule="auto"/>
        <w:ind w:left="284" w:hanging="283"/>
        <w:jc w:val="both"/>
        <w:rPr>
          <w:rFonts w:ascii="Times New Roman" w:hAnsi="Times New Roman" w:cs="Times New Roman"/>
          <w:sz w:val="24"/>
          <w:szCs w:val="24"/>
        </w:rPr>
      </w:pPr>
      <w:r w:rsidRPr="001C4803">
        <w:rPr>
          <w:rFonts w:ascii="Times New Roman" w:hAnsi="Times New Roman" w:cs="Times New Roman"/>
          <w:sz w:val="24"/>
          <w:szCs w:val="24"/>
        </w:rPr>
        <w:t xml:space="preserve">Analisis </w:t>
      </w:r>
      <w:r w:rsidRPr="001C4803">
        <w:rPr>
          <w:rFonts w:ascii="Times New Roman" w:hAnsi="Times New Roman" w:cs="Times New Roman"/>
          <w:sz w:val="24"/>
          <w:szCs w:val="24"/>
          <w:lang w:val="en-US"/>
        </w:rPr>
        <w:t>Ekonomi Rantai Nilai</w:t>
      </w:r>
    </w:p>
    <w:p w:rsidR="00DC3512" w:rsidRPr="001C4803" w:rsidRDefault="00DC3512" w:rsidP="00DC3512">
      <w:pPr>
        <w:pStyle w:val="ListParagraph"/>
        <w:numPr>
          <w:ilvl w:val="0"/>
          <w:numId w:val="4"/>
        </w:numPr>
        <w:spacing w:before="120" w:after="120" w:line="360" w:lineRule="auto"/>
        <w:ind w:left="567" w:hanging="283"/>
        <w:jc w:val="both"/>
        <w:rPr>
          <w:rFonts w:ascii="Times New Roman" w:hAnsi="Times New Roman" w:cs="Times New Roman"/>
          <w:sz w:val="24"/>
          <w:szCs w:val="24"/>
        </w:rPr>
      </w:pPr>
      <w:r w:rsidRPr="001C4803">
        <w:rPr>
          <w:rFonts w:ascii="Times New Roman" w:hAnsi="Times New Roman" w:cs="Times New Roman"/>
          <w:sz w:val="24"/>
          <w:szCs w:val="24"/>
        </w:rPr>
        <w:t>Menghitung pendapatan petani lada digunakan ru</w:t>
      </w:r>
      <w:r w:rsidR="006E6599" w:rsidRPr="001C4803">
        <w:rPr>
          <w:rFonts w:ascii="Times New Roman" w:hAnsi="Times New Roman" w:cs="Times New Roman"/>
          <w:sz w:val="24"/>
          <w:szCs w:val="24"/>
        </w:rPr>
        <w:t>mus pedapatan bersih Suratiyah,</w:t>
      </w:r>
      <w:r w:rsidRPr="001C4803">
        <w:rPr>
          <w:rFonts w:ascii="Times New Roman" w:hAnsi="Times New Roman" w:cs="Times New Roman"/>
          <w:sz w:val="24"/>
          <w:szCs w:val="24"/>
        </w:rPr>
        <w:t>2006:65 sebagai berikut:</w:t>
      </w:r>
    </w:p>
    <w:p w:rsidR="00DC3512" w:rsidRPr="001C4803" w:rsidRDefault="00B775EB" w:rsidP="00DC3512">
      <w:pPr>
        <w:pStyle w:val="ListParagraph"/>
        <w:spacing w:before="120" w:after="120" w:line="480" w:lineRule="auto"/>
        <w:ind w:left="284"/>
        <w:jc w:val="both"/>
        <w:rPr>
          <w:rFonts w:ascii="Times New Roman" w:hAnsi="Times New Roman" w:cs="Times New Roman"/>
          <w:sz w:val="24"/>
          <w:szCs w:val="24"/>
        </w:rPr>
      </w:pPr>
      <w:r w:rsidRPr="00B775EB">
        <w:rPr>
          <w:rFonts w:ascii="Times New Roman" w:hAnsi="Times New Roman" w:cs="Times New Roman"/>
          <w:sz w:val="24"/>
          <w:szCs w:val="24"/>
          <w:lang w:val="en-US"/>
        </w:rPr>
        <w:pict>
          <v:rect id="_x0000_s1029" style="position:absolute;left:0;text-align:left;margin-left:29.9pt;margin-top:2.3pt;width:164.85pt;height:25.15pt;z-index:-251653120" wrapcoords="-238 -1906 -238 22871 21838 22871 21838 -1906 -238 -1906" strokeweight="4.5pt">
            <v:stroke linestyle="thickThin"/>
            <v:textbox style="mso-next-textbox:#_x0000_s1029">
              <w:txbxContent>
                <w:p w:rsidR="00CC7545" w:rsidRPr="00C342D7" w:rsidRDefault="00CC7545" w:rsidP="00DC3512">
                  <w:pPr>
                    <w:pStyle w:val="ListParagraph"/>
                    <w:spacing w:line="360" w:lineRule="auto"/>
                    <w:ind w:left="0"/>
                    <w:jc w:val="both"/>
                    <w:rPr>
                      <w:rFonts w:ascii="Times New Roman" w:hAnsi="Times New Roman"/>
                      <w:sz w:val="24"/>
                      <w:szCs w:val="24"/>
                    </w:rPr>
                  </w:pPr>
                  <w:r w:rsidRPr="00C342D7">
                    <w:rPr>
                      <w:rFonts w:ascii="Times New Roman" w:hAnsi="Times New Roman"/>
                      <w:sz w:val="24"/>
                      <w:szCs w:val="24"/>
                    </w:rPr>
                    <w:t xml:space="preserve">Pendapatan </w:t>
                  </w:r>
                  <w:r>
                    <w:rPr>
                      <w:rFonts w:ascii="Times New Roman" w:hAnsi="Times New Roman"/>
                      <w:sz w:val="24"/>
                      <w:szCs w:val="24"/>
                    </w:rPr>
                    <w:t>bersih = TR – TC</w:t>
                  </w:r>
                </w:p>
                <w:p w:rsidR="00CC7545" w:rsidRPr="00C342D7" w:rsidRDefault="00CC7545" w:rsidP="00DC3512"/>
              </w:txbxContent>
            </v:textbox>
            <w10:wrap type="tight"/>
          </v:rect>
        </w:pict>
      </w:r>
    </w:p>
    <w:p w:rsidR="005C6679" w:rsidRPr="001C4803" w:rsidRDefault="005C6679" w:rsidP="005C6679">
      <w:pPr>
        <w:pStyle w:val="ListParagraph"/>
        <w:tabs>
          <w:tab w:val="left" w:pos="2410"/>
        </w:tabs>
        <w:spacing w:before="120" w:after="120" w:line="360" w:lineRule="auto"/>
        <w:ind w:left="567"/>
        <w:jc w:val="both"/>
        <w:rPr>
          <w:rFonts w:ascii="Times New Roman" w:hAnsi="Times New Roman" w:cs="Times New Roman"/>
          <w:sz w:val="24"/>
          <w:szCs w:val="24"/>
          <w:lang w:val="id-ID"/>
        </w:rPr>
      </w:pPr>
      <w:r w:rsidRPr="001C4803">
        <w:rPr>
          <w:rFonts w:ascii="Times New Roman" w:hAnsi="Times New Roman" w:cs="Times New Roman"/>
          <w:sz w:val="24"/>
          <w:szCs w:val="24"/>
          <w:lang w:val="en-US"/>
        </w:rPr>
        <w:t xml:space="preserve">Keterangan : </w:t>
      </w:r>
    </w:p>
    <w:p w:rsidR="005C6679" w:rsidRPr="001C4803" w:rsidRDefault="005C6679" w:rsidP="005C6679">
      <w:pPr>
        <w:pStyle w:val="ListParagraph"/>
        <w:tabs>
          <w:tab w:val="left" w:pos="2410"/>
        </w:tabs>
        <w:spacing w:before="120" w:after="120" w:line="360" w:lineRule="auto"/>
        <w:ind w:left="567"/>
        <w:jc w:val="both"/>
        <w:rPr>
          <w:rFonts w:ascii="Times New Roman" w:hAnsi="Times New Roman" w:cs="Times New Roman"/>
          <w:sz w:val="24"/>
          <w:szCs w:val="24"/>
          <w:lang w:val="id-ID"/>
        </w:rPr>
      </w:pPr>
      <w:r w:rsidRPr="001C4803">
        <w:rPr>
          <w:rFonts w:ascii="Times New Roman" w:hAnsi="Times New Roman" w:cs="Times New Roman"/>
          <w:sz w:val="24"/>
          <w:szCs w:val="24"/>
          <w:lang w:val="en-US"/>
        </w:rPr>
        <w:t>TR</w:t>
      </w:r>
      <w:r w:rsidRPr="001C4803">
        <w:rPr>
          <w:rFonts w:ascii="Times New Roman" w:hAnsi="Times New Roman" w:cs="Times New Roman"/>
          <w:sz w:val="24"/>
          <w:szCs w:val="24"/>
          <w:lang w:val="id-ID"/>
        </w:rPr>
        <w:t xml:space="preserve"> </w:t>
      </w:r>
      <w:r w:rsidR="00DC3512" w:rsidRPr="001C4803">
        <w:rPr>
          <w:rFonts w:ascii="Times New Roman" w:hAnsi="Times New Roman" w:cs="Times New Roman"/>
          <w:sz w:val="24"/>
          <w:szCs w:val="24"/>
          <w:lang w:val="en-US"/>
        </w:rPr>
        <w:t>= pendapatan total</w:t>
      </w:r>
    </w:p>
    <w:p w:rsidR="00DC3512" w:rsidRPr="001C4803" w:rsidRDefault="00DC3512" w:rsidP="005C6679">
      <w:pPr>
        <w:pStyle w:val="ListParagraph"/>
        <w:tabs>
          <w:tab w:val="left" w:pos="2410"/>
        </w:tabs>
        <w:spacing w:before="120" w:after="120" w:line="360" w:lineRule="auto"/>
        <w:ind w:left="567"/>
        <w:jc w:val="both"/>
        <w:rPr>
          <w:rFonts w:ascii="Times New Roman" w:hAnsi="Times New Roman" w:cs="Times New Roman"/>
          <w:sz w:val="24"/>
          <w:szCs w:val="24"/>
          <w:lang w:val="en-US"/>
        </w:rPr>
      </w:pPr>
      <w:r w:rsidRPr="001C4803">
        <w:rPr>
          <w:rFonts w:ascii="Times New Roman" w:hAnsi="Times New Roman" w:cs="Times New Roman"/>
          <w:sz w:val="24"/>
          <w:szCs w:val="24"/>
          <w:lang w:val="en-US"/>
        </w:rPr>
        <w:t>TC = biaya total</w:t>
      </w:r>
    </w:p>
    <w:p w:rsidR="00DC3512" w:rsidRPr="001C4803" w:rsidRDefault="00B775EB" w:rsidP="00DC3512">
      <w:pPr>
        <w:pStyle w:val="ListParagraph"/>
        <w:spacing w:before="120" w:after="120" w:line="480" w:lineRule="auto"/>
        <w:ind w:left="284"/>
        <w:jc w:val="both"/>
        <w:rPr>
          <w:rFonts w:ascii="Times New Roman" w:hAnsi="Times New Roman" w:cs="Times New Roman"/>
          <w:sz w:val="24"/>
          <w:szCs w:val="24"/>
          <w:lang w:val="en-US"/>
        </w:rPr>
      </w:pPr>
      <w:r w:rsidRPr="00B775EB">
        <w:rPr>
          <w:rFonts w:ascii="Times New Roman" w:hAnsi="Times New Roman" w:cs="Times New Roman"/>
          <w:sz w:val="24"/>
          <w:szCs w:val="24"/>
          <w:lang w:val="en-US"/>
        </w:rPr>
        <w:pict>
          <v:rect id="_x0000_s1030" style="position:absolute;left:0;text-align:left;margin-left:31.5pt;margin-top:.1pt;width:139.9pt;height:25.15pt;z-index:251664384" strokeweight="4.5pt">
            <v:stroke linestyle="thickThin"/>
            <v:textbox style="mso-next-textbox:#_x0000_s1030">
              <w:txbxContent>
                <w:p w:rsidR="00CC7545" w:rsidRPr="00C342D7" w:rsidRDefault="00CC7545" w:rsidP="00DC3512">
                  <w:pPr>
                    <w:pStyle w:val="ListParagraph"/>
                    <w:spacing w:line="360" w:lineRule="auto"/>
                    <w:ind w:left="0"/>
                    <w:jc w:val="center"/>
                    <w:rPr>
                      <w:rFonts w:ascii="Times New Roman" w:hAnsi="Times New Roman"/>
                      <w:sz w:val="24"/>
                      <w:szCs w:val="24"/>
                    </w:rPr>
                  </w:pPr>
                  <w:r>
                    <w:rPr>
                      <w:rFonts w:ascii="Times New Roman" w:hAnsi="Times New Roman"/>
                      <w:sz w:val="24"/>
                      <w:szCs w:val="24"/>
                    </w:rPr>
                    <w:t>TR = Pq . Q</w:t>
                  </w:r>
                </w:p>
                <w:p w:rsidR="00CC7545" w:rsidRPr="00C342D7" w:rsidRDefault="00CC7545" w:rsidP="00DC3512">
                  <w:pPr>
                    <w:jc w:val="center"/>
                  </w:pPr>
                </w:p>
              </w:txbxContent>
            </v:textbox>
          </v:rect>
        </w:pict>
      </w:r>
    </w:p>
    <w:p w:rsidR="005C6679" w:rsidRPr="001C4803" w:rsidRDefault="00DC3512" w:rsidP="00DC3512">
      <w:pPr>
        <w:pStyle w:val="ListParagraph"/>
        <w:tabs>
          <w:tab w:val="left" w:pos="2410"/>
        </w:tabs>
        <w:spacing w:before="120" w:after="120" w:line="360" w:lineRule="auto"/>
        <w:ind w:left="567"/>
        <w:jc w:val="both"/>
        <w:rPr>
          <w:rFonts w:ascii="Times New Roman" w:hAnsi="Times New Roman" w:cs="Times New Roman"/>
          <w:sz w:val="24"/>
          <w:szCs w:val="24"/>
          <w:lang w:val="id-ID"/>
        </w:rPr>
      </w:pPr>
      <w:r w:rsidRPr="001C4803">
        <w:rPr>
          <w:rFonts w:ascii="Times New Roman" w:hAnsi="Times New Roman" w:cs="Times New Roman"/>
          <w:sz w:val="24"/>
          <w:szCs w:val="24"/>
          <w:lang w:val="en-US"/>
        </w:rPr>
        <w:t xml:space="preserve">Keterangan : </w:t>
      </w:r>
      <w:r w:rsidRPr="001C4803">
        <w:rPr>
          <w:rFonts w:ascii="Times New Roman" w:hAnsi="Times New Roman" w:cs="Times New Roman"/>
          <w:sz w:val="24"/>
          <w:szCs w:val="24"/>
          <w:lang w:val="en-US"/>
        </w:rPr>
        <w:tab/>
      </w:r>
    </w:p>
    <w:p w:rsidR="005C6679" w:rsidRPr="001C4803" w:rsidRDefault="00DC3512" w:rsidP="005C6679">
      <w:pPr>
        <w:pStyle w:val="ListParagraph"/>
        <w:tabs>
          <w:tab w:val="left" w:pos="2410"/>
        </w:tabs>
        <w:spacing w:before="120" w:after="120" w:line="360" w:lineRule="auto"/>
        <w:ind w:left="567"/>
        <w:jc w:val="both"/>
        <w:rPr>
          <w:rFonts w:ascii="Times New Roman" w:hAnsi="Times New Roman" w:cs="Times New Roman"/>
          <w:sz w:val="24"/>
          <w:szCs w:val="24"/>
          <w:lang w:val="id-ID"/>
        </w:rPr>
      </w:pPr>
      <w:r w:rsidRPr="001C4803">
        <w:rPr>
          <w:rFonts w:ascii="Times New Roman" w:hAnsi="Times New Roman" w:cs="Times New Roman"/>
          <w:sz w:val="24"/>
          <w:szCs w:val="24"/>
          <w:lang w:val="en-US"/>
        </w:rPr>
        <w:t>TR = pendapatan total</w:t>
      </w:r>
    </w:p>
    <w:p w:rsidR="005C6679" w:rsidRPr="001C4803" w:rsidRDefault="00DC3512" w:rsidP="005C6679">
      <w:pPr>
        <w:pStyle w:val="ListParagraph"/>
        <w:tabs>
          <w:tab w:val="left" w:pos="2410"/>
        </w:tabs>
        <w:spacing w:before="120" w:after="120" w:line="360" w:lineRule="auto"/>
        <w:ind w:left="567"/>
        <w:jc w:val="both"/>
        <w:rPr>
          <w:rFonts w:ascii="Times New Roman" w:hAnsi="Times New Roman" w:cs="Times New Roman"/>
          <w:sz w:val="24"/>
          <w:szCs w:val="24"/>
          <w:lang w:val="id-ID"/>
        </w:rPr>
      </w:pPr>
      <w:r w:rsidRPr="001C4803">
        <w:rPr>
          <w:rFonts w:ascii="Times New Roman" w:hAnsi="Times New Roman" w:cs="Times New Roman"/>
          <w:sz w:val="24"/>
          <w:szCs w:val="24"/>
          <w:lang w:val="en-US"/>
        </w:rPr>
        <w:t>Pq = harga jual</w:t>
      </w:r>
    </w:p>
    <w:p w:rsidR="00DC3512" w:rsidRPr="001C4803" w:rsidRDefault="00DC3512" w:rsidP="005C6679">
      <w:pPr>
        <w:pStyle w:val="ListParagraph"/>
        <w:tabs>
          <w:tab w:val="left" w:pos="2410"/>
        </w:tabs>
        <w:spacing w:before="120" w:after="120" w:line="360" w:lineRule="auto"/>
        <w:ind w:left="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Q  = jumlah produksi</w:t>
      </w:r>
    </w:p>
    <w:p w:rsidR="005C6679" w:rsidRPr="001C4803" w:rsidRDefault="005C6679" w:rsidP="00DC3512">
      <w:pPr>
        <w:pStyle w:val="ListParagraph"/>
        <w:tabs>
          <w:tab w:val="left" w:pos="1843"/>
        </w:tabs>
        <w:spacing w:before="120" w:after="120" w:line="360" w:lineRule="auto"/>
        <w:ind w:left="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 xml:space="preserve">Maka; </w:t>
      </w:r>
    </w:p>
    <w:p w:rsidR="005C6679" w:rsidRPr="001C4803" w:rsidRDefault="005C6679" w:rsidP="005C6679">
      <w:pPr>
        <w:pStyle w:val="ListParagraph"/>
        <w:tabs>
          <w:tab w:val="left" w:pos="1843"/>
        </w:tabs>
        <w:spacing w:before="120" w:after="120" w:line="360" w:lineRule="auto"/>
        <w:ind w:left="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 xml:space="preserve">= (Pq x Q) – </w:t>
      </w:r>
      <w:r w:rsidR="00DC3512" w:rsidRPr="001C4803">
        <w:rPr>
          <w:rFonts w:ascii="Times New Roman" w:hAnsi="Times New Roman" w:cs="Times New Roman"/>
          <w:sz w:val="24"/>
          <w:szCs w:val="24"/>
          <w:lang w:val="id-ID"/>
        </w:rPr>
        <w:t>(biaya tetap</w:t>
      </w:r>
      <w:r w:rsidRPr="001C4803">
        <w:rPr>
          <w:rFonts w:ascii="Times New Roman" w:hAnsi="Times New Roman" w:cs="Times New Roman"/>
          <w:sz w:val="24"/>
          <w:szCs w:val="24"/>
          <w:lang w:val="id-ID"/>
        </w:rPr>
        <w:t xml:space="preserve"> </w:t>
      </w:r>
      <w:r w:rsidR="00DC3512" w:rsidRPr="001C4803">
        <w:rPr>
          <w:rFonts w:ascii="Times New Roman" w:hAnsi="Times New Roman" w:cs="Times New Roman"/>
          <w:sz w:val="24"/>
          <w:szCs w:val="24"/>
          <w:lang w:val="id-ID"/>
        </w:rPr>
        <w:t>+biaya variabel)</w:t>
      </w:r>
    </w:p>
    <w:p w:rsidR="00DC3512" w:rsidRPr="001C4803" w:rsidRDefault="00DC3512" w:rsidP="005C6679">
      <w:pPr>
        <w:pStyle w:val="ListParagraph"/>
        <w:tabs>
          <w:tab w:val="left" w:pos="1843"/>
        </w:tabs>
        <w:spacing w:before="120" w:after="120" w:line="360" w:lineRule="auto"/>
        <w:ind w:left="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 (Pq x Q) – (biaya peralatan + biaya benih + biaya tajar + biaya pupuk + biaya pestisida).</w:t>
      </w:r>
    </w:p>
    <w:p w:rsidR="00DC3512" w:rsidRPr="001C4803" w:rsidRDefault="00B775EB" w:rsidP="00DC3512">
      <w:pPr>
        <w:pStyle w:val="ListParagraph"/>
        <w:numPr>
          <w:ilvl w:val="0"/>
          <w:numId w:val="4"/>
        </w:numPr>
        <w:spacing w:before="120" w:after="120" w:line="360" w:lineRule="auto"/>
        <w:ind w:left="567" w:hanging="283"/>
        <w:jc w:val="both"/>
        <w:rPr>
          <w:rFonts w:ascii="Times New Roman" w:hAnsi="Times New Roman" w:cs="Times New Roman"/>
          <w:sz w:val="24"/>
          <w:szCs w:val="24"/>
          <w:lang w:val="id-ID"/>
        </w:rPr>
      </w:pPr>
      <w:r w:rsidRPr="00B775EB">
        <w:rPr>
          <w:rFonts w:ascii="Times New Roman" w:hAnsi="Times New Roman"/>
          <w:b/>
          <w:sz w:val="24"/>
          <w:szCs w:val="24"/>
          <w:lang w:val="id-ID"/>
        </w:rPr>
        <w:pict>
          <v:rect id="_x0000_s1028" style="position:absolute;left:0;text-align:left;margin-left:14.85pt;margin-top:79.65pt;width:203.9pt;height:25.15pt;z-index:251662336" strokeweight="4.5pt">
            <v:stroke linestyle="thickThin"/>
            <v:textbox style="mso-next-textbox:#_x0000_s1028">
              <w:txbxContent>
                <w:p w:rsidR="00CC7545" w:rsidRPr="00A1777A" w:rsidRDefault="00CC7545" w:rsidP="00DC3512">
                  <w:pPr>
                    <w:pStyle w:val="ListParagraph"/>
                    <w:spacing w:line="360" w:lineRule="auto"/>
                    <w:ind w:left="0"/>
                    <w:jc w:val="center"/>
                    <w:rPr>
                      <w:rFonts w:ascii="Times New Roman" w:hAnsi="Times New Roman"/>
                      <w:b/>
                      <w:sz w:val="24"/>
                      <w:szCs w:val="24"/>
                    </w:rPr>
                  </w:pPr>
                  <w:r w:rsidRPr="00C0044C">
                    <w:rPr>
                      <w:rFonts w:ascii="Times New Roman" w:hAnsi="Times New Roman"/>
                      <w:b/>
                      <w:sz w:val="24"/>
                      <w:szCs w:val="24"/>
                    </w:rPr>
                    <w:t>Mj</w:t>
                  </w:r>
                  <w:r>
                    <w:rPr>
                      <w:rFonts w:ascii="Times New Roman" w:hAnsi="Times New Roman"/>
                      <w:b/>
                      <w:sz w:val="24"/>
                      <w:szCs w:val="24"/>
                    </w:rPr>
                    <w:t>i = Pri – Pfi</w:t>
                  </w:r>
                  <w:r w:rsidRPr="00A1777A">
                    <w:rPr>
                      <w:rFonts w:ascii="Times New Roman" w:hAnsi="Times New Roman"/>
                      <w:b/>
                      <w:sz w:val="24"/>
                      <w:szCs w:val="24"/>
                    </w:rPr>
                    <w:t xml:space="preserve"> atau M</w:t>
                  </w:r>
                  <w:r>
                    <w:rPr>
                      <w:rFonts w:ascii="Times New Roman" w:hAnsi="Times New Roman"/>
                      <w:b/>
                      <w:sz w:val="24"/>
                      <w:szCs w:val="24"/>
                    </w:rPr>
                    <w:t>ji= bi + ki</w:t>
                  </w:r>
                </w:p>
                <w:p w:rsidR="00CC7545" w:rsidRDefault="00CC7545" w:rsidP="00DC3512">
                  <w:pPr>
                    <w:jc w:val="center"/>
                  </w:pPr>
                </w:p>
              </w:txbxContent>
            </v:textbox>
          </v:rect>
        </w:pict>
      </w:r>
      <w:r w:rsidR="00DC3512" w:rsidRPr="001C4803">
        <w:rPr>
          <w:rFonts w:ascii="Times New Roman" w:hAnsi="Times New Roman"/>
          <w:sz w:val="24"/>
          <w:szCs w:val="24"/>
          <w:lang w:val="id-ID"/>
        </w:rPr>
        <w:t xml:space="preserve">Menghitung marjin pemasaran lada digunakan </w:t>
      </w:r>
      <w:r w:rsidR="00DC3512" w:rsidRPr="001C4803">
        <w:rPr>
          <w:rFonts w:ascii="Times New Roman" w:hAnsi="Times New Roman" w:cs="Times New Roman"/>
          <w:sz w:val="24"/>
          <w:szCs w:val="24"/>
          <w:lang w:val="id-ID"/>
        </w:rPr>
        <w:t xml:space="preserve">rumus </w:t>
      </w:r>
      <w:r w:rsidR="00DC3512" w:rsidRPr="001C4803">
        <w:rPr>
          <w:rFonts w:ascii="Times New Roman" w:eastAsia="Calibri" w:hAnsi="Times New Roman" w:cs="Times New Roman"/>
          <w:sz w:val="24"/>
          <w:szCs w:val="24"/>
          <w:lang w:val="id-ID"/>
        </w:rPr>
        <w:t>Maulidi, dkk dalam Litro, (2001)</w:t>
      </w:r>
      <w:r w:rsidR="00DC3512" w:rsidRPr="001C4803">
        <w:rPr>
          <w:rFonts w:ascii="Times New Roman" w:hAnsi="Times New Roman"/>
          <w:sz w:val="24"/>
          <w:szCs w:val="24"/>
          <w:lang w:val="id-ID"/>
        </w:rPr>
        <w:t xml:space="preserve"> sebagai berikut :</w:t>
      </w:r>
    </w:p>
    <w:p w:rsidR="007E6C75" w:rsidRPr="001C4803" w:rsidRDefault="007E6C75" w:rsidP="006E6599">
      <w:pPr>
        <w:ind w:left="567"/>
        <w:jc w:val="both"/>
        <w:rPr>
          <w:b/>
          <w:lang w:val="id-ID"/>
        </w:rPr>
      </w:pPr>
    </w:p>
    <w:p w:rsidR="007E6C75" w:rsidRPr="001C4803" w:rsidRDefault="007E6C75" w:rsidP="006E6599">
      <w:pPr>
        <w:ind w:left="567"/>
        <w:jc w:val="both"/>
        <w:rPr>
          <w:rFonts w:ascii="Times New Roman" w:hAnsi="Times New Roman" w:cs="Times New Roman"/>
          <w:sz w:val="24"/>
          <w:szCs w:val="24"/>
          <w:lang w:val="id-ID"/>
        </w:rPr>
      </w:pPr>
    </w:p>
    <w:p w:rsidR="00DC3512" w:rsidRPr="001C4803" w:rsidRDefault="00DC3512" w:rsidP="006E6599">
      <w:pPr>
        <w:ind w:left="567"/>
        <w:jc w:val="both"/>
        <w:rPr>
          <w:rFonts w:ascii="Times New Roman" w:hAnsi="Times New Roman" w:cs="Times New Roman"/>
          <w:sz w:val="24"/>
          <w:szCs w:val="24"/>
        </w:rPr>
      </w:pPr>
      <w:r w:rsidRPr="001C4803">
        <w:rPr>
          <w:rFonts w:ascii="Times New Roman" w:hAnsi="Times New Roman" w:cs="Times New Roman"/>
          <w:sz w:val="24"/>
          <w:szCs w:val="24"/>
        </w:rPr>
        <w:t>Keterangan :</w:t>
      </w:r>
    </w:p>
    <w:p w:rsidR="005C6679" w:rsidRPr="001C4803" w:rsidRDefault="005C6679" w:rsidP="005C6679">
      <w:pPr>
        <w:ind w:left="1418" w:hanging="851"/>
        <w:jc w:val="both"/>
        <w:rPr>
          <w:rFonts w:ascii="Times New Roman" w:hAnsi="Times New Roman" w:cs="Times New Roman"/>
          <w:sz w:val="24"/>
          <w:szCs w:val="24"/>
          <w:lang w:val="id-ID"/>
        </w:rPr>
      </w:pPr>
      <w:r w:rsidRPr="001C4803">
        <w:rPr>
          <w:rFonts w:ascii="Times New Roman" w:hAnsi="Times New Roman" w:cs="Times New Roman"/>
          <w:sz w:val="24"/>
          <w:szCs w:val="24"/>
        </w:rPr>
        <w:t>Mji</w:t>
      </w:r>
      <w:r w:rsidRPr="001C4803">
        <w:rPr>
          <w:rFonts w:ascii="Times New Roman" w:hAnsi="Times New Roman" w:cs="Times New Roman"/>
          <w:sz w:val="24"/>
          <w:szCs w:val="24"/>
          <w:lang w:val="id-ID"/>
        </w:rPr>
        <w:t xml:space="preserve"> </w:t>
      </w:r>
      <w:r w:rsidR="00DC3512" w:rsidRPr="001C4803">
        <w:rPr>
          <w:rFonts w:ascii="Times New Roman" w:hAnsi="Times New Roman" w:cs="Times New Roman"/>
          <w:sz w:val="24"/>
          <w:szCs w:val="24"/>
        </w:rPr>
        <w:t>= Marjin rantai nilai pada tingkat lembaga ke-i</w:t>
      </w:r>
    </w:p>
    <w:p w:rsidR="005C6679" w:rsidRPr="001C4803" w:rsidRDefault="005C6679" w:rsidP="005C6679">
      <w:pPr>
        <w:ind w:left="1418" w:hanging="851"/>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lastRenderedPageBreak/>
        <w:t xml:space="preserve">Pri </w:t>
      </w:r>
      <w:r w:rsidR="00DC3512" w:rsidRPr="001C4803">
        <w:rPr>
          <w:rFonts w:ascii="Times New Roman" w:hAnsi="Times New Roman" w:cs="Times New Roman"/>
          <w:sz w:val="24"/>
          <w:szCs w:val="24"/>
          <w:lang w:val="id-ID"/>
        </w:rPr>
        <w:t>= Harga ditingkat tertentu</w:t>
      </w:r>
    </w:p>
    <w:p w:rsidR="005C6679" w:rsidRPr="001C4803" w:rsidRDefault="005C6679" w:rsidP="005C6679">
      <w:pPr>
        <w:ind w:left="1418" w:hanging="851"/>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 xml:space="preserve">Pfi </w:t>
      </w:r>
      <w:r w:rsidR="00DC3512" w:rsidRPr="001C4803">
        <w:rPr>
          <w:rFonts w:ascii="Times New Roman" w:hAnsi="Times New Roman" w:cs="Times New Roman"/>
          <w:sz w:val="24"/>
          <w:szCs w:val="24"/>
          <w:lang w:val="id-ID"/>
        </w:rPr>
        <w:t xml:space="preserve">= Harga </w:t>
      </w:r>
      <w:r w:rsidRPr="001C4803">
        <w:rPr>
          <w:rFonts w:ascii="Times New Roman" w:hAnsi="Times New Roman" w:cs="Times New Roman"/>
          <w:sz w:val="24"/>
          <w:szCs w:val="24"/>
          <w:lang w:val="id-ID"/>
        </w:rPr>
        <w:t xml:space="preserve">ditingkat </w:t>
      </w:r>
      <w:r w:rsidR="00DC3512" w:rsidRPr="001C4803">
        <w:rPr>
          <w:rFonts w:ascii="Times New Roman" w:hAnsi="Times New Roman" w:cs="Times New Roman"/>
          <w:sz w:val="24"/>
          <w:szCs w:val="24"/>
          <w:lang w:val="id-ID"/>
        </w:rPr>
        <w:t>berikutnya</w:t>
      </w:r>
    </w:p>
    <w:p w:rsidR="005C6679" w:rsidRPr="001C4803" w:rsidRDefault="005C6679" w:rsidP="005C6679">
      <w:pPr>
        <w:ind w:left="1134" w:hanging="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 xml:space="preserve">bi </w:t>
      </w:r>
      <w:r w:rsidR="00DC3512" w:rsidRPr="001C4803">
        <w:rPr>
          <w:rFonts w:ascii="Times New Roman" w:hAnsi="Times New Roman" w:cs="Times New Roman"/>
          <w:sz w:val="24"/>
          <w:szCs w:val="24"/>
          <w:lang w:val="id-ID"/>
        </w:rPr>
        <w:t>= Biaya pemasaran pada tingkat lembaga ke-i</w:t>
      </w:r>
    </w:p>
    <w:p w:rsidR="00DC3512" w:rsidRPr="001C4803" w:rsidRDefault="00DC3512" w:rsidP="005C6679">
      <w:pPr>
        <w:ind w:left="1134" w:hanging="567"/>
        <w:jc w:val="both"/>
        <w:rPr>
          <w:rFonts w:ascii="Times New Roman" w:hAnsi="Times New Roman" w:cs="Times New Roman"/>
          <w:sz w:val="24"/>
          <w:szCs w:val="24"/>
        </w:rPr>
      </w:pPr>
      <w:r w:rsidRPr="001C4803">
        <w:rPr>
          <w:rFonts w:ascii="Times New Roman" w:hAnsi="Times New Roman" w:cs="Times New Roman"/>
          <w:sz w:val="24"/>
          <w:szCs w:val="24"/>
        </w:rPr>
        <w:t>ki</w:t>
      </w:r>
      <w:r w:rsidR="005C6679" w:rsidRPr="001C4803">
        <w:rPr>
          <w:rFonts w:ascii="Times New Roman" w:hAnsi="Times New Roman" w:cs="Times New Roman"/>
          <w:sz w:val="24"/>
          <w:szCs w:val="24"/>
          <w:lang w:val="id-ID"/>
        </w:rPr>
        <w:t xml:space="preserve"> </w:t>
      </w:r>
      <w:r w:rsidRPr="001C4803">
        <w:rPr>
          <w:rFonts w:ascii="Times New Roman" w:hAnsi="Times New Roman" w:cs="Times New Roman"/>
          <w:sz w:val="24"/>
          <w:szCs w:val="24"/>
        </w:rPr>
        <w:t>= Keuntungan pemasaran pada tingkat lembaga ke-i</w:t>
      </w:r>
    </w:p>
    <w:p w:rsidR="005C6679" w:rsidRPr="001C4803" w:rsidRDefault="005C6679" w:rsidP="00AC7773">
      <w:pPr>
        <w:autoSpaceDE w:val="0"/>
        <w:autoSpaceDN w:val="0"/>
        <w:adjustRightInd w:val="0"/>
        <w:spacing w:line="360" w:lineRule="auto"/>
        <w:jc w:val="both"/>
        <w:rPr>
          <w:rFonts w:ascii="Times New Roman" w:hAnsi="Times New Roman" w:cs="Times New Roman"/>
          <w:b/>
          <w:sz w:val="24"/>
          <w:szCs w:val="24"/>
          <w:lang w:val="id-ID"/>
        </w:rPr>
      </w:pPr>
    </w:p>
    <w:p w:rsidR="005C6679" w:rsidRPr="001C4803" w:rsidRDefault="005C6679" w:rsidP="00AC7773">
      <w:pPr>
        <w:autoSpaceDE w:val="0"/>
        <w:autoSpaceDN w:val="0"/>
        <w:adjustRightInd w:val="0"/>
        <w:spacing w:line="360" w:lineRule="auto"/>
        <w:jc w:val="both"/>
        <w:rPr>
          <w:rFonts w:ascii="Times New Roman" w:hAnsi="Times New Roman" w:cs="Times New Roman"/>
          <w:b/>
          <w:sz w:val="24"/>
          <w:szCs w:val="24"/>
          <w:lang w:val="id-ID"/>
        </w:rPr>
      </w:pPr>
    </w:p>
    <w:p w:rsidR="00B260E4" w:rsidRPr="001C4803" w:rsidRDefault="00AC7773" w:rsidP="00AC7773">
      <w:pPr>
        <w:autoSpaceDE w:val="0"/>
        <w:autoSpaceDN w:val="0"/>
        <w:adjustRightInd w:val="0"/>
        <w:spacing w:line="360" w:lineRule="auto"/>
        <w:jc w:val="both"/>
        <w:rPr>
          <w:rFonts w:ascii="Times New Roman" w:hAnsi="Times New Roman" w:cs="Times New Roman"/>
          <w:b/>
          <w:sz w:val="24"/>
          <w:szCs w:val="24"/>
          <w:lang w:val="id-ID"/>
        </w:rPr>
      </w:pPr>
      <w:r w:rsidRPr="001C4803">
        <w:rPr>
          <w:rFonts w:ascii="Times New Roman" w:hAnsi="Times New Roman" w:cs="Times New Roman"/>
          <w:b/>
          <w:sz w:val="24"/>
          <w:szCs w:val="24"/>
          <w:lang w:val="id-ID"/>
        </w:rPr>
        <w:t>HASIL DAN PEMBAHASAN</w:t>
      </w:r>
    </w:p>
    <w:p w:rsidR="00AC7773" w:rsidRPr="001C4803" w:rsidRDefault="00AC7773" w:rsidP="00AC7773">
      <w:pPr>
        <w:pStyle w:val="ListParagraph"/>
        <w:numPr>
          <w:ilvl w:val="0"/>
          <w:numId w:val="5"/>
        </w:numPr>
        <w:autoSpaceDE w:val="0"/>
        <w:autoSpaceDN w:val="0"/>
        <w:adjustRightInd w:val="0"/>
        <w:spacing w:line="360" w:lineRule="auto"/>
        <w:ind w:left="284" w:hanging="284"/>
        <w:jc w:val="both"/>
        <w:rPr>
          <w:rFonts w:ascii="Times New Roman" w:hAnsi="Times New Roman" w:cs="Times New Roman"/>
          <w:b/>
          <w:sz w:val="24"/>
          <w:szCs w:val="24"/>
          <w:lang w:val="id-ID"/>
        </w:rPr>
      </w:pPr>
      <w:r w:rsidRPr="001C4803">
        <w:rPr>
          <w:rFonts w:ascii="Times New Roman" w:hAnsi="Times New Roman" w:cs="Times New Roman"/>
          <w:b/>
          <w:sz w:val="24"/>
          <w:szCs w:val="24"/>
          <w:lang w:val="id-ID"/>
        </w:rPr>
        <w:t>Identifikasi Aktor Rantai Nilai</w:t>
      </w:r>
    </w:p>
    <w:p w:rsidR="00AC7773" w:rsidRPr="001C4803" w:rsidRDefault="00AC7773" w:rsidP="00AC7773">
      <w:pPr>
        <w:pStyle w:val="ListParagraph"/>
        <w:spacing w:after="240" w:line="360" w:lineRule="auto"/>
        <w:ind w:left="284" w:firstLine="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Pera pelaku/aktor yang terlibat dalam rantai nilai komoditas lada memiliki hubungan yang saling berkoordinasi dan memerlukan antara satu dengan yang lain. Maka dari itu kegiatan rantai nilai dalam usaha komoditas lada tidak hanya melibatkan kegiatan utama saja, tetapi ada kegiatan pendukung yang ikut terlibat secara tidak langsung dalam rantai nilai komoditas lada di Desa Trigadu Kecamatan Galing Kabupaten Sambas. Pelaku yang terlibat antara lain Penyedia input produksi, petani (produsen), pedagang pengumpul, pedagang kecamatan, pedagang kabupaten, pedagang perbatasan, pedagang provinsi, eksportir, konsumen serta instansi/lembaga yang terkait dengan usahatani lada. Berikut ini tabel fungsi dari masing-masing aktor/pelaku yang terlibat dalam rantai nilai komoditas lada.</w:t>
      </w:r>
    </w:p>
    <w:p w:rsidR="005C6679" w:rsidRPr="001C4803" w:rsidRDefault="00AC7773" w:rsidP="00AC7773">
      <w:pPr>
        <w:pStyle w:val="ListParagraph"/>
        <w:spacing w:after="240" w:line="360" w:lineRule="auto"/>
        <w:ind w:left="284" w:firstLine="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lastRenderedPageBreak/>
        <w:t xml:space="preserve">Dari hasil peneltian diketahui bahwa selain berperan sebagai pembeli barang setengah jadi dari pedagang kabupaten, pedagang pengecer/provinsi juga melakukan kegiatan </w:t>
      </w:r>
      <w:r w:rsidRPr="001C4803">
        <w:rPr>
          <w:rFonts w:ascii="Times New Roman" w:hAnsi="Times New Roman" w:cs="Times New Roman"/>
          <w:i/>
          <w:sz w:val="24"/>
          <w:szCs w:val="24"/>
          <w:lang w:val="id-ID"/>
        </w:rPr>
        <w:t>finishing</w:t>
      </w:r>
      <w:r w:rsidRPr="001C4803">
        <w:rPr>
          <w:rFonts w:ascii="Times New Roman" w:hAnsi="Times New Roman" w:cs="Times New Roman"/>
          <w:sz w:val="24"/>
          <w:szCs w:val="24"/>
          <w:lang w:val="id-ID"/>
        </w:rPr>
        <w:t xml:space="preserve"> (akhir) </w:t>
      </w:r>
    </w:p>
    <w:p w:rsidR="005C6679" w:rsidRPr="001C4803" w:rsidRDefault="005C6679" w:rsidP="00AC7773">
      <w:pPr>
        <w:pStyle w:val="ListParagraph"/>
        <w:spacing w:after="240" w:line="360" w:lineRule="auto"/>
        <w:ind w:left="284" w:firstLine="567"/>
        <w:jc w:val="both"/>
        <w:rPr>
          <w:rFonts w:ascii="Times New Roman" w:hAnsi="Times New Roman" w:cs="Times New Roman"/>
          <w:sz w:val="24"/>
          <w:szCs w:val="24"/>
          <w:lang w:val="id-ID"/>
        </w:rPr>
      </w:pPr>
    </w:p>
    <w:p w:rsidR="005C6679" w:rsidRPr="001C4803" w:rsidRDefault="00B775EB" w:rsidP="00AC7773">
      <w:pPr>
        <w:pStyle w:val="ListParagraph"/>
        <w:spacing w:after="240" w:line="360" w:lineRule="auto"/>
        <w:ind w:left="284" w:firstLine="567"/>
        <w:jc w:val="both"/>
        <w:rPr>
          <w:rFonts w:ascii="Times New Roman" w:hAnsi="Times New Roman" w:cs="Times New Roman"/>
          <w:sz w:val="24"/>
          <w:szCs w:val="24"/>
          <w:lang w:val="id-ID"/>
        </w:rPr>
      </w:pPr>
      <w:r w:rsidRPr="00B775EB">
        <w:rPr>
          <w:rFonts w:ascii="Times New Roman" w:hAnsi="Times New Roman" w:cs="Times New Roman"/>
          <w:sz w:val="24"/>
          <w:szCs w:val="24"/>
          <w:lang w:val="en-US"/>
        </w:rPr>
        <w:pict>
          <v:group id="_x0000_s1031" style="position:absolute;left:0;text-align:left;margin-left:-15.5pt;margin-top:16.2pt;width:492.8pt;height:324pt;z-index:251666432" coordorigin="1655,7897" coordsize="9856,6480">
            <v:group id="_x0000_s1032" style="position:absolute;left:1655;top:7897;width:9856;height:6480" coordorigin="1655,7897" coordsize="9856,6480">
              <v:group id="_x0000_s1033" style="position:absolute;left:1655;top:7897;width:9856;height:6480" coordorigin="1218,7916" coordsize="9856,6480">
                <v:group id="_x0000_s1034" style="position:absolute;left:1218;top:7916;width:9856;height:6480" coordorigin="1218,7916" coordsize="9856,6480">
                  <v:group id="_x0000_s1035" style="position:absolute;left:1218;top:7916;width:9856;height:6480" coordorigin="1218,7916" coordsize="9856,6480">
                    <v:group id="_x0000_s1036" style="position:absolute;left:1218;top:7916;width:9856;height:5795" coordorigin="1218,7916" coordsize="9856,5795">
                      <v:group id="_x0000_s1037" style="position:absolute;left:1218;top:9391;width:9856;height:4320" coordorigin="1218,8004" coordsize="9856,4320">
                        <v:rect id="_x0000_s1038" style="position:absolute;left:1218;top:8004;width:1533;height:711">
                          <v:textbox style="mso-next-textbox:#_x0000_s1038">
                            <w:txbxContent>
                              <w:p w:rsidR="00CC7545" w:rsidRPr="002C11F3" w:rsidRDefault="00CC7545" w:rsidP="00AC7773">
                                <w:pPr>
                                  <w:jc w:val="center"/>
                                  <w:rPr>
                                    <w:rFonts w:ascii="Times New Roman" w:hAnsi="Times New Roman" w:cs="Times New Roman"/>
                                  </w:rPr>
                                </w:pPr>
                                <w:r w:rsidRPr="002C11F3">
                                  <w:rPr>
                                    <w:rFonts w:ascii="Times New Roman" w:hAnsi="Times New Roman" w:cs="Times New Roman"/>
                                  </w:rPr>
                                  <w:t>Penyedia</w:t>
                                </w:r>
                              </w:p>
                              <w:p w:rsidR="00CC7545" w:rsidRPr="002C11F3" w:rsidRDefault="00CC7545" w:rsidP="00AC7773">
                                <w:pPr>
                                  <w:jc w:val="center"/>
                                  <w:rPr>
                                    <w:rFonts w:ascii="Times New Roman" w:hAnsi="Times New Roman" w:cs="Times New Roman"/>
                                  </w:rPr>
                                </w:pPr>
                                <w:r>
                                  <w:rPr>
                                    <w:rFonts w:ascii="Times New Roman" w:hAnsi="Times New Roman" w:cs="Times New Roman"/>
                                  </w:rPr>
                                  <w:t>Input</w:t>
                                </w:r>
                              </w:p>
                            </w:txbxContent>
                          </v:textbox>
                        </v:rect>
                        <v:rect id="_x0000_s1039" style="position:absolute;left:3293;top:8004;width:1533;height:711">
                          <v:textbox style="mso-next-textbox:#_x0000_s1039">
                            <w:txbxContent>
                              <w:p w:rsidR="00CC7545" w:rsidRPr="002C11F3" w:rsidRDefault="00CC7545" w:rsidP="00AC7773">
                                <w:pPr>
                                  <w:jc w:val="center"/>
                                  <w:rPr>
                                    <w:rFonts w:ascii="Times New Roman" w:hAnsi="Times New Roman" w:cs="Times New Roman"/>
                                  </w:rPr>
                                </w:pPr>
                                <w:r>
                                  <w:rPr>
                                    <w:rFonts w:ascii="Times New Roman" w:hAnsi="Times New Roman" w:cs="Times New Roman"/>
                                  </w:rPr>
                                  <w:t>Petani Lada</w:t>
                                </w:r>
                              </w:p>
                            </w:txbxContent>
                          </v:textbox>
                        </v:rect>
                        <v:rect id="_x0000_s1040" style="position:absolute;left:5370;top:8004;width:1533;height:711" stroked="f">
                          <v:textbox style="mso-next-textbox:#_x0000_s1040">
                            <w:txbxContent>
                              <w:p w:rsidR="00CC7545" w:rsidRPr="002C11F3" w:rsidRDefault="00CC7545" w:rsidP="00AC7773">
                                <w:pPr>
                                  <w:jc w:val="center"/>
                                  <w:rPr>
                                    <w:rFonts w:ascii="Times New Roman" w:hAnsi="Times New Roman" w:cs="Times New Roman"/>
                                  </w:rPr>
                                </w:pPr>
                              </w:p>
                            </w:txbxContent>
                          </v:textbox>
                        </v:rect>
                        <v:rect id="_x0000_s1041" style="position:absolute;left:7451;top:8004;width:1533;height:711">
                          <v:textbox style="mso-next-textbox:#_x0000_s1041">
                            <w:txbxContent>
                              <w:p w:rsidR="00CC7545" w:rsidRPr="002C11F3" w:rsidRDefault="00CC7545" w:rsidP="00AC7773">
                                <w:pPr>
                                  <w:jc w:val="center"/>
                                  <w:rPr>
                                    <w:rFonts w:ascii="Times New Roman" w:hAnsi="Times New Roman" w:cs="Times New Roman"/>
                                  </w:rPr>
                                </w:pPr>
                                <w:r>
                                  <w:rPr>
                                    <w:rFonts w:ascii="Times New Roman" w:hAnsi="Times New Roman" w:cs="Times New Roman"/>
                                  </w:rPr>
                                  <w:t>Perdagangan</w:t>
                                </w:r>
                              </w:p>
                            </w:txbxContent>
                          </v:textbox>
                        </v:rect>
                        <v:rect id="_x0000_s1042" style="position:absolute;left:9505;top:8004;width:1533;height:711">
                          <v:textbox style="mso-next-textbox:#_x0000_s1042">
                            <w:txbxContent>
                              <w:p w:rsidR="00CC7545" w:rsidRPr="002C11F3" w:rsidRDefault="00CC7545" w:rsidP="00AC7773">
                                <w:pPr>
                                  <w:jc w:val="center"/>
                                  <w:rPr>
                                    <w:rFonts w:ascii="Times New Roman" w:hAnsi="Times New Roman" w:cs="Times New Roman"/>
                                  </w:rPr>
                                </w:pPr>
                                <w:r>
                                  <w:rPr>
                                    <w:rFonts w:ascii="Times New Roman" w:hAnsi="Times New Roman" w:cs="Times New Roman"/>
                                  </w:rPr>
                                  <w:t>Konsumen Akhir</w:t>
                                </w:r>
                              </w:p>
                            </w:txbxContent>
                          </v:textbox>
                        </v:rect>
                        <v:shapetype id="_x0000_t32" coordsize="21600,21600" o:spt="32" o:oned="t" path="m,l21600,21600e" filled="f">
                          <v:path arrowok="t" fillok="f" o:connecttype="none"/>
                          <o:lock v:ext="edit" shapetype="t"/>
                        </v:shapetype>
                        <v:shape id="_x0000_s1043" type="#_x0000_t32" style="position:absolute;left:2751;top:8341;width:542;height:0" o:connectortype="straight">
                          <v:stroke endarrow="block"/>
                        </v:shape>
                        <v:shape id="_x0000_s1044" type="#_x0000_t32" style="position:absolute;left:4826;top:8341;width:542;height:0" o:connectortype="straight" stroked="f">
                          <v:stroke endarrow="block"/>
                        </v:shape>
                        <v:shape id="_x0000_s1045" type="#_x0000_t32" style="position:absolute;left:6922;top:8322;width:542;height:0" o:connectortype="straight">
                          <v:stroke endarrow="block"/>
                        </v:shape>
                        <v:shape id="_x0000_s1046" type="#_x0000_t32" style="position:absolute;left:8984;top:8322;width:542;height:0" o:connectortype="straight">
                          <v:stroke endarrow="block"/>
                        </v:shape>
                        <v:shape id="_x0000_s1047" type="#_x0000_t32" style="position:absolute;left:1945;top:8715;width:19;height:542" o:connectortype="straight" stroked="f">
                          <v:stroke endarrow="block"/>
                        </v:shape>
                        <v:rect id="_x0000_s1048" style="position:absolute;left:1218;top:9257;width:1533;height:1534">
                          <v:textbox style="mso-next-textbox:#_x0000_s1048">
                            <w:txbxContent>
                              <w:p w:rsidR="00CC7545" w:rsidRDefault="00CC7545" w:rsidP="00AC7773">
                                <w:pPr>
                                  <w:pStyle w:val="ListParagraph"/>
                                  <w:numPr>
                                    <w:ilvl w:val="0"/>
                                    <w:numId w:val="7"/>
                                  </w:numPr>
                                  <w:rPr>
                                    <w:rFonts w:ascii="Times New Roman" w:hAnsi="Times New Roman" w:cs="Times New Roman"/>
                                  </w:rPr>
                                </w:pPr>
                                <w:r>
                                  <w:rPr>
                                    <w:rFonts w:ascii="Times New Roman" w:hAnsi="Times New Roman" w:cs="Times New Roman"/>
                                  </w:rPr>
                                  <w:t>Pupuk</w:t>
                                </w:r>
                              </w:p>
                              <w:p w:rsidR="00CC7545" w:rsidRDefault="00CC7545" w:rsidP="00AC7773">
                                <w:pPr>
                                  <w:pStyle w:val="ListParagraph"/>
                                  <w:numPr>
                                    <w:ilvl w:val="0"/>
                                    <w:numId w:val="7"/>
                                  </w:numPr>
                                  <w:rPr>
                                    <w:rFonts w:ascii="Times New Roman" w:hAnsi="Times New Roman" w:cs="Times New Roman"/>
                                  </w:rPr>
                                </w:pPr>
                                <w:r>
                                  <w:rPr>
                                    <w:rFonts w:ascii="Times New Roman" w:hAnsi="Times New Roman" w:cs="Times New Roman"/>
                                  </w:rPr>
                                  <w:t>Pestisida</w:t>
                                </w:r>
                              </w:p>
                              <w:p w:rsidR="00CC7545" w:rsidRPr="001C634A" w:rsidRDefault="00CC7545" w:rsidP="00AC7773">
                                <w:pPr>
                                  <w:pStyle w:val="ListParagraph"/>
                                  <w:numPr>
                                    <w:ilvl w:val="0"/>
                                    <w:numId w:val="7"/>
                                  </w:numPr>
                                  <w:rPr>
                                    <w:rFonts w:ascii="Times New Roman" w:hAnsi="Times New Roman" w:cs="Times New Roman"/>
                                  </w:rPr>
                                </w:pPr>
                                <w:r>
                                  <w:rPr>
                                    <w:rFonts w:ascii="Times New Roman" w:hAnsi="Times New Roman" w:cs="Times New Roman"/>
                                  </w:rPr>
                                  <w:t>Peralatan dan input lainnya</w:t>
                                </w:r>
                              </w:p>
                            </w:txbxContent>
                          </v:textbox>
                        </v:rect>
                        <v:shape id="_x0000_s1049" type="#_x0000_t32" style="position:absolute;left:4114;top:8715;width:19;height:542" o:connectortype="straight" stroked="f">
                          <v:stroke endarrow="block"/>
                        </v:shape>
                        <v:rect id="_x0000_s1050" style="position:absolute;left:3255;top:9257;width:1645;height:2357">
                          <v:textbox style="mso-next-textbox:#_x0000_s1050">
                            <w:txbxContent>
                              <w:p w:rsidR="00CC7545"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Pembukaan dan Pengolahan Lahan</w:t>
                                </w:r>
                              </w:p>
                              <w:p w:rsidR="00CC7545"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Penanaman</w:t>
                                </w:r>
                              </w:p>
                              <w:p w:rsidR="00CC7545"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Pemeliharaan</w:t>
                                </w:r>
                              </w:p>
                              <w:p w:rsidR="00CC7545"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Pemanenan</w:t>
                                </w:r>
                              </w:p>
                              <w:p w:rsidR="00CC7545" w:rsidRPr="001C634A"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Penjualan</w:t>
                                </w:r>
                              </w:p>
                            </w:txbxContent>
                          </v:textbox>
                        </v:rect>
                        <v:rect id="_x0000_s1051" style="position:absolute;left:5368;top:9257;width:1645;height:1272">
                          <v:textbox style="mso-next-textbox:#_x0000_s1051">
                            <w:txbxContent>
                              <w:p w:rsidR="00CC7545"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Perendaman</w:t>
                                </w:r>
                              </w:p>
                              <w:p w:rsidR="00CC7545"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Pengupasan</w:t>
                                </w:r>
                              </w:p>
                              <w:p w:rsidR="00CC7545"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Pengeringan</w:t>
                                </w:r>
                              </w:p>
                              <w:p w:rsidR="00CC7545" w:rsidRPr="001C634A"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Pengemasan</w:t>
                                </w:r>
                              </w:p>
                            </w:txbxContent>
                          </v:textbox>
                        </v:rect>
                        <v:shape id="_x0000_s1052" type="#_x0000_t32" style="position:absolute;left:6153;top:8715;width:19;height:542" o:connectortype="straight" stroked="f">
                          <v:stroke endarrow="block"/>
                        </v:shape>
                        <v:shape id="_x0000_s1053" type="#_x0000_t32" style="position:absolute;left:8191;top:8715;width:19;height:542" o:connectortype="straight" stroked="f">
                          <v:stroke endarrow="block"/>
                        </v:shape>
                        <v:rect id="_x0000_s1054" style="position:absolute;left:7331;top:9257;width:1757;height:3067">
                          <v:textbox style="mso-next-textbox:#_x0000_s1054">
                            <w:txbxContent>
                              <w:p w:rsidR="00CC7545"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Pembelian</w:t>
                                </w:r>
                              </w:p>
                              <w:p w:rsidR="00CC7545"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Klasifikasi Mutu</w:t>
                                </w:r>
                              </w:p>
                              <w:p w:rsidR="00CC7545"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Perdagangan Antar Pulau &amp; Luar Negeri</w:t>
                                </w:r>
                              </w:p>
                              <w:p w:rsidR="00CC7545" w:rsidRPr="00462E00"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Pengiriman &amp;Pendistribusian Lada</w:t>
                                </w:r>
                              </w:p>
                              <w:p w:rsidR="00CC7545" w:rsidRPr="001C634A"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Pemberian Modal Awal</w:t>
                                </w:r>
                              </w:p>
                            </w:txbxContent>
                          </v:textbox>
                        </v:rect>
                        <v:shape id="_x0000_s1055" type="#_x0000_t32" style="position:absolute;left:10230;top:8715;width:19;height:542" o:connectortype="straight" stroked="f">
                          <v:stroke endarrow="block"/>
                        </v:shape>
                        <v:rect id="_x0000_s1056" style="position:absolute;left:9429;top:9257;width:1645;height:748">
                          <v:textbox style="mso-next-textbox:#_x0000_s1056">
                            <w:txbxContent>
                              <w:p w:rsidR="00CC7545" w:rsidRPr="001C634A" w:rsidRDefault="00CC7545" w:rsidP="00AC7773">
                                <w:pPr>
                                  <w:pStyle w:val="ListParagraph"/>
                                  <w:numPr>
                                    <w:ilvl w:val="0"/>
                                    <w:numId w:val="6"/>
                                  </w:numPr>
                                  <w:ind w:left="142" w:hanging="284"/>
                                  <w:rPr>
                                    <w:rFonts w:ascii="Times New Roman" w:hAnsi="Times New Roman" w:cs="Times New Roman"/>
                                  </w:rPr>
                                </w:pPr>
                                <w:r>
                                  <w:rPr>
                                    <w:rFonts w:ascii="Times New Roman" w:hAnsi="Times New Roman" w:cs="Times New Roman"/>
                                  </w:rPr>
                                  <w:t>Pasar Konsumen</w:t>
                                </w:r>
                              </w:p>
                            </w:txbxContent>
                          </v:textbox>
                        </v:rect>
                      </v:group>
                      <v:group id="_x0000_s1057" style="position:absolute;left:1218;top:8931;width:5632;height:348" coordorigin="1218,8722" coordsize="5632,348">
                        <v:shape id="_x0000_s1058" type="#_x0000_t32" style="position:absolute;left:1218;top:8751;width:0;height:319" o:connectortype="straight" strokecolor="black [3200]" strokeweight="1pt">
                          <v:stroke dashstyle="dash"/>
                          <v:shadow color="#868686"/>
                        </v:shape>
                        <v:shape id="_x0000_s1059" type="#_x0000_t32" style="position:absolute;left:1218;top:8722;width:5632;height:0" o:connectortype="straight" strokecolor="black [3200]" strokeweight="1pt">
                          <v:stroke dashstyle="dash"/>
                          <v:shadow color="#868686"/>
                        </v:shape>
                        <v:shape id="_x0000_s1060" type="#_x0000_t32" style="position:absolute;left:6850;top:8722;width:0;height:348" o:connectortype="straight" strokecolor="black [3200]" strokeweight="1pt">
                          <v:stroke dashstyle="dash"/>
                          <v:shadow color="#868686"/>
                        </v:shape>
                      </v:group>
                      <v:rect id="_x0000_s1061" style="position:absolute;left:1793;top:7935;width:2037;height:730" fillcolor="white [3201]" strokecolor="black [3200]" strokeweight="1pt">
                        <v:stroke dashstyle="dash"/>
                        <v:shadow color="#868686"/>
                        <v:textbox style="mso-next-textbox:#_x0000_s1061">
                          <w:txbxContent>
                            <w:p w:rsidR="00CC7545" w:rsidRPr="00717728" w:rsidRDefault="00CC7545" w:rsidP="00AC7773">
                              <w:pPr>
                                <w:jc w:val="center"/>
                                <w:rPr>
                                  <w:rFonts w:ascii="Times New Roman" w:hAnsi="Times New Roman" w:cs="Times New Roman"/>
                                </w:rPr>
                              </w:pPr>
                              <w:r w:rsidRPr="00717728">
                                <w:rPr>
                                  <w:rFonts w:ascii="Times New Roman" w:hAnsi="Times New Roman" w:cs="Times New Roman"/>
                                </w:rPr>
                                <w:t>Dinas Perkebunan dan BPP</w:t>
                              </w:r>
                            </w:p>
                          </w:txbxContent>
                        </v:textbox>
                      </v:rect>
                      <v:rect id="_x0000_s1062" style="position:absolute;left:4679;top:7916;width:2182;height:730" fillcolor="white [3201]" strokecolor="black [3200]" strokeweight="1pt">
                        <v:stroke dashstyle="dash"/>
                        <v:shadow color="#868686"/>
                        <v:textbox style="mso-next-textbox:#_x0000_s1062">
                          <w:txbxContent>
                            <w:p w:rsidR="00CC7545" w:rsidRPr="00717728" w:rsidRDefault="00CC7545" w:rsidP="00AC7773">
                              <w:pPr>
                                <w:jc w:val="center"/>
                                <w:rPr>
                                  <w:rFonts w:ascii="Times New Roman" w:hAnsi="Times New Roman" w:cs="Times New Roman"/>
                                </w:rPr>
                              </w:pPr>
                              <w:r>
                                <w:rPr>
                                  <w:rFonts w:ascii="Times New Roman" w:hAnsi="Times New Roman" w:cs="Times New Roman"/>
                                </w:rPr>
                                <w:t>Koperasi Unit Desa dan Perbankan</w:t>
                              </w:r>
                            </w:p>
                          </w:txbxContent>
                        </v:textbox>
                      </v:rect>
                      <v:shape id="_x0000_s1063" type="#_x0000_t32" style="position:absolute;left:5703;top:8665;width:1;height:295" o:connectortype="straight" strokecolor="black [3200]" strokeweight="1pt">
                        <v:stroke dashstyle="dash"/>
                        <v:shadow color="#868686"/>
                      </v:shape>
                      <v:shape id="_x0000_s1064" type="#_x0000_t32" style="position:absolute;left:2751;top:8665;width:1;height:266" o:connectortype="straight" strokecolor="black [3200]" strokeweight="1pt">
                        <v:stroke dashstyle="dash"/>
                        <v:shadow color="#868686"/>
                      </v:shape>
                    </v:group>
                    <v:rect id="_x0000_s1065" style="position:absolute;left:3430;top:13910;width:4694;height:486" stroked="f">
                      <v:textbox style="mso-next-textbox:#_x0000_s1065">
                        <w:txbxContent>
                          <w:p w:rsidR="00CC7545" w:rsidRPr="007578F2" w:rsidRDefault="00CC7545" w:rsidP="00AC7773">
                            <w:pPr>
                              <w:rPr>
                                <w:rFonts w:ascii="Times New Roman" w:hAnsi="Times New Roman" w:cs="Times New Roman"/>
                                <w:b/>
                                <w:sz w:val="24"/>
                                <w:szCs w:val="24"/>
                              </w:rPr>
                            </w:pPr>
                            <w:r w:rsidRPr="007578F2">
                              <w:rPr>
                                <w:rFonts w:ascii="Times New Roman" w:hAnsi="Times New Roman" w:cs="Times New Roman"/>
                                <w:b/>
                                <w:sz w:val="24"/>
                                <w:szCs w:val="24"/>
                              </w:rPr>
                              <w:t xml:space="preserve">Gambar </w:t>
                            </w:r>
                            <w:r w:rsidRPr="007578F2">
                              <w:rPr>
                                <w:rFonts w:ascii="Times New Roman" w:hAnsi="Times New Roman" w:cs="Times New Roman"/>
                                <w:b/>
                                <w:sz w:val="24"/>
                                <w:szCs w:val="24"/>
                                <w:lang w:val="id-ID"/>
                              </w:rPr>
                              <w:t>2</w:t>
                            </w:r>
                            <w:r w:rsidRPr="007578F2">
                              <w:rPr>
                                <w:rFonts w:ascii="Times New Roman" w:hAnsi="Times New Roman" w:cs="Times New Roman"/>
                                <w:b/>
                                <w:sz w:val="24"/>
                                <w:szCs w:val="24"/>
                              </w:rPr>
                              <w:t>. Rantai Nilai Komoditas Lada</w:t>
                            </w:r>
                          </w:p>
                        </w:txbxContent>
                      </v:textbox>
                    </v:rect>
                  </v:group>
                  <v:rect id="_x0000_s1066" style="position:absolute;left:6640;top:8922;width:729;height:376" stroked="f"/>
                </v:group>
                <v:shape id="_x0000_s1067" type="#_x0000_t32" style="position:absolute;left:6735;top:8922;width:2207;height:0" o:connectortype="straight" strokecolor="black [3200]" strokeweight="1pt">
                  <v:stroke dashstyle="dash"/>
                  <v:shadow color="#868686"/>
                </v:shape>
                <v:shape id="_x0000_s1068" type="#_x0000_t32" style="position:absolute;left:8942;top:8931;width:0;height:367" o:connectortype="straight" strokecolor="black [3200]" strokeweight="1pt">
                  <v:stroke dashstyle="dash"/>
                  <v:shadow color="#868686"/>
                </v:shape>
              </v:group>
              <v:shape id="_x0000_s1069" type="#_x0000_t32" style="position:absolute;left:5263;top:9690;width:2187;height:0" o:connectortype="straight"/>
            </v:group>
            <v:shape id="_x0000_s1070" type="#_x0000_t32" style="position:absolute;left:2420;top:10083;width:0;height:542" o:connectortype="straight" strokecolor="black [3200]" strokeweight="1pt">
              <v:stroke dashstyle="dash" endarrow="block"/>
              <v:shadow color="#868686"/>
            </v:shape>
            <v:shape id="_x0000_s1071" type="#_x0000_t32" style="position:absolute;left:4551;top:10083;width:0;height:542" o:connectortype="straight" strokecolor="black [3200]" strokeweight="1pt">
              <v:stroke dashstyle="dash" endarrow="block"/>
              <v:shadow color="#868686"/>
            </v:shape>
            <v:shape id="_x0000_s1072" type="#_x0000_t32" style="position:absolute;left:5356;top:11221;width:451;height:0" o:connectortype="straight" strokecolor="black [3200]" strokeweight="1pt">
              <v:stroke dashstyle="dash" endarrow="block"/>
              <v:shadow color="#868686"/>
            </v:shape>
            <v:shape id="_x0000_s1073" type="#_x0000_t32" style="position:absolute;left:8628;top:10083;width:0;height:542" o:connectortype="straight" strokecolor="black [3200]" strokeweight="1pt">
              <v:stroke dashstyle="dash" endarrow="block"/>
              <v:shadow color="#868686"/>
            </v:shape>
            <v:shape id="_x0000_s1074" type="#_x0000_t32" style="position:absolute;left:10762;top:10136;width:0;height:542" o:connectortype="straight" strokecolor="black [3200]" strokeweight="1pt">
              <v:stroke dashstyle="dash" endarrow="block"/>
              <v:shadow color="#868686"/>
            </v:shape>
          </v:group>
        </w:pict>
      </w:r>
    </w:p>
    <w:p w:rsidR="005C6679" w:rsidRPr="001C4803" w:rsidRDefault="005C6679" w:rsidP="00AC7773">
      <w:pPr>
        <w:pStyle w:val="ListParagraph"/>
        <w:spacing w:after="240" w:line="360" w:lineRule="auto"/>
        <w:ind w:left="284" w:firstLine="567"/>
        <w:jc w:val="both"/>
        <w:rPr>
          <w:rFonts w:ascii="Times New Roman" w:hAnsi="Times New Roman" w:cs="Times New Roman"/>
          <w:sz w:val="24"/>
          <w:szCs w:val="24"/>
          <w:lang w:val="id-ID"/>
        </w:rPr>
      </w:pPr>
    </w:p>
    <w:p w:rsidR="005C6679" w:rsidRPr="001C4803" w:rsidRDefault="005C6679" w:rsidP="00AC7773">
      <w:pPr>
        <w:pStyle w:val="ListParagraph"/>
        <w:spacing w:after="240" w:line="360" w:lineRule="auto"/>
        <w:ind w:left="284" w:firstLine="567"/>
        <w:jc w:val="both"/>
        <w:rPr>
          <w:rFonts w:ascii="Times New Roman" w:hAnsi="Times New Roman" w:cs="Times New Roman"/>
          <w:sz w:val="24"/>
          <w:szCs w:val="24"/>
          <w:lang w:val="id-ID"/>
        </w:rPr>
      </w:pPr>
    </w:p>
    <w:p w:rsidR="005C6679" w:rsidRPr="001C4803" w:rsidRDefault="005C6679" w:rsidP="00AC7773">
      <w:pPr>
        <w:pStyle w:val="ListParagraph"/>
        <w:spacing w:after="240" w:line="360" w:lineRule="auto"/>
        <w:ind w:left="284" w:firstLine="567"/>
        <w:jc w:val="both"/>
        <w:rPr>
          <w:rFonts w:ascii="Times New Roman" w:hAnsi="Times New Roman" w:cs="Times New Roman"/>
          <w:sz w:val="24"/>
          <w:szCs w:val="24"/>
          <w:lang w:val="id-ID"/>
        </w:rPr>
      </w:pPr>
    </w:p>
    <w:p w:rsidR="005C6679" w:rsidRPr="001C4803" w:rsidRDefault="005C6679" w:rsidP="00AC7773">
      <w:pPr>
        <w:pStyle w:val="ListParagraph"/>
        <w:spacing w:after="240" w:line="360" w:lineRule="auto"/>
        <w:ind w:left="284" w:firstLine="567"/>
        <w:jc w:val="both"/>
        <w:rPr>
          <w:rFonts w:ascii="Times New Roman" w:hAnsi="Times New Roman" w:cs="Times New Roman"/>
          <w:sz w:val="24"/>
          <w:szCs w:val="24"/>
          <w:lang w:val="id-ID"/>
        </w:rPr>
      </w:pPr>
    </w:p>
    <w:p w:rsidR="005C6679" w:rsidRPr="001C4803" w:rsidRDefault="005C6679" w:rsidP="00AC7773">
      <w:pPr>
        <w:pStyle w:val="ListParagraph"/>
        <w:spacing w:after="240" w:line="360" w:lineRule="auto"/>
        <w:ind w:left="284" w:firstLine="567"/>
        <w:jc w:val="both"/>
        <w:rPr>
          <w:rFonts w:ascii="Times New Roman" w:hAnsi="Times New Roman" w:cs="Times New Roman"/>
          <w:sz w:val="24"/>
          <w:szCs w:val="24"/>
          <w:lang w:val="id-ID"/>
        </w:rPr>
      </w:pPr>
    </w:p>
    <w:p w:rsidR="005C6679" w:rsidRPr="001C4803" w:rsidRDefault="005C6679" w:rsidP="00AC7773">
      <w:pPr>
        <w:pStyle w:val="ListParagraph"/>
        <w:spacing w:after="240" w:line="360" w:lineRule="auto"/>
        <w:ind w:left="284" w:firstLine="567"/>
        <w:jc w:val="both"/>
        <w:rPr>
          <w:rFonts w:ascii="Times New Roman" w:hAnsi="Times New Roman" w:cs="Times New Roman"/>
          <w:sz w:val="24"/>
          <w:szCs w:val="24"/>
          <w:lang w:val="id-ID"/>
        </w:rPr>
      </w:pPr>
    </w:p>
    <w:p w:rsidR="005C6679" w:rsidRPr="001C4803" w:rsidRDefault="005C6679" w:rsidP="00AC7773">
      <w:pPr>
        <w:pStyle w:val="ListParagraph"/>
        <w:spacing w:after="240" w:line="360" w:lineRule="auto"/>
        <w:ind w:left="284" w:firstLine="567"/>
        <w:jc w:val="both"/>
        <w:rPr>
          <w:rFonts w:ascii="Times New Roman" w:hAnsi="Times New Roman" w:cs="Times New Roman"/>
          <w:sz w:val="24"/>
          <w:szCs w:val="24"/>
          <w:lang w:val="id-ID"/>
        </w:rPr>
      </w:pPr>
    </w:p>
    <w:p w:rsidR="005C6679" w:rsidRPr="001C4803" w:rsidRDefault="005C6679" w:rsidP="00AC7773">
      <w:pPr>
        <w:pStyle w:val="ListParagraph"/>
        <w:spacing w:after="240" w:line="360" w:lineRule="auto"/>
        <w:ind w:left="284" w:firstLine="567"/>
        <w:jc w:val="both"/>
        <w:rPr>
          <w:rFonts w:ascii="Times New Roman" w:hAnsi="Times New Roman" w:cs="Times New Roman"/>
          <w:sz w:val="24"/>
          <w:szCs w:val="24"/>
          <w:lang w:val="id-ID"/>
        </w:rPr>
      </w:pPr>
    </w:p>
    <w:p w:rsidR="005C6679" w:rsidRPr="001C4803" w:rsidRDefault="005C6679" w:rsidP="00AC7773">
      <w:pPr>
        <w:pStyle w:val="ListParagraph"/>
        <w:spacing w:after="240" w:line="360" w:lineRule="auto"/>
        <w:ind w:left="284" w:firstLine="567"/>
        <w:jc w:val="both"/>
        <w:rPr>
          <w:rFonts w:ascii="Times New Roman" w:hAnsi="Times New Roman" w:cs="Times New Roman"/>
          <w:sz w:val="24"/>
          <w:szCs w:val="24"/>
          <w:lang w:val="id-ID"/>
        </w:rPr>
      </w:pPr>
    </w:p>
    <w:p w:rsidR="005C6679" w:rsidRPr="001C4803" w:rsidRDefault="005C6679" w:rsidP="00AC7773">
      <w:pPr>
        <w:pStyle w:val="ListParagraph"/>
        <w:spacing w:after="240" w:line="360" w:lineRule="auto"/>
        <w:ind w:left="284" w:firstLine="567"/>
        <w:jc w:val="both"/>
        <w:rPr>
          <w:rFonts w:ascii="Times New Roman" w:hAnsi="Times New Roman" w:cs="Times New Roman"/>
          <w:sz w:val="24"/>
          <w:szCs w:val="24"/>
          <w:lang w:val="id-ID"/>
        </w:rPr>
      </w:pPr>
    </w:p>
    <w:p w:rsidR="005C6679" w:rsidRPr="001C4803" w:rsidRDefault="005C6679" w:rsidP="00AC7773">
      <w:pPr>
        <w:pStyle w:val="ListParagraph"/>
        <w:spacing w:after="240" w:line="360" w:lineRule="auto"/>
        <w:ind w:left="284" w:firstLine="567"/>
        <w:jc w:val="both"/>
        <w:rPr>
          <w:rFonts w:ascii="Times New Roman" w:hAnsi="Times New Roman" w:cs="Times New Roman"/>
          <w:sz w:val="24"/>
          <w:szCs w:val="24"/>
          <w:lang w:val="id-ID"/>
        </w:rPr>
      </w:pPr>
    </w:p>
    <w:p w:rsidR="005C6679" w:rsidRPr="001C4803" w:rsidRDefault="005C6679" w:rsidP="00AC7773">
      <w:pPr>
        <w:pStyle w:val="ListParagraph"/>
        <w:spacing w:after="240" w:line="360" w:lineRule="auto"/>
        <w:ind w:left="284" w:firstLine="567"/>
        <w:jc w:val="both"/>
        <w:rPr>
          <w:rFonts w:ascii="Times New Roman" w:hAnsi="Times New Roman" w:cs="Times New Roman"/>
          <w:sz w:val="24"/>
          <w:szCs w:val="24"/>
          <w:lang w:val="id-ID"/>
        </w:rPr>
      </w:pPr>
    </w:p>
    <w:p w:rsidR="000A52F6" w:rsidRPr="001C4803" w:rsidRDefault="000A52F6" w:rsidP="00AC7773">
      <w:pPr>
        <w:pStyle w:val="ListParagraph"/>
        <w:spacing w:after="240" w:line="360" w:lineRule="auto"/>
        <w:ind w:left="284" w:firstLine="567"/>
        <w:jc w:val="both"/>
        <w:rPr>
          <w:rFonts w:ascii="Times New Roman" w:hAnsi="Times New Roman" w:cs="Times New Roman"/>
          <w:sz w:val="24"/>
          <w:szCs w:val="24"/>
          <w:lang w:val="id-ID"/>
        </w:rPr>
      </w:pPr>
    </w:p>
    <w:p w:rsidR="000A52F6" w:rsidRPr="001C4803" w:rsidRDefault="000A52F6" w:rsidP="00AC7773">
      <w:pPr>
        <w:pStyle w:val="ListParagraph"/>
        <w:spacing w:after="240" w:line="360" w:lineRule="auto"/>
        <w:ind w:left="284" w:firstLine="567"/>
        <w:jc w:val="both"/>
        <w:rPr>
          <w:rFonts w:ascii="Times New Roman" w:hAnsi="Times New Roman" w:cs="Times New Roman"/>
          <w:sz w:val="24"/>
          <w:szCs w:val="24"/>
          <w:lang w:val="id-ID"/>
        </w:rPr>
      </w:pPr>
    </w:p>
    <w:p w:rsidR="000A52F6" w:rsidRPr="001C4803" w:rsidRDefault="000A52F6" w:rsidP="00AC7773">
      <w:pPr>
        <w:pStyle w:val="ListParagraph"/>
        <w:spacing w:after="240" w:line="360" w:lineRule="auto"/>
        <w:ind w:left="284" w:firstLine="567"/>
        <w:jc w:val="both"/>
        <w:rPr>
          <w:rFonts w:ascii="Times New Roman" w:hAnsi="Times New Roman" w:cs="Times New Roman"/>
          <w:sz w:val="24"/>
          <w:szCs w:val="24"/>
          <w:lang w:val="id-ID"/>
        </w:rPr>
      </w:pPr>
    </w:p>
    <w:p w:rsidR="000A52F6" w:rsidRPr="001C4803" w:rsidRDefault="000A52F6" w:rsidP="00AC7773">
      <w:pPr>
        <w:pStyle w:val="ListParagraph"/>
        <w:spacing w:after="240" w:line="360" w:lineRule="auto"/>
        <w:ind w:left="284" w:firstLine="567"/>
        <w:jc w:val="both"/>
        <w:rPr>
          <w:rFonts w:ascii="Times New Roman" w:hAnsi="Times New Roman" w:cs="Times New Roman"/>
          <w:sz w:val="24"/>
          <w:szCs w:val="24"/>
          <w:lang w:val="id-ID"/>
        </w:rPr>
      </w:pPr>
    </w:p>
    <w:p w:rsidR="007578F2" w:rsidRPr="001C4803" w:rsidRDefault="000A52F6" w:rsidP="007578F2">
      <w:pPr>
        <w:pStyle w:val="ListParagraph"/>
        <w:spacing w:after="240" w:line="360" w:lineRule="auto"/>
        <w:ind w:left="0"/>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lastRenderedPageBreak/>
        <w:t>yakni merubah bentuk butiran lada menjadi lada bubuk kemudian dijual kepada konsumen yang sudah dilakukan pengemasan (</w:t>
      </w:r>
      <w:r w:rsidRPr="001C4803">
        <w:rPr>
          <w:rFonts w:ascii="Times New Roman" w:hAnsi="Times New Roman" w:cs="Times New Roman"/>
          <w:i/>
          <w:sz w:val="24"/>
          <w:szCs w:val="24"/>
          <w:lang w:val="id-ID"/>
        </w:rPr>
        <w:t>packing)</w:t>
      </w:r>
      <w:r w:rsidRPr="001C4803">
        <w:rPr>
          <w:rFonts w:ascii="Times New Roman" w:hAnsi="Times New Roman" w:cs="Times New Roman"/>
          <w:sz w:val="24"/>
          <w:szCs w:val="24"/>
          <w:lang w:val="id-ID"/>
        </w:rPr>
        <w:t xml:space="preserve">. </w:t>
      </w:r>
      <w:r w:rsidR="007578F2" w:rsidRPr="001C4803">
        <w:rPr>
          <w:rFonts w:ascii="Times New Roman" w:hAnsi="Times New Roman" w:cs="Times New Roman"/>
          <w:sz w:val="24"/>
          <w:szCs w:val="24"/>
          <w:lang w:val="id-ID"/>
        </w:rPr>
        <w:t>Rantai nilai komoditas lada dapat terlihat dalam gambar berikut:</w:t>
      </w:r>
    </w:p>
    <w:p w:rsidR="007578F2" w:rsidRPr="001C4803" w:rsidRDefault="007578F2" w:rsidP="007578F2">
      <w:pPr>
        <w:pStyle w:val="ListParagraph"/>
        <w:tabs>
          <w:tab w:val="left" w:pos="7367"/>
        </w:tabs>
        <w:spacing w:after="240" w:line="360" w:lineRule="auto"/>
        <w:ind w:left="0" w:firstLine="567"/>
        <w:jc w:val="both"/>
        <w:rPr>
          <w:rFonts w:ascii="Times New Roman" w:hAnsi="Times New Roman" w:cs="Times New Roman"/>
          <w:sz w:val="24"/>
          <w:szCs w:val="24"/>
          <w:lang w:val="id-ID"/>
        </w:rPr>
      </w:pPr>
    </w:p>
    <w:p w:rsidR="007578F2" w:rsidRPr="001C4803" w:rsidRDefault="007578F2" w:rsidP="007578F2">
      <w:pPr>
        <w:pStyle w:val="ListParagraph"/>
        <w:tabs>
          <w:tab w:val="left" w:pos="7367"/>
        </w:tabs>
        <w:spacing w:after="240" w:line="360" w:lineRule="auto"/>
        <w:ind w:left="0" w:firstLine="567"/>
        <w:jc w:val="both"/>
        <w:rPr>
          <w:rFonts w:ascii="Times New Roman" w:hAnsi="Times New Roman" w:cs="Times New Roman"/>
          <w:sz w:val="24"/>
          <w:szCs w:val="24"/>
          <w:lang w:val="id-ID"/>
        </w:rPr>
      </w:pPr>
    </w:p>
    <w:p w:rsidR="007578F2" w:rsidRPr="001C4803" w:rsidRDefault="007578F2" w:rsidP="007578F2">
      <w:pPr>
        <w:pStyle w:val="ListParagraph"/>
        <w:tabs>
          <w:tab w:val="left" w:pos="7367"/>
        </w:tabs>
        <w:spacing w:after="240" w:line="360" w:lineRule="auto"/>
        <w:ind w:left="0" w:firstLine="567"/>
        <w:jc w:val="both"/>
        <w:rPr>
          <w:rFonts w:ascii="Times New Roman" w:hAnsi="Times New Roman" w:cs="Times New Roman"/>
          <w:sz w:val="24"/>
          <w:szCs w:val="24"/>
          <w:lang w:val="id-ID"/>
        </w:rPr>
      </w:pPr>
    </w:p>
    <w:p w:rsidR="000F62D9" w:rsidRPr="001C4803" w:rsidRDefault="000F62D9"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0A52F6" w:rsidRPr="001C4803" w:rsidRDefault="000A52F6"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sectPr w:rsidR="000A52F6" w:rsidRPr="001C4803" w:rsidSect="005C6679">
          <w:type w:val="continuous"/>
          <w:pgSz w:w="11907" w:h="16840" w:code="9"/>
          <w:pgMar w:top="1701" w:right="1701" w:bottom="1701" w:left="1701" w:header="720" w:footer="720" w:gutter="0"/>
          <w:cols w:num="2" w:space="567"/>
          <w:titlePg/>
          <w:docGrid w:linePitch="360"/>
        </w:sectPr>
      </w:pPr>
    </w:p>
    <w:p w:rsidR="00FA31D4" w:rsidRPr="001C4803" w:rsidRDefault="00FA31D4" w:rsidP="00FA31D4">
      <w:pPr>
        <w:pStyle w:val="ListParagraph"/>
        <w:tabs>
          <w:tab w:val="left" w:pos="7367"/>
        </w:tabs>
        <w:spacing w:after="240" w:line="360" w:lineRule="auto"/>
        <w:ind w:left="426" w:firstLine="708"/>
        <w:jc w:val="both"/>
        <w:rPr>
          <w:rFonts w:ascii="Times New Roman" w:hAnsi="Times New Roman" w:cs="Times New Roman"/>
          <w:sz w:val="24"/>
          <w:szCs w:val="24"/>
          <w:lang w:val="id-ID"/>
        </w:rPr>
      </w:pPr>
    </w:p>
    <w:p w:rsidR="000A52F6" w:rsidRPr="001C4803" w:rsidRDefault="000A52F6" w:rsidP="000A52F6">
      <w:pPr>
        <w:pStyle w:val="ListParagraph"/>
        <w:numPr>
          <w:ilvl w:val="0"/>
          <w:numId w:val="5"/>
        </w:numPr>
        <w:spacing w:after="240" w:line="360" w:lineRule="auto"/>
        <w:ind w:left="284" w:hanging="284"/>
        <w:jc w:val="both"/>
        <w:rPr>
          <w:rFonts w:ascii="Times New Roman" w:hAnsi="Times New Roman" w:cs="Times New Roman"/>
          <w:b/>
          <w:sz w:val="24"/>
          <w:szCs w:val="24"/>
          <w:lang w:val="id-ID"/>
        </w:rPr>
      </w:pPr>
      <w:r w:rsidRPr="001C4803">
        <w:rPr>
          <w:rFonts w:ascii="Times New Roman" w:hAnsi="Times New Roman" w:cs="Times New Roman"/>
          <w:b/>
          <w:sz w:val="24"/>
          <w:szCs w:val="24"/>
          <w:lang w:val="id-ID"/>
        </w:rPr>
        <w:t>Analisis Pendapatan dan Marjin Pemasaran</w:t>
      </w:r>
    </w:p>
    <w:p w:rsidR="000A52F6" w:rsidRPr="001C4803" w:rsidRDefault="000A52F6" w:rsidP="000A52F6">
      <w:pPr>
        <w:pStyle w:val="ListParagraph"/>
        <w:numPr>
          <w:ilvl w:val="0"/>
          <w:numId w:val="13"/>
        </w:numPr>
        <w:tabs>
          <w:tab w:val="left" w:pos="7367"/>
        </w:tabs>
        <w:spacing w:after="240" w:line="360" w:lineRule="auto"/>
        <w:ind w:left="567" w:hanging="283"/>
        <w:jc w:val="both"/>
        <w:rPr>
          <w:rFonts w:ascii="Times New Roman" w:hAnsi="Times New Roman" w:cs="Times New Roman"/>
          <w:b/>
          <w:sz w:val="24"/>
          <w:szCs w:val="24"/>
          <w:lang w:val="id-ID"/>
        </w:rPr>
      </w:pPr>
      <w:r w:rsidRPr="001C4803">
        <w:rPr>
          <w:rFonts w:ascii="Times New Roman" w:hAnsi="Times New Roman" w:cs="Times New Roman"/>
          <w:b/>
          <w:sz w:val="24"/>
          <w:szCs w:val="24"/>
          <w:lang w:val="id-ID"/>
        </w:rPr>
        <w:t>Analisis Pendapatan</w:t>
      </w:r>
    </w:p>
    <w:p w:rsidR="00DA283B" w:rsidRPr="001C4803" w:rsidRDefault="00DA283B" w:rsidP="000A52F6">
      <w:pPr>
        <w:pStyle w:val="ListParagraph"/>
        <w:tabs>
          <w:tab w:val="left" w:pos="7367"/>
        </w:tabs>
        <w:spacing w:after="240" w:line="360" w:lineRule="auto"/>
        <w:ind w:left="567"/>
        <w:jc w:val="both"/>
        <w:rPr>
          <w:rFonts w:ascii="Times New Roman" w:hAnsi="Times New Roman" w:cs="Times New Roman"/>
          <w:sz w:val="24"/>
          <w:szCs w:val="24"/>
          <w:lang w:val="id-ID"/>
        </w:rPr>
        <w:sectPr w:rsidR="00DA283B" w:rsidRPr="001C4803" w:rsidSect="00FA31D4">
          <w:type w:val="continuous"/>
          <w:pgSz w:w="11907" w:h="16840" w:code="9"/>
          <w:pgMar w:top="1701" w:right="1701" w:bottom="1701" w:left="1701" w:header="720" w:footer="720" w:gutter="0"/>
          <w:cols w:space="567"/>
          <w:titlePg/>
          <w:docGrid w:linePitch="360"/>
        </w:sectPr>
      </w:pPr>
    </w:p>
    <w:p w:rsidR="000A52F6" w:rsidRPr="001C4803" w:rsidRDefault="000A52F6" w:rsidP="00DA283B">
      <w:pPr>
        <w:pStyle w:val="ListParagraph"/>
        <w:tabs>
          <w:tab w:val="left" w:pos="7367"/>
        </w:tabs>
        <w:spacing w:after="240" w:line="360" w:lineRule="auto"/>
        <w:ind w:left="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lastRenderedPageBreak/>
        <w:t xml:space="preserve">Biaya produksi usahatani lada terdiri dari biaya tetap dan biaya variabel </w:t>
      </w:r>
      <w:r w:rsidRPr="001C4803">
        <w:rPr>
          <w:rFonts w:ascii="Times New Roman" w:hAnsi="Times New Roman" w:cs="Times New Roman"/>
          <w:sz w:val="24"/>
          <w:szCs w:val="24"/>
          <w:lang w:val="id-ID"/>
        </w:rPr>
        <w:lastRenderedPageBreak/>
        <w:t>dapat dilihat dalam tabel 4.16 sebagai berikut:</w:t>
      </w:r>
    </w:p>
    <w:p w:rsidR="00DA283B" w:rsidRPr="001C4803" w:rsidRDefault="00DA283B" w:rsidP="00646331">
      <w:pPr>
        <w:pStyle w:val="ListParagraph"/>
        <w:tabs>
          <w:tab w:val="left" w:pos="3778"/>
          <w:tab w:val="center" w:pos="4490"/>
          <w:tab w:val="left" w:pos="7367"/>
        </w:tabs>
        <w:ind w:left="709"/>
        <w:jc w:val="center"/>
        <w:rPr>
          <w:rFonts w:ascii="Times New Roman" w:hAnsi="Times New Roman" w:cs="Times New Roman"/>
          <w:b/>
          <w:sz w:val="24"/>
          <w:szCs w:val="24"/>
          <w:lang w:val="id-ID"/>
        </w:rPr>
        <w:sectPr w:rsidR="00DA283B" w:rsidRPr="001C4803" w:rsidSect="00DA283B">
          <w:type w:val="continuous"/>
          <w:pgSz w:w="11907" w:h="16840" w:code="9"/>
          <w:pgMar w:top="1701" w:right="1701" w:bottom="1701" w:left="1701" w:header="720" w:footer="720" w:gutter="0"/>
          <w:cols w:num="2" w:space="1"/>
          <w:titlePg/>
          <w:docGrid w:linePitch="360"/>
        </w:sectPr>
      </w:pPr>
    </w:p>
    <w:p w:rsidR="00FA31D4" w:rsidRPr="001C4803" w:rsidRDefault="00FA31D4" w:rsidP="00646331">
      <w:pPr>
        <w:pStyle w:val="ListParagraph"/>
        <w:tabs>
          <w:tab w:val="left" w:pos="3778"/>
          <w:tab w:val="center" w:pos="4490"/>
          <w:tab w:val="left" w:pos="7367"/>
        </w:tabs>
        <w:ind w:left="709"/>
        <w:jc w:val="center"/>
        <w:rPr>
          <w:rFonts w:ascii="Times New Roman" w:hAnsi="Times New Roman" w:cs="Times New Roman"/>
          <w:b/>
          <w:sz w:val="24"/>
          <w:szCs w:val="24"/>
          <w:lang w:val="id-ID"/>
        </w:rPr>
      </w:pPr>
    </w:p>
    <w:p w:rsidR="007578F2" w:rsidRPr="001C4803" w:rsidRDefault="007578F2" w:rsidP="00646331">
      <w:pPr>
        <w:pStyle w:val="ListParagraph"/>
        <w:tabs>
          <w:tab w:val="left" w:pos="3778"/>
          <w:tab w:val="center" w:pos="4490"/>
          <w:tab w:val="left" w:pos="7367"/>
        </w:tabs>
        <w:ind w:left="709"/>
        <w:jc w:val="center"/>
        <w:rPr>
          <w:rFonts w:ascii="Times New Roman" w:hAnsi="Times New Roman" w:cs="Times New Roman"/>
          <w:b/>
          <w:sz w:val="24"/>
          <w:szCs w:val="24"/>
          <w:lang w:val="id-ID"/>
        </w:rPr>
      </w:pPr>
    </w:p>
    <w:p w:rsidR="007578F2" w:rsidRPr="001C4803" w:rsidRDefault="007578F2" w:rsidP="00646331">
      <w:pPr>
        <w:pStyle w:val="ListParagraph"/>
        <w:tabs>
          <w:tab w:val="left" w:pos="3778"/>
          <w:tab w:val="center" w:pos="4490"/>
          <w:tab w:val="left" w:pos="7367"/>
        </w:tabs>
        <w:ind w:left="709"/>
        <w:jc w:val="center"/>
        <w:rPr>
          <w:rFonts w:ascii="Times New Roman" w:hAnsi="Times New Roman" w:cs="Times New Roman"/>
          <w:b/>
          <w:sz w:val="24"/>
          <w:szCs w:val="24"/>
          <w:lang w:val="id-ID"/>
        </w:rPr>
      </w:pPr>
    </w:p>
    <w:p w:rsidR="00CC7545" w:rsidRPr="001C4803" w:rsidRDefault="00CC7545" w:rsidP="00646331">
      <w:pPr>
        <w:pStyle w:val="ListParagraph"/>
        <w:tabs>
          <w:tab w:val="left" w:pos="3778"/>
          <w:tab w:val="center" w:pos="4490"/>
          <w:tab w:val="left" w:pos="7367"/>
        </w:tabs>
        <w:ind w:left="709"/>
        <w:jc w:val="center"/>
        <w:rPr>
          <w:rFonts w:ascii="Times New Roman" w:hAnsi="Times New Roman" w:cs="Times New Roman"/>
          <w:b/>
          <w:sz w:val="24"/>
          <w:szCs w:val="24"/>
          <w:lang w:val="id-ID"/>
        </w:rPr>
      </w:pPr>
    </w:p>
    <w:p w:rsidR="00FA31D4" w:rsidRPr="001C4803" w:rsidRDefault="00FA31D4" w:rsidP="00646331">
      <w:pPr>
        <w:pStyle w:val="ListParagraph"/>
        <w:tabs>
          <w:tab w:val="left" w:pos="3778"/>
          <w:tab w:val="center" w:pos="4490"/>
          <w:tab w:val="left" w:pos="7367"/>
        </w:tabs>
        <w:ind w:left="709"/>
        <w:jc w:val="center"/>
        <w:rPr>
          <w:rFonts w:ascii="Times New Roman" w:hAnsi="Times New Roman" w:cs="Times New Roman"/>
          <w:b/>
          <w:sz w:val="24"/>
          <w:szCs w:val="24"/>
          <w:lang w:val="id-ID"/>
        </w:rPr>
      </w:pPr>
    </w:p>
    <w:p w:rsidR="00646331" w:rsidRPr="001C4803" w:rsidRDefault="00646331" w:rsidP="00646331">
      <w:pPr>
        <w:pStyle w:val="ListParagraph"/>
        <w:tabs>
          <w:tab w:val="left" w:pos="3778"/>
          <w:tab w:val="center" w:pos="4490"/>
          <w:tab w:val="left" w:pos="7367"/>
        </w:tabs>
        <w:ind w:left="709"/>
        <w:jc w:val="center"/>
        <w:rPr>
          <w:rFonts w:ascii="Times New Roman" w:hAnsi="Times New Roman" w:cs="Times New Roman"/>
          <w:b/>
          <w:sz w:val="24"/>
          <w:szCs w:val="24"/>
          <w:lang w:val="id-ID"/>
        </w:rPr>
      </w:pPr>
      <w:r w:rsidRPr="001C4803">
        <w:rPr>
          <w:rFonts w:ascii="Times New Roman" w:hAnsi="Times New Roman" w:cs="Times New Roman"/>
          <w:b/>
          <w:sz w:val="24"/>
          <w:szCs w:val="24"/>
          <w:lang w:val="id-ID"/>
        </w:rPr>
        <w:lastRenderedPageBreak/>
        <w:t>Tabel 2.</w:t>
      </w:r>
    </w:p>
    <w:p w:rsidR="00646331" w:rsidRPr="001C4803" w:rsidRDefault="00646331" w:rsidP="00646331">
      <w:pPr>
        <w:pStyle w:val="ListParagraph"/>
        <w:tabs>
          <w:tab w:val="left" w:pos="7367"/>
        </w:tabs>
        <w:ind w:left="709"/>
        <w:jc w:val="center"/>
        <w:rPr>
          <w:rFonts w:ascii="Times New Roman" w:hAnsi="Times New Roman" w:cs="Times New Roman"/>
          <w:b/>
          <w:sz w:val="24"/>
          <w:szCs w:val="24"/>
          <w:lang w:val="id-ID"/>
        </w:rPr>
      </w:pPr>
      <w:r w:rsidRPr="001C4803">
        <w:rPr>
          <w:rFonts w:ascii="Times New Roman" w:hAnsi="Times New Roman" w:cs="Times New Roman"/>
          <w:b/>
          <w:sz w:val="24"/>
          <w:szCs w:val="24"/>
          <w:lang w:val="id-ID"/>
        </w:rPr>
        <w:t xml:space="preserve">Rata-Rata Biaya Produksi Lada </w:t>
      </w:r>
    </w:p>
    <w:p w:rsidR="00646331" w:rsidRPr="001C4803" w:rsidRDefault="00646331" w:rsidP="00646331">
      <w:pPr>
        <w:pStyle w:val="ListParagraph"/>
        <w:tabs>
          <w:tab w:val="left" w:pos="7367"/>
        </w:tabs>
        <w:ind w:left="709"/>
        <w:jc w:val="center"/>
        <w:rPr>
          <w:rFonts w:ascii="Times New Roman" w:hAnsi="Times New Roman" w:cs="Times New Roman"/>
          <w:b/>
          <w:sz w:val="24"/>
          <w:szCs w:val="24"/>
          <w:lang w:val="en-US"/>
        </w:rPr>
      </w:pPr>
      <w:r w:rsidRPr="001C4803">
        <w:rPr>
          <w:rFonts w:ascii="Times New Roman" w:hAnsi="Times New Roman" w:cs="Times New Roman"/>
          <w:b/>
          <w:sz w:val="24"/>
          <w:szCs w:val="24"/>
          <w:lang w:val="en-US"/>
        </w:rPr>
        <w:t>Di Desa Trigadu Kecamatan Galing Kabupaten Sambas</w:t>
      </w:r>
    </w:p>
    <w:p w:rsidR="00FA31D4" w:rsidRPr="001C4803" w:rsidRDefault="00FA31D4" w:rsidP="004743F2">
      <w:pPr>
        <w:jc w:val="center"/>
        <w:rPr>
          <w:rFonts w:ascii="Times New Roman" w:eastAsia="Times New Roman" w:hAnsi="Times New Roman" w:cs="Times New Roman"/>
          <w:b/>
          <w:bCs/>
          <w:sz w:val="24"/>
          <w:szCs w:val="24"/>
          <w:lang w:val="en-US"/>
        </w:rPr>
        <w:sectPr w:rsidR="00FA31D4" w:rsidRPr="001C4803" w:rsidSect="00FA31D4">
          <w:type w:val="continuous"/>
          <w:pgSz w:w="11907" w:h="16840" w:code="9"/>
          <w:pgMar w:top="1701" w:right="1701" w:bottom="1701" w:left="1701" w:header="720" w:footer="720" w:gutter="0"/>
          <w:cols w:space="567"/>
          <w:titlePg/>
          <w:docGrid w:linePitch="360"/>
        </w:sectPr>
      </w:pPr>
    </w:p>
    <w:tbl>
      <w:tblPr>
        <w:tblW w:w="7658" w:type="dxa"/>
        <w:tblInd w:w="817" w:type="dxa"/>
        <w:tblLook w:val="04A0"/>
      </w:tblPr>
      <w:tblGrid>
        <w:gridCol w:w="630"/>
        <w:gridCol w:w="2520"/>
        <w:gridCol w:w="1110"/>
        <w:gridCol w:w="1516"/>
        <w:gridCol w:w="1882"/>
      </w:tblGrid>
      <w:tr w:rsidR="00646331" w:rsidRPr="001C4803" w:rsidTr="004743F2">
        <w:trPr>
          <w:trHeight w:val="66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b/>
                <w:bCs/>
                <w:sz w:val="24"/>
                <w:szCs w:val="24"/>
                <w:lang w:val="en-US"/>
              </w:rPr>
            </w:pPr>
            <w:r w:rsidRPr="001C4803">
              <w:rPr>
                <w:rFonts w:ascii="Times New Roman" w:eastAsia="Times New Roman" w:hAnsi="Times New Roman" w:cs="Times New Roman"/>
                <w:b/>
                <w:bCs/>
                <w:sz w:val="24"/>
                <w:szCs w:val="24"/>
                <w:lang w:val="en-US"/>
              </w:rPr>
              <w:lastRenderedPageBreak/>
              <w:t>No</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b/>
                <w:bCs/>
                <w:sz w:val="24"/>
                <w:szCs w:val="24"/>
                <w:lang w:val="en-US"/>
              </w:rPr>
            </w:pPr>
            <w:r w:rsidRPr="001C4803">
              <w:rPr>
                <w:rFonts w:ascii="Times New Roman" w:eastAsia="Times New Roman" w:hAnsi="Times New Roman" w:cs="Times New Roman"/>
                <w:b/>
                <w:bCs/>
                <w:sz w:val="24"/>
                <w:szCs w:val="24"/>
                <w:lang w:val="en-US"/>
              </w:rPr>
              <w:t>Uraian</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b/>
                <w:bCs/>
                <w:sz w:val="24"/>
                <w:szCs w:val="24"/>
              </w:rPr>
            </w:pPr>
            <w:r w:rsidRPr="001C4803">
              <w:rPr>
                <w:rFonts w:ascii="Times New Roman" w:eastAsia="Times New Roman" w:hAnsi="Times New Roman" w:cs="Times New Roman"/>
                <w:b/>
                <w:bCs/>
                <w:sz w:val="24"/>
                <w:szCs w:val="24"/>
                <w:lang w:val="en-US"/>
              </w:rPr>
              <w:t>Jumlah</w:t>
            </w:r>
            <w:r w:rsidRPr="001C4803">
              <w:rPr>
                <w:rFonts w:ascii="Times New Roman" w:eastAsia="Times New Roman" w:hAnsi="Times New Roman" w:cs="Times New Roman"/>
                <w:b/>
                <w:bCs/>
                <w:sz w:val="24"/>
                <w:szCs w:val="24"/>
              </w:rPr>
              <w:t xml:space="preserve"> (unit)</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b/>
                <w:bCs/>
                <w:sz w:val="24"/>
                <w:szCs w:val="24"/>
              </w:rPr>
            </w:pPr>
            <w:r w:rsidRPr="001C4803">
              <w:rPr>
                <w:rFonts w:ascii="Times New Roman" w:eastAsia="Times New Roman" w:hAnsi="Times New Roman" w:cs="Times New Roman"/>
                <w:b/>
                <w:bCs/>
                <w:sz w:val="24"/>
                <w:szCs w:val="24"/>
                <w:lang w:val="en-US"/>
              </w:rPr>
              <w:t>Harga</w:t>
            </w:r>
            <w:r w:rsidRPr="001C4803">
              <w:rPr>
                <w:rFonts w:ascii="Times New Roman" w:eastAsia="Times New Roman" w:hAnsi="Times New Roman" w:cs="Times New Roman"/>
                <w:b/>
                <w:bCs/>
                <w:sz w:val="24"/>
                <w:szCs w:val="24"/>
              </w:rPr>
              <w:t xml:space="preserve"> </w:t>
            </w:r>
          </w:p>
          <w:p w:rsidR="00646331" w:rsidRPr="001C4803" w:rsidRDefault="00646331" w:rsidP="004743F2">
            <w:pPr>
              <w:jc w:val="center"/>
              <w:rPr>
                <w:rFonts w:ascii="Times New Roman" w:eastAsia="Times New Roman" w:hAnsi="Times New Roman" w:cs="Times New Roman"/>
                <w:b/>
                <w:bCs/>
                <w:sz w:val="24"/>
                <w:szCs w:val="24"/>
              </w:rPr>
            </w:pPr>
            <w:r w:rsidRPr="001C4803">
              <w:rPr>
                <w:rFonts w:ascii="Times New Roman" w:eastAsia="Times New Roman" w:hAnsi="Times New Roman" w:cs="Times New Roman"/>
                <w:b/>
                <w:bCs/>
                <w:sz w:val="24"/>
                <w:szCs w:val="24"/>
              </w:rPr>
              <w:t>(Rp)</w:t>
            </w:r>
          </w:p>
        </w:tc>
        <w:tc>
          <w:tcPr>
            <w:tcW w:w="1882" w:type="dxa"/>
            <w:tcBorders>
              <w:top w:val="single" w:sz="4" w:space="0" w:color="auto"/>
              <w:left w:val="nil"/>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b/>
                <w:bCs/>
                <w:sz w:val="24"/>
                <w:szCs w:val="24"/>
                <w:lang w:val="en-US"/>
              </w:rPr>
            </w:pPr>
            <w:r w:rsidRPr="001C4803">
              <w:rPr>
                <w:rFonts w:ascii="Times New Roman" w:eastAsia="Times New Roman" w:hAnsi="Times New Roman" w:cs="Times New Roman"/>
                <w:b/>
                <w:bCs/>
                <w:sz w:val="24"/>
                <w:szCs w:val="24"/>
                <w:lang w:val="en-US"/>
              </w:rPr>
              <w:t>Total Biaya</w:t>
            </w:r>
          </w:p>
          <w:p w:rsidR="00646331" w:rsidRPr="001C4803" w:rsidRDefault="00646331" w:rsidP="004743F2">
            <w:pPr>
              <w:jc w:val="center"/>
              <w:rPr>
                <w:rFonts w:ascii="Times New Roman" w:eastAsia="Times New Roman" w:hAnsi="Times New Roman" w:cs="Times New Roman"/>
                <w:b/>
                <w:bCs/>
                <w:sz w:val="24"/>
                <w:szCs w:val="24"/>
                <w:lang w:val="en-US"/>
              </w:rPr>
            </w:pPr>
            <w:r w:rsidRPr="001C4803">
              <w:rPr>
                <w:rFonts w:ascii="Times New Roman" w:eastAsia="Times New Roman" w:hAnsi="Times New Roman" w:cs="Times New Roman"/>
                <w:b/>
                <w:bCs/>
                <w:sz w:val="24"/>
                <w:szCs w:val="24"/>
                <w:lang w:val="en-US"/>
              </w:rPr>
              <w:t>(Rp/0,8 ha/thn)</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1</w:t>
            </w: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b/>
                <w:sz w:val="24"/>
                <w:szCs w:val="24"/>
                <w:lang w:val="en-US"/>
              </w:rPr>
            </w:pPr>
            <w:r w:rsidRPr="001C4803">
              <w:rPr>
                <w:rFonts w:ascii="Times New Roman" w:eastAsia="Times New Roman" w:hAnsi="Times New Roman" w:cs="Times New Roman"/>
                <w:b/>
                <w:sz w:val="24"/>
                <w:szCs w:val="24"/>
                <w:lang w:val="en-US"/>
              </w:rPr>
              <w:t>Biaya Variabel</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 </w:t>
            </w:r>
          </w:p>
        </w:tc>
        <w:tc>
          <w:tcPr>
            <w:tcW w:w="1882"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 </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a. Benih (b</w:t>
            </w:r>
            <w:r w:rsidRPr="001C4803">
              <w:rPr>
                <w:rFonts w:ascii="Times New Roman" w:eastAsia="Times New Roman" w:hAnsi="Times New Roman" w:cs="Times New Roman"/>
                <w:sz w:val="24"/>
                <w:szCs w:val="24"/>
              </w:rPr>
              <w:t>a</w:t>
            </w:r>
            <w:r w:rsidRPr="001C4803">
              <w:rPr>
                <w:rFonts w:ascii="Times New Roman" w:eastAsia="Times New Roman" w:hAnsi="Times New Roman" w:cs="Times New Roman"/>
                <w:sz w:val="24"/>
                <w:szCs w:val="24"/>
                <w:lang w:val="en-US"/>
              </w:rPr>
              <w:t>t</w:t>
            </w:r>
            <w:r w:rsidRPr="001C4803">
              <w:rPr>
                <w:rFonts w:ascii="Times New Roman" w:eastAsia="Times New Roman" w:hAnsi="Times New Roman" w:cs="Times New Roman"/>
                <w:sz w:val="24"/>
                <w:szCs w:val="24"/>
              </w:rPr>
              <w:t>an</w:t>
            </w:r>
            <w:r w:rsidRPr="001C4803">
              <w:rPr>
                <w:rFonts w:ascii="Times New Roman" w:eastAsia="Times New Roman" w:hAnsi="Times New Roman" w:cs="Times New Roman"/>
                <w:sz w:val="24"/>
                <w:szCs w:val="24"/>
                <w:lang w:val="en-US"/>
              </w:rPr>
              <w:t>g)</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570</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1.000</w:t>
            </w:r>
          </w:p>
        </w:tc>
        <w:tc>
          <w:tcPr>
            <w:tcW w:w="1882"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570</w:t>
            </w:r>
            <w:r w:rsidRPr="001C4803">
              <w:rPr>
                <w:rFonts w:ascii="Times New Roman" w:eastAsia="Times New Roman" w:hAnsi="Times New Roman" w:cs="Times New Roman"/>
                <w:sz w:val="24"/>
                <w:szCs w:val="24"/>
              </w:rPr>
              <w:t>.</w:t>
            </w:r>
            <w:r w:rsidRPr="001C4803">
              <w:rPr>
                <w:rFonts w:ascii="Times New Roman" w:eastAsia="Times New Roman" w:hAnsi="Times New Roman" w:cs="Times New Roman"/>
                <w:sz w:val="24"/>
                <w:szCs w:val="24"/>
                <w:lang w:val="en-US"/>
              </w:rPr>
              <w:t>000</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b. Pupuk Organik (Kg)</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44</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2.000</w:t>
            </w:r>
          </w:p>
        </w:tc>
        <w:tc>
          <w:tcPr>
            <w:tcW w:w="1882"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88</w:t>
            </w:r>
            <w:r w:rsidRPr="001C4803">
              <w:rPr>
                <w:rFonts w:ascii="Times New Roman" w:eastAsia="Times New Roman" w:hAnsi="Times New Roman" w:cs="Times New Roman"/>
                <w:sz w:val="24"/>
                <w:szCs w:val="24"/>
              </w:rPr>
              <w:t>.</w:t>
            </w:r>
            <w:r w:rsidRPr="001C4803">
              <w:rPr>
                <w:rFonts w:ascii="Times New Roman" w:eastAsia="Times New Roman" w:hAnsi="Times New Roman" w:cs="Times New Roman"/>
                <w:sz w:val="24"/>
                <w:szCs w:val="24"/>
                <w:lang w:val="en-US"/>
              </w:rPr>
              <w:t>000</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c. Pupuk Urea (kg)</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rPr>
              <w:t>205</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3.000</w:t>
            </w:r>
          </w:p>
        </w:tc>
        <w:tc>
          <w:tcPr>
            <w:tcW w:w="1882"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615</w:t>
            </w:r>
            <w:r w:rsidRPr="001C4803">
              <w:rPr>
                <w:rFonts w:ascii="Times New Roman" w:eastAsia="Times New Roman" w:hAnsi="Times New Roman" w:cs="Times New Roman"/>
                <w:sz w:val="24"/>
                <w:szCs w:val="24"/>
              </w:rPr>
              <w:t>.</w:t>
            </w:r>
            <w:r w:rsidRPr="001C4803">
              <w:rPr>
                <w:rFonts w:ascii="Times New Roman" w:eastAsia="Times New Roman" w:hAnsi="Times New Roman" w:cs="Times New Roman"/>
                <w:sz w:val="24"/>
                <w:szCs w:val="24"/>
                <w:lang w:val="en-US"/>
              </w:rPr>
              <w:t>000</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d. Pupuk NPK (kg)</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rPr>
              <w:t>112</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4.000</w:t>
            </w:r>
          </w:p>
        </w:tc>
        <w:tc>
          <w:tcPr>
            <w:tcW w:w="1882"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448</w:t>
            </w:r>
            <w:r w:rsidRPr="001C4803">
              <w:rPr>
                <w:rFonts w:ascii="Times New Roman" w:eastAsia="Times New Roman" w:hAnsi="Times New Roman" w:cs="Times New Roman"/>
                <w:sz w:val="24"/>
                <w:szCs w:val="24"/>
              </w:rPr>
              <w:t>.</w:t>
            </w:r>
            <w:r w:rsidRPr="001C4803">
              <w:rPr>
                <w:rFonts w:ascii="Times New Roman" w:eastAsia="Times New Roman" w:hAnsi="Times New Roman" w:cs="Times New Roman"/>
                <w:sz w:val="24"/>
                <w:szCs w:val="24"/>
                <w:lang w:val="en-US"/>
              </w:rPr>
              <w:t>000</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e. Pupuk SP-36 (kg)</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rPr>
              <w:t>63</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4.000</w:t>
            </w:r>
          </w:p>
        </w:tc>
        <w:tc>
          <w:tcPr>
            <w:tcW w:w="1882"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252</w:t>
            </w:r>
            <w:r w:rsidRPr="001C4803">
              <w:rPr>
                <w:rFonts w:ascii="Times New Roman" w:eastAsia="Times New Roman" w:hAnsi="Times New Roman" w:cs="Times New Roman"/>
                <w:sz w:val="24"/>
                <w:szCs w:val="24"/>
              </w:rPr>
              <w:t>.</w:t>
            </w:r>
            <w:r w:rsidRPr="001C4803">
              <w:rPr>
                <w:rFonts w:ascii="Times New Roman" w:eastAsia="Times New Roman" w:hAnsi="Times New Roman" w:cs="Times New Roman"/>
                <w:sz w:val="24"/>
                <w:szCs w:val="24"/>
                <w:lang w:val="en-US"/>
              </w:rPr>
              <w:t>000</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f. Pupuk KCL (kg)</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rPr>
              <w:t>63</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8.000</w:t>
            </w:r>
          </w:p>
        </w:tc>
        <w:tc>
          <w:tcPr>
            <w:tcW w:w="1882"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504</w:t>
            </w:r>
            <w:r w:rsidRPr="001C4803">
              <w:rPr>
                <w:rFonts w:ascii="Times New Roman" w:eastAsia="Times New Roman" w:hAnsi="Times New Roman" w:cs="Times New Roman"/>
                <w:sz w:val="24"/>
                <w:szCs w:val="24"/>
              </w:rPr>
              <w:t>.</w:t>
            </w:r>
            <w:r w:rsidRPr="001C4803">
              <w:rPr>
                <w:rFonts w:ascii="Times New Roman" w:eastAsia="Times New Roman" w:hAnsi="Times New Roman" w:cs="Times New Roman"/>
                <w:sz w:val="24"/>
                <w:szCs w:val="24"/>
                <w:lang w:val="en-US"/>
              </w:rPr>
              <w:t>000</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g. Herbisida (liter)</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rPr>
              <w:t>2</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rPr>
              <w:t>85.000</w:t>
            </w:r>
          </w:p>
        </w:tc>
        <w:tc>
          <w:tcPr>
            <w:tcW w:w="1882"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170</w:t>
            </w:r>
            <w:r w:rsidRPr="001C4803">
              <w:rPr>
                <w:rFonts w:ascii="Times New Roman" w:eastAsia="Times New Roman" w:hAnsi="Times New Roman" w:cs="Times New Roman"/>
                <w:sz w:val="24"/>
                <w:szCs w:val="24"/>
              </w:rPr>
              <w:t>.</w:t>
            </w:r>
            <w:r w:rsidRPr="001C4803">
              <w:rPr>
                <w:rFonts w:ascii="Times New Roman" w:eastAsia="Times New Roman" w:hAnsi="Times New Roman" w:cs="Times New Roman"/>
                <w:sz w:val="24"/>
                <w:szCs w:val="24"/>
                <w:lang w:val="en-US"/>
              </w:rPr>
              <w:t>000</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h. Insektisida (liter)</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2,8</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75.000</w:t>
            </w:r>
          </w:p>
        </w:tc>
        <w:tc>
          <w:tcPr>
            <w:tcW w:w="1882"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210</w:t>
            </w:r>
            <w:r w:rsidRPr="001C4803">
              <w:rPr>
                <w:rFonts w:ascii="Times New Roman" w:eastAsia="Times New Roman" w:hAnsi="Times New Roman" w:cs="Times New Roman"/>
                <w:sz w:val="24"/>
                <w:szCs w:val="24"/>
              </w:rPr>
              <w:t>.</w:t>
            </w:r>
            <w:r w:rsidRPr="001C4803">
              <w:rPr>
                <w:rFonts w:ascii="Times New Roman" w:eastAsia="Times New Roman" w:hAnsi="Times New Roman" w:cs="Times New Roman"/>
                <w:sz w:val="24"/>
                <w:szCs w:val="24"/>
                <w:lang w:val="en-US"/>
              </w:rPr>
              <w:t>000</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i. Fungisida (liter)</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0,4</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rPr>
              <w:t>95.000</w:t>
            </w:r>
          </w:p>
        </w:tc>
        <w:tc>
          <w:tcPr>
            <w:tcW w:w="1882"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38</w:t>
            </w:r>
            <w:r w:rsidRPr="001C4803">
              <w:rPr>
                <w:rFonts w:ascii="Times New Roman" w:eastAsia="Times New Roman" w:hAnsi="Times New Roman" w:cs="Times New Roman"/>
                <w:sz w:val="24"/>
                <w:szCs w:val="24"/>
              </w:rPr>
              <w:t>.</w:t>
            </w:r>
            <w:r w:rsidRPr="001C4803">
              <w:rPr>
                <w:rFonts w:ascii="Times New Roman" w:eastAsia="Times New Roman" w:hAnsi="Times New Roman" w:cs="Times New Roman"/>
                <w:sz w:val="24"/>
                <w:szCs w:val="24"/>
                <w:lang w:val="en-US"/>
              </w:rPr>
              <w:t>000</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rPr>
              <w:t>j</w:t>
            </w:r>
            <w:r w:rsidRPr="001C4803">
              <w:rPr>
                <w:rFonts w:ascii="Times New Roman" w:eastAsia="Times New Roman" w:hAnsi="Times New Roman" w:cs="Times New Roman"/>
                <w:sz w:val="24"/>
                <w:szCs w:val="24"/>
                <w:lang w:val="en-US"/>
              </w:rPr>
              <w:t>. Tenaga Kerja (</w:t>
            </w:r>
            <w:r w:rsidRPr="001C4803">
              <w:rPr>
                <w:rFonts w:ascii="Times New Roman" w:eastAsia="Times New Roman" w:hAnsi="Times New Roman" w:cs="Times New Roman"/>
                <w:sz w:val="24"/>
                <w:szCs w:val="24"/>
              </w:rPr>
              <w:t>OH</w:t>
            </w:r>
            <w:r w:rsidRPr="001C4803">
              <w:rPr>
                <w:rFonts w:ascii="Times New Roman" w:eastAsia="Times New Roman" w:hAnsi="Times New Roman" w:cs="Times New Roman"/>
                <w:sz w:val="24"/>
                <w:szCs w:val="24"/>
                <w:lang w:val="en-US"/>
              </w:rPr>
              <w:t>)</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rPr>
            </w:pPr>
            <w:r w:rsidRPr="001C4803">
              <w:rPr>
                <w:rFonts w:ascii="Times New Roman" w:eastAsia="Times New Roman" w:hAnsi="Times New Roman" w:cs="Times New Roman"/>
                <w:sz w:val="24"/>
                <w:szCs w:val="24"/>
              </w:rPr>
              <w:t>30</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20.000</w:t>
            </w:r>
          </w:p>
        </w:tc>
        <w:tc>
          <w:tcPr>
            <w:tcW w:w="1882"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rPr>
              <w:t>60</w:t>
            </w:r>
            <w:r w:rsidRPr="001C4803">
              <w:rPr>
                <w:rFonts w:ascii="Times New Roman" w:eastAsia="Times New Roman" w:hAnsi="Times New Roman" w:cs="Times New Roman"/>
                <w:sz w:val="24"/>
                <w:szCs w:val="24"/>
                <w:lang w:val="en-US"/>
              </w:rPr>
              <w:t>0</w:t>
            </w:r>
            <w:r w:rsidRPr="001C4803">
              <w:rPr>
                <w:rFonts w:ascii="Times New Roman" w:eastAsia="Times New Roman" w:hAnsi="Times New Roman" w:cs="Times New Roman"/>
                <w:sz w:val="24"/>
                <w:szCs w:val="24"/>
              </w:rPr>
              <w:t>.</w:t>
            </w:r>
            <w:r w:rsidRPr="001C4803">
              <w:rPr>
                <w:rFonts w:ascii="Times New Roman" w:eastAsia="Times New Roman" w:hAnsi="Times New Roman" w:cs="Times New Roman"/>
                <w:sz w:val="24"/>
                <w:szCs w:val="24"/>
                <w:lang w:val="en-US"/>
              </w:rPr>
              <w:t>000</w:t>
            </w:r>
          </w:p>
        </w:tc>
      </w:tr>
      <w:tr w:rsidR="00646331" w:rsidRPr="001C4803" w:rsidTr="004743F2">
        <w:trPr>
          <w:trHeight w:val="315"/>
        </w:trPr>
        <w:tc>
          <w:tcPr>
            <w:tcW w:w="57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b/>
                <w:bCs/>
                <w:sz w:val="24"/>
                <w:szCs w:val="24"/>
                <w:lang w:val="en-US"/>
              </w:rPr>
            </w:pPr>
            <w:r w:rsidRPr="001C4803">
              <w:rPr>
                <w:rFonts w:ascii="Times New Roman" w:eastAsia="Times New Roman" w:hAnsi="Times New Roman" w:cs="Times New Roman"/>
                <w:b/>
                <w:bCs/>
                <w:sz w:val="24"/>
                <w:szCs w:val="24"/>
                <w:lang w:val="en-US"/>
              </w:rPr>
              <w:t>Jumlah (1)</w:t>
            </w:r>
          </w:p>
        </w:tc>
        <w:tc>
          <w:tcPr>
            <w:tcW w:w="1882"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jc w:val="right"/>
              <w:rPr>
                <w:rFonts w:ascii="Times New Roman" w:hAnsi="Times New Roman" w:cs="Times New Roman"/>
                <w:b/>
                <w:bCs/>
                <w:sz w:val="24"/>
                <w:szCs w:val="24"/>
              </w:rPr>
            </w:pPr>
            <w:r w:rsidRPr="001C4803">
              <w:rPr>
                <w:rFonts w:ascii="Times New Roman" w:hAnsi="Times New Roman" w:cs="Times New Roman"/>
                <w:b/>
                <w:bCs/>
                <w:sz w:val="24"/>
                <w:szCs w:val="24"/>
              </w:rPr>
              <w:t>3.495.000</w:t>
            </w:r>
          </w:p>
        </w:tc>
      </w:tr>
      <w:tr w:rsidR="00646331" w:rsidRPr="001C4803" w:rsidTr="000F62D9">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2</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b/>
                <w:sz w:val="24"/>
                <w:szCs w:val="24"/>
                <w:lang w:val="en-US"/>
              </w:rPr>
            </w:pPr>
            <w:r w:rsidRPr="001C4803">
              <w:rPr>
                <w:rFonts w:ascii="Times New Roman" w:eastAsia="Times New Roman" w:hAnsi="Times New Roman" w:cs="Times New Roman"/>
                <w:b/>
                <w:sz w:val="24"/>
                <w:szCs w:val="24"/>
                <w:lang w:val="en-US"/>
              </w:rPr>
              <w:t>Biaya Tetap</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 </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 </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Peralatan:</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 </w:t>
            </w:r>
          </w:p>
        </w:tc>
        <w:tc>
          <w:tcPr>
            <w:tcW w:w="1882"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 </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a. Cangkul (unit)</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rPr>
            </w:pPr>
            <w:r w:rsidRPr="001C4803">
              <w:rPr>
                <w:rFonts w:ascii="Times New Roman" w:eastAsia="Times New Roman" w:hAnsi="Times New Roman" w:cs="Times New Roman"/>
                <w:sz w:val="24"/>
                <w:szCs w:val="24"/>
              </w:rPr>
              <w:t>2</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55.000</w:t>
            </w:r>
          </w:p>
        </w:tc>
        <w:tc>
          <w:tcPr>
            <w:tcW w:w="1882"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jc w:val="right"/>
              <w:rPr>
                <w:rFonts w:ascii="Times New Roman" w:hAnsi="Times New Roman" w:cs="Times New Roman"/>
                <w:sz w:val="24"/>
                <w:szCs w:val="24"/>
              </w:rPr>
            </w:pPr>
            <w:r w:rsidRPr="001C4803">
              <w:rPr>
                <w:rFonts w:ascii="Times New Roman" w:hAnsi="Times New Roman" w:cs="Times New Roman"/>
                <w:sz w:val="24"/>
                <w:szCs w:val="24"/>
              </w:rPr>
              <w:t xml:space="preserve">36.667 </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b. Handsprayer (unit)</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1</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380.000</w:t>
            </w:r>
          </w:p>
        </w:tc>
        <w:tc>
          <w:tcPr>
            <w:tcW w:w="1882"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jc w:val="right"/>
              <w:rPr>
                <w:rFonts w:ascii="Times New Roman" w:hAnsi="Times New Roman" w:cs="Times New Roman"/>
                <w:sz w:val="24"/>
                <w:szCs w:val="24"/>
              </w:rPr>
            </w:pPr>
            <w:r w:rsidRPr="001C4803">
              <w:rPr>
                <w:rFonts w:ascii="Times New Roman" w:hAnsi="Times New Roman" w:cs="Times New Roman"/>
                <w:sz w:val="24"/>
                <w:szCs w:val="24"/>
              </w:rPr>
              <w:t xml:space="preserve">47.500 </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c. Parang (unit)</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3</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25.000</w:t>
            </w:r>
          </w:p>
        </w:tc>
        <w:tc>
          <w:tcPr>
            <w:tcW w:w="1882"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jc w:val="right"/>
              <w:rPr>
                <w:rFonts w:ascii="Times New Roman" w:hAnsi="Times New Roman" w:cs="Times New Roman"/>
                <w:sz w:val="24"/>
                <w:szCs w:val="24"/>
              </w:rPr>
            </w:pPr>
            <w:r w:rsidRPr="001C4803">
              <w:rPr>
                <w:rFonts w:ascii="Times New Roman" w:hAnsi="Times New Roman" w:cs="Times New Roman"/>
                <w:sz w:val="24"/>
                <w:szCs w:val="24"/>
              </w:rPr>
              <w:t xml:space="preserve">37.500 </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d. Tajar Hidup (unit)</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170</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3.000</w:t>
            </w:r>
          </w:p>
        </w:tc>
        <w:tc>
          <w:tcPr>
            <w:tcW w:w="1882"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jc w:val="right"/>
              <w:rPr>
                <w:rFonts w:ascii="Times New Roman" w:hAnsi="Times New Roman" w:cs="Times New Roman"/>
                <w:sz w:val="24"/>
                <w:szCs w:val="24"/>
              </w:rPr>
            </w:pPr>
            <w:r w:rsidRPr="001C4803">
              <w:rPr>
                <w:rFonts w:ascii="Times New Roman" w:hAnsi="Times New Roman" w:cs="Times New Roman"/>
                <w:sz w:val="24"/>
                <w:szCs w:val="24"/>
              </w:rPr>
              <w:t xml:space="preserve">51.000 </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2520"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rPr>
              <w:t>e</w:t>
            </w:r>
            <w:r w:rsidRPr="001C4803">
              <w:rPr>
                <w:rFonts w:ascii="Times New Roman" w:eastAsia="Times New Roman" w:hAnsi="Times New Roman" w:cs="Times New Roman"/>
                <w:sz w:val="24"/>
                <w:szCs w:val="24"/>
                <w:lang w:val="en-US"/>
              </w:rPr>
              <w:t>. Tajar Mati (unit)</w:t>
            </w:r>
          </w:p>
        </w:tc>
        <w:tc>
          <w:tcPr>
            <w:tcW w:w="1110"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400</w:t>
            </w:r>
          </w:p>
        </w:tc>
        <w:tc>
          <w:tcPr>
            <w:tcW w:w="1516" w:type="dxa"/>
            <w:tcBorders>
              <w:top w:val="nil"/>
              <w:left w:val="nil"/>
              <w:bottom w:val="single" w:sz="4" w:space="0" w:color="auto"/>
              <w:right w:val="single" w:sz="4" w:space="0" w:color="auto"/>
            </w:tcBorders>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17.000</w:t>
            </w:r>
          </w:p>
        </w:tc>
        <w:tc>
          <w:tcPr>
            <w:tcW w:w="1882"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jc w:val="right"/>
              <w:rPr>
                <w:rFonts w:ascii="Times New Roman" w:hAnsi="Times New Roman" w:cs="Times New Roman"/>
                <w:sz w:val="24"/>
                <w:szCs w:val="24"/>
              </w:rPr>
            </w:pPr>
            <w:r w:rsidRPr="001C4803">
              <w:rPr>
                <w:rFonts w:ascii="Times New Roman" w:hAnsi="Times New Roman" w:cs="Times New Roman"/>
                <w:sz w:val="24"/>
                <w:szCs w:val="24"/>
              </w:rPr>
              <w:t xml:space="preserve">850.000 </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46331" w:rsidRPr="001C4803" w:rsidRDefault="00646331" w:rsidP="004743F2">
            <w:pPr>
              <w:jc w:val="center"/>
              <w:rPr>
                <w:rFonts w:ascii="Times New Roman" w:eastAsia="Times New Roman" w:hAnsi="Times New Roman" w:cs="Times New Roman"/>
                <w:sz w:val="24"/>
                <w:szCs w:val="24"/>
                <w:lang w:val="en-US"/>
              </w:rPr>
            </w:pPr>
          </w:p>
        </w:tc>
        <w:tc>
          <w:tcPr>
            <w:tcW w:w="5146" w:type="dxa"/>
            <w:gridSpan w:val="3"/>
            <w:tcBorders>
              <w:top w:val="single" w:sz="4" w:space="0" w:color="auto"/>
              <w:left w:val="nil"/>
              <w:bottom w:val="single" w:sz="4" w:space="0" w:color="auto"/>
              <w:right w:val="single" w:sz="4" w:space="0" w:color="auto"/>
            </w:tcBorders>
            <w:shd w:val="clear" w:color="auto" w:fill="auto"/>
            <w:noWrap/>
            <w:vAlign w:val="bottom"/>
            <w:hideMark/>
          </w:tcPr>
          <w:p w:rsidR="00646331" w:rsidRPr="001C4803" w:rsidRDefault="00646331" w:rsidP="004743F2">
            <w:pPr>
              <w:jc w:val="center"/>
              <w:rPr>
                <w:rFonts w:ascii="Times New Roman" w:eastAsia="Times New Roman" w:hAnsi="Times New Roman" w:cs="Times New Roman"/>
                <w:b/>
                <w:bCs/>
                <w:sz w:val="24"/>
                <w:szCs w:val="24"/>
                <w:lang w:val="en-US"/>
              </w:rPr>
            </w:pPr>
            <w:r w:rsidRPr="001C4803">
              <w:rPr>
                <w:rFonts w:ascii="Times New Roman" w:eastAsia="Times New Roman" w:hAnsi="Times New Roman" w:cs="Times New Roman"/>
                <w:b/>
                <w:bCs/>
                <w:sz w:val="24"/>
                <w:szCs w:val="24"/>
                <w:lang w:val="en-US"/>
              </w:rPr>
              <w:t>Jumlah (2)</w:t>
            </w:r>
          </w:p>
        </w:tc>
        <w:tc>
          <w:tcPr>
            <w:tcW w:w="1882"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jc w:val="right"/>
              <w:rPr>
                <w:rFonts w:ascii="Times New Roman" w:hAnsi="Times New Roman" w:cs="Times New Roman"/>
                <w:b/>
                <w:bCs/>
                <w:sz w:val="24"/>
                <w:szCs w:val="24"/>
              </w:rPr>
            </w:pPr>
            <w:r w:rsidRPr="001C4803">
              <w:rPr>
                <w:rFonts w:ascii="Times New Roman" w:hAnsi="Times New Roman" w:cs="Times New Roman"/>
                <w:b/>
                <w:bCs/>
                <w:sz w:val="24"/>
                <w:szCs w:val="24"/>
              </w:rPr>
              <w:t xml:space="preserve">1.022.667 </w:t>
            </w:r>
          </w:p>
        </w:tc>
      </w:tr>
      <w:tr w:rsidR="00646331" w:rsidRPr="001C4803" w:rsidTr="004743F2">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lang w:val="en-US"/>
              </w:rPr>
            </w:pPr>
            <w:r w:rsidRPr="001C4803">
              <w:rPr>
                <w:rFonts w:ascii="Times New Roman" w:eastAsia="Times New Roman" w:hAnsi="Times New Roman" w:cs="Times New Roman"/>
                <w:sz w:val="24"/>
                <w:szCs w:val="24"/>
                <w:lang w:val="en-US"/>
              </w:rPr>
              <w:t>3</w:t>
            </w:r>
          </w:p>
        </w:tc>
        <w:tc>
          <w:tcPr>
            <w:tcW w:w="5146" w:type="dxa"/>
            <w:gridSpan w:val="3"/>
            <w:tcBorders>
              <w:top w:val="single" w:sz="4" w:space="0" w:color="auto"/>
              <w:left w:val="nil"/>
              <w:bottom w:val="single" w:sz="4" w:space="0" w:color="auto"/>
              <w:right w:val="single" w:sz="4" w:space="0" w:color="auto"/>
            </w:tcBorders>
            <w:shd w:val="clear" w:color="auto" w:fill="auto"/>
            <w:noWrap/>
            <w:vAlign w:val="center"/>
            <w:hideMark/>
          </w:tcPr>
          <w:p w:rsidR="00646331" w:rsidRPr="001C4803" w:rsidRDefault="00646331" w:rsidP="004743F2">
            <w:pPr>
              <w:rPr>
                <w:rFonts w:ascii="Times New Roman" w:eastAsia="Times New Roman" w:hAnsi="Times New Roman" w:cs="Times New Roman"/>
                <w:b/>
                <w:sz w:val="24"/>
                <w:szCs w:val="24"/>
                <w:lang w:val="en-US"/>
              </w:rPr>
            </w:pPr>
            <w:r w:rsidRPr="001C4803">
              <w:rPr>
                <w:rFonts w:ascii="Times New Roman" w:eastAsia="Times New Roman" w:hAnsi="Times New Roman" w:cs="Times New Roman"/>
                <w:b/>
                <w:sz w:val="24"/>
                <w:szCs w:val="24"/>
                <w:lang w:val="en-US"/>
              </w:rPr>
              <w:t>Total Biaya Produksi (1+2)</w:t>
            </w:r>
          </w:p>
        </w:tc>
        <w:tc>
          <w:tcPr>
            <w:tcW w:w="1882" w:type="dxa"/>
            <w:tcBorders>
              <w:top w:val="nil"/>
              <w:left w:val="nil"/>
              <w:bottom w:val="single" w:sz="4" w:space="0" w:color="auto"/>
              <w:right w:val="single" w:sz="4" w:space="0" w:color="auto"/>
            </w:tcBorders>
            <w:shd w:val="clear" w:color="auto" w:fill="auto"/>
            <w:noWrap/>
            <w:vAlign w:val="center"/>
            <w:hideMark/>
          </w:tcPr>
          <w:p w:rsidR="00646331" w:rsidRPr="001C4803" w:rsidRDefault="00646331" w:rsidP="004743F2">
            <w:pPr>
              <w:jc w:val="right"/>
              <w:rPr>
                <w:rFonts w:ascii="Times New Roman" w:hAnsi="Times New Roman" w:cs="Times New Roman"/>
                <w:b/>
                <w:bCs/>
                <w:sz w:val="24"/>
                <w:szCs w:val="24"/>
              </w:rPr>
            </w:pPr>
            <w:r w:rsidRPr="001C4803">
              <w:rPr>
                <w:rFonts w:ascii="Times New Roman" w:hAnsi="Times New Roman" w:cs="Times New Roman"/>
                <w:b/>
                <w:bCs/>
                <w:sz w:val="24"/>
                <w:szCs w:val="24"/>
              </w:rPr>
              <w:t>4.517.667</w:t>
            </w:r>
          </w:p>
        </w:tc>
      </w:tr>
    </w:tbl>
    <w:p w:rsidR="00FA31D4" w:rsidRPr="001C4803" w:rsidRDefault="00FA31D4" w:rsidP="00646331">
      <w:pPr>
        <w:pStyle w:val="ListParagraph"/>
        <w:tabs>
          <w:tab w:val="left" w:pos="7367"/>
        </w:tabs>
        <w:spacing w:line="360" w:lineRule="auto"/>
        <w:ind w:left="709"/>
        <w:jc w:val="both"/>
        <w:rPr>
          <w:rFonts w:ascii="Times New Roman" w:hAnsi="Times New Roman" w:cs="Times New Roman"/>
          <w:i/>
          <w:sz w:val="24"/>
          <w:szCs w:val="24"/>
        </w:rPr>
        <w:sectPr w:rsidR="00FA31D4" w:rsidRPr="001C4803" w:rsidSect="00FA31D4">
          <w:type w:val="continuous"/>
          <w:pgSz w:w="11907" w:h="16840" w:code="9"/>
          <w:pgMar w:top="1701" w:right="1701" w:bottom="1701" w:left="1701" w:header="720" w:footer="720" w:gutter="0"/>
          <w:cols w:space="567"/>
          <w:titlePg/>
          <w:docGrid w:linePitch="360"/>
        </w:sectPr>
      </w:pPr>
    </w:p>
    <w:p w:rsidR="00646331" w:rsidRPr="001C4803" w:rsidRDefault="00646331" w:rsidP="00646331">
      <w:pPr>
        <w:pStyle w:val="ListParagraph"/>
        <w:tabs>
          <w:tab w:val="left" w:pos="7367"/>
        </w:tabs>
        <w:spacing w:line="360" w:lineRule="auto"/>
        <w:ind w:left="709"/>
        <w:jc w:val="both"/>
        <w:rPr>
          <w:rFonts w:ascii="Times New Roman" w:hAnsi="Times New Roman" w:cs="Times New Roman"/>
          <w:i/>
          <w:sz w:val="24"/>
          <w:szCs w:val="24"/>
        </w:rPr>
      </w:pPr>
      <w:r w:rsidRPr="001C4803">
        <w:rPr>
          <w:rFonts w:ascii="Times New Roman" w:hAnsi="Times New Roman" w:cs="Times New Roman"/>
          <w:i/>
          <w:sz w:val="24"/>
          <w:szCs w:val="24"/>
        </w:rPr>
        <w:lastRenderedPageBreak/>
        <w:t>Sumber : Analisis Data Primer, 2012</w:t>
      </w:r>
    </w:p>
    <w:p w:rsidR="00FA31D4" w:rsidRPr="001C4803" w:rsidRDefault="00FA31D4" w:rsidP="00646331">
      <w:pPr>
        <w:autoSpaceDE w:val="0"/>
        <w:autoSpaceDN w:val="0"/>
        <w:adjustRightInd w:val="0"/>
        <w:spacing w:line="360" w:lineRule="auto"/>
        <w:ind w:left="284" w:firstLine="567"/>
        <w:jc w:val="both"/>
        <w:rPr>
          <w:rFonts w:ascii="Times New Roman" w:hAnsi="Times New Roman" w:cs="Times New Roman"/>
          <w:sz w:val="24"/>
          <w:szCs w:val="24"/>
        </w:rPr>
        <w:sectPr w:rsidR="00FA31D4" w:rsidRPr="001C4803" w:rsidSect="00FA31D4">
          <w:type w:val="continuous"/>
          <w:pgSz w:w="11907" w:h="16840" w:code="9"/>
          <w:pgMar w:top="1701" w:right="1701" w:bottom="1701" w:left="1701" w:header="720" w:footer="720" w:gutter="0"/>
          <w:cols w:space="567"/>
          <w:titlePg/>
          <w:docGrid w:linePitch="360"/>
        </w:sectPr>
      </w:pPr>
    </w:p>
    <w:p w:rsidR="00AC7773" w:rsidRPr="001C4803" w:rsidRDefault="00FA31D4" w:rsidP="007578F2">
      <w:pPr>
        <w:autoSpaceDE w:val="0"/>
        <w:autoSpaceDN w:val="0"/>
        <w:adjustRightInd w:val="0"/>
        <w:spacing w:line="360" w:lineRule="auto"/>
        <w:ind w:firstLine="567"/>
        <w:jc w:val="both"/>
        <w:rPr>
          <w:rFonts w:ascii="Times New Roman" w:hAnsi="Times New Roman" w:cs="Times New Roman"/>
          <w:sz w:val="24"/>
          <w:szCs w:val="24"/>
          <w:lang w:val="id-ID"/>
        </w:rPr>
      </w:pPr>
      <w:r w:rsidRPr="001C4803">
        <w:rPr>
          <w:rFonts w:ascii="Times New Roman" w:hAnsi="Times New Roman" w:cs="Times New Roman"/>
          <w:sz w:val="24"/>
          <w:szCs w:val="24"/>
        </w:rPr>
        <w:lastRenderedPageBreak/>
        <w:t xml:space="preserve">Berdasarkan hasil tabel </w:t>
      </w:r>
      <w:r w:rsidRPr="001C4803">
        <w:rPr>
          <w:rFonts w:ascii="Times New Roman" w:hAnsi="Times New Roman" w:cs="Times New Roman"/>
          <w:sz w:val="24"/>
          <w:szCs w:val="24"/>
          <w:lang w:val="id-ID"/>
        </w:rPr>
        <w:t>2</w:t>
      </w:r>
      <w:r w:rsidR="00646331" w:rsidRPr="001C4803">
        <w:rPr>
          <w:rFonts w:ascii="Times New Roman" w:hAnsi="Times New Roman" w:cs="Times New Roman"/>
          <w:sz w:val="24"/>
          <w:szCs w:val="24"/>
        </w:rPr>
        <w:t xml:space="preserve">. dapat diketahui bahwa biaya produksi lada adalah biaya yang dikeluarkan untuk membeli pupuk, pestisida, tenaga kerja </w:t>
      </w:r>
      <w:r w:rsidR="00646331" w:rsidRPr="001C4803">
        <w:rPr>
          <w:rFonts w:ascii="Times New Roman" w:hAnsi="Times New Roman" w:cs="Times New Roman"/>
          <w:sz w:val="24"/>
          <w:szCs w:val="24"/>
        </w:rPr>
        <w:lastRenderedPageBreak/>
        <w:t>untuk pemanenan dan penyusutan peralatan. Rata-rata biaya produksi usahatani lada pada petani lada sebesar Rp. 4.517.667/0,8ha/tahun.</w:t>
      </w:r>
    </w:p>
    <w:p w:rsidR="00FA31D4" w:rsidRPr="001C4803" w:rsidRDefault="00FA31D4" w:rsidP="000F62D9">
      <w:pPr>
        <w:jc w:val="center"/>
        <w:rPr>
          <w:rFonts w:ascii="Times New Roman" w:hAnsi="Times New Roman" w:cs="Times New Roman"/>
          <w:b/>
          <w:szCs w:val="24"/>
        </w:rPr>
        <w:sectPr w:rsidR="00FA31D4" w:rsidRPr="001C4803" w:rsidSect="007578F2">
          <w:type w:val="continuous"/>
          <w:pgSz w:w="11907" w:h="16840" w:code="9"/>
          <w:pgMar w:top="1701" w:right="1701" w:bottom="1701" w:left="1701" w:header="720" w:footer="720" w:gutter="0"/>
          <w:cols w:num="2" w:space="285"/>
          <w:titlePg/>
          <w:docGrid w:linePitch="360"/>
        </w:sectPr>
      </w:pPr>
    </w:p>
    <w:p w:rsidR="00646331" w:rsidRPr="001C4803" w:rsidRDefault="00646331" w:rsidP="00FA31D4">
      <w:pPr>
        <w:jc w:val="center"/>
        <w:rPr>
          <w:rFonts w:ascii="Times New Roman" w:hAnsi="Times New Roman" w:cs="Times New Roman"/>
          <w:b/>
          <w:szCs w:val="24"/>
        </w:rPr>
      </w:pPr>
      <w:r w:rsidRPr="001C4803">
        <w:rPr>
          <w:rFonts w:ascii="Times New Roman" w:hAnsi="Times New Roman" w:cs="Times New Roman"/>
          <w:b/>
          <w:szCs w:val="24"/>
        </w:rPr>
        <w:lastRenderedPageBreak/>
        <w:t xml:space="preserve">Tabel </w:t>
      </w:r>
      <w:r w:rsidRPr="001C4803">
        <w:rPr>
          <w:rFonts w:ascii="Times New Roman" w:hAnsi="Times New Roman" w:cs="Times New Roman"/>
          <w:b/>
          <w:szCs w:val="24"/>
          <w:lang w:val="id-ID"/>
        </w:rPr>
        <w:t>3</w:t>
      </w:r>
      <w:r w:rsidRPr="001C4803">
        <w:rPr>
          <w:rFonts w:ascii="Times New Roman" w:hAnsi="Times New Roman" w:cs="Times New Roman"/>
          <w:b/>
          <w:szCs w:val="24"/>
        </w:rPr>
        <w:t>.</w:t>
      </w:r>
    </w:p>
    <w:p w:rsidR="00646331" w:rsidRPr="001C4803" w:rsidRDefault="000F62D9" w:rsidP="00FA31D4">
      <w:pPr>
        <w:pStyle w:val="ListParagraph"/>
        <w:tabs>
          <w:tab w:val="left" w:pos="7367"/>
        </w:tabs>
        <w:ind w:left="709"/>
        <w:jc w:val="center"/>
        <w:rPr>
          <w:rFonts w:ascii="Times New Roman" w:hAnsi="Times New Roman" w:cs="Times New Roman"/>
          <w:b/>
          <w:szCs w:val="24"/>
        </w:rPr>
      </w:pPr>
      <w:r w:rsidRPr="001C4803">
        <w:rPr>
          <w:rFonts w:ascii="Times New Roman" w:hAnsi="Times New Roman" w:cs="Times New Roman"/>
          <w:b/>
          <w:szCs w:val="24"/>
        </w:rPr>
        <w:t>Rata-</w:t>
      </w:r>
      <w:r w:rsidRPr="001C4803">
        <w:rPr>
          <w:rFonts w:ascii="Times New Roman" w:hAnsi="Times New Roman" w:cs="Times New Roman"/>
          <w:b/>
          <w:szCs w:val="24"/>
          <w:lang w:val="id-ID"/>
        </w:rPr>
        <w:t>R</w:t>
      </w:r>
      <w:r w:rsidR="00646331" w:rsidRPr="001C4803">
        <w:rPr>
          <w:rFonts w:ascii="Times New Roman" w:hAnsi="Times New Roman" w:cs="Times New Roman"/>
          <w:b/>
          <w:szCs w:val="24"/>
        </w:rPr>
        <w:t xml:space="preserve">ata Nilai Produksi, Biaya Produksi dan Pendapatan Bersih </w:t>
      </w:r>
    </w:p>
    <w:p w:rsidR="00FA31D4" w:rsidRPr="001C4803" w:rsidRDefault="00646331" w:rsidP="00FA31D4">
      <w:pPr>
        <w:pStyle w:val="ListParagraph"/>
        <w:tabs>
          <w:tab w:val="left" w:pos="7367"/>
        </w:tabs>
        <w:ind w:left="709"/>
        <w:jc w:val="center"/>
        <w:rPr>
          <w:rFonts w:ascii="Times New Roman" w:eastAsia="Times New Roman" w:hAnsi="Times New Roman" w:cs="Times New Roman"/>
          <w:b/>
          <w:sz w:val="24"/>
          <w:szCs w:val="24"/>
          <w:lang w:val="id-ID"/>
        </w:rPr>
        <w:sectPr w:rsidR="00FA31D4" w:rsidRPr="001C4803" w:rsidSect="00FA31D4">
          <w:type w:val="continuous"/>
          <w:pgSz w:w="11907" w:h="16840" w:code="9"/>
          <w:pgMar w:top="1701" w:right="1701" w:bottom="1701" w:left="1701" w:header="720" w:footer="720" w:gutter="0"/>
          <w:cols w:space="567"/>
          <w:titlePg/>
          <w:docGrid w:linePitch="360"/>
        </w:sectPr>
      </w:pPr>
      <w:r w:rsidRPr="001C4803">
        <w:rPr>
          <w:rFonts w:ascii="Times New Roman" w:hAnsi="Times New Roman" w:cs="Times New Roman"/>
          <w:b/>
          <w:szCs w:val="24"/>
          <w:lang w:val="en-US"/>
        </w:rPr>
        <w:t>Per 0,8 Hektar Usahatani Lada</w:t>
      </w:r>
    </w:p>
    <w:tbl>
      <w:tblPr>
        <w:tblW w:w="6514" w:type="dxa"/>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864"/>
        <w:gridCol w:w="2080"/>
      </w:tblGrid>
      <w:tr w:rsidR="00646331" w:rsidRPr="001C4803" w:rsidTr="004743F2">
        <w:trPr>
          <w:trHeight w:val="461"/>
        </w:trPr>
        <w:tc>
          <w:tcPr>
            <w:tcW w:w="570" w:type="dxa"/>
            <w:shd w:val="clear" w:color="auto" w:fill="auto"/>
            <w:noWrap/>
            <w:vAlign w:val="center"/>
            <w:hideMark/>
          </w:tcPr>
          <w:p w:rsidR="00646331" w:rsidRPr="001C4803" w:rsidRDefault="00646331" w:rsidP="004743F2">
            <w:pPr>
              <w:rPr>
                <w:rFonts w:ascii="Times New Roman" w:eastAsia="Times New Roman" w:hAnsi="Times New Roman" w:cs="Times New Roman"/>
                <w:b/>
                <w:sz w:val="24"/>
                <w:szCs w:val="24"/>
              </w:rPr>
            </w:pPr>
            <w:r w:rsidRPr="001C4803">
              <w:rPr>
                <w:rFonts w:ascii="Times New Roman" w:eastAsia="Times New Roman" w:hAnsi="Times New Roman" w:cs="Times New Roman"/>
                <w:b/>
                <w:sz w:val="24"/>
                <w:szCs w:val="24"/>
              </w:rPr>
              <w:lastRenderedPageBreak/>
              <w:t>No.</w:t>
            </w:r>
          </w:p>
        </w:tc>
        <w:tc>
          <w:tcPr>
            <w:tcW w:w="3864" w:type="dxa"/>
            <w:shd w:val="clear" w:color="auto" w:fill="auto"/>
            <w:noWrap/>
            <w:vAlign w:val="center"/>
            <w:hideMark/>
          </w:tcPr>
          <w:p w:rsidR="00646331" w:rsidRPr="001C4803" w:rsidRDefault="00646331" w:rsidP="004743F2">
            <w:pPr>
              <w:jc w:val="center"/>
              <w:rPr>
                <w:rFonts w:ascii="Times New Roman" w:eastAsia="Times New Roman" w:hAnsi="Times New Roman" w:cs="Times New Roman"/>
                <w:b/>
                <w:sz w:val="24"/>
                <w:szCs w:val="24"/>
              </w:rPr>
            </w:pPr>
            <w:r w:rsidRPr="001C4803">
              <w:rPr>
                <w:rFonts w:ascii="Times New Roman" w:eastAsia="Times New Roman" w:hAnsi="Times New Roman" w:cs="Times New Roman"/>
                <w:b/>
                <w:sz w:val="24"/>
                <w:szCs w:val="24"/>
              </w:rPr>
              <w:t>Uraian</w:t>
            </w:r>
          </w:p>
        </w:tc>
        <w:tc>
          <w:tcPr>
            <w:tcW w:w="2080" w:type="dxa"/>
            <w:shd w:val="clear" w:color="auto" w:fill="auto"/>
            <w:noWrap/>
            <w:vAlign w:val="center"/>
            <w:hideMark/>
          </w:tcPr>
          <w:p w:rsidR="00646331" w:rsidRPr="001C4803" w:rsidRDefault="00646331" w:rsidP="004743F2">
            <w:pPr>
              <w:jc w:val="center"/>
              <w:rPr>
                <w:rFonts w:ascii="Times New Roman" w:eastAsia="Times New Roman" w:hAnsi="Times New Roman" w:cs="Times New Roman"/>
                <w:b/>
                <w:sz w:val="24"/>
                <w:szCs w:val="24"/>
              </w:rPr>
            </w:pPr>
            <w:r w:rsidRPr="001C4803">
              <w:rPr>
                <w:rFonts w:ascii="Times New Roman" w:eastAsia="Times New Roman" w:hAnsi="Times New Roman" w:cs="Times New Roman"/>
                <w:b/>
                <w:sz w:val="24"/>
                <w:szCs w:val="24"/>
              </w:rPr>
              <w:t>Usahatani Lada</w:t>
            </w:r>
          </w:p>
        </w:tc>
      </w:tr>
      <w:tr w:rsidR="00646331" w:rsidRPr="001C4803" w:rsidTr="004743F2">
        <w:trPr>
          <w:trHeight w:val="330"/>
        </w:trPr>
        <w:tc>
          <w:tcPr>
            <w:tcW w:w="570" w:type="dxa"/>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rPr>
            </w:pPr>
            <w:r w:rsidRPr="001C4803">
              <w:rPr>
                <w:rFonts w:ascii="Times New Roman" w:eastAsia="Times New Roman" w:hAnsi="Times New Roman" w:cs="Times New Roman"/>
                <w:sz w:val="24"/>
                <w:szCs w:val="24"/>
              </w:rPr>
              <w:t>1</w:t>
            </w:r>
          </w:p>
        </w:tc>
        <w:tc>
          <w:tcPr>
            <w:tcW w:w="3864" w:type="dxa"/>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rPr>
            </w:pPr>
            <w:r w:rsidRPr="001C4803">
              <w:rPr>
                <w:rFonts w:ascii="Times New Roman" w:eastAsia="Times New Roman" w:hAnsi="Times New Roman" w:cs="Times New Roman"/>
                <w:sz w:val="24"/>
                <w:szCs w:val="24"/>
              </w:rPr>
              <w:t>Nilai Produksi (Rp/0,8ha/tahun)</w:t>
            </w:r>
          </w:p>
        </w:tc>
        <w:tc>
          <w:tcPr>
            <w:tcW w:w="2080" w:type="dxa"/>
            <w:shd w:val="clear" w:color="auto" w:fill="auto"/>
            <w:noWrap/>
            <w:vAlign w:val="bottom"/>
            <w:hideMark/>
          </w:tcPr>
          <w:p w:rsidR="00646331" w:rsidRPr="001C4803" w:rsidRDefault="00646331" w:rsidP="004743F2">
            <w:pPr>
              <w:jc w:val="right"/>
              <w:rPr>
                <w:rFonts w:ascii="Times New Roman" w:eastAsia="Times New Roman" w:hAnsi="Times New Roman" w:cs="Times New Roman"/>
                <w:sz w:val="24"/>
                <w:szCs w:val="24"/>
              </w:rPr>
            </w:pPr>
            <w:r w:rsidRPr="001C4803">
              <w:rPr>
                <w:rFonts w:ascii="Times New Roman" w:eastAsia="Times New Roman" w:hAnsi="Times New Roman" w:cs="Times New Roman"/>
                <w:sz w:val="24"/>
                <w:szCs w:val="24"/>
              </w:rPr>
              <w:t>28.455.280</w:t>
            </w:r>
          </w:p>
        </w:tc>
      </w:tr>
      <w:tr w:rsidR="00646331" w:rsidRPr="001C4803" w:rsidTr="004743F2">
        <w:trPr>
          <w:trHeight w:val="330"/>
        </w:trPr>
        <w:tc>
          <w:tcPr>
            <w:tcW w:w="570" w:type="dxa"/>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rPr>
            </w:pPr>
            <w:r w:rsidRPr="001C4803">
              <w:rPr>
                <w:rFonts w:ascii="Times New Roman" w:eastAsia="Times New Roman" w:hAnsi="Times New Roman" w:cs="Times New Roman"/>
                <w:sz w:val="24"/>
                <w:szCs w:val="24"/>
              </w:rPr>
              <w:t>2</w:t>
            </w:r>
          </w:p>
        </w:tc>
        <w:tc>
          <w:tcPr>
            <w:tcW w:w="3864" w:type="dxa"/>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rPr>
            </w:pPr>
            <w:r w:rsidRPr="001C4803">
              <w:rPr>
                <w:rFonts w:ascii="Times New Roman" w:eastAsia="Times New Roman" w:hAnsi="Times New Roman" w:cs="Times New Roman"/>
                <w:sz w:val="24"/>
                <w:szCs w:val="24"/>
              </w:rPr>
              <w:t>Biaya Produksi (Rp/0,8ha/tahun)</w:t>
            </w:r>
          </w:p>
        </w:tc>
        <w:tc>
          <w:tcPr>
            <w:tcW w:w="2080" w:type="dxa"/>
            <w:shd w:val="clear" w:color="auto" w:fill="auto"/>
            <w:noWrap/>
            <w:vAlign w:val="bottom"/>
            <w:hideMark/>
          </w:tcPr>
          <w:p w:rsidR="00646331" w:rsidRPr="001C4803" w:rsidRDefault="00646331" w:rsidP="004743F2">
            <w:pPr>
              <w:jc w:val="right"/>
              <w:rPr>
                <w:rFonts w:ascii="Times New Roman" w:eastAsia="Times New Roman" w:hAnsi="Times New Roman" w:cs="Times New Roman"/>
                <w:bCs/>
                <w:sz w:val="24"/>
                <w:szCs w:val="24"/>
              </w:rPr>
            </w:pPr>
            <w:r w:rsidRPr="001C4803">
              <w:rPr>
                <w:rFonts w:ascii="Times New Roman" w:hAnsi="Times New Roman" w:cs="Times New Roman"/>
                <w:bCs/>
                <w:sz w:val="24"/>
                <w:szCs w:val="24"/>
              </w:rPr>
              <w:t>4.517.667</w:t>
            </w:r>
          </w:p>
        </w:tc>
      </w:tr>
      <w:tr w:rsidR="00646331" w:rsidRPr="001C4803" w:rsidTr="004743F2">
        <w:trPr>
          <w:trHeight w:val="315"/>
        </w:trPr>
        <w:tc>
          <w:tcPr>
            <w:tcW w:w="570" w:type="dxa"/>
            <w:shd w:val="clear" w:color="auto" w:fill="auto"/>
            <w:noWrap/>
            <w:vAlign w:val="center"/>
            <w:hideMark/>
          </w:tcPr>
          <w:p w:rsidR="00646331" w:rsidRPr="001C4803" w:rsidRDefault="00646331" w:rsidP="004743F2">
            <w:pPr>
              <w:jc w:val="center"/>
              <w:rPr>
                <w:rFonts w:ascii="Times New Roman" w:eastAsia="Times New Roman" w:hAnsi="Times New Roman" w:cs="Times New Roman"/>
                <w:sz w:val="24"/>
                <w:szCs w:val="24"/>
              </w:rPr>
            </w:pPr>
            <w:r w:rsidRPr="001C4803">
              <w:rPr>
                <w:rFonts w:ascii="Times New Roman" w:eastAsia="Times New Roman" w:hAnsi="Times New Roman" w:cs="Times New Roman"/>
                <w:sz w:val="24"/>
                <w:szCs w:val="24"/>
              </w:rPr>
              <w:t>3</w:t>
            </w:r>
          </w:p>
        </w:tc>
        <w:tc>
          <w:tcPr>
            <w:tcW w:w="3864" w:type="dxa"/>
            <w:shd w:val="clear" w:color="auto" w:fill="auto"/>
            <w:noWrap/>
            <w:vAlign w:val="center"/>
            <w:hideMark/>
          </w:tcPr>
          <w:p w:rsidR="00646331" w:rsidRPr="001C4803" w:rsidRDefault="00646331" w:rsidP="004743F2">
            <w:pPr>
              <w:rPr>
                <w:rFonts w:ascii="Times New Roman" w:eastAsia="Times New Roman" w:hAnsi="Times New Roman" w:cs="Times New Roman"/>
                <w:sz w:val="24"/>
                <w:szCs w:val="24"/>
              </w:rPr>
            </w:pPr>
            <w:r w:rsidRPr="001C4803">
              <w:rPr>
                <w:rFonts w:ascii="Times New Roman" w:eastAsia="Times New Roman" w:hAnsi="Times New Roman" w:cs="Times New Roman"/>
                <w:sz w:val="24"/>
                <w:szCs w:val="24"/>
              </w:rPr>
              <w:t>Pendapatan Bersih (1 - 2= Rp/tahun)</w:t>
            </w:r>
          </w:p>
        </w:tc>
        <w:tc>
          <w:tcPr>
            <w:tcW w:w="2080" w:type="dxa"/>
            <w:shd w:val="clear" w:color="auto" w:fill="auto"/>
            <w:noWrap/>
            <w:vAlign w:val="center"/>
            <w:hideMark/>
          </w:tcPr>
          <w:p w:rsidR="00646331" w:rsidRPr="001C4803" w:rsidRDefault="00646331" w:rsidP="004743F2">
            <w:pPr>
              <w:jc w:val="right"/>
              <w:rPr>
                <w:rFonts w:ascii="Times New Roman" w:hAnsi="Times New Roman" w:cs="Times New Roman"/>
                <w:b/>
                <w:sz w:val="24"/>
                <w:szCs w:val="24"/>
              </w:rPr>
            </w:pPr>
            <w:r w:rsidRPr="001C4803">
              <w:rPr>
                <w:rFonts w:ascii="Times New Roman" w:hAnsi="Times New Roman" w:cs="Times New Roman"/>
                <w:b/>
                <w:sz w:val="24"/>
                <w:szCs w:val="24"/>
              </w:rPr>
              <w:t>23.937.613</w:t>
            </w:r>
          </w:p>
        </w:tc>
      </w:tr>
    </w:tbl>
    <w:p w:rsidR="00FA31D4" w:rsidRPr="001C4803" w:rsidRDefault="00FA31D4" w:rsidP="00646331">
      <w:pPr>
        <w:pStyle w:val="ListParagraph"/>
        <w:tabs>
          <w:tab w:val="left" w:pos="7367"/>
        </w:tabs>
        <w:spacing w:line="360" w:lineRule="auto"/>
        <w:ind w:left="709" w:firstLine="142"/>
        <w:jc w:val="both"/>
        <w:rPr>
          <w:rFonts w:ascii="Times New Roman" w:hAnsi="Times New Roman" w:cs="Times New Roman"/>
          <w:i/>
          <w:sz w:val="24"/>
          <w:szCs w:val="24"/>
        </w:rPr>
        <w:sectPr w:rsidR="00FA31D4" w:rsidRPr="001C4803" w:rsidSect="00FA31D4">
          <w:type w:val="continuous"/>
          <w:pgSz w:w="11907" w:h="16840" w:code="9"/>
          <w:pgMar w:top="1701" w:right="1701" w:bottom="1701" w:left="1701" w:header="720" w:footer="720" w:gutter="0"/>
          <w:cols w:space="567"/>
          <w:titlePg/>
          <w:docGrid w:linePitch="360"/>
        </w:sectPr>
      </w:pPr>
    </w:p>
    <w:p w:rsidR="00646331" w:rsidRPr="001C4803" w:rsidRDefault="00646331" w:rsidP="00646331">
      <w:pPr>
        <w:pStyle w:val="ListParagraph"/>
        <w:tabs>
          <w:tab w:val="left" w:pos="7367"/>
        </w:tabs>
        <w:spacing w:line="360" w:lineRule="auto"/>
        <w:ind w:left="709" w:firstLine="142"/>
        <w:jc w:val="both"/>
        <w:rPr>
          <w:rFonts w:ascii="Times New Roman" w:hAnsi="Times New Roman" w:cs="Times New Roman"/>
          <w:i/>
          <w:sz w:val="24"/>
          <w:szCs w:val="24"/>
        </w:rPr>
      </w:pPr>
      <w:r w:rsidRPr="001C4803">
        <w:rPr>
          <w:rFonts w:ascii="Times New Roman" w:hAnsi="Times New Roman" w:cs="Times New Roman"/>
          <w:i/>
          <w:sz w:val="24"/>
          <w:szCs w:val="24"/>
        </w:rPr>
        <w:lastRenderedPageBreak/>
        <w:t>Sumber : Analisis Data Primer, 2012</w:t>
      </w:r>
    </w:p>
    <w:p w:rsidR="00FA31D4" w:rsidRPr="001C4803" w:rsidRDefault="00FA31D4" w:rsidP="00646331">
      <w:pPr>
        <w:autoSpaceDE w:val="0"/>
        <w:autoSpaceDN w:val="0"/>
        <w:adjustRightInd w:val="0"/>
        <w:spacing w:line="360" w:lineRule="auto"/>
        <w:ind w:left="284" w:firstLine="567"/>
        <w:jc w:val="both"/>
        <w:rPr>
          <w:rFonts w:ascii="Times New Roman" w:hAnsi="Times New Roman" w:cs="Times New Roman"/>
          <w:sz w:val="24"/>
          <w:szCs w:val="24"/>
          <w:lang w:val="id-ID"/>
        </w:rPr>
        <w:sectPr w:rsidR="00FA31D4" w:rsidRPr="001C4803" w:rsidSect="00FA31D4">
          <w:type w:val="continuous"/>
          <w:pgSz w:w="11907" w:h="16840" w:code="9"/>
          <w:pgMar w:top="1701" w:right="1701" w:bottom="1701" w:left="1701" w:header="720" w:footer="720" w:gutter="0"/>
          <w:cols w:space="567"/>
          <w:titlePg/>
          <w:docGrid w:linePitch="360"/>
        </w:sectPr>
      </w:pPr>
    </w:p>
    <w:p w:rsidR="00646331" w:rsidRPr="001C4803" w:rsidRDefault="00646331" w:rsidP="00646331">
      <w:pPr>
        <w:autoSpaceDE w:val="0"/>
        <w:autoSpaceDN w:val="0"/>
        <w:adjustRightInd w:val="0"/>
        <w:spacing w:line="360" w:lineRule="auto"/>
        <w:ind w:left="284" w:firstLine="567"/>
        <w:jc w:val="both"/>
        <w:rPr>
          <w:rFonts w:ascii="Times New Roman" w:eastAsia="Times New Roman" w:hAnsi="Times New Roman" w:cs="Times New Roman"/>
          <w:sz w:val="24"/>
          <w:szCs w:val="24"/>
          <w:lang w:val="id-ID"/>
        </w:rPr>
      </w:pPr>
      <w:r w:rsidRPr="001C4803">
        <w:rPr>
          <w:rFonts w:ascii="Times New Roman" w:hAnsi="Times New Roman" w:cs="Times New Roman"/>
          <w:sz w:val="24"/>
          <w:szCs w:val="24"/>
          <w:lang w:val="id-ID"/>
        </w:rPr>
        <w:lastRenderedPageBreak/>
        <w:t xml:space="preserve">Harga produksi rata-rata Rp. </w:t>
      </w:r>
      <w:r w:rsidRPr="001C4803">
        <w:rPr>
          <w:rFonts w:ascii="Times New Roman" w:eastAsia="Times New Roman" w:hAnsi="Times New Roman" w:cs="Times New Roman"/>
          <w:sz w:val="24"/>
          <w:szCs w:val="24"/>
          <w:lang w:val="id-ID"/>
        </w:rPr>
        <w:t>72.590 per kilogram, dimana harga satuan tersebut berada pada harga yang relatif tinggi. Walaupun jumlah produksi yang dihasilkan petani lada masih rendah yakni hanya 392 kilogram per 0,8 hektar, namun dapat diatasi dengan keadaan harga satuan produksi yang relatif tinggi, sehingga mampu menghasilkan nilai produksi Rp.28.455.280 per 0,8 hektar per tahun, dengan rata-rata biaya produksi Rp.4.517.667 per 0,8 hektar per tahun. Rata-rata pendapatan</w:t>
      </w:r>
      <w:r w:rsidRPr="001C4803">
        <w:rPr>
          <w:rFonts w:ascii="Times New Roman" w:eastAsia="Times New Roman" w:hAnsi="Times New Roman" w:cs="Times New Roman"/>
          <w:sz w:val="24"/>
          <w:szCs w:val="24"/>
        </w:rPr>
        <w:t xml:space="preserve"> bersih Rp. </w:t>
      </w:r>
      <w:r w:rsidRPr="001C4803">
        <w:rPr>
          <w:rFonts w:ascii="Times New Roman" w:hAnsi="Times New Roman" w:cs="Times New Roman"/>
          <w:sz w:val="24"/>
          <w:szCs w:val="24"/>
        </w:rPr>
        <w:t>23.937.613</w:t>
      </w:r>
      <w:r w:rsidRPr="001C4803">
        <w:rPr>
          <w:rFonts w:ascii="Times New Roman" w:hAnsi="Times New Roman" w:cs="Times New Roman"/>
          <w:b/>
          <w:sz w:val="24"/>
          <w:szCs w:val="24"/>
        </w:rPr>
        <w:t xml:space="preserve"> </w:t>
      </w:r>
      <w:r w:rsidRPr="001C4803">
        <w:rPr>
          <w:rFonts w:ascii="Times New Roman" w:eastAsia="Times New Roman" w:hAnsi="Times New Roman" w:cs="Times New Roman"/>
          <w:sz w:val="24"/>
          <w:szCs w:val="24"/>
        </w:rPr>
        <w:t>per 0,8 hektar per tahun.</w:t>
      </w:r>
    </w:p>
    <w:p w:rsidR="00646331" w:rsidRPr="001C4803" w:rsidRDefault="00646331" w:rsidP="00646331">
      <w:pPr>
        <w:pStyle w:val="ListParagraph"/>
        <w:numPr>
          <w:ilvl w:val="0"/>
          <w:numId w:val="8"/>
        </w:numPr>
        <w:autoSpaceDE w:val="0"/>
        <w:autoSpaceDN w:val="0"/>
        <w:adjustRightInd w:val="0"/>
        <w:spacing w:line="360" w:lineRule="auto"/>
        <w:ind w:left="567" w:hanging="283"/>
        <w:jc w:val="both"/>
        <w:rPr>
          <w:rFonts w:ascii="Times New Roman" w:hAnsi="Times New Roman" w:cs="Times New Roman"/>
          <w:b/>
          <w:sz w:val="24"/>
          <w:szCs w:val="24"/>
          <w:lang w:val="id-ID"/>
        </w:rPr>
      </w:pPr>
      <w:r w:rsidRPr="001C4803">
        <w:rPr>
          <w:rFonts w:ascii="Times New Roman" w:hAnsi="Times New Roman" w:cs="Times New Roman"/>
          <w:b/>
          <w:sz w:val="24"/>
          <w:szCs w:val="24"/>
          <w:lang w:val="id-ID"/>
        </w:rPr>
        <w:t>Analisis Marjin Pemasaran</w:t>
      </w:r>
    </w:p>
    <w:p w:rsidR="00646331" w:rsidRPr="001C4803" w:rsidRDefault="00646331" w:rsidP="007578F2">
      <w:pPr>
        <w:pStyle w:val="ListParagraph"/>
        <w:autoSpaceDE w:val="0"/>
        <w:autoSpaceDN w:val="0"/>
        <w:adjustRightInd w:val="0"/>
        <w:spacing w:line="360" w:lineRule="auto"/>
        <w:ind w:left="0"/>
        <w:jc w:val="both"/>
        <w:rPr>
          <w:rFonts w:ascii="Times New Roman" w:hAnsi="Times New Roman" w:cs="Times New Roman"/>
          <w:sz w:val="24"/>
          <w:szCs w:val="24"/>
          <w:lang w:val="id-ID"/>
        </w:rPr>
      </w:pPr>
      <w:r w:rsidRPr="001C4803">
        <w:rPr>
          <w:rFonts w:ascii="Times New Roman" w:eastAsia="Calibri" w:hAnsi="Times New Roman" w:cs="Times New Roman"/>
          <w:sz w:val="24"/>
          <w:szCs w:val="24"/>
        </w:rPr>
        <w:t>Marjin pemasaran merupakan perbe</w:t>
      </w:r>
      <w:r w:rsidRPr="001C4803">
        <w:rPr>
          <w:rFonts w:ascii="Times New Roman" w:hAnsi="Times New Roman"/>
          <w:sz w:val="24"/>
          <w:szCs w:val="24"/>
        </w:rPr>
        <w:t>daan/selisih harga pada tingkat petani/produsen</w:t>
      </w:r>
      <w:r w:rsidRPr="001C4803">
        <w:rPr>
          <w:rFonts w:ascii="Times New Roman" w:eastAsia="Calibri" w:hAnsi="Times New Roman" w:cs="Times New Roman"/>
          <w:sz w:val="24"/>
          <w:szCs w:val="24"/>
        </w:rPr>
        <w:t xml:space="preserve"> dengan harga pada </w:t>
      </w:r>
      <w:r w:rsidRPr="001C4803">
        <w:rPr>
          <w:rFonts w:ascii="Times New Roman" w:eastAsia="Calibri" w:hAnsi="Times New Roman" w:cs="Times New Roman"/>
          <w:sz w:val="24"/>
          <w:szCs w:val="24"/>
        </w:rPr>
        <w:lastRenderedPageBreak/>
        <w:t xml:space="preserve">lembaga akhir pemasaran suatu produk. Marjin pemasaran </w:t>
      </w:r>
      <w:r w:rsidRPr="001C4803">
        <w:rPr>
          <w:rFonts w:ascii="Times New Roman" w:hAnsi="Times New Roman"/>
          <w:sz w:val="24"/>
          <w:szCs w:val="24"/>
        </w:rPr>
        <w:t>komoditas lada</w:t>
      </w:r>
      <w:r w:rsidRPr="001C4803">
        <w:rPr>
          <w:rFonts w:ascii="Times New Roman" w:eastAsia="Calibri" w:hAnsi="Times New Roman" w:cs="Times New Roman"/>
          <w:sz w:val="24"/>
          <w:szCs w:val="24"/>
        </w:rPr>
        <w:t xml:space="preserve"> yaitu perbedaan harga</w:t>
      </w:r>
      <w:r w:rsidRPr="001C4803">
        <w:rPr>
          <w:rFonts w:ascii="Times New Roman" w:hAnsi="Times New Roman"/>
          <w:sz w:val="24"/>
          <w:szCs w:val="24"/>
        </w:rPr>
        <w:t xml:space="preserve"> produk</w:t>
      </w:r>
      <w:r w:rsidRPr="001C4803">
        <w:rPr>
          <w:rFonts w:ascii="Times New Roman" w:eastAsia="Calibri" w:hAnsi="Times New Roman" w:cs="Times New Roman"/>
          <w:sz w:val="24"/>
          <w:szCs w:val="24"/>
        </w:rPr>
        <w:t xml:space="preserve"> </w:t>
      </w:r>
      <w:r w:rsidRPr="001C4803">
        <w:rPr>
          <w:rFonts w:ascii="Times New Roman" w:hAnsi="Times New Roman"/>
          <w:sz w:val="24"/>
          <w:szCs w:val="24"/>
        </w:rPr>
        <w:t>lada</w:t>
      </w:r>
      <w:r w:rsidRPr="001C4803">
        <w:rPr>
          <w:rFonts w:ascii="Times New Roman" w:eastAsia="Calibri" w:hAnsi="Times New Roman" w:cs="Times New Roman"/>
          <w:sz w:val="24"/>
          <w:szCs w:val="24"/>
        </w:rPr>
        <w:t xml:space="preserve"> ditingkat </w:t>
      </w:r>
      <w:r w:rsidRPr="001C4803">
        <w:rPr>
          <w:rFonts w:ascii="Times New Roman" w:hAnsi="Times New Roman"/>
          <w:sz w:val="24"/>
          <w:szCs w:val="24"/>
        </w:rPr>
        <w:t xml:space="preserve">petani </w:t>
      </w:r>
      <w:r w:rsidRPr="001C4803">
        <w:rPr>
          <w:rFonts w:ascii="Times New Roman" w:eastAsia="Calibri" w:hAnsi="Times New Roman" w:cs="Times New Roman"/>
          <w:sz w:val="24"/>
          <w:szCs w:val="24"/>
        </w:rPr>
        <w:t xml:space="preserve">dengan harga </w:t>
      </w:r>
      <w:r w:rsidRPr="001C4803">
        <w:rPr>
          <w:rFonts w:ascii="Times New Roman" w:hAnsi="Times New Roman"/>
          <w:sz w:val="24"/>
          <w:szCs w:val="24"/>
        </w:rPr>
        <w:t>produk lada</w:t>
      </w:r>
      <w:r w:rsidRPr="001C4803">
        <w:rPr>
          <w:rFonts w:ascii="Times New Roman" w:eastAsia="Calibri" w:hAnsi="Times New Roman" w:cs="Times New Roman"/>
          <w:sz w:val="24"/>
          <w:szCs w:val="24"/>
        </w:rPr>
        <w:t xml:space="preserve"> ditingkat konsumen.</w:t>
      </w:r>
      <w:r w:rsidR="006E5301" w:rsidRPr="001C4803">
        <w:rPr>
          <w:rFonts w:ascii="Times New Roman" w:eastAsia="Calibri" w:hAnsi="Times New Roman" w:cs="Times New Roman"/>
          <w:sz w:val="24"/>
          <w:szCs w:val="24"/>
          <w:lang w:val="id-ID"/>
        </w:rPr>
        <w:t xml:space="preserve"> </w:t>
      </w:r>
      <w:r w:rsidR="006E5301" w:rsidRPr="001C4803">
        <w:rPr>
          <w:rFonts w:ascii="Times New Roman" w:hAnsi="Times New Roman" w:cs="Times New Roman"/>
          <w:sz w:val="24"/>
          <w:szCs w:val="24"/>
          <w:lang w:val="id-ID"/>
        </w:rPr>
        <w:t>Berdasarkan hasil studi diperoleh bahwa aliran produk lada yang dihasilkan petani terbagi menjadi dua aliran produk yakni aliran produk untuk pasar domestik, aliran produk untuk pasar ekspor, sedangkan terdapat 7 saluran pemasaran lada di lokasi penelitian</w:t>
      </w:r>
      <w:r w:rsidR="00C81BDD" w:rsidRPr="001C4803">
        <w:rPr>
          <w:rFonts w:ascii="Times New Roman" w:hAnsi="Times New Roman" w:cs="Times New Roman"/>
          <w:sz w:val="24"/>
          <w:szCs w:val="24"/>
          <w:lang w:val="id-ID"/>
        </w:rPr>
        <w:t xml:space="preserve">. Saluran pemasaran 1,2, 3 merupakan aliran produk untuk pasar domestik, sedangkan saluran pemasaran </w:t>
      </w:r>
      <w:r w:rsidR="006E5301" w:rsidRPr="001C4803">
        <w:rPr>
          <w:rFonts w:ascii="Times New Roman" w:hAnsi="Times New Roman" w:cs="Times New Roman"/>
          <w:sz w:val="24"/>
          <w:szCs w:val="24"/>
          <w:lang w:val="id-ID"/>
        </w:rPr>
        <w:t xml:space="preserve"> </w:t>
      </w:r>
      <w:r w:rsidR="00C81BDD" w:rsidRPr="001C4803">
        <w:rPr>
          <w:rFonts w:ascii="Times New Roman" w:hAnsi="Times New Roman" w:cs="Times New Roman"/>
          <w:sz w:val="24"/>
          <w:szCs w:val="24"/>
          <w:lang w:val="id-ID"/>
        </w:rPr>
        <w:t xml:space="preserve">4,5,6,7 merupakan aliran produk untuk pasar ekspor. Selanjutnya harga produk </w:t>
      </w:r>
      <w:r w:rsidR="006E5301" w:rsidRPr="001C4803">
        <w:rPr>
          <w:rFonts w:ascii="Times New Roman" w:hAnsi="Times New Roman" w:cs="Times New Roman"/>
          <w:sz w:val="24"/>
          <w:szCs w:val="24"/>
          <w:lang w:val="id-ID"/>
        </w:rPr>
        <w:t>diuraikan secara rinci pada tabel 4 sebagai berikut.</w:t>
      </w:r>
    </w:p>
    <w:p w:rsidR="00FA31D4" w:rsidRPr="001C4803" w:rsidRDefault="00FA31D4" w:rsidP="007D751A">
      <w:pPr>
        <w:jc w:val="center"/>
        <w:rPr>
          <w:rFonts w:ascii="Times New Roman" w:hAnsi="Times New Roman" w:cs="Times New Roman"/>
          <w:b/>
          <w:sz w:val="24"/>
          <w:lang w:val="id-ID"/>
        </w:rPr>
        <w:sectPr w:rsidR="00FA31D4" w:rsidRPr="001C4803" w:rsidSect="007578F2">
          <w:type w:val="continuous"/>
          <w:pgSz w:w="11907" w:h="16840" w:code="9"/>
          <w:pgMar w:top="1701" w:right="1701" w:bottom="1701" w:left="1701" w:header="720" w:footer="720" w:gutter="0"/>
          <w:cols w:num="2" w:space="285"/>
          <w:titlePg/>
          <w:docGrid w:linePitch="360"/>
        </w:sectPr>
      </w:pPr>
    </w:p>
    <w:p w:rsidR="006E5301" w:rsidRPr="001C4803" w:rsidRDefault="006E5301" w:rsidP="007D751A">
      <w:pPr>
        <w:jc w:val="center"/>
        <w:rPr>
          <w:rFonts w:ascii="Times New Roman" w:hAnsi="Times New Roman" w:cs="Times New Roman"/>
          <w:b/>
          <w:sz w:val="24"/>
          <w:lang w:val="id-ID"/>
        </w:rPr>
      </w:pPr>
      <w:r w:rsidRPr="001C4803">
        <w:rPr>
          <w:rFonts w:ascii="Times New Roman" w:hAnsi="Times New Roman" w:cs="Times New Roman"/>
          <w:b/>
          <w:sz w:val="24"/>
          <w:lang w:val="id-ID"/>
        </w:rPr>
        <w:lastRenderedPageBreak/>
        <w:t>Tabel 4.</w:t>
      </w:r>
    </w:p>
    <w:p w:rsidR="006E5301" w:rsidRPr="001C4803" w:rsidRDefault="00DA283B" w:rsidP="006E5301">
      <w:pPr>
        <w:jc w:val="center"/>
        <w:rPr>
          <w:rFonts w:ascii="Times New Roman" w:hAnsi="Times New Roman" w:cs="Times New Roman"/>
          <w:b/>
          <w:sz w:val="24"/>
          <w:lang w:val="id-ID"/>
        </w:rPr>
      </w:pPr>
      <w:r w:rsidRPr="001C4803">
        <w:rPr>
          <w:rFonts w:ascii="Times New Roman" w:hAnsi="Times New Roman" w:cs="Times New Roman"/>
          <w:b/>
          <w:sz w:val="24"/>
          <w:lang w:val="id-ID"/>
        </w:rPr>
        <w:t xml:space="preserve">Rekapitulasi </w:t>
      </w:r>
      <w:r w:rsidR="006E5301" w:rsidRPr="001C4803">
        <w:rPr>
          <w:rFonts w:ascii="Times New Roman" w:hAnsi="Times New Roman" w:cs="Times New Roman"/>
          <w:b/>
          <w:sz w:val="24"/>
          <w:lang w:val="id-ID"/>
        </w:rPr>
        <w:t>Harga Produk Lada di Setiap Lembaga Pemasaran</w:t>
      </w:r>
    </w:p>
    <w:p w:rsidR="00FA31D4" w:rsidRPr="001C4803" w:rsidRDefault="00FA31D4" w:rsidP="006E5301">
      <w:pPr>
        <w:jc w:val="center"/>
        <w:rPr>
          <w:rFonts w:ascii="Times New Roman" w:hAnsi="Times New Roman" w:cs="Times New Roman"/>
          <w:b/>
          <w:sz w:val="24"/>
          <w:lang w:val="id-ID"/>
        </w:rPr>
        <w:sectPr w:rsidR="00FA31D4" w:rsidRPr="001C4803" w:rsidSect="00FA31D4">
          <w:type w:val="continuous"/>
          <w:pgSz w:w="11907" w:h="16840" w:code="9"/>
          <w:pgMar w:top="1701" w:right="1701" w:bottom="1701" w:left="1701" w:header="720" w:footer="720" w:gutter="0"/>
          <w:cols w:space="567"/>
          <w:titlePg/>
          <w:docGrid w:linePitch="360"/>
        </w:sectPr>
      </w:pPr>
    </w:p>
    <w:p w:rsidR="00C81BDD" w:rsidRPr="001C4803" w:rsidRDefault="00C81BDD" w:rsidP="006E5301">
      <w:pPr>
        <w:jc w:val="center"/>
        <w:rPr>
          <w:rFonts w:ascii="Times New Roman" w:hAnsi="Times New Roman" w:cs="Times New Roman"/>
          <w:b/>
          <w:sz w:val="24"/>
          <w:lang w:val="id-ID"/>
        </w:rPr>
      </w:pPr>
    </w:p>
    <w:p w:rsidR="00FA31D4" w:rsidRPr="001C4803" w:rsidRDefault="00FA31D4" w:rsidP="004743F2">
      <w:pPr>
        <w:jc w:val="center"/>
        <w:rPr>
          <w:rFonts w:ascii="Times New Roman" w:eastAsia="Times New Roman" w:hAnsi="Times New Roman" w:cs="Times New Roman"/>
          <w:b/>
          <w:bCs/>
          <w:sz w:val="20"/>
          <w:szCs w:val="20"/>
          <w:lang w:val="id-ID"/>
        </w:rPr>
        <w:sectPr w:rsidR="00FA31D4" w:rsidRPr="001C4803" w:rsidSect="005C6679">
          <w:type w:val="continuous"/>
          <w:pgSz w:w="11907" w:h="16840" w:code="9"/>
          <w:pgMar w:top="1701" w:right="1701" w:bottom="1701" w:left="1701" w:header="720" w:footer="720" w:gutter="0"/>
          <w:cols w:num="2" w:space="567"/>
          <w:titlePg/>
          <w:docGrid w:linePitch="360"/>
        </w:sectPr>
      </w:pPr>
    </w:p>
    <w:tbl>
      <w:tblPr>
        <w:tblW w:w="10186" w:type="dxa"/>
        <w:tblInd w:w="-743" w:type="dxa"/>
        <w:tblLook w:val="04A0"/>
      </w:tblPr>
      <w:tblGrid>
        <w:gridCol w:w="2055"/>
        <w:gridCol w:w="1145"/>
        <w:gridCol w:w="1145"/>
        <w:gridCol w:w="1145"/>
        <w:gridCol w:w="1145"/>
        <w:gridCol w:w="1145"/>
        <w:gridCol w:w="1145"/>
        <w:gridCol w:w="1261"/>
      </w:tblGrid>
      <w:tr w:rsidR="006E5301" w:rsidRPr="001C4803" w:rsidTr="00C81BDD">
        <w:trPr>
          <w:trHeight w:val="315"/>
        </w:trPr>
        <w:tc>
          <w:tcPr>
            <w:tcW w:w="20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lastRenderedPageBreak/>
              <w:t>Aktor Rantai Nilai</w:t>
            </w:r>
          </w:p>
        </w:tc>
        <w:tc>
          <w:tcPr>
            <w:tcW w:w="8131" w:type="dxa"/>
            <w:gridSpan w:val="7"/>
            <w:tcBorders>
              <w:top w:val="single" w:sz="4" w:space="0" w:color="auto"/>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rPr>
            </w:pPr>
            <w:r w:rsidRPr="001C4803">
              <w:rPr>
                <w:rFonts w:ascii="Times New Roman" w:eastAsia="Times New Roman" w:hAnsi="Times New Roman" w:cs="Times New Roman"/>
                <w:b/>
                <w:bCs/>
                <w:sz w:val="20"/>
                <w:szCs w:val="20"/>
              </w:rPr>
              <w:t>Harga Beli Pada Saluran Pemasaran (Rp/kg)</w:t>
            </w:r>
          </w:p>
        </w:tc>
      </w:tr>
      <w:tr w:rsidR="006E5301" w:rsidRPr="001C4803" w:rsidTr="00C81BDD">
        <w:trPr>
          <w:trHeight w:val="315"/>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6E5301" w:rsidRPr="001C4803" w:rsidRDefault="006E5301" w:rsidP="004743F2">
            <w:pPr>
              <w:jc w:val="center"/>
              <w:rPr>
                <w:rFonts w:ascii="Times New Roman" w:eastAsia="Times New Roman" w:hAnsi="Times New Roman" w:cs="Times New Roman"/>
                <w:b/>
                <w:bCs/>
                <w:sz w:val="20"/>
                <w:szCs w:val="20"/>
              </w:rPr>
            </w:pP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1</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2</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3</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4</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5</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6</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7</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Petani</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Pedagang Pengumpul</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71.500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72.000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71.500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72.000</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73.500</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Pedagang Kecamatan</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Pedagang Kabupaten</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75.000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75.000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75.000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75.000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75.000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75.000</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Pedagang Pengecer</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83.000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83.000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83.000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Pedagang Perbatasan</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76.000</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Eksportir</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83.000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83.000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83.000</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Konsumen</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92.000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92.000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92.000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r>
      <w:tr w:rsidR="006E5301" w:rsidRPr="001C4803" w:rsidTr="00C81BDD">
        <w:trPr>
          <w:trHeight w:val="315"/>
        </w:trPr>
        <w:tc>
          <w:tcPr>
            <w:tcW w:w="2055" w:type="dxa"/>
            <w:tcBorders>
              <w:top w:val="nil"/>
              <w:left w:val="nil"/>
              <w:bottom w:val="nil"/>
              <w:right w:val="nil"/>
            </w:tcBorders>
            <w:shd w:val="clear" w:color="auto" w:fill="auto"/>
            <w:noWrap/>
            <w:vAlign w:val="bottom"/>
            <w:hideMark/>
          </w:tcPr>
          <w:p w:rsidR="006E5301" w:rsidRPr="001C4803" w:rsidRDefault="006E5301" w:rsidP="004743F2">
            <w:pPr>
              <w:rPr>
                <w:rFonts w:ascii="Times New Roman" w:eastAsia="Times New Roman" w:hAnsi="Times New Roman" w:cs="Times New Roman"/>
                <w:sz w:val="20"/>
                <w:szCs w:val="20"/>
                <w:lang w:val="en-US"/>
              </w:rPr>
            </w:pPr>
          </w:p>
        </w:tc>
        <w:tc>
          <w:tcPr>
            <w:tcW w:w="1145" w:type="dxa"/>
            <w:tcBorders>
              <w:top w:val="nil"/>
              <w:left w:val="nil"/>
              <w:bottom w:val="nil"/>
              <w:right w:val="nil"/>
            </w:tcBorders>
            <w:shd w:val="clear" w:color="auto" w:fill="auto"/>
            <w:noWrap/>
            <w:vAlign w:val="bottom"/>
            <w:hideMark/>
          </w:tcPr>
          <w:p w:rsidR="006E5301" w:rsidRPr="001C4803" w:rsidRDefault="006E5301" w:rsidP="004743F2">
            <w:pPr>
              <w:rPr>
                <w:rFonts w:ascii="Times New Roman" w:eastAsia="Times New Roman" w:hAnsi="Times New Roman" w:cs="Times New Roman"/>
                <w:sz w:val="20"/>
                <w:szCs w:val="20"/>
                <w:lang w:val="en-US"/>
              </w:rPr>
            </w:pPr>
          </w:p>
        </w:tc>
        <w:tc>
          <w:tcPr>
            <w:tcW w:w="1145" w:type="dxa"/>
            <w:tcBorders>
              <w:top w:val="nil"/>
              <w:left w:val="nil"/>
              <w:bottom w:val="nil"/>
              <w:right w:val="nil"/>
            </w:tcBorders>
            <w:shd w:val="clear" w:color="auto" w:fill="auto"/>
            <w:noWrap/>
            <w:vAlign w:val="bottom"/>
            <w:hideMark/>
          </w:tcPr>
          <w:p w:rsidR="006E5301" w:rsidRPr="001C4803" w:rsidRDefault="006E5301" w:rsidP="004743F2">
            <w:pPr>
              <w:rPr>
                <w:rFonts w:ascii="Times New Roman" w:eastAsia="Times New Roman" w:hAnsi="Times New Roman" w:cs="Times New Roman"/>
                <w:sz w:val="20"/>
                <w:szCs w:val="20"/>
                <w:lang w:val="en-US"/>
              </w:rPr>
            </w:pPr>
          </w:p>
        </w:tc>
        <w:tc>
          <w:tcPr>
            <w:tcW w:w="1145" w:type="dxa"/>
            <w:tcBorders>
              <w:top w:val="nil"/>
              <w:left w:val="nil"/>
              <w:bottom w:val="nil"/>
              <w:right w:val="nil"/>
            </w:tcBorders>
            <w:shd w:val="clear" w:color="auto" w:fill="auto"/>
            <w:noWrap/>
            <w:vAlign w:val="bottom"/>
            <w:hideMark/>
          </w:tcPr>
          <w:p w:rsidR="006E5301" w:rsidRPr="001C4803" w:rsidRDefault="006E5301" w:rsidP="004743F2">
            <w:pPr>
              <w:rPr>
                <w:rFonts w:ascii="Times New Roman" w:eastAsia="Times New Roman" w:hAnsi="Times New Roman" w:cs="Times New Roman"/>
                <w:sz w:val="20"/>
                <w:szCs w:val="20"/>
                <w:lang w:val="en-US"/>
              </w:rPr>
            </w:pPr>
          </w:p>
        </w:tc>
        <w:tc>
          <w:tcPr>
            <w:tcW w:w="1145" w:type="dxa"/>
            <w:tcBorders>
              <w:top w:val="nil"/>
              <w:left w:val="nil"/>
              <w:bottom w:val="nil"/>
              <w:right w:val="nil"/>
            </w:tcBorders>
            <w:shd w:val="clear" w:color="auto" w:fill="auto"/>
            <w:noWrap/>
            <w:vAlign w:val="bottom"/>
            <w:hideMark/>
          </w:tcPr>
          <w:p w:rsidR="006E5301" w:rsidRPr="001C4803" w:rsidRDefault="006E5301" w:rsidP="004743F2">
            <w:pPr>
              <w:rPr>
                <w:rFonts w:ascii="Times New Roman" w:eastAsia="Times New Roman" w:hAnsi="Times New Roman" w:cs="Times New Roman"/>
                <w:sz w:val="20"/>
                <w:szCs w:val="20"/>
                <w:lang w:val="en-US"/>
              </w:rPr>
            </w:pPr>
          </w:p>
        </w:tc>
        <w:tc>
          <w:tcPr>
            <w:tcW w:w="1145" w:type="dxa"/>
            <w:tcBorders>
              <w:top w:val="nil"/>
              <w:left w:val="nil"/>
              <w:bottom w:val="nil"/>
              <w:right w:val="nil"/>
            </w:tcBorders>
            <w:shd w:val="clear" w:color="auto" w:fill="auto"/>
            <w:noWrap/>
            <w:vAlign w:val="bottom"/>
            <w:hideMark/>
          </w:tcPr>
          <w:p w:rsidR="006E5301" w:rsidRPr="001C4803" w:rsidRDefault="006E5301" w:rsidP="004743F2">
            <w:pPr>
              <w:rPr>
                <w:rFonts w:ascii="Times New Roman" w:eastAsia="Times New Roman" w:hAnsi="Times New Roman" w:cs="Times New Roman"/>
                <w:sz w:val="20"/>
                <w:szCs w:val="20"/>
                <w:lang w:val="id-ID"/>
              </w:rPr>
            </w:pPr>
          </w:p>
          <w:p w:rsidR="00FA31D4" w:rsidRPr="001C4803" w:rsidRDefault="00FA31D4" w:rsidP="004743F2">
            <w:pPr>
              <w:rPr>
                <w:rFonts w:ascii="Times New Roman" w:eastAsia="Times New Roman" w:hAnsi="Times New Roman" w:cs="Times New Roman"/>
                <w:sz w:val="20"/>
                <w:szCs w:val="20"/>
                <w:lang w:val="id-ID"/>
              </w:rPr>
            </w:pPr>
          </w:p>
          <w:p w:rsidR="00FA31D4" w:rsidRPr="001C4803" w:rsidRDefault="00FA31D4" w:rsidP="004743F2">
            <w:pPr>
              <w:rPr>
                <w:rFonts w:ascii="Times New Roman" w:eastAsia="Times New Roman" w:hAnsi="Times New Roman" w:cs="Times New Roman"/>
                <w:sz w:val="20"/>
                <w:szCs w:val="20"/>
                <w:lang w:val="id-ID"/>
              </w:rPr>
            </w:pPr>
          </w:p>
          <w:p w:rsidR="00FA31D4" w:rsidRPr="001C4803" w:rsidRDefault="00FA31D4" w:rsidP="004743F2">
            <w:pPr>
              <w:rPr>
                <w:rFonts w:ascii="Times New Roman" w:eastAsia="Times New Roman" w:hAnsi="Times New Roman" w:cs="Times New Roman"/>
                <w:sz w:val="20"/>
                <w:szCs w:val="20"/>
                <w:lang w:val="id-ID"/>
              </w:rPr>
            </w:pPr>
          </w:p>
        </w:tc>
        <w:tc>
          <w:tcPr>
            <w:tcW w:w="1145" w:type="dxa"/>
            <w:tcBorders>
              <w:top w:val="nil"/>
              <w:left w:val="nil"/>
              <w:bottom w:val="nil"/>
              <w:right w:val="nil"/>
            </w:tcBorders>
            <w:shd w:val="clear" w:color="auto" w:fill="auto"/>
            <w:noWrap/>
            <w:vAlign w:val="bottom"/>
            <w:hideMark/>
          </w:tcPr>
          <w:p w:rsidR="006E5301" w:rsidRPr="001C4803" w:rsidRDefault="006E5301" w:rsidP="004743F2">
            <w:pPr>
              <w:rPr>
                <w:rFonts w:ascii="Times New Roman" w:eastAsia="Times New Roman" w:hAnsi="Times New Roman" w:cs="Times New Roman"/>
                <w:sz w:val="20"/>
                <w:szCs w:val="20"/>
                <w:lang w:val="id-ID"/>
              </w:rPr>
            </w:pPr>
          </w:p>
          <w:p w:rsidR="007578F2" w:rsidRPr="001C4803" w:rsidRDefault="007578F2" w:rsidP="004743F2">
            <w:pPr>
              <w:rPr>
                <w:rFonts w:ascii="Times New Roman" w:eastAsia="Times New Roman" w:hAnsi="Times New Roman" w:cs="Times New Roman"/>
                <w:sz w:val="20"/>
                <w:szCs w:val="20"/>
                <w:lang w:val="id-ID"/>
              </w:rPr>
            </w:pPr>
          </w:p>
          <w:p w:rsidR="007578F2" w:rsidRPr="001C4803" w:rsidRDefault="007578F2" w:rsidP="004743F2">
            <w:pPr>
              <w:rPr>
                <w:rFonts w:ascii="Times New Roman" w:eastAsia="Times New Roman" w:hAnsi="Times New Roman" w:cs="Times New Roman"/>
                <w:sz w:val="20"/>
                <w:szCs w:val="20"/>
                <w:lang w:val="id-ID"/>
              </w:rPr>
            </w:pPr>
          </w:p>
          <w:p w:rsidR="007578F2" w:rsidRPr="001C4803" w:rsidRDefault="007578F2" w:rsidP="004743F2">
            <w:pPr>
              <w:rPr>
                <w:rFonts w:ascii="Times New Roman" w:eastAsia="Times New Roman" w:hAnsi="Times New Roman" w:cs="Times New Roman"/>
                <w:sz w:val="20"/>
                <w:szCs w:val="20"/>
                <w:lang w:val="id-ID"/>
              </w:rPr>
            </w:pPr>
          </w:p>
          <w:p w:rsidR="007578F2" w:rsidRPr="001C4803" w:rsidRDefault="007578F2" w:rsidP="004743F2">
            <w:pPr>
              <w:rPr>
                <w:rFonts w:ascii="Times New Roman" w:eastAsia="Times New Roman" w:hAnsi="Times New Roman" w:cs="Times New Roman"/>
                <w:sz w:val="20"/>
                <w:szCs w:val="20"/>
                <w:lang w:val="id-ID"/>
              </w:rPr>
            </w:pPr>
          </w:p>
        </w:tc>
        <w:tc>
          <w:tcPr>
            <w:tcW w:w="1261" w:type="dxa"/>
            <w:tcBorders>
              <w:top w:val="nil"/>
              <w:left w:val="nil"/>
              <w:bottom w:val="nil"/>
              <w:right w:val="nil"/>
            </w:tcBorders>
            <w:shd w:val="clear" w:color="auto" w:fill="auto"/>
            <w:noWrap/>
            <w:vAlign w:val="bottom"/>
            <w:hideMark/>
          </w:tcPr>
          <w:p w:rsidR="006E5301" w:rsidRPr="001C4803" w:rsidRDefault="006E5301" w:rsidP="004743F2">
            <w:pPr>
              <w:rPr>
                <w:rFonts w:ascii="Times New Roman" w:eastAsia="Times New Roman" w:hAnsi="Times New Roman" w:cs="Times New Roman"/>
                <w:sz w:val="20"/>
                <w:szCs w:val="20"/>
                <w:lang w:val="en-US"/>
              </w:rPr>
            </w:pPr>
          </w:p>
        </w:tc>
      </w:tr>
      <w:tr w:rsidR="006E5301" w:rsidRPr="001C4803" w:rsidTr="00C81BDD">
        <w:trPr>
          <w:trHeight w:val="315"/>
        </w:trPr>
        <w:tc>
          <w:tcPr>
            <w:tcW w:w="20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lastRenderedPageBreak/>
              <w:t>Aktor Rantai Nilai</w:t>
            </w:r>
          </w:p>
        </w:tc>
        <w:tc>
          <w:tcPr>
            <w:tcW w:w="8131" w:type="dxa"/>
            <w:gridSpan w:val="7"/>
            <w:tcBorders>
              <w:top w:val="single" w:sz="4" w:space="0" w:color="auto"/>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rPr>
            </w:pPr>
            <w:r w:rsidRPr="001C4803">
              <w:rPr>
                <w:rFonts w:ascii="Times New Roman" w:eastAsia="Times New Roman" w:hAnsi="Times New Roman" w:cs="Times New Roman"/>
                <w:b/>
                <w:bCs/>
                <w:sz w:val="20"/>
                <w:szCs w:val="20"/>
              </w:rPr>
              <w:t>Harga Jual Pada Saluran Pemasaran (Rp/kg)</w:t>
            </w:r>
          </w:p>
        </w:tc>
      </w:tr>
      <w:tr w:rsidR="006E5301" w:rsidRPr="001C4803" w:rsidTr="00C81BDD">
        <w:trPr>
          <w:trHeight w:val="315"/>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6E5301" w:rsidRPr="001C4803" w:rsidRDefault="006E5301" w:rsidP="004743F2">
            <w:pPr>
              <w:jc w:val="center"/>
              <w:rPr>
                <w:rFonts w:ascii="Times New Roman" w:eastAsia="Times New Roman" w:hAnsi="Times New Roman" w:cs="Times New Roman"/>
                <w:b/>
                <w:bCs/>
                <w:sz w:val="20"/>
                <w:szCs w:val="20"/>
              </w:rPr>
            </w:pP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1</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2</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3</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4</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5</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6</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b/>
                <w:bCs/>
                <w:sz w:val="20"/>
                <w:szCs w:val="20"/>
                <w:lang w:val="en-US"/>
              </w:rPr>
            </w:pPr>
            <w:r w:rsidRPr="001C4803">
              <w:rPr>
                <w:rFonts w:ascii="Times New Roman" w:eastAsia="Times New Roman" w:hAnsi="Times New Roman" w:cs="Times New Roman"/>
                <w:b/>
                <w:bCs/>
                <w:sz w:val="20"/>
                <w:szCs w:val="20"/>
                <w:lang w:val="en-US"/>
              </w:rPr>
              <w:t>Saluran 7</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Petani</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71.500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72.000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71.500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72.000</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73.500</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Pedagang Pengumpul</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75.000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75.000</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76.000</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Pedagang Kecamatan</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75.000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75.000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75.000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75.000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Pedagang Kabupaten</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83.000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83.000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83.000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83.000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83.000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83.000</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Pedagang Pengecer</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92.000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92.000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right"/>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92.000</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r>
      <w:tr w:rsidR="006E5301" w:rsidRPr="001C4803" w:rsidTr="00C81BDD">
        <w:trPr>
          <w:trHeight w:val="315"/>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6E5301" w:rsidRPr="001C4803" w:rsidRDefault="006E5301" w:rsidP="004743F2">
            <w:pP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Pedagang Perbatasan</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145"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4743F2">
            <w:pPr>
              <w:jc w:val="center"/>
              <w:rPr>
                <w:rFonts w:ascii="Times New Roman" w:eastAsia="Times New Roman" w:hAnsi="Times New Roman" w:cs="Times New Roman"/>
                <w:sz w:val="20"/>
                <w:szCs w:val="20"/>
                <w:lang w:val="en-US"/>
              </w:rPr>
            </w:pPr>
            <w:r w:rsidRPr="001C4803">
              <w:rPr>
                <w:rFonts w:ascii="Times New Roman" w:eastAsia="Times New Roman" w:hAnsi="Times New Roman" w:cs="Times New Roman"/>
                <w:sz w:val="20"/>
                <w:szCs w:val="20"/>
                <w:lang w:val="en-US"/>
              </w:rPr>
              <w:t>-</w:t>
            </w:r>
          </w:p>
        </w:tc>
        <w:tc>
          <w:tcPr>
            <w:tcW w:w="1261" w:type="dxa"/>
            <w:tcBorders>
              <w:top w:val="nil"/>
              <w:left w:val="nil"/>
              <w:bottom w:val="single" w:sz="4" w:space="0" w:color="auto"/>
              <w:right w:val="single" w:sz="4" w:space="0" w:color="auto"/>
            </w:tcBorders>
            <w:shd w:val="clear" w:color="auto" w:fill="auto"/>
            <w:noWrap/>
            <w:vAlign w:val="center"/>
            <w:hideMark/>
          </w:tcPr>
          <w:p w:rsidR="006E5301" w:rsidRPr="001C4803" w:rsidRDefault="006E5301" w:rsidP="006E5301">
            <w:pPr>
              <w:jc w:val="right"/>
              <w:rPr>
                <w:rFonts w:ascii="Times New Roman" w:eastAsia="Times New Roman" w:hAnsi="Times New Roman" w:cs="Times New Roman"/>
                <w:sz w:val="20"/>
                <w:szCs w:val="20"/>
                <w:lang w:val="id-ID"/>
              </w:rPr>
            </w:pPr>
            <w:r w:rsidRPr="001C4803">
              <w:rPr>
                <w:rFonts w:ascii="Times New Roman" w:eastAsia="Times New Roman" w:hAnsi="Times New Roman" w:cs="Times New Roman"/>
                <w:sz w:val="20"/>
                <w:szCs w:val="20"/>
                <w:lang w:val="en-US"/>
              </w:rPr>
              <w:t>8</w:t>
            </w:r>
            <w:r w:rsidRPr="001C4803">
              <w:rPr>
                <w:rFonts w:ascii="Times New Roman" w:eastAsia="Times New Roman" w:hAnsi="Times New Roman" w:cs="Times New Roman"/>
                <w:sz w:val="20"/>
                <w:szCs w:val="20"/>
                <w:lang w:val="id-ID"/>
              </w:rPr>
              <w:t>1</w:t>
            </w:r>
            <w:r w:rsidRPr="001C4803">
              <w:rPr>
                <w:rFonts w:ascii="Times New Roman" w:eastAsia="Times New Roman" w:hAnsi="Times New Roman" w:cs="Times New Roman"/>
                <w:sz w:val="20"/>
                <w:szCs w:val="20"/>
                <w:lang w:val="en-US"/>
              </w:rPr>
              <w:t>.</w:t>
            </w:r>
            <w:r w:rsidRPr="001C4803">
              <w:rPr>
                <w:rFonts w:ascii="Times New Roman" w:eastAsia="Times New Roman" w:hAnsi="Times New Roman" w:cs="Times New Roman"/>
                <w:sz w:val="20"/>
                <w:szCs w:val="20"/>
                <w:lang w:val="id-ID"/>
              </w:rPr>
              <w:t>992*</w:t>
            </w:r>
          </w:p>
          <w:p w:rsidR="006E5301" w:rsidRPr="001C4803" w:rsidRDefault="006E5301" w:rsidP="006E5301">
            <w:pPr>
              <w:jc w:val="right"/>
              <w:rPr>
                <w:rFonts w:ascii="Times New Roman" w:eastAsia="Times New Roman" w:hAnsi="Times New Roman" w:cs="Times New Roman"/>
                <w:sz w:val="20"/>
                <w:szCs w:val="20"/>
                <w:lang w:val="id-ID"/>
              </w:rPr>
            </w:pPr>
            <w:r w:rsidRPr="001C4803">
              <w:rPr>
                <w:rFonts w:ascii="Times New Roman" w:eastAsia="Times New Roman" w:hAnsi="Times New Roman" w:cs="Times New Roman"/>
                <w:sz w:val="20"/>
                <w:szCs w:val="20"/>
                <w:lang w:val="id-ID"/>
              </w:rPr>
              <w:t>(RM.27.70)*</w:t>
            </w:r>
          </w:p>
        </w:tc>
      </w:tr>
    </w:tbl>
    <w:p w:rsidR="00FA31D4" w:rsidRPr="001C4803" w:rsidRDefault="00FA31D4" w:rsidP="00C81BDD">
      <w:pPr>
        <w:ind w:left="-851"/>
        <w:rPr>
          <w:rFonts w:ascii="Times New Roman" w:eastAsia="Times New Roman" w:hAnsi="Times New Roman" w:cs="Times New Roman"/>
          <w:sz w:val="20"/>
          <w:szCs w:val="20"/>
          <w:lang w:val="id-ID"/>
        </w:rPr>
        <w:sectPr w:rsidR="00FA31D4" w:rsidRPr="001C4803" w:rsidSect="00FA31D4">
          <w:type w:val="continuous"/>
          <w:pgSz w:w="11907" w:h="16840" w:code="9"/>
          <w:pgMar w:top="1701" w:right="1701" w:bottom="1701" w:left="1701" w:header="720" w:footer="720" w:gutter="0"/>
          <w:cols w:space="567"/>
          <w:titlePg/>
          <w:docGrid w:linePitch="360"/>
        </w:sectPr>
      </w:pPr>
    </w:p>
    <w:p w:rsidR="006E5301" w:rsidRPr="001C4803" w:rsidRDefault="006E5301" w:rsidP="00C81BDD">
      <w:pPr>
        <w:ind w:left="-851"/>
        <w:rPr>
          <w:rFonts w:ascii="Times New Roman" w:eastAsia="Times New Roman" w:hAnsi="Times New Roman" w:cs="Times New Roman"/>
          <w:sz w:val="20"/>
          <w:szCs w:val="20"/>
          <w:lang w:val="id-ID"/>
        </w:rPr>
      </w:pPr>
      <w:r w:rsidRPr="001C4803">
        <w:rPr>
          <w:rFonts w:ascii="Times New Roman" w:eastAsia="Times New Roman" w:hAnsi="Times New Roman" w:cs="Times New Roman"/>
          <w:sz w:val="20"/>
          <w:szCs w:val="20"/>
          <w:lang w:val="id-ID"/>
        </w:rPr>
        <w:lastRenderedPageBreak/>
        <w:t>*Harga Nilai tukar Ringgit Malaysia (1 RM = Rp.2.960)</w:t>
      </w:r>
    </w:p>
    <w:p w:rsidR="00C81BDD" w:rsidRPr="001C4803" w:rsidRDefault="00C81BDD" w:rsidP="004743F2">
      <w:pPr>
        <w:ind w:left="-851"/>
        <w:rPr>
          <w:rFonts w:ascii="Times New Roman" w:eastAsia="Times New Roman" w:hAnsi="Times New Roman" w:cs="Times New Roman"/>
          <w:i/>
          <w:sz w:val="20"/>
          <w:szCs w:val="20"/>
          <w:lang w:val="id-ID"/>
        </w:rPr>
      </w:pPr>
      <w:r w:rsidRPr="001C4803">
        <w:rPr>
          <w:rFonts w:ascii="Times New Roman" w:eastAsia="Times New Roman" w:hAnsi="Times New Roman" w:cs="Times New Roman"/>
          <w:i/>
          <w:sz w:val="20"/>
          <w:szCs w:val="20"/>
          <w:lang w:val="id-ID"/>
        </w:rPr>
        <w:t>Sumber : Analisis Data Primer, 2012</w:t>
      </w:r>
    </w:p>
    <w:p w:rsidR="00FA31D4" w:rsidRPr="001C4803" w:rsidRDefault="00FA31D4" w:rsidP="004743F2">
      <w:pPr>
        <w:spacing w:line="360" w:lineRule="auto"/>
        <w:ind w:left="284" w:firstLine="567"/>
        <w:jc w:val="both"/>
        <w:rPr>
          <w:rFonts w:ascii="Times New Roman" w:hAnsi="Times New Roman" w:cs="Times New Roman"/>
          <w:sz w:val="24"/>
          <w:szCs w:val="24"/>
          <w:lang w:val="id-ID"/>
        </w:rPr>
        <w:sectPr w:rsidR="00FA31D4" w:rsidRPr="001C4803" w:rsidSect="00FA31D4">
          <w:type w:val="continuous"/>
          <w:pgSz w:w="11907" w:h="16840" w:code="9"/>
          <w:pgMar w:top="1701" w:right="1701" w:bottom="1701" w:left="1701" w:header="720" w:footer="720" w:gutter="0"/>
          <w:cols w:space="567"/>
          <w:titlePg/>
          <w:docGrid w:linePitch="360"/>
        </w:sectPr>
      </w:pPr>
    </w:p>
    <w:p w:rsidR="004743F2" w:rsidRPr="001C4803" w:rsidRDefault="004743F2" w:rsidP="004743F2">
      <w:pPr>
        <w:spacing w:line="360" w:lineRule="auto"/>
        <w:ind w:left="284" w:firstLine="567"/>
        <w:jc w:val="both"/>
        <w:rPr>
          <w:rFonts w:ascii="Times New Roman" w:hAnsi="Times New Roman" w:cs="Times New Roman"/>
          <w:sz w:val="24"/>
          <w:szCs w:val="24"/>
          <w:lang w:val="id-ID"/>
        </w:rPr>
      </w:pPr>
    </w:p>
    <w:p w:rsidR="004743F2" w:rsidRPr="001C4803" w:rsidRDefault="00C81BDD" w:rsidP="007578F2">
      <w:pPr>
        <w:spacing w:line="360" w:lineRule="auto"/>
        <w:ind w:firstLine="567"/>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 xml:space="preserve">Berdasarkan tabel 4. dapat diketahui bahwa </w:t>
      </w:r>
      <w:r w:rsidR="004743F2" w:rsidRPr="001C4803">
        <w:rPr>
          <w:rFonts w:ascii="Times New Roman" w:hAnsi="Times New Roman" w:cs="Times New Roman"/>
          <w:sz w:val="24"/>
          <w:szCs w:val="24"/>
          <w:lang w:val="id-ID"/>
        </w:rPr>
        <w:t xml:space="preserve">marjin pemasaran </w:t>
      </w:r>
      <w:r w:rsidRPr="001C4803">
        <w:rPr>
          <w:rFonts w:ascii="Times New Roman" w:hAnsi="Times New Roman" w:cs="Times New Roman"/>
          <w:sz w:val="24"/>
          <w:szCs w:val="24"/>
          <w:lang w:val="id-ID"/>
        </w:rPr>
        <w:t xml:space="preserve">pada aliran produk untuk pasar domestik </w:t>
      </w:r>
      <w:r w:rsidR="004743F2" w:rsidRPr="001C4803">
        <w:rPr>
          <w:rFonts w:ascii="Times New Roman" w:hAnsi="Times New Roman" w:cs="Times New Roman"/>
          <w:sz w:val="24"/>
          <w:szCs w:val="24"/>
          <w:lang w:val="id-ID"/>
        </w:rPr>
        <w:t xml:space="preserve">marjin </w:t>
      </w:r>
      <w:r w:rsidRPr="001C4803">
        <w:rPr>
          <w:rFonts w:ascii="Times New Roman" w:hAnsi="Times New Roman" w:cs="Times New Roman"/>
          <w:sz w:val="24"/>
          <w:szCs w:val="24"/>
          <w:lang w:val="id-ID"/>
        </w:rPr>
        <w:t>terbesar terdapat pada pedagang pengecer yakni Rp.9.000,- per kilogram atau 43 persen dari total marjin pemasaran lada</w:t>
      </w:r>
      <w:r w:rsidR="004743F2" w:rsidRPr="001C4803">
        <w:rPr>
          <w:rFonts w:ascii="Times New Roman" w:hAnsi="Times New Roman" w:cs="Times New Roman"/>
          <w:sz w:val="24"/>
          <w:szCs w:val="24"/>
          <w:lang w:val="id-ID"/>
        </w:rPr>
        <w:t xml:space="preserve">, </w:t>
      </w:r>
      <w:r w:rsidR="004743F2" w:rsidRPr="001C4803">
        <w:rPr>
          <w:rFonts w:ascii="Times New Roman" w:hAnsi="Times New Roman"/>
          <w:sz w:val="24"/>
          <w:szCs w:val="24"/>
          <w:lang w:val="id-ID"/>
        </w:rPr>
        <w:t>hal ini disebabkan karena pedagang pengecer lebih banyak melakukan fungsi pemasaran (</w:t>
      </w:r>
      <w:r w:rsidR="004743F2" w:rsidRPr="001C4803">
        <w:rPr>
          <w:rFonts w:ascii="Times New Roman" w:hAnsi="Times New Roman"/>
          <w:i/>
          <w:sz w:val="24"/>
          <w:szCs w:val="24"/>
          <w:lang w:val="id-ID"/>
        </w:rPr>
        <w:t xml:space="preserve">finishing) </w:t>
      </w:r>
      <w:r w:rsidR="004743F2" w:rsidRPr="001C4803">
        <w:rPr>
          <w:rFonts w:ascii="Times New Roman" w:hAnsi="Times New Roman"/>
          <w:sz w:val="24"/>
          <w:szCs w:val="24"/>
          <w:lang w:val="id-ID"/>
        </w:rPr>
        <w:t xml:space="preserve">yakni pengolahan biji lada menjadi tepung lada dan melakukan </w:t>
      </w:r>
      <w:r w:rsidR="004743F2" w:rsidRPr="001C4803">
        <w:rPr>
          <w:rFonts w:ascii="Times New Roman" w:hAnsi="Times New Roman"/>
          <w:i/>
          <w:sz w:val="24"/>
          <w:szCs w:val="24"/>
          <w:lang w:val="id-ID"/>
        </w:rPr>
        <w:t>packing</w:t>
      </w:r>
      <w:r w:rsidR="004743F2" w:rsidRPr="001C4803">
        <w:rPr>
          <w:rFonts w:ascii="Times New Roman" w:hAnsi="Times New Roman"/>
          <w:sz w:val="24"/>
          <w:szCs w:val="24"/>
          <w:lang w:val="id-ID"/>
        </w:rPr>
        <w:t xml:space="preserve">, tentunya memerlukan biaya yang lebih tinggi dibandingkan pedagang perantara lainnya. sedangkan marjin pada aliran produk untuk pasar ekspor, marjin terbesar didapatkan oleh pedagang kabupaten yakni sebesar Rp.8.000,- per kilogram. Pedagang kabupaten malakukan perdagangan antar pulau, sehingga biaya pemasaran yang dikeluarkan lebih besar dibandingkan pelaku pemasaran lainnya, selain itu </w:t>
      </w:r>
      <w:r w:rsidR="004743F2" w:rsidRPr="001C4803">
        <w:rPr>
          <w:rFonts w:ascii="Times New Roman" w:hAnsi="Times New Roman" w:cs="Times New Roman"/>
          <w:sz w:val="24"/>
          <w:szCs w:val="24"/>
          <w:lang w:val="id-ID"/>
        </w:rPr>
        <w:t xml:space="preserve">informasi pasar yang terbatas sehingga pedagang kecamatan dan petani tidak mengetahui fluktuasi harga yang terjadi di </w:t>
      </w:r>
      <w:r w:rsidR="004743F2" w:rsidRPr="001C4803">
        <w:rPr>
          <w:rFonts w:ascii="Times New Roman" w:hAnsi="Times New Roman" w:cs="Times New Roman"/>
          <w:sz w:val="24"/>
          <w:szCs w:val="24"/>
          <w:lang w:val="id-ID"/>
        </w:rPr>
        <w:lastRenderedPageBreak/>
        <w:t>pasar sehingga petani dan pedagang tidak mempunyai pilihan lain dalam pemasaran produk lada.</w:t>
      </w:r>
    </w:p>
    <w:p w:rsidR="00D67B41" w:rsidRPr="001C4803" w:rsidRDefault="00D67B41" w:rsidP="00C37508">
      <w:pPr>
        <w:spacing w:line="360" w:lineRule="auto"/>
        <w:ind w:left="284" w:firstLine="567"/>
        <w:jc w:val="both"/>
        <w:rPr>
          <w:rFonts w:ascii="Times New Roman" w:hAnsi="Times New Roman" w:cs="Times New Roman"/>
          <w:b/>
          <w:sz w:val="24"/>
          <w:szCs w:val="24"/>
          <w:lang w:val="id-ID"/>
        </w:rPr>
      </w:pPr>
    </w:p>
    <w:p w:rsidR="00C37508" w:rsidRPr="001C4803" w:rsidRDefault="00D67B41" w:rsidP="00D67B41">
      <w:pPr>
        <w:spacing w:line="360" w:lineRule="auto"/>
        <w:jc w:val="both"/>
        <w:rPr>
          <w:rFonts w:ascii="Times New Roman" w:hAnsi="Times New Roman" w:cs="Times New Roman"/>
          <w:b/>
          <w:sz w:val="24"/>
          <w:szCs w:val="24"/>
          <w:lang w:val="id-ID"/>
        </w:rPr>
      </w:pPr>
      <w:r w:rsidRPr="001C4803">
        <w:rPr>
          <w:rFonts w:ascii="Times New Roman" w:hAnsi="Times New Roman" w:cs="Times New Roman"/>
          <w:b/>
          <w:sz w:val="24"/>
          <w:szCs w:val="24"/>
          <w:lang w:val="id-ID"/>
        </w:rPr>
        <w:t>SIMPULAN</w:t>
      </w:r>
    </w:p>
    <w:p w:rsidR="00D67B41" w:rsidRPr="001C4803" w:rsidRDefault="00D67B41" w:rsidP="00D67B41">
      <w:pPr>
        <w:pStyle w:val="ListParagraph"/>
        <w:numPr>
          <w:ilvl w:val="0"/>
          <w:numId w:val="12"/>
        </w:numPr>
        <w:tabs>
          <w:tab w:val="left" w:pos="7367"/>
        </w:tabs>
        <w:spacing w:line="360" w:lineRule="auto"/>
        <w:ind w:left="284" w:hanging="283"/>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Kegiatan agribisnis dalam komoditas lada melibatkan banyak aktor. Adapun aktor yang terlibat langsung dalam rantai nilai lada yakni; pedagang penyedia input produksi, petani lada, pedagang pengumpul, pedagang kecamatan, pedagang kabupaten, pedagang pengecer dan pedagang perbatasan serta eksportir sedangkan aktor yang tidak terlibat secara langsung dalam rantai nilai komoditas lada yakni; Balai Penyuluh Pertanian (BPP), Dinas Perkebunan, Koperasi Unit Desa (KUD), dan Perbankan.</w:t>
      </w:r>
    </w:p>
    <w:p w:rsidR="008B2C04" w:rsidRPr="001C4803" w:rsidRDefault="00D67B41" w:rsidP="00D67B41">
      <w:pPr>
        <w:pStyle w:val="ListParagraph"/>
        <w:numPr>
          <w:ilvl w:val="0"/>
          <w:numId w:val="12"/>
        </w:numPr>
        <w:tabs>
          <w:tab w:val="left" w:pos="7367"/>
        </w:tabs>
        <w:spacing w:line="360" w:lineRule="auto"/>
        <w:ind w:left="284" w:hanging="283"/>
        <w:jc w:val="both"/>
        <w:rPr>
          <w:rFonts w:ascii="Times New Roman" w:hAnsi="Times New Roman" w:cs="Times New Roman"/>
          <w:sz w:val="24"/>
          <w:szCs w:val="24"/>
          <w:lang w:val="id-ID"/>
        </w:rPr>
      </w:pPr>
      <w:r w:rsidRPr="001C4803">
        <w:rPr>
          <w:rFonts w:ascii="Times New Roman" w:hAnsi="Times New Roman" w:cs="Times New Roman"/>
          <w:sz w:val="24"/>
          <w:szCs w:val="24"/>
          <w:lang w:val="id-ID"/>
        </w:rPr>
        <w:t>Pendapatan bersih yang diperoleh oleh petani responden rata-rata Rp23.937.613/0,8 hektar per tahun, pada rata-rata tingkat harga saat penelitian Rp.</w:t>
      </w:r>
      <w:r w:rsidRPr="001C4803">
        <w:rPr>
          <w:rFonts w:ascii="Times New Roman" w:eastAsia="Times New Roman" w:hAnsi="Times New Roman" w:cs="Times New Roman"/>
          <w:sz w:val="24"/>
          <w:szCs w:val="24"/>
          <w:lang w:val="id-ID"/>
        </w:rPr>
        <w:t xml:space="preserve"> 72.590</w:t>
      </w:r>
      <w:r w:rsidRPr="001C4803">
        <w:rPr>
          <w:rFonts w:ascii="Times New Roman" w:hAnsi="Times New Roman" w:cs="Times New Roman"/>
          <w:sz w:val="24"/>
          <w:szCs w:val="24"/>
          <w:lang w:val="id-ID"/>
        </w:rPr>
        <w:t xml:space="preserve">/kilogram. Pada aliran produk untuk pasar domestik, </w:t>
      </w:r>
      <w:r w:rsidRPr="001C4803">
        <w:rPr>
          <w:rFonts w:ascii="Times New Roman" w:hAnsi="Times New Roman" w:cs="Times New Roman"/>
          <w:sz w:val="24"/>
          <w:szCs w:val="24"/>
          <w:lang w:val="id-ID"/>
        </w:rPr>
        <w:lastRenderedPageBreak/>
        <w:t>aktor yang paling banyak memperoleh nilai marjin per kilogram adalah pedagang pengecer (</w:t>
      </w:r>
      <w:r w:rsidRPr="001C4803">
        <w:rPr>
          <w:rFonts w:ascii="Times New Roman" w:hAnsi="Times New Roman" w:cs="Times New Roman"/>
          <w:i/>
          <w:sz w:val="24"/>
          <w:szCs w:val="24"/>
          <w:lang w:val="id-ID"/>
        </w:rPr>
        <w:t>retail)</w:t>
      </w:r>
      <w:r w:rsidR="008B2C04" w:rsidRPr="001C4803">
        <w:rPr>
          <w:rFonts w:ascii="Times New Roman" w:hAnsi="Times New Roman" w:cs="Times New Roman"/>
          <w:sz w:val="24"/>
          <w:szCs w:val="24"/>
          <w:lang w:val="id-ID"/>
        </w:rPr>
        <w:t>, se</w:t>
      </w:r>
      <w:r w:rsidRPr="001C4803">
        <w:rPr>
          <w:rFonts w:ascii="Times New Roman" w:hAnsi="Times New Roman" w:cs="Times New Roman"/>
          <w:sz w:val="24"/>
          <w:szCs w:val="24"/>
          <w:lang w:val="id-ID"/>
        </w:rPr>
        <w:t>dangkan aliran produk untuk pasar ekspor pedagang kabupaten memperoleh marjin yang paling besar dibanding lembaga pemasaran lainnya.</w:t>
      </w:r>
    </w:p>
    <w:p w:rsidR="0036322A" w:rsidRPr="001C4803" w:rsidRDefault="0036322A">
      <w:pPr>
        <w:rPr>
          <w:rFonts w:ascii="Times New Roman" w:hAnsi="Times New Roman" w:cs="Times New Roman"/>
          <w:sz w:val="24"/>
          <w:szCs w:val="24"/>
          <w:lang w:val="id-ID"/>
        </w:rPr>
      </w:pPr>
    </w:p>
    <w:p w:rsidR="008E1FC2" w:rsidRPr="001C4803" w:rsidRDefault="0036322A" w:rsidP="00FA31D4">
      <w:pPr>
        <w:pStyle w:val="ListParagraph"/>
        <w:tabs>
          <w:tab w:val="left" w:pos="7367"/>
        </w:tabs>
        <w:spacing w:line="360" w:lineRule="auto"/>
        <w:ind w:left="0"/>
        <w:jc w:val="both"/>
        <w:rPr>
          <w:rFonts w:ascii="Times New Roman" w:hAnsi="Times New Roman" w:cs="Times New Roman"/>
          <w:b/>
          <w:sz w:val="24"/>
          <w:szCs w:val="24"/>
          <w:lang w:val="id-ID"/>
        </w:rPr>
      </w:pPr>
      <w:r w:rsidRPr="001C4803">
        <w:rPr>
          <w:rFonts w:ascii="Times New Roman" w:hAnsi="Times New Roman" w:cs="Times New Roman"/>
          <w:b/>
          <w:sz w:val="24"/>
          <w:szCs w:val="24"/>
          <w:lang w:val="id-ID"/>
        </w:rPr>
        <w:t>DAFTAR PUSTAKA</w:t>
      </w:r>
    </w:p>
    <w:p w:rsidR="00FA31D4" w:rsidRPr="001C4803" w:rsidRDefault="0036322A" w:rsidP="0036322A">
      <w:pPr>
        <w:ind w:left="567" w:hanging="567"/>
        <w:jc w:val="both"/>
        <w:rPr>
          <w:rFonts w:ascii="Times New Roman" w:hAnsi="Times New Roman" w:cs="Times New Roman"/>
          <w:bCs/>
          <w:sz w:val="24"/>
          <w:szCs w:val="24"/>
          <w:lang w:val="id-ID" w:eastAsia="id-ID"/>
        </w:rPr>
      </w:pPr>
      <w:r w:rsidRPr="001C4803">
        <w:rPr>
          <w:rFonts w:ascii="Times New Roman" w:hAnsi="Times New Roman" w:cs="Times New Roman"/>
          <w:bCs/>
          <w:sz w:val="24"/>
          <w:szCs w:val="24"/>
          <w:lang w:eastAsia="id-ID"/>
        </w:rPr>
        <w:t xml:space="preserve">Amiruddin. 2002. </w:t>
      </w:r>
      <w:r w:rsidRPr="001C4803">
        <w:rPr>
          <w:rFonts w:ascii="Times New Roman" w:hAnsi="Times New Roman" w:cs="Times New Roman"/>
          <w:bCs/>
          <w:sz w:val="24"/>
          <w:szCs w:val="24"/>
          <w:u w:val="single"/>
          <w:lang w:eastAsia="id-ID"/>
        </w:rPr>
        <w:t>Efisiensi Produksi  Komoditas Lada Di Provinsi Bangka Belitung.</w:t>
      </w:r>
      <w:r w:rsidRPr="001C4803">
        <w:rPr>
          <w:rFonts w:ascii="Times New Roman" w:hAnsi="Times New Roman" w:cs="Times New Roman"/>
          <w:bCs/>
          <w:sz w:val="24"/>
          <w:szCs w:val="24"/>
          <w:lang w:eastAsia="id-ID"/>
        </w:rPr>
        <w:t xml:space="preserve"> Balai Pengkajian Teknologi Pertanian (BPTP) Sulawesi Tenggara. Kendari.</w:t>
      </w:r>
    </w:p>
    <w:p w:rsidR="0036254F" w:rsidRPr="001C4803" w:rsidRDefault="0036254F" w:rsidP="0036322A">
      <w:pPr>
        <w:ind w:left="567" w:hanging="567"/>
        <w:jc w:val="both"/>
        <w:rPr>
          <w:rFonts w:ascii="Times New Roman" w:hAnsi="Times New Roman" w:cs="Times New Roman"/>
          <w:bCs/>
          <w:sz w:val="24"/>
          <w:szCs w:val="24"/>
          <w:lang w:val="id-ID" w:eastAsia="id-ID"/>
        </w:rPr>
      </w:pPr>
    </w:p>
    <w:p w:rsidR="0036322A" w:rsidRPr="001C4803" w:rsidRDefault="0036322A" w:rsidP="0036322A">
      <w:pPr>
        <w:ind w:left="567" w:hanging="567"/>
        <w:jc w:val="both"/>
        <w:rPr>
          <w:rFonts w:ascii="Times New Roman" w:hAnsi="Times New Roman" w:cs="Times New Roman"/>
          <w:bCs/>
          <w:sz w:val="24"/>
          <w:szCs w:val="24"/>
          <w:lang w:val="id-ID" w:eastAsia="id-ID"/>
        </w:rPr>
      </w:pPr>
      <w:r w:rsidRPr="001C4803">
        <w:rPr>
          <w:rFonts w:ascii="Times New Roman" w:hAnsi="Times New Roman" w:cs="Times New Roman"/>
          <w:bCs/>
          <w:sz w:val="24"/>
          <w:szCs w:val="24"/>
          <w:lang w:eastAsia="id-ID"/>
        </w:rPr>
        <w:t>Anonim. 2009.</w:t>
      </w:r>
      <w:r w:rsidRPr="001C4803">
        <w:rPr>
          <w:rFonts w:ascii="Times New Roman" w:hAnsi="Times New Roman" w:cs="Times New Roman"/>
          <w:bCs/>
          <w:i/>
          <w:sz w:val="24"/>
          <w:szCs w:val="24"/>
          <w:lang w:eastAsia="id-ID"/>
        </w:rPr>
        <w:t xml:space="preserve"> </w:t>
      </w:r>
      <w:r w:rsidRPr="001C4803">
        <w:rPr>
          <w:rFonts w:ascii="Times New Roman" w:hAnsi="Times New Roman" w:cs="Times New Roman"/>
          <w:bCs/>
          <w:sz w:val="24"/>
          <w:szCs w:val="24"/>
          <w:u w:val="single"/>
          <w:lang w:eastAsia="id-ID"/>
        </w:rPr>
        <w:t>Pelatihan Fasilitator Pendekatan Rantai Nilai (</w:t>
      </w:r>
      <w:r w:rsidRPr="001C4803">
        <w:rPr>
          <w:rFonts w:ascii="Times New Roman" w:hAnsi="Times New Roman" w:cs="Times New Roman"/>
          <w:bCs/>
          <w:i/>
          <w:iCs/>
          <w:sz w:val="24"/>
          <w:szCs w:val="24"/>
          <w:u w:val="single"/>
          <w:lang w:eastAsia="id-ID"/>
        </w:rPr>
        <w:t>Value Chain Approach</w:t>
      </w:r>
      <w:r w:rsidRPr="001C4803">
        <w:rPr>
          <w:rFonts w:ascii="Times New Roman" w:hAnsi="Times New Roman" w:cs="Times New Roman"/>
          <w:bCs/>
          <w:i/>
          <w:sz w:val="24"/>
          <w:szCs w:val="24"/>
          <w:lang w:eastAsia="id-ID"/>
        </w:rPr>
        <w:t xml:space="preserve">. </w:t>
      </w:r>
      <w:r w:rsidRPr="001C4803">
        <w:rPr>
          <w:rFonts w:ascii="Times New Roman" w:hAnsi="Times New Roman" w:cs="Times New Roman"/>
          <w:bCs/>
          <w:sz w:val="24"/>
          <w:szCs w:val="24"/>
          <w:lang w:eastAsia="id-ID"/>
        </w:rPr>
        <w:t xml:space="preserve">KBI Yogyakarta. Yogyakarta. </w:t>
      </w:r>
    </w:p>
    <w:p w:rsidR="0036322A" w:rsidRPr="001C4803" w:rsidRDefault="0036322A" w:rsidP="0036322A">
      <w:pPr>
        <w:ind w:left="567" w:hanging="567"/>
        <w:jc w:val="both"/>
        <w:rPr>
          <w:rFonts w:ascii="Times New Roman" w:hAnsi="Times New Roman" w:cs="Times New Roman"/>
          <w:bCs/>
          <w:sz w:val="24"/>
          <w:szCs w:val="24"/>
          <w:lang w:val="id-ID" w:eastAsia="id-ID"/>
        </w:rPr>
      </w:pPr>
      <w:r w:rsidRPr="001C4803">
        <w:rPr>
          <w:rFonts w:ascii="Times New Roman" w:hAnsi="Times New Roman" w:cs="Times New Roman"/>
          <w:bCs/>
          <w:sz w:val="24"/>
          <w:szCs w:val="24"/>
          <w:lang w:eastAsia="id-ID"/>
        </w:rPr>
        <w:t xml:space="preserve">Arjakusuma, R. Satrya. 2011. </w:t>
      </w:r>
      <w:r w:rsidRPr="001C4803">
        <w:rPr>
          <w:rFonts w:ascii="Times New Roman" w:hAnsi="Times New Roman" w:cs="Times New Roman"/>
          <w:bCs/>
          <w:sz w:val="24"/>
          <w:szCs w:val="24"/>
          <w:u w:val="single"/>
          <w:lang w:eastAsia="id-ID"/>
        </w:rPr>
        <w:t xml:space="preserve">Analisis Rantai Nilai Industri Pengolahan Susu Segar Studi Kasus PT. </w:t>
      </w:r>
      <w:r w:rsidRPr="001C4803">
        <w:rPr>
          <w:rFonts w:ascii="Times New Roman" w:hAnsi="Times New Roman" w:cs="Times New Roman"/>
          <w:bCs/>
          <w:sz w:val="24"/>
          <w:szCs w:val="24"/>
          <w:u w:val="single"/>
          <w:lang w:val="en-US" w:eastAsia="id-ID"/>
        </w:rPr>
        <w:t>Cisarua Mountain Diary, Tbk.</w:t>
      </w:r>
      <w:r w:rsidRPr="001C4803">
        <w:rPr>
          <w:rFonts w:ascii="Times New Roman" w:hAnsi="Times New Roman" w:cs="Times New Roman"/>
          <w:bCs/>
          <w:sz w:val="24"/>
          <w:szCs w:val="24"/>
          <w:lang w:val="en-US" w:eastAsia="id-ID"/>
        </w:rPr>
        <w:t xml:space="preserve"> Skripsi. Program Sarjana. Institut Pertanian Bogor. Bogor.</w:t>
      </w:r>
    </w:p>
    <w:p w:rsidR="0036254F" w:rsidRPr="001C4803" w:rsidRDefault="0036254F" w:rsidP="0036322A">
      <w:pPr>
        <w:ind w:left="567" w:hanging="567"/>
        <w:jc w:val="both"/>
        <w:rPr>
          <w:rFonts w:ascii="Times New Roman" w:hAnsi="Times New Roman" w:cs="Times New Roman"/>
          <w:bCs/>
          <w:sz w:val="24"/>
          <w:szCs w:val="24"/>
          <w:lang w:val="id-ID" w:eastAsia="id-ID"/>
        </w:rPr>
      </w:pPr>
    </w:p>
    <w:p w:rsidR="00FA31D4" w:rsidRPr="001C4803" w:rsidRDefault="0036322A" w:rsidP="0036322A">
      <w:pPr>
        <w:ind w:left="567" w:hanging="567"/>
        <w:jc w:val="both"/>
        <w:rPr>
          <w:rFonts w:ascii="Times New Roman" w:hAnsi="Times New Roman" w:cs="Times New Roman"/>
          <w:sz w:val="24"/>
          <w:szCs w:val="24"/>
          <w:lang w:val="id-ID"/>
        </w:rPr>
      </w:pPr>
      <w:r w:rsidRPr="001C4803">
        <w:rPr>
          <w:rFonts w:ascii="Times New Roman" w:hAnsi="Times New Roman" w:cs="Times New Roman"/>
          <w:sz w:val="24"/>
          <w:szCs w:val="24"/>
        </w:rPr>
        <w:t xml:space="preserve">Dinas Perkebunan Kalimantan Barat. 2011. </w:t>
      </w:r>
      <w:r w:rsidRPr="001C4803">
        <w:rPr>
          <w:rFonts w:ascii="Times New Roman" w:hAnsi="Times New Roman" w:cs="Times New Roman"/>
          <w:sz w:val="24"/>
          <w:szCs w:val="24"/>
          <w:u w:val="single"/>
        </w:rPr>
        <w:t>Luas Areal, Jumlah Produksi dan Produktivitas Perkebunan Komoditi Lada Tahun 2010.</w:t>
      </w:r>
      <w:r w:rsidRPr="001C4803">
        <w:rPr>
          <w:rFonts w:ascii="Times New Roman" w:hAnsi="Times New Roman" w:cs="Times New Roman"/>
          <w:sz w:val="24"/>
          <w:szCs w:val="24"/>
        </w:rPr>
        <w:t xml:space="preserve"> Pontianak.</w:t>
      </w:r>
    </w:p>
    <w:p w:rsidR="00FA31D4" w:rsidRPr="001C4803" w:rsidRDefault="00FA31D4" w:rsidP="0036322A">
      <w:pPr>
        <w:ind w:left="567" w:hanging="567"/>
        <w:jc w:val="both"/>
        <w:rPr>
          <w:rFonts w:ascii="Times New Roman" w:hAnsi="Times New Roman" w:cs="Times New Roman"/>
          <w:sz w:val="24"/>
          <w:szCs w:val="24"/>
          <w:lang w:val="id-ID"/>
        </w:rPr>
      </w:pPr>
    </w:p>
    <w:p w:rsidR="0036322A" w:rsidRPr="001C4803" w:rsidRDefault="0036322A" w:rsidP="0036322A">
      <w:pPr>
        <w:ind w:left="567" w:hanging="567"/>
        <w:jc w:val="both"/>
        <w:rPr>
          <w:rFonts w:ascii="Times New Roman" w:hAnsi="Times New Roman" w:cs="Times New Roman"/>
          <w:bCs/>
          <w:sz w:val="24"/>
          <w:szCs w:val="24"/>
          <w:lang w:val="id-ID" w:eastAsia="id-ID"/>
        </w:rPr>
      </w:pPr>
      <w:r w:rsidRPr="001C4803">
        <w:rPr>
          <w:rFonts w:ascii="Times New Roman" w:hAnsi="Times New Roman" w:cs="Times New Roman"/>
          <w:bCs/>
          <w:sz w:val="24"/>
          <w:szCs w:val="24"/>
          <w:lang w:eastAsia="id-ID"/>
        </w:rPr>
        <w:t xml:space="preserve">GTZ. 2009. </w:t>
      </w:r>
      <w:r w:rsidRPr="001C4803">
        <w:rPr>
          <w:rFonts w:ascii="Times New Roman" w:hAnsi="Times New Roman" w:cs="Times New Roman"/>
          <w:bCs/>
          <w:sz w:val="24"/>
          <w:szCs w:val="24"/>
          <w:u w:val="single"/>
          <w:lang w:eastAsia="id-ID"/>
        </w:rPr>
        <w:t>Pengembangan Rantai Nilai : Peningkatan Daya Saing Industri Melalui Penguatan UMKM.</w:t>
      </w:r>
      <w:r w:rsidRPr="001C4803">
        <w:rPr>
          <w:rFonts w:ascii="Times New Roman" w:hAnsi="Times New Roman" w:cs="Times New Roman"/>
          <w:bCs/>
          <w:sz w:val="24"/>
          <w:szCs w:val="24"/>
          <w:lang w:eastAsia="id-ID"/>
        </w:rPr>
        <w:t xml:space="preserve"> </w:t>
      </w:r>
      <w:r w:rsidRPr="001C4803">
        <w:rPr>
          <w:rFonts w:ascii="Times New Roman" w:hAnsi="Times New Roman" w:cs="Times New Roman"/>
          <w:bCs/>
          <w:sz w:val="24"/>
          <w:szCs w:val="24"/>
          <w:lang w:val="en-US" w:eastAsia="id-ID"/>
        </w:rPr>
        <w:t>Program Pengembangan Ekonomi Daerah (</w:t>
      </w:r>
      <w:r w:rsidRPr="001C4803">
        <w:rPr>
          <w:rFonts w:ascii="Times New Roman" w:hAnsi="Times New Roman" w:cs="Times New Roman"/>
          <w:bCs/>
          <w:i/>
          <w:sz w:val="24"/>
          <w:szCs w:val="24"/>
          <w:lang w:val="en-US" w:eastAsia="id-ID"/>
        </w:rPr>
        <w:t>Region Economic Development Program</w:t>
      </w:r>
      <w:r w:rsidRPr="001C4803">
        <w:rPr>
          <w:rFonts w:ascii="Times New Roman" w:hAnsi="Times New Roman" w:cs="Times New Roman"/>
          <w:bCs/>
          <w:sz w:val="24"/>
          <w:szCs w:val="24"/>
          <w:lang w:val="en-US" w:eastAsia="id-ID"/>
        </w:rPr>
        <w:t>).Jakarta.</w:t>
      </w:r>
    </w:p>
    <w:p w:rsidR="0036254F" w:rsidRPr="001C4803" w:rsidRDefault="0036254F" w:rsidP="0036322A">
      <w:pPr>
        <w:ind w:left="567" w:hanging="567"/>
        <w:jc w:val="both"/>
        <w:rPr>
          <w:rFonts w:ascii="Times New Roman" w:hAnsi="Times New Roman" w:cs="Times New Roman"/>
          <w:bCs/>
          <w:sz w:val="24"/>
          <w:szCs w:val="24"/>
          <w:lang w:val="id-ID" w:eastAsia="id-ID"/>
        </w:rPr>
      </w:pPr>
    </w:p>
    <w:p w:rsidR="0036322A" w:rsidRPr="001C4803" w:rsidRDefault="0036322A" w:rsidP="0036322A">
      <w:pPr>
        <w:ind w:left="567" w:hanging="567"/>
        <w:jc w:val="both"/>
        <w:rPr>
          <w:rFonts w:ascii="Times New Roman" w:hAnsi="Times New Roman" w:cs="Times New Roman"/>
          <w:sz w:val="24"/>
          <w:szCs w:val="24"/>
        </w:rPr>
      </w:pPr>
      <w:r w:rsidRPr="001C4803">
        <w:rPr>
          <w:rFonts w:ascii="Times New Roman" w:hAnsi="Times New Roman" w:cs="Times New Roman"/>
          <w:sz w:val="24"/>
          <w:szCs w:val="24"/>
          <w:lang w:val="en-US"/>
        </w:rPr>
        <w:t xml:space="preserve">Kindangen, G. Jantje dan Bahtiar. </w:t>
      </w:r>
      <w:r w:rsidRPr="001C4803">
        <w:rPr>
          <w:rFonts w:ascii="Times New Roman" w:hAnsi="Times New Roman" w:cs="Times New Roman"/>
          <w:sz w:val="24"/>
          <w:szCs w:val="24"/>
        </w:rPr>
        <w:t xml:space="preserve">2010. </w:t>
      </w:r>
      <w:r w:rsidRPr="001C4803">
        <w:rPr>
          <w:rFonts w:ascii="Times New Roman" w:hAnsi="Times New Roman" w:cs="Times New Roman"/>
          <w:sz w:val="24"/>
          <w:szCs w:val="24"/>
          <w:u w:val="single"/>
        </w:rPr>
        <w:t xml:space="preserve">Penerapan Analisis Rantai Nilai </w:t>
      </w:r>
      <w:r w:rsidRPr="001C4803">
        <w:rPr>
          <w:rFonts w:ascii="Times New Roman" w:hAnsi="Times New Roman" w:cs="Times New Roman"/>
          <w:i/>
          <w:sz w:val="24"/>
          <w:szCs w:val="24"/>
          <w:u w:val="single"/>
        </w:rPr>
        <w:t>(Value Chain Analysis)</w:t>
      </w:r>
      <w:r w:rsidRPr="001C4803">
        <w:rPr>
          <w:rFonts w:ascii="Times New Roman" w:hAnsi="Times New Roman" w:cs="Times New Roman"/>
          <w:sz w:val="24"/>
          <w:szCs w:val="24"/>
          <w:u w:val="single"/>
        </w:rPr>
        <w:t xml:space="preserve"> Dalam Rangka Akselerasi Pembangunan Sektor Pertanian di Sulawesi Utara.</w:t>
      </w:r>
      <w:r w:rsidRPr="001C4803">
        <w:rPr>
          <w:rFonts w:ascii="Times New Roman" w:hAnsi="Times New Roman" w:cs="Times New Roman"/>
          <w:sz w:val="24"/>
          <w:szCs w:val="24"/>
        </w:rPr>
        <w:t xml:space="preserve"> </w:t>
      </w:r>
      <w:r w:rsidRPr="001C4803">
        <w:rPr>
          <w:rFonts w:ascii="Times New Roman" w:hAnsi="Times New Roman" w:cs="Times New Roman"/>
          <w:iCs/>
          <w:sz w:val="24"/>
          <w:szCs w:val="24"/>
          <w:lang w:eastAsia="id-ID"/>
        </w:rPr>
        <w:lastRenderedPageBreak/>
        <w:t xml:space="preserve">Seminar Regional Inovasi Teknologi Pertanian, mendukung Program Pembangunan Pertanian Propinsi Sulawesi Utara. </w:t>
      </w:r>
      <w:r w:rsidRPr="001C4803">
        <w:rPr>
          <w:rFonts w:ascii="Times New Roman" w:hAnsi="Times New Roman" w:cs="Times New Roman"/>
          <w:sz w:val="24"/>
          <w:szCs w:val="24"/>
        </w:rPr>
        <w:t>Balai Pengkajian Teknologi Pertanian (BPTP) Sulawesi Utara. Sulawesi Utara.</w:t>
      </w:r>
    </w:p>
    <w:p w:rsidR="0036322A" w:rsidRPr="001C4803" w:rsidRDefault="0036322A" w:rsidP="0036322A">
      <w:pPr>
        <w:ind w:left="567" w:hanging="567"/>
      </w:pPr>
    </w:p>
    <w:p w:rsidR="0036322A" w:rsidRPr="001C4803" w:rsidRDefault="0036322A" w:rsidP="0036322A">
      <w:pPr>
        <w:ind w:left="567" w:hanging="567"/>
        <w:jc w:val="both"/>
        <w:rPr>
          <w:rFonts w:ascii="Times New Roman" w:hAnsi="Times New Roman" w:cs="Times New Roman"/>
          <w:sz w:val="24"/>
          <w:szCs w:val="24"/>
          <w:lang w:val="en-US"/>
        </w:rPr>
      </w:pPr>
      <w:r w:rsidRPr="001C4803">
        <w:rPr>
          <w:rFonts w:ascii="Times New Roman" w:hAnsi="Times New Roman" w:cs="Times New Roman"/>
          <w:sz w:val="24"/>
          <w:szCs w:val="24"/>
        </w:rPr>
        <w:t xml:space="preserve">Maulidi, Sitorus, dan Mahdi. 1992. </w:t>
      </w:r>
      <w:r w:rsidRPr="001C4803">
        <w:rPr>
          <w:rFonts w:ascii="Times New Roman" w:hAnsi="Times New Roman" w:cs="Times New Roman"/>
          <w:sz w:val="24"/>
          <w:szCs w:val="24"/>
          <w:u w:val="single"/>
        </w:rPr>
        <w:t>Analisis Pemasaran Jahe.</w:t>
      </w:r>
      <w:r w:rsidRPr="001C4803">
        <w:rPr>
          <w:rFonts w:ascii="Times New Roman" w:hAnsi="Times New Roman" w:cs="Times New Roman"/>
          <w:sz w:val="24"/>
          <w:szCs w:val="24"/>
        </w:rPr>
        <w:t xml:space="preserve"> Gayahdi Jetra Produksi Sumatra Utara. dalam Littro. </w:t>
      </w:r>
      <w:r w:rsidRPr="001C4803">
        <w:rPr>
          <w:rFonts w:ascii="Times New Roman" w:hAnsi="Times New Roman" w:cs="Times New Roman"/>
          <w:sz w:val="24"/>
          <w:szCs w:val="24"/>
          <w:lang w:val="en-US"/>
        </w:rPr>
        <w:t>No 2. Vol VII. 20 Oktober 2001. UPB Bogor: Balai Penelitian Tanaman Rempah dan Obat.</w:t>
      </w:r>
    </w:p>
    <w:p w:rsidR="0036322A" w:rsidRPr="001C4803" w:rsidRDefault="0036322A" w:rsidP="0036322A">
      <w:pPr>
        <w:ind w:left="567" w:hanging="567"/>
        <w:jc w:val="both"/>
        <w:rPr>
          <w:rFonts w:ascii="Times New Roman" w:hAnsi="Times New Roman" w:cs="Times New Roman"/>
          <w:sz w:val="24"/>
          <w:szCs w:val="24"/>
          <w:lang w:val="en-US"/>
        </w:rPr>
      </w:pPr>
    </w:p>
    <w:p w:rsidR="0036322A" w:rsidRPr="001C4803" w:rsidRDefault="0036322A" w:rsidP="0036322A">
      <w:pPr>
        <w:ind w:left="567" w:hanging="567"/>
        <w:jc w:val="both"/>
        <w:rPr>
          <w:rFonts w:ascii="Times New Roman" w:hAnsi="Times New Roman" w:cs="Times New Roman"/>
          <w:sz w:val="24"/>
          <w:szCs w:val="24"/>
        </w:rPr>
      </w:pPr>
      <w:r w:rsidRPr="001C4803">
        <w:rPr>
          <w:rFonts w:ascii="Times New Roman" w:hAnsi="Times New Roman" w:cs="Times New Roman"/>
          <w:sz w:val="24"/>
          <w:szCs w:val="24"/>
          <w:lang w:val="en-US"/>
        </w:rPr>
        <w:t xml:space="preserve">Nazir, Moh. 2005. </w:t>
      </w:r>
      <w:r w:rsidRPr="001C4803">
        <w:rPr>
          <w:rFonts w:ascii="Times New Roman" w:hAnsi="Times New Roman" w:cs="Times New Roman"/>
          <w:sz w:val="24"/>
          <w:szCs w:val="24"/>
          <w:u w:val="single"/>
          <w:lang w:val="en-US"/>
        </w:rPr>
        <w:t>Metode Penelitian.</w:t>
      </w:r>
      <w:r w:rsidRPr="001C4803">
        <w:rPr>
          <w:rFonts w:ascii="Times New Roman" w:hAnsi="Times New Roman" w:cs="Times New Roman"/>
          <w:sz w:val="24"/>
          <w:szCs w:val="24"/>
          <w:lang w:val="en-US"/>
        </w:rPr>
        <w:t xml:space="preserve"> Cetakan Keenam. Penerbit Ghalia. </w:t>
      </w:r>
      <w:r w:rsidRPr="001C4803">
        <w:rPr>
          <w:rFonts w:ascii="Times New Roman" w:hAnsi="Times New Roman" w:cs="Times New Roman"/>
          <w:sz w:val="24"/>
          <w:szCs w:val="24"/>
        </w:rPr>
        <w:t xml:space="preserve">Indonesia. </w:t>
      </w:r>
    </w:p>
    <w:p w:rsidR="0036322A" w:rsidRPr="001C4803" w:rsidRDefault="0036322A" w:rsidP="0036322A">
      <w:pPr>
        <w:ind w:left="567" w:hanging="567"/>
        <w:jc w:val="both"/>
        <w:rPr>
          <w:rFonts w:ascii="Times New Roman" w:hAnsi="Times New Roman" w:cs="Times New Roman"/>
          <w:sz w:val="24"/>
          <w:szCs w:val="24"/>
        </w:rPr>
      </w:pPr>
    </w:p>
    <w:p w:rsidR="0036322A" w:rsidRPr="001C4803" w:rsidRDefault="0036322A" w:rsidP="0036322A">
      <w:pPr>
        <w:ind w:left="567" w:hanging="567"/>
        <w:jc w:val="both"/>
        <w:rPr>
          <w:rFonts w:ascii="Times New Roman" w:hAnsi="Times New Roman" w:cs="Times New Roman"/>
          <w:sz w:val="24"/>
          <w:szCs w:val="24"/>
        </w:rPr>
      </w:pPr>
      <w:r w:rsidRPr="001C4803">
        <w:rPr>
          <w:rFonts w:ascii="Times New Roman" w:hAnsi="Times New Roman" w:cs="Times New Roman"/>
          <w:sz w:val="24"/>
          <w:szCs w:val="24"/>
        </w:rPr>
        <w:t xml:space="preserve">Parlinah, Nunung. 2010. </w:t>
      </w:r>
      <w:r w:rsidRPr="001C4803">
        <w:rPr>
          <w:rFonts w:ascii="Times New Roman" w:hAnsi="Times New Roman" w:cs="Times New Roman"/>
          <w:sz w:val="24"/>
          <w:szCs w:val="24"/>
          <w:u w:val="single"/>
        </w:rPr>
        <w:t xml:space="preserve">Rantai Nilai </w:t>
      </w:r>
      <w:r w:rsidRPr="001C4803">
        <w:rPr>
          <w:rFonts w:ascii="Times New Roman" w:hAnsi="Times New Roman" w:cs="Times New Roman"/>
          <w:i/>
          <w:sz w:val="24"/>
          <w:szCs w:val="24"/>
          <w:u w:val="single"/>
        </w:rPr>
        <w:t>(Value Chain)</w:t>
      </w:r>
      <w:r w:rsidRPr="001C4803">
        <w:rPr>
          <w:rFonts w:ascii="Times New Roman" w:hAnsi="Times New Roman" w:cs="Times New Roman"/>
          <w:sz w:val="24"/>
          <w:szCs w:val="24"/>
          <w:u w:val="single"/>
        </w:rPr>
        <w:t xml:space="preserve"> Mebel Kayu Mahoni Jepara.</w:t>
      </w:r>
      <w:r w:rsidRPr="001C4803">
        <w:rPr>
          <w:rFonts w:ascii="Times New Roman" w:hAnsi="Times New Roman" w:cs="Times New Roman"/>
          <w:sz w:val="24"/>
          <w:szCs w:val="24"/>
        </w:rPr>
        <w:t xml:space="preserve"> Tesis. Sekolah Pasca Sarjana. Institut Pertanian Bogor. Bogor.</w:t>
      </w:r>
    </w:p>
    <w:p w:rsidR="0036322A" w:rsidRPr="001C4803" w:rsidRDefault="0036322A" w:rsidP="0036322A">
      <w:pPr>
        <w:spacing w:line="360" w:lineRule="auto"/>
        <w:ind w:left="567" w:hanging="567"/>
        <w:jc w:val="both"/>
        <w:rPr>
          <w:rFonts w:ascii="Times New Roman" w:hAnsi="Times New Roman" w:cs="Times New Roman"/>
          <w:bCs/>
          <w:sz w:val="24"/>
          <w:szCs w:val="24"/>
          <w:lang w:eastAsia="id-ID"/>
        </w:rPr>
      </w:pPr>
    </w:p>
    <w:p w:rsidR="0036322A" w:rsidRPr="001C4803" w:rsidRDefault="0036322A" w:rsidP="0036322A">
      <w:pPr>
        <w:spacing w:line="360" w:lineRule="auto"/>
        <w:ind w:left="567" w:hanging="567"/>
        <w:jc w:val="both"/>
        <w:rPr>
          <w:rFonts w:ascii="Times New Roman" w:hAnsi="Times New Roman" w:cs="Times New Roman"/>
          <w:bCs/>
          <w:sz w:val="24"/>
          <w:szCs w:val="24"/>
          <w:lang w:eastAsia="id-ID"/>
        </w:rPr>
      </w:pPr>
      <w:r w:rsidRPr="001C4803">
        <w:rPr>
          <w:rFonts w:ascii="Times New Roman" w:hAnsi="Times New Roman" w:cs="Times New Roman"/>
          <w:bCs/>
          <w:sz w:val="24"/>
          <w:szCs w:val="24"/>
          <w:lang w:eastAsia="id-ID"/>
        </w:rPr>
        <w:t xml:space="preserve">Suratiyah, K. 2006. </w:t>
      </w:r>
      <w:r w:rsidRPr="001C4803">
        <w:rPr>
          <w:rFonts w:ascii="Times New Roman" w:hAnsi="Times New Roman" w:cs="Times New Roman"/>
          <w:bCs/>
          <w:sz w:val="24"/>
          <w:szCs w:val="24"/>
          <w:u w:val="single"/>
          <w:lang w:eastAsia="id-ID"/>
        </w:rPr>
        <w:t>Ilmu Usahatani.</w:t>
      </w:r>
      <w:r w:rsidRPr="001C4803">
        <w:rPr>
          <w:rFonts w:ascii="Times New Roman" w:hAnsi="Times New Roman" w:cs="Times New Roman"/>
          <w:bCs/>
          <w:sz w:val="24"/>
          <w:szCs w:val="24"/>
          <w:lang w:eastAsia="id-ID"/>
        </w:rPr>
        <w:t xml:space="preserve"> Edisi ke 2. </w:t>
      </w:r>
      <w:r w:rsidRPr="001C4803">
        <w:rPr>
          <w:rFonts w:ascii="Times New Roman" w:hAnsi="Times New Roman" w:cs="Times New Roman"/>
          <w:bCs/>
          <w:i/>
          <w:sz w:val="24"/>
          <w:szCs w:val="24"/>
          <w:lang w:eastAsia="id-ID"/>
        </w:rPr>
        <w:t xml:space="preserve"> </w:t>
      </w:r>
      <w:r w:rsidRPr="001C4803">
        <w:rPr>
          <w:rFonts w:ascii="Times New Roman" w:hAnsi="Times New Roman" w:cs="Times New Roman"/>
          <w:bCs/>
          <w:sz w:val="24"/>
          <w:szCs w:val="24"/>
          <w:lang w:eastAsia="id-ID"/>
        </w:rPr>
        <w:t>Penebar Swadaya. Jakarta.</w:t>
      </w:r>
    </w:p>
    <w:p w:rsidR="0036322A" w:rsidRPr="001C4803" w:rsidRDefault="0036322A" w:rsidP="0036322A">
      <w:pPr>
        <w:pStyle w:val="ListParagraph"/>
        <w:tabs>
          <w:tab w:val="left" w:pos="7367"/>
        </w:tabs>
        <w:spacing w:line="360" w:lineRule="auto"/>
        <w:ind w:left="284"/>
        <w:jc w:val="both"/>
        <w:rPr>
          <w:rFonts w:ascii="Times New Roman" w:hAnsi="Times New Roman" w:cs="Times New Roman"/>
          <w:b/>
          <w:sz w:val="24"/>
          <w:szCs w:val="24"/>
          <w:lang w:val="id-ID"/>
        </w:rPr>
      </w:pPr>
    </w:p>
    <w:p w:rsidR="0036254F" w:rsidRPr="001C4803" w:rsidRDefault="0036254F" w:rsidP="0036322A">
      <w:pPr>
        <w:pStyle w:val="ListParagraph"/>
        <w:tabs>
          <w:tab w:val="left" w:pos="7367"/>
        </w:tabs>
        <w:spacing w:line="360" w:lineRule="auto"/>
        <w:ind w:left="284"/>
        <w:jc w:val="both"/>
        <w:rPr>
          <w:rFonts w:ascii="Times New Roman" w:hAnsi="Times New Roman" w:cs="Times New Roman"/>
          <w:b/>
          <w:sz w:val="24"/>
          <w:szCs w:val="24"/>
          <w:lang w:val="id-ID"/>
        </w:rPr>
      </w:pPr>
    </w:p>
    <w:sectPr w:rsidR="0036254F" w:rsidRPr="001C4803" w:rsidSect="007578F2">
      <w:type w:val="continuous"/>
      <w:pgSz w:w="11907" w:h="16840" w:code="9"/>
      <w:pgMar w:top="1701" w:right="1701" w:bottom="1701" w:left="1701" w:header="720" w:footer="720" w:gutter="0"/>
      <w:cols w:num="2" w:space="28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2A9" w:rsidRDefault="00F852A9" w:rsidP="005A16D6">
      <w:r>
        <w:separator/>
      </w:r>
    </w:p>
  </w:endnote>
  <w:endnote w:type="continuationSeparator" w:id="1">
    <w:p w:rsidR="00F852A9" w:rsidRDefault="00F852A9" w:rsidP="005A16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933"/>
      <w:docPartObj>
        <w:docPartGallery w:val="Page Numbers (Bottom of Page)"/>
        <w:docPartUnique/>
      </w:docPartObj>
    </w:sdtPr>
    <w:sdtContent>
      <w:p w:rsidR="00CC7545" w:rsidRDefault="00B775EB">
        <w:pPr>
          <w:pStyle w:val="Footer"/>
          <w:jc w:val="right"/>
        </w:pPr>
        <w:fldSimple w:instr=" PAGE   \* MERGEFORMAT ">
          <w:r w:rsidR="005C5CD1">
            <w:rPr>
              <w:noProof/>
            </w:rPr>
            <w:t>10</w:t>
          </w:r>
        </w:fldSimple>
      </w:p>
    </w:sdtContent>
  </w:sdt>
  <w:p w:rsidR="00CC7545" w:rsidRDefault="00CC75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940"/>
      <w:docPartObj>
        <w:docPartGallery w:val="Page Numbers (Bottom of Page)"/>
        <w:docPartUnique/>
      </w:docPartObj>
    </w:sdtPr>
    <w:sdtContent>
      <w:p w:rsidR="00CC7545" w:rsidRDefault="00B775EB">
        <w:pPr>
          <w:pStyle w:val="Footer"/>
          <w:jc w:val="right"/>
        </w:pPr>
        <w:fldSimple w:instr=" PAGE   \* MERGEFORMAT ">
          <w:r w:rsidR="005C5CD1">
            <w:rPr>
              <w:noProof/>
            </w:rPr>
            <w:t>8</w:t>
          </w:r>
        </w:fldSimple>
      </w:p>
    </w:sdtContent>
  </w:sdt>
  <w:p w:rsidR="00CC7545" w:rsidRDefault="00CC75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2A9" w:rsidRDefault="00F852A9" w:rsidP="005A16D6">
      <w:r>
        <w:separator/>
      </w:r>
    </w:p>
  </w:footnote>
  <w:footnote w:type="continuationSeparator" w:id="1">
    <w:p w:rsidR="00F852A9" w:rsidRDefault="00F852A9" w:rsidP="005A1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C1298"/>
    <w:multiLevelType w:val="hybridMultilevel"/>
    <w:tmpl w:val="F596366A"/>
    <w:lvl w:ilvl="0" w:tplc="60A8938C">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2E163B46"/>
    <w:multiLevelType w:val="hybridMultilevel"/>
    <w:tmpl w:val="274E595E"/>
    <w:lvl w:ilvl="0" w:tplc="B2EEEE8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319A0B09"/>
    <w:multiLevelType w:val="hybridMultilevel"/>
    <w:tmpl w:val="D41A837C"/>
    <w:lvl w:ilvl="0" w:tplc="92FAFF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5B52E35"/>
    <w:multiLevelType w:val="hybridMultilevel"/>
    <w:tmpl w:val="3486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631B6"/>
    <w:multiLevelType w:val="hybridMultilevel"/>
    <w:tmpl w:val="AF7A66B2"/>
    <w:lvl w:ilvl="0" w:tplc="60A8938C">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5">
    <w:nsid w:val="4CFC1CE1"/>
    <w:multiLevelType w:val="hybridMultilevel"/>
    <w:tmpl w:val="4600BFFE"/>
    <w:lvl w:ilvl="0" w:tplc="6A6AF95E">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
    <w:nsid w:val="54C55DDA"/>
    <w:multiLevelType w:val="hybridMultilevel"/>
    <w:tmpl w:val="88D49330"/>
    <w:lvl w:ilvl="0" w:tplc="FFF2B2C6">
      <w:start w:val="1"/>
      <w:numFmt w:val="lowerLetter"/>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5903005B"/>
    <w:multiLevelType w:val="hybridMultilevel"/>
    <w:tmpl w:val="BABC4AB0"/>
    <w:lvl w:ilvl="0" w:tplc="7B10AB8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E65028C"/>
    <w:multiLevelType w:val="hybridMultilevel"/>
    <w:tmpl w:val="D9D0C0AE"/>
    <w:lvl w:ilvl="0" w:tplc="60A89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B165CE"/>
    <w:multiLevelType w:val="hybridMultilevel"/>
    <w:tmpl w:val="392E0A5C"/>
    <w:lvl w:ilvl="0" w:tplc="B608EA2A">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535809"/>
    <w:multiLevelType w:val="hybridMultilevel"/>
    <w:tmpl w:val="8D64D2B6"/>
    <w:lvl w:ilvl="0" w:tplc="9B4E905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A046DED"/>
    <w:multiLevelType w:val="hybridMultilevel"/>
    <w:tmpl w:val="43406EB4"/>
    <w:lvl w:ilvl="0" w:tplc="6A6AF95E">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nsid w:val="782565BB"/>
    <w:multiLevelType w:val="hybridMultilevel"/>
    <w:tmpl w:val="25A20D36"/>
    <w:lvl w:ilvl="0" w:tplc="54222030">
      <w:start w:val="1"/>
      <w:numFmt w:val="decimal"/>
      <w:lvlText w:val="%1."/>
      <w:lvlJc w:val="left"/>
      <w:pPr>
        <w:ind w:left="1353"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3"/>
  </w:num>
  <w:num w:numId="3">
    <w:abstractNumId w:val="6"/>
  </w:num>
  <w:num w:numId="4">
    <w:abstractNumId w:val="2"/>
  </w:num>
  <w:num w:numId="5">
    <w:abstractNumId w:val="10"/>
  </w:num>
  <w:num w:numId="6">
    <w:abstractNumId w:val="11"/>
  </w:num>
  <w:num w:numId="7">
    <w:abstractNumId w:val="5"/>
  </w:num>
  <w:num w:numId="8">
    <w:abstractNumId w:val="1"/>
  </w:num>
  <w:num w:numId="9">
    <w:abstractNumId w:val="4"/>
  </w:num>
  <w:num w:numId="10">
    <w:abstractNumId w:val="0"/>
  </w:num>
  <w:num w:numId="11">
    <w:abstractNumId w:val="8"/>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EB5891"/>
    <w:rsid w:val="0000119A"/>
    <w:rsid w:val="00002B92"/>
    <w:rsid w:val="0000588F"/>
    <w:rsid w:val="00005985"/>
    <w:rsid w:val="000059CF"/>
    <w:rsid w:val="00006159"/>
    <w:rsid w:val="00006950"/>
    <w:rsid w:val="00006C3C"/>
    <w:rsid w:val="00007012"/>
    <w:rsid w:val="000106A9"/>
    <w:rsid w:val="00010CFF"/>
    <w:rsid w:val="0001255B"/>
    <w:rsid w:val="00012F55"/>
    <w:rsid w:val="000139B8"/>
    <w:rsid w:val="00014297"/>
    <w:rsid w:val="00016668"/>
    <w:rsid w:val="00016698"/>
    <w:rsid w:val="00017823"/>
    <w:rsid w:val="000225C2"/>
    <w:rsid w:val="000241B5"/>
    <w:rsid w:val="00024F1F"/>
    <w:rsid w:val="0002556E"/>
    <w:rsid w:val="00025B1A"/>
    <w:rsid w:val="00030057"/>
    <w:rsid w:val="00030D09"/>
    <w:rsid w:val="00032A63"/>
    <w:rsid w:val="00033116"/>
    <w:rsid w:val="00037917"/>
    <w:rsid w:val="000423B3"/>
    <w:rsid w:val="00045828"/>
    <w:rsid w:val="0004754F"/>
    <w:rsid w:val="00050EDC"/>
    <w:rsid w:val="0005282F"/>
    <w:rsid w:val="00052AC5"/>
    <w:rsid w:val="00053FC8"/>
    <w:rsid w:val="000545C4"/>
    <w:rsid w:val="00054870"/>
    <w:rsid w:val="0005540A"/>
    <w:rsid w:val="00056259"/>
    <w:rsid w:val="00056374"/>
    <w:rsid w:val="00057500"/>
    <w:rsid w:val="00057B57"/>
    <w:rsid w:val="00060C02"/>
    <w:rsid w:val="000611EA"/>
    <w:rsid w:val="00061EA2"/>
    <w:rsid w:val="00066378"/>
    <w:rsid w:val="00066440"/>
    <w:rsid w:val="00070080"/>
    <w:rsid w:val="0007068A"/>
    <w:rsid w:val="000722EA"/>
    <w:rsid w:val="00073A84"/>
    <w:rsid w:val="00073EA5"/>
    <w:rsid w:val="00074B5C"/>
    <w:rsid w:val="00075D14"/>
    <w:rsid w:val="0007784C"/>
    <w:rsid w:val="00082C9D"/>
    <w:rsid w:val="0008316F"/>
    <w:rsid w:val="00083F9C"/>
    <w:rsid w:val="00084AB2"/>
    <w:rsid w:val="00085AEC"/>
    <w:rsid w:val="000862A5"/>
    <w:rsid w:val="00086397"/>
    <w:rsid w:val="000865BB"/>
    <w:rsid w:val="00087A98"/>
    <w:rsid w:val="000907A5"/>
    <w:rsid w:val="00092BC9"/>
    <w:rsid w:val="000943EF"/>
    <w:rsid w:val="00094C8B"/>
    <w:rsid w:val="000A01D4"/>
    <w:rsid w:val="000A109D"/>
    <w:rsid w:val="000A2E3E"/>
    <w:rsid w:val="000A3005"/>
    <w:rsid w:val="000A4F01"/>
    <w:rsid w:val="000A52F6"/>
    <w:rsid w:val="000A54C5"/>
    <w:rsid w:val="000A6124"/>
    <w:rsid w:val="000A7839"/>
    <w:rsid w:val="000B2B7D"/>
    <w:rsid w:val="000B31ED"/>
    <w:rsid w:val="000B48F6"/>
    <w:rsid w:val="000B6F13"/>
    <w:rsid w:val="000B7924"/>
    <w:rsid w:val="000B7D35"/>
    <w:rsid w:val="000C36D8"/>
    <w:rsid w:val="000C3AC1"/>
    <w:rsid w:val="000C48BC"/>
    <w:rsid w:val="000C6536"/>
    <w:rsid w:val="000C73D4"/>
    <w:rsid w:val="000D09A7"/>
    <w:rsid w:val="000D0E6B"/>
    <w:rsid w:val="000D21D1"/>
    <w:rsid w:val="000D290E"/>
    <w:rsid w:val="000D3411"/>
    <w:rsid w:val="000D4DB2"/>
    <w:rsid w:val="000D5DA9"/>
    <w:rsid w:val="000D6026"/>
    <w:rsid w:val="000E026D"/>
    <w:rsid w:val="000E1A7A"/>
    <w:rsid w:val="000E2CF2"/>
    <w:rsid w:val="000E2D98"/>
    <w:rsid w:val="000E3086"/>
    <w:rsid w:val="000E316C"/>
    <w:rsid w:val="000E40FC"/>
    <w:rsid w:val="000E4F46"/>
    <w:rsid w:val="000E4FE7"/>
    <w:rsid w:val="000E5C62"/>
    <w:rsid w:val="000F14C2"/>
    <w:rsid w:val="000F24EF"/>
    <w:rsid w:val="000F5199"/>
    <w:rsid w:val="000F559B"/>
    <w:rsid w:val="000F587F"/>
    <w:rsid w:val="000F62D9"/>
    <w:rsid w:val="000F6DC8"/>
    <w:rsid w:val="0010042B"/>
    <w:rsid w:val="0010066F"/>
    <w:rsid w:val="00100A3F"/>
    <w:rsid w:val="001034EC"/>
    <w:rsid w:val="00104364"/>
    <w:rsid w:val="00105F5C"/>
    <w:rsid w:val="001062EB"/>
    <w:rsid w:val="0010637F"/>
    <w:rsid w:val="00107083"/>
    <w:rsid w:val="0011030C"/>
    <w:rsid w:val="00115ACE"/>
    <w:rsid w:val="0011635B"/>
    <w:rsid w:val="001166AB"/>
    <w:rsid w:val="0012022F"/>
    <w:rsid w:val="00121911"/>
    <w:rsid w:val="00121C56"/>
    <w:rsid w:val="00121EF4"/>
    <w:rsid w:val="001221E6"/>
    <w:rsid w:val="0012297D"/>
    <w:rsid w:val="00124846"/>
    <w:rsid w:val="0012510D"/>
    <w:rsid w:val="0012673C"/>
    <w:rsid w:val="00126C19"/>
    <w:rsid w:val="00130E3E"/>
    <w:rsid w:val="001316A4"/>
    <w:rsid w:val="00136688"/>
    <w:rsid w:val="00137474"/>
    <w:rsid w:val="00137CD9"/>
    <w:rsid w:val="00137F8A"/>
    <w:rsid w:val="0014086D"/>
    <w:rsid w:val="0014205B"/>
    <w:rsid w:val="00144237"/>
    <w:rsid w:val="00144D36"/>
    <w:rsid w:val="0014569C"/>
    <w:rsid w:val="00146439"/>
    <w:rsid w:val="00147743"/>
    <w:rsid w:val="00150793"/>
    <w:rsid w:val="00153CCF"/>
    <w:rsid w:val="00154546"/>
    <w:rsid w:val="00154A9D"/>
    <w:rsid w:val="0015537D"/>
    <w:rsid w:val="00155C40"/>
    <w:rsid w:val="00155CCA"/>
    <w:rsid w:val="001605B2"/>
    <w:rsid w:val="00160BB9"/>
    <w:rsid w:val="001624AA"/>
    <w:rsid w:val="001654A8"/>
    <w:rsid w:val="00165EA4"/>
    <w:rsid w:val="00166B11"/>
    <w:rsid w:val="00167767"/>
    <w:rsid w:val="00171AC7"/>
    <w:rsid w:val="0017351D"/>
    <w:rsid w:val="00173A55"/>
    <w:rsid w:val="00175561"/>
    <w:rsid w:val="00176173"/>
    <w:rsid w:val="00177ACD"/>
    <w:rsid w:val="001835E8"/>
    <w:rsid w:val="00183769"/>
    <w:rsid w:val="00183818"/>
    <w:rsid w:val="00183DFC"/>
    <w:rsid w:val="00184D8C"/>
    <w:rsid w:val="00185381"/>
    <w:rsid w:val="0018561A"/>
    <w:rsid w:val="00185BD4"/>
    <w:rsid w:val="00190058"/>
    <w:rsid w:val="001921B6"/>
    <w:rsid w:val="00192E83"/>
    <w:rsid w:val="0019426F"/>
    <w:rsid w:val="0019464A"/>
    <w:rsid w:val="00195DCD"/>
    <w:rsid w:val="00196419"/>
    <w:rsid w:val="00196481"/>
    <w:rsid w:val="001A0296"/>
    <w:rsid w:val="001A0FA0"/>
    <w:rsid w:val="001A29D8"/>
    <w:rsid w:val="001A3DCA"/>
    <w:rsid w:val="001A3E07"/>
    <w:rsid w:val="001B3ED3"/>
    <w:rsid w:val="001B574E"/>
    <w:rsid w:val="001B6DDC"/>
    <w:rsid w:val="001B7A65"/>
    <w:rsid w:val="001C0965"/>
    <w:rsid w:val="001C0E08"/>
    <w:rsid w:val="001C29C3"/>
    <w:rsid w:val="001C4803"/>
    <w:rsid w:val="001C4A33"/>
    <w:rsid w:val="001C781B"/>
    <w:rsid w:val="001C7E73"/>
    <w:rsid w:val="001D09B4"/>
    <w:rsid w:val="001D1A09"/>
    <w:rsid w:val="001D2440"/>
    <w:rsid w:val="001D68D1"/>
    <w:rsid w:val="001D7542"/>
    <w:rsid w:val="001D79B1"/>
    <w:rsid w:val="001E03AB"/>
    <w:rsid w:val="001E0FA2"/>
    <w:rsid w:val="001E1DEE"/>
    <w:rsid w:val="001E2452"/>
    <w:rsid w:val="001E26C5"/>
    <w:rsid w:val="001E2AD5"/>
    <w:rsid w:val="001E2E14"/>
    <w:rsid w:val="001E7095"/>
    <w:rsid w:val="001F0441"/>
    <w:rsid w:val="001F0516"/>
    <w:rsid w:val="001F09B8"/>
    <w:rsid w:val="001F0C01"/>
    <w:rsid w:val="001F1F3C"/>
    <w:rsid w:val="001F2276"/>
    <w:rsid w:val="001F25E8"/>
    <w:rsid w:val="001F3026"/>
    <w:rsid w:val="001F30C1"/>
    <w:rsid w:val="001F5D9D"/>
    <w:rsid w:val="00200652"/>
    <w:rsid w:val="00201AE0"/>
    <w:rsid w:val="00201C72"/>
    <w:rsid w:val="00204108"/>
    <w:rsid w:val="00205D21"/>
    <w:rsid w:val="00207888"/>
    <w:rsid w:val="00207ADC"/>
    <w:rsid w:val="00207F10"/>
    <w:rsid w:val="00207FBC"/>
    <w:rsid w:val="00211BF6"/>
    <w:rsid w:val="002140A9"/>
    <w:rsid w:val="00214468"/>
    <w:rsid w:val="00214917"/>
    <w:rsid w:val="00214E98"/>
    <w:rsid w:val="002153E1"/>
    <w:rsid w:val="0021618B"/>
    <w:rsid w:val="00216768"/>
    <w:rsid w:val="00216B76"/>
    <w:rsid w:val="00216C5D"/>
    <w:rsid w:val="00216DCE"/>
    <w:rsid w:val="00216DDD"/>
    <w:rsid w:val="002170F0"/>
    <w:rsid w:val="00220155"/>
    <w:rsid w:val="00220169"/>
    <w:rsid w:val="002229E2"/>
    <w:rsid w:val="002239D5"/>
    <w:rsid w:val="002254B2"/>
    <w:rsid w:val="00226440"/>
    <w:rsid w:val="00227C1E"/>
    <w:rsid w:val="00227F63"/>
    <w:rsid w:val="00231120"/>
    <w:rsid w:val="002313A3"/>
    <w:rsid w:val="00232EB3"/>
    <w:rsid w:val="002338BB"/>
    <w:rsid w:val="00233D96"/>
    <w:rsid w:val="00236767"/>
    <w:rsid w:val="00236912"/>
    <w:rsid w:val="00237350"/>
    <w:rsid w:val="00237CE2"/>
    <w:rsid w:val="00237DBB"/>
    <w:rsid w:val="00242B7E"/>
    <w:rsid w:val="00242EBF"/>
    <w:rsid w:val="0024334F"/>
    <w:rsid w:val="0024499C"/>
    <w:rsid w:val="00245A77"/>
    <w:rsid w:val="00246797"/>
    <w:rsid w:val="00246ABE"/>
    <w:rsid w:val="00252337"/>
    <w:rsid w:val="00254071"/>
    <w:rsid w:val="00254B14"/>
    <w:rsid w:val="002555C5"/>
    <w:rsid w:val="002603AE"/>
    <w:rsid w:val="00260B46"/>
    <w:rsid w:val="00261A6C"/>
    <w:rsid w:val="00262FD9"/>
    <w:rsid w:val="0026312B"/>
    <w:rsid w:val="00263D76"/>
    <w:rsid w:val="002654B0"/>
    <w:rsid w:val="002659FE"/>
    <w:rsid w:val="00265B9B"/>
    <w:rsid w:val="002661AB"/>
    <w:rsid w:val="00266D75"/>
    <w:rsid w:val="00266FAB"/>
    <w:rsid w:val="00267ACC"/>
    <w:rsid w:val="00267EBF"/>
    <w:rsid w:val="00270426"/>
    <w:rsid w:val="00270E84"/>
    <w:rsid w:val="00271549"/>
    <w:rsid w:val="00271EFA"/>
    <w:rsid w:val="002722A3"/>
    <w:rsid w:val="00273790"/>
    <w:rsid w:val="00273817"/>
    <w:rsid w:val="00280CEB"/>
    <w:rsid w:val="00281289"/>
    <w:rsid w:val="00281646"/>
    <w:rsid w:val="00281DD5"/>
    <w:rsid w:val="00281EAE"/>
    <w:rsid w:val="0028381C"/>
    <w:rsid w:val="00283F5F"/>
    <w:rsid w:val="002845D3"/>
    <w:rsid w:val="00286964"/>
    <w:rsid w:val="00286B04"/>
    <w:rsid w:val="0028738B"/>
    <w:rsid w:val="00291D49"/>
    <w:rsid w:val="0029245A"/>
    <w:rsid w:val="00292BC7"/>
    <w:rsid w:val="00293DEF"/>
    <w:rsid w:val="0029407C"/>
    <w:rsid w:val="00294D76"/>
    <w:rsid w:val="00294EA5"/>
    <w:rsid w:val="0029578A"/>
    <w:rsid w:val="00296297"/>
    <w:rsid w:val="0029690F"/>
    <w:rsid w:val="00297767"/>
    <w:rsid w:val="002A1359"/>
    <w:rsid w:val="002A150A"/>
    <w:rsid w:val="002A24E3"/>
    <w:rsid w:val="002A4B75"/>
    <w:rsid w:val="002A53CA"/>
    <w:rsid w:val="002A6274"/>
    <w:rsid w:val="002A6E21"/>
    <w:rsid w:val="002A7418"/>
    <w:rsid w:val="002A7A69"/>
    <w:rsid w:val="002A7D64"/>
    <w:rsid w:val="002A7F4F"/>
    <w:rsid w:val="002B195B"/>
    <w:rsid w:val="002B1CDC"/>
    <w:rsid w:val="002B1FD5"/>
    <w:rsid w:val="002B2AC7"/>
    <w:rsid w:val="002B4DBA"/>
    <w:rsid w:val="002B5DF4"/>
    <w:rsid w:val="002B792F"/>
    <w:rsid w:val="002C199C"/>
    <w:rsid w:val="002C1A3C"/>
    <w:rsid w:val="002C319F"/>
    <w:rsid w:val="002C3C8A"/>
    <w:rsid w:val="002C47CC"/>
    <w:rsid w:val="002C481A"/>
    <w:rsid w:val="002C484A"/>
    <w:rsid w:val="002C53A5"/>
    <w:rsid w:val="002C5D8E"/>
    <w:rsid w:val="002C7578"/>
    <w:rsid w:val="002C7B32"/>
    <w:rsid w:val="002D1B0B"/>
    <w:rsid w:val="002D1C8C"/>
    <w:rsid w:val="002D62FE"/>
    <w:rsid w:val="002D6B8A"/>
    <w:rsid w:val="002D72BB"/>
    <w:rsid w:val="002D76ED"/>
    <w:rsid w:val="002E1A48"/>
    <w:rsid w:val="002E2EB0"/>
    <w:rsid w:val="002E4364"/>
    <w:rsid w:val="002F118A"/>
    <w:rsid w:val="002F365B"/>
    <w:rsid w:val="002F39B6"/>
    <w:rsid w:val="002F77AF"/>
    <w:rsid w:val="00303384"/>
    <w:rsid w:val="00304BB3"/>
    <w:rsid w:val="003052E1"/>
    <w:rsid w:val="00305404"/>
    <w:rsid w:val="0030795A"/>
    <w:rsid w:val="00307B37"/>
    <w:rsid w:val="00311FFE"/>
    <w:rsid w:val="003127AA"/>
    <w:rsid w:val="00314744"/>
    <w:rsid w:val="003159C6"/>
    <w:rsid w:val="00315F19"/>
    <w:rsid w:val="003170E5"/>
    <w:rsid w:val="00317D2D"/>
    <w:rsid w:val="00321874"/>
    <w:rsid w:val="00324F40"/>
    <w:rsid w:val="00325221"/>
    <w:rsid w:val="00327E46"/>
    <w:rsid w:val="00330C96"/>
    <w:rsid w:val="00330DE9"/>
    <w:rsid w:val="0033188E"/>
    <w:rsid w:val="003332A3"/>
    <w:rsid w:val="00334224"/>
    <w:rsid w:val="00334A7C"/>
    <w:rsid w:val="00334E15"/>
    <w:rsid w:val="003356F1"/>
    <w:rsid w:val="00337472"/>
    <w:rsid w:val="00337E88"/>
    <w:rsid w:val="00340023"/>
    <w:rsid w:val="00340D00"/>
    <w:rsid w:val="00340E8A"/>
    <w:rsid w:val="00342A1C"/>
    <w:rsid w:val="00342C0B"/>
    <w:rsid w:val="0034310A"/>
    <w:rsid w:val="00343642"/>
    <w:rsid w:val="003447E8"/>
    <w:rsid w:val="0034480C"/>
    <w:rsid w:val="003455AA"/>
    <w:rsid w:val="0034653A"/>
    <w:rsid w:val="0034679D"/>
    <w:rsid w:val="00351195"/>
    <w:rsid w:val="00351867"/>
    <w:rsid w:val="00351AE7"/>
    <w:rsid w:val="003528BD"/>
    <w:rsid w:val="00353171"/>
    <w:rsid w:val="00355766"/>
    <w:rsid w:val="003603FC"/>
    <w:rsid w:val="00360BEB"/>
    <w:rsid w:val="0036142F"/>
    <w:rsid w:val="0036254F"/>
    <w:rsid w:val="0036322A"/>
    <w:rsid w:val="003638F8"/>
    <w:rsid w:val="00363A8B"/>
    <w:rsid w:val="00363AE3"/>
    <w:rsid w:val="0036461E"/>
    <w:rsid w:val="00364E39"/>
    <w:rsid w:val="00364F58"/>
    <w:rsid w:val="00365CA4"/>
    <w:rsid w:val="00370140"/>
    <w:rsid w:val="0037078E"/>
    <w:rsid w:val="003724D2"/>
    <w:rsid w:val="00373573"/>
    <w:rsid w:val="00373613"/>
    <w:rsid w:val="0037664A"/>
    <w:rsid w:val="00376752"/>
    <w:rsid w:val="0037681B"/>
    <w:rsid w:val="00377676"/>
    <w:rsid w:val="003826EB"/>
    <w:rsid w:val="0038354C"/>
    <w:rsid w:val="003844F8"/>
    <w:rsid w:val="00384590"/>
    <w:rsid w:val="00385CDA"/>
    <w:rsid w:val="003868D1"/>
    <w:rsid w:val="00390267"/>
    <w:rsid w:val="003903AF"/>
    <w:rsid w:val="0039121A"/>
    <w:rsid w:val="00392BD7"/>
    <w:rsid w:val="0039541A"/>
    <w:rsid w:val="00395BD7"/>
    <w:rsid w:val="00396586"/>
    <w:rsid w:val="0039699B"/>
    <w:rsid w:val="0039768D"/>
    <w:rsid w:val="003A00EE"/>
    <w:rsid w:val="003A1DA1"/>
    <w:rsid w:val="003A3263"/>
    <w:rsid w:val="003A59EA"/>
    <w:rsid w:val="003A5E65"/>
    <w:rsid w:val="003A7B03"/>
    <w:rsid w:val="003B0F56"/>
    <w:rsid w:val="003B10C7"/>
    <w:rsid w:val="003B1134"/>
    <w:rsid w:val="003B5B14"/>
    <w:rsid w:val="003B5C37"/>
    <w:rsid w:val="003B6ABF"/>
    <w:rsid w:val="003B72C6"/>
    <w:rsid w:val="003B7B2E"/>
    <w:rsid w:val="003B7C87"/>
    <w:rsid w:val="003B7E3C"/>
    <w:rsid w:val="003C0997"/>
    <w:rsid w:val="003C0E16"/>
    <w:rsid w:val="003C1FBF"/>
    <w:rsid w:val="003C35F1"/>
    <w:rsid w:val="003C6997"/>
    <w:rsid w:val="003C6C7E"/>
    <w:rsid w:val="003C79AC"/>
    <w:rsid w:val="003D0925"/>
    <w:rsid w:val="003D0A94"/>
    <w:rsid w:val="003D158F"/>
    <w:rsid w:val="003D2741"/>
    <w:rsid w:val="003D4070"/>
    <w:rsid w:val="003D5ACD"/>
    <w:rsid w:val="003E1620"/>
    <w:rsid w:val="003E2973"/>
    <w:rsid w:val="003E3E01"/>
    <w:rsid w:val="003E408A"/>
    <w:rsid w:val="003E68B5"/>
    <w:rsid w:val="003F062A"/>
    <w:rsid w:val="003F1C9F"/>
    <w:rsid w:val="003F3296"/>
    <w:rsid w:val="003F3C06"/>
    <w:rsid w:val="003F3C11"/>
    <w:rsid w:val="003F55BF"/>
    <w:rsid w:val="003F6D37"/>
    <w:rsid w:val="00400FE2"/>
    <w:rsid w:val="004034FF"/>
    <w:rsid w:val="00404603"/>
    <w:rsid w:val="00406E16"/>
    <w:rsid w:val="0041394B"/>
    <w:rsid w:val="00413A39"/>
    <w:rsid w:val="00413E27"/>
    <w:rsid w:val="00414B3E"/>
    <w:rsid w:val="00421FC6"/>
    <w:rsid w:val="00423A9C"/>
    <w:rsid w:val="0042585F"/>
    <w:rsid w:val="00425B8D"/>
    <w:rsid w:val="004277C8"/>
    <w:rsid w:val="00430B28"/>
    <w:rsid w:val="00433399"/>
    <w:rsid w:val="004333AD"/>
    <w:rsid w:val="004424C4"/>
    <w:rsid w:val="0044276E"/>
    <w:rsid w:val="00442947"/>
    <w:rsid w:val="0044356A"/>
    <w:rsid w:val="00445A36"/>
    <w:rsid w:val="00446359"/>
    <w:rsid w:val="0044654F"/>
    <w:rsid w:val="00450630"/>
    <w:rsid w:val="00450EAD"/>
    <w:rsid w:val="004510DF"/>
    <w:rsid w:val="0045166D"/>
    <w:rsid w:val="00451F51"/>
    <w:rsid w:val="00452B2C"/>
    <w:rsid w:val="00455EE0"/>
    <w:rsid w:val="00457E7F"/>
    <w:rsid w:val="00460308"/>
    <w:rsid w:val="00460815"/>
    <w:rsid w:val="00461FD9"/>
    <w:rsid w:val="004639A8"/>
    <w:rsid w:val="00464249"/>
    <w:rsid w:val="004650C0"/>
    <w:rsid w:val="00465DD2"/>
    <w:rsid w:val="00465E0F"/>
    <w:rsid w:val="00466473"/>
    <w:rsid w:val="00466D6B"/>
    <w:rsid w:val="00467AEB"/>
    <w:rsid w:val="0047119B"/>
    <w:rsid w:val="004712A7"/>
    <w:rsid w:val="00473E16"/>
    <w:rsid w:val="004743F2"/>
    <w:rsid w:val="0047468B"/>
    <w:rsid w:val="00477327"/>
    <w:rsid w:val="004821E9"/>
    <w:rsid w:val="00483192"/>
    <w:rsid w:val="00483327"/>
    <w:rsid w:val="00486963"/>
    <w:rsid w:val="00492945"/>
    <w:rsid w:val="00493071"/>
    <w:rsid w:val="0049410B"/>
    <w:rsid w:val="004941B4"/>
    <w:rsid w:val="004948EB"/>
    <w:rsid w:val="0049579A"/>
    <w:rsid w:val="00496B3F"/>
    <w:rsid w:val="00497C28"/>
    <w:rsid w:val="004A08E1"/>
    <w:rsid w:val="004A1300"/>
    <w:rsid w:val="004A33CA"/>
    <w:rsid w:val="004A47F1"/>
    <w:rsid w:val="004A4C5C"/>
    <w:rsid w:val="004A5155"/>
    <w:rsid w:val="004A5397"/>
    <w:rsid w:val="004A6356"/>
    <w:rsid w:val="004A63DE"/>
    <w:rsid w:val="004A6ACA"/>
    <w:rsid w:val="004A7482"/>
    <w:rsid w:val="004A7714"/>
    <w:rsid w:val="004B159D"/>
    <w:rsid w:val="004B18E0"/>
    <w:rsid w:val="004B1B9F"/>
    <w:rsid w:val="004B43F7"/>
    <w:rsid w:val="004B47FE"/>
    <w:rsid w:val="004B4AE3"/>
    <w:rsid w:val="004B6D2C"/>
    <w:rsid w:val="004C07A2"/>
    <w:rsid w:val="004C18BF"/>
    <w:rsid w:val="004C5818"/>
    <w:rsid w:val="004C5B4A"/>
    <w:rsid w:val="004C684F"/>
    <w:rsid w:val="004C785E"/>
    <w:rsid w:val="004C7AFC"/>
    <w:rsid w:val="004D0409"/>
    <w:rsid w:val="004D1C13"/>
    <w:rsid w:val="004D1FB0"/>
    <w:rsid w:val="004D235D"/>
    <w:rsid w:val="004D4682"/>
    <w:rsid w:val="004D4870"/>
    <w:rsid w:val="004D5614"/>
    <w:rsid w:val="004D5D6B"/>
    <w:rsid w:val="004D7743"/>
    <w:rsid w:val="004D7796"/>
    <w:rsid w:val="004D7A38"/>
    <w:rsid w:val="004E00A3"/>
    <w:rsid w:val="004E403B"/>
    <w:rsid w:val="004E42ED"/>
    <w:rsid w:val="004E4C42"/>
    <w:rsid w:val="004E4FD1"/>
    <w:rsid w:val="004E5470"/>
    <w:rsid w:val="004E6A9E"/>
    <w:rsid w:val="004E71AC"/>
    <w:rsid w:val="004E7A1A"/>
    <w:rsid w:val="004F01D7"/>
    <w:rsid w:val="004F0F92"/>
    <w:rsid w:val="004F106B"/>
    <w:rsid w:val="004F1186"/>
    <w:rsid w:val="004F19C0"/>
    <w:rsid w:val="004F1F48"/>
    <w:rsid w:val="004F35D9"/>
    <w:rsid w:val="004F3A59"/>
    <w:rsid w:val="004F4790"/>
    <w:rsid w:val="004F548D"/>
    <w:rsid w:val="004F709A"/>
    <w:rsid w:val="004F7643"/>
    <w:rsid w:val="0050052B"/>
    <w:rsid w:val="00501893"/>
    <w:rsid w:val="0050261A"/>
    <w:rsid w:val="00502CC3"/>
    <w:rsid w:val="00503AFC"/>
    <w:rsid w:val="00504C34"/>
    <w:rsid w:val="005068F5"/>
    <w:rsid w:val="00506D93"/>
    <w:rsid w:val="0050752E"/>
    <w:rsid w:val="00511715"/>
    <w:rsid w:val="0051188A"/>
    <w:rsid w:val="00511E41"/>
    <w:rsid w:val="005146B0"/>
    <w:rsid w:val="00514CD2"/>
    <w:rsid w:val="00517B21"/>
    <w:rsid w:val="00517D1A"/>
    <w:rsid w:val="0052198B"/>
    <w:rsid w:val="00522BB4"/>
    <w:rsid w:val="00522ED4"/>
    <w:rsid w:val="005235CB"/>
    <w:rsid w:val="0052396E"/>
    <w:rsid w:val="005249D1"/>
    <w:rsid w:val="00524BA4"/>
    <w:rsid w:val="00525156"/>
    <w:rsid w:val="005251B7"/>
    <w:rsid w:val="00525E33"/>
    <w:rsid w:val="00526009"/>
    <w:rsid w:val="005263F6"/>
    <w:rsid w:val="00526D3E"/>
    <w:rsid w:val="00526D6B"/>
    <w:rsid w:val="00527627"/>
    <w:rsid w:val="00527D45"/>
    <w:rsid w:val="00530220"/>
    <w:rsid w:val="00532908"/>
    <w:rsid w:val="005333AC"/>
    <w:rsid w:val="00533A28"/>
    <w:rsid w:val="00534B7C"/>
    <w:rsid w:val="00534E94"/>
    <w:rsid w:val="00536B29"/>
    <w:rsid w:val="00536FB8"/>
    <w:rsid w:val="005422B6"/>
    <w:rsid w:val="005436EC"/>
    <w:rsid w:val="00543E9C"/>
    <w:rsid w:val="005441DF"/>
    <w:rsid w:val="00544652"/>
    <w:rsid w:val="00545842"/>
    <w:rsid w:val="0054768A"/>
    <w:rsid w:val="0055092A"/>
    <w:rsid w:val="00552736"/>
    <w:rsid w:val="00553779"/>
    <w:rsid w:val="0055395B"/>
    <w:rsid w:val="00554E00"/>
    <w:rsid w:val="00556393"/>
    <w:rsid w:val="00556D7E"/>
    <w:rsid w:val="0055753A"/>
    <w:rsid w:val="005575F2"/>
    <w:rsid w:val="005610BC"/>
    <w:rsid w:val="005633D5"/>
    <w:rsid w:val="00563591"/>
    <w:rsid w:val="005656A2"/>
    <w:rsid w:val="00566205"/>
    <w:rsid w:val="00570EBD"/>
    <w:rsid w:val="00572877"/>
    <w:rsid w:val="00574FCF"/>
    <w:rsid w:val="0057549D"/>
    <w:rsid w:val="005759B4"/>
    <w:rsid w:val="00576B6B"/>
    <w:rsid w:val="00577BBA"/>
    <w:rsid w:val="005817E2"/>
    <w:rsid w:val="005842A0"/>
    <w:rsid w:val="00584A84"/>
    <w:rsid w:val="00584EF4"/>
    <w:rsid w:val="0058601C"/>
    <w:rsid w:val="0058664A"/>
    <w:rsid w:val="00590D69"/>
    <w:rsid w:val="00590DFA"/>
    <w:rsid w:val="0059210A"/>
    <w:rsid w:val="00592471"/>
    <w:rsid w:val="00592CAB"/>
    <w:rsid w:val="00593754"/>
    <w:rsid w:val="00596348"/>
    <w:rsid w:val="00596C41"/>
    <w:rsid w:val="005975C7"/>
    <w:rsid w:val="005977A0"/>
    <w:rsid w:val="00597B36"/>
    <w:rsid w:val="005A074A"/>
    <w:rsid w:val="005A1125"/>
    <w:rsid w:val="005A16D6"/>
    <w:rsid w:val="005A1AD5"/>
    <w:rsid w:val="005A1B0A"/>
    <w:rsid w:val="005A316F"/>
    <w:rsid w:val="005A4163"/>
    <w:rsid w:val="005A51DA"/>
    <w:rsid w:val="005A57D8"/>
    <w:rsid w:val="005A62AD"/>
    <w:rsid w:val="005A7D24"/>
    <w:rsid w:val="005B133C"/>
    <w:rsid w:val="005B1D18"/>
    <w:rsid w:val="005B366B"/>
    <w:rsid w:val="005B381F"/>
    <w:rsid w:val="005B3E30"/>
    <w:rsid w:val="005B4936"/>
    <w:rsid w:val="005B4AC6"/>
    <w:rsid w:val="005B5EE6"/>
    <w:rsid w:val="005B655C"/>
    <w:rsid w:val="005B6616"/>
    <w:rsid w:val="005B6677"/>
    <w:rsid w:val="005C0EDF"/>
    <w:rsid w:val="005C27FE"/>
    <w:rsid w:val="005C43C5"/>
    <w:rsid w:val="005C5A79"/>
    <w:rsid w:val="005C5C6E"/>
    <w:rsid w:val="005C5CD1"/>
    <w:rsid w:val="005C6354"/>
    <w:rsid w:val="005C6679"/>
    <w:rsid w:val="005C7940"/>
    <w:rsid w:val="005D240C"/>
    <w:rsid w:val="005D2449"/>
    <w:rsid w:val="005D3E28"/>
    <w:rsid w:val="005D4097"/>
    <w:rsid w:val="005D4C1D"/>
    <w:rsid w:val="005E0CF7"/>
    <w:rsid w:val="005E10A5"/>
    <w:rsid w:val="005E1BAA"/>
    <w:rsid w:val="005E3417"/>
    <w:rsid w:val="005E3D7D"/>
    <w:rsid w:val="005E413C"/>
    <w:rsid w:val="005E4439"/>
    <w:rsid w:val="005E52E8"/>
    <w:rsid w:val="005E615D"/>
    <w:rsid w:val="005E75D3"/>
    <w:rsid w:val="005E7BF0"/>
    <w:rsid w:val="005F0422"/>
    <w:rsid w:val="005F1637"/>
    <w:rsid w:val="005F220A"/>
    <w:rsid w:val="005F2F68"/>
    <w:rsid w:val="005F64D2"/>
    <w:rsid w:val="005F6B56"/>
    <w:rsid w:val="005F6D42"/>
    <w:rsid w:val="005F7040"/>
    <w:rsid w:val="005F7507"/>
    <w:rsid w:val="005F7B92"/>
    <w:rsid w:val="006036AB"/>
    <w:rsid w:val="006037AD"/>
    <w:rsid w:val="00603A1C"/>
    <w:rsid w:val="00605215"/>
    <w:rsid w:val="0060615F"/>
    <w:rsid w:val="006065AC"/>
    <w:rsid w:val="00606F73"/>
    <w:rsid w:val="0061063F"/>
    <w:rsid w:val="006114C8"/>
    <w:rsid w:val="00611C8C"/>
    <w:rsid w:val="00612369"/>
    <w:rsid w:val="00613795"/>
    <w:rsid w:val="00613A0A"/>
    <w:rsid w:val="00614FD7"/>
    <w:rsid w:val="0061566D"/>
    <w:rsid w:val="00616D37"/>
    <w:rsid w:val="006210CA"/>
    <w:rsid w:val="0062176E"/>
    <w:rsid w:val="00622162"/>
    <w:rsid w:val="00623AD6"/>
    <w:rsid w:val="006257B6"/>
    <w:rsid w:val="006277C0"/>
    <w:rsid w:val="006279AC"/>
    <w:rsid w:val="0063023C"/>
    <w:rsid w:val="00630F82"/>
    <w:rsid w:val="006314FF"/>
    <w:rsid w:val="00632EE0"/>
    <w:rsid w:val="00633006"/>
    <w:rsid w:val="0063354B"/>
    <w:rsid w:val="00634293"/>
    <w:rsid w:val="00635914"/>
    <w:rsid w:val="00636331"/>
    <w:rsid w:val="006402A7"/>
    <w:rsid w:val="00643AD7"/>
    <w:rsid w:val="00643D0F"/>
    <w:rsid w:val="00644D50"/>
    <w:rsid w:val="006450B1"/>
    <w:rsid w:val="00646331"/>
    <w:rsid w:val="00646820"/>
    <w:rsid w:val="0065023F"/>
    <w:rsid w:val="00650B7C"/>
    <w:rsid w:val="00652168"/>
    <w:rsid w:val="00652521"/>
    <w:rsid w:val="00652E21"/>
    <w:rsid w:val="00653E19"/>
    <w:rsid w:val="00660019"/>
    <w:rsid w:val="006613C9"/>
    <w:rsid w:val="00662698"/>
    <w:rsid w:val="00663C38"/>
    <w:rsid w:val="00664231"/>
    <w:rsid w:val="00666145"/>
    <w:rsid w:val="00666C4D"/>
    <w:rsid w:val="00666D2A"/>
    <w:rsid w:val="00667EA3"/>
    <w:rsid w:val="00670353"/>
    <w:rsid w:val="00672996"/>
    <w:rsid w:val="00676C5B"/>
    <w:rsid w:val="00676FEB"/>
    <w:rsid w:val="00680DC0"/>
    <w:rsid w:val="00682CDC"/>
    <w:rsid w:val="006857F2"/>
    <w:rsid w:val="0068668F"/>
    <w:rsid w:val="00687047"/>
    <w:rsid w:val="0068799E"/>
    <w:rsid w:val="00690170"/>
    <w:rsid w:val="0069224F"/>
    <w:rsid w:val="0069225F"/>
    <w:rsid w:val="00692F75"/>
    <w:rsid w:val="00695382"/>
    <w:rsid w:val="006964F4"/>
    <w:rsid w:val="006A0B12"/>
    <w:rsid w:val="006A0CBC"/>
    <w:rsid w:val="006A31E1"/>
    <w:rsid w:val="006A4601"/>
    <w:rsid w:val="006A7509"/>
    <w:rsid w:val="006B030D"/>
    <w:rsid w:val="006B09C4"/>
    <w:rsid w:val="006B2B67"/>
    <w:rsid w:val="006B483B"/>
    <w:rsid w:val="006B63C3"/>
    <w:rsid w:val="006C024B"/>
    <w:rsid w:val="006C0879"/>
    <w:rsid w:val="006C1A55"/>
    <w:rsid w:val="006C2235"/>
    <w:rsid w:val="006C3617"/>
    <w:rsid w:val="006C3B0F"/>
    <w:rsid w:val="006C5174"/>
    <w:rsid w:val="006C5A42"/>
    <w:rsid w:val="006C614A"/>
    <w:rsid w:val="006C6774"/>
    <w:rsid w:val="006D0E33"/>
    <w:rsid w:val="006D0EB9"/>
    <w:rsid w:val="006D30D2"/>
    <w:rsid w:val="006D61EC"/>
    <w:rsid w:val="006D7A29"/>
    <w:rsid w:val="006E025D"/>
    <w:rsid w:val="006E0558"/>
    <w:rsid w:val="006E31F7"/>
    <w:rsid w:val="006E41E9"/>
    <w:rsid w:val="006E4D33"/>
    <w:rsid w:val="006E5301"/>
    <w:rsid w:val="006E5A4E"/>
    <w:rsid w:val="006E6228"/>
    <w:rsid w:val="006E6599"/>
    <w:rsid w:val="006E69B2"/>
    <w:rsid w:val="006E6CF6"/>
    <w:rsid w:val="006E6E0B"/>
    <w:rsid w:val="006E71D7"/>
    <w:rsid w:val="006F0FB2"/>
    <w:rsid w:val="006F16A1"/>
    <w:rsid w:val="006F3C08"/>
    <w:rsid w:val="006F4DAD"/>
    <w:rsid w:val="006F5524"/>
    <w:rsid w:val="006F60AC"/>
    <w:rsid w:val="00700A8E"/>
    <w:rsid w:val="00701532"/>
    <w:rsid w:val="00701771"/>
    <w:rsid w:val="0070267A"/>
    <w:rsid w:val="00703B24"/>
    <w:rsid w:val="00706CC6"/>
    <w:rsid w:val="007075D1"/>
    <w:rsid w:val="00710565"/>
    <w:rsid w:val="0071269C"/>
    <w:rsid w:val="0072012F"/>
    <w:rsid w:val="007213D7"/>
    <w:rsid w:val="00721C42"/>
    <w:rsid w:val="00722BDA"/>
    <w:rsid w:val="007230CF"/>
    <w:rsid w:val="007233AF"/>
    <w:rsid w:val="00724064"/>
    <w:rsid w:val="00724774"/>
    <w:rsid w:val="00725D74"/>
    <w:rsid w:val="0072611E"/>
    <w:rsid w:val="007307CA"/>
    <w:rsid w:val="00730B9B"/>
    <w:rsid w:val="007315D8"/>
    <w:rsid w:val="00731AFE"/>
    <w:rsid w:val="00732A43"/>
    <w:rsid w:val="00733419"/>
    <w:rsid w:val="007346D5"/>
    <w:rsid w:val="00734D16"/>
    <w:rsid w:val="00735ED6"/>
    <w:rsid w:val="00737140"/>
    <w:rsid w:val="00737825"/>
    <w:rsid w:val="00737EF6"/>
    <w:rsid w:val="007419BD"/>
    <w:rsid w:val="007439C7"/>
    <w:rsid w:val="00743FD8"/>
    <w:rsid w:val="00745D14"/>
    <w:rsid w:val="007502CE"/>
    <w:rsid w:val="00750309"/>
    <w:rsid w:val="00753311"/>
    <w:rsid w:val="00753411"/>
    <w:rsid w:val="007534B2"/>
    <w:rsid w:val="007537AE"/>
    <w:rsid w:val="00757009"/>
    <w:rsid w:val="00757216"/>
    <w:rsid w:val="007574ED"/>
    <w:rsid w:val="007578F2"/>
    <w:rsid w:val="00762148"/>
    <w:rsid w:val="00762420"/>
    <w:rsid w:val="007639AB"/>
    <w:rsid w:val="00763D29"/>
    <w:rsid w:val="007648A4"/>
    <w:rsid w:val="00764E8B"/>
    <w:rsid w:val="00765478"/>
    <w:rsid w:val="00774099"/>
    <w:rsid w:val="00774534"/>
    <w:rsid w:val="007758FC"/>
    <w:rsid w:val="00776A7C"/>
    <w:rsid w:val="00776E95"/>
    <w:rsid w:val="007772CA"/>
    <w:rsid w:val="00777380"/>
    <w:rsid w:val="00777AB3"/>
    <w:rsid w:val="007801A1"/>
    <w:rsid w:val="00780203"/>
    <w:rsid w:val="00781DE0"/>
    <w:rsid w:val="0078368E"/>
    <w:rsid w:val="00785C9A"/>
    <w:rsid w:val="00785E00"/>
    <w:rsid w:val="0078765E"/>
    <w:rsid w:val="00787EB5"/>
    <w:rsid w:val="00790D31"/>
    <w:rsid w:val="00791B38"/>
    <w:rsid w:val="00792B87"/>
    <w:rsid w:val="00793C94"/>
    <w:rsid w:val="00795084"/>
    <w:rsid w:val="00795103"/>
    <w:rsid w:val="007955B3"/>
    <w:rsid w:val="00795919"/>
    <w:rsid w:val="00797FF7"/>
    <w:rsid w:val="007A4359"/>
    <w:rsid w:val="007A4B3B"/>
    <w:rsid w:val="007A4BE6"/>
    <w:rsid w:val="007A5495"/>
    <w:rsid w:val="007A6357"/>
    <w:rsid w:val="007A67DB"/>
    <w:rsid w:val="007B091A"/>
    <w:rsid w:val="007B2CBB"/>
    <w:rsid w:val="007B3D2F"/>
    <w:rsid w:val="007B4269"/>
    <w:rsid w:val="007B5569"/>
    <w:rsid w:val="007B6AC2"/>
    <w:rsid w:val="007C0623"/>
    <w:rsid w:val="007C0C82"/>
    <w:rsid w:val="007C0CE3"/>
    <w:rsid w:val="007C148E"/>
    <w:rsid w:val="007C1C77"/>
    <w:rsid w:val="007C2005"/>
    <w:rsid w:val="007C2086"/>
    <w:rsid w:val="007C350E"/>
    <w:rsid w:val="007C4C53"/>
    <w:rsid w:val="007C703F"/>
    <w:rsid w:val="007D2A12"/>
    <w:rsid w:val="007D6FE2"/>
    <w:rsid w:val="007D751A"/>
    <w:rsid w:val="007E0DDD"/>
    <w:rsid w:val="007E1356"/>
    <w:rsid w:val="007E1740"/>
    <w:rsid w:val="007E2454"/>
    <w:rsid w:val="007E2F93"/>
    <w:rsid w:val="007E3526"/>
    <w:rsid w:val="007E39D5"/>
    <w:rsid w:val="007E40D9"/>
    <w:rsid w:val="007E6C75"/>
    <w:rsid w:val="007E7253"/>
    <w:rsid w:val="007F3149"/>
    <w:rsid w:val="007F3176"/>
    <w:rsid w:val="007F48D5"/>
    <w:rsid w:val="007F490B"/>
    <w:rsid w:val="007F4ED6"/>
    <w:rsid w:val="007F5E29"/>
    <w:rsid w:val="007F5F60"/>
    <w:rsid w:val="007F67C9"/>
    <w:rsid w:val="007F69A2"/>
    <w:rsid w:val="0080013B"/>
    <w:rsid w:val="0080055D"/>
    <w:rsid w:val="008023B6"/>
    <w:rsid w:val="0080303C"/>
    <w:rsid w:val="008037A7"/>
    <w:rsid w:val="00803DA0"/>
    <w:rsid w:val="00803F31"/>
    <w:rsid w:val="00805E04"/>
    <w:rsid w:val="00806685"/>
    <w:rsid w:val="00806B0A"/>
    <w:rsid w:val="0081030D"/>
    <w:rsid w:val="00810D10"/>
    <w:rsid w:val="00811130"/>
    <w:rsid w:val="00814E9D"/>
    <w:rsid w:val="00815668"/>
    <w:rsid w:val="008158C1"/>
    <w:rsid w:val="00817286"/>
    <w:rsid w:val="00821154"/>
    <w:rsid w:val="00821D17"/>
    <w:rsid w:val="00822041"/>
    <w:rsid w:val="00822CDE"/>
    <w:rsid w:val="00823034"/>
    <w:rsid w:val="0082357B"/>
    <w:rsid w:val="008265FF"/>
    <w:rsid w:val="00826987"/>
    <w:rsid w:val="00827D13"/>
    <w:rsid w:val="00827E38"/>
    <w:rsid w:val="00831019"/>
    <w:rsid w:val="00831791"/>
    <w:rsid w:val="008323D3"/>
    <w:rsid w:val="00832BCA"/>
    <w:rsid w:val="00833558"/>
    <w:rsid w:val="00834EDA"/>
    <w:rsid w:val="008359E4"/>
    <w:rsid w:val="0083676C"/>
    <w:rsid w:val="00836AB5"/>
    <w:rsid w:val="0083795C"/>
    <w:rsid w:val="0084031D"/>
    <w:rsid w:val="00844322"/>
    <w:rsid w:val="008463BE"/>
    <w:rsid w:val="008464DD"/>
    <w:rsid w:val="00846717"/>
    <w:rsid w:val="00854496"/>
    <w:rsid w:val="00854634"/>
    <w:rsid w:val="00854661"/>
    <w:rsid w:val="008615C1"/>
    <w:rsid w:val="0086186A"/>
    <w:rsid w:val="00864557"/>
    <w:rsid w:val="00865126"/>
    <w:rsid w:val="008669A0"/>
    <w:rsid w:val="00867035"/>
    <w:rsid w:val="00867486"/>
    <w:rsid w:val="00867E38"/>
    <w:rsid w:val="00870201"/>
    <w:rsid w:val="0087431E"/>
    <w:rsid w:val="00874BD6"/>
    <w:rsid w:val="008754A7"/>
    <w:rsid w:val="00875760"/>
    <w:rsid w:val="00876FEF"/>
    <w:rsid w:val="00877AD8"/>
    <w:rsid w:val="0088129D"/>
    <w:rsid w:val="00881625"/>
    <w:rsid w:val="0088276F"/>
    <w:rsid w:val="008832EB"/>
    <w:rsid w:val="00883A00"/>
    <w:rsid w:val="008900A1"/>
    <w:rsid w:val="00890BAB"/>
    <w:rsid w:val="008916A8"/>
    <w:rsid w:val="00893555"/>
    <w:rsid w:val="00893A64"/>
    <w:rsid w:val="00894256"/>
    <w:rsid w:val="00896767"/>
    <w:rsid w:val="0089793E"/>
    <w:rsid w:val="008A01AB"/>
    <w:rsid w:val="008A0D4A"/>
    <w:rsid w:val="008A1BF3"/>
    <w:rsid w:val="008A1DD0"/>
    <w:rsid w:val="008A1EDB"/>
    <w:rsid w:val="008A204B"/>
    <w:rsid w:val="008A3A8E"/>
    <w:rsid w:val="008A3CC2"/>
    <w:rsid w:val="008A3FDB"/>
    <w:rsid w:val="008A4DC0"/>
    <w:rsid w:val="008A58D0"/>
    <w:rsid w:val="008A65C8"/>
    <w:rsid w:val="008A7AEE"/>
    <w:rsid w:val="008B0782"/>
    <w:rsid w:val="008B0EB3"/>
    <w:rsid w:val="008B2438"/>
    <w:rsid w:val="008B2C04"/>
    <w:rsid w:val="008B443F"/>
    <w:rsid w:val="008B618D"/>
    <w:rsid w:val="008B6967"/>
    <w:rsid w:val="008B71DB"/>
    <w:rsid w:val="008C0DBE"/>
    <w:rsid w:val="008C22EC"/>
    <w:rsid w:val="008C4379"/>
    <w:rsid w:val="008C4CC2"/>
    <w:rsid w:val="008C779B"/>
    <w:rsid w:val="008C78A7"/>
    <w:rsid w:val="008D1456"/>
    <w:rsid w:val="008D1C4A"/>
    <w:rsid w:val="008D2ABA"/>
    <w:rsid w:val="008D38B9"/>
    <w:rsid w:val="008D42C6"/>
    <w:rsid w:val="008D4D7E"/>
    <w:rsid w:val="008E01B5"/>
    <w:rsid w:val="008E0D0F"/>
    <w:rsid w:val="008E0E52"/>
    <w:rsid w:val="008E1FC2"/>
    <w:rsid w:val="008E3BA3"/>
    <w:rsid w:val="008E4A30"/>
    <w:rsid w:val="008E7EA2"/>
    <w:rsid w:val="008E7EEB"/>
    <w:rsid w:val="008F065A"/>
    <w:rsid w:val="008F0C6D"/>
    <w:rsid w:val="008F20F7"/>
    <w:rsid w:val="008F22D1"/>
    <w:rsid w:val="008F25AD"/>
    <w:rsid w:val="008F2DE2"/>
    <w:rsid w:val="008F3714"/>
    <w:rsid w:val="008F3819"/>
    <w:rsid w:val="008F39D1"/>
    <w:rsid w:val="008F45AF"/>
    <w:rsid w:val="008F5A01"/>
    <w:rsid w:val="008F6BBB"/>
    <w:rsid w:val="008F7C53"/>
    <w:rsid w:val="008F7E8D"/>
    <w:rsid w:val="009003F8"/>
    <w:rsid w:val="00900F4C"/>
    <w:rsid w:val="00902875"/>
    <w:rsid w:val="009035E1"/>
    <w:rsid w:val="009042BE"/>
    <w:rsid w:val="009067E6"/>
    <w:rsid w:val="00906F08"/>
    <w:rsid w:val="00910060"/>
    <w:rsid w:val="00910AB5"/>
    <w:rsid w:val="00910B88"/>
    <w:rsid w:val="00914326"/>
    <w:rsid w:val="00914DBE"/>
    <w:rsid w:val="00915538"/>
    <w:rsid w:val="00916702"/>
    <w:rsid w:val="00916E7E"/>
    <w:rsid w:val="0092045E"/>
    <w:rsid w:val="009213BE"/>
    <w:rsid w:val="00922B21"/>
    <w:rsid w:val="00924C66"/>
    <w:rsid w:val="009264F0"/>
    <w:rsid w:val="00926BA1"/>
    <w:rsid w:val="00927814"/>
    <w:rsid w:val="00927884"/>
    <w:rsid w:val="00927BC6"/>
    <w:rsid w:val="00930370"/>
    <w:rsid w:val="00930E25"/>
    <w:rsid w:val="00932A4A"/>
    <w:rsid w:val="00933039"/>
    <w:rsid w:val="00933205"/>
    <w:rsid w:val="00933E8C"/>
    <w:rsid w:val="00933FE9"/>
    <w:rsid w:val="00936DD6"/>
    <w:rsid w:val="00940837"/>
    <w:rsid w:val="00942009"/>
    <w:rsid w:val="00942928"/>
    <w:rsid w:val="009434DF"/>
    <w:rsid w:val="00943593"/>
    <w:rsid w:val="00943EF9"/>
    <w:rsid w:val="00944ACC"/>
    <w:rsid w:val="0094673F"/>
    <w:rsid w:val="00950C1D"/>
    <w:rsid w:val="00950E6A"/>
    <w:rsid w:val="009512E1"/>
    <w:rsid w:val="009528FB"/>
    <w:rsid w:val="00955144"/>
    <w:rsid w:val="00957D4D"/>
    <w:rsid w:val="00960B64"/>
    <w:rsid w:val="0096131B"/>
    <w:rsid w:val="009659FF"/>
    <w:rsid w:val="009661FD"/>
    <w:rsid w:val="009673FD"/>
    <w:rsid w:val="00970E66"/>
    <w:rsid w:val="009746D8"/>
    <w:rsid w:val="00975616"/>
    <w:rsid w:val="009800D4"/>
    <w:rsid w:val="009802CF"/>
    <w:rsid w:val="00980718"/>
    <w:rsid w:val="00981611"/>
    <w:rsid w:val="009842B0"/>
    <w:rsid w:val="00984A99"/>
    <w:rsid w:val="00985A3F"/>
    <w:rsid w:val="00990F16"/>
    <w:rsid w:val="00991119"/>
    <w:rsid w:val="0099194A"/>
    <w:rsid w:val="009925EF"/>
    <w:rsid w:val="00992FE1"/>
    <w:rsid w:val="00993A69"/>
    <w:rsid w:val="0099408E"/>
    <w:rsid w:val="009943FA"/>
    <w:rsid w:val="0099683C"/>
    <w:rsid w:val="00997FEC"/>
    <w:rsid w:val="009A11C8"/>
    <w:rsid w:val="009A1E7A"/>
    <w:rsid w:val="009A36C0"/>
    <w:rsid w:val="009A39C4"/>
    <w:rsid w:val="009A53EF"/>
    <w:rsid w:val="009A58EC"/>
    <w:rsid w:val="009A5A1D"/>
    <w:rsid w:val="009A5EAF"/>
    <w:rsid w:val="009A7926"/>
    <w:rsid w:val="009A7CCD"/>
    <w:rsid w:val="009B03D9"/>
    <w:rsid w:val="009B07C8"/>
    <w:rsid w:val="009B0852"/>
    <w:rsid w:val="009B0D50"/>
    <w:rsid w:val="009B4325"/>
    <w:rsid w:val="009B5003"/>
    <w:rsid w:val="009B66C8"/>
    <w:rsid w:val="009B6B3F"/>
    <w:rsid w:val="009C091D"/>
    <w:rsid w:val="009C1C15"/>
    <w:rsid w:val="009C2207"/>
    <w:rsid w:val="009C3095"/>
    <w:rsid w:val="009C414F"/>
    <w:rsid w:val="009C5468"/>
    <w:rsid w:val="009C705B"/>
    <w:rsid w:val="009C7FDE"/>
    <w:rsid w:val="009D0D44"/>
    <w:rsid w:val="009D20D6"/>
    <w:rsid w:val="009D210C"/>
    <w:rsid w:val="009D22E5"/>
    <w:rsid w:val="009D23D8"/>
    <w:rsid w:val="009D4CEC"/>
    <w:rsid w:val="009E18C6"/>
    <w:rsid w:val="009E23F8"/>
    <w:rsid w:val="009E445C"/>
    <w:rsid w:val="009E6197"/>
    <w:rsid w:val="009F05E9"/>
    <w:rsid w:val="009F1E6D"/>
    <w:rsid w:val="009F2424"/>
    <w:rsid w:val="009F2EB0"/>
    <w:rsid w:val="009F4C05"/>
    <w:rsid w:val="009F659A"/>
    <w:rsid w:val="009F7430"/>
    <w:rsid w:val="00A00CBD"/>
    <w:rsid w:val="00A00FD3"/>
    <w:rsid w:val="00A01F3A"/>
    <w:rsid w:val="00A029A7"/>
    <w:rsid w:val="00A02E54"/>
    <w:rsid w:val="00A04762"/>
    <w:rsid w:val="00A04993"/>
    <w:rsid w:val="00A06BDA"/>
    <w:rsid w:val="00A10828"/>
    <w:rsid w:val="00A10F42"/>
    <w:rsid w:val="00A128E7"/>
    <w:rsid w:val="00A14775"/>
    <w:rsid w:val="00A155F7"/>
    <w:rsid w:val="00A15CB0"/>
    <w:rsid w:val="00A17192"/>
    <w:rsid w:val="00A20AEE"/>
    <w:rsid w:val="00A20BD8"/>
    <w:rsid w:val="00A2291B"/>
    <w:rsid w:val="00A232CD"/>
    <w:rsid w:val="00A23C22"/>
    <w:rsid w:val="00A24990"/>
    <w:rsid w:val="00A25478"/>
    <w:rsid w:val="00A25E60"/>
    <w:rsid w:val="00A2691C"/>
    <w:rsid w:val="00A26D15"/>
    <w:rsid w:val="00A30016"/>
    <w:rsid w:val="00A31702"/>
    <w:rsid w:val="00A31C06"/>
    <w:rsid w:val="00A32DBE"/>
    <w:rsid w:val="00A34258"/>
    <w:rsid w:val="00A34CC1"/>
    <w:rsid w:val="00A3647F"/>
    <w:rsid w:val="00A37A74"/>
    <w:rsid w:val="00A410EC"/>
    <w:rsid w:val="00A41EF1"/>
    <w:rsid w:val="00A42950"/>
    <w:rsid w:val="00A44CEB"/>
    <w:rsid w:val="00A47741"/>
    <w:rsid w:val="00A47CD5"/>
    <w:rsid w:val="00A47E1D"/>
    <w:rsid w:val="00A51D6F"/>
    <w:rsid w:val="00A523DF"/>
    <w:rsid w:val="00A52C0A"/>
    <w:rsid w:val="00A52CC2"/>
    <w:rsid w:val="00A532E3"/>
    <w:rsid w:val="00A5336E"/>
    <w:rsid w:val="00A53645"/>
    <w:rsid w:val="00A565EE"/>
    <w:rsid w:val="00A56FC7"/>
    <w:rsid w:val="00A61022"/>
    <w:rsid w:val="00A611D8"/>
    <w:rsid w:val="00A61452"/>
    <w:rsid w:val="00A61CC8"/>
    <w:rsid w:val="00A631C7"/>
    <w:rsid w:val="00A6677A"/>
    <w:rsid w:val="00A66A20"/>
    <w:rsid w:val="00A66A4A"/>
    <w:rsid w:val="00A70C77"/>
    <w:rsid w:val="00A72F5D"/>
    <w:rsid w:val="00A75C94"/>
    <w:rsid w:val="00A814CC"/>
    <w:rsid w:val="00A81D21"/>
    <w:rsid w:val="00A82024"/>
    <w:rsid w:val="00A82DE5"/>
    <w:rsid w:val="00A837F1"/>
    <w:rsid w:val="00A83F0F"/>
    <w:rsid w:val="00A864E4"/>
    <w:rsid w:val="00A8724E"/>
    <w:rsid w:val="00A8792F"/>
    <w:rsid w:val="00A90117"/>
    <w:rsid w:val="00A904C8"/>
    <w:rsid w:val="00A907EB"/>
    <w:rsid w:val="00A90FB6"/>
    <w:rsid w:val="00A91A60"/>
    <w:rsid w:val="00A91A82"/>
    <w:rsid w:val="00A92B8A"/>
    <w:rsid w:val="00A9521B"/>
    <w:rsid w:val="00A9529F"/>
    <w:rsid w:val="00A96386"/>
    <w:rsid w:val="00A96956"/>
    <w:rsid w:val="00A97282"/>
    <w:rsid w:val="00A97A7E"/>
    <w:rsid w:val="00AA0145"/>
    <w:rsid w:val="00AA192C"/>
    <w:rsid w:val="00AA1ABF"/>
    <w:rsid w:val="00AA49E8"/>
    <w:rsid w:val="00AA61FA"/>
    <w:rsid w:val="00AB0C36"/>
    <w:rsid w:val="00AB0FE4"/>
    <w:rsid w:val="00AB2176"/>
    <w:rsid w:val="00AB22C3"/>
    <w:rsid w:val="00AB2853"/>
    <w:rsid w:val="00AB2D73"/>
    <w:rsid w:val="00AB3163"/>
    <w:rsid w:val="00AB401C"/>
    <w:rsid w:val="00AB447D"/>
    <w:rsid w:val="00AB4EF3"/>
    <w:rsid w:val="00AB4F07"/>
    <w:rsid w:val="00AB7630"/>
    <w:rsid w:val="00AC0797"/>
    <w:rsid w:val="00AC1A1A"/>
    <w:rsid w:val="00AC3138"/>
    <w:rsid w:val="00AC3DC6"/>
    <w:rsid w:val="00AC5415"/>
    <w:rsid w:val="00AC5E03"/>
    <w:rsid w:val="00AC744D"/>
    <w:rsid w:val="00AC7773"/>
    <w:rsid w:val="00AD00FC"/>
    <w:rsid w:val="00AD06E3"/>
    <w:rsid w:val="00AD1D45"/>
    <w:rsid w:val="00AD2FE7"/>
    <w:rsid w:val="00AD5CCD"/>
    <w:rsid w:val="00AE1960"/>
    <w:rsid w:val="00AE1B9A"/>
    <w:rsid w:val="00AE25D5"/>
    <w:rsid w:val="00AE377A"/>
    <w:rsid w:val="00AE395A"/>
    <w:rsid w:val="00AE55DB"/>
    <w:rsid w:val="00AE60B4"/>
    <w:rsid w:val="00AF4BAC"/>
    <w:rsid w:val="00AF51F0"/>
    <w:rsid w:val="00AF5462"/>
    <w:rsid w:val="00AF6191"/>
    <w:rsid w:val="00AF6E95"/>
    <w:rsid w:val="00B00414"/>
    <w:rsid w:val="00B00533"/>
    <w:rsid w:val="00B006D2"/>
    <w:rsid w:val="00B010FC"/>
    <w:rsid w:val="00B02AB6"/>
    <w:rsid w:val="00B030A6"/>
    <w:rsid w:val="00B05CD0"/>
    <w:rsid w:val="00B06582"/>
    <w:rsid w:val="00B06D5F"/>
    <w:rsid w:val="00B073D1"/>
    <w:rsid w:val="00B07773"/>
    <w:rsid w:val="00B1079F"/>
    <w:rsid w:val="00B110C8"/>
    <w:rsid w:val="00B112DE"/>
    <w:rsid w:val="00B13C6E"/>
    <w:rsid w:val="00B145AB"/>
    <w:rsid w:val="00B14813"/>
    <w:rsid w:val="00B173B4"/>
    <w:rsid w:val="00B21350"/>
    <w:rsid w:val="00B2168C"/>
    <w:rsid w:val="00B227D9"/>
    <w:rsid w:val="00B23D0F"/>
    <w:rsid w:val="00B24993"/>
    <w:rsid w:val="00B260E4"/>
    <w:rsid w:val="00B26363"/>
    <w:rsid w:val="00B26821"/>
    <w:rsid w:val="00B26828"/>
    <w:rsid w:val="00B26D13"/>
    <w:rsid w:val="00B3083B"/>
    <w:rsid w:val="00B3104E"/>
    <w:rsid w:val="00B32401"/>
    <w:rsid w:val="00B32924"/>
    <w:rsid w:val="00B336CA"/>
    <w:rsid w:val="00B33E35"/>
    <w:rsid w:val="00B34BDA"/>
    <w:rsid w:val="00B35BE2"/>
    <w:rsid w:val="00B36430"/>
    <w:rsid w:val="00B421E8"/>
    <w:rsid w:val="00B42338"/>
    <w:rsid w:val="00B4246B"/>
    <w:rsid w:val="00B45F78"/>
    <w:rsid w:val="00B46BB8"/>
    <w:rsid w:val="00B50B2A"/>
    <w:rsid w:val="00B525FF"/>
    <w:rsid w:val="00B53B41"/>
    <w:rsid w:val="00B555AF"/>
    <w:rsid w:val="00B55F7A"/>
    <w:rsid w:val="00B566CF"/>
    <w:rsid w:val="00B57B09"/>
    <w:rsid w:val="00B60667"/>
    <w:rsid w:val="00B61233"/>
    <w:rsid w:val="00B61381"/>
    <w:rsid w:val="00B61789"/>
    <w:rsid w:val="00B6208B"/>
    <w:rsid w:val="00B625C5"/>
    <w:rsid w:val="00B63877"/>
    <w:rsid w:val="00B63929"/>
    <w:rsid w:val="00B63F75"/>
    <w:rsid w:val="00B65402"/>
    <w:rsid w:val="00B65452"/>
    <w:rsid w:val="00B6553B"/>
    <w:rsid w:val="00B70324"/>
    <w:rsid w:val="00B7293D"/>
    <w:rsid w:val="00B7352D"/>
    <w:rsid w:val="00B74233"/>
    <w:rsid w:val="00B760E9"/>
    <w:rsid w:val="00B775EB"/>
    <w:rsid w:val="00B80878"/>
    <w:rsid w:val="00B813E0"/>
    <w:rsid w:val="00B819AB"/>
    <w:rsid w:val="00B829C9"/>
    <w:rsid w:val="00B83A0C"/>
    <w:rsid w:val="00B8424D"/>
    <w:rsid w:val="00B85F3C"/>
    <w:rsid w:val="00B87D9D"/>
    <w:rsid w:val="00B9001F"/>
    <w:rsid w:val="00B90228"/>
    <w:rsid w:val="00B915C1"/>
    <w:rsid w:val="00B9370F"/>
    <w:rsid w:val="00B96EE1"/>
    <w:rsid w:val="00B9734B"/>
    <w:rsid w:val="00B97E48"/>
    <w:rsid w:val="00BA10E4"/>
    <w:rsid w:val="00BA2992"/>
    <w:rsid w:val="00BA2B35"/>
    <w:rsid w:val="00BA2F17"/>
    <w:rsid w:val="00BA4087"/>
    <w:rsid w:val="00BA7479"/>
    <w:rsid w:val="00BB05D7"/>
    <w:rsid w:val="00BB0FB1"/>
    <w:rsid w:val="00BB255D"/>
    <w:rsid w:val="00BB2782"/>
    <w:rsid w:val="00BB2D10"/>
    <w:rsid w:val="00BB3C82"/>
    <w:rsid w:val="00BB3CCF"/>
    <w:rsid w:val="00BB4C97"/>
    <w:rsid w:val="00BB637D"/>
    <w:rsid w:val="00BC0179"/>
    <w:rsid w:val="00BC07CC"/>
    <w:rsid w:val="00BC1446"/>
    <w:rsid w:val="00BC18CF"/>
    <w:rsid w:val="00BC1AFA"/>
    <w:rsid w:val="00BC2B11"/>
    <w:rsid w:val="00BC6D9A"/>
    <w:rsid w:val="00BD028F"/>
    <w:rsid w:val="00BD14D1"/>
    <w:rsid w:val="00BD181C"/>
    <w:rsid w:val="00BD4254"/>
    <w:rsid w:val="00BD495E"/>
    <w:rsid w:val="00BD6DD4"/>
    <w:rsid w:val="00BE0913"/>
    <w:rsid w:val="00BE1CFF"/>
    <w:rsid w:val="00BE2BD5"/>
    <w:rsid w:val="00BE35D1"/>
    <w:rsid w:val="00BF0DFF"/>
    <w:rsid w:val="00BF3171"/>
    <w:rsid w:val="00BF3F47"/>
    <w:rsid w:val="00BF414B"/>
    <w:rsid w:val="00BF436E"/>
    <w:rsid w:val="00BF79C3"/>
    <w:rsid w:val="00BF7C8D"/>
    <w:rsid w:val="00C00C75"/>
    <w:rsid w:val="00C01B92"/>
    <w:rsid w:val="00C01F86"/>
    <w:rsid w:val="00C03798"/>
    <w:rsid w:val="00C03EE1"/>
    <w:rsid w:val="00C0456F"/>
    <w:rsid w:val="00C04BB6"/>
    <w:rsid w:val="00C06A00"/>
    <w:rsid w:val="00C11A5C"/>
    <w:rsid w:val="00C1259C"/>
    <w:rsid w:val="00C12DAD"/>
    <w:rsid w:val="00C1381F"/>
    <w:rsid w:val="00C13C41"/>
    <w:rsid w:val="00C143D5"/>
    <w:rsid w:val="00C1588C"/>
    <w:rsid w:val="00C2069F"/>
    <w:rsid w:val="00C20BBD"/>
    <w:rsid w:val="00C22661"/>
    <w:rsid w:val="00C22AF5"/>
    <w:rsid w:val="00C2596E"/>
    <w:rsid w:val="00C278C4"/>
    <w:rsid w:val="00C3036C"/>
    <w:rsid w:val="00C30B3B"/>
    <w:rsid w:val="00C3139B"/>
    <w:rsid w:val="00C32BD5"/>
    <w:rsid w:val="00C349F7"/>
    <w:rsid w:val="00C35151"/>
    <w:rsid w:val="00C36480"/>
    <w:rsid w:val="00C37508"/>
    <w:rsid w:val="00C379D5"/>
    <w:rsid w:val="00C37D30"/>
    <w:rsid w:val="00C40C14"/>
    <w:rsid w:val="00C41B6E"/>
    <w:rsid w:val="00C42C25"/>
    <w:rsid w:val="00C43553"/>
    <w:rsid w:val="00C43BD5"/>
    <w:rsid w:val="00C44057"/>
    <w:rsid w:val="00C44388"/>
    <w:rsid w:val="00C44FE9"/>
    <w:rsid w:val="00C45B29"/>
    <w:rsid w:val="00C51F7D"/>
    <w:rsid w:val="00C5428D"/>
    <w:rsid w:val="00C5515C"/>
    <w:rsid w:val="00C5632D"/>
    <w:rsid w:val="00C56CEF"/>
    <w:rsid w:val="00C571A2"/>
    <w:rsid w:val="00C573D6"/>
    <w:rsid w:val="00C62F24"/>
    <w:rsid w:val="00C651E5"/>
    <w:rsid w:val="00C66598"/>
    <w:rsid w:val="00C66637"/>
    <w:rsid w:val="00C6699D"/>
    <w:rsid w:val="00C70A0D"/>
    <w:rsid w:val="00C714EF"/>
    <w:rsid w:val="00C72A89"/>
    <w:rsid w:val="00C74D9C"/>
    <w:rsid w:val="00C77310"/>
    <w:rsid w:val="00C77875"/>
    <w:rsid w:val="00C8016E"/>
    <w:rsid w:val="00C81BDD"/>
    <w:rsid w:val="00C836F9"/>
    <w:rsid w:val="00C838B9"/>
    <w:rsid w:val="00C855DA"/>
    <w:rsid w:val="00C85ABE"/>
    <w:rsid w:val="00C9140A"/>
    <w:rsid w:val="00C9188F"/>
    <w:rsid w:val="00C9293A"/>
    <w:rsid w:val="00C92E9B"/>
    <w:rsid w:val="00C93DED"/>
    <w:rsid w:val="00CA0720"/>
    <w:rsid w:val="00CA097B"/>
    <w:rsid w:val="00CA1568"/>
    <w:rsid w:val="00CA1A1A"/>
    <w:rsid w:val="00CA409E"/>
    <w:rsid w:val="00CA44BA"/>
    <w:rsid w:val="00CA5D26"/>
    <w:rsid w:val="00CA7344"/>
    <w:rsid w:val="00CB088C"/>
    <w:rsid w:val="00CB2856"/>
    <w:rsid w:val="00CB406F"/>
    <w:rsid w:val="00CB44AD"/>
    <w:rsid w:val="00CB4B6D"/>
    <w:rsid w:val="00CB4E4F"/>
    <w:rsid w:val="00CB52DF"/>
    <w:rsid w:val="00CB5D08"/>
    <w:rsid w:val="00CB60A1"/>
    <w:rsid w:val="00CC0B78"/>
    <w:rsid w:val="00CC1A64"/>
    <w:rsid w:val="00CC1D17"/>
    <w:rsid w:val="00CC27DA"/>
    <w:rsid w:val="00CC2C8B"/>
    <w:rsid w:val="00CC3751"/>
    <w:rsid w:val="00CC45B2"/>
    <w:rsid w:val="00CC4BC0"/>
    <w:rsid w:val="00CC4DD0"/>
    <w:rsid w:val="00CC7545"/>
    <w:rsid w:val="00CD03A4"/>
    <w:rsid w:val="00CD16CA"/>
    <w:rsid w:val="00CD2D7E"/>
    <w:rsid w:val="00CD732B"/>
    <w:rsid w:val="00CE0A35"/>
    <w:rsid w:val="00CE0F0E"/>
    <w:rsid w:val="00CE3621"/>
    <w:rsid w:val="00CE5574"/>
    <w:rsid w:val="00CE614D"/>
    <w:rsid w:val="00CE61C7"/>
    <w:rsid w:val="00CE7165"/>
    <w:rsid w:val="00CE791D"/>
    <w:rsid w:val="00CF04EF"/>
    <w:rsid w:val="00CF083B"/>
    <w:rsid w:val="00CF0E88"/>
    <w:rsid w:val="00CF231C"/>
    <w:rsid w:val="00CF32C6"/>
    <w:rsid w:val="00CF336A"/>
    <w:rsid w:val="00CF50C9"/>
    <w:rsid w:val="00CF620E"/>
    <w:rsid w:val="00CF62DA"/>
    <w:rsid w:val="00CF6A7D"/>
    <w:rsid w:val="00CF6DF1"/>
    <w:rsid w:val="00CF78AE"/>
    <w:rsid w:val="00D004D0"/>
    <w:rsid w:val="00D01570"/>
    <w:rsid w:val="00D02F66"/>
    <w:rsid w:val="00D033D5"/>
    <w:rsid w:val="00D04FFF"/>
    <w:rsid w:val="00D05AEE"/>
    <w:rsid w:val="00D067BD"/>
    <w:rsid w:val="00D0756F"/>
    <w:rsid w:val="00D12E94"/>
    <w:rsid w:val="00D13859"/>
    <w:rsid w:val="00D13D39"/>
    <w:rsid w:val="00D141AF"/>
    <w:rsid w:val="00D15581"/>
    <w:rsid w:val="00D1596A"/>
    <w:rsid w:val="00D15BB6"/>
    <w:rsid w:val="00D162CC"/>
    <w:rsid w:val="00D16D55"/>
    <w:rsid w:val="00D20A2A"/>
    <w:rsid w:val="00D20EAF"/>
    <w:rsid w:val="00D20F0B"/>
    <w:rsid w:val="00D219FE"/>
    <w:rsid w:val="00D22875"/>
    <w:rsid w:val="00D22C5A"/>
    <w:rsid w:val="00D22CDD"/>
    <w:rsid w:val="00D24267"/>
    <w:rsid w:val="00D243E8"/>
    <w:rsid w:val="00D24CAC"/>
    <w:rsid w:val="00D262F0"/>
    <w:rsid w:val="00D317A6"/>
    <w:rsid w:val="00D31D98"/>
    <w:rsid w:val="00D32449"/>
    <w:rsid w:val="00D32469"/>
    <w:rsid w:val="00D32722"/>
    <w:rsid w:val="00D32F19"/>
    <w:rsid w:val="00D3338C"/>
    <w:rsid w:val="00D33E9B"/>
    <w:rsid w:val="00D34D0E"/>
    <w:rsid w:val="00D3635C"/>
    <w:rsid w:val="00D3703D"/>
    <w:rsid w:val="00D37D6B"/>
    <w:rsid w:val="00D40671"/>
    <w:rsid w:val="00D43888"/>
    <w:rsid w:val="00D43AB4"/>
    <w:rsid w:val="00D440DD"/>
    <w:rsid w:val="00D44373"/>
    <w:rsid w:val="00D44B50"/>
    <w:rsid w:val="00D464D1"/>
    <w:rsid w:val="00D46F78"/>
    <w:rsid w:val="00D47116"/>
    <w:rsid w:val="00D504DC"/>
    <w:rsid w:val="00D5222B"/>
    <w:rsid w:val="00D53060"/>
    <w:rsid w:val="00D5403E"/>
    <w:rsid w:val="00D54C64"/>
    <w:rsid w:val="00D570AA"/>
    <w:rsid w:val="00D57A9F"/>
    <w:rsid w:val="00D57BB4"/>
    <w:rsid w:val="00D608C8"/>
    <w:rsid w:val="00D61A0C"/>
    <w:rsid w:val="00D61F2A"/>
    <w:rsid w:val="00D621C9"/>
    <w:rsid w:val="00D6372E"/>
    <w:rsid w:val="00D6374D"/>
    <w:rsid w:val="00D6403A"/>
    <w:rsid w:val="00D6421D"/>
    <w:rsid w:val="00D65A99"/>
    <w:rsid w:val="00D67B41"/>
    <w:rsid w:val="00D67E22"/>
    <w:rsid w:val="00D706A2"/>
    <w:rsid w:val="00D709F0"/>
    <w:rsid w:val="00D7213A"/>
    <w:rsid w:val="00D726D6"/>
    <w:rsid w:val="00D72A1F"/>
    <w:rsid w:val="00D72BDD"/>
    <w:rsid w:val="00D74383"/>
    <w:rsid w:val="00D74589"/>
    <w:rsid w:val="00D746F0"/>
    <w:rsid w:val="00D74DCF"/>
    <w:rsid w:val="00D756A3"/>
    <w:rsid w:val="00D75FD3"/>
    <w:rsid w:val="00D77699"/>
    <w:rsid w:val="00D81BF7"/>
    <w:rsid w:val="00D82AF1"/>
    <w:rsid w:val="00D82C09"/>
    <w:rsid w:val="00D82EFC"/>
    <w:rsid w:val="00D83622"/>
    <w:rsid w:val="00D84217"/>
    <w:rsid w:val="00D84EE4"/>
    <w:rsid w:val="00D86D86"/>
    <w:rsid w:val="00D9051D"/>
    <w:rsid w:val="00D908C6"/>
    <w:rsid w:val="00D91BC4"/>
    <w:rsid w:val="00D927CC"/>
    <w:rsid w:val="00D93221"/>
    <w:rsid w:val="00D93F3C"/>
    <w:rsid w:val="00D95490"/>
    <w:rsid w:val="00D95A00"/>
    <w:rsid w:val="00D97BA1"/>
    <w:rsid w:val="00DA1500"/>
    <w:rsid w:val="00DA283B"/>
    <w:rsid w:val="00DA3461"/>
    <w:rsid w:val="00DA5000"/>
    <w:rsid w:val="00DA5213"/>
    <w:rsid w:val="00DB284E"/>
    <w:rsid w:val="00DB4046"/>
    <w:rsid w:val="00DB5777"/>
    <w:rsid w:val="00DB5A63"/>
    <w:rsid w:val="00DB5EBF"/>
    <w:rsid w:val="00DB6E93"/>
    <w:rsid w:val="00DB7312"/>
    <w:rsid w:val="00DB747C"/>
    <w:rsid w:val="00DC128F"/>
    <w:rsid w:val="00DC16BD"/>
    <w:rsid w:val="00DC3512"/>
    <w:rsid w:val="00DC4813"/>
    <w:rsid w:val="00DC5F17"/>
    <w:rsid w:val="00DC62D0"/>
    <w:rsid w:val="00DD12A6"/>
    <w:rsid w:val="00DD199F"/>
    <w:rsid w:val="00DD4F8D"/>
    <w:rsid w:val="00DD4FA0"/>
    <w:rsid w:val="00DD5C5A"/>
    <w:rsid w:val="00DD5CEF"/>
    <w:rsid w:val="00DD7549"/>
    <w:rsid w:val="00DD778F"/>
    <w:rsid w:val="00DE3071"/>
    <w:rsid w:val="00DE3FFE"/>
    <w:rsid w:val="00DE5608"/>
    <w:rsid w:val="00DE6781"/>
    <w:rsid w:val="00DE717A"/>
    <w:rsid w:val="00DE7AD6"/>
    <w:rsid w:val="00DE7F40"/>
    <w:rsid w:val="00DE7FE1"/>
    <w:rsid w:val="00DF0B99"/>
    <w:rsid w:val="00DF0E3B"/>
    <w:rsid w:val="00DF102A"/>
    <w:rsid w:val="00DF3A22"/>
    <w:rsid w:val="00DF69E7"/>
    <w:rsid w:val="00E003CD"/>
    <w:rsid w:val="00E04BEE"/>
    <w:rsid w:val="00E0532B"/>
    <w:rsid w:val="00E05D74"/>
    <w:rsid w:val="00E122B5"/>
    <w:rsid w:val="00E14FF3"/>
    <w:rsid w:val="00E25259"/>
    <w:rsid w:val="00E258FC"/>
    <w:rsid w:val="00E267F3"/>
    <w:rsid w:val="00E278F2"/>
    <w:rsid w:val="00E27C6A"/>
    <w:rsid w:val="00E27ED1"/>
    <w:rsid w:val="00E30721"/>
    <w:rsid w:val="00E3073A"/>
    <w:rsid w:val="00E317AD"/>
    <w:rsid w:val="00E343F8"/>
    <w:rsid w:val="00E34F12"/>
    <w:rsid w:val="00E35635"/>
    <w:rsid w:val="00E3641E"/>
    <w:rsid w:val="00E37227"/>
    <w:rsid w:val="00E374C6"/>
    <w:rsid w:val="00E40DEB"/>
    <w:rsid w:val="00E41327"/>
    <w:rsid w:val="00E420B8"/>
    <w:rsid w:val="00E42513"/>
    <w:rsid w:val="00E43E7E"/>
    <w:rsid w:val="00E45921"/>
    <w:rsid w:val="00E47118"/>
    <w:rsid w:val="00E477F2"/>
    <w:rsid w:val="00E515B9"/>
    <w:rsid w:val="00E51ACF"/>
    <w:rsid w:val="00E51DCE"/>
    <w:rsid w:val="00E57073"/>
    <w:rsid w:val="00E62AB8"/>
    <w:rsid w:val="00E64F7B"/>
    <w:rsid w:val="00E6731C"/>
    <w:rsid w:val="00E67D89"/>
    <w:rsid w:val="00E67E14"/>
    <w:rsid w:val="00E67EA9"/>
    <w:rsid w:val="00E70449"/>
    <w:rsid w:val="00E7086F"/>
    <w:rsid w:val="00E73527"/>
    <w:rsid w:val="00E74AF1"/>
    <w:rsid w:val="00E80585"/>
    <w:rsid w:val="00E8242A"/>
    <w:rsid w:val="00E84B37"/>
    <w:rsid w:val="00E8647B"/>
    <w:rsid w:val="00E86B5E"/>
    <w:rsid w:val="00E873EE"/>
    <w:rsid w:val="00E8766C"/>
    <w:rsid w:val="00E8793B"/>
    <w:rsid w:val="00E87988"/>
    <w:rsid w:val="00E87AB7"/>
    <w:rsid w:val="00E87C75"/>
    <w:rsid w:val="00E905F1"/>
    <w:rsid w:val="00E92693"/>
    <w:rsid w:val="00E928AB"/>
    <w:rsid w:val="00E94131"/>
    <w:rsid w:val="00E941C0"/>
    <w:rsid w:val="00E94BDA"/>
    <w:rsid w:val="00E95472"/>
    <w:rsid w:val="00E977B7"/>
    <w:rsid w:val="00EA020F"/>
    <w:rsid w:val="00EA0970"/>
    <w:rsid w:val="00EA37B2"/>
    <w:rsid w:val="00EA5AD0"/>
    <w:rsid w:val="00EA5E55"/>
    <w:rsid w:val="00EB01DC"/>
    <w:rsid w:val="00EB05EA"/>
    <w:rsid w:val="00EB2429"/>
    <w:rsid w:val="00EB33E1"/>
    <w:rsid w:val="00EB4195"/>
    <w:rsid w:val="00EB4611"/>
    <w:rsid w:val="00EB493A"/>
    <w:rsid w:val="00EB5891"/>
    <w:rsid w:val="00EC072F"/>
    <w:rsid w:val="00EC0C7D"/>
    <w:rsid w:val="00EC2C8F"/>
    <w:rsid w:val="00EC3727"/>
    <w:rsid w:val="00EC597A"/>
    <w:rsid w:val="00EC6161"/>
    <w:rsid w:val="00EC73D3"/>
    <w:rsid w:val="00ED00CC"/>
    <w:rsid w:val="00ED03A4"/>
    <w:rsid w:val="00ED56BC"/>
    <w:rsid w:val="00ED650D"/>
    <w:rsid w:val="00ED72F7"/>
    <w:rsid w:val="00ED7BAE"/>
    <w:rsid w:val="00EE2FF7"/>
    <w:rsid w:val="00EE377E"/>
    <w:rsid w:val="00EE389E"/>
    <w:rsid w:val="00EE4115"/>
    <w:rsid w:val="00EE535B"/>
    <w:rsid w:val="00EE643A"/>
    <w:rsid w:val="00EE67ED"/>
    <w:rsid w:val="00EE7B21"/>
    <w:rsid w:val="00EF0683"/>
    <w:rsid w:val="00EF1CC4"/>
    <w:rsid w:val="00EF1EDF"/>
    <w:rsid w:val="00EF22B0"/>
    <w:rsid w:val="00EF2FEB"/>
    <w:rsid w:val="00EF3D9A"/>
    <w:rsid w:val="00EF420E"/>
    <w:rsid w:val="00EF4FEC"/>
    <w:rsid w:val="00EF5F83"/>
    <w:rsid w:val="00EF6D05"/>
    <w:rsid w:val="00EF73DA"/>
    <w:rsid w:val="00EF77C7"/>
    <w:rsid w:val="00F02F5B"/>
    <w:rsid w:val="00F03063"/>
    <w:rsid w:val="00F0391A"/>
    <w:rsid w:val="00F05718"/>
    <w:rsid w:val="00F07DC0"/>
    <w:rsid w:val="00F07E51"/>
    <w:rsid w:val="00F10A12"/>
    <w:rsid w:val="00F11519"/>
    <w:rsid w:val="00F11A88"/>
    <w:rsid w:val="00F11C5A"/>
    <w:rsid w:val="00F11EBF"/>
    <w:rsid w:val="00F13546"/>
    <w:rsid w:val="00F162B6"/>
    <w:rsid w:val="00F17D45"/>
    <w:rsid w:val="00F2092F"/>
    <w:rsid w:val="00F20E17"/>
    <w:rsid w:val="00F259CF"/>
    <w:rsid w:val="00F2724C"/>
    <w:rsid w:val="00F313B3"/>
    <w:rsid w:val="00F3145C"/>
    <w:rsid w:val="00F32641"/>
    <w:rsid w:val="00F3307C"/>
    <w:rsid w:val="00F33ABF"/>
    <w:rsid w:val="00F33D9D"/>
    <w:rsid w:val="00F361FC"/>
    <w:rsid w:val="00F364C5"/>
    <w:rsid w:val="00F364C8"/>
    <w:rsid w:val="00F37692"/>
    <w:rsid w:val="00F42003"/>
    <w:rsid w:val="00F43253"/>
    <w:rsid w:val="00F461CC"/>
    <w:rsid w:val="00F5086B"/>
    <w:rsid w:val="00F50E22"/>
    <w:rsid w:val="00F511AD"/>
    <w:rsid w:val="00F52C6B"/>
    <w:rsid w:val="00F5365B"/>
    <w:rsid w:val="00F5381D"/>
    <w:rsid w:val="00F54A96"/>
    <w:rsid w:val="00F55552"/>
    <w:rsid w:val="00F57002"/>
    <w:rsid w:val="00F62977"/>
    <w:rsid w:val="00F63405"/>
    <w:rsid w:val="00F648AF"/>
    <w:rsid w:val="00F64B4E"/>
    <w:rsid w:val="00F64D3F"/>
    <w:rsid w:val="00F65090"/>
    <w:rsid w:val="00F67B68"/>
    <w:rsid w:val="00F719C3"/>
    <w:rsid w:val="00F71F13"/>
    <w:rsid w:val="00F72DB3"/>
    <w:rsid w:val="00F75CC2"/>
    <w:rsid w:val="00F75D59"/>
    <w:rsid w:val="00F7682E"/>
    <w:rsid w:val="00F77496"/>
    <w:rsid w:val="00F77D67"/>
    <w:rsid w:val="00F82B19"/>
    <w:rsid w:val="00F83617"/>
    <w:rsid w:val="00F83D89"/>
    <w:rsid w:val="00F844C9"/>
    <w:rsid w:val="00F849B6"/>
    <w:rsid w:val="00F852A9"/>
    <w:rsid w:val="00F866F3"/>
    <w:rsid w:val="00F875BB"/>
    <w:rsid w:val="00F91C34"/>
    <w:rsid w:val="00F92B87"/>
    <w:rsid w:val="00F92D66"/>
    <w:rsid w:val="00F93526"/>
    <w:rsid w:val="00F93707"/>
    <w:rsid w:val="00F944E2"/>
    <w:rsid w:val="00F97AB6"/>
    <w:rsid w:val="00FA0D79"/>
    <w:rsid w:val="00FA1E96"/>
    <w:rsid w:val="00FA31D4"/>
    <w:rsid w:val="00FA31D9"/>
    <w:rsid w:val="00FA4CC2"/>
    <w:rsid w:val="00FA64BD"/>
    <w:rsid w:val="00FA6952"/>
    <w:rsid w:val="00FB12C7"/>
    <w:rsid w:val="00FB287F"/>
    <w:rsid w:val="00FB34B8"/>
    <w:rsid w:val="00FB3FCE"/>
    <w:rsid w:val="00FB4877"/>
    <w:rsid w:val="00FB740E"/>
    <w:rsid w:val="00FB7D3D"/>
    <w:rsid w:val="00FC0866"/>
    <w:rsid w:val="00FC1C69"/>
    <w:rsid w:val="00FC1CB8"/>
    <w:rsid w:val="00FC25E9"/>
    <w:rsid w:val="00FC3100"/>
    <w:rsid w:val="00FC4CA7"/>
    <w:rsid w:val="00FC55E4"/>
    <w:rsid w:val="00FC5B40"/>
    <w:rsid w:val="00FC6163"/>
    <w:rsid w:val="00FD06D7"/>
    <w:rsid w:val="00FD0908"/>
    <w:rsid w:val="00FD1125"/>
    <w:rsid w:val="00FD26D5"/>
    <w:rsid w:val="00FD29F1"/>
    <w:rsid w:val="00FD3A61"/>
    <w:rsid w:val="00FD4FA1"/>
    <w:rsid w:val="00FD5250"/>
    <w:rsid w:val="00FD5454"/>
    <w:rsid w:val="00FD58DA"/>
    <w:rsid w:val="00FD5E30"/>
    <w:rsid w:val="00FE10DA"/>
    <w:rsid w:val="00FE1FB6"/>
    <w:rsid w:val="00FE206D"/>
    <w:rsid w:val="00FE3A8E"/>
    <w:rsid w:val="00FE4AF7"/>
    <w:rsid w:val="00FE4D53"/>
    <w:rsid w:val="00FE54CC"/>
    <w:rsid w:val="00FE559F"/>
    <w:rsid w:val="00FE6F71"/>
    <w:rsid w:val="00FE7159"/>
    <w:rsid w:val="00FE77CD"/>
    <w:rsid w:val="00FE789A"/>
    <w:rsid w:val="00FE7F95"/>
    <w:rsid w:val="00FF2205"/>
    <w:rsid w:val="00FF50B1"/>
    <w:rsid w:val="00FF599B"/>
    <w:rsid w:val="00FF5D2A"/>
    <w:rsid w:val="00FF5F7F"/>
    <w:rsid w:val="00FF6F42"/>
    <w:rsid w:val="00FF6FFB"/>
    <w:rsid w:val="00FF7DA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3" type="connector" idref="#_x0000_s1063"/>
        <o:r id="V:Rule24" type="connector" idref="#_x0000_s1043"/>
        <o:r id="V:Rule25" type="connector" idref="#_x0000_s1047"/>
        <o:r id="V:Rule26" type="connector" idref="#_x0000_s1064"/>
        <o:r id="V:Rule27" type="connector" idref="#_x0000_s1070"/>
        <o:r id="V:Rule28" type="connector" idref="#_x0000_s1074"/>
        <o:r id="V:Rule29" type="connector" idref="#_x0000_s1055"/>
        <o:r id="V:Rule30" type="connector" idref="#_x0000_s1060"/>
        <o:r id="V:Rule31" type="connector" idref="#_x0000_s1046"/>
        <o:r id="V:Rule32" type="connector" idref="#_x0000_s1045"/>
        <o:r id="V:Rule33" type="connector" idref="#_x0000_s1072"/>
        <o:r id="V:Rule34" type="connector" idref="#_x0000_s1071"/>
        <o:r id="V:Rule35" type="connector" idref="#_x0000_s1059"/>
        <o:r id="V:Rule36" type="connector" idref="#_x0000_s1073"/>
        <o:r id="V:Rule37" type="connector" idref="#_x0000_s1067"/>
        <o:r id="V:Rule38" type="connector" idref="#_x0000_s1068"/>
        <o:r id="V:Rule39" type="connector" idref="#_x0000_s1052"/>
        <o:r id="V:Rule40" type="connector" idref="#_x0000_s1058"/>
        <o:r id="V:Rule41" type="connector" idref="#_x0000_s1069"/>
        <o:r id="V:Rule42" type="connector" idref="#_x0000_s1049"/>
        <o:r id="V:Rule43" type="connector" idref="#_x0000_s1053"/>
        <o:r id="V:Rule4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CAC"/>
    <w:rPr>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B9F"/>
    <w:pPr>
      <w:ind w:left="720"/>
      <w:contextualSpacing/>
    </w:pPr>
  </w:style>
  <w:style w:type="paragraph" w:styleId="BalloonText">
    <w:name w:val="Balloon Text"/>
    <w:basedOn w:val="Normal"/>
    <w:link w:val="BalloonTextChar"/>
    <w:uiPriority w:val="99"/>
    <w:semiHidden/>
    <w:unhideWhenUsed/>
    <w:rsid w:val="00791B38"/>
    <w:rPr>
      <w:rFonts w:ascii="Tahoma" w:hAnsi="Tahoma" w:cs="Tahoma"/>
      <w:sz w:val="16"/>
      <w:szCs w:val="16"/>
    </w:rPr>
  </w:style>
  <w:style w:type="character" w:customStyle="1" w:styleId="BalloonTextChar">
    <w:name w:val="Balloon Text Char"/>
    <w:basedOn w:val="DefaultParagraphFont"/>
    <w:link w:val="BalloonText"/>
    <w:uiPriority w:val="99"/>
    <w:semiHidden/>
    <w:rsid w:val="00791B38"/>
    <w:rPr>
      <w:rFonts w:ascii="Tahoma" w:hAnsi="Tahoma" w:cs="Tahoma"/>
      <w:sz w:val="16"/>
      <w:szCs w:val="16"/>
      <w:lang w:val="fi-FI"/>
    </w:rPr>
  </w:style>
  <w:style w:type="character" w:customStyle="1" w:styleId="apple-converted-space">
    <w:name w:val="apple-converted-space"/>
    <w:basedOn w:val="DefaultParagraphFont"/>
    <w:rsid w:val="00F866F3"/>
  </w:style>
  <w:style w:type="paragraph" w:styleId="Header">
    <w:name w:val="header"/>
    <w:basedOn w:val="Normal"/>
    <w:link w:val="HeaderChar"/>
    <w:uiPriority w:val="99"/>
    <w:semiHidden/>
    <w:unhideWhenUsed/>
    <w:rsid w:val="005A16D6"/>
    <w:pPr>
      <w:tabs>
        <w:tab w:val="center" w:pos="4680"/>
        <w:tab w:val="right" w:pos="9360"/>
      </w:tabs>
    </w:pPr>
  </w:style>
  <w:style w:type="character" w:customStyle="1" w:styleId="HeaderChar">
    <w:name w:val="Header Char"/>
    <w:basedOn w:val="DefaultParagraphFont"/>
    <w:link w:val="Header"/>
    <w:uiPriority w:val="99"/>
    <w:semiHidden/>
    <w:rsid w:val="005A16D6"/>
    <w:rPr>
      <w:lang w:val="fi-FI"/>
    </w:rPr>
  </w:style>
  <w:style w:type="paragraph" w:styleId="Footer">
    <w:name w:val="footer"/>
    <w:basedOn w:val="Normal"/>
    <w:link w:val="FooterChar"/>
    <w:uiPriority w:val="99"/>
    <w:unhideWhenUsed/>
    <w:rsid w:val="005A16D6"/>
    <w:pPr>
      <w:tabs>
        <w:tab w:val="center" w:pos="4680"/>
        <w:tab w:val="right" w:pos="9360"/>
      </w:tabs>
    </w:pPr>
  </w:style>
  <w:style w:type="character" w:customStyle="1" w:styleId="FooterChar">
    <w:name w:val="Footer Char"/>
    <w:basedOn w:val="DefaultParagraphFont"/>
    <w:link w:val="Footer"/>
    <w:uiPriority w:val="99"/>
    <w:rsid w:val="005A16D6"/>
    <w:rPr>
      <w:lang w:val="fi-FI"/>
    </w:rPr>
  </w:style>
  <w:style w:type="character" w:styleId="LineNumber">
    <w:name w:val="line number"/>
    <w:basedOn w:val="DefaultParagraphFont"/>
    <w:uiPriority w:val="99"/>
    <w:semiHidden/>
    <w:unhideWhenUsed/>
    <w:rsid w:val="00CC75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agus ruliyansyah</cp:lastModifiedBy>
  <cp:revision>3</cp:revision>
  <cp:lastPrinted>2012-11-26T03:35:00Z</cp:lastPrinted>
  <dcterms:created xsi:type="dcterms:W3CDTF">2012-11-26T03:50:00Z</dcterms:created>
  <dcterms:modified xsi:type="dcterms:W3CDTF">2013-07-05T05:52:00Z</dcterms:modified>
</cp:coreProperties>
</file>