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F4" w:rsidRDefault="00B628BF" w:rsidP="006E4153">
      <w:pPr>
        <w:spacing w:line="240" w:lineRule="auto"/>
        <w:jc w:val="center"/>
        <w:rPr>
          <w:rFonts w:ascii="Times New Roman" w:hAnsi="Times New Roman" w:cs="Times New Roman"/>
          <w:b/>
          <w:sz w:val="28"/>
          <w:lang w:val="id-ID"/>
        </w:rPr>
      </w:pPr>
      <w:r w:rsidRPr="00B628BF">
        <w:rPr>
          <w:rFonts w:ascii="Times New Roman" w:hAnsi="Times New Roman" w:cs="Times New Roman"/>
          <w:b/>
          <w:sz w:val="28"/>
          <w:lang w:val="id-ID"/>
        </w:rPr>
        <w:t>METODE HIPNOSIS DALAM MENINGKATKAN MINAT BACA SISWA DI SMA NEGERI 2 SEMARANG</w:t>
      </w:r>
    </w:p>
    <w:p w:rsidR="006E4153" w:rsidRDefault="006E4153" w:rsidP="006E4153">
      <w:pPr>
        <w:spacing w:line="240" w:lineRule="auto"/>
        <w:jc w:val="center"/>
        <w:rPr>
          <w:rFonts w:ascii="Times New Roman" w:hAnsi="Times New Roman" w:cs="Times New Roman"/>
          <w:b/>
          <w:sz w:val="28"/>
          <w:lang w:val="id-ID"/>
        </w:rPr>
      </w:pPr>
    </w:p>
    <w:p w:rsidR="00B628BF" w:rsidRDefault="00B628BF" w:rsidP="006E4153">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Ariesta Nuur Fattaah</w:t>
      </w:r>
      <w:r w:rsidRPr="00C60081">
        <w:rPr>
          <w:rFonts w:ascii="Times New Roman" w:hAnsi="Times New Roman" w:cs="Times New Roman"/>
          <w:b/>
          <w:sz w:val="24"/>
          <w:vertAlign w:val="superscript"/>
          <w:lang w:val="id-ID"/>
        </w:rPr>
        <w:t>*)</w:t>
      </w:r>
      <w:r>
        <w:rPr>
          <w:rFonts w:ascii="Times New Roman" w:hAnsi="Times New Roman" w:cs="Times New Roman"/>
          <w:b/>
          <w:sz w:val="24"/>
          <w:lang w:val="id-ID"/>
        </w:rPr>
        <w:t>, Joko Wasisto</w:t>
      </w:r>
    </w:p>
    <w:p w:rsidR="006E4153" w:rsidRPr="006E4153" w:rsidRDefault="006E4153" w:rsidP="006E4153">
      <w:pPr>
        <w:spacing w:after="0" w:line="240" w:lineRule="auto"/>
        <w:jc w:val="center"/>
        <w:rPr>
          <w:rFonts w:ascii="Times New Roman" w:hAnsi="Times New Roman" w:cs="Times New Roman"/>
          <w:b/>
          <w:sz w:val="20"/>
          <w:lang w:val="id-ID"/>
        </w:rPr>
      </w:pPr>
    </w:p>
    <w:p w:rsidR="00B628BF" w:rsidRPr="00110BDC" w:rsidRDefault="00B628BF" w:rsidP="006E4153">
      <w:pPr>
        <w:spacing w:after="0" w:line="240" w:lineRule="auto"/>
        <w:jc w:val="center"/>
        <w:rPr>
          <w:rFonts w:ascii="Times New Roman" w:hAnsi="Times New Roman"/>
          <w:i/>
          <w:sz w:val="20"/>
          <w:szCs w:val="28"/>
        </w:rPr>
      </w:pPr>
      <w:r w:rsidRPr="00110BDC">
        <w:rPr>
          <w:rFonts w:ascii="Times New Roman" w:hAnsi="Times New Roman"/>
          <w:i/>
          <w:sz w:val="20"/>
          <w:szCs w:val="28"/>
        </w:rPr>
        <w:t>Jurusan Ilmu Perpustakaan, Fakultas Ilmu Budaya, Universitas Diponegoro</w:t>
      </w:r>
    </w:p>
    <w:p w:rsidR="00B628BF" w:rsidRDefault="00B628BF" w:rsidP="006E4153">
      <w:pPr>
        <w:spacing w:after="0" w:line="240" w:lineRule="auto"/>
        <w:jc w:val="center"/>
        <w:rPr>
          <w:rFonts w:ascii="Times New Roman" w:hAnsi="Times New Roman"/>
          <w:i/>
          <w:sz w:val="20"/>
          <w:szCs w:val="28"/>
        </w:rPr>
      </w:pPr>
      <w:r w:rsidRPr="00110BDC">
        <w:rPr>
          <w:rFonts w:ascii="Times New Roman" w:hAnsi="Times New Roman"/>
          <w:i/>
          <w:sz w:val="20"/>
          <w:szCs w:val="28"/>
        </w:rPr>
        <w:t>Jl. Prof. Soedarto, SH, Kampus Undip Tembalang, Semarang, Indonesia 50275</w:t>
      </w:r>
    </w:p>
    <w:p w:rsidR="006E4153" w:rsidRPr="00110BDC" w:rsidRDefault="006E4153" w:rsidP="006E4153">
      <w:pPr>
        <w:spacing w:after="0" w:line="240" w:lineRule="auto"/>
        <w:jc w:val="center"/>
        <w:rPr>
          <w:rFonts w:ascii="Times New Roman" w:hAnsi="Times New Roman"/>
          <w:sz w:val="20"/>
          <w:szCs w:val="28"/>
        </w:rPr>
      </w:pPr>
    </w:p>
    <w:p w:rsidR="00B628BF" w:rsidRDefault="00B628BF" w:rsidP="006E4153">
      <w:pPr>
        <w:spacing w:line="240" w:lineRule="auto"/>
        <w:jc w:val="center"/>
        <w:rPr>
          <w:rFonts w:ascii="Times New Roman" w:hAnsi="Times New Roman" w:cs="Times New Roman"/>
          <w:b/>
          <w:sz w:val="24"/>
          <w:lang w:val="id-ID"/>
        </w:rPr>
      </w:pPr>
      <w:r>
        <w:rPr>
          <w:rFonts w:ascii="Times New Roman" w:hAnsi="Times New Roman" w:cs="Times New Roman"/>
          <w:b/>
          <w:sz w:val="24"/>
          <w:lang w:val="id-ID"/>
        </w:rPr>
        <w:t>Abstrak</w:t>
      </w:r>
    </w:p>
    <w:p w:rsidR="006E4153" w:rsidRPr="006E4153" w:rsidRDefault="006E4153" w:rsidP="006E4153">
      <w:pPr>
        <w:spacing w:line="240" w:lineRule="auto"/>
        <w:jc w:val="both"/>
        <w:rPr>
          <w:rFonts w:ascii="Times New Roman" w:hAnsi="Times New Roman" w:cs="Times New Roman"/>
          <w:i/>
          <w:sz w:val="20"/>
          <w:szCs w:val="24"/>
        </w:rPr>
      </w:pPr>
      <w:r w:rsidRPr="006E4153">
        <w:rPr>
          <w:rFonts w:ascii="Times New Roman" w:hAnsi="Times New Roman" w:cs="Times New Roman"/>
          <w:i/>
          <w:sz w:val="20"/>
          <w:szCs w:val="24"/>
        </w:rPr>
        <w:t xml:space="preserve">Penelitian ini berjudul metode hiposis dalam meningkatkan minat baca siswa SMA N 2 Semarang merupakan penelitian kuantitatif dengan jenis eksperimen. Desain eksperimen yang penulis gunakan adalah desain </w:t>
      </w:r>
      <w:r w:rsidRPr="006E4153">
        <w:rPr>
          <w:rFonts w:ascii="Times New Roman" w:hAnsi="Times New Roman" w:cs="Times New Roman"/>
          <w:i/>
          <w:sz w:val="20"/>
          <w:szCs w:val="24"/>
          <w:lang w:val="en-GB"/>
        </w:rPr>
        <w:t>klasik</w:t>
      </w:r>
      <w:r w:rsidRPr="006E4153">
        <w:rPr>
          <w:rFonts w:ascii="Times New Roman" w:hAnsi="Times New Roman" w:cs="Times New Roman"/>
          <w:i/>
          <w:sz w:val="20"/>
          <w:szCs w:val="24"/>
        </w:rPr>
        <w:t xml:space="preserve">. Desain tersebut digunakan karena penulis ingin memanipulasi minat baca siswa dengan treatment hipnosis kemudian membandingkan respon kelompok untuk melihat ada tidaknya perbedaan akibat treatment yang dilakukan. </w:t>
      </w:r>
      <w:r w:rsidRPr="006E4153">
        <w:rPr>
          <w:rFonts w:ascii="Times New Roman" w:hAnsi="Times New Roman" w:cs="Times New Roman"/>
          <w:i/>
          <w:sz w:val="20"/>
          <w:szCs w:val="24"/>
          <w:lang w:val="en-GB"/>
        </w:rPr>
        <w:t>Sampel</w:t>
      </w:r>
      <w:r w:rsidRPr="006E4153">
        <w:rPr>
          <w:rFonts w:ascii="Times New Roman" w:hAnsi="Times New Roman" w:cs="Times New Roman"/>
          <w:i/>
          <w:sz w:val="20"/>
          <w:szCs w:val="24"/>
        </w:rPr>
        <w:t xml:space="preserve"> pada penelitian </w:t>
      </w:r>
      <w:r w:rsidRPr="006E4153">
        <w:rPr>
          <w:rFonts w:ascii="Times New Roman" w:hAnsi="Times New Roman" w:cs="Times New Roman"/>
          <w:i/>
          <w:sz w:val="20"/>
          <w:szCs w:val="24"/>
          <w:lang w:val="en-GB"/>
        </w:rPr>
        <w:t xml:space="preserve">adalah siswa kelas X SMA N 2 Semarang </w:t>
      </w:r>
      <w:r w:rsidRPr="006E4153">
        <w:rPr>
          <w:rFonts w:ascii="Times New Roman" w:hAnsi="Times New Roman" w:cs="Times New Roman"/>
          <w:i/>
          <w:sz w:val="20"/>
          <w:szCs w:val="24"/>
        </w:rPr>
        <w:t xml:space="preserve">sejumlah 30 siswa. Sampel terbagi menjadi dua kelompok, yaitu kelompok kontrol dan kelompok eksperimen. Setiap kelompok akan mendapatkan kuesioner pre test sebagai sumber data sebelum diberi treatment dan post test setelah treatment dilakukan. Kuesioner pre test dan post test merupakan alat ukur minat baca yang terdiri dari enam indikator, yaitu kebutuhan terhadap bacaan, tindakan mencari bacaan, rasa senang terhadap bacaan, ketertarikan terhadap bacaan, keinginan untuk selalu membaca, dan tindak lanjut. Treatment pada kelompok eksperimen dimulai dari tahap persiapan, induksi, memperdalam trans, pemberian sugesti, membangunkan klien. Sedangkan kelompok kontrol tidak menerima treatment apapun. Analisis data menggunakan Uji Wilcoxon Rank Test dan Uji U Mann Whitney dengan bantuan program aplikasi SPSS 22. Berdasarkan hasil uji signifikansi post test bahwa nilai signifikasi p-value sebesar 0.021 &lt; 0.05, maka hipotesis nol (Ho) ditolak dan menerima hipotesis alternatif (Ha). </w:t>
      </w:r>
      <w:r w:rsidRPr="006E4153">
        <w:rPr>
          <w:rFonts w:ascii="Times New Roman" w:hAnsi="Times New Roman" w:cs="Times New Roman"/>
          <w:i/>
          <w:sz w:val="20"/>
          <w:szCs w:val="24"/>
          <w:lang w:val="en-GB"/>
        </w:rPr>
        <w:t xml:space="preserve">Dengan demikian </w:t>
      </w:r>
      <w:r w:rsidRPr="006E4153">
        <w:rPr>
          <w:rFonts w:ascii="Times New Roman" w:hAnsi="Times New Roman" w:cs="Times New Roman"/>
          <w:i/>
          <w:sz w:val="20"/>
          <w:szCs w:val="24"/>
        </w:rPr>
        <w:t>dapat diketahui bahwa terdapat perbedaan minat baca siswa yang signifikan terhadap perlakuan  pemberian hipnosis</w:t>
      </w:r>
      <w:r w:rsidRPr="006E4153">
        <w:rPr>
          <w:rFonts w:ascii="Times New Roman" w:hAnsi="Times New Roman" w:cs="Times New Roman"/>
          <w:i/>
          <w:sz w:val="20"/>
          <w:szCs w:val="24"/>
          <w:lang w:val="en-GB"/>
        </w:rPr>
        <w:t xml:space="preserve">, sehingga </w:t>
      </w:r>
      <w:r w:rsidRPr="006E4153">
        <w:rPr>
          <w:rFonts w:ascii="Times New Roman" w:hAnsi="Times New Roman" w:cs="Times New Roman"/>
          <w:i/>
          <w:sz w:val="20"/>
          <w:szCs w:val="24"/>
        </w:rPr>
        <w:t>metode hipnosis dapat meningkatkan minat baca siswa SMA N 2 Semarang.</w:t>
      </w:r>
    </w:p>
    <w:p w:rsidR="006E4153" w:rsidRDefault="006E4153" w:rsidP="006E4153">
      <w:pPr>
        <w:spacing w:line="240" w:lineRule="auto"/>
        <w:jc w:val="both"/>
        <w:rPr>
          <w:rFonts w:ascii="Times New Roman" w:hAnsi="Times New Roman" w:cs="Times New Roman"/>
          <w:i/>
          <w:sz w:val="20"/>
          <w:szCs w:val="24"/>
        </w:rPr>
      </w:pPr>
      <w:r w:rsidRPr="006E4153">
        <w:rPr>
          <w:rFonts w:ascii="Times New Roman" w:hAnsi="Times New Roman" w:cs="Times New Roman"/>
          <w:b/>
          <w:sz w:val="20"/>
          <w:szCs w:val="24"/>
        </w:rPr>
        <w:t xml:space="preserve">Kata </w:t>
      </w:r>
      <w:r w:rsidR="000B5498">
        <w:rPr>
          <w:rFonts w:ascii="Times New Roman" w:hAnsi="Times New Roman" w:cs="Times New Roman"/>
          <w:b/>
          <w:sz w:val="20"/>
          <w:szCs w:val="24"/>
          <w:lang w:val="id-ID"/>
        </w:rPr>
        <w:t>k</w:t>
      </w:r>
      <w:r w:rsidRPr="006E4153">
        <w:rPr>
          <w:rFonts w:ascii="Times New Roman" w:hAnsi="Times New Roman" w:cs="Times New Roman"/>
          <w:b/>
          <w:sz w:val="20"/>
          <w:szCs w:val="24"/>
        </w:rPr>
        <w:t xml:space="preserve">unci: </w:t>
      </w:r>
      <w:r w:rsidR="004C122A" w:rsidRPr="006E4153">
        <w:rPr>
          <w:rFonts w:ascii="Times New Roman" w:hAnsi="Times New Roman" w:cs="Times New Roman"/>
          <w:i/>
          <w:sz w:val="20"/>
          <w:szCs w:val="24"/>
        </w:rPr>
        <w:t>minat baca, hipnosis, sma n 2 semarang</w:t>
      </w:r>
    </w:p>
    <w:p w:rsidR="006E4153" w:rsidRPr="006E4153" w:rsidRDefault="006E4153" w:rsidP="006E4153">
      <w:pPr>
        <w:spacing w:line="240" w:lineRule="auto"/>
        <w:jc w:val="center"/>
        <w:rPr>
          <w:rFonts w:ascii="Times New Roman" w:hAnsi="Times New Roman" w:cs="Times New Roman"/>
          <w:b/>
          <w:sz w:val="24"/>
          <w:szCs w:val="24"/>
          <w:lang w:val="id-ID"/>
        </w:rPr>
      </w:pPr>
      <w:r w:rsidRPr="006E4153">
        <w:rPr>
          <w:rFonts w:ascii="Times New Roman" w:hAnsi="Times New Roman" w:cs="Times New Roman"/>
          <w:b/>
          <w:sz w:val="24"/>
          <w:szCs w:val="24"/>
          <w:lang w:val="id-ID"/>
        </w:rPr>
        <w:t>Abstract</w:t>
      </w:r>
    </w:p>
    <w:p w:rsidR="006E4153" w:rsidRPr="006E4153" w:rsidRDefault="00C60081" w:rsidP="006E415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0"/>
          <w:szCs w:val="24"/>
          <w:lang w:val="id-ID"/>
        </w:rPr>
        <w:t>[</w:t>
      </w:r>
      <w:r w:rsidR="008D5D77" w:rsidRPr="008D5D77">
        <w:rPr>
          <w:rFonts w:ascii="Times New Roman" w:eastAsia="Times New Roman" w:hAnsi="Times New Roman" w:cs="Times New Roman"/>
          <w:b/>
          <w:i/>
          <w:sz w:val="20"/>
          <w:szCs w:val="24"/>
          <w:lang w:val="id-ID"/>
        </w:rPr>
        <w:t>T</w:t>
      </w:r>
      <w:r w:rsidR="008D5D77" w:rsidRPr="008D5D77">
        <w:rPr>
          <w:rFonts w:ascii="Times New Roman" w:eastAsia="Times New Roman" w:hAnsi="Times New Roman" w:cs="Times New Roman"/>
          <w:b/>
          <w:i/>
          <w:sz w:val="20"/>
          <w:szCs w:val="24"/>
        </w:rPr>
        <w:t>itle</w:t>
      </w:r>
      <w:r w:rsidR="008D5D77" w:rsidRPr="008D5D77">
        <w:rPr>
          <w:rFonts w:ascii="Times New Roman" w:eastAsia="Times New Roman" w:hAnsi="Times New Roman" w:cs="Times New Roman"/>
          <w:b/>
          <w:i/>
          <w:sz w:val="20"/>
          <w:szCs w:val="24"/>
          <w:lang w:val="id-ID"/>
        </w:rPr>
        <w:t>:</w:t>
      </w:r>
      <w:r w:rsidR="006E4153" w:rsidRPr="008D5D77">
        <w:rPr>
          <w:rFonts w:ascii="Times New Roman" w:eastAsia="Times New Roman" w:hAnsi="Times New Roman" w:cs="Times New Roman"/>
          <w:b/>
          <w:i/>
          <w:sz w:val="20"/>
          <w:szCs w:val="24"/>
        </w:rPr>
        <w:t xml:space="preserve"> the method of hypnosis in improving the </w:t>
      </w:r>
      <w:r w:rsidR="00752DA4">
        <w:rPr>
          <w:rFonts w:ascii="Times New Roman" w:eastAsia="Times New Roman" w:hAnsi="Times New Roman" w:cs="Times New Roman"/>
          <w:b/>
          <w:i/>
          <w:sz w:val="20"/>
          <w:szCs w:val="24"/>
        </w:rPr>
        <w:t>reading interests of students’s</w:t>
      </w:r>
      <w:r w:rsidR="006E4153" w:rsidRPr="008D5D77">
        <w:rPr>
          <w:rFonts w:ascii="Times New Roman" w:eastAsia="Times New Roman" w:hAnsi="Times New Roman" w:cs="Times New Roman"/>
          <w:b/>
          <w:i/>
          <w:sz w:val="20"/>
          <w:szCs w:val="24"/>
        </w:rPr>
        <w:t xml:space="preserve"> senior high school</w:t>
      </w:r>
      <w:r w:rsidR="00752DA4">
        <w:rPr>
          <w:rFonts w:ascii="Times New Roman" w:eastAsia="Times New Roman" w:hAnsi="Times New Roman" w:cs="Times New Roman"/>
          <w:b/>
          <w:i/>
          <w:sz w:val="20"/>
          <w:szCs w:val="24"/>
          <w:lang w:val="id-ID"/>
        </w:rPr>
        <w:t xml:space="preserve"> state 2</w:t>
      </w:r>
      <w:r w:rsidR="006E4153" w:rsidRPr="008D5D77">
        <w:rPr>
          <w:rFonts w:ascii="Times New Roman" w:eastAsia="Times New Roman" w:hAnsi="Times New Roman" w:cs="Times New Roman"/>
          <w:b/>
          <w:i/>
          <w:sz w:val="20"/>
          <w:szCs w:val="24"/>
        </w:rPr>
        <w:t xml:space="preserve"> Semarang</w:t>
      </w:r>
      <w:r>
        <w:rPr>
          <w:rFonts w:ascii="Times New Roman" w:eastAsia="Times New Roman" w:hAnsi="Times New Roman" w:cs="Times New Roman"/>
          <w:b/>
          <w:i/>
          <w:sz w:val="20"/>
          <w:szCs w:val="24"/>
          <w:lang w:val="id-ID"/>
        </w:rPr>
        <w:t>]</w:t>
      </w:r>
      <w:r w:rsidR="006E4153" w:rsidRPr="006E4153">
        <w:rPr>
          <w:rFonts w:ascii="Times New Roman" w:eastAsia="Times New Roman" w:hAnsi="Times New Roman" w:cs="Times New Roman"/>
          <w:i/>
          <w:sz w:val="20"/>
          <w:szCs w:val="24"/>
        </w:rPr>
        <w:t xml:space="preserve"> is a quantitative research with experimentation type. The authors use classic design for the experimental design. Author used this design because she wanted to manipulate the reading interests of students with the treatment of hypnosis then compare the response group to see whether there is a difference due to the treatment. The sample of this research is</w:t>
      </w:r>
      <w:r w:rsidR="006E4153" w:rsidRPr="006E4153">
        <w:rPr>
          <w:rFonts w:ascii="Times New Roman" w:eastAsia="Times New Roman" w:hAnsi="Times New Roman" w:cs="Times New Roman"/>
          <w:i/>
          <w:sz w:val="20"/>
          <w:szCs w:val="24"/>
          <w:lang w:val="en-GB"/>
        </w:rPr>
        <w:t xml:space="preserve"> student in X grade from </w:t>
      </w:r>
      <w:r w:rsidR="00752DA4" w:rsidRPr="006E4153">
        <w:rPr>
          <w:rFonts w:ascii="Times New Roman" w:eastAsia="Times New Roman" w:hAnsi="Times New Roman" w:cs="Times New Roman"/>
          <w:i/>
          <w:sz w:val="20"/>
          <w:szCs w:val="24"/>
        </w:rPr>
        <w:t xml:space="preserve">senior high school </w:t>
      </w:r>
      <w:r w:rsidR="00752DA4">
        <w:rPr>
          <w:rFonts w:ascii="Times New Roman" w:eastAsia="Times New Roman" w:hAnsi="Times New Roman" w:cs="Times New Roman"/>
          <w:i/>
          <w:sz w:val="20"/>
          <w:szCs w:val="24"/>
          <w:lang w:val="id-ID"/>
        </w:rPr>
        <w:t>state 2 S</w:t>
      </w:r>
      <w:r w:rsidR="00752DA4" w:rsidRPr="006E4153">
        <w:rPr>
          <w:rFonts w:ascii="Times New Roman" w:eastAsia="Times New Roman" w:hAnsi="Times New Roman" w:cs="Times New Roman"/>
          <w:i/>
          <w:sz w:val="20"/>
          <w:szCs w:val="24"/>
        </w:rPr>
        <w:t>emarang</w:t>
      </w:r>
      <w:r w:rsidR="006E4153" w:rsidRPr="006E4153">
        <w:rPr>
          <w:rFonts w:ascii="Times New Roman" w:eastAsia="Times New Roman" w:hAnsi="Times New Roman" w:cs="Times New Roman"/>
          <w:i/>
          <w:sz w:val="20"/>
          <w:szCs w:val="24"/>
        </w:rPr>
        <w:t xml:space="preserve">, that is 30 students. The sample is divided into two groups, namely the control group and experimental group. Each group will get a sheet of pre test as a data source before it is given the treatment and post test after the treatment done. Sheets of pre test and post test is a tool to measure the reading interest consists of six indicators, there are the need for reading, the act of looking, reading pleasure, against reading, interest in the readings, the desire to always read, and follow-up. Experimental group on treatment starting from the stage of preparation, induction, deepening trans, suggestions, wake up the client. While the control group did not receive any treatment. Data analysis using the Wilcoxon Test Rank Test and U Mann Whitney Test,  author used SPSS 22 program to analys the data. The results of significance test based on the post test, the significance of p-value is 0.021 &lt; 0.05, then Ho was rejected and accepted the alternative hypothesis (Ha). From that statement, it can be noted that </w:t>
      </w:r>
      <w:r w:rsidR="006E4153" w:rsidRPr="006E4153">
        <w:rPr>
          <w:rFonts w:ascii="Times New Roman" w:hAnsi="Times New Roman" w:cs="Times New Roman"/>
          <w:i/>
          <w:sz w:val="20"/>
          <w:szCs w:val="24"/>
          <w:lang w:val="en"/>
        </w:rPr>
        <w:t>there are differences in students' interest in reading</w:t>
      </w:r>
      <w:r w:rsidR="006E4153" w:rsidRPr="006E4153">
        <w:rPr>
          <w:rFonts w:ascii="Times New Roman" w:hAnsi="Times New Roman" w:cs="Times New Roman"/>
          <w:i/>
          <w:sz w:val="20"/>
          <w:szCs w:val="24"/>
        </w:rPr>
        <w:t xml:space="preserve"> with</w:t>
      </w:r>
      <w:r w:rsidR="006E4153" w:rsidRPr="006E4153">
        <w:rPr>
          <w:rFonts w:ascii="Times New Roman" w:hAnsi="Times New Roman" w:cs="Times New Roman"/>
          <w:i/>
          <w:sz w:val="20"/>
          <w:szCs w:val="24"/>
          <w:lang w:val="en"/>
        </w:rPr>
        <w:t xml:space="preserve"> significantly to the hypnosis treatment</w:t>
      </w:r>
      <w:r w:rsidR="006E4153" w:rsidRPr="006E4153">
        <w:rPr>
          <w:rFonts w:ascii="Times New Roman" w:eastAsia="Times New Roman" w:hAnsi="Times New Roman" w:cs="Times New Roman"/>
          <w:i/>
          <w:sz w:val="20"/>
          <w:szCs w:val="24"/>
        </w:rPr>
        <w:t xml:space="preserve">,  so the method of hypnosis can increase reading interest of students’s </w:t>
      </w:r>
      <w:r w:rsidR="00752DA4" w:rsidRPr="006E4153">
        <w:rPr>
          <w:rFonts w:ascii="Times New Roman" w:eastAsia="Times New Roman" w:hAnsi="Times New Roman" w:cs="Times New Roman"/>
          <w:i/>
          <w:sz w:val="20"/>
          <w:szCs w:val="24"/>
        </w:rPr>
        <w:t xml:space="preserve">senior high school </w:t>
      </w:r>
      <w:r w:rsidR="00752DA4">
        <w:rPr>
          <w:rFonts w:ascii="Times New Roman" w:eastAsia="Times New Roman" w:hAnsi="Times New Roman" w:cs="Times New Roman"/>
          <w:i/>
          <w:sz w:val="20"/>
          <w:szCs w:val="24"/>
          <w:lang w:val="id-ID"/>
        </w:rPr>
        <w:t>state 2 S</w:t>
      </w:r>
      <w:r w:rsidR="00752DA4" w:rsidRPr="006E4153">
        <w:rPr>
          <w:rFonts w:ascii="Times New Roman" w:eastAsia="Times New Roman" w:hAnsi="Times New Roman" w:cs="Times New Roman"/>
          <w:i/>
          <w:sz w:val="20"/>
          <w:szCs w:val="24"/>
        </w:rPr>
        <w:t>emarang</w:t>
      </w:r>
      <w:r w:rsidR="006E4153" w:rsidRPr="006E4153">
        <w:rPr>
          <w:rFonts w:ascii="Times New Roman" w:eastAsia="Times New Roman" w:hAnsi="Times New Roman" w:cs="Times New Roman"/>
          <w:i/>
          <w:sz w:val="20"/>
          <w:szCs w:val="24"/>
        </w:rPr>
        <w:t>.</w:t>
      </w:r>
      <w:r w:rsidR="006E4153" w:rsidRPr="006E4153">
        <w:rPr>
          <w:rFonts w:ascii="Times New Roman" w:eastAsia="Times New Roman" w:hAnsi="Times New Roman" w:cs="Times New Roman"/>
          <w:i/>
          <w:sz w:val="24"/>
          <w:szCs w:val="24"/>
        </w:rPr>
        <w:t xml:space="preserve"> </w:t>
      </w:r>
    </w:p>
    <w:p w:rsidR="006E4153" w:rsidRPr="00382F2A" w:rsidRDefault="006E4153" w:rsidP="006E4153">
      <w:pPr>
        <w:spacing w:after="0" w:line="240" w:lineRule="auto"/>
        <w:jc w:val="both"/>
        <w:rPr>
          <w:rFonts w:ascii="Times New Roman" w:eastAsia="Times New Roman" w:hAnsi="Times New Roman" w:cs="Times New Roman"/>
          <w:sz w:val="24"/>
          <w:szCs w:val="24"/>
        </w:rPr>
      </w:pPr>
    </w:p>
    <w:p w:rsidR="006E4153" w:rsidRDefault="006E4153" w:rsidP="006E4153">
      <w:pPr>
        <w:spacing w:after="0" w:line="240" w:lineRule="auto"/>
        <w:rPr>
          <w:rFonts w:ascii="Times New Roman" w:eastAsia="Times New Roman" w:hAnsi="Times New Roman" w:cs="Times New Roman"/>
          <w:i/>
          <w:sz w:val="20"/>
          <w:szCs w:val="24"/>
        </w:rPr>
      </w:pPr>
      <w:r w:rsidRPr="006E4153">
        <w:rPr>
          <w:rFonts w:ascii="Times New Roman" w:eastAsia="Times New Roman" w:hAnsi="Times New Roman" w:cs="Times New Roman"/>
          <w:b/>
          <w:sz w:val="20"/>
          <w:szCs w:val="24"/>
        </w:rPr>
        <w:t xml:space="preserve">Keywords: </w:t>
      </w:r>
      <w:r w:rsidR="00752DA4">
        <w:rPr>
          <w:rFonts w:ascii="Times New Roman" w:eastAsia="Times New Roman" w:hAnsi="Times New Roman" w:cs="Times New Roman"/>
          <w:i/>
          <w:sz w:val="20"/>
          <w:szCs w:val="24"/>
        </w:rPr>
        <w:t xml:space="preserve">reading interest, hypnosis, </w:t>
      </w:r>
      <w:r w:rsidR="00752DA4" w:rsidRPr="006E4153">
        <w:rPr>
          <w:rFonts w:ascii="Times New Roman" w:eastAsia="Times New Roman" w:hAnsi="Times New Roman" w:cs="Times New Roman"/>
          <w:i/>
          <w:sz w:val="20"/>
          <w:szCs w:val="24"/>
        </w:rPr>
        <w:t xml:space="preserve">senior high school </w:t>
      </w:r>
      <w:r w:rsidR="00752DA4">
        <w:rPr>
          <w:rFonts w:ascii="Times New Roman" w:eastAsia="Times New Roman" w:hAnsi="Times New Roman" w:cs="Times New Roman"/>
          <w:i/>
          <w:sz w:val="20"/>
          <w:szCs w:val="24"/>
          <w:lang w:val="id-ID"/>
        </w:rPr>
        <w:t>state 2 S</w:t>
      </w:r>
      <w:r w:rsidR="00752DA4" w:rsidRPr="006E4153">
        <w:rPr>
          <w:rFonts w:ascii="Times New Roman" w:eastAsia="Times New Roman" w:hAnsi="Times New Roman" w:cs="Times New Roman"/>
          <w:i/>
          <w:sz w:val="20"/>
          <w:szCs w:val="24"/>
        </w:rPr>
        <w:t>emarang</w:t>
      </w:r>
    </w:p>
    <w:p w:rsidR="006E4153" w:rsidRPr="006E4153" w:rsidRDefault="006E4153" w:rsidP="006E4153">
      <w:pPr>
        <w:spacing w:after="0" w:line="240" w:lineRule="auto"/>
        <w:rPr>
          <w:rFonts w:ascii="Times New Roman" w:eastAsia="Times New Roman" w:hAnsi="Times New Roman" w:cs="Times New Roman"/>
          <w:sz w:val="20"/>
          <w:szCs w:val="24"/>
        </w:rPr>
      </w:pPr>
    </w:p>
    <w:p w:rsidR="002051D7" w:rsidRDefault="002051D7" w:rsidP="002051D7">
      <w:pPr>
        <w:spacing w:after="0" w:line="240" w:lineRule="auto"/>
        <w:rPr>
          <w:rFonts w:ascii="Times New Roman" w:eastAsia="Times New Roman" w:hAnsi="Times New Roman" w:cs="Times New Roman"/>
          <w:b/>
          <w:sz w:val="20"/>
          <w:szCs w:val="24"/>
          <w:lang w:val="id-ID"/>
        </w:rPr>
      </w:pPr>
    </w:p>
    <w:p w:rsidR="002051D7" w:rsidRDefault="002051D7" w:rsidP="002051D7">
      <w:pPr>
        <w:spacing w:after="0" w:line="240" w:lineRule="auto"/>
        <w:rPr>
          <w:rFonts w:ascii="Times New Roman" w:eastAsia="Times New Roman" w:hAnsi="Times New Roman" w:cs="Times New Roman"/>
          <w:b/>
          <w:sz w:val="20"/>
          <w:szCs w:val="24"/>
          <w:lang w:val="id-ID"/>
        </w:rPr>
      </w:pPr>
    </w:p>
    <w:p w:rsidR="002051D7" w:rsidRDefault="002051D7" w:rsidP="002051D7">
      <w:pPr>
        <w:spacing w:after="0" w:line="240" w:lineRule="auto"/>
        <w:rPr>
          <w:rFonts w:ascii="Times New Roman" w:eastAsia="Times New Roman" w:hAnsi="Times New Roman" w:cs="Times New Roman"/>
          <w:b/>
          <w:sz w:val="20"/>
          <w:szCs w:val="24"/>
          <w:lang w:val="id-ID"/>
        </w:rPr>
      </w:pPr>
    </w:p>
    <w:p w:rsidR="002051D7" w:rsidRDefault="002051D7" w:rsidP="002051D7">
      <w:pPr>
        <w:spacing w:after="0" w:line="240" w:lineRule="auto"/>
        <w:rPr>
          <w:rFonts w:ascii="Times New Roman" w:eastAsia="Times New Roman" w:hAnsi="Times New Roman" w:cs="Times New Roman"/>
          <w:b/>
          <w:sz w:val="20"/>
          <w:szCs w:val="24"/>
          <w:lang w:val="id-ID"/>
        </w:rPr>
      </w:pPr>
    </w:p>
    <w:p w:rsidR="002051D7" w:rsidRPr="002051D7" w:rsidRDefault="002051D7" w:rsidP="002051D7">
      <w:pPr>
        <w:spacing w:after="0" w:line="240" w:lineRule="auto"/>
        <w:rPr>
          <w:rFonts w:ascii="Times New Roman" w:eastAsia="Times New Roman" w:hAnsi="Times New Roman" w:cs="Times New Roman"/>
          <w:b/>
          <w:sz w:val="20"/>
          <w:szCs w:val="24"/>
          <w:lang w:val="id-ID"/>
        </w:rPr>
        <w:sectPr w:rsidR="002051D7" w:rsidRPr="002051D7" w:rsidSect="006C41BC">
          <w:footerReference w:type="default" r:id="rId7"/>
          <w:footerReference w:type="first" r:id="rId8"/>
          <w:pgSz w:w="12240" w:h="15840"/>
          <w:pgMar w:top="1701" w:right="1134" w:bottom="1134" w:left="1418" w:header="720" w:footer="720" w:gutter="0"/>
          <w:cols w:space="720"/>
          <w:titlePg/>
          <w:docGrid w:linePitch="360"/>
        </w:sectPr>
      </w:pPr>
    </w:p>
    <w:p w:rsidR="006E4153" w:rsidRPr="00C64BEC" w:rsidRDefault="006E4153" w:rsidP="00C64BEC">
      <w:pPr>
        <w:pStyle w:val="ListParagraph"/>
        <w:numPr>
          <w:ilvl w:val="0"/>
          <w:numId w:val="1"/>
        </w:numPr>
        <w:spacing w:after="0" w:line="240" w:lineRule="auto"/>
        <w:ind w:left="426"/>
        <w:rPr>
          <w:rFonts w:ascii="Times New Roman" w:eastAsia="Times New Roman" w:hAnsi="Times New Roman" w:cs="Times New Roman"/>
          <w:b/>
          <w:sz w:val="20"/>
          <w:szCs w:val="20"/>
          <w:lang w:val="id-ID"/>
        </w:rPr>
      </w:pPr>
      <w:r w:rsidRPr="00C64BEC">
        <w:rPr>
          <w:rFonts w:ascii="Times New Roman" w:eastAsia="Times New Roman" w:hAnsi="Times New Roman" w:cs="Times New Roman"/>
          <w:b/>
          <w:sz w:val="20"/>
          <w:szCs w:val="20"/>
          <w:lang w:val="id-ID"/>
        </w:rPr>
        <w:lastRenderedPageBreak/>
        <w:t>Pendahuluan</w:t>
      </w:r>
    </w:p>
    <w:p w:rsidR="001B4EFE" w:rsidRPr="00C64BEC" w:rsidRDefault="001B4EFE"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Membaca telah menjadi kegiatan yang sangat penting di dalam kehidupan manusia. Dimanapun dan kapanpun kita akan menjumpai tulisan. Membaca dilakukan oleh siapa saja mulai dari anak-anak hingga orang dewasa. Dengan membaca kita akan memperoleh ilmu pengetahuan untuk meningkatkan kecerdasan akal dan pikiran. </w:t>
      </w:r>
    </w:p>
    <w:p w:rsidR="002D588B" w:rsidRDefault="001B4EFE"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Kekuatan yang mendorong anak untuk memperhatikan, merasa tertarik dan senang terhadap aktivitas membaca sehingga mereka mau melakukan aktivitas membaca dengan kemauan sendiri merupakan pengertian minat baca yang disampaikan oleh Sudarsana (2010: 27). </w:t>
      </w:r>
    </w:p>
    <w:p w:rsidR="002D588B" w:rsidRPr="002D588B" w:rsidRDefault="002D588B" w:rsidP="002D588B">
      <w:pPr>
        <w:pStyle w:val="ListParagraph"/>
        <w:spacing w:after="0" w:line="240" w:lineRule="auto"/>
        <w:ind w:left="0"/>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Adapun indikator-indikator adanya minat baca pada seseorang menurut Burs dan Lowe (Damaiwati,2007: 46), adalah sebagai berikut:</w:t>
      </w:r>
    </w:p>
    <w:p w:rsidR="002D588B" w:rsidRPr="002D588B" w:rsidRDefault="002D588B" w:rsidP="002D588B">
      <w:pPr>
        <w:pStyle w:val="ListParagraph"/>
        <w:numPr>
          <w:ilvl w:val="0"/>
          <w:numId w:val="13"/>
        </w:numPr>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Kebutuhan terhadap bacaan.</w:t>
      </w:r>
    </w:p>
    <w:p w:rsidR="002D588B" w:rsidRPr="002D588B" w:rsidRDefault="002D588B" w:rsidP="002D588B">
      <w:pPr>
        <w:pStyle w:val="ListParagraph"/>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 xml:space="preserve">Kebutuhan menurut Muray (Ehan, 10) adalah sebuah konstruk yang menunjukkan sebuah dorongan dalam wilayah otak yang mengatur berbagai proses seperti persepsi, pikiran, dan tindakan dengan maksut untuk mengubah kondisi yang ada dan tidak memuaskan. </w:t>
      </w:r>
    </w:p>
    <w:p w:rsidR="002D588B" w:rsidRPr="002D588B" w:rsidRDefault="002D588B" w:rsidP="002D588B">
      <w:pPr>
        <w:pStyle w:val="ListParagraph"/>
        <w:numPr>
          <w:ilvl w:val="0"/>
          <w:numId w:val="13"/>
        </w:numPr>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Tindakan untuk mencari bacaan.</w:t>
      </w:r>
    </w:p>
    <w:p w:rsidR="002D588B" w:rsidRPr="002D588B" w:rsidRDefault="002D588B" w:rsidP="002D588B">
      <w:pPr>
        <w:pStyle w:val="ListParagraph"/>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Penelusuran informasi merupakan usaha untuk menemukan suatu informasi dengan cara tertentu pada suatu sumber dengan mendapatkan hasil bentuk produksi yang sesuai minat dan keinginan pemakai (Lasa, 2007: 181).</w:t>
      </w:r>
    </w:p>
    <w:p w:rsidR="002D588B" w:rsidRPr="002D588B" w:rsidRDefault="002D588B" w:rsidP="002D588B">
      <w:pPr>
        <w:pStyle w:val="ListParagraph"/>
        <w:numPr>
          <w:ilvl w:val="0"/>
          <w:numId w:val="13"/>
        </w:numPr>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Rasa senang terhadap bacaan.</w:t>
      </w:r>
    </w:p>
    <w:p w:rsidR="002D588B" w:rsidRPr="002D588B" w:rsidRDefault="002D588B" w:rsidP="002D588B">
      <w:pPr>
        <w:pStyle w:val="ListParagraph"/>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Seseorang akan senang sekali setelah membaca dan merasakan perasaan puas atas hasil bacaanya (Bafadal, 2014: 196-197).</w:t>
      </w:r>
    </w:p>
    <w:p w:rsidR="002D588B" w:rsidRPr="002D588B" w:rsidRDefault="002D588B" w:rsidP="002D588B">
      <w:pPr>
        <w:pStyle w:val="ListParagraph"/>
        <w:numPr>
          <w:ilvl w:val="0"/>
          <w:numId w:val="13"/>
        </w:numPr>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Ketertarikan terhadap bacaan.</w:t>
      </w:r>
    </w:p>
    <w:p w:rsidR="002D588B" w:rsidRPr="002D588B" w:rsidRDefault="002D588B" w:rsidP="002D588B">
      <w:pPr>
        <w:pStyle w:val="ListParagraph"/>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Setiap orang mempunyai objek yang dianggap menarik jika berinteraksi dengannya maka akan timbul perasaan senang dan menghabiskan banyak waktu untuk berhubungan dengannya (Rahman, 2013: 156).</w:t>
      </w:r>
    </w:p>
    <w:p w:rsidR="002D588B" w:rsidRPr="002D588B" w:rsidRDefault="002D588B" w:rsidP="002D588B">
      <w:pPr>
        <w:pStyle w:val="ListParagraph"/>
        <w:numPr>
          <w:ilvl w:val="0"/>
          <w:numId w:val="13"/>
        </w:numPr>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Keinginan untuk selalu membaca</w:t>
      </w:r>
    </w:p>
    <w:p w:rsidR="002D588B" w:rsidRPr="002D588B" w:rsidRDefault="002D588B" w:rsidP="002D588B">
      <w:pPr>
        <w:pStyle w:val="ListParagraph"/>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 xml:space="preserve">Menurut kamus psikologi (Caplin, 2009: 539) keinginan atau </w:t>
      </w:r>
      <w:r w:rsidRPr="002D588B">
        <w:rPr>
          <w:rFonts w:ascii="Times New Roman" w:hAnsi="Times New Roman" w:cs="Times New Roman"/>
          <w:i/>
          <w:sz w:val="20"/>
          <w:szCs w:val="24"/>
          <w:lang w:val="id-ID"/>
        </w:rPr>
        <w:t xml:space="preserve">wish </w:t>
      </w:r>
      <w:r w:rsidRPr="002D588B">
        <w:rPr>
          <w:rFonts w:ascii="Times New Roman" w:hAnsi="Times New Roman" w:cs="Times New Roman"/>
          <w:sz w:val="20"/>
          <w:szCs w:val="24"/>
          <w:lang w:val="id-ID"/>
        </w:rPr>
        <w:t>merupakan suatu hasrat baik sadar maupun tidak sadar, sering tanpa satu usaha yang tampak secara lahiriah untuk mencapai objek yang diinginkan.</w:t>
      </w:r>
    </w:p>
    <w:p w:rsidR="002D588B" w:rsidRPr="002D588B" w:rsidRDefault="002D588B" w:rsidP="002D588B">
      <w:pPr>
        <w:pStyle w:val="ListParagraph"/>
        <w:numPr>
          <w:ilvl w:val="0"/>
          <w:numId w:val="13"/>
        </w:numPr>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Tindak lanjut (menindak lanjuti dari apa yang dibaca).</w:t>
      </w:r>
    </w:p>
    <w:p w:rsidR="002D588B" w:rsidRPr="002D588B" w:rsidRDefault="002D588B" w:rsidP="002D588B">
      <w:pPr>
        <w:pStyle w:val="ListParagraph"/>
        <w:spacing w:after="0" w:line="240" w:lineRule="auto"/>
        <w:ind w:left="426"/>
        <w:jc w:val="both"/>
        <w:rPr>
          <w:rFonts w:ascii="Times New Roman" w:hAnsi="Times New Roman" w:cs="Times New Roman"/>
          <w:sz w:val="20"/>
          <w:szCs w:val="24"/>
          <w:lang w:val="id-ID"/>
        </w:rPr>
      </w:pPr>
      <w:r w:rsidRPr="002D588B">
        <w:rPr>
          <w:rFonts w:ascii="Times New Roman" w:hAnsi="Times New Roman" w:cs="Times New Roman"/>
          <w:sz w:val="20"/>
          <w:szCs w:val="24"/>
          <w:lang w:val="id-ID"/>
        </w:rPr>
        <w:t xml:space="preserve">Seorang membaca yang baik membentuk sikap-sikap tertentu sebagai hasil dari interpretasi, evaluasi, dan komparasi konsep-konsep pengarang yang merupakan pemahaman terhadap apa yang  dibacanya. (Bafadal, 2014: 199) </w:t>
      </w:r>
    </w:p>
    <w:p w:rsidR="001B4EFE" w:rsidRPr="00C64BEC" w:rsidRDefault="001B4EFE"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Upaya dalam meningkatkan minat baca masyarakat Indonesia telah dilakukan oleh pemerintah yang dituangkan dalam UU No 43 Tahun 2007 pada Bab </w:t>
      </w:r>
      <w:r w:rsidRPr="00C64BEC">
        <w:rPr>
          <w:rFonts w:ascii="Times New Roman" w:hAnsi="Times New Roman" w:cs="Times New Roman"/>
          <w:sz w:val="20"/>
          <w:szCs w:val="20"/>
          <w:lang w:val="id-ID"/>
        </w:rPr>
        <w:lastRenderedPageBreak/>
        <w:t xml:space="preserve">XIII mengenai pembudayaan gerakan membaca. Namun, pada kenyataannya peraturan tersebut belum mampu meningkatkan minat baca masyarakat Indonesia. “Menurut data UNESCO pada tahun 2012,  bahwa indeks minat baca Indonesia baru mencapi 0,001%. Artinya, dalam setiap 1000 orang, hanya ada satu orang yang memiliki minat membaca.” (menurut Satria dalam Jakarta Provinsi Literasi Pertama di Indonesia, 10/02/2016). Pada tahun yang sama penelitian lebih lanjut dilakukan oleh Badan Statistik Sosial </w:t>
      </w:r>
      <w:r w:rsidRPr="00C64BEC">
        <w:rPr>
          <w:rFonts w:ascii="Times New Roman" w:hAnsi="Times New Roman" w:cs="Times New Roman"/>
          <w:sz w:val="20"/>
          <w:szCs w:val="20"/>
          <w:lang w:val="en-GB"/>
        </w:rPr>
        <w:t>dengan hasil</w:t>
      </w:r>
      <w:r w:rsidRPr="00C64BEC">
        <w:rPr>
          <w:rFonts w:ascii="Times New Roman" w:hAnsi="Times New Roman" w:cs="Times New Roman"/>
          <w:sz w:val="20"/>
          <w:szCs w:val="20"/>
          <w:lang w:val="id-ID"/>
        </w:rPr>
        <w:t xml:space="preserve"> sebanyak 91.68% masyarakat Indonesia lebih menyukai untuk menonton televisi (Kompasiana, 15/9/2014). </w:t>
      </w:r>
    </w:p>
    <w:p w:rsidR="001B4EFE" w:rsidRPr="00C64BEC" w:rsidRDefault="001B4EFE" w:rsidP="00C64BEC">
      <w:pPr>
        <w:pStyle w:val="ListParagraph"/>
        <w:spacing w:line="240" w:lineRule="auto"/>
        <w:ind w:left="0"/>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Hasil yang sama ditunjukkan oleh Saputri mahasiswa Ilmu Perpustakaan Universitas Diponegoro dalam penelitiannya di Perpustakaan SMA N 2 Semarang. Penelitian tersebut bertujuan untuk mengetahui pengaruh ketersediaan koleksi di perpustakaan SMA N 2 Semarang dengan minat baca siswa. Hasil dari penelitian tersebut salah satunya adalah analisis mengenai frekuensi siswa SMA N 2 Semarang dalam memanfaatkan waktu luang untuk membaca yaitu sebesar 37% responden kurang setuju dengan membaca, karena siswa lebih menyukai bermain dari pada membaca (Saputri, 2014: 86).</w:t>
      </w:r>
    </w:p>
    <w:p w:rsidR="001B4EFE" w:rsidRPr="00C64BEC" w:rsidRDefault="001B4EFE" w:rsidP="00C64BEC">
      <w:pPr>
        <w:pStyle w:val="ListParagraph"/>
        <w:spacing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Peneliti melakukan observasi awal yang dilakukan di SMA N 2 Semarang. Dari hasil wawancara yang dilakukan kepada petugas perpustakaan diungkapkan bahwa tidak banyak siswa yang datang dan membaca di perpustakaan (Susana, 12/05/2016). Pernyataan tersebut didukung dari data buku baca ditempat pada bulan Januari 2016 hingga tanggal 12 Mei 2016 bahwa hanya 50 dari 1269 siswa siswi MIPA atau 3.94% yang membaca buku diperpustakaan, sedangkan untuk siswa siswi IPS terdapat 25 dari 271 siswa siswi atau 9.23%. </w:t>
      </w:r>
    </w:p>
    <w:p w:rsidR="001B4EFE" w:rsidRPr="00C64BEC" w:rsidRDefault="001B4EFE" w:rsidP="00C64BEC">
      <w:pPr>
        <w:pStyle w:val="ListParagraph"/>
        <w:spacing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“Minat baca bukanlah sesuatu yang lahir begitu saja pada diri seseorang. Akan tetapi minat baca harus dipupuk dan dibina sejak masih dini.” (Sudarsana, 2010: 49). Rata-rata masyarakat Indonesia yang mengikuti jenjang pendidikan formal akan diajarkan membaca yang dimulai dari taman kanak-kanak bahkan sebagian sudah diajarkan sejak usia paud. Namun hal tersebut tidak dapat menentukan bahwa yang telah mengikuti pendidikan formal dan mampu membaca memiliki minat baca yang tinggi setelah melihat data yang telah dijabarkan pada paragraf sebelumnya. Hal tersebut bertentangan dengan sistem pendidikan nasional yang diatur dalam UU No 20 Tahun 2003, tentang sistem pendidikan nasional pasal 4 ayat 5 yaitu “pendidikan diselenggarakan dengan mengembangkan budaya membaca, menulis, dan berhitung bagi segenap warga masyarakat.”</w:t>
      </w:r>
    </w:p>
    <w:p w:rsidR="001B4EFE" w:rsidRPr="00C64BEC" w:rsidRDefault="001B4EFE" w:rsidP="00C64BEC">
      <w:pPr>
        <w:pStyle w:val="ListParagraph"/>
        <w:spacing w:line="240" w:lineRule="auto"/>
        <w:ind w:left="0"/>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Berdasarkan uraian di atas peneliti tertarik untuk mengkaji teori lintas disiplin yaitu hipnosis. Hipnosis adalah salah satu ilmu yang dipelajari dalam psikologi. Menurut Putu Laxman Pendit, ilmu perpustakaan memungkinkan untuk mengkaji teori-teori lintas disiplin </w:t>
      </w:r>
      <w:r w:rsidRPr="00C64BEC">
        <w:rPr>
          <w:rFonts w:ascii="Times New Roman" w:hAnsi="Times New Roman" w:cs="Times New Roman"/>
          <w:sz w:val="20"/>
          <w:szCs w:val="20"/>
          <w:lang w:val="id-ID"/>
        </w:rPr>
        <w:lastRenderedPageBreak/>
        <w:t xml:space="preserve">untuk mengembangkan meta-teori ilmu perpustakaan dan informasi (Pendit, 27). Oleh sebab itu peneliti ingin melakukan penelitian eksperimen dengan mengadopsi metode hipnosis dalam hal ini adalah untuk meningkatkan minat baca siswa SMA N 2 Semarang. </w:t>
      </w:r>
    </w:p>
    <w:p w:rsidR="001B4EFE" w:rsidRPr="00C64BEC" w:rsidRDefault="001B4EFE" w:rsidP="00C64BEC">
      <w:pPr>
        <w:pStyle w:val="ListParagraph"/>
        <w:spacing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Saat ini kita sering mendengar kata hipnotis dalam media massa yang diidentikan dengan kegiatan yang negatif, magis dan diluar keilmuan yang dapat dicerna dengan logika (</w:t>
      </w:r>
      <w:r w:rsidRPr="00C64BEC">
        <w:rPr>
          <w:rFonts w:ascii="Times New Roman" w:hAnsi="Times New Roman" w:cs="Times New Roman"/>
          <w:i/>
          <w:sz w:val="20"/>
          <w:szCs w:val="20"/>
          <w:lang w:val="id-ID"/>
        </w:rPr>
        <w:t>mistis</w:t>
      </w:r>
      <w:r w:rsidRPr="00C64BEC">
        <w:rPr>
          <w:rFonts w:ascii="Times New Roman" w:hAnsi="Times New Roman" w:cs="Times New Roman"/>
          <w:sz w:val="20"/>
          <w:szCs w:val="20"/>
          <w:lang w:val="id-ID"/>
        </w:rPr>
        <w:t>). Fenomena hipnosis bukan merupakan gejala dari kegiatan surpranatural yang tidak dapat dijelaskan melalui ilmu pengetahuan.</w:t>
      </w:r>
    </w:p>
    <w:p w:rsidR="001B4EFE" w:rsidRPr="00C64BEC" w:rsidRDefault="001B4EFE" w:rsidP="00C64BEC">
      <w:pPr>
        <w:pStyle w:val="ListParagraph"/>
        <w:spacing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Hipnosis adalah proses perpindahan kesadaran seseorang dari tingkat kesadaran normal </w:t>
      </w:r>
      <w:r w:rsidRPr="00C64BEC">
        <w:rPr>
          <w:rFonts w:ascii="Times New Roman" w:hAnsi="Times New Roman" w:cs="Times New Roman"/>
          <w:i/>
          <w:sz w:val="20"/>
          <w:szCs w:val="20"/>
          <w:lang w:val="id-ID"/>
        </w:rPr>
        <w:t xml:space="preserve">(conscious mind) </w:t>
      </w:r>
      <w:r w:rsidRPr="00C64BEC">
        <w:rPr>
          <w:rFonts w:ascii="Times New Roman" w:hAnsi="Times New Roman" w:cs="Times New Roman"/>
          <w:sz w:val="20"/>
          <w:szCs w:val="20"/>
          <w:lang w:val="id-ID"/>
        </w:rPr>
        <w:t xml:space="preserve">ke kondisi pikiran bawah sadar </w:t>
      </w:r>
      <w:r w:rsidRPr="00C64BEC">
        <w:rPr>
          <w:rFonts w:ascii="Times New Roman" w:hAnsi="Times New Roman" w:cs="Times New Roman"/>
          <w:i/>
          <w:sz w:val="20"/>
          <w:szCs w:val="20"/>
          <w:lang w:val="id-ID"/>
        </w:rPr>
        <w:t>(subconscious mind)</w:t>
      </w:r>
      <w:r w:rsidRPr="00C64BEC">
        <w:rPr>
          <w:rFonts w:ascii="Times New Roman" w:hAnsi="Times New Roman" w:cs="Times New Roman"/>
          <w:sz w:val="20"/>
          <w:szCs w:val="20"/>
          <w:lang w:val="id-ID"/>
        </w:rPr>
        <w:t>. Proses hipnosis dilakukan dengan cara merubah konsentrasi, dari mulai tingkatan sugestif ringan sampai dengan sugestif yang lebih mendalam dan dilakukan secara berulang-ulang. Sebenarnya, setiap orang telah melakukan hipnosis pada dirinya sendiri. “Seseorang yang telah merencanakan sesuatu dengan persiapan matang dan kegiatan spiritual keagamaan sesungguhnya merupakan proses hipnosis.” (Pratomo,2012: 11-12).</w:t>
      </w:r>
    </w:p>
    <w:p w:rsidR="000B5498" w:rsidRPr="00C64BEC" w:rsidRDefault="001B4EFE" w:rsidP="00C64BEC">
      <w:pPr>
        <w:pStyle w:val="ListParagraph"/>
        <w:spacing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Berdasarkan pada latar belakang tersebut pada penelitian ini, akan diadopsi metode hipnosis dalam bidang perpustakaan dengan menanamkan sugesti kepada siswa SMA N 2 Semarang untuk tertarik dalam membaca. Berbekal keilmuan dibidang Ilmu Perpustakaan dan pemahaman praktis dibidang hipnosis dan hipnoterapi yang berlisensi </w:t>
      </w:r>
      <w:r w:rsidRPr="00C64BEC">
        <w:rPr>
          <w:rFonts w:ascii="Times New Roman" w:hAnsi="Times New Roman" w:cs="Times New Roman"/>
          <w:i/>
          <w:sz w:val="20"/>
          <w:szCs w:val="20"/>
          <w:lang w:val="id-ID"/>
        </w:rPr>
        <w:t xml:space="preserve">Indonesian Board Hypnotherapy </w:t>
      </w:r>
      <w:r w:rsidRPr="00C64BEC">
        <w:rPr>
          <w:rFonts w:ascii="Times New Roman" w:hAnsi="Times New Roman" w:cs="Times New Roman"/>
          <w:sz w:val="20"/>
          <w:szCs w:val="20"/>
          <w:lang w:val="id-ID"/>
        </w:rPr>
        <w:t>(IBH), peneliti ingin menyusun sebuah skripsi dengan judul metode hipnosis meningkatkan baca siswa di SMA N 2 Semarang.</w:t>
      </w:r>
    </w:p>
    <w:p w:rsidR="000B5498" w:rsidRPr="00C64BEC" w:rsidRDefault="00030B17" w:rsidP="00C64BEC">
      <w:pPr>
        <w:pStyle w:val="ListParagraph"/>
        <w:spacing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Pada penelitian ini, rumusan masalah yang </w:t>
      </w:r>
      <w:r w:rsidR="000B5498" w:rsidRPr="00C64BEC">
        <w:rPr>
          <w:rFonts w:ascii="Times New Roman" w:hAnsi="Times New Roman" w:cs="Times New Roman"/>
          <w:sz w:val="20"/>
          <w:szCs w:val="20"/>
          <w:lang w:val="id-ID"/>
        </w:rPr>
        <w:t xml:space="preserve">menjadi fokus peneliti yaitu: </w:t>
      </w:r>
    </w:p>
    <w:p w:rsidR="000B5498" w:rsidRPr="00C64BEC" w:rsidRDefault="000B5498" w:rsidP="00C64BEC">
      <w:pPr>
        <w:pStyle w:val="ListParagraph"/>
        <w:numPr>
          <w:ilvl w:val="5"/>
          <w:numId w:val="3"/>
        </w:numPr>
        <w:spacing w:after="0" w:line="240" w:lineRule="auto"/>
        <w:ind w:left="28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Apakah metode hipnosis dapat meningkatkan minat baca siswa SMA N 2 Semarang?</w:t>
      </w:r>
    </w:p>
    <w:p w:rsidR="000B5498" w:rsidRPr="00C64BEC" w:rsidRDefault="000B5498" w:rsidP="00C64BEC">
      <w:pPr>
        <w:pStyle w:val="ListParagraph"/>
        <w:numPr>
          <w:ilvl w:val="5"/>
          <w:numId w:val="3"/>
        </w:numPr>
        <w:spacing w:after="0" w:line="240" w:lineRule="auto"/>
        <w:ind w:left="28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Adakah perbedaan yang signifikan terhadap minat baca siswa SMA N 2 Semarang setelah diberikan metode hipnosis?</w:t>
      </w:r>
    </w:p>
    <w:p w:rsidR="000B5498" w:rsidRPr="00C64BEC" w:rsidRDefault="000B5498" w:rsidP="00C64BEC">
      <w:pPr>
        <w:spacing w:after="0" w:line="240" w:lineRule="auto"/>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Adapun tujuan dalam penelitian ini yaitu:</w:t>
      </w:r>
    </w:p>
    <w:p w:rsidR="000B5498" w:rsidRPr="00C64BEC" w:rsidRDefault="000B5498" w:rsidP="00C64BEC">
      <w:pPr>
        <w:pStyle w:val="ListParagraph"/>
        <w:numPr>
          <w:ilvl w:val="0"/>
          <w:numId w:val="4"/>
        </w:numPr>
        <w:spacing w:after="0" w:line="240" w:lineRule="auto"/>
        <w:ind w:left="284" w:hanging="218"/>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Untuk membuktikan pengaruh metode hipnosis dapat meningkatkan minat baca siswa SMA N 2 Semarang.</w:t>
      </w:r>
    </w:p>
    <w:p w:rsidR="000B5498" w:rsidRPr="00C64BEC" w:rsidRDefault="000B5498" w:rsidP="00C64BEC">
      <w:pPr>
        <w:pStyle w:val="ListParagraph"/>
        <w:numPr>
          <w:ilvl w:val="0"/>
          <w:numId w:val="4"/>
        </w:numPr>
        <w:spacing w:after="0" w:line="240" w:lineRule="auto"/>
        <w:ind w:left="284" w:hanging="218"/>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Untuk mengetahui perbedaan yang signifikan terhadap minat baca siswa SMA N 2 Semarang setelah pemberian metode hipnosis.</w:t>
      </w:r>
    </w:p>
    <w:p w:rsidR="000B5498" w:rsidRPr="00C64BEC" w:rsidRDefault="000B5498" w:rsidP="00C64BEC">
      <w:pPr>
        <w:pStyle w:val="ListParagraph"/>
        <w:spacing w:after="0"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Penelitian ini mengakaji hubungan variabel bebas yaitu hipnosis, serta variabel terikat minat baca siswa SMA N 2 Semarang. Dengan latar belakang yang telah diuraikan, maka peneliti merumuskan hipotesis sebagai berikut:</w:t>
      </w:r>
    </w:p>
    <w:p w:rsidR="000B5498" w:rsidRPr="00C64BEC" w:rsidRDefault="000B5498" w:rsidP="00C64BEC">
      <w:pPr>
        <w:pStyle w:val="ListParagraph"/>
        <w:spacing w:after="0" w:line="240" w:lineRule="auto"/>
        <w:ind w:left="0"/>
        <w:jc w:val="both"/>
        <w:rPr>
          <w:rFonts w:ascii="Times New Roman" w:eastAsia="Times New Roman" w:hAnsi="Times New Roman" w:cs="Times New Roman"/>
          <w:color w:val="000000"/>
          <w:sz w:val="20"/>
          <w:szCs w:val="20"/>
        </w:rPr>
      </w:pPr>
      <w:r w:rsidRPr="00C64BEC">
        <w:rPr>
          <w:rFonts w:ascii="Times New Roman" w:hAnsi="Times New Roman" w:cs="Times New Roman"/>
          <w:sz w:val="20"/>
          <w:szCs w:val="20"/>
          <w:lang w:val="id-ID"/>
        </w:rPr>
        <w:t xml:space="preserve">Ho : </w:t>
      </w:r>
      <w:r w:rsidRPr="00C64BEC">
        <w:rPr>
          <w:rFonts w:ascii="Times New Roman" w:eastAsia="Times New Roman" w:hAnsi="Times New Roman" w:cs="Times New Roman"/>
          <w:color w:val="000000"/>
          <w:sz w:val="20"/>
          <w:szCs w:val="20"/>
        </w:rPr>
        <w:t>Tidak terdapat perbedaan minat baca siswa yang signifikan terhadap perlakuan  pemberian hipnosis.</w:t>
      </w:r>
    </w:p>
    <w:p w:rsidR="000B5498" w:rsidRPr="00C64BEC" w:rsidRDefault="00773C5B" w:rsidP="00C64BEC">
      <w:pPr>
        <w:pStyle w:val="ListParagraph"/>
        <w:spacing w:after="0" w:line="240" w:lineRule="auto"/>
        <w:ind w:left="0"/>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id-ID"/>
        </w:rPr>
        <w:t>Ha :</w:t>
      </w:r>
      <w:r w:rsidR="000B5498" w:rsidRPr="00C64BEC">
        <w:rPr>
          <w:rFonts w:ascii="Times New Roman" w:eastAsia="Times New Roman" w:hAnsi="Times New Roman" w:cs="Times New Roman"/>
          <w:color w:val="000000"/>
          <w:sz w:val="20"/>
          <w:szCs w:val="20"/>
        </w:rPr>
        <w:t>Terdapat perbedaan minat baca siswa yang signifikan terhadap perlakuan  pemberian hipnosis.</w:t>
      </w:r>
    </w:p>
    <w:p w:rsidR="00054004" w:rsidRPr="00C64BEC" w:rsidRDefault="00054004" w:rsidP="00C64BEC">
      <w:pPr>
        <w:pStyle w:val="ListParagraph"/>
        <w:spacing w:after="0"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lastRenderedPageBreak/>
        <w:t>Sebuah karya ilmiah harus memiliki originalitas yang tinggi, sehingga perlu adanya penelitian terdahulu untuk menghindari tindakan plagiarisme. Penelitian terdahulu yang digunakan adalah karya ilmiah yang memiliki relevansi terhadap penelitian yang sedang penulis lakukan. Karya ilmiah yang pernah dilakukan oleh orang lain, antara lain:</w:t>
      </w:r>
    </w:p>
    <w:p w:rsidR="00054004" w:rsidRPr="00C64BEC" w:rsidRDefault="00054004" w:rsidP="00C64BEC">
      <w:pPr>
        <w:pStyle w:val="ListParagraph"/>
        <w:numPr>
          <w:ilvl w:val="0"/>
          <w:numId w:val="5"/>
        </w:numPr>
        <w:spacing w:after="0" w:line="240" w:lineRule="auto"/>
        <w:ind w:left="426"/>
        <w:jc w:val="both"/>
        <w:rPr>
          <w:rFonts w:ascii="Times New Roman" w:hAnsi="Times New Roman" w:cs="Times New Roman"/>
          <w:sz w:val="20"/>
          <w:szCs w:val="20"/>
          <w:lang w:val="id-ID"/>
        </w:rPr>
      </w:pPr>
      <w:r w:rsidRPr="00C64BEC">
        <w:rPr>
          <w:rFonts w:ascii="Times New Roman" w:hAnsi="Times New Roman" w:cs="Times New Roman"/>
          <w:i/>
          <w:sz w:val="20"/>
          <w:szCs w:val="20"/>
          <w:lang w:val="id-ID"/>
        </w:rPr>
        <w:t xml:space="preserve">The Effect Of a Suggestion To Generate Interest In A Reading In Highly Hypnotizable People: A Promising Use in Education, </w:t>
      </w:r>
      <w:r w:rsidRPr="00C64BEC">
        <w:rPr>
          <w:rFonts w:ascii="Times New Roman" w:hAnsi="Times New Roman" w:cs="Times New Roman"/>
          <w:sz w:val="20"/>
          <w:szCs w:val="20"/>
          <w:lang w:val="id-ID"/>
        </w:rPr>
        <w:t xml:space="preserve">sebuah jurnal </w:t>
      </w:r>
      <w:r w:rsidRPr="00C64BEC">
        <w:rPr>
          <w:rFonts w:ascii="Times New Roman" w:hAnsi="Times New Roman" w:cs="Times New Roman"/>
          <w:sz w:val="20"/>
          <w:szCs w:val="20"/>
          <w:lang w:val="en-GB"/>
        </w:rPr>
        <w:t xml:space="preserve">ditulis </w:t>
      </w:r>
      <w:r w:rsidRPr="00C64BEC">
        <w:rPr>
          <w:rFonts w:ascii="Times New Roman" w:hAnsi="Times New Roman" w:cs="Times New Roman"/>
          <w:sz w:val="20"/>
          <w:szCs w:val="20"/>
          <w:lang w:val="id-ID"/>
        </w:rPr>
        <w:t xml:space="preserve">oleh John C. Mohl, Donna M. Finigan, dan Lisa M. Scharff. Penulis tidak menyebutkan lokasi dan subjek yang diteliti, namun jumlah dari sampel yang diambil pada penelitian ini berjumlah 33 orang dengan hasil sampel yang diperoleh adalah wanita = 75%, suku berkulit putih= 82%, </w:t>
      </w:r>
      <w:r w:rsidRPr="00C64BEC">
        <w:rPr>
          <w:rFonts w:ascii="Times New Roman" w:hAnsi="Times New Roman" w:cs="Times New Roman"/>
          <w:i/>
          <w:sz w:val="20"/>
          <w:szCs w:val="20"/>
          <w:lang w:val="id-ID"/>
        </w:rPr>
        <w:t xml:space="preserve">multiracial= </w:t>
      </w:r>
      <w:r w:rsidRPr="00C64BEC">
        <w:rPr>
          <w:rFonts w:ascii="Times New Roman" w:hAnsi="Times New Roman" w:cs="Times New Roman"/>
          <w:sz w:val="20"/>
          <w:szCs w:val="20"/>
          <w:lang w:val="id-ID"/>
        </w:rPr>
        <w:t xml:space="preserve">12%, dan </w:t>
      </w:r>
      <w:r w:rsidRPr="00C64BEC">
        <w:rPr>
          <w:rFonts w:ascii="Times New Roman" w:hAnsi="Times New Roman" w:cs="Times New Roman"/>
          <w:i/>
          <w:sz w:val="20"/>
          <w:szCs w:val="20"/>
          <w:lang w:val="id-ID"/>
        </w:rPr>
        <w:t>African American</w:t>
      </w:r>
      <w:r w:rsidRPr="00C64BEC">
        <w:rPr>
          <w:rFonts w:ascii="Times New Roman" w:hAnsi="Times New Roman" w:cs="Times New Roman"/>
          <w:sz w:val="20"/>
          <w:szCs w:val="20"/>
          <w:lang w:val="id-ID"/>
        </w:rPr>
        <w:t xml:space="preserve">= 6%. Sampel yang terdaftar merupakan partisipan yang telah lolos kriteria yaitu memiliki sugestifitas yang tinggi. Metode penelitian yang digunakan adalah </w:t>
      </w:r>
      <w:r w:rsidRPr="00C64BEC">
        <w:rPr>
          <w:rFonts w:ascii="Times New Roman" w:hAnsi="Times New Roman" w:cs="Times New Roman"/>
          <w:i/>
          <w:sz w:val="20"/>
          <w:szCs w:val="20"/>
          <w:lang w:val="id-ID"/>
        </w:rPr>
        <w:t xml:space="preserve">randomized experimental design </w:t>
      </w:r>
      <w:r w:rsidRPr="00C64BEC">
        <w:rPr>
          <w:rFonts w:ascii="Times New Roman" w:hAnsi="Times New Roman" w:cs="Times New Roman"/>
          <w:sz w:val="20"/>
          <w:szCs w:val="20"/>
          <w:lang w:val="id-ID"/>
        </w:rPr>
        <w:t xml:space="preserve">dan </w:t>
      </w:r>
      <w:r w:rsidRPr="00C64BEC">
        <w:rPr>
          <w:rFonts w:ascii="Times New Roman" w:hAnsi="Times New Roman" w:cs="Times New Roman"/>
          <w:i/>
          <w:sz w:val="20"/>
          <w:szCs w:val="20"/>
          <w:lang w:val="id-ID"/>
        </w:rPr>
        <w:t xml:space="preserve">phenomenological qualitative component. </w:t>
      </w:r>
    </w:p>
    <w:p w:rsidR="00054004" w:rsidRPr="00C64BEC" w:rsidRDefault="00054004" w:rsidP="00C64BEC">
      <w:pPr>
        <w:pStyle w:val="ListParagraph"/>
        <w:spacing w:after="0" w:line="240" w:lineRule="auto"/>
        <w:ind w:left="426"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Hasil dari penelitian ini menunjukan bahwa hipnosis dapat membuat kemampuan dan ketertarikan seseorang semakin meningkat dalam membaca buku  metode penelitian meskipun mereka tidak mengenal dunia perkuliahan. Penulis juga menyajikan fakta-fakta yang muncul dalam penelitian ini yaitu hasil dari metode hipnosis semakin dapat terlihat pada sampel yang memiliki sugestifitas yang tinggi. </w:t>
      </w:r>
    </w:p>
    <w:p w:rsidR="00054004" w:rsidRPr="00C64BEC" w:rsidRDefault="00054004" w:rsidP="00C64BEC">
      <w:pPr>
        <w:pStyle w:val="ListParagraph"/>
        <w:numPr>
          <w:ilvl w:val="0"/>
          <w:numId w:val="5"/>
        </w:numPr>
        <w:spacing w:after="0" w:line="240" w:lineRule="auto"/>
        <w:ind w:left="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Terapi Membaca Berbasis Hypnosis Dalam Mendongkrak Kapasitas Membaca Calon Pustakawan Biblioterapis di Perpustakaan Sekolah, sebuah proseding </w:t>
      </w:r>
      <w:r w:rsidRPr="00C64BEC">
        <w:rPr>
          <w:rFonts w:ascii="Times New Roman" w:hAnsi="Times New Roman" w:cs="Times New Roman"/>
          <w:sz w:val="20"/>
          <w:szCs w:val="20"/>
          <w:lang w:val="en-GB"/>
        </w:rPr>
        <w:t xml:space="preserve">ditulis </w:t>
      </w:r>
      <w:r w:rsidRPr="00C64BEC">
        <w:rPr>
          <w:rFonts w:ascii="Times New Roman" w:hAnsi="Times New Roman" w:cs="Times New Roman"/>
          <w:sz w:val="20"/>
          <w:szCs w:val="20"/>
          <w:lang w:val="id-ID"/>
        </w:rPr>
        <w:t xml:space="preserve">oleh Susanti Agustina dan Doddy Rusmono. Penelitian ini dilakukan pada tahun 2014 dengan subjek mahasiswa program studi ilmu perpustakaan dan informasi Universitas Pendidikan Indonesia. Metode penelitian yang digunakan adalah </w:t>
      </w:r>
      <w:r w:rsidRPr="00C64BEC">
        <w:rPr>
          <w:rFonts w:ascii="Times New Roman" w:hAnsi="Times New Roman" w:cs="Times New Roman"/>
          <w:i/>
          <w:sz w:val="20"/>
          <w:szCs w:val="20"/>
          <w:lang w:val="id-ID"/>
        </w:rPr>
        <w:t xml:space="preserve">action research </w:t>
      </w:r>
      <w:r w:rsidRPr="00C64BEC">
        <w:rPr>
          <w:rFonts w:ascii="Times New Roman" w:hAnsi="Times New Roman" w:cs="Times New Roman"/>
          <w:sz w:val="20"/>
          <w:szCs w:val="20"/>
          <w:lang w:val="id-ID"/>
        </w:rPr>
        <w:t xml:space="preserve">dengan pendekatan kualitatif. </w:t>
      </w:r>
    </w:p>
    <w:p w:rsidR="00054004" w:rsidRPr="00C64BEC" w:rsidRDefault="00054004" w:rsidP="00C64BEC">
      <w:pPr>
        <w:pStyle w:val="ListParagraph"/>
        <w:spacing w:after="0" w:line="240" w:lineRule="auto"/>
        <w:ind w:left="426"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Hasil dari penelitian ini adalah metode terapi membaca berbasis hypnosis dapat meningkatkan ketrampilan membaca efektif mahasiswa calon pustakawan biblioterapis secara signifikan. Kecepatan membaca responden setelah diberi terapi hypnosis lebih tinggi dibandingkan sebelum diberi terapi (Agustina,2014: 10).</w:t>
      </w:r>
    </w:p>
    <w:p w:rsidR="00054004" w:rsidRPr="00C64BEC" w:rsidRDefault="00054004" w:rsidP="00C64BEC">
      <w:pPr>
        <w:pStyle w:val="ListParagraph"/>
        <w:numPr>
          <w:ilvl w:val="0"/>
          <w:numId w:val="5"/>
        </w:numPr>
        <w:spacing w:after="0" w:line="240" w:lineRule="auto"/>
        <w:ind w:left="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Pengaruh Ketersediaan Koleksi Terhadap Peningkatan Minat Baca Siswa Kelas X di Perpustakaan SMA 2 Semarang, sebuah skripsi </w:t>
      </w:r>
      <w:r w:rsidRPr="00C64BEC">
        <w:rPr>
          <w:rFonts w:ascii="Times New Roman" w:hAnsi="Times New Roman" w:cs="Times New Roman"/>
          <w:sz w:val="20"/>
          <w:szCs w:val="20"/>
          <w:lang w:val="en-GB"/>
        </w:rPr>
        <w:t xml:space="preserve">ditulis </w:t>
      </w:r>
      <w:r w:rsidRPr="00C64BEC">
        <w:rPr>
          <w:rFonts w:ascii="Times New Roman" w:hAnsi="Times New Roman" w:cs="Times New Roman"/>
          <w:sz w:val="20"/>
          <w:szCs w:val="20"/>
          <w:lang w:val="id-ID"/>
        </w:rPr>
        <w:t xml:space="preserve">oleh Firdaus Saputri. Penelitian ini dilakukan pada tahun 2014 dengan subjek siswa SMA 2 Semarang. Metode penelitian yang digunakan adalah kuantitatif dengan analisis korelasi. </w:t>
      </w:r>
    </w:p>
    <w:p w:rsidR="00054004" w:rsidRPr="00C64BEC" w:rsidRDefault="00054004" w:rsidP="00C64BEC">
      <w:pPr>
        <w:pStyle w:val="ListParagraph"/>
        <w:spacing w:after="0" w:line="240" w:lineRule="auto"/>
        <w:ind w:left="426"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lastRenderedPageBreak/>
        <w:t>Hasil dari penelitian ini adalah terdapat pengaruh yang cukup berarti antara ketersediaan koleksi terhadap peningkatan minat baca siswa siswa kelas X yaitu 0,414 dan ini berarti jika ketersediaan koleksi di perpustakaan SMA 2 Semarang ditingkatkan, maka minat baca siswa kelas X akan meningkat dan sebaliknya jika ketersediaan koleksi kurang diperhatikan, maka minat baca siswa akan menurun (Saputri,2014: 87).</w:t>
      </w:r>
    </w:p>
    <w:p w:rsidR="00054004" w:rsidRPr="00C64BEC" w:rsidRDefault="00054004" w:rsidP="00C64BEC">
      <w:pPr>
        <w:spacing w:after="0" w:line="240" w:lineRule="auto"/>
        <w:ind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Adapun perbedaan dengan penelitian yang penulis lakukan dengan penelitian di atas  adalah pada metode yang digunakan. John C. Mohl dkk menggunakan metode </w:t>
      </w:r>
      <w:r w:rsidRPr="00C64BEC">
        <w:rPr>
          <w:rFonts w:ascii="Times New Roman" w:hAnsi="Times New Roman" w:cs="Times New Roman"/>
          <w:i/>
          <w:sz w:val="20"/>
          <w:szCs w:val="20"/>
          <w:lang w:val="id-ID"/>
        </w:rPr>
        <w:t xml:space="preserve">randomized experimental design </w:t>
      </w:r>
      <w:r w:rsidRPr="00C64BEC">
        <w:rPr>
          <w:rFonts w:ascii="Times New Roman" w:hAnsi="Times New Roman" w:cs="Times New Roman"/>
          <w:sz w:val="20"/>
          <w:szCs w:val="20"/>
          <w:lang w:val="id-ID"/>
        </w:rPr>
        <w:t xml:space="preserve">dan </w:t>
      </w:r>
      <w:r w:rsidRPr="00C64BEC">
        <w:rPr>
          <w:rFonts w:ascii="Times New Roman" w:hAnsi="Times New Roman" w:cs="Times New Roman"/>
          <w:i/>
          <w:sz w:val="20"/>
          <w:szCs w:val="20"/>
          <w:lang w:val="id-ID"/>
        </w:rPr>
        <w:t>phenomenological qualitative component</w:t>
      </w:r>
      <w:r w:rsidRPr="00C64BEC">
        <w:rPr>
          <w:rFonts w:ascii="Times New Roman" w:hAnsi="Times New Roman" w:cs="Times New Roman"/>
          <w:sz w:val="20"/>
          <w:szCs w:val="20"/>
          <w:lang w:val="id-ID"/>
        </w:rPr>
        <w:t>. John C. Hohl dkk menggunakan dua metode penelitian yaitu kuantitatif dan kualitatif untuk mendapatkan hasil analisis yang lebih mendalam. Sedangkan dua penelitian lainnya hanya menggunakan satu metode penetian.</w:t>
      </w:r>
    </w:p>
    <w:p w:rsidR="00054004" w:rsidRPr="00C64BEC" w:rsidRDefault="00054004" w:rsidP="00C64BEC">
      <w:pPr>
        <w:spacing w:after="0" w:line="240" w:lineRule="auto"/>
        <w:ind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Susanti Agustina dan Doddy Rusmono menggunakan metode </w:t>
      </w:r>
      <w:r w:rsidRPr="00C64BEC">
        <w:rPr>
          <w:rFonts w:ascii="Times New Roman" w:hAnsi="Times New Roman" w:cs="Times New Roman"/>
          <w:i/>
          <w:sz w:val="20"/>
          <w:szCs w:val="20"/>
          <w:lang w:val="id-ID"/>
        </w:rPr>
        <w:t xml:space="preserve">action research </w:t>
      </w:r>
      <w:r w:rsidRPr="00C64BEC">
        <w:rPr>
          <w:rFonts w:ascii="Times New Roman" w:hAnsi="Times New Roman" w:cs="Times New Roman"/>
          <w:sz w:val="20"/>
          <w:szCs w:val="20"/>
          <w:lang w:val="id-ID"/>
        </w:rPr>
        <w:t xml:space="preserve">dengan pendekatan kualitatif dengan tujuan </w:t>
      </w:r>
    </w:p>
    <w:p w:rsidR="00054004" w:rsidRPr="00C64BEC" w:rsidRDefault="00054004" w:rsidP="00C64BEC">
      <w:pPr>
        <w:pStyle w:val="ListParagraph"/>
        <w:spacing w:after="0" w:line="240" w:lineRule="auto"/>
        <w:ind w:left="0"/>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“untuk mempertemukan antara dimensi wacana dan praktik bimbingan minat baca dengan dimensi konstruksi dan rekonstruksi, sehingga terjadi peningkatan dalam praktik dan pemahaman minat baca yang dicapai secara sistematik, responsif, dan reflektif.” (Agustina,2014: 6)</w:t>
      </w:r>
    </w:p>
    <w:p w:rsidR="00054004" w:rsidRPr="00C64BEC" w:rsidRDefault="00054004" w:rsidP="00C64BEC">
      <w:pPr>
        <w:spacing w:after="0" w:line="240" w:lineRule="auto"/>
        <w:ind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Berbeda dengan penelitian di atas dalam penelitian yang ditulis oleh Firdaus Saputri metode penelitian yang digunakan adalah kuantitatif. Sedangkan dalam penelitian yang penulis lakukan, penulis menggunakan metode eksperimen. Kelebihan menggunakan metode eksperimen adalah cocok untuk menguji ketika memasukkan unsur baru berupa metode hipnosis ke dalam sebuah situasi untuk mengetahui akibatnya bila ada. (Sulistyo-Basuki, 2006:116-119). Selain perbedaan dalam metode, lokasi dan subjek yang diteliti juga berbeda. Dalam peneltian John C. Mohl tidak menyebutkan subjek dan lokasi penelitian. Susanti Agustina dan Doddy Rusmono berlokasi di Universitas Pendidikan Indonesia dengan subjek mahasiswa program studi ilmu perpustakaan dan informasi. Namun ada kesamaan dalam penelitian Firdaus Saputri dengan penelitian penulis yaitu lokasi di SMA N 2 Semarang dengan subjek siswa siswi kelas X. Perbedaan subjek pada penelitian Firdaus Saputri dengan penelitian penulis adalah tahun ajaran siswa yang sedang duduk di kelas X pada saat penlitian.</w:t>
      </w:r>
    </w:p>
    <w:p w:rsidR="00255C1D" w:rsidRPr="00C64BEC" w:rsidRDefault="00255C1D" w:rsidP="00773C5B">
      <w:pPr>
        <w:spacing w:after="0" w:line="240" w:lineRule="auto"/>
        <w:jc w:val="both"/>
        <w:rPr>
          <w:rFonts w:ascii="Times New Roman" w:hAnsi="Times New Roman" w:cs="Times New Roman"/>
          <w:sz w:val="20"/>
          <w:szCs w:val="20"/>
          <w:lang w:val="id-ID"/>
        </w:rPr>
      </w:pPr>
    </w:p>
    <w:p w:rsidR="006E4153" w:rsidRPr="00C64BEC" w:rsidRDefault="006E4153" w:rsidP="00C64BEC">
      <w:pPr>
        <w:pStyle w:val="ListParagraph"/>
        <w:numPr>
          <w:ilvl w:val="0"/>
          <w:numId w:val="1"/>
        </w:numPr>
        <w:spacing w:after="0" w:line="240" w:lineRule="auto"/>
        <w:ind w:left="426"/>
        <w:rPr>
          <w:rFonts w:ascii="Times New Roman" w:eastAsia="Times New Roman" w:hAnsi="Times New Roman" w:cs="Times New Roman"/>
          <w:b/>
          <w:sz w:val="20"/>
          <w:szCs w:val="20"/>
          <w:lang w:val="id-ID"/>
        </w:rPr>
      </w:pPr>
      <w:r w:rsidRPr="00C64BEC">
        <w:rPr>
          <w:rFonts w:ascii="Times New Roman" w:eastAsia="Times New Roman" w:hAnsi="Times New Roman" w:cs="Times New Roman"/>
          <w:b/>
          <w:sz w:val="20"/>
          <w:szCs w:val="20"/>
          <w:lang w:val="id-ID"/>
        </w:rPr>
        <w:t>Metode Penelitian</w:t>
      </w:r>
    </w:p>
    <w:p w:rsidR="001B4EFE" w:rsidRPr="00C64BEC" w:rsidRDefault="001B4EFE"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Penelitian tentang metode hipnosis dalam meningkatkan minat baca siswa SMA N 2 Semarang penulis menggunakan metode penelitian kuantitatif. Penulis menggunakan jenis penelitian eksperimen. Penelitian eksperimen (</w:t>
      </w:r>
      <w:r w:rsidRPr="00C64BEC">
        <w:rPr>
          <w:rFonts w:ascii="Times New Roman" w:hAnsi="Times New Roman" w:cs="Times New Roman"/>
          <w:i/>
          <w:sz w:val="20"/>
          <w:szCs w:val="20"/>
          <w:lang w:val="id-ID"/>
        </w:rPr>
        <w:t>experimental research</w:t>
      </w:r>
      <w:r w:rsidRPr="00C64BEC">
        <w:rPr>
          <w:rFonts w:ascii="Times New Roman" w:hAnsi="Times New Roman" w:cs="Times New Roman"/>
          <w:sz w:val="20"/>
          <w:szCs w:val="20"/>
          <w:lang w:val="id-ID"/>
        </w:rPr>
        <w:t xml:space="preserve">) digunakan dalam penelitian ini karena penulis </w:t>
      </w:r>
      <w:r w:rsidRPr="00C64BEC">
        <w:rPr>
          <w:rFonts w:ascii="Times New Roman" w:hAnsi="Times New Roman" w:cs="Times New Roman"/>
          <w:sz w:val="20"/>
          <w:szCs w:val="20"/>
          <w:lang w:val="id-ID"/>
        </w:rPr>
        <w:lastRenderedPageBreak/>
        <w:t>memanipulasi kondisi kemudian membandingkan respon kelompok untuk melihat ada tidaknya perbedaan akibat perlakuan tersebut (Neuman, 2013: 55). Hal tersebut juga dijelaskan oleh Arikunto (2010: 9) bahwa eksperimen selalu dilakukan dengan maksud untuk melihat akibat dari suatu perlakuan.</w:t>
      </w:r>
    </w:p>
    <w:p w:rsidR="001B4EFE" w:rsidRPr="00C64BEC" w:rsidRDefault="001B4EFE" w:rsidP="00C64BEC">
      <w:pPr>
        <w:spacing w:after="0" w:line="240" w:lineRule="auto"/>
        <w:ind w:firstLine="426"/>
        <w:jc w:val="both"/>
        <w:rPr>
          <w:rFonts w:ascii="Times New Roman" w:hAnsi="Times New Roman" w:cs="Times New Roman"/>
          <w:sz w:val="20"/>
          <w:szCs w:val="20"/>
          <w:lang w:val="en-GB"/>
        </w:rPr>
      </w:pPr>
      <w:r w:rsidRPr="00C64BEC">
        <w:rPr>
          <w:rFonts w:ascii="Times New Roman" w:hAnsi="Times New Roman" w:cs="Times New Roman"/>
          <w:sz w:val="20"/>
          <w:szCs w:val="20"/>
          <w:lang w:val="id-ID"/>
        </w:rPr>
        <w:t>Pada penelitian ini penulis menggunakan jenis eksperimen dengan desain klasik</w:t>
      </w:r>
      <w:r w:rsidRPr="00C64BEC">
        <w:rPr>
          <w:rFonts w:ascii="Times New Roman" w:hAnsi="Times New Roman" w:cs="Times New Roman"/>
          <w:i/>
          <w:sz w:val="20"/>
          <w:szCs w:val="20"/>
          <w:lang w:val="id-ID"/>
        </w:rPr>
        <w:t>.</w:t>
      </w:r>
      <w:r w:rsidRPr="00C64BEC">
        <w:rPr>
          <w:rFonts w:ascii="Times New Roman" w:hAnsi="Times New Roman" w:cs="Times New Roman"/>
          <w:sz w:val="20"/>
          <w:szCs w:val="20"/>
          <w:lang w:val="id-ID"/>
        </w:rPr>
        <w:t xml:space="preserve"> Desain ini digunakan untuk mengevaluasi adanya perubahan yang dilakukan dengan pengamatan sebelum dan sesudah perlakuan (Nasir, 2011: 179)</w:t>
      </w:r>
      <w:r w:rsidRPr="00C64BEC">
        <w:rPr>
          <w:rFonts w:ascii="Times New Roman" w:hAnsi="Times New Roman" w:cs="Times New Roman"/>
          <w:sz w:val="20"/>
          <w:szCs w:val="20"/>
          <w:lang w:val="en-GB"/>
        </w:rPr>
        <w:t>. Kedua kelompok nantinya dipilih secara acak kemudian diuji dengan bahan yang sama, namun pada kelompok eksperimen diberikan perlakukan/</w:t>
      </w:r>
      <w:r w:rsidRPr="00C64BEC">
        <w:rPr>
          <w:rFonts w:ascii="Times New Roman" w:hAnsi="Times New Roman" w:cs="Times New Roman"/>
          <w:i/>
          <w:sz w:val="20"/>
          <w:szCs w:val="20"/>
          <w:lang w:val="en-GB"/>
        </w:rPr>
        <w:t xml:space="preserve">treatment </w:t>
      </w:r>
      <w:r w:rsidRPr="00C64BEC">
        <w:rPr>
          <w:rFonts w:ascii="Times New Roman" w:hAnsi="Times New Roman" w:cs="Times New Roman"/>
          <w:sz w:val="20"/>
          <w:szCs w:val="20"/>
          <w:lang w:val="en-GB"/>
        </w:rPr>
        <w:t>sedangkan kelompok control tidak dilakukan (Sulistyo-Basuki, 2006: 120).</w:t>
      </w:r>
    </w:p>
    <w:p w:rsidR="00773C5B" w:rsidRDefault="001B4EFE"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Sesuai dengan jenis penelitian ini yang menggunakan eksperimen dengan desain </w:t>
      </w:r>
      <w:r w:rsidRPr="00C64BEC">
        <w:rPr>
          <w:rFonts w:ascii="Times New Roman" w:hAnsi="Times New Roman" w:cs="Times New Roman"/>
          <w:sz w:val="20"/>
          <w:szCs w:val="20"/>
          <w:lang w:val="en-GB"/>
        </w:rPr>
        <w:t>desain klasik</w:t>
      </w:r>
      <w:r w:rsidRPr="00C64BEC">
        <w:rPr>
          <w:rFonts w:ascii="Times New Roman" w:hAnsi="Times New Roman" w:cs="Times New Roman"/>
          <w:sz w:val="20"/>
          <w:szCs w:val="20"/>
          <w:lang w:val="id-ID"/>
        </w:rPr>
        <w:t xml:space="preserve">, maka teknik pengambilan sampel yang digunakan penulis adalah </w:t>
      </w:r>
      <w:r w:rsidRPr="00C64BEC">
        <w:rPr>
          <w:rFonts w:ascii="Times New Roman" w:hAnsi="Times New Roman" w:cs="Times New Roman"/>
          <w:i/>
          <w:sz w:val="20"/>
          <w:szCs w:val="20"/>
          <w:lang w:val="id-ID"/>
        </w:rPr>
        <w:t>random sampling</w:t>
      </w:r>
      <w:r w:rsidRPr="00C64BEC">
        <w:rPr>
          <w:rFonts w:ascii="Times New Roman" w:hAnsi="Times New Roman" w:cs="Times New Roman"/>
          <w:sz w:val="20"/>
          <w:szCs w:val="20"/>
          <w:lang w:val="id-ID"/>
        </w:rPr>
        <w:t xml:space="preserve">. </w:t>
      </w:r>
    </w:p>
    <w:p w:rsidR="00773C5B" w:rsidRDefault="00773C5B" w:rsidP="00773C5B">
      <w:pPr>
        <w:pStyle w:val="ListParagraph"/>
        <w:spacing w:after="0" w:line="240" w:lineRule="auto"/>
        <w:ind w:left="0" w:firstLine="426"/>
        <w:jc w:val="both"/>
        <w:rPr>
          <w:rFonts w:ascii="Times New Roman" w:hAnsi="Times New Roman" w:cs="Times New Roman"/>
          <w:sz w:val="20"/>
          <w:szCs w:val="24"/>
          <w:lang w:val="id-ID"/>
        </w:rPr>
      </w:pPr>
      <w:r w:rsidRPr="00773C5B">
        <w:rPr>
          <w:rFonts w:ascii="Times New Roman" w:hAnsi="Times New Roman" w:cs="Times New Roman"/>
          <w:sz w:val="20"/>
          <w:szCs w:val="24"/>
          <w:lang w:val="id-ID"/>
        </w:rPr>
        <w:t>Pengambilan sampel dalam sebuah penelitian biasanya peneliti sudah menentukan besarnya jumlah sampel yang baik (Arikunto, 2010: 177). Roscoe dalam Sugiyono (2011: 91) menyarankan ukuran sampel pada penelitian eksperimen yang menggunakan kelompok eksperimen dan kelompok kontrol, maka jumlah anggota sampel masing-masing kelompok antara 10/20.</w:t>
      </w:r>
    </w:p>
    <w:p w:rsidR="00773C5B" w:rsidRPr="00773C5B" w:rsidRDefault="001B4EFE" w:rsidP="00773C5B">
      <w:pPr>
        <w:pStyle w:val="ListParagraph"/>
        <w:spacing w:after="0" w:line="240" w:lineRule="auto"/>
        <w:ind w:left="0" w:firstLine="426"/>
        <w:jc w:val="both"/>
        <w:rPr>
          <w:rFonts w:ascii="Times New Roman" w:hAnsi="Times New Roman" w:cs="Times New Roman"/>
          <w:sz w:val="16"/>
          <w:szCs w:val="24"/>
          <w:lang w:val="id-ID"/>
        </w:rPr>
      </w:pPr>
      <w:r w:rsidRPr="00773C5B">
        <w:rPr>
          <w:rFonts w:ascii="Times New Roman" w:hAnsi="Times New Roman" w:cs="Times New Roman"/>
          <w:sz w:val="20"/>
          <w:szCs w:val="20"/>
          <w:lang w:val="id-ID"/>
        </w:rPr>
        <w:t>Jumlah sampel yang digunakan oleh penulis adalah 30 siswa</w:t>
      </w:r>
      <w:r w:rsidRPr="00773C5B">
        <w:rPr>
          <w:rFonts w:ascii="Times New Roman" w:hAnsi="Times New Roman" w:cs="Times New Roman"/>
          <w:sz w:val="20"/>
          <w:szCs w:val="20"/>
          <w:lang w:val="en-GB"/>
        </w:rPr>
        <w:t>.</w:t>
      </w:r>
      <w:r w:rsidRPr="00773C5B">
        <w:rPr>
          <w:rFonts w:ascii="Times New Roman" w:hAnsi="Times New Roman" w:cs="Times New Roman"/>
          <w:sz w:val="20"/>
          <w:szCs w:val="20"/>
          <w:lang w:val="id-ID"/>
        </w:rPr>
        <w:t xml:space="preserve"> </w:t>
      </w:r>
      <w:r w:rsidRPr="00773C5B">
        <w:rPr>
          <w:rFonts w:ascii="Times New Roman" w:hAnsi="Times New Roman" w:cs="Times New Roman"/>
          <w:sz w:val="20"/>
          <w:szCs w:val="20"/>
          <w:lang w:val="en-GB"/>
        </w:rPr>
        <w:t xml:space="preserve">Penulis memperhatikan beberapa </w:t>
      </w:r>
      <w:r w:rsidRPr="00773C5B">
        <w:rPr>
          <w:rFonts w:ascii="Times New Roman" w:hAnsi="Times New Roman" w:cs="Times New Roman"/>
          <w:sz w:val="20"/>
          <w:szCs w:val="20"/>
          <w:lang w:val="id-ID"/>
        </w:rPr>
        <w:t xml:space="preserve">pertimbangkan, yaitu tidak memungkin peneliti untuk menggunakan sampel berjumlah besar karena kemampuan peneliti dilihat dari waktu dan tenaga yang diperlukan saat memberikan </w:t>
      </w:r>
      <w:r w:rsidRPr="00773C5B">
        <w:rPr>
          <w:rFonts w:ascii="Times New Roman" w:hAnsi="Times New Roman" w:cs="Times New Roman"/>
          <w:i/>
          <w:sz w:val="20"/>
          <w:szCs w:val="20"/>
          <w:lang w:val="id-ID"/>
        </w:rPr>
        <w:t>treatment</w:t>
      </w:r>
      <w:r w:rsidRPr="00773C5B">
        <w:rPr>
          <w:rFonts w:ascii="Times New Roman" w:hAnsi="Times New Roman" w:cs="Times New Roman"/>
          <w:sz w:val="20"/>
          <w:szCs w:val="20"/>
          <w:lang w:val="id-ID"/>
        </w:rPr>
        <w:t xml:space="preserve">, lama waktu saat melakukan keseluruhan penelitian, </w:t>
      </w:r>
      <w:r w:rsidRPr="00773C5B">
        <w:rPr>
          <w:rFonts w:ascii="Times New Roman" w:hAnsi="Times New Roman" w:cs="Times New Roman"/>
          <w:sz w:val="20"/>
          <w:szCs w:val="20"/>
          <w:lang w:val="en-GB"/>
        </w:rPr>
        <w:t xml:space="preserve">dan </w:t>
      </w:r>
      <w:r w:rsidRPr="00773C5B">
        <w:rPr>
          <w:rFonts w:ascii="Times New Roman" w:hAnsi="Times New Roman" w:cs="Times New Roman"/>
          <w:sz w:val="20"/>
          <w:szCs w:val="20"/>
          <w:lang w:val="id-ID"/>
        </w:rPr>
        <w:t>besar resiko yang ditanggung merupakan tanggung jawab peneliti.</w:t>
      </w:r>
      <w:r w:rsidR="00773C5B" w:rsidRPr="00773C5B">
        <w:rPr>
          <w:rFonts w:ascii="Times New Roman" w:hAnsi="Times New Roman" w:cs="Times New Roman"/>
          <w:sz w:val="20"/>
          <w:szCs w:val="20"/>
          <w:lang w:val="id-ID"/>
        </w:rPr>
        <w:t xml:space="preserve"> Sedangkan populasi pada penelitian ini </w:t>
      </w:r>
      <w:r w:rsidR="00773C5B" w:rsidRPr="00773C5B">
        <w:rPr>
          <w:rFonts w:ascii="Times New Roman" w:hAnsi="Times New Roman" w:cs="Times New Roman"/>
          <w:sz w:val="20"/>
          <w:szCs w:val="24"/>
          <w:lang w:val="id-ID"/>
        </w:rPr>
        <w:t>merupakan keseluruhan subjek penelitian (Arikunto, 2010: 173). Dalam sebuah penelitian populasi yakni  keseluruhan unit atau individu (Martono, 2012: 74). Maka dari penjelasan tersebut populasi dalam penelitian ini adalah seluruh siswa yang sekolah di SMA N 2 Semarang yang berjumlah 1540 siswa.</w:t>
      </w:r>
    </w:p>
    <w:p w:rsidR="001B4EFE" w:rsidRPr="00C64BEC" w:rsidRDefault="00BF6986"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Metode pengumpulan data adalah cara yang dilakukan oleh peneliti untuk memperoleh data atau informasi penelitian. Menurut Umar (2013:49) data yang dipakai dalam riset haruslah data yang benar, karena data yang salah akan menghasilkan informasi yang salah. Untuk itu pengumpulan data yang dilakukan peneliti adalah menggunakan data primer dan data sekunder. Data primer adalah data yang didapatkan langsung dari sumbernya. Pada penelitian ini peneliti menggunakan teknik kuesioner untuk mendapatkan data secara langsung dari sampel. Sedangkan data sekunder adalah data yang diperoleh dari sumber yang telah ada dan biasanya diperoleh melalui perpustakaan atau dari laporan penelitian terdahulu. (Hasan, 2010: 19). Data sekunder dapat diperoleh melalui studi pustaka untuk </w:t>
      </w:r>
      <w:r w:rsidRPr="00C64BEC">
        <w:rPr>
          <w:rFonts w:ascii="Times New Roman" w:hAnsi="Times New Roman" w:cs="Times New Roman"/>
          <w:sz w:val="20"/>
          <w:szCs w:val="20"/>
          <w:lang w:val="id-ID"/>
        </w:rPr>
        <w:lastRenderedPageBreak/>
        <w:t xml:space="preserve">memperkaya pengetahuan penulis mengenai berbagai konsep yang akan digunakan dalam proses penelitian (Martono, 2012: 124). </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 xml:space="preserve">Sistem pengambilan data memerlukan alat ukur untuk mengukur variabel yang telah ditetapkan oleh penulis. Berdasarkan tingkat pengukuran data, data dibedakan menjadi empat, yaitu: data nominal, data ordinal, data interval, dan data rasio (Hasan, 2010: 20-23). Penulis bermaksud untuk mendapatkan data yang berasal dari objek atau kategori yang disusun berdasarkan tingkat terendah hingga tingkat tertinggi (Hasan, 2010:21) maka penulis menggunakan data ordinal. </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 xml:space="preserve">Data ordinal dapat diperoleh melalui kuesioner dengan pertanyaan tertutup yang diukur menggunakan skala </w:t>
      </w:r>
      <w:r w:rsidRPr="00616662">
        <w:rPr>
          <w:rFonts w:ascii="Times New Roman" w:hAnsi="Times New Roman" w:cs="Times New Roman"/>
          <w:i/>
          <w:sz w:val="20"/>
          <w:szCs w:val="24"/>
          <w:lang w:val="id-ID"/>
        </w:rPr>
        <w:t xml:space="preserve">likert. </w:t>
      </w:r>
      <w:r w:rsidRPr="00616662">
        <w:rPr>
          <w:rFonts w:ascii="Times New Roman" w:hAnsi="Times New Roman" w:cs="Times New Roman"/>
          <w:sz w:val="20"/>
          <w:szCs w:val="24"/>
          <w:lang w:val="id-ID"/>
        </w:rPr>
        <w:t xml:space="preserve">Skala </w:t>
      </w:r>
      <w:r w:rsidRPr="00616662">
        <w:rPr>
          <w:rFonts w:ascii="Times New Roman" w:hAnsi="Times New Roman" w:cs="Times New Roman"/>
          <w:i/>
          <w:sz w:val="20"/>
          <w:szCs w:val="24"/>
          <w:lang w:val="id-ID"/>
        </w:rPr>
        <w:t xml:space="preserve">likert </w:t>
      </w:r>
      <w:r w:rsidRPr="00616662">
        <w:rPr>
          <w:rFonts w:ascii="Times New Roman" w:hAnsi="Times New Roman" w:cs="Times New Roman"/>
          <w:sz w:val="20"/>
          <w:szCs w:val="24"/>
          <w:lang w:val="id-ID"/>
        </w:rPr>
        <w:t>digunakan</w:t>
      </w:r>
      <w:r w:rsidRPr="00616662">
        <w:rPr>
          <w:rFonts w:ascii="Times New Roman" w:hAnsi="Times New Roman" w:cs="Times New Roman"/>
          <w:i/>
          <w:sz w:val="20"/>
          <w:szCs w:val="24"/>
          <w:lang w:val="id-ID"/>
        </w:rPr>
        <w:t xml:space="preserve"> </w:t>
      </w:r>
      <w:r w:rsidRPr="00616662">
        <w:rPr>
          <w:rFonts w:ascii="Times New Roman" w:hAnsi="Times New Roman" w:cs="Times New Roman"/>
          <w:sz w:val="20"/>
          <w:szCs w:val="24"/>
          <w:lang w:val="id-ID"/>
        </w:rPr>
        <w:t xml:space="preserve">karena menurut Kinnear skala </w:t>
      </w:r>
      <w:r w:rsidRPr="00616662">
        <w:rPr>
          <w:rFonts w:ascii="Times New Roman" w:hAnsi="Times New Roman" w:cs="Times New Roman"/>
          <w:i/>
          <w:sz w:val="20"/>
          <w:szCs w:val="24"/>
          <w:lang w:val="id-ID"/>
        </w:rPr>
        <w:t xml:space="preserve">likert </w:t>
      </w:r>
      <w:r w:rsidRPr="00616662">
        <w:rPr>
          <w:rFonts w:ascii="Times New Roman" w:hAnsi="Times New Roman" w:cs="Times New Roman"/>
          <w:sz w:val="20"/>
          <w:szCs w:val="24"/>
          <w:lang w:val="id-ID"/>
        </w:rPr>
        <w:t xml:space="preserve">berhubungan dengan pernyataan tentang sikap seseorang terhadap sesuatu (Umar, 2013: 70). Suliyanto menyebutkan (2011, 53-54) skala </w:t>
      </w:r>
      <w:r w:rsidRPr="00616662">
        <w:rPr>
          <w:rFonts w:ascii="Times New Roman" w:hAnsi="Times New Roman" w:cs="Times New Roman"/>
          <w:i/>
          <w:sz w:val="20"/>
          <w:szCs w:val="24"/>
          <w:lang w:val="id-ID"/>
        </w:rPr>
        <w:t xml:space="preserve">likert </w:t>
      </w:r>
      <w:r w:rsidRPr="00616662">
        <w:rPr>
          <w:rFonts w:ascii="Times New Roman" w:hAnsi="Times New Roman" w:cs="Times New Roman"/>
          <w:sz w:val="20"/>
          <w:szCs w:val="24"/>
          <w:lang w:val="id-ID"/>
        </w:rPr>
        <w:t xml:space="preserve">terdiri dari lima jawaban alternatif, yaitu: </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SS</w:t>
      </w:r>
      <w:r>
        <w:rPr>
          <w:rFonts w:ascii="Times New Roman" w:hAnsi="Times New Roman" w:cs="Times New Roman"/>
          <w:sz w:val="20"/>
          <w:szCs w:val="24"/>
          <w:lang w:val="id-ID"/>
        </w:rPr>
        <w:t xml:space="preserve">   </w:t>
      </w:r>
      <w:r w:rsidRPr="00616662">
        <w:rPr>
          <w:rFonts w:ascii="Times New Roman" w:hAnsi="Times New Roman" w:cs="Times New Roman"/>
          <w:sz w:val="20"/>
          <w:szCs w:val="24"/>
          <w:lang w:val="id-ID"/>
        </w:rPr>
        <w:t>: Sangat setuju</w:t>
      </w:r>
      <w:r w:rsidRPr="00616662">
        <w:rPr>
          <w:rFonts w:ascii="Times New Roman" w:hAnsi="Times New Roman" w:cs="Times New Roman"/>
          <w:sz w:val="20"/>
          <w:szCs w:val="24"/>
          <w:lang w:val="id-ID"/>
        </w:rPr>
        <w:tab/>
      </w:r>
      <w:r w:rsidRPr="00616662">
        <w:rPr>
          <w:rFonts w:ascii="Times New Roman" w:hAnsi="Times New Roman" w:cs="Times New Roman"/>
          <w:sz w:val="20"/>
          <w:szCs w:val="24"/>
          <w:lang w:val="id-ID"/>
        </w:rPr>
        <w:tab/>
        <w:t>(5)</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S</w:t>
      </w:r>
      <w:r w:rsidRPr="00616662">
        <w:rPr>
          <w:rFonts w:ascii="Times New Roman" w:hAnsi="Times New Roman" w:cs="Times New Roman"/>
          <w:sz w:val="20"/>
          <w:szCs w:val="24"/>
          <w:lang w:val="id-ID"/>
        </w:rPr>
        <w:tab/>
      </w:r>
      <w:r>
        <w:rPr>
          <w:rFonts w:ascii="Times New Roman" w:hAnsi="Times New Roman" w:cs="Times New Roman"/>
          <w:sz w:val="20"/>
          <w:szCs w:val="24"/>
          <w:lang w:val="id-ID"/>
        </w:rPr>
        <w:t xml:space="preserve"> </w:t>
      </w:r>
      <w:r w:rsidRPr="00616662">
        <w:rPr>
          <w:rFonts w:ascii="Times New Roman" w:hAnsi="Times New Roman" w:cs="Times New Roman"/>
          <w:sz w:val="20"/>
          <w:szCs w:val="24"/>
          <w:lang w:val="id-ID"/>
        </w:rPr>
        <w:t xml:space="preserve"> : Setuju</w:t>
      </w:r>
      <w:r w:rsidRPr="00616662">
        <w:rPr>
          <w:rFonts w:ascii="Times New Roman" w:hAnsi="Times New Roman" w:cs="Times New Roman"/>
          <w:sz w:val="20"/>
          <w:szCs w:val="24"/>
          <w:lang w:val="id-ID"/>
        </w:rPr>
        <w:tab/>
      </w:r>
      <w:r w:rsidRPr="00616662">
        <w:rPr>
          <w:rFonts w:ascii="Times New Roman" w:hAnsi="Times New Roman" w:cs="Times New Roman"/>
          <w:sz w:val="20"/>
          <w:szCs w:val="24"/>
          <w:lang w:val="id-ID"/>
        </w:rPr>
        <w:tab/>
      </w:r>
      <w:r>
        <w:rPr>
          <w:rFonts w:ascii="Times New Roman" w:hAnsi="Times New Roman" w:cs="Times New Roman"/>
          <w:sz w:val="20"/>
          <w:szCs w:val="24"/>
          <w:lang w:val="id-ID"/>
        </w:rPr>
        <w:tab/>
      </w:r>
      <w:r w:rsidRPr="00616662">
        <w:rPr>
          <w:rFonts w:ascii="Times New Roman" w:hAnsi="Times New Roman" w:cs="Times New Roman"/>
          <w:sz w:val="20"/>
          <w:szCs w:val="24"/>
          <w:lang w:val="id-ID"/>
        </w:rPr>
        <w:t>(4)</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N</w:t>
      </w:r>
      <w:r w:rsidRPr="00616662">
        <w:rPr>
          <w:rFonts w:ascii="Times New Roman" w:hAnsi="Times New Roman" w:cs="Times New Roman"/>
          <w:sz w:val="20"/>
          <w:szCs w:val="24"/>
          <w:lang w:val="id-ID"/>
        </w:rPr>
        <w:tab/>
      </w:r>
      <w:r>
        <w:rPr>
          <w:rFonts w:ascii="Times New Roman" w:hAnsi="Times New Roman" w:cs="Times New Roman"/>
          <w:sz w:val="20"/>
          <w:szCs w:val="24"/>
          <w:lang w:val="id-ID"/>
        </w:rPr>
        <w:t xml:space="preserve"> </w:t>
      </w:r>
      <w:r w:rsidRPr="00616662">
        <w:rPr>
          <w:rFonts w:ascii="Times New Roman" w:hAnsi="Times New Roman" w:cs="Times New Roman"/>
          <w:sz w:val="20"/>
          <w:szCs w:val="24"/>
          <w:lang w:val="id-ID"/>
        </w:rPr>
        <w:t xml:space="preserve"> : Netral</w:t>
      </w:r>
      <w:r w:rsidRPr="00616662">
        <w:rPr>
          <w:rFonts w:ascii="Times New Roman" w:hAnsi="Times New Roman" w:cs="Times New Roman"/>
          <w:sz w:val="20"/>
          <w:szCs w:val="24"/>
          <w:lang w:val="id-ID"/>
        </w:rPr>
        <w:tab/>
      </w:r>
      <w:r w:rsidRPr="00616662">
        <w:rPr>
          <w:rFonts w:ascii="Times New Roman" w:hAnsi="Times New Roman" w:cs="Times New Roman"/>
          <w:sz w:val="20"/>
          <w:szCs w:val="24"/>
          <w:lang w:val="id-ID"/>
        </w:rPr>
        <w:tab/>
      </w:r>
      <w:r>
        <w:rPr>
          <w:rFonts w:ascii="Times New Roman" w:hAnsi="Times New Roman" w:cs="Times New Roman"/>
          <w:sz w:val="20"/>
          <w:szCs w:val="24"/>
          <w:lang w:val="id-ID"/>
        </w:rPr>
        <w:tab/>
      </w:r>
      <w:r w:rsidRPr="00616662">
        <w:rPr>
          <w:rFonts w:ascii="Times New Roman" w:hAnsi="Times New Roman" w:cs="Times New Roman"/>
          <w:sz w:val="20"/>
          <w:szCs w:val="24"/>
          <w:lang w:val="id-ID"/>
        </w:rPr>
        <w:t>(3)</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TT   : Tidak setuju</w:t>
      </w:r>
      <w:r w:rsidRPr="00616662">
        <w:rPr>
          <w:rFonts w:ascii="Times New Roman" w:hAnsi="Times New Roman" w:cs="Times New Roman"/>
          <w:sz w:val="20"/>
          <w:szCs w:val="24"/>
          <w:lang w:val="id-ID"/>
        </w:rPr>
        <w:tab/>
      </w:r>
      <w:r w:rsidRPr="00616662">
        <w:rPr>
          <w:rFonts w:ascii="Times New Roman" w:hAnsi="Times New Roman" w:cs="Times New Roman"/>
          <w:sz w:val="20"/>
          <w:szCs w:val="24"/>
          <w:lang w:val="id-ID"/>
        </w:rPr>
        <w:tab/>
        <w:t>(2)</w:t>
      </w:r>
    </w:p>
    <w:p w:rsidR="00F73951" w:rsidRPr="00616662" w:rsidRDefault="00F73951" w:rsidP="00F73951">
      <w:pPr>
        <w:pStyle w:val="ListParagraph"/>
        <w:spacing w:after="0" w:line="240" w:lineRule="auto"/>
        <w:ind w:left="0" w:firstLine="426"/>
        <w:jc w:val="both"/>
        <w:rPr>
          <w:rFonts w:ascii="Times New Roman" w:hAnsi="Times New Roman" w:cs="Times New Roman"/>
          <w:sz w:val="20"/>
          <w:szCs w:val="24"/>
          <w:lang w:val="id-ID"/>
        </w:rPr>
      </w:pPr>
      <w:r w:rsidRPr="00616662">
        <w:rPr>
          <w:rFonts w:ascii="Times New Roman" w:hAnsi="Times New Roman" w:cs="Times New Roman"/>
          <w:sz w:val="20"/>
          <w:szCs w:val="24"/>
          <w:lang w:val="id-ID"/>
        </w:rPr>
        <w:t xml:space="preserve">STS </w:t>
      </w:r>
      <w:r>
        <w:rPr>
          <w:rFonts w:ascii="Times New Roman" w:hAnsi="Times New Roman" w:cs="Times New Roman"/>
          <w:sz w:val="20"/>
          <w:szCs w:val="24"/>
          <w:lang w:val="id-ID"/>
        </w:rPr>
        <w:t>: Sangat tidak setuju</w:t>
      </w:r>
      <w:r>
        <w:rPr>
          <w:rFonts w:ascii="Times New Roman" w:hAnsi="Times New Roman" w:cs="Times New Roman"/>
          <w:sz w:val="20"/>
          <w:szCs w:val="24"/>
          <w:lang w:val="id-ID"/>
        </w:rPr>
        <w:tab/>
      </w:r>
      <w:r w:rsidRPr="00616662">
        <w:rPr>
          <w:rFonts w:ascii="Times New Roman" w:hAnsi="Times New Roman" w:cs="Times New Roman"/>
          <w:sz w:val="20"/>
          <w:szCs w:val="24"/>
          <w:lang w:val="id-ID"/>
        </w:rPr>
        <w:t>(1)</w:t>
      </w:r>
    </w:p>
    <w:p w:rsidR="005257CC" w:rsidRPr="005257CC" w:rsidRDefault="005257CC" w:rsidP="005257CC">
      <w:pPr>
        <w:pStyle w:val="ListParagraph"/>
        <w:spacing w:after="0" w:line="240" w:lineRule="auto"/>
        <w:ind w:left="0" w:firstLine="426"/>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Setelah melakukan proses pengumpulan data, proses selanjutnya yaitu melakukan pengolahan data. Tahap analisis data kuantitatif menurut Prasetyo (2012:170-184) adalah:</w:t>
      </w:r>
    </w:p>
    <w:p w:rsidR="005257CC" w:rsidRPr="005257CC" w:rsidRDefault="005257CC" w:rsidP="005257CC">
      <w:pPr>
        <w:pStyle w:val="ListParagraph"/>
        <w:numPr>
          <w:ilvl w:val="0"/>
          <w:numId w:val="7"/>
        </w:numPr>
        <w:spacing w:after="0" w:line="240" w:lineRule="auto"/>
        <w:ind w:left="284" w:hanging="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Pengkodean Data ( Data </w:t>
      </w:r>
      <w:r w:rsidRPr="005257CC">
        <w:rPr>
          <w:rFonts w:ascii="Times New Roman" w:hAnsi="Times New Roman" w:cs="Times New Roman"/>
          <w:i/>
          <w:sz w:val="20"/>
          <w:szCs w:val="24"/>
          <w:lang w:val="id-ID"/>
        </w:rPr>
        <w:t>Coding</w:t>
      </w:r>
      <w:r w:rsidRPr="005257CC">
        <w:rPr>
          <w:rFonts w:ascii="Times New Roman" w:hAnsi="Times New Roman" w:cs="Times New Roman"/>
          <w:sz w:val="20"/>
          <w:szCs w:val="24"/>
          <w:lang w:val="id-ID"/>
        </w:rPr>
        <w:t>).</w:t>
      </w:r>
    </w:p>
    <w:p w:rsidR="005257CC" w:rsidRPr="005257CC" w:rsidRDefault="005257CC" w:rsidP="005257CC">
      <w:pPr>
        <w:pStyle w:val="ListParagraph"/>
        <w:spacing w:after="0" w:line="240" w:lineRule="auto"/>
        <w:ind w:left="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Data </w:t>
      </w:r>
      <w:r w:rsidRPr="005257CC">
        <w:rPr>
          <w:rFonts w:ascii="Times New Roman" w:hAnsi="Times New Roman" w:cs="Times New Roman"/>
          <w:i/>
          <w:sz w:val="20"/>
          <w:szCs w:val="24"/>
          <w:lang w:val="id-ID"/>
        </w:rPr>
        <w:t xml:space="preserve">coding </w:t>
      </w:r>
      <w:r w:rsidRPr="005257CC">
        <w:rPr>
          <w:rFonts w:ascii="Times New Roman" w:hAnsi="Times New Roman" w:cs="Times New Roman"/>
          <w:sz w:val="20"/>
          <w:szCs w:val="24"/>
          <w:lang w:val="id-ID"/>
        </w:rPr>
        <w:t xml:space="preserve">merupakan proses penyusunan data mentah secara sistematis sehingga penulis perlu membuat </w:t>
      </w:r>
      <w:r w:rsidRPr="005257CC">
        <w:rPr>
          <w:rFonts w:ascii="Times New Roman" w:hAnsi="Times New Roman" w:cs="Times New Roman"/>
          <w:i/>
          <w:sz w:val="20"/>
          <w:szCs w:val="24"/>
          <w:lang w:val="id-ID"/>
        </w:rPr>
        <w:t xml:space="preserve">code book </w:t>
      </w:r>
      <w:r w:rsidRPr="005257CC">
        <w:rPr>
          <w:rFonts w:ascii="Times New Roman" w:hAnsi="Times New Roman" w:cs="Times New Roman"/>
          <w:sz w:val="20"/>
          <w:szCs w:val="24"/>
          <w:lang w:val="id-ID"/>
        </w:rPr>
        <w:t>yang berisi mengenai prosedur pengodingan (Martono, 2012: 144-145).</w:t>
      </w:r>
    </w:p>
    <w:p w:rsidR="005257CC" w:rsidRPr="005257CC" w:rsidRDefault="005257CC" w:rsidP="005257CC">
      <w:pPr>
        <w:pStyle w:val="ListParagraph"/>
        <w:numPr>
          <w:ilvl w:val="0"/>
          <w:numId w:val="7"/>
        </w:numPr>
        <w:spacing w:after="0" w:line="240" w:lineRule="auto"/>
        <w:ind w:left="284" w:hanging="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Pemindahan Data Ke Komputer (Data</w:t>
      </w:r>
      <w:r w:rsidRPr="005257CC">
        <w:rPr>
          <w:rFonts w:ascii="Times New Roman" w:hAnsi="Times New Roman" w:cs="Times New Roman"/>
          <w:i/>
          <w:sz w:val="20"/>
          <w:szCs w:val="24"/>
          <w:lang w:val="id-ID"/>
        </w:rPr>
        <w:t xml:space="preserve"> Entering</w:t>
      </w:r>
      <w:r w:rsidRPr="005257CC">
        <w:rPr>
          <w:rFonts w:ascii="Times New Roman" w:hAnsi="Times New Roman" w:cs="Times New Roman"/>
          <w:sz w:val="20"/>
          <w:szCs w:val="24"/>
          <w:lang w:val="id-ID"/>
        </w:rPr>
        <w:t>).</w:t>
      </w:r>
    </w:p>
    <w:p w:rsidR="005257CC" w:rsidRPr="005257CC" w:rsidRDefault="005257CC" w:rsidP="005257CC">
      <w:pPr>
        <w:pStyle w:val="ListParagraph"/>
        <w:spacing w:after="0" w:line="240" w:lineRule="auto"/>
        <w:ind w:left="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“Data </w:t>
      </w:r>
      <w:r w:rsidRPr="005257CC">
        <w:rPr>
          <w:rFonts w:ascii="Times New Roman" w:hAnsi="Times New Roman" w:cs="Times New Roman"/>
          <w:i/>
          <w:sz w:val="20"/>
          <w:szCs w:val="24"/>
          <w:lang w:val="id-ID"/>
        </w:rPr>
        <w:t>entering</w:t>
      </w:r>
      <w:r w:rsidRPr="005257CC">
        <w:rPr>
          <w:rFonts w:ascii="Times New Roman" w:hAnsi="Times New Roman" w:cs="Times New Roman"/>
          <w:sz w:val="20"/>
          <w:szCs w:val="24"/>
          <w:lang w:val="id-ID"/>
        </w:rPr>
        <w:t xml:space="preserve"> merupakan proses pemindahan data yang telah diubah ke dalam kode angka ke dalam komputer” (Martono, 12-145).</w:t>
      </w:r>
    </w:p>
    <w:p w:rsidR="005257CC" w:rsidRPr="005257CC" w:rsidRDefault="005257CC" w:rsidP="005257CC">
      <w:pPr>
        <w:pStyle w:val="ListParagraph"/>
        <w:numPr>
          <w:ilvl w:val="0"/>
          <w:numId w:val="7"/>
        </w:numPr>
        <w:spacing w:after="0" w:line="240" w:lineRule="auto"/>
        <w:ind w:left="284" w:hanging="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Pembersihan Data (Data </w:t>
      </w:r>
      <w:r w:rsidRPr="005257CC">
        <w:rPr>
          <w:rFonts w:ascii="Times New Roman" w:hAnsi="Times New Roman" w:cs="Times New Roman"/>
          <w:i/>
          <w:sz w:val="20"/>
          <w:szCs w:val="24"/>
          <w:lang w:val="id-ID"/>
        </w:rPr>
        <w:t>Cleaning</w:t>
      </w:r>
      <w:r w:rsidRPr="005257CC">
        <w:rPr>
          <w:rFonts w:ascii="Times New Roman" w:hAnsi="Times New Roman" w:cs="Times New Roman"/>
          <w:sz w:val="20"/>
          <w:szCs w:val="24"/>
          <w:lang w:val="id-ID"/>
        </w:rPr>
        <w:t>).</w:t>
      </w:r>
    </w:p>
    <w:p w:rsidR="005257CC" w:rsidRPr="005257CC" w:rsidRDefault="005257CC" w:rsidP="005257CC">
      <w:pPr>
        <w:pStyle w:val="ListParagraph"/>
        <w:spacing w:after="0" w:line="240" w:lineRule="auto"/>
        <w:ind w:left="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Data </w:t>
      </w:r>
      <w:r w:rsidRPr="005257CC">
        <w:rPr>
          <w:rFonts w:ascii="Times New Roman" w:hAnsi="Times New Roman" w:cs="Times New Roman"/>
          <w:i/>
          <w:sz w:val="20"/>
          <w:szCs w:val="24"/>
          <w:lang w:val="id-ID"/>
        </w:rPr>
        <w:t xml:space="preserve">cleaning </w:t>
      </w:r>
      <w:r w:rsidRPr="005257CC">
        <w:rPr>
          <w:rFonts w:ascii="Times New Roman" w:hAnsi="Times New Roman" w:cs="Times New Roman"/>
          <w:sz w:val="20"/>
          <w:szCs w:val="24"/>
          <w:lang w:val="id-ID"/>
        </w:rPr>
        <w:t>merupakan pengecekan data untuk memastikan bahwa seluruh data yang telah dimasukkan ke dalam komputer sudah sesuai dengan informasi yang didapatkan, konsisten dan tidak ada yang salah (Martono, 2012: 145).</w:t>
      </w:r>
    </w:p>
    <w:p w:rsidR="005257CC" w:rsidRPr="005257CC" w:rsidRDefault="005257CC" w:rsidP="005257CC">
      <w:pPr>
        <w:pStyle w:val="ListParagraph"/>
        <w:numPr>
          <w:ilvl w:val="0"/>
          <w:numId w:val="7"/>
        </w:numPr>
        <w:spacing w:after="0" w:line="240" w:lineRule="auto"/>
        <w:ind w:left="284" w:hanging="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Penyajian Data (Data </w:t>
      </w:r>
      <w:r w:rsidRPr="005257CC">
        <w:rPr>
          <w:rFonts w:ascii="Times New Roman" w:hAnsi="Times New Roman" w:cs="Times New Roman"/>
          <w:i/>
          <w:sz w:val="20"/>
          <w:szCs w:val="24"/>
          <w:lang w:val="id-ID"/>
        </w:rPr>
        <w:t>Output</w:t>
      </w:r>
      <w:r w:rsidRPr="005257CC">
        <w:rPr>
          <w:rFonts w:ascii="Times New Roman" w:hAnsi="Times New Roman" w:cs="Times New Roman"/>
          <w:sz w:val="20"/>
          <w:szCs w:val="24"/>
          <w:lang w:val="id-ID"/>
        </w:rPr>
        <w:t>).</w:t>
      </w:r>
    </w:p>
    <w:p w:rsidR="005257CC" w:rsidRPr="005257CC" w:rsidRDefault="005257CC" w:rsidP="005257CC">
      <w:pPr>
        <w:pStyle w:val="ListParagraph"/>
        <w:spacing w:after="0" w:line="240" w:lineRule="auto"/>
        <w:ind w:left="284"/>
        <w:jc w:val="both"/>
        <w:rPr>
          <w:rFonts w:ascii="Times New Roman" w:hAnsi="Times New Roman" w:cs="Times New Roman"/>
          <w:sz w:val="20"/>
          <w:szCs w:val="24"/>
          <w:lang w:val="id-ID"/>
        </w:rPr>
      </w:pPr>
      <w:r w:rsidRPr="005257CC">
        <w:rPr>
          <w:rFonts w:ascii="Times New Roman" w:hAnsi="Times New Roman" w:cs="Times New Roman"/>
          <w:sz w:val="20"/>
          <w:szCs w:val="24"/>
          <w:lang w:val="id-ID"/>
        </w:rPr>
        <w:t xml:space="preserve">Data </w:t>
      </w:r>
      <w:r w:rsidRPr="005257CC">
        <w:rPr>
          <w:rFonts w:ascii="Times New Roman" w:hAnsi="Times New Roman" w:cs="Times New Roman"/>
          <w:i/>
          <w:sz w:val="20"/>
          <w:szCs w:val="24"/>
          <w:lang w:val="id-ID"/>
        </w:rPr>
        <w:t xml:space="preserve">output </w:t>
      </w:r>
      <w:r w:rsidRPr="005257CC">
        <w:rPr>
          <w:rFonts w:ascii="Times New Roman" w:hAnsi="Times New Roman" w:cs="Times New Roman"/>
          <w:sz w:val="20"/>
          <w:szCs w:val="24"/>
          <w:lang w:val="id-ID"/>
        </w:rPr>
        <w:t xml:space="preserve"> merupakan penyajian hasil pengolahan data kedalam bentuk yang mudah dibaca (Martono, 2012: 145).</w:t>
      </w:r>
    </w:p>
    <w:p w:rsidR="009F33FC" w:rsidRPr="009F33FC" w:rsidRDefault="001E4306" w:rsidP="009F33FC">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Pengujian instrumen penelitian padapenelitian ini terdiri dari beberapa </w:t>
      </w:r>
      <w:r w:rsidR="00C93906">
        <w:rPr>
          <w:rFonts w:ascii="Times New Roman" w:hAnsi="Times New Roman" w:cs="Times New Roman"/>
          <w:sz w:val="20"/>
          <w:szCs w:val="20"/>
          <w:lang w:val="id-ID"/>
        </w:rPr>
        <w:t>tahap, yaitu:</w:t>
      </w:r>
    </w:p>
    <w:p w:rsidR="009F33FC" w:rsidRPr="00616662" w:rsidRDefault="009F33FC" w:rsidP="009F33FC">
      <w:pPr>
        <w:pStyle w:val="ListParagraph"/>
        <w:numPr>
          <w:ilvl w:val="0"/>
          <w:numId w:val="9"/>
        </w:numPr>
        <w:spacing w:after="0" w:line="240" w:lineRule="auto"/>
        <w:ind w:left="426"/>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Uji Validitas</w:t>
      </w:r>
    </w:p>
    <w:p w:rsidR="009F33FC" w:rsidRPr="00616662" w:rsidRDefault="009F33FC" w:rsidP="009F33FC">
      <w:pPr>
        <w:pStyle w:val="ListParagraph"/>
        <w:spacing w:after="0" w:line="240" w:lineRule="auto"/>
        <w:ind w:left="426" w:firstLine="294"/>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Uji validitas dalam sebuah penelitian kuantitatif bertujuan untuk menunjukkan tingkat kevalidan atau kesahihan suatu instrumen (Arikunto, 2010: 211). Pada pengujian validitas instrumen diujikan pada 30 anggota (Sugiyono, </w:t>
      </w:r>
      <w:r w:rsidRPr="00616662">
        <w:rPr>
          <w:rFonts w:ascii="Times New Roman" w:hAnsi="Times New Roman" w:cs="Times New Roman"/>
          <w:sz w:val="20"/>
          <w:szCs w:val="20"/>
          <w:lang w:val="id-ID"/>
        </w:rPr>
        <w:lastRenderedPageBreak/>
        <w:t>2011: 125). Uji validitas yang digunakan oleh penulis adalah P</w:t>
      </w:r>
      <w:r w:rsidRPr="00616662">
        <w:rPr>
          <w:rFonts w:ascii="Times New Roman" w:hAnsi="Times New Roman" w:cs="Times New Roman"/>
          <w:i/>
          <w:sz w:val="20"/>
          <w:szCs w:val="20"/>
          <w:lang w:val="id-ID"/>
        </w:rPr>
        <w:t xml:space="preserve">roduct Momen </w:t>
      </w:r>
      <w:r w:rsidRPr="00616662">
        <w:rPr>
          <w:rFonts w:ascii="Times New Roman" w:hAnsi="Times New Roman" w:cs="Times New Roman"/>
          <w:sz w:val="20"/>
          <w:szCs w:val="20"/>
          <w:lang w:val="id-ID"/>
        </w:rPr>
        <w:t xml:space="preserve">dengan bantuan program aplikasi SPSS 22. </w:t>
      </w:r>
    </w:p>
    <w:p w:rsidR="009F33FC" w:rsidRPr="00616662" w:rsidRDefault="009F33FC" w:rsidP="009F33FC">
      <w:pPr>
        <w:pStyle w:val="ListParagraph"/>
        <w:spacing w:after="0" w:line="240" w:lineRule="auto"/>
        <w:ind w:left="426" w:firstLine="294"/>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Dasar pengambilan keputusan uji validitas </w:t>
      </w:r>
      <w:r w:rsidRPr="00616662">
        <w:rPr>
          <w:rFonts w:ascii="Times New Roman" w:hAnsi="Times New Roman" w:cs="Times New Roman"/>
          <w:i/>
          <w:sz w:val="20"/>
          <w:szCs w:val="20"/>
          <w:lang w:val="id-ID"/>
        </w:rPr>
        <w:t xml:space="preserve">product moment </w:t>
      </w:r>
      <w:r w:rsidRPr="00616662">
        <w:rPr>
          <w:rFonts w:ascii="Times New Roman" w:hAnsi="Times New Roman" w:cs="Times New Roman"/>
          <w:sz w:val="20"/>
          <w:szCs w:val="20"/>
          <w:lang w:val="id-ID"/>
        </w:rPr>
        <w:t>adalah sebagai berikut:</w:t>
      </w:r>
    </w:p>
    <w:p w:rsidR="009F33FC" w:rsidRPr="00616662" w:rsidRDefault="009F33FC" w:rsidP="009F33FC">
      <w:pPr>
        <w:pStyle w:val="ListParagraph"/>
        <w:numPr>
          <w:ilvl w:val="1"/>
          <w:numId w:val="8"/>
        </w:numPr>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Pertanyaan/pernyataan dinyatakan valid apabila r-</w:t>
      </w:r>
      <w:r w:rsidRPr="00616662">
        <w:rPr>
          <w:rFonts w:ascii="Times New Roman" w:hAnsi="Times New Roman" w:cs="Times New Roman"/>
          <w:sz w:val="20"/>
          <w:szCs w:val="20"/>
          <w:vertAlign w:val="subscript"/>
          <w:lang w:val="id-ID"/>
        </w:rPr>
        <w:t>hitung</w:t>
      </w:r>
      <w:r w:rsidRPr="00616662">
        <w:rPr>
          <w:rFonts w:ascii="Times New Roman" w:hAnsi="Times New Roman" w:cs="Times New Roman"/>
          <w:sz w:val="20"/>
          <w:szCs w:val="20"/>
          <w:lang w:val="id-ID"/>
        </w:rPr>
        <w:t xml:space="preserve"> &gt; r-</w:t>
      </w:r>
      <w:r w:rsidRPr="00616662">
        <w:rPr>
          <w:rFonts w:ascii="Times New Roman" w:hAnsi="Times New Roman" w:cs="Times New Roman"/>
          <w:sz w:val="20"/>
          <w:szCs w:val="20"/>
          <w:vertAlign w:val="subscript"/>
          <w:lang w:val="id-ID"/>
        </w:rPr>
        <w:t>tabel</w:t>
      </w:r>
      <w:r w:rsidRPr="00616662">
        <w:rPr>
          <w:rFonts w:ascii="Times New Roman" w:hAnsi="Times New Roman" w:cs="Times New Roman"/>
          <w:sz w:val="20"/>
          <w:szCs w:val="20"/>
          <w:lang w:val="id-ID"/>
        </w:rPr>
        <w:t xml:space="preserve">. </w:t>
      </w:r>
    </w:p>
    <w:p w:rsidR="009F33FC" w:rsidRPr="00616662" w:rsidRDefault="009F33FC" w:rsidP="009F33FC">
      <w:pPr>
        <w:pStyle w:val="ListParagraph"/>
        <w:numPr>
          <w:ilvl w:val="1"/>
          <w:numId w:val="8"/>
        </w:numPr>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Pertanyaan/pernyataan dinyatakan tidak valid apabila r-</w:t>
      </w:r>
      <w:r w:rsidRPr="00616662">
        <w:rPr>
          <w:rFonts w:ascii="Times New Roman" w:hAnsi="Times New Roman" w:cs="Times New Roman"/>
          <w:sz w:val="20"/>
          <w:szCs w:val="20"/>
          <w:vertAlign w:val="subscript"/>
          <w:lang w:val="id-ID"/>
        </w:rPr>
        <w:t>hitung</w:t>
      </w:r>
      <w:r w:rsidRPr="00616662">
        <w:rPr>
          <w:rFonts w:ascii="Times New Roman" w:hAnsi="Times New Roman" w:cs="Times New Roman"/>
          <w:sz w:val="20"/>
          <w:szCs w:val="20"/>
          <w:lang w:val="id-ID"/>
        </w:rPr>
        <w:t xml:space="preserve"> &lt; r-</w:t>
      </w:r>
      <w:r w:rsidRPr="00616662">
        <w:rPr>
          <w:rFonts w:ascii="Times New Roman" w:hAnsi="Times New Roman" w:cs="Times New Roman"/>
          <w:sz w:val="20"/>
          <w:szCs w:val="20"/>
          <w:vertAlign w:val="subscript"/>
          <w:lang w:val="id-ID"/>
        </w:rPr>
        <w:t>tabel.</w:t>
      </w:r>
    </w:p>
    <w:p w:rsidR="009F33FC" w:rsidRPr="00616662" w:rsidRDefault="009F33FC" w:rsidP="009F33FC">
      <w:pPr>
        <w:pStyle w:val="ListParagraph"/>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(Raharjo, 2014)</w:t>
      </w:r>
    </w:p>
    <w:p w:rsidR="009F33FC" w:rsidRPr="00616662" w:rsidRDefault="009F33FC" w:rsidP="009F33FC">
      <w:pPr>
        <w:pStyle w:val="ListParagraph"/>
        <w:spacing w:after="0" w:line="240" w:lineRule="auto"/>
        <w:ind w:left="851" w:firstLine="589"/>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 r-</w:t>
      </w:r>
      <w:r w:rsidRPr="00616662">
        <w:rPr>
          <w:rFonts w:ascii="Times New Roman" w:hAnsi="Times New Roman" w:cs="Times New Roman"/>
          <w:sz w:val="20"/>
          <w:szCs w:val="20"/>
          <w:vertAlign w:val="subscript"/>
          <w:lang w:val="id-ID"/>
        </w:rPr>
        <w:t>tabel</w:t>
      </w:r>
      <w:r w:rsidRPr="00616662">
        <w:rPr>
          <w:rFonts w:ascii="Times New Roman" w:hAnsi="Times New Roman" w:cs="Times New Roman"/>
          <w:sz w:val="20"/>
          <w:szCs w:val="20"/>
          <w:lang w:val="id-ID"/>
        </w:rPr>
        <w:t xml:space="preserve"> dengan jumlah responden 30 orang dan taraf signifikansi 5% adalah 0.361 (Sugiyono, 2011:333).</w:t>
      </w:r>
    </w:p>
    <w:p w:rsidR="009F33FC" w:rsidRPr="00616662" w:rsidRDefault="009F33FC" w:rsidP="009F33FC">
      <w:pPr>
        <w:pStyle w:val="ListParagraph"/>
        <w:numPr>
          <w:ilvl w:val="0"/>
          <w:numId w:val="9"/>
        </w:numPr>
        <w:spacing w:after="0" w:line="240" w:lineRule="auto"/>
        <w:ind w:left="426"/>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Uji Re</w:t>
      </w:r>
      <w:r>
        <w:rPr>
          <w:rFonts w:ascii="Times New Roman" w:hAnsi="Times New Roman" w:cs="Times New Roman"/>
          <w:sz w:val="20"/>
          <w:szCs w:val="20"/>
          <w:lang w:val="id-ID"/>
        </w:rPr>
        <w:t>li</w:t>
      </w:r>
      <w:r w:rsidRPr="00616662">
        <w:rPr>
          <w:rFonts w:ascii="Times New Roman" w:hAnsi="Times New Roman" w:cs="Times New Roman"/>
          <w:sz w:val="20"/>
          <w:szCs w:val="20"/>
          <w:lang w:val="id-ID"/>
        </w:rPr>
        <w:t>abilitas</w:t>
      </w:r>
    </w:p>
    <w:p w:rsidR="009F33FC" w:rsidRPr="00616662" w:rsidRDefault="009F33FC" w:rsidP="009F33FC">
      <w:pPr>
        <w:pStyle w:val="ListParagraph"/>
        <w:spacing w:after="0" w:line="240" w:lineRule="auto"/>
        <w:ind w:left="426" w:firstLine="294"/>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Re</w:t>
      </w:r>
      <w:r>
        <w:rPr>
          <w:rFonts w:ascii="Times New Roman" w:hAnsi="Times New Roman" w:cs="Times New Roman"/>
          <w:sz w:val="20"/>
          <w:szCs w:val="20"/>
          <w:lang w:val="id-ID"/>
        </w:rPr>
        <w:t>li</w:t>
      </w:r>
      <w:r w:rsidRPr="00616662">
        <w:rPr>
          <w:rFonts w:ascii="Times New Roman" w:hAnsi="Times New Roman" w:cs="Times New Roman"/>
          <w:sz w:val="20"/>
          <w:szCs w:val="20"/>
          <w:lang w:val="id-ID"/>
        </w:rPr>
        <w:t xml:space="preserve">abilitas menunjuk pada suatu pengertian bahwa instrumen cukup dapat dipercaya untuk digunakan sebagai alat pengumpul data karena instrumen tersebut sudah baik (Arikunto, 2010: 221). Penulis penggunakan uji reabilitas rumus </w:t>
      </w:r>
      <w:r w:rsidRPr="00616662">
        <w:rPr>
          <w:rFonts w:ascii="Times New Roman" w:hAnsi="Times New Roman" w:cs="Times New Roman"/>
          <w:i/>
          <w:sz w:val="20"/>
          <w:szCs w:val="20"/>
          <w:lang w:val="id-ID"/>
        </w:rPr>
        <w:t>Alpha Cronbach’s</w:t>
      </w:r>
      <w:r w:rsidRPr="00616662">
        <w:rPr>
          <w:rFonts w:ascii="Times New Roman" w:hAnsi="Times New Roman" w:cs="Times New Roman"/>
          <w:sz w:val="20"/>
          <w:szCs w:val="20"/>
          <w:lang w:val="id-ID"/>
        </w:rPr>
        <w:t xml:space="preserve"> karena rumus ini digunakan untuk mencari reabilitas intrumen yang skornya bukan 1 dan 0 dengan bantuan program aplikasi SPSS 22. Setiap pengujian terdapat dasar pengambilan keputusan, pada </w:t>
      </w:r>
      <w:r w:rsidRPr="00616662">
        <w:rPr>
          <w:rFonts w:ascii="Times New Roman" w:hAnsi="Times New Roman" w:cs="Times New Roman"/>
          <w:i/>
          <w:sz w:val="20"/>
          <w:szCs w:val="20"/>
          <w:lang w:val="id-ID"/>
        </w:rPr>
        <w:t>Alpha Cronbach’s</w:t>
      </w:r>
      <w:r w:rsidRPr="00616662">
        <w:rPr>
          <w:rFonts w:ascii="Times New Roman" w:hAnsi="Times New Roman" w:cs="Times New Roman"/>
          <w:sz w:val="20"/>
          <w:szCs w:val="20"/>
          <w:lang w:val="id-ID"/>
        </w:rPr>
        <w:t xml:space="preserve"> dasar pengambilan keputusannya adalah variabel dinyatakan valid apabila r-</w:t>
      </w:r>
      <w:r w:rsidRPr="00616662">
        <w:rPr>
          <w:rFonts w:ascii="Times New Roman" w:hAnsi="Times New Roman" w:cs="Times New Roman"/>
          <w:sz w:val="20"/>
          <w:szCs w:val="20"/>
          <w:vertAlign w:val="subscript"/>
          <w:lang w:val="id-ID"/>
        </w:rPr>
        <w:t>hitung</w:t>
      </w:r>
      <w:r w:rsidRPr="00616662">
        <w:rPr>
          <w:rFonts w:ascii="Times New Roman" w:hAnsi="Times New Roman" w:cs="Times New Roman"/>
          <w:sz w:val="20"/>
          <w:szCs w:val="20"/>
          <w:lang w:val="id-ID"/>
        </w:rPr>
        <w:t xml:space="preserve"> &gt; r-</w:t>
      </w:r>
      <w:r w:rsidRPr="00616662">
        <w:rPr>
          <w:rFonts w:ascii="Times New Roman" w:hAnsi="Times New Roman" w:cs="Times New Roman"/>
          <w:sz w:val="20"/>
          <w:szCs w:val="20"/>
          <w:vertAlign w:val="subscript"/>
          <w:lang w:val="id-ID"/>
        </w:rPr>
        <w:t>tabel</w:t>
      </w:r>
      <w:r w:rsidRPr="00616662">
        <w:rPr>
          <w:rFonts w:ascii="Times New Roman" w:hAnsi="Times New Roman" w:cs="Times New Roman"/>
          <w:sz w:val="20"/>
          <w:szCs w:val="20"/>
          <w:lang w:val="id-ID"/>
        </w:rPr>
        <w:t>. r-</w:t>
      </w:r>
      <w:r w:rsidRPr="00616662">
        <w:rPr>
          <w:rFonts w:ascii="Times New Roman" w:hAnsi="Times New Roman" w:cs="Times New Roman"/>
          <w:sz w:val="20"/>
          <w:szCs w:val="20"/>
          <w:vertAlign w:val="subscript"/>
          <w:lang w:val="id-ID"/>
        </w:rPr>
        <w:t xml:space="preserve">tabel </w:t>
      </w:r>
      <w:r w:rsidRPr="00616662">
        <w:rPr>
          <w:rFonts w:ascii="Times New Roman" w:hAnsi="Times New Roman" w:cs="Times New Roman"/>
          <w:sz w:val="20"/>
          <w:szCs w:val="20"/>
          <w:lang w:val="id-ID"/>
        </w:rPr>
        <w:t>(Raharjo, 2014). Dengan jumlah responden 30 orang dan taraf signifikansi 5% adalah 0.361 (Sugiyono, 2011: 333).</w:t>
      </w:r>
    </w:p>
    <w:p w:rsidR="00412B71" w:rsidRDefault="00C93906" w:rsidP="00412B71">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Teknik analisis d</w:t>
      </w:r>
      <w:r w:rsidR="009F33FC" w:rsidRPr="009F33FC">
        <w:rPr>
          <w:rFonts w:ascii="Times New Roman" w:hAnsi="Times New Roman" w:cs="Times New Roman"/>
          <w:sz w:val="20"/>
          <w:szCs w:val="20"/>
          <w:lang w:val="id-ID"/>
        </w:rPr>
        <w:t>ata</w:t>
      </w:r>
      <w:r w:rsidR="009F33FC">
        <w:rPr>
          <w:rFonts w:ascii="Times New Roman" w:hAnsi="Times New Roman" w:cs="Times New Roman"/>
          <w:sz w:val="20"/>
          <w:szCs w:val="20"/>
          <w:lang w:val="id-ID"/>
        </w:rPr>
        <w:t xml:space="preserve"> pada </w:t>
      </w:r>
      <w:r>
        <w:rPr>
          <w:rFonts w:ascii="Times New Roman" w:hAnsi="Times New Roman" w:cs="Times New Roman"/>
          <w:sz w:val="20"/>
          <w:szCs w:val="20"/>
          <w:lang w:val="id-ID"/>
        </w:rPr>
        <w:t>p</w:t>
      </w:r>
      <w:r w:rsidR="009F33FC" w:rsidRPr="00616662">
        <w:rPr>
          <w:rFonts w:ascii="Times New Roman" w:hAnsi="Times New Roman" w:cs="Times New Roman"/>
          <w:sz w:val="20"/>
          <w:szCs w:val="20"/>
          <w:lang w:val="id-ID"/>
        </w:rPr>
        <w:t xml:space="preserve">enelitian kuantitatif, </w:t>
      </w:r>
      <w:r w:rsidR="009F33FC">
        <w:rPr>
          <w:rFonts w:ascii="Times New Roman" w:hAnsi="Times New Roman" w:cs="Times New Roman"/>
          <w:sz w:val="20"/>
          <w:szCs w:val="20"/>
          <w:lang w:val="id-ID"/>
        </w:rPr>
        <w:t xml:space="preserve">perlu </w:t>
      </w:r>
      <w:r w:rsidR="009F33FC" w:rsidRPr="00616662">
        <w:rPr>
          <w:rFonts w:ascii="Times New Roman" w:hAnsi="Times New Roman" w:cs="Times New Roman"/>
          <w:sz w:val="20"/>
          <w:szCs w:val="20"/>
          <w:lang w:val="id-ID"/>
        </w:rPr>
        <w:t xml:space="preserve">menggunakan metode statistika. Metode statistika merupakan prosedur yang digunakan dalam pengumpulan, penyajian, analisis, dan penafsiran data (Suciptawati, 2010:1). Jenis alat uji statistika pada prinsipnya terdiri dari dua jenis yaitu, uji statistika </w:t>
      </w:r>
      <w:r w:rsidR="009F33FC" w:rsidRPr="00616662">
        <w:rPr>
          <w:rFonts w:ascii="Times New Roman" w:hAnsi="Times New Roman" w:cs="Times New Roman"/>
          <w:i/>
          <w:sz w:val="20"/>
          <w:szCs w:val="20"/>
          <w:lang w:val="id-ID"/>
        </w:rPr>
        <w:t xml:space="preserve">Parametrik </w:t>
      </w:r>
      <w:r w:rsidR="009F33FC" w:rsidRPr="00616662">
        <w:rPr>
          <w:rFonts w:ascii="Times New Roman" w:hAnsi="Times New Roman" w:cs="Times New Roman"/>
          <w:sz w:val="20"/>
          <w:szCs w:val="20"/>
          <w:lang w:val="id-ID"/>
        </w:rPr>
        <w:t xml:space="preserve">dan uji statistika </w:t>
      </w:r>
      <w:r w:rsidR="009F33FC" w:rsidRPr="00616662">
        <w:rPr>
          <w:rFonts w:ascii="Times New Roman" w:hAnsi="Times New Roman" w:cs="Times New Roman"/>
          <w:i/>
          <w:sz w:val="20"/>
          <w:szCs w:val="20"/>
          <w:lang w:val="id-ID"/>
        </w:rPr>
        <w:t xml:space="preserve">Non-Parametrik </w:t>
      </w:r>
      <w:r w:rsidR="009F33FC" w:rsidRPr="00616662">
        <w:rPr>
          <w:rFonts w:ascii="Times New Roman" w:hAnsi="Times New Roman" w:cs="Times New Roman"/>
          <w:sz w:val="20"/>
          <w:szCs w:val="20"/>
          <w:lang w:val="id-ID"/>
        </w:rPr>
        <w:t xml:space="preserve">(Ghozali, 2010: 6).  Analisis data pada penelitian ini yang digunakan adalah statistika </w:t>
      </w:r>
      <w:r w:rsidR="009F33FC" w:rsidRPr="00616662">
        <w:rPr>
          <w:rFonts w:ascii="Times New Roman" w:hAnsi="Times New Roman" w:cs="Times New Roman"/>
          <w:i/>
          <w:sz w:val="20"/>
          <w:szCs w:val="20"/>
          <w:lang w:val="id-ID"/>
        </w:rPr>
        <w:t>Non-Parametrik</w:t>
      </w:r>
      <w:r w:rsidR="009F33FC" w:rsidRPr="00616662">
        <w:rPr>
          <w:rFonts w:ascii="Times New Roman" w:hAnsi="Times New Roman" w:cs="Times New Roman"/>
          <w:sz w:val="20"/>
          <w:szCs w:val="20"/>
          <w:lang w:val="id-ID"/>
        </w:rPr>
        <w:t xml:space="preserve">. Asumsi pada statistika </w:t>
      </w:r>
      <w:r w:rsidR="009F33FC" w:rsidRPr="00616662">
        <w:rPr>
          <w:rFonts w:ascii="Times New Roman" w:hAnsi="Times New Roman" w:cs="Times New Roman"/>
          <w:i/>
          <w:sz w:val="20"/>
          <w:szCs w:val="20"/>
          <w:lang w:val="id-ID"/>
        </w:rPr>
        <w:t xml:space="preserve">Non-Parametrik </w:t>
      </w:r>
      <w:r w:rsidR="009F33FC" w:rsidRPr="00616662">
        <w:rPr>
          <w:rFonts w:ascii="Times New Roman" w:hAnsi="Times New Roman" w:cs="Times New Roman"/>
          <w:sz w:val="20"/>
          <w:szCs w:val="20"/>
          <w:lang w:val="id-ID"/>
        </w:rPr>
        <w:t>meliputi pengukuran variabel dengan skala ordinal dan skala nominal (kategorikal), dan jumlah sampel kecil (&lt;30) (Ghozali, 2010: 6).</w:t>
      </w:r>
    </w:p>
    <w:p w:rsidR="009F33FC" w:rsidRPr="00412B71" w:rsidRDefault="009F33FC" w:rsidP="00412B71">
      <w:pPr>
        <w:spacing w:after="0" w:line="240" w:lineRule="auto"/>
        <w:ind w:firstLine="426"/>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Teknik statistika </w:t>
      </w:r>
      <w:r w:rsidRPr="00412B71">
        <w:rPr>
          <w:rFonts w:ascii="Times New Roman" w:hAnsi="Times New Roman" w:cs="Times New Roman"/>
          <w:i/>
          <w:sz w:val="20"/>
          <w:szCs w:val="20"/>
          <w:lang w:val="id-ID"/>
        </w:rPr>
        <w:t xml:space="preserve">Non-Parametrik </w:t>
      </w:r>
      <w:r w:rsidRPr="00412B71">
        <w:rPr>
          <w:rFonts w:ascii="Times New Roman" w:hAnsi="Times New Roman" w:cs="Times New Roman"/>
          <w:sz w:val="20"/>
          <w:szCs w:val="20"/>
          <w:lang w:val="id-ID"/>
        </w:rPr>
        <w:t>yang digunakan dalam uji hipotesis komparatif dua sampel terdapat dua tahapan yaitu, uji berpasangan dan uji independen (Suciptawati, 2010:14).</w:t>
      </w:r>
    </w:p>
    <w:p w:rsidR="009F33FC" w:rsidRPr="00616662" w:rsidRDefault="009F33FC" w:rsidP="00412B71">
      <w:pPr>
        <w:pStyle w:val="ListParagraph"/>
        <w:numPr>
          <w:ilvl w:val="0"/>
          <w:numId w:val="10"/>
        </w:numPr>
        <w:spacing w:after="0" w:line="240" w:lineRule="auto"/>
        <w:ind w:left="426"/>
        <w:jc w:val="both"/>
        <w:rPr>
          <w:rFonts w:ascii="Times New Roman" w:hAnsi="Times New Roman" w:cs="Times New Roman"/>
          <w:sz w:val="20"/>
          <w:szCs w:val="20"/>
        </w:rPr>
      </w:pPr>
      <w:r w:rsidRPr="00616662">
        <w:rPr>
          <w:rFonts w:ascii="Times New Roman" w:hAnsi="Times New Roman" w:cs="Times New Roman"/>
          <w:sz w:val="20"/>
          <w:szCs w:val="20"/>
          <w:lang w:val="id-ID"/>
        </w:rPr>
        <w:t>Uji Berpasangan</w:t>
      </w:r>
    </w:p>
    <w:p w:rsidR="009F33FC" w:rsidRPr="00616662" w:rsidRDefault="009F33FC" w:rsidP="00412B71">
      <w:pPr>
        <w:pStyle w:val="ListParagraph"/>
        <w:spacing w:after="0" w:line="240" w:lineRule="auto"/>
        <w:ind w:left="426"/>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Analisis data untuk menguji hipotesis komparatif dua sampel yang berpasangan dengan data ordinal penulis menggunakan uji peringkat bertanda </w:t>
      </w:r>
      <w:r w:rsidRPr="00616662">
        <w:rPr>
          <w:rFonts w:ascii="Times New Roman" w:hAnsi="Times New Roman" w:cs="Times New Roman"/>
          <w:i/>
          <w:sz w:val="20"/>
          <w:szCs w:val="20"/>
          <w:lang w:val="id-ID"/>
        </w:rPr>
        <w:t xml:space="preserve">Wilcoxon </w:t>
      </w:r>
      <w:r w:rsidRPr="00616662">
        <w:rPr>
          <w:rFonts w:ascii="Times New Roman" w:hAnsi="Times New Roman" w:cs="Times New Roman"/>
          <w:sz w:val="20"/>
          <w:szCs w:val="20"/>
          <w:lang w:val="id-ID"/>
        </w:rPr>
        <w:t xml:space="preserve">dengan bantuan program aplikasi SPSS 22. Uji ini digunakan untuk menguji signifikansi hipotesis komparatif dua sampel berpasangan yang berkorelasi bila datanya berbentuk ordinal (Suciptawati, 2010:48). Uji </w:t>
      </w:r>
      <w:r w:rsidRPr="00616662">
        <w:rPr>
          <w:rFonts w:ascii="Times New Roman" w:hAnsi="Times New Roman" w:cs="Times New Roman"/>
          <w:i/>
          <w:sz w:val="20"/>
          <w:szCs w:val="20"/>
          <w:lang w:val="id-ID"/>
        </w:rPr>
        <w:t>Wilcoxon</w:t>
      </w:r>
      <w:r w:rsidRPr="00616662">
        <w:rPr>
          <w:rFonts w:ascii="Times New Roman" w:hAnsi="Times New Roman" w:cs="Times New Roman"/>
          <w:sz w:val="20"/>
          <w:szCs w:val="20"/>
          <w:lang w:val="id-ID"/>
        </w:rPr>
        <w:t xml:space="preserve"> menunjukan uji signifikansi apabila:</w:t>
      </w:r>
    </w:p>
    <w:p w:rsidR="009F33FC" w:rsidRPr="00616662" w:rsidRDefault="009F33FC" w:rsidP="001E4306">
      <w:pPr>
        <w:pStyle w:val="ListParagraph"/>
        <w:numPr>
          <w:ilvl w:val="0"/>
          <w:numId w:val="11"/>
        </w:numPr>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lastRenderedPageBreak/>
        <w:t xml:space="preserve">Nilai </w:t>
      </w:r>
      <w:r w:rsidRPr="00616662">
        <w:rPr>
          <w:rFonts w:ascii="Times New Roman" w:hAnsi="Times New Roman" w:cs="Times New Roman"/>
          <w:i/>
          <w:sz w:val="20"/>
          <w:szCs w:val="20"/>
          <w:lang w:val="id-ID"/>
        </w:rPr>
        <w:t>p-value</w:t>
      </w:r>
      <w:r w:rsidRPr="00616662">
        <w:rPr>
          <w:rFonts w:ascii="Times New Roman" w:hAnsi="Times New Roman" w:cs="Times New Roman"/>
          <w:sz w:val="20"/>
          <w:szCs w:val="20"/>
          <w:lang w:val="id-ID"/>
        </w:rPr>
        <w:t xml:space="preserve"> ≤ 0.05, maka perbedaan kedua kelompok adalah siginifikan atau hipotesis nol (Ho) ditolak.</w:t>
      </w:r>
    </w:p>
    <w:p w:rsidR="009F33FC" w:rsidRPr="00616662" w:rsidRDefault="009F33FC" w:rsidP="001E4306">
      <w:pPr>
        <w:pStyle w:val="ListParagraph"/>
        <w:numPr>
          <w:ilvl w:val="0"/>
          <w:numId w:val="11"/>
        </w:numPr>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Nilai </w:t>
      </w:r>
      <w:r w:rsidRPr="00616662">
        <w:rPr>
          <w:rFonts w:ascii="Times New Roman" w:hAnsi="Times New Roman" w:cs="Times New Roman"/>
          <w:i/>
          <w:sz w:val="20"/>
          <w:szCs w:val="20"/>
          <w:lang w:val="id-ID"/>
        </w:rPr>
        <w:t>p-value</w:t>
      </w:r>
      <w:r w:rsidRPr="00616662">
        <w:rPr>
          <w:rFonts w:ascii="Times New Roman" w:hAnsi="Times New Roman" w:cs="Times New Roman"/>
          <w:sz w:val="20"/>
          <w:szCs w:val="20"/>
          <w:lang w:val="id-ID"/>
        </w:rPr>
        <w:t xml:space="preserve"> &lt; 0.05, maka perbedaan kedua kelompok adalah tidak signifikan atau hipotesis alternatif (Ha) diterima. </w:t>
      </w:r>
    </w:p>
    <w:p w:rsidR="009F33FC" w:rsidRPr="00616662" w:rsidRDefault="009F33FC" w:rsidP="001E4306">
      <w:pPr>
        <w:pStyle w:val="ListParagraph"/>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(Martono, 2010:150)</w:t>
      </w:r>
    </w:p>
    <w:p w:rsidR="009F33FC" w:rsidRPr="00616662" w:rsidRDefault="009F33FC" w:rsidP="00412B71">
      <w:pPr>
        <w:pStyle w:val="ListParagraph"/>
        <w:numPr>
          <w:ilvl w:val="0"/>
          <w:numId w:val="10"/>
        </w:numPr>
        <w:spacing w:after="0" w:line="240" w:lineRule="auto"/>
        <w:ind w:left="426"/>
        <w:jc w:val="both"/>
        <w:rPr>
          <w:rFonts w:ascii="Times New Roman" w:hAnsi="Times New Roman" w:cs="Times New Roman"/>
          <w:sz w:val="20"/>
          <w:szCs w:val="20"/>
        </w:rPr>
      </w:pPr>
      <w:r w:rsidRPr="00616662">
        <w:rPr>
          <w:rFonts w:ascii="Times New Roman" w:hAnsi="Times New Roman" w:cs="Times New Roman"/>
          <w:sz w:val="20"/>
          <w:szCs w:val="20"/>
          <w:lang w:val="id-ID"/>
        </w:rPr>
        <w:t>Uji Independen</w:t>
      </w:r>
    </w:p>
    <w:p w:rsidR="009F33FC" w:rsidRPr="00616662" w:rsidRDefault="009F33FC" w:rsidP="00412B71">
      <w:pPr>
        <w:pStyle w:val="ListParagraph"/>
        <w:spacing w:after="0" w:line="240" w:lineRule="auto"/>
        <w:ind w:left="426"/>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Analisis data untuk menguji hipotesis komparatif dua sampel yang independen dengan data ordinal penulis menggunakan uji </w:t>
      </w:r>
      <w:r w:rsidRPr="00616662">
        <w:rPr>
          <w:rFonts w:ascii="Times New Roman" w:hAnsi="Times New Roman" w:cs="Times New Roman"/>
          <w:i/>
          <w:sz w:val="20"/>
          <w:szCs w:val="20"/>
          <w:lang w:val="id-ID"/>
        </w:rPr>
        <w:t>U</w:t>
      </w:r>
      <w:r w:rsidRPr="00616662">
        <w:rPr>
          <w:rFonts w:ascii="Times New Roman" w:hAnsi="Times New Roman" w:cs="Times New Roman"/>
          <w:sz w:val="20"/>
          <w:szCs w:val="20"/>
          <w:lang w:val="id-ID"/>
        </w:rPr>
        <w:t xml:space="preserve"> </w:t>
      </w:r>
      <w:r w:rsidRPr="00616662">
        <w:rPr>
          <w:rFonts w:ascii="Times New Roman" w:hAnsi="Times New Roman" w:cs="Times New Roman"/>
          <w:i/>
          <w:sz w:val="20"/>
          <w:szCs w:val="20"/>
          <w:lang w:val="id-ID"/>
        </w:rPr>
        <w:t xml:space="preserve">Mann-Whitney </w:t>
      </w:r>
      <w:r w:rsidRPr="00616662">
        <w:rPr>
          <w:rFonts w:ascii="Times New Roman" w:hAnsi="Times New Roman" w:cs="Times New Roman"/>
          <w:sz w:val="20"/>
          <w:szCs w:val="20"/>
          <w:lang w:val="id-ID"/>
        </w:rPr>
        <w:t>dengan bantuan program aplikasi SPSS 22. Kriteria pengambilan keputusan adalah:</w:t>
      </w:r>
    </w:p>
    <w:p w:rsidR="009F33FC" w:rsidRPr="00616662" w:rsidRDefault="009F33FC" w:rsidP="001E4306">
      <w:pPr>
        <w:pStyle w:val="ListParagraph"/>
        <w:numPr>
          <w:ilvl w:val="0"/>
          <w:numId w:val="12"/>
        </w:numPr>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Nilai </w:t>
      </w:r>
      <w:r w:rsidRPr="00616662">
        <w:rPr>
          <w:rFonts w:ascii="Times New Roman" w:hAnsi="Times New Roman" w:cs="Times New Roman"/>
          <w:i/>
          <w:sz w:val="20"/>
          <w:szCs w:val="20"/>
          <w:lang w:val="id-ID"/>
        </w:rPr>
        <w:t>p-value</w:t>
      </w:r>
      <w:r w:rsidRPr="00616662">
        <w:rPr>
          <w:rFonts w:ascii="Times New Roman" w:hAnsi="Times New Roman" w:cs="Times New Roman"/>
          <w:sz w:val="20"/>
          <w:szCs w:val="20"/>
          <w:lang w:val="id-ID"/>
        </w:rPr>
        <w:t xml:space="preserve"> ≤ 0.05, maka perbedaan kedua kelompok adalah siginifikan atau hipotesis nol (Ho) ditolak.</w:t>
      </w:r>
    </w:p>
    <w:p w:rsidR="009F33FC" w:rsidRPr="00616662" w:rsidRDefault="009F33FC" w:rsidP="001E4306">
      <w:pPr>
        <w:pStyle w:val="ListParagraph"/>
        <w:numPr>
          <w:ilvl w:val="0"/>
          <w:numId w:val="12"/>
        </w:numPr>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 xml:space="preserve">Nilai </w:t>
      </w:r>
      <w:r w:rsidRPr="00616662">
        <w:rPr>
          <w:rFonts w:ascii="Times New Roman" w:hAnsi="Times New Roman" w:cs="Times New Roman"/>
          <w:i/>
          <w:sz w:val="20"/>
          <w:szCs w:val="20"/>
          <w:lang w:val="id-ID"/>
        </w:rPr>
        <w:t>p-value</w:t>
      </w:r>
      <w:r w:rsidRPr="00616662">
        <w:rPr>
          <w:rFonts w:ascii="Times New Roman" w:hAnsi="Times New Roman" w:cs="Times New Roman"/>
          <w:sz w:val="20"/>
          <w:szCs w:val="20"/>
          <w:lang w:val="id-ID"/>
        </w:rPr>
        <w:t xml:space="preserve"> &lt; 0.05, maka perbedaan kedua kelompok adalah tidak signifikan atau hipotesis alternatif (Ha) diterima. </w:t>
      </w:r>
    </w:p>
    <w:p w:rsidR="009F33FC" w:rsidRPr="00616662" w:rsidRDefault="009F33FC" w:rsidP="001E4306">
      <w:pPr>
        <w:pStyle w:val="ListParagraph"/>
        <w:spacing w:after="0" w:line="240" w:lineRule="auto"/>
        <w:ind w:left="851"/>
        <w:jc w:val="both"/>
        <w:rPr>
          <w:rFonts w:ascii="Times New Roman" w:hAnsi="Times New Roman" w:cs="Times New Roman"/>
          <w:sz w:val="20"/>
          <w:szCs w:val="20"/>
          <w:lang w:val="id-ID"/>
        </w:rPr>
      </w:pPr>
      <w:r w:rsidRPr="00616662">
        <w:rPr>
          <w:rFonts w:ascii="Times New Roman" w:hAnsi="Times New Roman" w:cs="Times New Roman"/>
          <w:sz w:val="20"/>
          <w:szCs w:val="20"/>
          <w:lang w:val="id-ID"/>
        </w:rPr>
        <w:t>(Martono, 2010:150)</w:t>
      </w:r>
    </w:p>
    <w:p w:rsidR="00030B17" w:rsidRPr="00C64BEC" w:rsidRDefault="00030B17" w:rsidP="009F33FC">
      <w:pPr>
        <w:spacing w:after="0" w:line="240" w:lineRule="auto"/>
        <w:jc w:val="both"/>
        <w:rPr>
          <w:rFonts w:ascii="Times New Roman" w:hAnsi="Times New Roman" w:cs="Times New Roman"/>
          <w:sz w:val="20"/>
          <w:szCs w:val="20"/>
          <w:lang w:val="id-ID"/>
        </w:rPr>
      </w:pPr>
    </w:p>
    <w:p w:rsidR="006E4153" w:rsidRPr="00C64BEC" w:rsidRDefault="006E4153" w:rsidP="00C64BEC">
      <w:pPr>
        <w:pStyle w:val="ListParagraph"/>
        <w:numPr>
          <w:ilvl w:val="0"/>
          <w:numId w:val="1"/>
        </w:numPr>
        <w:spacing w:after="0" w:line="240" w:lineRule="auto"/>
        <w:ind w:left="426"/>
        <w:rPr>
          <w:rFonts w:ascii="Times New Roman" w:eastAsia="Times New Roman" w:hAnsi="Times New Roman" w:cs="Times New Roman"/>
          <w:b/>
          <w:sz w:val="20"/>
          <w:szCs w:val="20"/>
          <w:lang w:val="id-ID"/>
        </w:rPr>
      </w:pPr>
      <w:r w:rsidRPr="00C64BEC">
        <w:rPr>
          <w:rFonts w:ascii="Times New Roman" w:eastAsia="Times New Roman" w:hAnsi="Times New Roman" w:cs="Times New Roman"/>
          <w:b/>
          <w:sz w:val="20"/>
          <w:szCs w:val="20"/>
          <w:lang w:val="id-ID"/>
        </w:rPr>
        <w:t>Hasil dan Pembahasan</w:t>
      </w:r>
    </w:p>
    <w:p w:rsidR="002C6697" w:rsidRPr="002C6697" w:rsidRDefault="00255C1D" w:rsidP="002C6697">
      <w:pPr>
        <w:spacing w:after="0" w:line="240" w:lineRule="auto"/>
        <w:ind w:left="66" w:firstLine="360"/>
        <w:jc w:val="both"/>
        <w:rPr>
          <w:rFonts w:ascii="Times New Roman" w:hAnsi="Times New Roman" w:cs="Times New Roman"/>
          <w:sz w:val="20"/>
          <w:szCs w:val="20"/>
          <w:lang w:val="id-ID"/>
        </w:rPr>
      </w:pPr>
      <w:r w:rsidRPr="002C6697">
        <w:rPr>
          <w:rFonts w:ascii="Times New Roman" w:hAnsi="Times New Roman" w:cs="Times New Roman"/>
          <w:sz w:val="20"/>
          <w:szCs w:val="20"/>
          <w:lang w:val="id-ID"/>
        </w:rPr>
        <w:t>Responden dalam penelitian ini sejumlah 30 siswa kelas X SMA N 2 Semarang. pada kelompok kontrol terdapat 15 siswa sebagai responden yang tidak mendapatkan perlakuan dan  kelompok eksperimen yaitu 15 siswa yang mendapat perlakuan.</w:t>
      </w:r>
      <w:r w:rsidR="002C6697" w:rsidRPr="002C6697">
        <w:rPr>
          <w:rFonts w:ascii="Times New Roman" w:hAnsi="Times New Roman" w:cs="Times New Roman"/>
          <w:sz w:val="20"/>
          <w:szCs w:val="20"/>
          <w:lang w:val="id-ID"/>
        </w:rPr>
        <w:t xml:space="preserve"> Daftar siswa yang menjadi responden dapat dilihat pada tabel berikut:</w:t>
      </w:r>
    </w:p>
    <w:p w:rsidR="00694511" w:rsidRDefault="00694511" w:rsidP="00694511">
      <w:pPr>
        <w:spacing w:after="0" w:line="240" w:lineRule="auto"/>
        <w:rPr>
          <w:rFonts w:ascii="Times New Roman" w:hAnsi="Times New Roman" w:cs="Times New Roman"/>
          <w:b/>
          <w:sz w:val="20"/>
          <w:szCs w:val="20"/>
          <w:lang w:val="id-ID"/>
        </w:rPr>
      </w:pPr>
    </w:p>
    <w:p w:rsidR="002C6697" w:rsidRPr="00694511" w:rsidRDefault="002051D7" w:rsidP="00694511">
      <w:pPr>
        <w:spacing w:after="0" w:line="240" w:lineRule="auto"/>
        <w:rPr>
          <w:rFonts w:ascii="Times New Roman" w:hAnsi="Times New Roman" w:cs="Times New Roman"/>
          <w:sz w:val="20"/>
          <w:szCs w:val="20"/>
          <w:lang w:val="id-ID"/>
        </w:rPr>
      </w:pPr>
      <w:r w:rsidRPr="00694511">
        <w:rPr>
          <w:rFonts w:ascii="Times New Roman" w:hAnsi="Times New Roman" w:cs="Times New Roman"/>
          <w:b/>
          <w:sz w:val="20"/>
          <w:szCs w:val="20"/>
          <w:lang w:val="id-ID"/>
        </w:rPr>
        <w:t>Tabel</w:t>
      </w:r>
      <w:r w:rsidRPr="00694511">
        <w:rPr>
          <w:rFonts w:ascii="Times New Roman" w:hAnsi="Times New Roman" w:cs="Times New Roman"/>
          <w:sz w:val="20"/>
          <w:szCs w:val="20"/>
          <w:lang w:val="id-ID"/>
        </w:rPr>
        <w:t xml:space="preserve"> 1</w:t>
      </w:r>
      <w:r w:rsidR="002C6697" w:rsidRPr="00694511">
        <w:rPr>
          <w:rFonts w:ascii="Times New Roman" w:hAnsi="Times New Roman" w:cs="Times New Roman"/>
          <w:sz w:val="20"/>
          <w:szCs w:val="20"/>
          <w:lang w:val="id-ID"/>
        </w:rPr>
        <w:t>.</w:t>
      </w:r>
      <w:r w:rsidR="00694511">
        <w:rPr>
          <w:rFonts w:ascii="Times New Roman" w:hAnsi="Times New Roman" w:cs="Times New Roman"/>
          <w:sz w:val="20"/>
          <w:szCs w:val="20"/>
          <w:lang w:val="id-ID"/>
        </w:rPr>
        <w:t xml:space="preserve"> </w:t>
      </w:r>
      <w:r w:rsidR="002C6697" w:rsidRPr="00694511">
        <w:rPr>
          <w:rFonts w:ascii="Times New Roman" w:hAnsi="Times New Roman" w:cs="Times New Roman"/>
          <w:sz w:val="20"/>
          <w:szCs w:val="20"/>
          <w:lang w:val="id-ID"/>
        </w:rPr>
        <w:t>Daftar Responden</w:t>
      </w:r>
    </w:p>
    <w:tbl>
      <w:tblPr>
        <w:tblpPr w:leftFromText="180" w:rightFromText="180" w:vertAnchor="page" w:horzAnchor="margin" w:tblpY="9226"/>
        <w:tblW w:w="4957" w:type="dxa"/>
        <w:tblBorders>
          <w:top w:val="single" w:sz="4" w:space="0" w:color="auto"/>
        </w:tblBorders>
        <w:tblLook w:val="04A0" w:firstRow="1" w:lastRow="0" w:firstColumn="1" w:lastColumn="0" w:noHBand="0" w:noVBand="1"/>
      </w:tblPr>
      <w:tblGrid>
        <w:gridCol w:w="461"/>
        <w:gridCol w:w="1235"/>
        <w:gridCol w:w="1134"/>
        <w:gridCol w:w="1276"/>
        <w:gridCol w:w="851"/>
      </w:tblGrid>
      <w:tr w:rsidR="00752DA4" w:rsidRPr="002C6697" w:rsidTr="00694511">
        <w:trPr>
          <w:trHeight w:val="315"/>
        </w:trPr>
        <w:tc>
          <w:tcPr>
            <w:tcW w:w="461" w:type="dxa"/>
            <w:vMerge w:val="restart"/>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No</w:t>
            </w:r>
          </w:p>
        </w:tc>
        <w:tc>
          <w:tcPr>
            <w:tcW w:w="2369" w:type="dxa"/>
            <w:gridSpan w:val="2"/>
            <w:tcBorders>
              <w:bottom w:val="single" w:sz="4" w:space="0" w:color="auto"/>
            </w:tcBorders>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Kontrol</w:t>
            </w:r>
          </w:p>
        </w:tc>
        <w:tc>
          <w:tcPr>
            <w:tcW w:w="2127" w:type="dxa"/>
            <w:gridSpan w:val="2"/>
            <w:tcBorders>
              <w:bottom w:val="single" w:sz="4" w:space="0" w:color="auto"/>
            </w:tcBorders>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Eksperimen</w:t>
            </w:r>
          </w:p>
        </w:tc>
      </w:tr>
      <w:tr w:rsidR="00752DA4" w:rsidRPr="002C6697" w:rsidTr="00694511">
        <w:trPr>
          <w:trHeight w:val="300"/>
        </w:trPr>
        <w:tc>
          <w:tcPr>
            <w:tcW w:w="461" w:type="dxa"/>
            <w:vMerge/>
            <w:tcBorders>
              <w:bottom w:val="single" w:sz="4" w:space="0" w:color="auto"/>
            </w:tcBorders>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p>
        </w:tc>
        <w:tc>
          <w:tcPr>
            <w:tcW w:w="1235" w:type="dxa"/>
            <w:tcBorders>
              <w:top w:val="single" w:sz="4" w:space="0" w:color="auto"/>
              <w:bottom w:val="single" w:sz="4" w:space="0" w:color="auto"/>
            </w:tcBorders>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Kelas</w:t>
            </w:r>
          </w:p>
        </w:tc>
        <w:tc>
          <w:tcPr>
            <w:tcW w:w="1134" w:type="dxa"/>
            <w:tcBorders>
              <w:top w:val="single" w:sz="4" w:space="0" w:color="auto"/>
              <w:bottom w:val="single" w:sz="4" w:space="0" w:color="auto"/>
            </w:tcBorders>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Nama</w:t>
            </w:r>
          </w:p>
        </w:tc>
        <w:tc>
          <w:tcPr>
            <w:tcW w:w="1276" w:type="dxa"/>
            <w:tcBorders>
              <w:top w:val="single" w:sz="4" w:space="0" w:color="auto"/>
              <w:bottom w:val="single" w:sz="4" w:space="0" w:color="auto"/>
            </w:tcBorders>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Kelas</w:t>
            </w:r>
          </w:p>
        </w:tc>
        <w:tc>
          <w:tcPr>
            <w:tcW w:w="851" w:type="dxa"/>
            <w:tcBorders>
              <w:top w:val="single" w:sz="4" w:space="0" w:color="auto"/>
              <w:bottom w:val="single" w:sz="4" w:space="0" w:color="auto"/>
            </w:tcBorders>
            <w:shd w:val="clear" w:color="auto" w:fill="auto"/>
            <w:noWrap/>
            <w:vAlign w:val="center"/>
            <w:hideMark/>
          </w:tcPr>
          <w:p w:rsidR="00752DA4" w:rsidRPr="0010065E" w:rsidRDefault="00752DA4" w:rsidP="00694511">
            <w:pPr>
              <w:spacing w:after="0" w:line="240" w:lineRule="auto"/>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Nama</w:t>
            </w:r>
          </w:p>
        </w:tc>
      </w:tr>
      <w:tr w:rsidR="00752DA4" w:rsidRPr="002C6697" w:rsidTr="00694511">
        <w:trPr>
          <w:trHeight w:val="300"/>
        </w:trPr>
        <w:tc>
          <w:tcPr>
            <w:tcW w:w="461" w:type="dxa"/>
            <w:tcBorders>
              <w:top w:val="single" w:sz="4" w:space="0" w:color="auto"/>
            </w:tcBorders>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w:t>
            </w:r>
          </w:p>
        </w:tc>
        <w:tc>
          <w:tcPr>
            <w:tcW w:w="1235" w:type="dxa"/>
            <w:tcBorders>
              <w:top w:val="single" w:sz="4" w:space="0" w:color="auto"/>
            </w:tcBorders>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w:t>
            </w:r>
          </w:p>
        </w:tc>
        <w:tc>
          <w:tcPr>
            <w:tcW w:w="1134" w:type="dxa"/>
            <w:tcBorders>
              <w:top w:val="single" w:sz="4" w:space="0" w:color="auto"/>
            </w:tcBorders>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RYIP</w:t>
            </w:r>
          </w:p>
        </w:tc>
        <w:tc>
          <w:tcPr>
            <w:tcW w:w="1276" w:type="dxa"/>
            <w:tcBorders>
              <w:top w:val="single" w:sz="4" w:space="0" w:color="auto"/>
            </w:tcBorders>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w:t>
            </w:r>
          </w:p>
        </w:tc>
        <w:tc>
          <w:tcPr>
            <w:tcW w:w="851" w:type="dxa"/>
            <w:tcBorders>
              <w:top w:val="single" w:sz="4" w:space="0" w:color="auto"/>
            </w:tcBorders>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IDP</w:t>
            </w:r>
          </w:p>
        </w:tc>
      </w:tr>
      <w:tr w:rsidR="00752DA4" w:rsidRPr="002C6697" w:rsidTr="00694511">
        <w:trPr>
          <w:trHeight w:val="300"/>
        </w:trPr>
        <w:tc>
          <w:tcPr>
            <w:tcW w:w="461"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2</w:t>
            </w:r>
          </w:p>
        </w:tc>
        <w:tc>
          <w:tcPr>
            <w:tcW w:w="1235"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w:t>
            </w:r>
          </w:p>
        </w:tc>
        <w:tc>
          <w:tcPr>
            <w:tcW w:w="1134"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MMN</w:t>
            </w:r>
          </w:p>
        </w:tc>
        <w:tc>
          <w:tcPr>
            <w:tcW w:w="1276"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3</w:t>
            </w:r>
          </w:p>
        </w:tc>
        <w:tc>
          <w:tcPr>
            <w:tcW w:w="851"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lang w:val="id-ID"/>
              </w:rPr>
            </w:pPr>
            <w:r w:rsidRPr="002C6697">
              <w:rPr>
                <w:rFonts w:ascii="Times New Roman" w:eastAsia="Times New Roman" w:hAnsi="Times New Roman" w:cs="Times New Roman"/>
                <w:color w:val="000000"/>
                <w:sz w:val="20"/>
                <w:szCs w:val="20"/>
              </w:rPr>
              <w:t>ATK</w:t>
            </w:r>
            <w:r w:rsidRPr="002C6697">
              <w:rPr>
                <w:rFonts w:ascii="Times New Roman" w:eastAsia="Times New Roman" w:hAnsi="Times New Roman" w:cs="Times New Roman"/>
                <w:color w:val="000000"/>
                <w:sz w:val="20"/>
                <w:szCs w:val="20"/>
                <w:lang w:val="id-ID"/>
              </w:rPr>
              <w:t xml:space="preserve">  </w:t>
            </w:r>
          </w:p>
        </w:tc>
      </w:tr>
      <w:tr w:rsidR="00752DA4" w:rsidRPr="002C6697" w:rsidTr="00694511">
        <w:trPr>
          <w:trHeight w:val="300"/>
        </w:trPr>
        <w:tc>
          <w:tcPr>
            <w:tcW w:w="461"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3</w:t>
            </w:r>
          </w:p>
        </w:tc>
        <w:tc>
          <w:tcPr>
            <w:tcW w:w="1235"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2</w:t>
            </w:r>
          </w:p>
        </w:tc>
        <w:tc>
          <w:tcPr>
            <w:tcW w:w="1134"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ARF</w:t>
            </w:r>
          </w:p>
        </w:tc>
        <w:tc>
          <w:tcPr>
            <w:tcW w:w="1276"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4</w:t>
            </w:r>
          </w:p>
        </w:tc>
        <w:tc>
          <w:tcPr>
            <w:tcW w:w="851"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FH</w:t>
            </w:r>
          </w:p>
        </w:tc>
      </w:tr>
      <w:tr w:rsidR="00752DA4" w:rsidRPr="002C6697" w:rsidTr="00694511">
        <w:trPr>
          <w:trHeight w:val="300"/>
        </w:trPr>
        <w:tc>
          <w:tcPr>
            <w:tcW w:w="461"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4</w:t>
            </w:r>
          </w:p>
        </w:tc>
        <w:tc>
          <w:tcPr>
            <w:tcW w:w="1235"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4</w:t>
            </w:r>
          </w:p>
        </w:tc>
        <w:tc>
          <w:tcPr>
            <w:tcW w:w="1134"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RAR</w:t>
            </w:r>
          </w:p>
        </w:tc>
        <w:tc>
          <w:tcPr>
            <w:tcW w:w="1276"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4</w:t>
            </w:r>
          </w:p>
        </w:tc>
        <w:tc>
          <w:tcPr>
            <w:tcW w:w="851"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LI</w:t>
            </w:r>
          </w:p>
        </w:tc>
      </w:tr>
      <w:tr w:rsidR="00752DA4" w:rsidRPr="002C6697" w:rsidTr="00694511">
        <w:trPr>
          <w:trHeight w:val="300"/>
        </w:trPr>
        <w:tc>
          <w:tcPr>
            <w:tcW w:w="461"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5</w:t>
            </w:r>
          </w:p>
        </w:tc>
        <w:tc>
          <w:tcPr>
            <w:tcW w:w="1235"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5</w:t>
            </w:r>
          </w:p>
        </w:tc>
        <w:tc>
          <w:tcPr>
            <w:tcW w:w="1134"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FNM</w:t>
            </w:r>
          </w:p>
        </w:tc>
        <w:tc>
          <w:tcPr>
            <w:tcW w:w="1276" w:type="dxa"/>
            <w:shd w:val="clear" w:color="auto" w:fill="auto"/>
            <w:noWrap/>
            <w:vAlign w:val="center"/>
            <w:hideMark/>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5</w:t>
            </w:r>
          </w:p>
        </w:tc>
        <w:tc>
          <w:tcPr>
            <w:tcW w:w="851" w:type="dxa"/>
            <w:shd w:val="clear" w:color="auto" w:fill="auto"/>
            <w:noWrap/>
            <w:vAlign w:val="center"/>
            <w:hideMark/>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EM</w:t>
            </w:r>
          </w:p>
        </w:tc>
      </w:tr>
      <w:tr w:rsidR="00752DA4" w:rsidRPr="002C6697" w:rsidTr="00694511">
        <w:trPr>
          <w:trHeight w:val="300"/>
        </w:trPr>
        <w:tc>
          <w:tcPr>
            <w:tcW w:w="461" w:type="dxa"/>
            <w:shd w:val="clear" w:color="auto" w:fill="auto"/>
            <w:noWrap/>
            <w:vAlign w:val="center"/>
          </w:tcPr>
          <w:p w:rsidR="00752DA4" w:rsidRPr="00C35717" w:rsidRDefault="00752DA4" w:rsidP="00694511">
            <w:pPr>
              <w:spacing w:after="0" w:line="240" w:lineRule="auto"/>
              <w:jc w:val="center"/>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lang w:val="id-ID"/>
              </w:rPr>
              <w:t>6</w:t>
            </w:r>
          </w:p>
        </w:tc>
        <w:tc>
          <w:tcPr>
            <w:tcW w:w="1235" w:type="dxa"/>
            <w:shd w:val="clear" w:color="auto" w:fill="auto"/>
            <w:noWrap/>
            <w:vAlign w:val="center"/>
          </w:tcPr>
          <w:p w:rsidR="00752DA4" w:rsidRPr="00C35717" w:rsidRDefault="00752DA4" w:rsidP="00694511">
            <w:pPr>
              <w:spacing w:after="0" w:line="240" w:lineRule="auto"/>
              <w:jc w:val="center"/>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lang w:val="id-ID"/>
              </w:rPr>
              <w:t>X MIPA 6</w:t>
            </w:r>
          </w:p>
        </w:tc>
        <w:tc>
          <w:tcPr>
            <w:tcW w:w="1134" w:type="dxa"/>
            <w:shd w:val="clear" w:color="auto" w:fill="auto"/>
            <w:noWrap/>
            <w:vAlign w:val="center"/>
          </w:tcPr>
          <w:p w:rsidR="00752DA4" w:rsidRPr="00C35717" w:rsidRDefault="00752DA4" w:rsidP="00694511">
            <w:pPr>
              <w:spacing w:after="0" w:line="240" w:lineRule="auto"/>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lang w:val="id-ID"/>
              </w:rPr>
              <w:t>KRF</w:t>
            </w:r>
          </w:p>
        </w:tc>
        <w:tc>
          <w:tcPr>
            <w:tcW w:w="1276" w:type="dxa"/>
            <w:shd w:val="clear" w:color="auto" w:fill="auto"/>
            <w:noWrap/>
            <w:vAlign w:val="center"/>
          </w:tcPr>
          <w:p w:rsidR="00752DA4" w:rsidRPr="00C35717" w:rsidRDefault="00752DA4" w:rsidP="00694511">
            <w:pPr>
              <w:spacing w:after="0" w:line="240" w:lineRule="auto"/>
              <w:jc w:val="center"/>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lang w:val="id-ID"/>
              </w:rPr>
              <w:t>X MIPA 5</w:t>
            </w:r>
          </w:p>
        </w:tc>
        <w:tc>
          <w:tcPr>
            <w:tcW w:w="851" w:type="dxa"/>
            <w:shd w:val="clear" w:color="auto" w:fill="auto"/>
            <w:noWrap/>
            <w:vAlign w:val="center"/>
          </w:tcPr>
          <w:p w:rsidR="00752DA4" w:rsidRPr="00C35717" w:rsidRDefault="00752DA4" w:rsidP="00694511">
            <w:pPr>
              <w:spacing w:after="0" w:line="240" w:lineRule="auto"/>
              <w:rPr>
                <w:rFonts w:ascii="Times New Roman" w:eastAsia="Times New Roman" w:hAnsi="Times New Roman" w:cs="Times New Roman"/>
                <w:color w:val="000000"/>
                <w:sz w:val="20"/>
                <w:szCs w:val="20"/>
                <w:lang w:val="id-ID"/>
              </w:rPr>
            </w:pPr>
            <w:r>
              <w:rPr>
                <w:rFonts w:ascii="Times New Roman" w:eastAsia="Times New Roman" w:hAnsi="Times New Roman" w:cs="Times New Roman"/>
                <w:color w:val="000000"/>
                <w:sz w:val="20"/>
                <w:szCs w:val="20"/>
                <w:lang w:val="id-ID"/>
              </w:rPr>
              <w:t>RMR</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7</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6</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CFFA</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6</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RBN</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8</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9</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AMR</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7</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AIN</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9</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9</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NVV</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7</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NL</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10</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10</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FBK</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8</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MYF</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11</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11</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SW</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9</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FHI</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12</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12</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NT</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10</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SAA</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13</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12</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EES</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MIPA 11</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BLA</w:t>
            </w:r>
          </w:p>
        </w:tc>
      </w:tr>
      <w:tr w:rsidR="00752DA4" w:rsidRPr="002C6697" w:rsidTr="00694511">
        <w:trPr>
          <w:trHeight w:val="300"/>
        </w:trPr>
        <w:tc>
          <w:tcPr>
            <w:tcW w:w="461"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14</w:t>
            </w:r>
          </w:p>
        </w:tc>
        <w:tc>
          <w:tcPr>
            <w:tcW w:w="1235"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IPS 1</w:t>
            </w:r>
          </w:p>
        </w:tc>
        <w:tc>
          <w:tcPr>
            <w:tcW w:w="1134"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MIADP</w:t>
            </w:r>
          </w:p>
        </w:tc>
        <w:tc>
          <w:tcPr>
            <w:tcW w:w="1276" w:type="dxa"/>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IPS 1</w:t>
            </w:r>
          </w:p>
        </w:tc>
        <w:tc>
          <w:tcPr>
            <w:tcW w:w="851" w:type="dxa"/>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SNH</w:t>
            </w:r>
          </w:p>
        </w:tc>
      </w:tr>
      <w:tr w:rsidR="00752DA4" w:rsidRPr="002C6697" w:rsidTr="00694511">
        <w:trPr>
          <w:trHeight w:val="300"/>
        </w:trPr>
        <w:tc>
          <w:tcPr>
            <w:tcW w:w="461" w:type="dxa"/>
            <w:tcBorders>
              <w:bottom w:val="single" w:sz="4" w:space="0" w:color="auto"/>
            </w:tcBorders>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15</w:t>
            </w:r>
          </w:p>
        </w:tc>
        <w:tc>
          <w:tcPr>
            <w:tcW w:w="1235" w:type="dxa"/>
            <w:tcBorders>
              <w:bottom w:val="single" w:sz="4" w:space="0" w:color="auto"/>
            </w:tcBorders>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IPS 2</w:t>
            </w:r>
          </w:p>
        </w:tc>
        <w:tc>
          <w:tcPr>
            <w:tcW w:w="1134" w:type="dxa"/>
            <w:tcBorders>
              <w:bottom w:val="single" w:sz="4" w:space="0" w:color="auto"/>
            </w:tcBorders>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YCT</w:t>
            </w:r>
          </w:p>
        </w:tc>
        <w:tc>
          <w:tcPr>
            <w:tcW w:w="1276" w:type="dxa"/>
            <w:tcBorders>
              <w:bottom w:val="single" w:sz="4" w:space="0" w:color="auto"/>
            </w:tcBorders>
            <w:shd w:val="clear" w:color="auto" w:fill="auto"/>
            <w:noWrap/>
            <w:vAlign w:val="center"/>
          </w:tcPr>
          <w:p w:rsidR="00752DA4" w:rsidRPr="002C6697" w:rsidRDefault="00752DA4" w:rsidP="00694511">
            <w:pPr>
              <w:spacing w:after="0" w:line="240" w:lineRule="auto"/>
              <w:jc w:val="center"/>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X IPS 2</w:t>
            </w:r>
          </w:p>
        </w:tc>
        <w:tc>
          <w:tcPr>
            <w:tcW w:w="851" w:type="dxa"/>
            <w:tcBorders>
              <w:bottom w:val="single" w:sz="4" w:space="0" w:color="auto"/>
            </w:tcBorders>
            <w:shd w:val="clear" w:color="auto" w:fill="auto"/>
            <w:noWrap/>
            <w:vAlign w:val="center"/>
          </w:tcPr>
          <w:p w:rsidR="00752DA4" w:rsidRPr="002C6697" w:rsidRDefault="00752DA4" w:rsidP="00694511">
            <w:pPr>
              <w:spacing w:after="0" w:line="240" w:lineRule="auto"/>
              <w:rPr>
                <w:rFonts w:ascii="Times New Roman" w:eastAsia="Times New Roman" w:hAnsi="Times New Roman" w:cs="Times New Roman"/>
                <w:color w:val="000000"/>
                <w:sz w:val="20"/>
                <w:szCs w:val="20"/>
              </w:rPr>
            </w:pPr>
            <w:r w:rsidRPr="002C6697">
              <w:rPr>
                <w:rFonts w:ascii="Times New Roman" w:eastAsia="Times New Roman" w:hAnsi="Times New Roman" w:cs="Times New Roman"/>
                <w:color w:val="000000"/>
                <w:sz w:val="20"/>
                <w:szCs w:val="20"/>
              </w:rPr>
              <w:t>E</w:t>
            </w:r>
          </w:p>
        </w:tc>
      </w:tr>
    </w:tbl>
    <w:p w:rsidR="00255C1D" w:rsidRDefault="00694511" w:rsidP="00694511">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694511" w:rsidRDefault="00694511" w:rsidP="00313A68">
      <w:pPr>
        <w:pStyle w:val="ListParagraph"/>
        <w:spacing w:after="0" w:line="240" w:lineRule="auto"/>
        <w:ind w:left="0" w:firstLine="284"/>
        <w:jc w:val="both"/>
        <w:rPr>
          <w:rFonts w:ascii="Times New Roman" w:hAnsi="Times New Roman" w:cs="Times New Roman"/>
          <w:sz w:val="20"/>
          <w:szCs w:val="20"/>
          <w:lang w:val="id-ID"/>
        </w:rPr>
      </w:pPr>
    </w:p>
    <w:p w:rsidR="00255C1D" w:rsidRPr="00C64BEC" w:rsidRDefault="00255C1D" w:rsidP="00313A68">
      <w:pPr>
        <w:pStyle w:val="ListParagraph"/>
        <w:spacing w:after="0" w:line="240" w:lineRule="auto"/>
        <w:ind w:left="0" w:firstLine="28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Uji validitas yang penulis gunakan adalah </w:t>
      </w:r>
      <w:r w:rsidRPr="00C64BEC">
        <w:rPr>
          <w:rFonts w:ascii="Times New Roman" w:hAnsi="Times New Roman" w:cs="Times New Roman"/>
          <w:i/>
          <w:sz w:val="20"/>
          <w:szCs w:val="20"/>
          <w:lang w:val="id-ID"/>
        </w:rPr>
        <w:t xml:space="preserve">product moment </w:t>
      </w:r>
      <w:r w:rsidRPr="00C64BEC">
        <w:rPr>
          <w:rFonts w:ascii="Times New Roman" w:hAnsi="Times New Roman" w:cs="Times New Roman"/>
          <w:sz w:val="20"/>
          <w:szCs w:val="20"/>
          <w:lang w:val="id-ID"/>
        </w:rPr>
        <w:t>dengan bantuan program aplikasi SPSS 22. Pertanyaan/pernyataan dinyatakan valid apabila r-</w:t>
      </w:r>
      <w:r w:rsidRPr="00C64BEC">
        <w:rPr>
          <w:rFonts w:ascii="Times New Roman" w:hAnsi="Times New Roman" w:cs="Times New Roman"/>
          <w:sz w:val="20"/>
          <w:szCs w:val="20"/>
          <w:vertAlign w:val="subscript"/>
          <w:lang w:val="id-ID"/>
        </w:rPr>
        <w:t>hitung</w:t>
      </w:r>
      <w:r w:rsidRPr="00C64BEC">
        <w:rPr>
          <w:rFonts w:ascii="Times New Roman" w:hAnsi="Times New Roman" w:cs="Times New Roman"/>
          <w:sz w:val="20"/>
          <w:szCs w:val="20"/>
          <w:lang w:val="id-ID"/>
        </w:rPr>
        <w:t xml:space="preserve"> &gt; r-</w:t>
      </w:r>
      <w:r w:rsidRPr="00C64BEC">
        <w:rPr>
          <w:rFonts w:ascii="Times New Roman" w:hAnsi="Times New Roman" w:cs="Times New Roman"/>
          <w:sz w:val="20"/>
          <w:szCs w:val="20"/>
          <w:vertAlign w:val="subscript"/>
          <w:lang w:val="id-ID"/>
        </w:rPr>
        <w:t>tabel</w:t>
      </w:r>
      <w:r w:rsidRPr="00C64BEC">
        <w:rPr>
          <w:rFonts w:ascii="Times New Roman" w:hAnsi="Times New Roman" w:cs="Times New Roman"/>
          <w:sz w:val="20"/>
          <w:szCs w:val="20"/>
          <w:lang w:val="id-ID"/>
        </w:rPr>
        <w:t>. r-</w:t>
      </w:r>
      <w:r w:rsidRPr="00C64BEC">
        <w:rPr>
          <w:rFonts w:ascii="Times New Roman" w:hAnsi="Times New Roman" w:cs="Times New Roman"/>
          <w:sz w:val="20"/>
          <w:szCs w:val="20"/>
          <w:vertAlign w:val="subscript"/>
          <w:lang w:val="id-ID"/>
        </w:rPr>
        <w:t>tabel</w:t>
      </w:r>
      <w:r w:rsidRPr="00C64BEC">
        <w:rPr>
          <w:rFonts w:ascii="Times New Roman" w:hAnsi="Times New Roman" w:cs="Times New Roman"/>
          <w:sz w:val="20"/>
          <w:szCs w:val="20"/>
          <w:lang w:val="id-ID"/>
        </w:rPr>
        <w:t xml:space="preserve"> dengan jumlah responden 30 orang dan taraf signifikansi 5% adalah 0.361. </w:t>
      </w:r>
      <w:r w:rsidR="002C6697">
        <w:rPr>
          <w:rFonts w:ascii="Times New Roman" w:hAnsi="Times New Roman" w:cs="Times New Roman"/>
          <w:sz w:val="20"/>
          <w:szCs w:val="20"/>
          <w:lang w:val="id-ID"/>
        </w:rPr>
        <w:t>Hasil dari pengolahan data t</w:t>
      </w:r>
      <w:r w:rsidRPr="00C64BEC">
        <w:rPr>
          <w:rFonts w:ascii="Times New Roman" w:hAnsi="Times New Roman" w:cs="Times New Roman"/>
          <w:sz w:val="20"/>
          <w:szCs w:val="20"/>
          <w:lang w:val="id-ID"/>
        </w:rPr>
        <w:t xml:space="preserve">erdapat 4 pernyataan yang </w:t>
      </w:r>
      <w:r w:rsidRPr="00313A68">
        <w:rPr>
          <w:rFonts w:ascii="Times New Roman" w:hAnsi="Times New Roman" w:cs="Times New Roman"/>
          <w:i/>
          <w:sz w:val="20"/>
          <w:szCs w:val="20"/>
          <w:lang w:val="id-ID"/>
        </w:rPr>
        <w:t>drop</w:t>
      </w:r>
      <w:r w:rsidRPr="00C64BEC">
        <w:rPr>
          <w:rFonts w:ascii="Times New Roman" w:hAnsi="Times New Roman" w:cs="Times New Roman"/>
          <w:sz w:val="20"/>
          <w:szCs w:val="20"/>
          <w:lang w:val="id-ID"/>
        </w:rPr>
        <w:t xml:space="preserve"> atau tidak valid. Artinya, 4 pernyataan ini tidak akan dimasukkan dalam kuesioner yang akan diberikan kepada sampel. Sedangkan 21 pernyataan diperoleh r-</w:t>
      </w:r>
      <w:r w:rsidRPr="00C64BEC">
        <w:rPr>
          <w:rFonts w:ascii="Times New Roman" w:hAnsi="Times New Roman" w:cs="Times New Roman"/>
          <w:sz w:val="20"/>
          <w:szCs w:val="20"/>
          <w:vertAlign w:val="subscript"/>
          <w:lang w:val="id-ID"/>
        </w:rPr>
        <w:t>hitung</w:t>
      </w:r>
      <w:r w:rsidRPr="00C64BEC">
        <w:rPr>
          <w:rFonts w:ascii="Times New Roman" w:hAnsi="Times New Roman" w:cs="Times New Roman"/>
          <w:sz w:val="20"/>
          <w:szCs w:val="20"/>
          <w:lang w:val="id-ID"/>
        </w:rPr>
        <w:t>&gt;r-</w:t>
      </w:r>
      <w:r w:rsidRPr="00C64BEC">
        <w:rPr>
          <w:rFonts w:ascii="Times New Roman" w:hAnsi="Times New Roman" w:cs="Times New Roman"/>
          <w:sz w:val="20"/>
          <w:szCs w:val="20"/>
          <w:vertAlign w:val="subscript"/>
          <w:lang w:val="id-ID"/>
        </w:rPr>
        <w:t xml:space="preserve">tabel, </w:t>
      </w:r>
      <w:r w:rsidRPr="00C64BEC">
        <w:rPr>
          <w:rFonts w:ascii="Times New Roman" w:hAnsi="Times New Roman" w:cs="Times New Roman"/>
          <w:sz w:val="20"/>
          <w:szCs w:val="20"/>
          <w:lang w:val="id-ID"/>
        </w:rPr>
        <w:t>sehingga dapat dinyatakan valid dan dapat digunakan dalam pengolahan data uji hipotesis.</w:t>
      </w:r>
    </w:p>
    <w:p w:rsidR="0069493C" w:rsidRPr="00C64BEC" w:rsidRDefault="0069493C" w:rsidP="00313A68">
      <w:pPr>
        <w:pStyle w:val="ListParagraph"/>
        <w:spacing w:after="0" w:line="240" w:lineRule="auto"/>
        <w:ind w:left="0" w:firstLine="28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Uji reliabilitas yang digunakan oleh penulis adalah </w:t>
      </w:r>
      <w:r w:rsidRPr="00C64BEC">
        <w:rPr>
          <w:rFonts w:ascii="Times New Roman" w:hAnsi="Times New Roman" w:cs="Times New Roman"/>
          <w:i/>
          <w:sz w:val="20"/>
          <w:szCs w:val="20"/>
          <w:lang w:val="id-ID"/>
        </w:rPr>
        <w:t xml:space="preserve">Cronbach Alpha </w:t>
      </w:r>
      <w:r w:rsidRPr="00C64BEC">
        <w:rPr>
          <w:rFonts w:ascii="Times New Roman" w:hAnsi="Times New Roman" w:cs="Times New Roman"/>
          <w:sz w:val="20"/>
          <w:szCs w:val="20"/>
          <w:lang w:val="id-ID"/>
        </w:rPr>
        <w:t>dengan bantuan program aplikasi SPSS 22. Variabel dinyatakan valid apabila r-</w:t>
      </w:r>
      <w:r w:rsidRPr="00C64BEC">
        <w:rPr>
          <w:rFonts w:ascii="Times New Roman" w:hAnsi="Times New Roman" w:cs="Times New Roman"/>
          <w:sz w:val="20"/>
          <w:szCs w:val="20"/>
          <w:vertAlign w:val="subscript"/>
          <w:lang w:val="id-ID"/>
        </w:rPr>
        <w:t>hitung</w:t>
      </w:r>
      <w:r w:rsidRPr="00C64BEC">
        <w:rPr>
          <w:rFonts w:ascii="Times New Roman" w:hAnsi="Times New Roman" w:cs="Times New Roman"/>
          <w:sz w:val="20"/>
          <w:szCs w:val="20"/>
          <w:lang w:val="id-ID"/>
        </w:rPr>
        <w:t xml:space="preserve"> &gt; r-</w:t>
      </w:r>
      <w:r w:rsidRPr="00C64BEC">
        <w:rPr>
          <w:rFonts w:ascii="Times New Roman" w:hAnsi="Times New Roman" w:cs="Times New Roman"/>
          <w:sz w:val="20"/>
          <w:szCs w:val="20"/>
          <w:vertAlign w:val="subscript"/>
          <w:lang w:val="id-ID"/>
        </w:rPr>
        <w:t>tabel</w:t>
      </w:r>
      <w:r w:rsidRPr="00C64BEC">
        <w:rPr>
          <w:rFonts w:ascii="Times New Roman" w:hAnsi="Times New Roman" w:cs="Times New Roman"/>
          <w:sz w:val="20"/>
          <w:szCs w:val="20"/>
          <w:lang w:val="id-ID"/>
        </w:rPr>
        <w:t>. r-</w:t>
      </w:r>
      <w:r w:rsidRPr="00C64BEC">
        <w:rPr>
          <w:rFonts w:ascii="Times New Roman" w:hAnsi="Times New Roman" w:cs="Times New Roman"/>
          <w:sz w:val="20"/>
          <w:szCs w:val="20"/>
          <w:vertAlign w:val="subscript"/>
          <w:lang w:val="id-ID"/>
        </w:rPr>
        <w:t>tabel</w:t>
      </w:r>
      <w:r w:rsidRPr="00C64BEC">
        <w:rPr>
          <w:rFonts w:ascii="Times New Roman" w:hAnsi="Times New Roman" w:cs="Times New Roman"/>
          <w:sz w:val="20"/>
          <w:szCs w:val="20"/>
          <w:lang w:val="id-ID"/>
        </w:rPr>
        <w:t xml:space="preserve"> dengan jumlah responden 30 orang dan taraf signifikansi 5% adalah 0.361. Hasil Uji Validitas data dapat dilihat pada tabel berikut:</w:t>
      </w:r>
    </w:p>
    <w:p w:rsidR="00694511" w:rsidRDefault="00694511" w:rsidP="00694511">
      <w:pPr>
        <w:pStyle w:val="ListParagraph"/>
        <w:spacing w:after="0" w:line="240" w:lineRule="auto"/>
        <w:ind w:left="0"/>
        <w:rPr>
          <w:rFonts w:ascii="Times New Roman" w:hAnsi="Times New Roman" w:cs="Times New Roman"/>
          <w:b/>
          <w:sz w:val="20"/>
          <w:szCs w:val="20"/>
          <w:lang w:val="id-ID"/>
        </w:rPr>
      </w:pPr>
    </w:p>
    <w:p w:rsidR="0069493C" w:rsidRDefault="0069493C" w:rsidP="00694511">
      <w:pPr>
        <w:pStyle w:val="ListParagraph"/>
        <w:spacing w:after="0" w:line="240" w:lineRule="auto"/>
        <w:ind w:left="0"/>
        <w:jc w:val="both"/>
        <w:rPr>
          <w:rFonts w:ascii="Times New Roman" w:hAnsi="Times New Roman" w:cs="Times New Roman"/>
          <w:sz w:val="20"/>
          <w:szCs w:val="20"/>
          <w:lang w:val="id-ID"/>
        </w:rPr>
      </w:pPr>
      <w:r w:rsidRPr="006C41BC">
        <w:rPr>
          <w:rFonts w:ascii="Times New Roman" w:hAnsi="Times New Roman" w:cs="Times New Roman"/>
          <w:b/>
          <w:sz w:val="20"/>
          <w:szCs w:val="20"/>
          <w:lang w:val="id-ID"/>
        </w:rPr>
        <w:t>Tabel</w:t>
      </w:r>
      <w:r w:rsidR="00773C5B">
        <w:rPr>
          <w:rFonts w:ascii="Times New Roman" w:hAnsi="Times New Roman" w:cs="Times New Roman"/>
          <w:sz w:val="20"/>
          <w:szCs w:val="20"/>
          <w:lang w:val="id-ID"/>
        </w:rPr>
        <w:t xml:space="preserve"> </w:t>
      </w:r>
      <w:r w:rsidR="002051D7">
        <w:rPr>
          <w:rFonts w:ascii="Times New Roman" w:hAnsi="Times New Roman" w:cs="Times New Roman"/>
          <w:sz w:val="20"/>
          <w:szCs w:val="20"/>
          <w:lang w:val="id-ID"/>
        </w:rPr>
        <w:t>2</w:t>
      </w:r>
      <w:r w:rsidRPr="00C64BEC">
        <w:rPr>
          <w:rFonts w:ascii="Times New Roman" w:hAnsi="Times New Roman" w:cs="Times New Roman"/>
          <w:sz w:val="20"/>
          <w:szCs w:val="20"/>
          <w:lang w:val="id-ID"/>
        </w:rPr>
        <w:t>. Hasil Uji Reliabilitas Data</w:t>
      </w:r>
    </w:p>
    <w:p w:rsidR="00694511" w:rsidRPr="00C64BEC" w:rsidRDefault="00694511" w:rsidP="00694511">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tbl>
      <w:tblPr>
        <w:tblStyle w:val="TableGrid"/>
        <w:tblpPr w:leftFromText="180" w:rightFromText="180" w:vertAnchor="text" w:horzAnchor="page" w:tblpX="7621" w:tblpY="87"/>
        <w:tblW w:w="2707" w:type="dxa"/>
        <w:tblLayout w:type="fixed"/>
        <w:tblLook w:val="0000" w:firstRow="0" w:lastRow="0" w:firstColumn="0" w:lastColumn="0" w:noHBand="0" w:noVBand="0"/>
      </w:tblPr>
      <w:tblGrid>
        <w:gridCol w:w="1520"/>
        <w:gridCol w:w="1187"/>
      </w:tblGrid>
      <w:tr w:rsidR="00C35717" w:rsidRPr="00C64BEC" w:rsidTr="00C35717">
        <w:tc>
          <w:tcPr>
            <w:tcW w:w="2707" w:type="dxa"/>
            <w:gridSpan w:val="2"/>
            <w:tcBorders>
              <w:top w:val="single" w:sz="4" w:space="0" w:color="auto"/>
              <w:left w:val="nil"/>
              <w:right w:val="nil"/>
            </w:tcBorders>
          </w:tcPr>
          <w:p w:rsidR="00C35717" w:rsidRPr="00C64BEC" w:rsidRDefault="00C35717" w:rsidP="00C35717">
            <w:pPr>
              <w:widowControl w:val="0"/>
              <w:autoSpaceDE w:val="0"/>
              <w:autoSpaceDN w:val="0"/>
              <w:adjustRightInd w:val="0"/>
              <w:ind w:left="60" w:right="60"/>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b/>
                <w:bCs/>
                <w:color w:val="000000"/>
                <w:sz w:val="20"/>
                <w:szCs w:val="20"/>
              </w:rPr>
              <w:t>Reliability Statistics</w:t>
            </w:r>
          </w:p>
        </w:tc>
      </w:tr>
      <w:tr w:rsidR="00C35717" w:rsidRPr="00C64BEC" w:rsidTr="00C35717">
        <w:trPr>
          <w:trHeight w:val="700"/>
        </w:trPr>
        <w:tc>
          <w:tcPr>
            <w:tcW w:w="1520" w:type="dxa"/>
            <w:tcBorders>
              <w:left w:val="nil"/>
              <w:bottom w:val="single" w:sz="4" w:space="0" w:color="auto"/>
              <w:right w:val="single" w:sz="4" w:space="0" w:color="FFFFFF" w:themeColor="background1"/>
            </w:tcBorders>
          </w:tcPr>
          <w:p w:rsidR="00C35717" w:rsidRPr="00C64BEC" w:rsidRDefault="00C35717" w:rsidP="00C35717">
            <w:pPr>
              <w:widowControl w:val="0"/>
              <w:autoSpaceDE w:val="0"/>
              <w:autoSpaceDN w:val="0"/>
              <w:adjustRightInd w:val="0"/>
              <w:ind w:left="60" w:right="60"/>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Cronbach's Alpha</w:t>
            </w:r>
          </w:p>
          <w:p w:rsidR="00C35717" w:rsidRPr="00C64BEC" w:rsidRDefault="00C35717" w:rsidP="00C35717">
            <w:pPr>
              <w:widowControl w:val="0"/>
              <w:autoSpaceDE w:val="0"/>
              <w:autoSpaceDN w:val="0"/>
              <w:adjustRightInd w:val="0"/>
              <w:ind w:left="60" w:right="60"/>
              <w:jc w:val="right"/>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.853</w:t>
            </w:r>
          </w:p>
        </w:tc>
        <w:tc>
          <w:tcPr>
            <w:tcW w:w="1187" w:type="dxa"/>
            <w:tcBorders>
              <w:left w:val="single" w:sz="4" w:space="0" w:color="FFFFFF" w:themeColor="background1"/>
              <w:bottom w:val="single" w:sz="4" w:space="0" w:color="auto"/>
              <w:right w:val="nil"/>
            </w:tcBorders>
          </w:tcPr>
          <w:p w:rsidR="00C35717" w:rsidRPr="00C64BEC" w:rsidRDefault="00C35717" w:rsidP="00C35717">
            <w:pPr>
              <w:widowControl w:val="0"/>
              <w:autoSpaceDE w:val="0"/>
              <w:autoSpaceDN w:val="0"/>
              <w:adjustRightInd w:val="0"/>
              <w:ind w:left="60" w:right="60"/>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N of Items</w:t>
            </w:r>
          </w:p>
          <w:p w:rsidR="00C35717" w:rsidRPr="00C64BEC" w:rsidRDefault="00C35717" w:rsidP="00C35717">
            <w:pPr>
              <w:widowControl w:val="0"/>
              <w:autoSpaceDE w:val="0"/>
              <w:autoSpaceDN w:val="0"/>
              <w:adjustRightInd w:val="0"/>
              <w:ind w:left="60" w:right="60"/>
              <w:jc w:val="right"/>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25</w:t>
            </w:r>
          </w:p>
        </w:tc>
      </w:tr>
    </w:tbl>
    <w:p w:rsidR="0069493C" w:rsidRPr="00C64BEC" w:rsidRDefault="0069493C" w:rsidP="00C64BEC">
      <w:pPr>
        <w:pStyle w:val="ListParagraph"/>
        <w:spacing w:after="0" w:line="240" w:lineRule="auto"/>
        <w:ind w:left="142"/>
        <w:rPr>
          <w:rFonts w:ascii="Times New Roman" w:hAnsi="Times New Roman" w:cs="Times New Roman"/>
          <w:sz w:val="20"/>
          <w:szCs w:val="20"/>
          <w:lang w:val="id-ID"/>
        </w:rPr>
      </w:pPr>
    </w:p>
    <w:p w:rsidR="00943899" w:rsidRDefault="00943899" w:rsidP="00C64BEC">
      <w:pPr>
        <w:pStyle w:val="ListParagraph"/>
        <w:spacing w:after="0" w:line="240" w:lineRule="auto"/>
        <w:ind w:left="0"/>
        <w:jc w:val="both"/>
        <w:rPr>
          <w:rFonts w:ascii="Times New Roman" w:hAnsi="Times New Roman" w:cs="Times New Roman"/>
          <w:sz w:val="20"/>
          <w:szCs w:val="24"/>
          <w:lang w:val="id-ID"/>
        </w:rPr>
      </w:pPr>
    </w:p>
    <w:p w:rsidR="00943899" w:rsidRDefault="00943899" w:rsidP="00C64BEC">
      <w:pPr>
        <w:pStyle w:val="ListParagraph"/>
        <w:spacing w:after="0" w:line="240" w:lineRule="auto"/>
        <w:ind w:left="0"/>
        <w:jc w:val="both"/>
        <w:rPr>
          <w:rFonts w:ascii="Times New Roman" w:hAnsi="Times New Roman" w:cs="Times New Roman"/>
          <w:sz w:val="20"/>
          <w:szCs w:val="24"/>
          <w:lang w:val="id-ID"/>
        </w:rPr>
      </w:pPr>
    </w:p>
    <w:p w:rsidR="00943899" w:rsidRDefault="00943899" w:rsidP="00C64BEC">
      <w:pPr>
        <w:pStyle w:val="ListParagraph"/>
        <w:spacing w:after="0" w:line="240" w:lineRule="auto"/>
        <w:ind w:left="0"/>
        <w:jc w:val="both"/>
        <w:rPr>
          <w:rFonts w:ascii="Times New Roman" w:hAnsi="Times New Roman" w:cs="Times New Roman"/>
          <w:sz w:val="20"/>
          <w:szCs w:val="24"/>
          <w:lang w:val="id-ID"/>
        </w:rPr>
      </w:pPr>
    </w:p>
    <w:p w:rsidR="00943899" w:rsidRDefault="00943899" w:rsidP="00C64BEC">
      <w:pPr>
        <w:pStyle w:val="ListParagraph"/>
        <w:spacing w:after="0" w:line="240" w:lineRule="auto"/>
        <w:ind w:left="0"/>
        <w:jc w:val="both"/>
        <w:rPr>
          <w:rFonts w:ascii="Times New Roman" w:hAnsi="Times New Roman" w:cs="Times New Roman"/>
          <w:sz w:val="20"/>
          <w:szCs w:val="24"/>
          <w:lang w:val="id-ID"/>
        </w:rPr>
      </w:pPr>
    </w:p>
    <w:p w:rsidR="009E6ED3" w:rsidRPr="00C64BEC" w:rsidRDefault="009E6ED3"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Berdasarkan tabel diatas, diperoleh nilai </w:t>
      </w:r>
      <w:r w:rsidRPr="00C64BEC">
        <w:rPr>
          <w:rFonts w:ascii="Times New Roman" w:hAnsi="Times New Roman" w:cs="Times New Roman"/>
          <w:i/>
          <w:sz w:val="20"/>
          <w:szCs w:val="20"/>
          <w:lang w:val="id-ID"/>
        </w:rPr>
        <w:t xml:space="preserve">cronbach’s alpha </w:t>
      </w:r>
      <w:r w:rsidRPr="00C64BEC">
        <w:rPr>
          <w:rFonts w:ascii="Times New Roman" w:hAnsi="Times New Roman" w:cs="Times New Roman"/>
          <w:sz w:val="20"/>
          <w:szCs w:val="20"/>
          <w:lang w:val="id-ID"/>
        </w:rPr>
        <w:t>yaitu 0.853 &gt; 0.361. Pada uji reliabilitas di atas menunjukkan bahwa instrumen sudah baik dan dapat dipercaya sebagai alat pengumpulan data.</w:t>
      </w:r>
    </w:p>
    <w:p w:rsidR="00412B71" w:rsidRPr="003751D5" w:rsidRDefault="003751D5" w:rsidP="003751D5">
      <w:pPr>
        <w:spacing w:after="0" w:line="24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Analisis data yang dilakukan menggunakan uji berpasangan dan uji independent untuk menguji h</w:t>
      </w:r>
      <w:r w:rsidR="00412B71" w:rsidRPr="003751D5">
        <w:rPr>
          <w:rFonts w:ascii="Times New Roman" w:hAnsi="Times New Roman" w:cs="Times New Roman"/>
          <w:sz w:val="20"/>
          <w:szCs w:val="20"/>
          <w:lang w:val="id-ID"/>
        </w:rPr>
        <w:t>ipotesis</w:t>
      </w:r>
      <w:r>
        <w:rPr>
          <w:rFonts w:ascii="Times New Roman" w:hAnsi="Times New Roman" w:cs="Times New Roman"/>
          <w:sz w:val="20"/>
          <w:szCs w:val="20"/>
          <w:lang w:val="id-ID"/>
        </w:rPr>
        <w:t xml:space="preserve"> yang ada. Analasis data tersebut adalah sebagai berikut:</w:t>
      </w:r>
    </w:p>
    <w:p w:rsidR="00412B71" w:rsidRPr="00412B71" w:rsidRDefault="00412B71" w:rsidP="003751D5">
      <w:pPr>
        <w:pStyle w:val="ListParagraph"/>
        <w:numPr>
          <w:ilvl w:val="0"/>
          <w:numId w:val="14"/>
        </w:numPr>
        <w:spacing w:after="0" w:line="240" w:lineRule="auto"/>
        <w:ind w:left="426"/>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Uji Berpasangan</w:t>
      </w:r>
    </w:p>
    <w:p w:rsidR="00412B71" w:rsidRPr="00412B71" w:rsidRDefault="00412B71" w:rsidP="003751D5">
      <w:pPr>
        <w:pStyle w:val="ListParagraph"/>
        <w:spacing w:after="0" w:line="240" w:lineRule="auto"/>
        <w:ind w:left="426"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Wilcoxon</w:t>
      </w:r>
      <w:r w:rsidRPr="00412B71">
        <w:rPr>
          <w:rFonts w:ascii="Times New Roman" w:hAnsi="Times New Roman" w:cs="Times New Roman"/>
          <w:sz w:val="20"/>
          <w:szCs w:val="20"/>
          <w:lang w:val="id-ID"/>
        </w:rPr>
        <w:t xml:space="preserve">  merupakan analisis data untuk menguji hipotesis komparatif dua sampel yang berpasangan dengan data ordinal. Penerapan dalam penelitian ini yaitu  untuk membandingkan antara dua kelompok data yang saling berhubungan. Uji </w:t>
      </w:r>
      <w:r w:rsidRPr="00412B71">
        <w:rPr>
          <w:rFonts w:ascii="Times New Roman" w:hAnsi="Times New Roman" w:cs="Times New Roman"/>
          <w:i/>
          <w:sz w:val="20"/>
          <w:szCs w:val="20"/>
          <w:lang w:val="id-ID"/>
        </w:rPr>
        <w:t>Wilcoxon</w:t>
      </w:r>
      <w:r w:rsidRPr="00412B71">
        <w:rPr>
          <w:rFonts w:ascii="Times New Roman" w:hAnsi="Times New Roman" w:cs="Times New Roman"/>
          <w:sz w:val="20"/>
          <w:szCs w:val="20"/>
          <w:lang w:val="id-ID"/>
        </w:rPr>
        <w:t xml:space="preserve"> menunjukan uji signifikansi apabila (Martono, 2010: 145-150):</w:t>
      </w:r>
    </w:p>
    <w:p w:rsidR="00412B71" w:rsidRPr="00412B71" w:rsidRDefault="00412B71" w:rsidP="00D07048">
      <w:pPr>
        <w:pStyle w:val="ListParagraph"/>
        <w:numPr>
          <w:ilvl w:val="0"/>
          <w:numId w:val="18"/>
        </w:numPr>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Nilai p-</w:t>
      </w:r>
      <w:r w:rsidRPr="00412B71">
        <w:rPr>
          <w:rFonts w:ascii="Times New Roman" w:hAnsi="Times New Roman" w:cs="Times New Roman"/>
          <w:i/>
          <w:sz w:val="20"/>
          <w:szCs w:val="20"/>
          <w:lang w:val="id-ID"/>
        </w:rPr>
        <w:t>value</w:t>
      </w:r>
      <w:r w:rsidRPr="00412B71">
        <w:rPr>
          <w:rFonts w:ascii="Times New Roman" w:hAnsi="Times New Roman" w:cs="Times New Roman"/>
          <w:sz w:val="20"/>
          <w:szCs w:val="20"/>
          <w:lang w:val="id-ID"/>
        </w:rPr>
        <w:t xml:space="preserve"> &gt; 0.05, maka perbedaan kedua kelompok adalah tidak siginifikan atau hipotesis nol (Ho) ditrima.</w:t>
      </w:r>
    </w:p>
    <w:p w:rsidR="00412B71" w:rsidRPr="00412B71" w:rsidRDefault="00412B71" w:rsidP="00D07048">
      <w:pPr>
        <w:pStyle w:val="ListParagraph"/>
        <w:numPr>
          <w:ilvl w:val="0"/>
          <w:numId w:val="18"/>
        </w:numPr>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Nilai p-</w:t>
      </w:r>
      <w:r w:rsidRPr="00412B71">
        <w:rPr>
          <w:rFonts w:ascii="Times New Roman" w:hAnsi="Times New Roman" w:cs="Times New Roman"/>
          <w:i/>
          <w:sz w:val="20"/>
          <w:szCs w:val="20"/>
          <w:lang w:val="id-ID"/>
        </w:rPr>
        <w:t>value</w:t>
      </w:r>
      <w:r w:rsidRPr="00412B71">
        <w:rPr>
          <w:rFonts w:ascii="Times New Roman" w:hAnsi="Times New Roman" w:cs="Times New Roman"/>
          <w:sz w:val="20"/>
          <w:szCs w:val="20"/>
          <w:lang w:val="id-ID"/>
        </w:rPr>
        <w:t xml:space="preserve"> ≤ 0.05, maka perbedaan kedua kelompok adalah signifikan atau hipotesis alternatif (Ha) diterima. </w:t>
      </w:r>
    </w:p>
    <w:p w:rsidR="00412B71" w:rsidRPr="00412B71" w:rsidRDefault="00412B71" w:rsidP="00D07048">
      <w:pPr>
        <w:pStyle w:val="ListParagraph"/>
        <w:spacing w:after="0" w:line="240" w:lineRule="auto"/>
        <w:ind w:left="426" w:firstLine="360"/>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Hipotesis yang digunakan dalam uji </w:t>
      </w:r>
      <w:r w:rsidRPr="00412B71">
        <w:rPr>
          <w:rFonts w:ascii="Times New Roman" w:hAnsi="Times New Roman" w:cs="Times New Roman"/>
          <w:i/>
          <w:sz w:val="20"/>
          <w:szCs w:val="20"/>
          <w:lang w:val="id-ID"/>
        </w:rPr>
        <w:t xml:space="preserve">Wilcoxon </w:t>
      </w:r>
      <w:r w:rsidRPr="00412B71">
        <w:rPr>
          <w:rFonts w:ascii="Times New Roman" w:hAnsi="Times New Roman" w:cs="Times New Roman"/>
          <w:sz w:val="20"/>
          <w:szCs w:val="20"/>
          <w:lang w:val="id-ID"/>
        </w:rPr>
        <w:t>adalah :</w:t>
      </w:r>
    </w:p>
    <w:p w:rsidR="00412B71" w:rsidRPr="00412B71" w:rsidRDefault="00412B71" w:rsidP="00D07048">
      <w:pPr>
        <w:pStyle w:val="ListParagraph"/>
        <w:spacing w:after="0" w:line="240" w:lineRule="auto"/>
        <w:ind w:left="993" w:hanging="567"/>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Ho: Tidak terdapat perbedaan minat baca siswa yang signifikan terhadap perlakuan  pemberian hipnosis.</w:t>
      </w:r>
    </w:p>
    <w:p w:rsidR="00412B71" w:rsidRPr="00412B71" w:rsidRDefault="00412B71" w:rsidP="00D07048">
      <w:pPr>
        <w:pStyle w:val="ListParagraph"/>
        <w:spacing w:after="0" w:line="240" w:lineRule="auto"/>
        <w:ind w:left="993" w:hanging="567"/>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Ha: Terdapat perbedaan minat baca siswa yang signifikan terhadap perlakuan  pemberian hipnosis.</w:t>
      </w:r>
    </w:p>
    <w:p w:rsidR="00412B71" w:rsidRPr="00412B71" w:rsidRDefault="00412B71" w:rsidP="006E4D6E">
      <w:pPr>
        <w:pStyle w:val="ListParagraph"/>
        <w:spacing w:after="0" w:line="240" w:lineRule="auto"/>
        <w:ind w:left="426" w:firstLine="283"/>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lastRenderedPageBreak/>
        <w:t>Hasil uji sebagai berikut:</w:t>
      </w:r>
    </w:p>
    <w:p w:rsidR="00412B71" w:rsidRPr="00412B71" w:rsidRDefault="00412B71" w:rsidP="006E4D6E">
      <w:pPr>
        <w:pStyle w:val="ListParagraph"/>
        <w:numPr>
          <w:ilvl w:val="0"/>
          <w:numId w:val="15"/>
        </w:numPr>
        <w:spacing w:after="0" w:line="240" w:lineRule="auto"/>
        <w:ind w:left="709" w:hanging="28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Wilcoxon Rank  Test</w:t>
      </w:r>
      <w:r w:rsidRPr="00412B71">
        <w:rPr>
          <w:rFonts w:ascii="Times New Roman" w:hAnsi="Times New Roman" w:cs="Times New Roman"/>
          <w:sz w:val="20"/>
          <w:szCs w:val="20"/>
          <w:lang w:val="id-ID"/>
        </w:rPr>
        <w:t xml:space="preserve"> Kelompok Kontrol</w:t>
      </w:r>
    </w:p>
    <w:p w:rsidR="00412B71" w:rsidRPr="00412B71" w:rsidRDefault="00412B71" w:rsidP="006E4D6E">
      <w:pPr>
        <w:pStyle w:val="ListParagraph"/>
        <w:spacing w:after="0" w:line="240" w:lineRule="auto"/>
        <w:ind w:left="709"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Wilcoxon Rank  Test</w:t>
      </w:r>
      <w:r w:rsidRPr="00412B71">
        <w:rPr>
          <w:rFonts w:ascii="Times New Roman" w:hAnsi="Times New Roman" w:cs="Times New Roman"/>
          <w:sz w:val="20"/>
          <w:szCs w:val="20"/>
          <w:lang w:val="id-ID"/>
        </w:rPr>
        <w:t xml:space="preserve"> dilakukan dengan mengolah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post test</w:t>
      </w:r>
      <w:r w:rsidRPr="00412B71">
        <w:rPr>
          <w:rFonts w:ascii="Times New Roman" w:hAnsi="Times New Roman" w:cs="Times New Roman"/>
          <w:sz w:val="20"/>
          <w:szCs w:val="20"/>
          <w:lang w:val="id-ID"/>
        </w:rPr>
        <w:t xml:space="preserve"> pada kelompok kontrol. Pengujian ini dilakukan untuk mengetahui perbedaan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pada</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kelompok kontrol. Hasil pengolahan data tersebut jika dilihat dari setiap indikator dapat dilihat pada tabel berikut:</w:t>
      </w:r>
    </w:p>
    <w:p w:rsidR="00694511" w:rsidRDefault="00694511" w:rsidP="00694511">
      <w:pPr>
        <w:pStyle w:val="ListParagraph"/>
        <w:spacing w:after="0" w:line="240" w:lineRule="auto"/>
        <w:ind w:left="709"/>
        <w:rPr>
          <w:rFonts w:ascii="Times New Roman" w:hAnsi="Times New Roman" w:cs="Times New Roman"/>
          <w:b/>
          <w:sz w:val="20"/>
          <w:szCs w:val="20"/>
          <w:lang w:val="id-ID"/>
        </w:rPr>
      </w:pPr>
    </w:p>
    <w:p w:rsidR="00412B71" w:rsidRDefault="002051D7" w:rsidP="00694511">
      <w:pPr>
        <w:pStyle w:val="ListParagraph"/>
        <w:spacing w:after="0" w:line="240" w:lineRule="auto"/>
        <w:ind w:left="709"/>
        <w:jc w:val="both"/>
        <w:rPr>
          <w:rFonts w:ascii="Times New Roman" w:hAnsi="Times New Roman" w:cs="Times New Roman"/>
          <w:sz w:val="20"/>
          <w:szCs w:val="20"/>
          <w:lang w:val="id-ID"/>
        </w:rPr>
      </w:pPr>
      <w:r w:rsidRPr="006C41BC">
        <w:rPr>
          <w:rFonts w:ascii="Times New Roman" w:hAnsi="Times New Roman" w:cs="Times New Roman"/>
          <w:b/>
          <w:sz w:val="20"/>
          <w:szCs w:val="20"/>
          <w:lang w:val="id-ID"/>
        </w:rPr>
        <w:t>Tabel</w:t>
      </w:r>
      <w:r>
        <w:rPr>
          <w:rFonts w:ascii="Times New Roman" w:hAnsi="Times New Roman" w:cs="Times New Roman"/>
          <w:sz w:val="20"/>
          <w:szCs w:val="20"/>
          <w:lang w:val="id-ID"/>
        </w:rPr>
        <w:t xml:space="preserve"> 3</w:t>
      </w:r>
      <w:r w:rsidR="00412B71" w:rsidRPr="00412B71">
        <w:rPr>
          <w:rFonts w:ascii="Times New Roman" w:hAnsi="Times New Roman" w:cs="Times New Roman"/>
          <w:sz w:val="20"/>
          <w:szCs w:val="20"/>
          <w:lang w:val="id-ID"/>
        </w:rPr>
        <w:t>.</w:t>
      </w:r>
      <w:r w:rsidR="00694511">
        <w:rPr>
          <w:rFonts w:ascii="Times New Roman" w:hAnsi="Times New Roman" w:cs="Times New Roman"/>
          <w:sz w:val="20"/>
          <w:szCs w:val="20"/>
          <w:lang w:val="id-ID"/>
        </w:rPr>
        <w:t xml:space="preserve"> </w:t>
      </w:r>
      <w:r w:rsidR="00412B71" w:rsidRPr="00694511">
        <w:rPr>
          <w:rFonts w:ascii="Times New Roman" w:hAnsi="Times New Roman" w:cs="Times New Roman"/>
          <w:sz w:val="20"/>
          <w:szCs w:val="20"/>
          <w:lang w:val="id-ID"/>
        </w:rPr>
        <w:t xml:space="preserve">Hasil Uji </w:t>
      </w:r>
      <w:r w:rsidR="00412B71" w:rsidRPr="00694511">
        <w:rPr>
          <w:rFonts w:ascii="Times New Roman" w:hAnsi="Times New Roman" w:cs="Times New Roman"/>
          <w:i/>
          <w:sz w:val="20"/>
          <w:szCs w:val="20"/>
          <w:lang w:val="id-ID"/>
        </w:rPr>
        <w:t>Wilcoxon Rank  Test</w:t>
      </w:r>
      <w:r w:rsidR="00412B71" w:rsidRPr="00694511">
        <w:rPr>
          <w:rFonts w:ascii="Times New Roman" w:hAnsi="Times New Roman" w:cs="Times New Roman"/>
          <w:sz w:val="20"/>
          <w:szCs w:val="20"/>
          <w:lang w:val="id-ID"/>
        </w:rPr>
        <w:t xml:space="preserve"> Kelompok Kontrol Pada Setiap Indikator Minat Baca</w:t>
      </w:r>
    </w:p>
    <w:p w:rsidR="00694511" w:rsidRDefault="00694511" w:rsidP="00694511">
      <w:pPr>
        <w:spacing w:after="0" w:line="240" w:lineRule="auto"/>
        <w:ind w:left="709"/>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694511" w:rsidRPr="00694511" w:rsidRDefault="00694511" w:rsidP="00694511">
      <w:pPr>
        <w:pStyle w:val="ListParagraph"/>
        <w:spacing w:after="0" w:line="240" w:lineRule="auto"/>
        <w:ind w:left="709"/>
        <w:rPr>
          <w:rFonts w:ascii="Times New Roman" w:hAnsi="Times New Roman" w:cs="Times New Roman"/>
          <w:sz w:val="20"/>
          <w:szCs w:val="20"/>
          <w:lang w:val="id-ID"/>
        </w:rPr>
      </w:pPr>
    </w:p>
    <w:tbl>
      <w:tblPr>
        <w:tblW w:w="4080" w:type="dxa"/>
        <w:tblInd w:w="607" w:type="dxa"/>
        <w:tblLook w:val="04A0" w:firstRow="1" w:lastRow="0" w:firstColumn="1" w:lastColumn="0" w:noHBand="0" w:noVBand="1"/>
      </w:tblPr>
      <w:tblGrid>
        <w:gridCol w:w="1701"/>
        <w:gridCol w:w="1087"/>
        <w:gridCol w:w="1292"/>
      </w:tblGrid>
      <w:tr w:rsidR="00412B71" w:rsidRPr="00412B71" w:rsidTr="00694511">
        <w:trPr>
          <w:trHeight w:val="300"/>
        </w:trPr>
        <w:tc>
          <w:tcPr>
            <w:tcW w:w="1701" w:type="dxa"/>
            <w:tcBorders>
              <w:top w:val="single" w:sz="4" w:space="0" w:color="auto"/>
              <w:bottom w:val="single" w:sz="4" w:space="0" w:color="auto"/>
            </w:tcBorders>
            <w:shd w:val="clear" w:color="auto" w:fill="auto"/>
            <w:noWrap/>
            <w:vAlign w:val="center"/>
            <w:hideMark/>
          </w:tcPr>
          <w:p w:rsidR="00412B71" w:rsidRPr="0010065E" w:rsidRDefault="00412B71" w:rsidP="008203D6">
            <w:pPr>
              <w:spacing w:after="0" w:line="240" w:lineRule="auto"/>
              <w:ind w:left="426" w:hanging="284"/>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Indikator</w:t>
            </w:r>
          </w:p>
        </w:tc>
        <w:tc>
          <w:tcPr>
            <w:tcW w:w="1087" w:type="dxa"/>
            <w:tcBorders>
              <w:top w:val="single" w:sz="4" w:space="0" w:color="auto"/>
              <w:bottom w:val="single" w:sz="4" w:space="0" w:color="auto"/>
            </w:tcBorders>
            <w:shd w:val="clear" w:color="auto" w:fill="auto"/>
            <w:noWrap/>
            <w:vAlign w:val="center"/>
            <w:hideMark/>
          </w:tcPr>
          <w:p w:rsidR="00412B71" w:rsidRPr="0010065E" w:rsidRDefault="00412B71" w:rsidP="008203D6">
            <w:pPr>
              <w:spacing w:after="0" w:line="240" w:lineRule="auto"/>
              <w:ind w:left="426" w:hanging="284"/>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p-</w:t>
            </w:r>
            <w:r w:rsidRPr="0010065E">
              <w:rPr>
                <w:rFonts w:ascii="Times New Roman" w:eastAsia="Times New Roman" w:hAnsi="Times New Roman" w:cs="Times New Roman"/>
                <w:b/>
                <w:i/>
                <w:iCs/>
                <w:color w:val="000000"/>
                <w:sz w:val="20"/>
                <w:szCs w:val="20"/>
              </w:rPr>
              <w:t>value</w:t>
            </w:r>
          </w:p>
        </w:tc>
        <w:tc>
          <w:tcPr>
            <w:tcW w:w="1292" w:type="dxa"/>
            <w:tcBorders>
              <w:top w:val="single" w:sz="4" w:space="0" w:color="auto"/>
              <w:bottom w:val="single" w:sz="4" w:space="0" w:color="auto"/>
            </w:tcBorders>
            <w:shd w:val="clear" w:color="auto" w:fill="auto"/>
            <w:noWrap/>
            <w:vAlign w:val="center"/>
            <w:hideMark/>
          </w:tcPr>
          <w:p w:rsidR="00412B71" w:rsidRPr="0010065E" w:rsidRDefault="00412B71" w:rsidP="008203D6">
            <w:pPr>
              <w:spacing w:after="0" w:line="240" w:lineRule="auto"/>
              <w:ind w:left="426" w:hanging="284"/>
              <w:jc w:val="center"/>
              <w:rPr>
                <w:rFonts w:ascii="Times New Roman" w:eastAsia="Times New Roman" w:hAnsi="Times New Roman" w:cs="Times New Roman"/>
                <w:b/>
                <w:color w:val="000000"/>
                <w:sz w:val="20"/>
                <w:szCs w:val="20"/>
              </w:rPr>
            </w:pPr>
            <w:r w:rsidRPr="0010065E">
              <w:rPr>
                <w:rFonts w:ascii="Times New Roman" w:eastAsia="Times New Roman" w:hAnsi="Times New Roman" w:cs="Times New Roman"/>
                <w:b/>
                <w:color w:val="000000"/>
                <w:sz w:val="20"/>
                <w:szCs w:val="20"/>
              </w:rPr>
              <w:t>Keputusan</w:t>
            </w:r>
          </w:p>
        </w:tc>
      </w:tr>
      <w:tr w:rsidR="00412B71" w:rsidRPr="00412B71" w:rsidTr="00694511">
        <w:trPr>
          <w:trHeight w:val="300"/>
        </w:trPr>
        <w:tc>
          <w:tcPr>
            <w:tcW w:w="1701" w:type="dxa"/>
            <w:tcBorders>
              <w:top w:val="single" w:sz="4" w:space="0" w:color="auto"/>
            </w:tcBorders>
            <w:shd w:val="clear" w:color="auto" w:fill="auto"/>
            <w:noWrap/>
            <w:vAlign w:val="center"/>
            <w:hideMark/>
          </w:tcPr>
          <w:p w:rsidR="00412B71" w:rsidRPr="00412B71" w:rsidRDefault="00412B71" w:rsidP="008203D6">
            <w:pPr>
              <w:spacing w:after="0" w:line="240" w:lineRule="auto"/>
              <w:ind w:left="175"/>
              <w:rPr>
                <w:rFonts w:ascii="Times New Roman" w:hAnsi="Times New Roman" w:cs="Times New Roman"/>
                <w:color w:val="000000"/>
                <w:sz w:val="20"/>
                <w:szCs w:val="20"/>
              </w:rPr>
            </w:pPr>
            <w:r w:rsidRPr="00412B71">
              <w:rPr>
                <w:rFonts w:ascii="Times New Roman" w:hAnsi="Times New Roman" w:cs="Times New Roman"/>
                <w:color w:val="000000"/>
                <w:sz w:val="20"/>
                <w:szCs w:val="20"/>
              </w:rPr>
              <w:t>Kebutuhan terhadap bacaan</w:t>
            </w:r>
          </w:p>
        </w:tc>
        <w:tc>
          <w:tcPr>
            <w:tcW w:w="1087" w:type="dxa"/>
            <w:tcBorders>
              <w:top w:val="single" w:sz="4" w:space="0" w:color="auto"/>
            </w:tcBorders>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0.102</w:t>
            </w:r>
          </w:p>
        </w:tc>
        <w:tc>
          <w:tcPr>
            <w:tcW w:w="1292" w:type="dxa"/>
            <w:tcBorders>
              <w:top w:val="single" w:sz="4" w:space="0" w:color="auto"/>
            </w:tcBorders>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701" w:type="dxa"/>
            <w:shd w:val="clear" w:color="auto" w:fill="auto"/>
            <w:noWrap/>
            <w:vAlign w:val="center"/>
            <w:hideMark/>
          </w:tcPr>
          <w:p w:rsidR="00412B71" w:rsidRPr="00412B71" w:rsidRDefault="00412B71" w:rsidP="008203D6">
            <w:pPr>
              <w:spacing w:after="0" w:line="240" w:lineRule="auto"/>
              <w:ind w:left="175"/>
              <w:rPr>
                <w:rFonts w:ascii="Times New Roman" w:hAnsi="Times New Roman" w:cs="Times New Roman"/>
                <w:color w:val="000000"/>
                <w:sz w:val="20"/>
                <w:szCs w:val="20"/>
              </w:rPr>
            </w:pPr>
            <w:r w:rsidRPr="00412B71">
              <w:rPr>
                <w:rFonts w:ascii="Times New Roman" w:hAnsi="Times New Roman" w:cs="Times New Roman"/>
                <w:color w:val="000000"/>
                <w:sz w:val="20"/>
                <w:szCs w:val="20"/>
              </w:rPr>
              <w:t>Tindakan mencari bacaan</w:t>
            </w:r>
          </w:p>
        </w:tc>
        <w:tc>
          <w:tcPr>
            <w:tcW w:w="1087"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0.854</w:t>
            </w:r>
          </w:p>
        </w:tc>
        <w:tc>
          <w:tcPr>
            <w:tcW w:w="1292"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701" w:type="dxa"/>
            <w:shd w:val="clear" w:color="auto" w:fill="auto"/>
            <w:noWrap/>
            <w:vAlign w:val="center"/>
            <w:hideMark/>
          </w:tcPr>
          <w:p w:rsidR="00412B71" w:rsidRPr="00412B71" w:rsidRDefault="00412B71" w:rsidP="008203D6">
            <w:pPr>
              <w:spacing w:after="0" w:line="240" w:lineRule="auto"/>
              <w:ind w:left="175"/>
              <w:rPr>
                <w:rFonts w:ascii="Times New Roman" w:hAnsi="Times New Roman" w:cs="Times New Roman"/>
                <w:color w:val="000000"/>
                <w:sz w:val="20"/>
                <w:szCs w:val="20"/>
              </w:rPr>
            </w:pPr>
            <w:r w:rsidRPr="00412B71">
              <w:rPr>
                <w:rFonts w:ascii="Times New Roman" w:hAnsi="Times New Roman" w:cs="Times New Roman"/>
                <w:color w:val="000000"/>
                <w:sz w:val="20"/>
                <w:szCs w:val="20"/>
              </w:rPr>
              <w:t>Rasa senang terhadap bacaan</w:t>
            </w:r>
          </w:p>
        </w:tc>
        <w:tc>
          <w:tcPr>
            <w:tcW w:w="1087"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0.038</w:t>
            </w:r>
          </w:p>
        </w:tc>
        <w:tc>
          <w:tcPr>
            <w:tcW w:w="1292"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r w:rsidR="00412B71" w:rsidRPr="00412B71" w:rsidTr="00694511">
        <w:trPr>
          <w:trHeight w:val="300"/>
        </w:trPr>
        <w:tc>
          <w:tcPr>
            <w:tcW w:w="1701" w:type="dxa"/>
            <w:shd w:val="clear" w:color="auto" w:fill="auto"/>
            <w:noWrap/>
            <w:vAlign w:val="center"/>
            <w:hideMark/>
          </w:tcPr>
          <w:p w:rsidR="00412B71" w:rsidRPr="00412B71" w:rsidRDefault="00412B71" w:rsidP="008203D6">
            <w:pPr>
              <w:spacing w:after="0" w:line="240" w:lineRule="auto"/>
              <w:ind w:left="175"/>
              <w:rPr>
                <w:rFonts w:ascii="Times New Roman" w:hAnsi="Times New Roman" w:cs="Times New Roman"/>
                <w:color w:val="000000"/>
                <w:sz w:val="20"/>
                <w:szCs w:val="20"/>
              </w:rPr>
            </w:pPr>
            <w:r w:rsidRPr="00412B71">
              <w:rPr>
                <w:rFonts w:ascii="Times New Roman" w:hAnsi="Times New Roman" w:cs="Times New Roman"/>
                <w:color w:val="000000"/>
                <w:sz w:val="20"/>
                <w:szCs w:val="20"/>
              </w:rPr>
              <w:t>Ketertarikan terhadap bacaan</w:t>
            </w:r>
          </w:p>
        </w:tc>
        <w:tc>
          <w:tcPr>
            <w:tcW w:w="1087"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0.863</w:t>
            </w:r>
          </w:p>
        </w:tc>
        <w:tc>
          <w:tcPr>
            <w:tcW w:w="1292"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701" w:type="dxa"/>
            <w:shd w:val="clear" w:color="auto" w:fill="auto"/>
            <w:noWrap/>
            <w:vAlign w:val="center"/>
            <w:hideMark/>
          </w:tcPr>
          <w:p w:rsidR="00412B71" w:rsidRPr="00412B71" w:rsidRDefault="00412B71" w:rsidP="008203D6">
            <w:pPr>
              <w:spacing w:after="0" w:line="240" w:lineRule="auto"/>
              <w:ind w:left="175"/>
              <w:rPr>
                <w:rFonts w:ascii="Times New Roman" w:hAnsi="Times New Roman" w:cs="Times New Roman"/>
                <w:color w:val="000000"/>
                <w:sz w:val="20"/>
                <w:szCs w:val="20"/>
              </w:rPr>
            </w:pPr>
            <w:r w:rsidRPr="00412B71">
              <w:rPr>
                <w:rFonts w:ascii="Times New Roman" w:hAnsi="Times New Roman" w:cs="Times New Roman"/>
                <w:color w:val="000000"/>
                <w:sz w:val="20"/>
                <w:szCs w:val="20"/>
              </w:rPr>
              <w:t>Keinginan untuk selalu membaca</w:t>
            </w:r>
          </w:p>
        </w:tc>
        <w:tc>
          <w:tcPr>
            <w:tcW w:w="1087"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0.102</w:t>
            </w:r>
          </w:p>
        </w:tc>
        <w:tc>
          <w:tcPr>
            <w:tcW w:w="1292" w:type="dxa"/>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701" w:type="dxa"/>
            <w:tcBorders>
              <w:bottom w:val="single" w:sz="4" w:space="0" w:color="auto"/>
            </w:tcBorders>
            <w:shd w:val="clear" w:color="auto" w:fill="auto"/>
            <w:noWrap/>
            <w:vAlign w:val="center"/>
            <w:hideMark/>
          </w:tcPr>
          <w:p w:rsidR="00412B71" w:rsidRPr="00412B71" w:rsidRDefault="00412B71" w:rsidP="008203D6">
            <w:pPr>
              <w:spacing w:after="0" w:line="240" w:lineRule="auto"/>
              <w:ind w:left="175"/>
              <w:rPr>
                <w:rFonts w:ascii="Times New Roman" w:hAnsi="Times New Roman" w:cs="Times New Roman"/>
                <w:color w:val="000000"/>
                <w:sz w:val="20"/>
                <w:szCs w:val="20"/>
              </w:rPr>
            </w:pPr>
            <w:r w:rsidRPr="00412B71">
              <w:rPr>
                <w:rFonts w:ascii="Times New Roman" w:hAnsi="Times New Roman" w:cs="Times New Roman"/>
                <w:color w:val="000000"/>
                <w:sz w:val="20"/>
                <w:szCs w:val="20"/>
              </w:rPr>
              <w:t>Tindak lanjut</w:t>
            </w:r>
          </w:p>
        </w:tc>
        <w:tc>
          <w:tcPr>
            <w:tcW w:w="1087" w:type="dxa"/>
            <w:tcBorders>
              <w:bottom w:val="single" w:sz="4" w:space="0" w:color="auto"/>
            </w:tcBorders>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0.157</w:t>
            </w:r>
          </w:p>
        </w:tc>
        <w:tc>
          <w:tcPr>
            <w:tcW w:w="1292" w:type="dxa"/>
            <w:tcBorders>
              <w:bottom w:val="single" w:sz="4" w:space="0" w:color="auto"/>
            </w:tcBorders>
            <w:shd w:val="clear" w:color="auto" w:fill="auto"/>
            <w:noWrap/>
            <w:vAlign w:val="center"/>
            <w:hideMark/>
          </w:tcPr>
          <w:p w:rsidR="00412B71" w:rsidRPr="00412B71" w:rsidRDefault="00412B71" w:rsidP="008203D6">
            <w:pPr>
              <w:spacing w:after="0" w:line="240" w:lineRule="auto"/>
              <w:ind w:left="426" w:hanging="284"/>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bl>
    <w:p w:rsidR="00752DA4" w:rsidRDefault="00752DA4" w:rsidP="006E4D6E">
      <w:pPr>
        <w:pStyle w:val="ListParagraph"/>
        <w:spacing w:after="0" w:line="240" w:lineRule="auto"/>
        <w:ind w:left="851" w:firstLine="283"/>
        <w:jc w:val="both"/>
        <w:rPr>
          <w:rFonts w:ascii="Times New Roman" w:hAnsi="Times New Roman" w:cs="Times New Roman"/>
          <w:sz w:val="20"/>
          <w:szCs w:val="20"/>
          <w:lang w:val="id-ID"/>
        </w:rPr>
      </w:pPr>
    </w:p>
    <w:p w:rsidR="00412B71" w:rsidRPr="00412B71" w:rsidRDefault="00412B71" w:rsidP="006E4D6E">
      <w:pPr>
        <w:pStyle w:val="ListParagraph"/>
        <w:spacing w:after="0" w:line="240" w:lineRule="auto"/>
        <w:ind w:left="851" w:firstLine="283"/>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Berdasarkan tabel di atas, terdapat satu indikator yaitu rasa senang terhadap bacaan yang mengalami kenaikan hasil pada </w:t>
      </w:r>
      <w:r w:rsidRPr="00412B71">
        <w:rPr>
          <w:rFonts w:ascii="Times New Roman" w:hAnsi="Times New Roman" w:cs="Times New Roman"/>
          <w:i/>
          <w:sz w:val="20"/>
          <w:szCs w:val="20"/>
          <w:lang w:val="id-ID"/>
        </w:rPr>
        <w:t>post test</w:t>
      </w:r>
      <w:r w:rsidRPr="00412B71">
        <w:rPr>
          <w:rFonts w:ascii="Times New Roman" w:hAnsi="Times New Roman" w:cs="Times New Roman"/>
          <w:sz w:val="20"/>
          <w:szCs w:val="20"/>
          <w:lang w:val="id-ID"/>
        </w:rPr>
        <w:t xml:space="preserve">. Rasa senang pada diri seseorang setelah membaca maka orag tersebut merasakan perasaan puas atas hasil bacaanya (Bafadal, 2014: 196-197). Pada indikator rasa senang terhadap bacaan Ha merupakan hipotesis bahwa terdapat perbedaan minat baca siswa yang signifikan terhadap perlakuan  pemberian hipnosis. Akan tetapi, 5 indikator lainnya yaitu: kebutuhan terhadap bacaan, tindakan mencari bacaan, keinginan untuk selalu membaca, dan tindak lanjut tidak menunjukkan adanya peningkatan pada hasil </w:t>
      </w:r>
      <w:r w:rsidRPr="00412B71">
        <w:rPr>
          <w:rFonts w:ascii="Times New Roman" w:hAnsi="Times New Roman" w:cs="Times New Roman"/>
          <w:i/>
          <w:sz w:val="20"/>
          <w:szCs w:val="20"/>
          <w:lang w:val="id-ID"/>
        </w:rPr>
        <w:t>post test</w:t>
      </w:r>
      <w:r w:rsidRPr="00412B71">
        <w:rPr>
          <w:rFonts w:ascii="Times New Roman" w:hAnsi="Times New Roman" w:cs="Times New Roman"/>
          <w:sz w:val="20"/>
          <w:szCs w:val="20"/>
          <w:lang w:val="id-ID"/>
        </w:rPr>
        <w:t>.</w:t>
      </w:r>
    </w:p>
    <w:p w:rsidR="00412B71" w:rsidRPr="00412B71" w:rsidRDefault="00412B71" w:rsidP="006E4D6E">
      <w:pPr>
        <w:pStyle w:val="ListParagraph"/>
        <w:spacing w:after="0" w:line="240" w:lineRule="auto"/>
        <w:ind w:left="851" w:firstLine="283"/>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Secara keseluruhan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akan di uji dengan uji </w:t>
      </w:r>
      <w:r w:rsidRPr="00412B71">
        <w:rPr>
          <w:rFonts w:ascii="Times New Roman" w:hAnsi="Times New Roman" w:cs="Times New Roman"/>
          <w:i/>
          <w:sz w:val="20"/>
          <w:szCs w:val="20"/>
          <w:lang w:val="id-ID"/>
        </w:rPr>
        <w:t xml:space="preserve">wilcoxon rank test </w:t>
      </w:r>
      <w:r w:rsidRPr="00412B71">
        <w:rPr>
          <w:rFonts w:ascii="Times New Roman" w:hAnsi="Times New Roman" w:cs="Times New Roman"/>
          <w:sz w:val="20"/>
          <w:szCs w:val="20"/>
          <w:lang w:val="id-ID"/>
        </w:rPr>
        <w:t xml:space="preserve">menggunakan SPSS 22. Hasil pengolahan data dapat dilihat pada tabel berikut: </w:t>
      </w:r>
    </w:p>
    <w:p w:rsidR="0010065E" w:rsidRDefault="0010065E" w:rsidP="0010065E">
      <w:pPr>
        <w:pStyle w:val="ListParagraph"/>
        <w:spacing w:after="0" w:line="240" w:lineRule="auto"/>
        <w:ind w:left="426" w:firstLine="283"/>
        <w:jc w:val="center"/>
        <w:rPr>
          <w:rFonts w:ascii="Times New Roman" w:hAnsi="Times New Roman" w:cs="Times New Roman"/>
          <w:sz w:val="20"/>
          <w:szCs w:val="20"/>
          <w:lang w:val="id-ID"/>
        </w:rPr>
      </w:pPr>
    </w:p>
    <w:p w:rsidR="0010065E" w:rsidRDefault="0010065E" w:rsidP="0010065E">
      <w:pPr>
        <w:pStyle w:val="ListParagraph"/>
        <w:spacing w:after="0" w:line="240" w:lineRule="auto"/>
        <w:ind w:left="426" w:firstLine="283"/>
        <w:jc w:val="center"/>
        <w:rPr>
          <w:rFonts w:ascii="Times New Roman" w:hAnsi="Times New Roman" w:cs="Times New Roman"/>
          <w:sz w:val="20"/>
          <w:szCs w:val="20"/>
          <w:lang w:val="id-ID"/>
        </w:rPr>
      </w:pPr>
    </w:p>
    <w:p w:rsidR="008203D6" w:rsidRDefault="008203D6" w:rsidP="0010065E">
      <w:pPr>
        <w:pStyle w:val="ListParagraph"/>
        <w:spacing w:after="0" w:line="240" w:lineRule="auto"/>
        <w:ind w:left="426" w:firstLine="283"/>
        <w:jc w:val="center"/>
        <w:rPr>
          <w:rFonts w:ascii="Times New Roman" w:hAnsi="Times New Roman" w:cs="Times New Roman"/>
          <w:sz w:val="20"/>
          <w:szCs w:val="20"/>
          <w:lang w:val="id-ID"/>
        </w:rPr>
      </w:pPr>
    </w:p>
    <w:p w:rsidR="008203D6" w:rsidRDefault="008203D6" w:rsidP="0010065E">
      <w:pPr>
        <w:pStyle w:val="ListParagraph"/>
        <w:spacing w:after="0" w:line="240" w:lineRule="auto"/>
        <w:ind w:left="426" w:firstLine="283"/>
        <w:jc w:val="center"/>
        <w:rPr>
          <w:rFonts w:ascii="Times New Roman" w:hAnsi="Times New Roman" w:cs="Times New Roman"/>
          <w:sz w:val="20"/>
          <w:szCs w:val="20"/>
          <w:lang w:val="id-ID"/>
        </w:rPr>
      </w:pPr>
    </w:p>
    <w:p w:rsidR="00752DA4" w:rsidRDefault="00752DA4" w:rsidP="0010065E">
      <w:pPr>
        <w:pStyle w:val="ListParagraph"/>
        <w:spacing w:after="0" w:line="240" w:lineRule="auto"/>
        <w:ind w:left="426" w:firstLine="283"/>
        <w:jc w:val="center"/>
        <w:rPr>
          <w:rFonts w:ascii="Times New Roman" w:hAnsi="Times New Roman" w:cs="Times New Roman"/>
          <w:sz w:val="20"/>
          <w:szCs w:val="20"/>
          <w:lang w:val="id-ID"/>
        </w:rPr>
      </w:pPr>
    </w:p>
    <w:p w:rsidR="00752DA4" w:rsidRDefault="00752DA4" w:rsidP="0010065E">
      <w:pPr>
        <w:pStyle w:val="ListParagraph"/>
        <w:spacing w:after="0" w:line="240" w:lineRule="auto"/>
        <w:ind w:left="426" w:firstLine="283"/>
        <w:jc w:val="center"/>
        <w:rPr>
          <w:rFonts w:ascii="Times New Roman" w:hAnsi="Times New Roman" w:cs="Times New Roman"/>
          <w:sz w:val="20"/>
          <w:szCs w:val="20"/>
          <w:lang w:val="id-ID"/>
        </w:rPr>
      </w:pPr>
    </w:p>
    <w:p w:rsidR="00412B71" w:rsidRDefault="002051D7" w:rsidP="00694511">
      <w:pPr>
        <w:pStyle w:val="ListParagraph"/>
        <w:spacing w:after="0" w:line="240" w:lineRule="auto"/>
        <w:ind w:left="426"/>
        <w:jc w:val="both"/>
        <w:rPr>
          <w:rFonts w:ascii="Times New Roman" w:hAnsi="Times New Roman" w:cs="Times New Roman"/>
          <w:sz w:val="20"/>
          <w:szCs w:val="20"/>
          <w:lang w:val="id-ID"/>
        </w:rPr>
      </w:pPr>
      <w:r w:rsidRPr="006C41BC">
        <w:rPr>
          <w:rFonts w:ascii="Times New Roman" w:hAnsi="Times New Roman" w:cs="Times New Roman"/>
          <w:b/>
          <w:sz w:val="20"/>
          <w:szCs w:val="20"/>
          <w:lang w:val="id-ID"/>
        </w:rPr>
        <w:lastRenderedPageBreak/>
        <w:t>Tabel</w:t>
      </w:r>
      <w:r>
        <w:rPr>
          <w:rFonts w:ascii="Times New Roman" w:hAnsi="Times New Roman" w:cs="Times New Roman"/>
          <w:sz w:val="20"/>
          <w:szCs w:val="20"/>
          <w:lang w:val="id-ID"/>
        </w:rPr>
        <w:t xml:space="preserve"> 4</w:t>
      </w:r>
      <w:r w:rsidR="00412B71" w:rsidRPr="00412B71">
        <w:rPr>
          <w:rFonts w:ascii="Times New Roman" w:hAnsi="Times New Roman" w:cs="Times New Roman"/>
          <w:sz w:val="20"/>
          <w:szCs w:val="20"/>
          <w:lang w:val="id-ID"/>
        </w:rPr>
        <w:t xml:space="preserve">.  </w:t>
      </w:r>
      <w:r w:rsidR="00412B71" w:rsidRPr="00694511">
        <w:rPr>
          <w:rFonts w:ascii="Times New Roman" w:hAnsi="Times New Roman" w:cs="Times New Roman"/>
          <w:sz w:val="20"/>
          <w:szCs w:val="20"/>
          <w:lang w:val="id-ID"/>
        </w:rPr>
        <w:t xml:space="preserve">Hasil Uji </w:t>
      </w:r>
      <w:r w:rsidR="00412B71" w:rsidRPr="00694511">
        <w:rPr>
          <w:rFonts w:ascii="Times New Roman" w:hAnsi="Times New Roman" w:cs="Times New Roman"/>
          <w:i/>
          <w:sz w:val="20"/>
          <w:szCs w:val="20"/>
          <w:lang w:val="id-ID"/>
        </w:rPr>
        <w:t>Wilcoxon Rank  Test</w:t>
      </w:r>
      <w:r w:rsidR="00412B71" w:rsidRPr="00694511">
        <w:rPr>
          <w:rFonts w:ascii="Times New Roman" w:hAnsi="Times New Roman" w:cs="Times New Roman"/>
          <w:sz w:val="20"/>
          <w:szCs w:val="20"/>
          <w:lang w:val="id-ID"/>
        </w:rPr>
        <w:t xml:space="preserve"> </w:t>
      </w:r>
      <w:r w:rsidR="00694511">
        <w:rPr>
          <w:rFonts w:ascii="Times New Roman" w:hAnsi="Times New Roman" w:cs="Times New Roman"/>
          <w:sz w:val="20"/>
          <w:szCs w:val="20"/>
          <w:lang w:val="id-ID"/>
        </w:rPr>
        <w:t>K</w:t>
      </w:r>
      <w:r w:rsidR="00412B71" w:rsidRPr="00694511">
        <w:rPr>
          <w:rFonts w:ascii="Times New Roman" w:hAnsi="Times New Roman" w:cs="Times New Roman"/>
          <w:sz w:val="20"/>
          <w:szCs w:val="20"/>
          <w:lang w:val="id-ID"/>
        </w:rPr>
        <w:t>elompok Kontrol (1)</w:t>
      </w:r>
    </w:p>
    <w:p w:rsidR="00694511" w:rsidRDefault="00694511" w:rsidP="00694511">
      <w:pPr>
        <w:spacing w:after="0" w:line="240" w:lineRule="auto"/>
        <w:ind w:left="426"/>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694511" w:rsidRPr="00694511" w:rsidRDefault="00694511" w:rsidP="00694511">
      <w:pPr>
        <w:pStyle w:val="ListParagraph"/>
        <w:spacing w:after="0" w:line="240" w:lineRule="auto"/>
        <w:ind w:left="426"/>
        <w:rPr>
          <w:rFonts w:ascii="Times New Roman" w:hAnsi="Times New Roman" w:cs="Times New Roman"/>
          <w:sz w:val="20"/>
          <w:szCs w:val="20"/>
          <w:lang w:val="id-ID"/>
        </w:rPr>
      </w:pPr>
    </w:p>
    <w:tbl>
      <w:tblPr>
        <w:tblW w:w="4414" w:type="dxa"/>
        <w:tblInd w:w="284" w:type="dxa"/>
        <w:tblLayout w:type="fixed"/>
        <w:tblCellMar>
          <w:left w:w="0" w:type="dxa"/>
          <w:right w:w="0" w:type="dxa"/>
        </w:tblCellMar>
        <w:tblLook w:val="0000" w:firstRow="0" w:lastRow="0" w:firstColumn="0" w:lastColumn="0" w:noHBand="0" w:noVBand="0"/>
      </w:tblPr>
      <w:tblGrid>
        <w:gridCol w:w="992"/>
        <w:gridCol w:w="993"/>
        <w:gridCol w:w="425"/>
        <w:gridCol w:w="1012"/>
        <w:gridCol w:w="992"/>
      </w:tblGrid>
      <w:tr w:rsidR="00412B71" w:rsidRPr="00412B71" w:rsidTr="006C41BC">
        <w:trPr>
          <w:cantSplit/>
        </w:trPr>
        <w:tc>
          <w:tcPr>
            <w:tcW w:w="4414" w:type="dxa"/>
            <w:gridSpan w:val="5"/>
            <w:tcBorders>
              <w:bottom w:val="single" w:sz="4" w:space="0" w:color="auto"/>
            </w:tcBorders>
            <w:shd w:val="clear" w:color="auto" w:fill="FFFFFF"/>
            <w:vAlign w:val="center"/>
          </w:tcPr>
          <w:p w:rsidR="00412B71" w:rsidRPr="00412B71" w:rsidRDefault="00412B71" w:rsidP="00D07048">
            <w:pPr>
              <w:spacing w:after="0" w:line="240" w:lineRule="auto"/>
              <w:ind w:left="426" w:right="60" w:hanging="284"/>
              <w:jc w:val="center"/>
              <w:rPr>
                <w:rFonts w:ascii="Times New Roman" w:hAnsi="Times New Roman" w:cs="Times New Roman"/>
                <w:b/>
                <w:bCs/>
                <w:sz w:val="20"/>
                <w:szCs w:val="20"/>
              </w:rPr>
            </w:pPr>
            <w:r w:rsidRPr="00412B71">
              <w:rPr>
                <w:rFonts w:ascii="Times New Roman" w:hAnsi="Times New Roman" w:cs="Times New Roman"/>
                <w:b/>
                <w:bCs/>
                <w:sz w:val="20"/>
                <w:szCs w:val="20"/>
              </w:rPr>
              <w:t>Ranks</w:t>
            </w:r>
          </w:p>
          <w:p w:rsidR="00412B71" w:rsidRPr="00412B71" w:rsidRDefault="00412B71" w:rsidP="00D07048">
            <w:pPr>
              <w:spacing w:after="0" w:line="240" w:lineRule="auto"/>
              <w:ind w:left="426" w:right="60" w:hanging="284"/>
              <w:jc w:val="center"/>
              <w:rPr>
                <w:rFonts w:ascii="Times New Roman" w:hAnsi="Times New Roman" w:cs="Times New Roman"/>
                <w:sz w:val="20"/>
                <w:szCs w:val="20"/>
              </w:rPr>
            </w:pPr>
          </w:p>
        </w:tc>
      </w:tr>
      <w:tr w:rsidR="00412B71" w:rsidRPr="00412B71" w:rsidTr="006C41BC">
        <w:trPr>
          <w:cantSplit/>
        </w:trPr>
        <w:tc>
          <w:tcPr>
            <w:tcW w:w="1985" w:type="dxa"/>
            <w:gridSpan w:val="2"/>
            <w:tcBorders>
              <w:top w:val="single" w:sz="4" w:space="0" w:color="auto"/>
              <w:bottom w:val="single" w:sz="4" w:space="0" w:color="auto"/>
            </w:tcBorders>
            <w:shd w:val="clear" w:color="auto" w:fill="FFFFFF"/>
            <w:vAlign w:val="bottom"/>
          </w:tcPr>
          <w:p w:rsidR="00412B71" w:rsidRPr="00412B71" w:rsidRDefault="00412B71" w:rsidP="00D07048">
            <w:pPr>
              <w:spacing w:after="0" w:line="240" w:lineRule="auto"/>
              <w:ind w:left="426" w:hanging="284"/>
              <w:rPr>
                <w:rFonts w:ascii="Times New Roman" w:hAnsi="Times New Roman" w:cs="Times New Roman"/>
                <w:sz w:val="20"/>
                <w:szCs w:val="20"/>
              </w:rPr>
            </w:pPr>
          </w:p>
        </w:tc>
        <w:tc>
          <w:tcPr>
            <w:tcW w:w="425" w:type="dxa"/>
            <w:tcBorders>
              <w:top w:val="single" w:sz="4" w:space="0" w:color="auto"/>
              <w:bottom w:val="single" w:sz="4" w:space="0" w:color="auto"/>
            </w:tcBorders>
            <w:shd w:val="clear" w:color="auto" w:fill="FFFFFF"/>
            <w:vAlign w:val="center"/>
          </w:tcPr>
          <w:p w:rsidR="00412B71" w:rsidRPr="0010065E" w:rsidRDefault="00412B71" w:rsidP="00D07048">
            <w:pPr>
              <w:spacing w:after="0" w:line="240" w:lineRule="auto"/>
              <w:ind w:left="426" w:right="60" w:hanging="284"/>
              <w:jc w:val="center"/>
              <w:rPr>
                <w:rFonts w:ascii="Times New Roman" w:hAnsi="Times New Roman" w:cs="Times New Roman"/>
                <w:b/>
                <w:sz w:val="20"/>
                <w:szCs w:val="20"/>
              </w:rPr>
            </w:pPr>
            <w:r w:rsidRPr="0010065E">
              <w:rPr>
                <w:rFonts w:ascii="Times New Roman" w:hAnsi="Times New Roman" w:cs="Times New Roman"/>
                <w:b/>
                <w:sz w:val="20"/>
                <w:szCs w:val="20"/>
              </w:rPr>
              <w:t>N</w:t>
            </w:r>
          </w:p>
        </w:tc>
        <w:tc>
          <w:tcPr>
            <w:tcW w:w="1012" w:type="dxa"/>
            <w:tcBorders>
              <w:top w:val="single" w:sz="4" w:space="0" w:color="auto"/>
              <w:bottom w:val="single" w:sz="4" w:space="0" w:color="auto"/>
            </w:tcBorders>
            <w:shd w:val="clear" w:color="auto" w:fill="FFFFFF"/>
            <w:vAlign w:val="center"/>
          </w:tcPr>
          <w:p w:rsidR="00412B71" w:rsidRPr="0010065E" w:rsidRDefault="00412B71" w:rsidP="00D07048">
            <w:pPr>
              <w:spacing w:after="0" w:line="240" w:lineRule="auto"/>
              <w:ind w:left="426" w:right="60" w:hanging="284"/>
              <w:jc w:val="center"/>
              <w:rPr>
                <w:rFonts w:ascii="Times New Roman" w:hAnsi="Times New Roman" w:cs="Times New Roman"/>
                <w:b/>
                <w:sz w:val="20"/>
                <w:szCs w:val="20"/>
              </w:rPr>
            </w:pPr>
            <w:r w:rsidRPr="0010065E">
              <w:rPr>
                <w:rFonts w:ascii="Times New Roman" w:hAnsi="Times New Roman" w:cs="Times New Roman"/>
                <w:b/>
                <w:sz w:val="20"/>
                <w:szCs w:val="20"/>
              </w:rPr>
              <w:t>Mean Rank</w:t>
            </w:r>
          </w:p>
        </w:tc>
        <w:tc>
          <w:tcPr>
            <w:tcW w:w="992" w:type="dxa"/>
            <w:tcBorders>
              <w:top w:val="single" w:sz="4" w:space="0" w:color="auto"/>
              <w:bottom w:val="single" w:sz="4" w:space="0" w:color="auto"/>
            </w:tcBorders>
            <w:shd w:val="clear" w:color="auto" w:fill="FFFFFF"/>
            <w:vAlign w:val="center"/>
          </w:tcPr>
          <w:p w:rsidR="00412B71" w:rsidRPr="0010065E" w:rsidRDefault="00412B71" w:rsidP="00D07048">
            <w:pPr>
              <w:spacing w:after="0" w:line="240" w:lineRule="auto"/>
              <w:ind w:left="426" w:right="60" w:hanging="284"/>
              <w:jc w:val="center"/>
              <w:rPr>
                <w:rFonts w:ascii="Times New Roman" w:hAnsi="Times New Roman" w:cs="Times New Roman"/>
                <w:b/>
                <w:sz w:val="20"/>
                <w:szCs w:val="20"/>
              </w:rPr>
            </w:pPr>
            <w:r w:rsidRPr="0010065E">
              <w:rPr>
                <w:rFonts w:ascii="Times New Roman" w:hAnsi="Times New Roman" w:cs="Times New Roman"/>
                <w:b/>
                <w:sz w:val="20"/>
                <w:szCs w:val="20"/>
              </w:rPr>
              <w:t>Sum of Ranks</w:t>
            </w:r>
          </w:p>
        </w:tc>
      </w:tr>
      <w:tr w:rsidR="00412B71" w:rsidRPr="00412B71" w:rsidTr="006C41BC">
        <w:trPr>
          <w:cantSplit/>
        </w:trPr>
        <w:tc>
          <w:tcPr>
            <w:tcW w:w="992" w:type="dxa"/>
            <w:vMerge w:val="restart"/>
            <w:tcBorders>
              <w:top w:val="single" w:sz="4" w:space="0" w:color="auto"/>
            </w:tcBorders>
            <w:shd w:val="clear" w:color="auto" w:fill="FFFFFF"/>
          </w:tcPr>
          <w:p w:rsidR="00412B71" w:rsidRPr="00412B71" w:rsidRDefault="00412B71" w:rsidP="006C41BC">
            <w:pPr>
              <w:spacing w:after="0" w:line="240" w:lineRule="auto"/>
              <w:ind w:left="142" w:right="60"/>
              <w:rPr>
                <w:rFonts w:ascii="Times New Roman" w:hAnsi="Times New Roman" w:cs="Times New Roman"/>
                <w:sz w:val="20"/>
                <w:szCs w:val="20"/>
              </w:rPr>
            </w:pPr>
            <w:r w:rsidRPr="00412B71">
              <w:rPr>
                <w:rFonts w:ascii="Times New Roman" w:hAnsi="Times New Roman" w:cs="Times New Roman"/>
                <w:sz w:val="20"/>
                <w:szCs w:val="20"/>
              </w:rPr>
              <w:t>Posttest - Pretest</w:t>
            </w:r>
          </w:p>
        </w:tc>
        <w:tc>
          <w:tcPr>
            <w:tcW w:w="993" w:type="dxa"/>
            <w:tcBorders>
              <w:top w:val="single" w:sz="4" w:space="0" w:color="auto"/>
            </w:tcBorders>
            <w:shd w:val="clear" w:color="auto" w:fill="FFFFFF"/>
          </w:tcPr>
          <w:p w:rsidR="00412B71" w:rsidRPr="00412B71" w:rsidRDefault="00412B71" w:rsidP="00D07048">
            <w:pPr>
              <w:spacing w:after="0" w:line="240" w:lineRule="auto"/>
              <w:ind w:left="426" w:right="60" w:hanging="284"/>
              <w:rPr>
                <w:rFonts w:ascii="Times New Roman" w:hAnsi="Times New Roman" w:cs="Times New Roman"/>
                <w:sz w:val="20"/>
                <w:szCs w:val="20"/>
              </w:rPr>
            </w:pPr>
            <w:r w:rsidRPr="00412B71">
              <w:rPr>
                <w:rFonts w:ascii="Times New Roman" w:hAnsi="Times New Roman" w:cs="Times New Roman"/>
                <w:sz w:val="20"/>
                <w:szCs w:val="20"/>
              </w:rPr>
              <w:t>Negative Ranks</w:t>
            </w:r>
          </w:p>
        </w:tc>
        <w:tc>
          <w:tcPr>
            <w:tcW w:w="425" w:type="dxa"/>
            <w:tcBorders>
              <w:top w:val="single" w:sz="4" w:space="0" w:color="auto"/>
            </w:tcBorders>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5</w:t>
            </w:r>
            <w:r w:rsidRPr="00412B71">
              <w:rPr>
                <w:rFonts w:ascii="Times New Roman" w:hAnsi="Times New Roman" w:cs="Times New Roman"/>
                <w:sz w:val="20"/>
                <w:szCs w:val="20"/>
                <w:vertAlign w:val="superscript"/>
              </w:rPr>
              <w:t>a</w:t>
            </w:r>
          </w:p>
        </w:tc>
        <w:tc>
          <w:tcPr>
            <w:tcW w:w="1012" w:type="dxa"/>
            <w:tcBorders>
              <w:top w:val="single" w:sz="4" w:space="0" w:color="auto"/>
            </w:tcBorders>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4.80</w:t>
            </w:r>
          </w:p>
        </w:tc>
        <w:tc>
          <w:tcPr>
            <w:tcW w:w="992" w:type="dxa"/>
            <w:tcBorders>
              <w:top w:val="single" w:sz="4" w:space="0" w:color="auto"/>
            </w:tcBorders>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24.00</w:t>
            </w:r>
          </w:p>
        </w:tc>
      </w:tr>
      <w:tr w:rsidR="00412B71" w:rsidRPr="00412B71" w:rsidTr="006C41BC">
        <w:trPr>
          <w:cantSplit/>
        </w:trPr>
        <w:tc>
          <w:tcPr>
            <w:tcW w:w="992" w:type="dxa"/>
            <w:vMerge/>
            <w:shd w:val="clear" w:color="auto" w:fill="FFFFFF"/>
          </w:tcPr>
          <w:p w:rsidR="00412B71" w:rsidRPr="00412B71" w:rsidRDefault="00412B71" w:rsidP="00D07048">
            <w:pPr>
              <w:spacing w:after="0" w:line="240" w:lineRule="auto"/>
              <w:ind w:left="426" w:hanging="284"/>
              <w:rPr>
                <w:rFonts w:ascii="Times New Roman" w:hAnsi="Times New Roman" w:cs="Times New Roman"/>
                <w:sz w:val="20"/>
                <w:szCs w:val="20"/>
              </w:rPr>
            </w:pPr>
          </w:p>
        </w:tc>
        <w:tc>
          <w:tcPr>
            <w:tcW w:w="993" w:type="dxa"/>
            <w:shd w:val="clear" w:color="auto" w:fill="FFFFFF"/>
          </w:tcPr>
          <w:p w:rsidR="00412B71" w:rsidRPr="00412B71" w:rsidRDefault="00412B71" w:rsidP="00D07048">
            <w:pPr>
              <w:spacing w:after="0" w:line="240" w:lineRule="auto"/>
              <w:ind w:left="426" w:right="60" w:hanging="284"/>
              <w:rPr>
                <w:rFonts w:ascii="Times New Roman" w:hAnsi="Times New Roman" w:cs="Times New Roman"/>
                <w:sz w:val="20"/>
                <w:szCs w:val="20"/>
              </w:rPr>
            </w:pPr>
            <w:r w:rsidRPr="00412B71">
              <w:rPr>
                <w:rFonts w:ascii="Times New Roman" w:hAnsi="Times New Roman" w:cs="Times New Roman"/>
                <w:sz w:val="20"/>
                <w:szCs w:val="20"/>
              </w:rPr>
              <w:t>Positive Ranks</w:t>
            </w:r>
          </w:p>
        </w:tc>
        <w:tc>
          <w:tcPr>
            <w:tcW w:w="425" w:type="dxa"/>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2</w:t>
            </w:r>
            <w:r w:rsidRPr="00412B71">
              <w:rPr>
                <w:rFonts w:ascii="Times New Roman" w:hAnsi="Times New Roman" w:cs="Times New Roman"/>
                <w:sz w:val="20"/>
                <w:szCs w:val="20"/>
                <w:vertAlign w:val="superscript"/>
              </w:rPr>
              <w:t>b</w:t>
            </w:r>
          </w:p>
        </w:tc>
        <w:tc>
          <w:tcPr>
            <w:tcW w:w="1012" w:type="dxa"/>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2.00</w:t>
            </w:r>
          </w:p>
        </w:tc>
        <w:tc>
          <w:tcPr>
            <w:tcW w:w="992" w:type="dxa"/>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4.00</w:t>
            </w:r>
          </w:p>
        </w:tc>
      </w:tr>
      <w:tr w:rsidR="00412B71" w:rsidRPr="00412B71" w:rsidTr="006C41BC">
        <w:trPr>
          <w:cantSplit/>
        </w:trPr>
        <w:tc>
          <w:tcPr>
            <w:tcW w:w="992" w:type="dxa"/>
            <w:vMerge/>
            <w:shd w:val="clear" w:color="auto" w:fill="FFFFFF"/>
          </w:tcPr>
          <w:p w:rsidR="00412B71" w:rsidRPr="00412B71" w:rsidRDefault="00412B71" w:rsidP="00D07048">
            <w:pPr>
              <w:spacing w:after="0" w:line="240" w:lineRule="auto"/>
              <w:ind w:left="426" w:hanging="284"/>
              <w:rPr>
                <w:rFonts w:ascii="Times New Roman" w:hAnsi="Times New Roman" w:cs="Times New Roman"/>
                <w:sz w:val="20"/>
                <w:szCs w:val="20"/>
              </w:rPr>
            </w:pPr>
          </w:p>
        </w:tc>
        <w:tc>
          <w:tcPr>
            <w:tcW w:w="993" w:type="dxa"/>
            <w:shd w:val="clear" w:color="auto" w:fill="FFFFFF"/>
          </w:tcPr>
          <w:p w:rsidR="00412B71" w:rsidRPr="00412B71" w:rsidRDefault="00412B71" w:rsidP="00D07048">
            <w:pPr>
              <w:spacing w:after="0" w:line="240" w:lineRule="auto"/>
              <w:ind w:left="426" w:right="60" w:hanging="284"/>
              <w:rPr>
                <w:rFonts w:ascii="Times New Roman" w:hAnsi="Times New Roman" w:cs="Times New Roman"/>
                <w:sz w:val="20"/>
                <w:szCs w:val="20"/>
              </w:rPr>
            </w:pPr>
            <w:r w:rsidRPr="00412B71">
              <w:rPr>
                <w:rFonts w:ascii="Times New Roman" w:hAnsi="Times New Roman" w:cs="Times New Roman"/>
                <w:sz w:val="20"/>
                <w:szCs w:val="20"/>
              </w:rPr>
              <w:t>Ties</w:t>
            </w:r>
          </w:p>
        </w:tc>
        <w:tc>
          <w:tcPr>
            <w:tcW w:w="425" w:type="dxa"/>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8</w:t>
            </w:r>
            <w:r w:rsidRPr="00412B71">
              <w:rPr>
                <w:rFonts w:ascii="Times New Roman" w:hAnsi="Times New Roman" w:cs="Times New Roman"/>
                <w:sz w:val="20"/>
                <w:szCs w:val="20"/>
                <w:vertAlign w:val="superscript"/>
              </w:rPr>
              <w:t>c</w:t>
            </w:r>
          </w:p>
        </w:tc>
        <w:tc>
          <w:tcPr>
            <w:tcW w:w="1012" w:type="dxa"/>
            <w:shd w:val="clear" w:color="auto" w:fill="FFFFFF"/>
            <w:vAlign w:val="center"/>
          </w:tcPr>
          <w:p w:rsidR="00412B71" w:rsidRPr="00412B71" w:rsidRDefault="00412B71" w:rsidP="00D07048">
            <w:pPr>
              <w:spacing w:after="0" w:line="240" w:lineRule="auto"/>
              <w:ind w:left="426" w:hanging="284"/>
              <w:rPr>
                <w:rFonts w:ascii="Times New Roman" w:hAnsi="Times New Roman" w:cs="Times New Roman"/>
                <w:sz w:val="20"/>
                <w:szCs w:val="20"/>
              </w:rPr>
            </w:pPr>
          </w:p>
        </w:tc>
        <w:tc>
          <w:tcPr>
            <w:tcW w:w="992" w:type="dxa"/>
            <w:shd w:val="clear" w:color="auto" w:fill="FFFFFF"/>
            <w:vAlign w:val="center"/>
          </w:tcPr>
          <w:p w:rsidR="00412B71" w:rsidRPr="00412B71" w:rsidRDefault="00412B71" w:rsidP="00D07048">
            <w:pPr>
              <w:spacing w:after="0" w:line="240" w:lineRule="auto"/>
              <w:ind w:left="426" w:hanging="284"/>
              <w:rPr>
                <w:rFonts w:ascii="Times New Roman" w:hAnsi="Times New Roman" w:cs="Times New Roman"/>
                <w:sz w:val="20"/>
                <w:szCs w:val="20"/>
              </w:rPr>
            </w:pPr>
          </w:p>
        </w:tc>
      </w:tr>
      <w:tr w:rsidR="00412B71" w:rsidRPr="00412B71" w:rsidTr="006C41BC">
        <w:trPr>
          <w:cantSplit/>
        </w:trPr>
        <w:tc>
          <w:tcPr>
            <w:tcW w:w="992" w:type="dxa"/>
            <w:vMerge/>
            <w:tcBorders>
              <w:bottom w:val="single" w:sz="4" w:space="0" w:color="auto"/>
            </w:tcBorders>
            <w:shd w:val="clear" w:color="auto" w:fill="FFFFFF"/>
          </w:tcPr>
          <w:p w:rsidR="00412B71" w:rsidRPr="00412B71" w:rsidRDefault="00412B71" w:rsidP="00D07048">
            <w:pPr>
              <w:spacing w:after="0" w:line="240" w:lineRule="auto"/>
              <w:ind w:left="426" w:hanging="284"/>
              <w:rPr>
                <w:rFonts w:ascii="Times New Roman" w:hAnsi="Times New Roman" w:cs="Times New Roman"/>
                <w:sz w:val="20"/>
                <w:szCs w:val="20"/>
              </w:rPr>
            </w:pPr>
          </w:p>
        </w:tc>
        <w:tc>
          <w:tcPr>
            <w:tcW w:w="993" w:type="dxa"/>
            <w:tcBorders>
              <w:bottom w:val="single" w:sz="4" w:space="0" w:color="auto"/>
            </w:tcBorders>
            <w:shd w:val="clear" w:color="auto" w:fill="FFFFFF"/>
          </w:tcPr>
          <w:p w:rsidR="00412B71" w:rsidRPr="00412B71" w:rsidRDefault="00412B71" w:rsidP="00D07048">
            <w:pPr>
              <w:spacing w:after="0" w:line="240" w:lineRule="auto"/>
              <w:ind w:left="426" w:right="60" w:hanging="284"/>
              <w:rPr>
                <w:rFonts w:ascii="Times New Roman" w:hAnsi="Times New Roman" w:cs="Times New Roman"/>
                <w:sz w:val="20"/>
                <w:szCs w:val="20"/>
              </w:rPr>
            </w:pPr>
            <w:r w:rsidRPr="00412B71">
              <w:rPr>
                <w:rFonts w:ascii="Times New Roman" w:hAnsi="Times New Roman" w:cs="Times New Roman"/>
                <w:sz w:val="20"/>
                <w:szCs w:val="20"/>
              </w:rPr>
              <w:t>Total</w:t>
            </w:r>
          </w:p>
        </w:tc>
        <w:tc>
          <w:tcPr>
            <w:tcW w:w="425" w:type="dxa"/>
            <w:tcBorders>
              <w:bottom w:val="single" w:sz="4" w:space="0" w:color="auto"/>
            </w:tcBorders>
            <w:shd w:val="clear" w:color="auto" w:fill="FFFFFF"/>
            <w:vAlign w:val="center"/>
          </w:tcPr>
          <w:p w:rsidR="00412B71" w:rsidRPr="00412B71" w:rsidRDefault="00412B71" w:rsidP="00D07048">
            <w:pPr>
              <w:spacing w:after="0"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15</w:t>
            </w:r>
          </w:p>
        </w:tc>
        <w:tc>
          <w:tcPr>
            <w:tcW w:w="1012" w:type="dxa"/>
            <w:tcBorders>
              <w:bottom w:val="single" w:sz="4" w:space="0" w:color="auto"/>
            </w:tcBorders>
            <w:shd w:val="clear" w:color="auto" w:fill="FFFFFF"/>
            <w:vAlign w:val="center"/>
          </w:tcPr>
          <w:p w:rsidR="00412B71" w:rsidRPr="00412B71" w:rsidRDefault="00412B71" w:rsidP="00D07048">
            <w:pPr>
              <w:spacing w:after="0" w:line="240" w:lineRule="auto"/>
              <w:ind w:left="426" w:hanging="284"/>
              <w:rPr>
                <w:rFonts w:ascii="Times New Roman" w:hAnsi="Times New Roman" w:cs="Times New Roman"/>
                <w:sz w:val="20"/>
                <w:szCs w:val="20"/>
              </w:rPr>
            </w:pPr>
          </w:p>
        </w:tc>
        <w:tc>
          <w:tcPr>
            <w:tcW w:w="992" w:type="dxa"/>
            <w:tcBorders>
              <w:bottom w:val="single" w:sz="4" w:space="0" w:color="auto"/>
            </w:tcBorders>
            <w:shd w:val="clear" w:color="auto" w:fill="FFFFFF"/>
            <w:vAlign w:val="center"/>
          </w:tcPr>
          <w:p w:rsidR="00412B71" w:rsidRPr="00412B71" w:rsidRDefault="00412B71" w:rsidP="00D07048">
            <w:pPr>
              <w:spacing w:after="0" w:line="240" w:lineRule="auto"/>
              <w:ind w:left="426" w:hanging="284"/>
              <w:rPr>
                <w:rFonts w:ascii="Times New Roman" w:hAnsi="Times New Roman" w:cs="Times New Roman"/>
                <w:sz w:val="20"/>
                <w:szCs w:val="20"/>
              </w:rPr>
            </w:pPr>
          </w:p>
        </w:tc>
      </w:tr>
    </w:tbl>
    <w:p w:rsidR="00752DA4" w:rsidRDefault="00752DA4" w:rsidP="006E4D6E">
      <w:pPr>
        <w:pStyle w:val="ListParagraph"/>
        <w:spacing w:after="0" w:line="240" w:lineRule="auto"/>
        <w:ind w:left="851" w:firstLine="283"/>
        <w:jc w:val="both"/>
        <w:rPr>
          <w:rFonts w:ascii="Times New Roman" w:hAnsi="Times New Roman" w:cs="Times New Roman"/>
          <w:sz w:val="20"/>
          <w:szCs w:val="20"/>
          <w:lang w:val="id-ID"/>
        </w:rPr>
      </w:pPr>
    </w:p>
    <w:p w:rsidR="00412B71" w:rsidRPr="00412B71" w:rsidRDefault="00412B71" w:rsidP="006E4D6E">
      <w:pPr>
        <w:pStyle w:val="ListParagraph"/>
        <w:spacing w:after="0" w:line="240" w:lineRule="auto"/>
        <w:ind w:left="851" w:firstLine="283"/>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Berdasarkan tabel di atas, dapat diketahui bahwa siswa yang memperoleh </w:t>
      </w:r>
      <w:r w:rsidRPr="00412B71">
        <w:rPr>
          <w:rFonts w:ascii="Times New Roman" w:hAnsi="Times New Roman" w:cs="Times New Roman"/>
          <w:i/>
          <w:sz w:val="20"/>
          <w:szCs w:val="20"/>
          <w:lang w:val="id-ID"/>
        </w:rPr>
        <w:t>score</w:t>
      </w:r>
      <w:r w:rsidRPr="00412B71">
        <w:rPr>
          <w:rFonts w:ascii="Times New Roman" w:hAnsi="Times New Roman" w:cs="Times New Roman"/>
          <w:sz w:val="20"/>
          <w:szCs w:val="20"/>
          <w:lang w:val="id-ID"/>
        </w:rPr>
        <w:t xml:space="preserve"> menurun dari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post test</w:t>
      </w:r>
      <w:r w:rsidRPr="00412B71">
        <w:rPr>
          <w:rFonts w:ascii="Times New Roman" w:hAnsi="Times New Roman" w:cs="Times New Roman"/>
          <w:sz w:val="20"/>
          <w:szCs w:val="20"/>
          <w:lang w:val="id-ID"/>
        </w:rPr>
        <w:t xml:space="preserve"> terdiri dari 5 siswa yang dapat dilihat pada kolom </w:t>
      </w:r>
      <w:r w:rsidRPr="00412B71">
        <w:rPr>
          <w:rFonts w:ascii="Times New Roman" w:hAnsi="Times New Roman" w:cs="Times New Roman"/>
          <w:i/>
          <w:sz w:val="20"/>
          <w:szCs w:val="20"/>
          <w:lang w:val="id-ID"/>
        </w:rPr>
        <w:t>negative ranks</w:t>
      </w:r>
      <w:r w:rsidRPr="00412B71">
        <w:rPr>
          <w:rFonts w:ascii="Times New Roman" w:hAnsi="Times New Roman" w:cs="Times New Roman"/>
          <w:sz w:val="20"/>
          <w:szCs w:val="20"/>
          <w:lang w:val="id-ID"/>
        </w:rPr>
        <w:t xml:space="preserve">, pada kolom </w:t>
      </w:r>
      <w:r w:rsidRPr="00412B71">
        <w:rPr>
          <w:rFonts w:ascii="Times New Roman" w:hAnsi="Times New Roman" w:cs="Times New Roman"/>
          <w:i/>
          <w:sz w:val="20"/>
          <w:szCs w:val="20"/>
          <w:lang w:val="id-ID"/>
        </w:rPr>
        <w:t xml:space="preserve">positive rank </w:t>
      </w:r>
      <w:r w:rsidRPr="00412B71">
        <w:rPr>
          <w:rFonts w:ascii="Times New Roman" w:hAnsi="Times New Roman" w:cs="Times New Roman"/>
          <w:sz w:val="20"/>
          <w:szCs w:val="20"/>
          <w:lang w:val="id-ID"/>
        </w:rPr>
        <w:t xml:space="preserve">atau terdapat siswa yang memperoleh </w:t>
      </w:r>
      <w:r w:rsidRPr="00412B71">
        <w:rPr>
          <w:rFonts w:ascii="Times New Roman" w:hAnsi="Times New Roman" w:cs="Times New Roman"/>
          <w:i/>
          <w:sz w:val="20"/>
          <w:szCs w:val="20"/>
          <w:lang w:val="id-ID"/>
        </w:rPr>
        <w:t xml:space="preserve">score </w:t>
      </w:r>
      <w:r w:rsidRPr="00412B71">
        <w:rPr>
          <w:rFonts w:ascii="Times New Roman" w:hAnsi="Times New Roman" w:cs="Times New Roman"/>
          <w:sz w:val="20"/>
          <w:szCs w:val="20"/>
          <w:lang w:val="id-ID"/>
        </w:rPr>
        <w:t xml:space="preserve">yang meningkat terdiri dari 2 siswa, 8 siswa lainnya memiliki </w:t>
      </w:r>
      <w:r w:rsidRPr="00412B71">
        <w:rPr>
          <w:rFonts w:ascii="Times New Roman" w:hAnsi="Times New Roman" w:cs="Times New Roman"/>
          <w:i/>
          <w:sz w:val="20"/>
          <w:szCs w:val="20"/>
          <w:lang w:val="id-ID"/>
        </w:rPr>
        <w:t xml:space="preserve">score </w:t>
      </w:r>
      <w:r w:rsidRPr="00412B71">
        <w:rPr>
          <w:rFonts w:ascii="Times New Roman" w:hAnsi="Times New Roman" w:cs="Times New Roman"/>
          <w:sz w:val="20"/>
          <w:szCs w:val="20"/>
          <w:lang w:val="id-ID"/>
        </w:rPr>
        <w:t xml:space="preserve">yang sama antara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yang dapat dilihat pada kolom </w:t>
      </w:r>
      <w:r w:rsidRPr="00412B71">
        <w:rPr>
          <w:rFonts w:ascii="Times New Roman" w:hAnsi="Times New Roman" w:cs="Times New Roman"/>
          <w:i/>
          <w:sz w:val="20"/>
          <w:szCs w:val="20"/>
          <w:lang w:val="id-ID"/>
        </w:rPr>
        <w:t>ties</w:t>
      </w:r>
      <w:r w:rsidRPr="00412B71">
        <w:rPr>
          <w:rFonts w:ascii="Times New Roman" w:hAnsi="Times New Roman" w:cs="Times New Roman"/>
          <w:sz w:val="20"/>
          <w:szCs w:val="20"/>
          <w:lang w:val="id-ID"/>
        </w:rPr>
        <w:t>.</w:t>
      </w:r>
    </w:p>
    <w:p w:rsidR="00412B71" w:rsidRPr="00412B71" w:rsidRDefault="00412B71" w:rsidP="006E4D6E">
      <w:pPr>
        <w:pStyle w:val="ListParagraph"/>
        <w:spacing w:after="0" w:line="240" w:lineRule="auto"/>
        <w:ind w:left="851" w:firstLine="425"/>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Penarikan keputusan uji hipotesis dapat dilihat pada tabel berikut:</w:t>
      </w:r>
    </w:p>
    <w:p w:rsidR="00752DA4" w:rsidRDefault="00752DA4" w:rsidP="008203D6">
      <w:pPr>
        <w:pStyle w:val="ListParagraph"/>
        <w:spacing w:after="0" w:line="240" w:lineRule="auto"/>
        <w:ind w:left="426"/>
        <w:jc w:val="center"/>
        <w:rPr>
          <w:rFonts w:ascii="Times New Roman" w:hAnsi="Times New Roman" w:cs="Times New Roman"/>
          <w:b/>
          <w:sz w:val="20"/>
          <w:szCs w:val="20"/>
          <w:lang w:val="id-ID"/>
        </w:rPr>
      </w:pPr>
    </w:p>
    <w:p w:rsidR="00412B71" w:rsidRDefault="002051D7" w:rsidP="00694511">
      <w:pPr>
        <w:pStyle w:val="ListParagraph"/>
        <w:spacing w:after="0" w:line="240" w:lineRule="auto"/>
        <w:ind w:left="851"/>
        <w:jc w:val="both"/>
        <w:rPr>
          <w:rFonts w:ascii="Times New Roman" w:hAnsi="Times New Roman" w:cs="Times New Roman"/>
          <w:sz w:val="20"/>
          <w:szCs w:val="20"/>
          <w:lang w:val="id-ID"/>
        </w:rPr>
      </w:pPr>
      <w:r w:rsidRPr="006C41BC">
        <w:rPr>
          <w:rFonts w:ascii="Times New Roman" w:hAnsi="Times New Roman" w:cs="Times New Roman"/>
          <w:b/>
          <w:sz w:val="20"/>
          <w:szCs w:val="20"/>
          <w:lang w:val="id-ID"/>
        </w:rPr>
        <w:t>Tabel</w:t>
      </w:r>
      <w:r>
        <w:rPr>
          <w:rFonts w:ascii="Times New Roman" w:hAnsi="Times New Roman" w:cs="Times New Roman"/>
          <w:sz w:val="20"/>
          <w:szCs w:val="20"/>
          <w:lang w:val="id-ID"/>
        </w:rPr>
        <w:t xml:space="preserve"> 5</w:t>
      </w:r>
      <w:r w:rsidR="00412B71" w:rsidRPr="00412B71">
        <w:rPr>
          <w:rFonts w:ascii="Times New Roman" w:hAnsi="Times New Roman" w:cs="Times New Roman"/>
          <w:sz w:val="20"/>
          <w:szCs w:val="20"/>
          <w:lang w:val="id-ID"/>
        </w:rPr>
        <w:t xml:space="preserve">.  </w:t>
      </w:r>
      <w:r w:rsidR="00412B71" w:rsidRPr="00694511">
        <w:rPr>
          <w:rFonts w:ascii="Times New Roman" w:hAnsi="Times New Roman" w:cs="Times New Roman"/>
          <w:sz w:val="20"/>
          <w:szCs w:val="20"/>
          <w:lang w:val="id-ID"/>
        </w:rPr>
        <w:t xml:space="preserve">Hasil Uji </w:t>
      </w:r>
      <w:r w:rsidR="00412B71" w:rsidRPr="00694511">
        <w:rPr>
          <w:rFonts w:ascii="Times New Roman" w:hAnsi="Times New Roman" w:cs="Times New Roman"/>
          <w:i/>
          <w:sz w:val="20"/>
          <w:szCs w:val="20"/>
          <w:lang w:val="id-ID"/>
        </w:rPr>
        <w:t>Wilcoxon Rank  Test</w:t>
      </w:r>
      <w:r w:rsidR="00412B71" w:rsidRPr="00694511">
        <w:rPr>
          <w:rFonts w:ascii="Times New Roman" w:hAnsi="Times New Roman" w:cs="Times New Roman"/>
          <w:sz w:val="20"/>
          <w:szCs w:val="20"/>
          <w:lang w:val="id-ID"/>
        </w:rPr>
        <w:t xml:space="preserve"> Kelompok Kontrol (2)</w:t>
      </w:r>
    </w:p>
    <w:p w:rsidR="00694511" w:rsidRDefault="00694511" w:rsidP="00694511">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694511" w:rsidRPr="00694511" w:rsidRDefault="00694511" w:rsidP="00694511">
      <w:pPr>
        <w:pStyle w:val="ListParagraph"/>
        <w:spacing w:after="0" w:line="240" w:lineRule="auto"/>
        <w:ind w:left="851"/>
        <w:jc w:val="both"/>
        <w:rPr>
          <w:rFonts w:ascii="Times New Roman" w:hAnsi="Times New Roman" w:cs="Times New Roman"/>
          <w:sz w:val="20"/>
          <w:szCs w:val="20"/>
          <w:lang w:val="id-ID"/>
        </w:rPr>
      </w:pPr>
    </w:p>
    <w:tbl>
      <w:tblPr>
        <w:tblW w:w="3807" w:type="dxa"/>
        <w:tblInd w:w="426" w:type="dxa"/>
        <w:tblLayout w:type="fixed"/>
        <w:tblCellMar>
          <w:left w:w="0" w:type="dxa"/>
          <w:right w:w="0" w:type="dxa"/>
        </w:tblCellMar>
        <w:tblLook w:val="0000" w:firstRow="0" w:lastRow="0" w:firstColumn="0" w:lastColumn="0" w:noHBand="0" w:noVBand="0"/>
      </w:tblPr>
      <w:tblGrid>
        <w:gridCol w:w="1985"/>
        <w:gridCol w:w="1822"/>
      </w:tblGrid>
      <w:tr w:rsidR="00412B71" w:rsidRPr="00412B71" w:rsidTr="008203D6">
        <w:trPr>
          <w:cantSplit/>
        </w:trPr>
        <w:tc>
          <w:tcPr>
            <w:tcW w:w="3807" w:type="dxa"/>
            <w:gridSpan w:val="2"/>
            <w:shd w:val="clear" w:color="auto" w:fill="FFFFFF"/>
            <w:vAlign w:val="center"/>
          </w:tcPr>
          <w:p w:rsidR="00412B71" w:rsidRPr="00412B71" w:rsidRDefault="00412B71" w:rsidP="00D07048">
            <w:pPr>
              <w:spacing w:line="240" w:lineRule="auto"/>
              <w:ind w:left="426" w:right="60" w:hanging="284"/>
              <w:jc w:val="center"/>
              <w:rPr>
                <w:rFonts w:ascii="Times New Roman" w:hAnsi="Times New Roman" w:cs="Times New Roman"/>
                <w:sz w:val="20"/>
                <w:szCs w:val="20"/>
              </w:rPr>
            </w:pPr>
            <w:r w:rsidRPr="00412B71">
              <w:rPr>
                <w:rFonts w:ascii="Times New Roman" w:hAnsi="Times New Roman" w:cs="Times New Roman"/>
                <w:b/>
                <w:bCs/>
                <w:sz w:val="20"/>
                <w:szCs w:val="20"/>
              </w:rPr>
              <w:t>Test Statistics</w:t>
            </w:r>
            <w:r w:rsidRPr="00412B71">
              <w:rPr>
                <w:rFonts w:ascii="Times New Roman" w:hAnsi="Times New Roman" w:cs="Times New Roman"/>
                <w:b/>
                <w:bCs/>
                <w:sz w:val="20"/>
                <w:szCs w:val="20"/>
                <w:vertAlign w:val="superscript"/>
              </w:rPr>
              <w:t>a</w:t>
            </w:r>
          </w:p>
        </w:tc>
      </w:tr>
      <w:tr w:rsidR="00412B71" w:rsidRPr="0010065E" w:rsidTr="008203D6">
        <w:trPr>
          <w:cantSplit/>
        </w:trPr>
        <w:tc>
          <w:tcPr>
            <w:tcW w:w="1985" w:type="dxa"/>
            <w:tcBorders>
              <w:top w:val="single" w:sz="4" w:space="0" w:color="auto"/>
              <w:bottom w:val="single" w:sz="4" w:space="0" w:color="auto"/>
            </w:tcBorders>
            <w:shd w:val="clear" w:color="auto" w:fill="FFFFFF"/>
            <w:vAlign w:val="bottom"/>
          </w:tcPr>
          <w:p w:rsidR="00412B71" w:rsidRPr="0010065E" w:rsidRDefault="00412B71" w:rsidP="00D07048">
            <w:pPr>
              <w:spacing w:line="240" w:lineRule="auto"/>
              <w:ind w:left="426" w:hanging="284"/>
              <w:rPr>
                <w:rFonts w:ascii="Times New Roman" w:hAnsi="Times New Roman" w:cs="Times New Roman"/>
                <w:b/>
                <w:sz w:val="20"/>
                <w:szCs w:val="20"/>
              </w:rPr>
            </w:pPr>
          </w:p>
        </w:tc>
        <w:tc>
          <w:tcPr>
            <w:tcW w:w="1822" w:type="dxa"/>
            <w:tcBorders>
              <w:top w:val="single" w:sz="4" w:space="0" w:color="auto"/>
              <w:bottom w:val="single" w:sz="4" w:space="0" w:color="auto"/>
            </w:tcBorders>
            <w:shd w:val="clear" w:color="auto" w:fill="FFFFFF"/>
            <w:vAlign w:val="bottom"/>
          </w:tcPr>
          <w:p w:rsidR="00412B71" w:rsidRPr="0010065E" w:rsidRDefault="00412B71" w:rsidP="00D07048">
            <w:pPr>
              <w:spacing w:line="240" w:lineRule="auto"/>
              <w:ind w:left="426" w:right="60" w:hanging="284"/>
              <w:jc w:val="center"/>
              <w:rPr>
                <w:rFonts w:ascii="Times New Roman" w:hAnsi="Times New Roman" w:cs="Times New Roman"/>
                <w:b/>
                <w:sz w:val="20"/>
                <w:szCs w:val="20"/>
              </w:rPr>
            </w:pPr>
            <w:r w:rsidRPr="0010065E">
              <w:rPr>
                <w:rFonts w:ascii="Times New Roman" w:hAnsi="Times New Roman" w:cs="Times New Roman"/>
                <w:b/>
                <w:sz w:val="20"/>
                <w:szCs w:val="20"/>
              </w:rPr>
              <w:t>Posttest - Pretest</w:t>
            </w:r>
          </w:p>
        </w:tc>
      </w:tr>
      <w:tr w:rsidR="00412B71" w:rsidRPr="00412B71" w:rsidTr="008203D6">
        <w:trPr>
          <w:cantSplit/>
        </w:trPr>
        <w:tc>
          <w:tcPr>
            <w:tcW w:w="1985" w:type="dxa"/>
            <w:tcBorders>
              <w:top w:val="single" w:sz="4" w:space="0" w:color="auto"/>
            </w:tcBorders>
            <w:shd w:val="clear" w:color="auto" w:fill="FFFFFF"/>
          </w:tcPr>
          <w:p w:rsidR="00412B71" w:rsidRPr="00412B71" w:rsidRDefault="00412B71" w:rsidP="00D07048">
            <w:pPr>
              <w:spacing w:line="240" w:lineRule="auto"/>
              <w:ind w:left="426" w:right="60" w:hanging="284"/>
              <w:rPr>
                <w:rFonts w:ascii="Times New Roman" w:hAnsi="Times New Roman" w:cs="Times New Roman"/>
                <w:sz w:val="20"/>
                <w:szCs w:val="20"/>
              </w:rPr>
            </w:pPr>
            <w:r w:rsidRPr="00412B71">
              <w:rPr>
                <w:rFonts w:ascii="Times New Roman" w:hAnsi="Times New Roman" w:cs="Times New Roman"/>
                <w:sz w:val="20"/>
                <w:szCs w:val="20"/>
              </w:rPr>
              <w:t>Z</w:t>
            </w:r>
          </w:p>
        </w:tc>
        <w:tc>
          <w:tcPr>
            <w:tcW w:w="1822" w:type="dxa"/>
            <w:tcBorders>
              <w:top w:val="single" w:sz="4" w:space="0" w:color="auto"/>
            </w:tcBorders>
            <w:shd w:val="clear" w:color="auto" w:fill="FFFFFF"/>
            <w:vAlign w:val="center"/>
          </w:tcPr>
          <w:p w:rsidR="00412B71" w:rsidRPr="00412B71" w:rsidRDefault="00412B71" w:rsidP="00D07048">
            <w:pPr>
              <w:spacing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-1.703</w:t>
            </w:r>
            <w:r w:rsidRPr="00412B71">
              <w:rPr>
                <w:rFonts w:ascii="Times New Roman" w:hAnsi="Times New Roman" w:cs="Times New Roman"/>
                <w:sz w:val="20"/>
                <w:szCs w:val="20"/>
                <w:vertAlign w:val="superscript"/>
              </w:rPr>
              <w:t>b</w:t>
            </w:r>
          </w:p>
        </w:tc>
      </w:tr>
      <w:tr w:rsidR="00412B71" w:rsidRPr="00412B71" w:rsidTr="008203D6">
        <w:trPr>
          <w:cantSplit/>
        </w:trPr>
        <w:tc>
          <w:tcPr>
            <w:tcW w:w="1985" w:type="dxa"/>
            <w:tcBorders>
              <w:bottom w:val="single" w:sz="4" w:space="0" w:color="auto"/>
            </w:tcBorders>
            <w:shd w:val="clear" w:color="auto" w:fill="FFFFFF"/>
          </w:tcPr>
          <w:p w:rsidR="00412B71" w:rsidRPr="00412B71" w:rsidRDefault="00412B71" w:rsidP="00D07048">
            <w:pPr>
              <w:spacing w:line="240" w:lineRule="auto"/>
              <w:ind w:left="426" w:right="60" w:hanging="284"/>
              <w:rPr>
                <w:rFonts w:ascii="Times New Roman" w:hAnsi="Times New Roman" w:cs="Times New Roman"/>
                <w:sz w:val="20"/>
                <w:szCs w:val="20"/>
              </w:rPr>
            </w:pPr>
            <w:r w:rsidRPr="00412B71">
              <w:rPr>
                <w:rFonts w:ascii="Times New Roman" w:hAnsi="Times New Roman" w:cs="Times New Roman"/>
                <w:sz w:val="20"/>
                <w:szCs w:val="20"/>
              </w:rPr>
              <w:t>Asymp. Sig. (2-tailed)</w:t>
            </w:r>
          </w:p>
        </w:tc>
        <w:tc>
          <w:tcPr>
            <w:tcW w:w="1822" w:type="dxa"/>
            <w:tcBorders>
              <w:bottom w:val="single" w:sz="4" w:space="0" w:color="auto"/>
            </w:tcBorders>
            <w:shd w:val="clear" w:color="auto" w:fill="FFFFFF"/>
            <w:vAlign w:val="center"/>
          </w:tcPr>
          <w:p w:rsidR="00412B71" w:rsidRPr="00412B71" w:rsidRDefault="00412B71" w:rsidP="00D07048">
            <w:pPr>
              <w:spacing w:line="240" w:lineRule="auto"/>
              <w:ind w:left="426" w:right="60" w:hanging="284"/>
              <w:jc w:val="right"/>
              <w:rPr>
                <w:rFonts w:ascii="Times New Roman" w:hAnsi="Times New Roman" w:cs="Times New Roman"/>
                <w:sz w:val="20"/>
                <w:szCs w:val="20"/>
              </w:rPr>
            </w:pPr>
            <w:r w:rsidRPr="00412B71">
              <w:rPr>
                <w:rFonts w:ascii="Times New Roman" w:hAnsi="Times New Roman" w:cs="Times New Roman"/>
                <w:sz w:val="20"/>
                <w:szCs w:val="20"/>
              </w:rPr>
              <w:t>.089</w:t>
            </w:r>
          </w:p>
        </w:tc>
      </w:tr>
    </w:tbl>
    <w:p w:rsidR="00752DA4" w:rsidRDefault="00752DA4" w:rsidP="006E4D6E">
      <w:pPr>
        <w:pStyle w:val="ListParagraph"/>
        <w:spacing w:after="0" w:line="240" w:lineRule="auto"/>
        <w:ind w:left="851" w:firstLine="283"/>
        <w:jc w:val="both"/>
        <w:rPr>
          <w:rFonts w:ascii="Times New Roman" w:hAnsi="Times New Roman" w:cs="Times New Roman"/>
          <w:sz w:val="20"/>
          <w:szCs w:val="20"/>
          <w:lang w:val="id-ID"/>
        </w:rPr>
      </w:pPr>
    </w:p>
    <w:p w:rsidR="00412B71" w:rsidRPr="00412B71" w:rsidRDefault="00412B71" w:rsidP="006E4D6E">
      <w:pPr>
        <w:pStyle w:val="ListParagraph"/>
        <w:spacing w:after="0" w:line="240" w:lineRule="auto"/>
        <w:ind w:left="851" w:firstLine="283"/>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Dari tabel statistik di atas nilai signifikasi p-value sebesar 0.089 &gt; 0.05, maka hipotesis nol (Ho) diterima. Sehingga, tidak terdapat perbedaan minat baca siswa yang signifikan terhadap perlakuan  pemberian hipnosis.</w:t>
      </w:r>
    </w:p>
    <w:p w:rsidR="00412B71" w:rsidRPr="00412B71" w:rsidRDefault="00412B71" w:rsidP="006E4D6E">
      <w:pPr>
        <w:pStyle w:val="ListParagraph"/>
        <w:numPr>
          <w:ilvl w:val="0"/>
          <w:numId w:val="15"/>
        </w:numPr>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Wilcoxon Rank  Test</w:t>
      </w:r>
      <w:r w:rsidRPr="00412B71">
        <w:rPr>
          <w:rFonts w:ascii="Times New Roman" w:hAnsi="Times New Roman" w:cs="Times New Roman"/>
          <w:sz w:val="20"/>
          <w:szCs w:val="20"/>
          <w:lang w:val="id-ID"/>
        </w:rPr>
        <w:t xml:space="preserve"> Kelompok Eksperimen</w:t>
      </w:r>
    </w:p>
    <w:p w:rsidR="00412B71" w:rsidRPr="00412B71"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Kelompok eksperimen diuji menggunakan </w:t>
      </w:r>
      <w:r w:rsidRPr="00412B71">
        <w:rPr>
          <w:rFonts w:ascii="Times New Roman" w:hAnsi="Times New Roman" w:cs="Times New Roman"/>
          <w:i/>
          <w:sz w:val="20"/>
          <w:szCs w:val="20"/>
          <w:lang w:val="id-ID"/>
        </w:rPr>
        <w:t>Wilcoxon Rank  Test</w:t>
      </w:r>
      <w:r w:rsidRPr="00412B71">
        <w:rPr>
          <w:rFonts w:ascii="Times New Roman" w:hAnsi="Times New Roman" w:cs="Times New Roman"/>
          <w:sz w:val="20"/>
          <w:szCs w:val="20"/>
          <w:lang w:val="id-ID"/>
        </w:rPr>
        <w:t xml:space="preserve"> yang dilakukan dengan mengolah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post test</w:t>
      </w:r>
      <w:r w:rsidRPr="00412B71">
        <w:rPr>
          <w:rFonts w:ascii="Times New Roman" w:hAnsi="Times New Roman" w:cs="Times New Roman"/>
          <w:sz w:val="20"/>
          <w:szCs w:val="20"/>
          <w:lang w:val="id-ID"/>
        </w:rPr>
        <w:t xml:space="preserve">. Pengujian ini bertujuan untuk mengetahui perbedaan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pada</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 xml:space="preserve">kelompok eksperimen. Hasil </w:t>
      </w:r>
      <w:r w:rsidRPr="00412B71">
        <w:rPr>
          <w:rFonts w:ascii="Times New Roman" w:hAnsi="Times New Roman" w:cs="Times New Roman"/>
          <w:sz w:val="20"/>
          <w:szCs w:val="20"/>
          <w:lang w:val="id-ID"/>
        </w:rPr>
        <w:lastRenderedPageBreak/>
        <w:t>pengolahan data tersebut jika dilihat dari setiap indikator dapat dilihat pada tabel berikut:</w:t>
      </w:r>
    </w:p>
    <w:p w:rsidR="00694511" w:rsidRDefault="00694511" w:rsidP="0010065E">
      <w:pPr>
        <w:pStyle w:val="ListParagraph"/>
        <w:spacing w:after="0" w:line="240" w:lineRule="auto"/>
        <w:ind w:left="426"/>
        <w:jc w:val="center"/>
        <w:rPr>
          <w:rFonts w:ascii="Times New Roman" w:hAnsi="Times New Roman" w:cs="Times New Roman"/>
          <w:b/>
          <w:sz w:val="20"/>
          <w:szCs w:val="20"/>
          <w:lang w:val="id-ID"/>
        </w:rPr>
      </w:pPr>
    </w:p>
    <w:p w:rsidR="00412B71" w:rsidRDefault="002051D7" w:rsidP="00694511">
      <w:pPr>
        <w:pStyle w:val="ListParagraph"/>
        <w:spacing w:after="0" w:line="240" w:lineRule="auto"/>
        <w:ind w:left="851"/>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t>Tabel</w:t>
      </w:r>
      <w:r>
        <w:rPr>
          <w:rFonts w:ascii="Times New Roman" w:hAnsi="Times New Roman" w:cs="Times New Roman"/>
          <w:sz w:val="20"/>
          <w:szCs w:val="20"/>
          <w:lang w:val="id-ID"/>
        </w:rPr>
        <w:t xml:space="preserve"> 6</w:t>
      </w:r>
      <w:r w:rsidR="00412B71" w:rsidRPr="00412B71">
        <w:rPr>
          <w:rFonts w:ascii="Times New Roman" w:hAnsi="Times New Roman" w:cs="Times New Roman"/>
          <w:sz w:val="20"/>
          <w:szCs w:val="20"/>
          <w:lang w:val="id-ID"/>
        </w:rPr>
        <w:t xml:space="preserve">. Hasil Uji </w:t>
      </w:r>
      <w:r w:rsidR="00412B71" w:rsidRPr="00412B71">
        <w:rPr>
          <w:rFonts w:ascii="Times New Roman" w:hAnsi="Times New Roman" w:cs="Times New Roman"/>
          <w:i/>
          <w:sz w:val="20"/>
          <w:szCs w:val="20"/>
          <w:lang w:val="id-ID"/>
        </w:rPr>
        <w:t>Wilcoxon Rank  Test</w:t>
      </w:r>
      <w:r w:rsidR="00412B71" w:rsidRPr="00412B71">
        <w:rPr>
          <w:rFonts w:ascii="Times New Roman" w:hAnsi="Times New Roman" w:cs="Times New Roman"/>
          <w:sz w:val="20"/>
          <w:szCs w:val="20"/>
          <w:lang w:val="id-ID"/>
        </w:rPr>
        <w:t xml:space="preserve"> Kelompok Eksperimen Pada Setiap Indikator Minat Baca</w:t>
      </w:r>
    </w:p>
    <w:p w:rsidR="00694511" w:rsidRDefault="00694511" w:rsidP="00694511">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694511" w:rsidRPr="00412B71" w:rsidRDefault="00694511" w:rsidP="00694511">
      <w:pPr>
        <w:pStyle w:val="ListParagraph"/>
        <w:spacing w:after="0" w:line="240" w:lineRule="auto"/>
        <w:ind w:left="851"/>
        <w:jc w:val="both"/>
        <w:rPr>
          <w:rFonts w:ascii="Times New Roman" w:hAnsi="Times New Roman" w:cs="Times New Roman"/>
          <w:sz w:val="20"/>
          <w:szCs w:val="20"/>
          <w:lang w:val="id-ID"/>
        </w:rPr>
      </w:pPr>
    </w:p>
    <w:tbl>
      <w:tblPr>
        <w:tblW w:w="3697" w:type="dxa"/>
        <w:tblInd w:w="851" w:type="dxa"/>
        <w:tblLook w:val="04A0" w:firstRow="1" w:lastRow="0" w:firstColumn="1" w:lastColumn="0" w:noHBand="0" w:noVBand="1"/>
      </w:tblPr>
      <w:tblGrid>
        <w:gridCol w:w="1559"/>
        <w:gridCol w:w="988"/>
        <w:gridCol w:w="1150"/>
      </w:tblGrid>
      <w:tr w:rsidR="00412B71" w:rsidRPr="00412B71" w:rsidTr="00694511">
        <w:trPr>
          <w:trHeight w:val="300"/>
        </w:trPr>
        <w:tc>
          <w:tcPr>
            <w:tcW w:w="1559" w:type="dxa"/>
            <w:tcBorders>
              <w:top w:val="single" w:sz="4" w:space="0" w:color="auto"/>
              <w:bottom w:val="single" w:sz="4" w:space="0" w:color="auto"/>
            </w:tcBorders>
            <w:shd w:val="clear" w:color="auto" w:fill="auto"/>
            <w:noWrap/>
            <w:vAlign w:val="center"/>
            <w:hideMark/>
          </w:tcPr>
          <w:p w:rsidR="00412B71" w:rsidRPr="008203D6" w:rsidRDefault="00412B71" w:rsidP="00577F8B">
            <w:pPr>
              <w:spacing w:after="0" w:line="240" w:lineRule="auto"/>
              <w:jc w:val="center"/>
              <w:rPr>
                <w:rFonts w:ascii="Times New Roman" w:eastAsia="Times New Roman" w:hAnsi="Times New Roman" w:cs="Times New Roman"/>
                <w:b/>
                <w:color w:val="000000"/>
                <w:sz w:val="20"/>
                <w:szCs w:val="20"/>
              </w:rPr>
            </w:pPr>
            <w:r w:rsidRPr="008203D6">
              <w:rPr>
                <w:rFonts w:ascii="Times New Roman" w:eastAsia="Times New Roman" w:hAnsi="Times New Roman" w:cs="Times New Roman"/>
                <w:b/>
                <w:color w:val="000000"/>
                <w:sz w:val="20"/>
                <w:szCs w:val="20"/>
              </w:rPr>
              <w:t>Indikator</w:t>
            </w:r>
          </w:p>
        </w:tc>
        <w:tc>
          <w:tcPr>
            <w:tcW w:w="988" w:type="dxa"/>
            <w:tcBorders>
              <w:top w:val="single" w:sz="4" w:space="0" w:color="auto"/>
              <w:bottom w:val="single" w:sz="4" w:space="0" w:color="auto"/>
            </w:tcBorders>
            <w:shd w:val="clear" w:color="auto" w:fill="auto"/>
            <w:noWrap/>
            <w:vAlign w:val="center"/>
            <w:hideMark/>
          </w:tcPr>
          <w:p w:rsidR="00412B71" w:rsidRPr="008203D6" w:rsidRDefault="00412B71" w:rsidP="00577F8B">
            <w:pPr>
              <w:spacing w:after="0" w:line="240" w:lineRule="auto"/>
              <w:jc w:val="center"/>
              <w:rPr>
                <w:rFonts w:ascii="Times New Roman" w:eastAsia="Times New Roman" w:hAnsi="Times New Roman" w:cs="Times New Roman"/>
                <w:b/>
                <w:color w:val="000000"/>
                <w:sz w:val="20"/>
                <w:szCs w:val="20"/>
              </w:rPr>
            </w:pPr>
            <w:r w:rsidRPr="008203D6">
              <w:rPr>
                <w:rFonts w:ascii="Times New Roman" w:eastAsia="Times New Roman" w:hAnsi="Times New Roman" w:cs="Times New Roman"/>
                <w:b/>
                <w:color w:val="000000"/>
                <w:sz w:val="20"/>
                <w:szCs w:val="20"/>
              </w:rPr>
              <w:t>p-</w:t>
            </w:r>
            <w:r w:rsidRPr="008203D6">
              <w:rPr>
                <w:rFonts w:ascii="Times New Roman" w:eastAsia="Times New Roman" w:hAnsi="Times New Roman" w:cs="Times New Roman"/>
                <w:b/>
                <w:i/>
                <w:iCs/>
                <w:color w:val="000000"/>
                <w:sz w:val="20"/>
                <w:szCs w:val="20"/>
              </w:rPr>
              <w:t>value</w:t>
            </w:r>
          </w:p>
        </w:tc>
        <w:tc>
          <w:tcPr>
            <w:tcW w:w="1150" w:type="dxa"/>
            <w:tcBorders>
              <w:top w:val="single" w:sz="4" w:space="0" w:color="auto"/>
              <w:bottom w:val="single" w:sz="4" w:space="0" w:color="auto"/>
            </w:tcBorders>
            <w:shd w:val="clear" w:color="auto" w:fill="auto"/>
            <w:noWrap/>
            <w:vAlign w:val="center"/>
            <w:hideMark/>
          </w:tcPr>
          <w:p w:rsidR="00412B71" w:rsidRPr="008203D6" w:rsidRDefault="00412B71" w:rsidP="00577F8B">
            <w:pPr>
              <w:spacing w:after="0" w:line="240" w:lineRule="auto"/>
              <w:jc w:val="center"/>
              <w:rPr>
                <w:rFonts w:ascii="Times New Roman" w:eastAsia="Times New Roman" w:hAnsi="Times New Roman" w:cs="Times New Roman"/>
                <w:b/>
                <w:color w:val="000000"/>
                <w:sz w:val="20"/>
                <w:szCs w:val="20"/>
              </w:rPr>
            </w:pPr>
            <w:r w:rsidRPr="008203D6">
              <w:rPr>
                <w:rFonts w:ascii="Times New Roman" w:eastAsia="Times New Roman" w:hAnsi="Times New Roman" w:cs="Times New Roman"/>
                <w:b/>
                <w:color w:val="000000"/>
                <w:sz w:val="20"/>
                <w:szCs w:val="20"/>
              </w:rPr>
              <w:t>Keputusan</w:t>
            </w:r>
          </w:p>
        </w:tc>
      </w:tr>
      <w:tr w:rsidR="00412B71" w:rsidRPr="00412B71" w:rsidTr="00694511">
        <w:trPr>
          <w:trHeight w:val="300"/>
        </w:trPr>
        <w:tc>
          <w:tcPr>
            <w:tcW w:w="1559" w:type="dxa"/>
            <w:tcBorders>
              <w:top w:val="single" w:sz="4" w:space="0" w:color="auto"/>
            </w:tcBorders>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Kebutuhan terhadap bacaan</w:t>
            </w:r>
          </w:p>
        </w:tc>
        <w:tc>
          <w:tcPr>
            <w:tcW w:w="988" w:type="dxa"/>
            <w:tcBorders>
              <w:top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0.334</w:t>
            </w:r>
          </w:p>
        </w:tc>
        <w:tc>
          <w:tcPr>
            <w:tcW w:w="1150" w:type="dxa"/>
            <w:tcBorders>
              <w:top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559"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Tindakan mencari bacaan</w:t>
            </w:r>
          </w:p>
        </w:tc>
        <w:tc>
          <w:tcPr>
            <w:tcW w:w="988"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0.012</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r w:rsidR="00412B71" w:rsidRPr="00412B71" w:rsidTr="00694511">
        <w:trPr>
          <w:trHeight w:val="300"/>
        </w:trPr>
        <w:tc>
          <w:tcPr>
            <w:tcW w:w="1559"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Rasa senang terhadap bacaan</w:t>
            </w:r>
          </w:p>
        </w:tc>
        <w:tc>
          <w:tcPr>
            <w:tcW w:w="988"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0.170</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559"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Ketertarikan terhadap bacaan</w:t>
            </w:r>
          </w:p>
        </w:tc>
        <w:tc>
          <w:tcPr>
            <w:tcW w:w="988"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0.002</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r w:rsidR="00412B71" w:rsidRPr="00412B71" w:rsidTr="00694511">
        <w:trPr>
          <w:trHeight w:val="300"/>
        </w:trPr>
        <w:tc>
          <w:tcPr>
            <w:tcW w:w="1559"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Keinginan untuk selalu membaca</w:t>
            </w:r>
          </w:p>
        </w:tc>
        <w:tc>
          <w:tcPr>
            <w:tcW w:w="988"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0.088</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94511">
        <w:trPr>
          <w:trHeight w:val="300"/>
        </w:trPr>
        <w:tc>
          <w:tcPr>
            <w:tcW w:w="1559" w:type="dxa"/>
            <w:tcBorders>
              <w:bottom w:val="single" w:sz="4" w:space="0" w:color="auto"/>
            </w:tcBorders>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Tindak lanjut</w:t>
            </w:r>
          </w:p>
        </w:tc>
        <w:tc>
          <w:tcPr>
            <w:tcW w:w="988" w:type="dxa"/>
            <w:tcBorders>
              <w:bottom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0.021</w:t>
            </w:r>
          </w:p>
        </w:tc>
        <w:tc>
          <w:tcPr>
            <w:tcW w:w="1150" w:type="dxa"/>
            <w:tcBorders>
              <w:bottom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bl>
    <w:p w:rsidR="00752DA4" w:rsidRDefault="00752DA4" w:rsidP="006E4D6E">
      <w:pPr>
        <w:pStyle w:val="ListParagraph"/>
        <w:spacing w:after="0" w:line="240" w:lineRule="auto"/>
        <w:ind w:left="851" w:firstLine="294"/>
        <w:jc w:val="both"/>
        <w:rPr>
          <w:rFonts w:ascii="Times New Roman" w:hAnsi="Times New Roman" w:cs="Times New Roman"/>
          <w:sz w:val="20"/>
          <w:szCs w:val="20"/>
          <w:lang w:val="id-ID"/>
        </w:rPr>
      </w:pPr>
    </w:p>
    <w:p w:rsidR="00412B71" w:rsidRPr="00412B71"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Pada tabel 12 dapat diketahui bahwa indikator kebutuhan terhadap bacaan, rasa senang terhadap bacaan, dan keinginan untuk selalu membaca menerima Ho. Hipotesis nol (Ho) menunjukkan tidak terdapat perbedaan minat baca siswa yang signifikan terhadap perlakuan  pemberian hipnosis. Sedangkan pada indikator  tindakan mencari bacaan, ketertarikan terhadap bacaan, dan tindak lanjut menerima Ha, yaitu terdapat perbedaan minat baca siswa yang signifikan terhadap perlakuan  pemberian hipnosis. Saat hipotesis alternatif diterima, maka terdapat peningkatan pada hasil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yang dilakukan oleh responden. </w:t>
      </w:r>
    </w:p>
    <w:p w:rsidR="00412B71" w:rsidRPr="00412B71" w:rsidRDefault="00412B71" w:rsidP="006E4D6E">
      <w:pPr>
        <w:pStyle w:val="ListParagraph"/>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Secara keseluruhan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akan di uji dengan uji </w:t>
      </w:r>
      <w:r w:rsidRPr="00412B71">
        <w:rPr>
          <w:rFonts w:ascii="Times New Roman" w:hAnsi="Times New Roman" w:cs="Times New Roman"/>
          <w:i/>
          <w:sz w:val="20"/>
          <w:szCs w:val="20"/>
          <w:lang w:val="id-ID"/>
        </w:rPr>
        <w:t xml:space="preserve">wilcoxon rank test </w:t>
      </w:r>
      <w:r w:rsidRPr="00412B71">
        <w:rPr>
          <w:rFonts w:ascii="Times New Roman" w:hAnsi="Times New Roman" w:cs="Times New Roman"/>
          <w:sz w:val="20"/>
          <w:szCs w:val="20"/>
          <w:lang w:val="id-ID"/>
        </w:rPr>
        <w:t>menggunakan SPSS 22. Hasil pengolahan data dapat dilihat pada tabel berikut:</w:t>
      </w:r>
    </w:p>
    <w:p w:rsidR="00752DA4" w:rsidRDefault="00752DA4" w:rsidP="006E4D6E">
      <w:pPr>
        <w:pStyle w:val="ListParagraph"/>
        <w:spacing w:after="0" w:line="240" w:lineRule="auto"/>
        <w:ind w:left="284"/>
        <w:jc w:val="center"/>
        <w:rPr>
          <w:rFonts w:ascii="Times New Roman" w:hAnsi="Times New Roman" w:cs="Times New Roman"/>
          <w:b/>
          <w:sz w:val="20"/>
          <w:szCs w:val="20"/>
          <w:lang w:val="id-ID"/>
        </w:rPr>
      </w:pPr>
    </w:p>
    <w:p w:rsidR="00412B71" w:rsidRDefault="002051D7" w:rsidP="00EE3B53">
      <w:pPr>
        <w:pStyle w:val="ListParagraph"/>
        <w:spacing w:after="0" w:line="240" w:lineRule="auto"/>
        <w:ind w:left="851"/>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t>Tabel</w:t>
      </w:r>
      <w:r>
        <w:rPr>
          <w:rFonts w:ascii="Times New Roman" w:hAnsi="Times New Roman" w:cs="Times New Roman"/>
          <w:sz w:val="20"/>
          <w:szCs w:val="20"/>
          <w:lang w:val="id-ID"/>
        </w:rPr>
        <w:t xml:space="preserve"> 7</w:t>
      </w:r>
      <w:r w:rsidR="00412B71" w:rsidRPr="00412B71">
        <w:rPr>
          <w:rFonts w:ascii="Times New Roman" w:hAnsi="Times New Roman" w:cs="Times New Roman"/>
          <w:sz w:val="20"/>
          <w:szCs w:val="20"/>
          <w:lang w:val="id-ID"/>
        </w:rPr>
        <w:t xml:space="preserve">. </w:t>
      </w:r>
      <w:r w:rsidR="00412B71" w:rsidRPr="00EE3B53">
        <w:rPr>
          <w:rFonts w:ascii="Times New Roman" w:hAnsi="Times New Roman" w:cs="Times New Roman"/>
          <w:sz w:val="20"/>
          <w:szCs w:val="20"/>
          <w:lang w:val="id-ID"/>
        </w:rPr>
        <w:t xml:space="preserve">Hasil Uji </w:t>
      </w:r>
      <w:r w:rsidR="00412B71" w:rsidRPr="00EE3B53">
        <w:rPr>
          <w:rFonts w:ascii="Times New Roman" w:hAnsi="Times New Roman" w:cs="Times New Roman"/>
          <w:i/>
          <w:sz w:val="20"/>
          <w:szCs w:val="20"/>
          <w:lang w:val="id-ID"/>
        </w:rPr>
        <w:t>Wilcoxon Rank  Test</w:t>
      </w:r>
      <w:r w:rsidR="00412B71" w:rsidRPr="00EE3B53">
        <w:rPr>
          <w:rFonts w:ascii="Times New Roman" w:hAnsi="Times New Roman" w:cs="Times New Roman"/>
          <w:sz w:val="20"/>
          <w:szCs w:val="20"/>
          <w:lang w:val="id-ID"/>
        </w:rPr>
        <w:t xml:space="preserve"> Kelompok Eksperimen (1)</w:t>
      </w:r>
    </w:p>
    <w:p w:rsidR="00EE3B53" w:rsidRDefault="00EE3B53" w:rsidP="00EE3B53">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EE3B53" w:rsidRPr="00EE3B53" w:rsidRDefault="00EE3B53" w:rsidP="00EE3B53">
      <w:pPr>
        <w:pStyle w:val="ListParagraph"/>
        <w:spacing w:after="0" w:line="240" w:lineRule="auto"/>
        <w:ind w:left="851"/>
        <w:jc w:val="both"/>
        <w:rPr>
          <w:rFonts w:ascii="Times New Roman" w:hAnsi="Times New Roman" w:cs="Times New Roman"/>
          <w:sz w:val="20"/>
          <w:szCs w:val="20"/>
          <w:lang w:val="id-ID"/>
        </w:rPr>
      </w:pPr>
    </w:p>
    <w:tbl>
      <w:tblPr>
        <w:tblW w:w="4428" w:type="dxa"/>
        <w:tblInd w:w="426" w:type="dxa"/>
        <w:tblLayout w:type="fixed"/>
        <w:tblCellMar>
          <w:left w:w="0" w:type="dxa"/>
          <w:right w:w="0" w:type="dxa"/>
        </w:tblCellMar>
        <w:tblLook w:val="0000" w:firstRow="0" w:lastRow="0" w:firstColumn="0" w:lastColumn="0" w:noHBand="0" w:noVBand="0"/>
      </w:tblPr>
      <w:tblGrid>
        <w:gridCol w:w="803"/>
        <w:gridCol w:w="1643"/>
        <w:gridCol w:w="463"/>
        <w:gridCol w:w="689"/>
        <w:gridCol w:w="830"/>
      </w:tblGrid>
      <w:tr w:rsidR="00412B71" w:rsidRPr="00412B71" w:rsidTr="008203D6">
        <w:trPr>
          <w:cantSplit/>
        </w:trPr>
        <w:tc>
          <w:tcPr>
            <w:tcW w:w="4428" w:type="dxa"/>
            <w:gridSpan w:val="5"/>
            <w:shd w:val="clear" w:color="auto" w:fill="FFFFFF"/>
            <w:vAlign w:val="center"/>
          </w:tcPr>
          <w:p w:rsidR="00412B71" w:rsidRPr="00412B71" w:rsidRDefault="00412B71" w:rsidP="00577F8B">
            <w:pPr>
              <w:spacing w:after="0" w:line="240" w:lineRule="auto"/>
              <w:ind w:left="60" w:right="60"/>
              <w:jc w:val="center"/>
              <w:rPr>
                <w:rFonts w:ascii="Times New Roman" w:hAnsi="Times New Roman" w:cs="Times New Roman"/>
                <w:b/>
                <w:bCs/>
                <w:sz w:val="20"/>
                <w:szCs w:val="20"/>
              </w:rPr>
            </w:pPr>
            <w:r w:rsidRPr="00412B71">
              <w:rPr>
                <w:rFonts w:ascii="Times New Roman" w:hAnsi="Times New Roman" w:cs="Times New Roman"/>
                <w:b/>
                <w:bCs/>
                <w:sz w:val="20"/>
                <w:szCs w:val="20"/>
              </w:rPr>
              <w:t>Ranks</w:t>
            </w:r>
          </w:p>
          <w:p w:rsidR="00412B71" w:rsidRPr="00412B71" w:rsidRDefault="00412B71" w:rsidP="00577F8B">
            <w:pPr>
              <w:spacing w:after="0" w:line="240" w:lineRule="auto"/>
              <w:ind w:left="60" w:right="60"/>
              <w:jc w:val="center"/>
              <w:rPr>
                <w:rFonts w:ascii="Times New Roman" w:hAnsi="Times New Roman" w:cs="Times New Roman"/>
                <w:sz w:val="20"/>
                <w:szCs w:val="20"/>
                <w:lang w:val="id-ID"/>
              </w:rPr>
            </w:pPr>
          </w:p>
        </w:tc>
      </w:tr>
      <w:tr w:rsidR="00412B71" w:rsidRPr="00412B71" w:rsidTr="008203D6">
        <w:trPr>
          <w:cantSplit/>
        </w:trPr>
        <w:tc>
          <w:tcPr>
            <w:tcW w:w="2446" w:type="dxa"/>
            <w:gridSpan w:val="2"/>
            <w:tcBorders>
              <w:top w:val="single" w:sz="4" w:space="0" w:color="auto"/>
              <w:bottom w:val="single" w:sz="4" w:space="0" w:color="auto"/>
            </w:tcBorders>
            <w:shd w:val="clear" w:color="auto" w:fill="FFFFFF"/>
            <w:vAlign w:val="bottom"/>
          </w:tcPr>
          <w:p w:rsidR="00412B71" w:rsidRPr="008203D6" w:rsidRDefault="00412B71" w:rsidP="00577F8B">
            <w:pPr>
              <w:spacing w:after="0" w:line="240" w:lineRule="auto"/>
              <w:rPr>
                <w:rFonts w:ascii="Times New Roman" w:hAnsi="Times New Roman" w:cs="Times New Roman"/>
                <w:b/>
                <w:sz w:val="20"/>
                <w:szCs w:val="20"/>
              </w:rPr>
            </w:pPr>
          </w:p>
        </w:tc>
        <w:tc>
          <w:tcPr>
            <w:tcW w:w="463" w:type="dxa"/>
            <w:tcBorders>
              <w:top w:val="single" w:sz="4" w:space="0" w:color="auto"/>
              <w:bottom w:val="single" w:sz="4" w:space="0" w:color="auto"/>
            </w:tcBorders>
            <w:shd w:val="clear" w:color="auto" w:fill="FFFFFF"/>
            <w:vAlign w:val="center"/>
          </w:tcPr>
          <w:p w:rsidR="00412B71" w:rsidRPr="008203D6" w:rsidRDefault="00412B71" w:rsidP="00577F8B">
            <w:pPr>
              <w:spacing w:after="0" w:line="240" w:lineRule="auto"/>
              <w:ind w:left="60" w:right="60"/>
              <w:jc w:val="center"/>
              <w:rPr>
                <w:rFonts w:ascii="Times New Roman" w:hAnsi="Times New Roman" w:cs="Times New Roman"/>
                <w:b/>
                <w:sz w:val="20"/>
                <w:szCs w:val="20"/>
              </w:rPr>
            </w:pPr>
            <w:r w:rsidRPr="008203D6">
              <w:rPr>
                <w:rFonts w:ascii="Times New Roman" w:hAnsi="Times New Roman" w:cs="Times New Roman"/>
                <w:b/>
                <w:sz w:val="20"/>
                <w:szCs w:val="20"/>
              </w:rPr>
              <w:t>N</w:t>
            </w:r>
          </w:p>
        </w:tc>
        <w:tc>
          <w:tcPr>
            <w:tcW w:w="689" w:type="dxa"/>
            <w:tcBorders>
              <w:top w:val="single" w:sz="4" w:space="0" w:color="auto"/>
              <w:bottom w:val="single" w:sz="4" w:space="0" w:color="auto"/>
            </w:tcBorders>
            <w:shd w:val="clear" w:color="auto" w:fill="FFFFFF"/>
            <w:vAlign w:val="center"/>
          </w:tcPr>
          <w:p w:rsidR="00412B71" w:rsidRPr="008203D6" w:rsidRDefault="00412B71" w:rsidP="00577F8B">
            <w:pPr>
              <w:spacing w:after="0" w:line="240" w:lineRule="auto"/>
              <w:ind w:left="60" w:right="60"/>
              <w:jc w:val="center"/>
              <w:rPr>
                <w:rFonts w:ascii="Times New Roman" w:hAnsi="Times New Roman" w:cs="Times New Roman"/>
                <w:b/>
                <w:sz w:val="20"/>
                <w:szCs w:val="20"/>
              </w:rPr>
            </w:pPr>
            <w:r w:rsidRPr="008203D6">
              <w:rPr>
                <w:rFonts w:ascii="Times New Roman" w:hAnsi="Times New Roman" w:cs="Times New Roman"/>
                <w:b/>
                <w:sz w:val="20"/>
                <w:szCs w:val="20"/>
              </w:rPr>
              <w:t>Mean Rank</w:t>
            </w:r>
          </w:p>
        </w:tc>
        <w:tc>
          <w:tcPr>
            <w:tcW w:w="830" w:type="dxa"/>
            <w:tcBorders>
              <w:top w:val="single" w:sz="4" w:space="0" w:color="auto"/>
              <w:bottom w:val="single" w:sz="4" w:space="0" w:color="auto"/>
            </w:tcBorders>
            <w:shd w:val="clear" w:color="auto" w:fill="FFFFFF"/>
            <w:vAlign w:val="bottom"/>
          </w:tcPr>
          <w:p w:rsidR="00412B71" w:rsidRPr="008203D6" w:rsidRDefault="00412B71" w:rsidP="00577F8B">
            <w:pPr>
              <w:spacing w:after="0" w:line="240" w:lineRule="auto"/>
              <w:ind w:left="60" w:right="60"/>
              <w:jc w:val="center"/>
              <w:rPr>
                <w:rFonts w:ascii="Times New Roman" w:hAnsi="Times New Roman" w:cs="Times New Roman"/>
                <w:b/>
                <w:sz w:val="20"/>
                <w:szCs w:val="20"/>
              </w:rPr>
            </w:pPr>
            <w:r w:rsidRPr="008203D6">
              <w:rPr>
                <w:rFonts w:ascii="Times New Roman" w:hAnsi="Times New Roman" w:cs="Times New Roman"/>
                <w:b/>
                <w:sz w:val="20"/>
                <w:szCs w:val="20"/>
              </w:rPr>
              <w:t>Sum of Ranks</w:t>
            </w:r>
          </w:p>
        </w:tc>
      </w:tr>
      <w:tr w:rsidR="00412B71" w:rsidRPr="00412B71" w:rsidTr="008203D6">
        <w:trPr>
          <w:cantSplit/>
        </w:trPr>
        <w:tc>
          <w:tcPr>
            <w:tcW w:w="803" w:type="dxa"/>
            <w:vMerge w:val="restart"/>
            <w:tcBorders>
              <w:top w:val="single" w:sz="4" w:space="0" w:color="auto"/>
            </w:tcBorders>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Posttest - Pretest</w:t>
            </w:r>
          </w:p>
        </w:tc>
        <w:tc>
          <w:tcPr>
            <w:tcW w:w="1643" w:type="dxa"/>
            <w:tcBorders>
              <w:top w:val="single" w:sz="4" w:space="0" w:color="auto"/>
            </w:tcBorders>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Negative Ranks</w:t>
            </w:r>
          </w:p>
        </w:tc>
        <w:tc>
          <w:tcPr>
            <w:tcW w:w="463" w:type="dxa"/>
            <w:tcBorders>
              <w:top w:val="single" w:sz="4" w:space="0" w:color="auto"/>
            </w:tcBorders>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2</w:t>
            </w:r>
            <w:r w:rsidRPr="00412B71">
              <w:rPr>
                <w:rFonts w:ascii="Times New Roman" w:hAnsi="Times New Roman" w:cs="Times New Roman"/>
                <w:sz w:val="20"/>
                <w:szCs w:val="20"/>
                <w:vertAlign w:val="superscript"/>
              </w:rPr>
              <w:t>a</w:t>
            </w:r>
          </w:p>
        </w:tc>
        <w:tc>
          <w:tcPr>
            <w:tcW w:w="689" w:type="dxa"/>
            <w:tcBorders>
              <w:top w:val="single" w:sz="4" w:space="0" w:color="auto"/>
            </w:tcBorders>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2.00</w:t>
            </w:r>
          </w:p>
        </w:tc>
        <w:tc>
          <w:tcPr>
            <w:tcW w:w="830" w:type="dxa"/>
            <w:tcBorders>
              <w:top w:val="single" w:sz="4" w:space="0" w:color="auto"/>
            </w:tcBorders>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4.00</w:t>
            </w:r>
          </w:p>
        </w:tc>
      </w:tr>
      <w:tr w:rsidR="00412B71" w:rsidRPr="00412B71" w:rsidTr="008203D6">
        <w:trPr>
          <w:cantSplit/>
        </w:trPr>
        <w:tc>
          <w:tcPr>
            <w:tcW w:w="803" w:type="dxa"/>
            <w:vMerge/>
            <w:shd w:val="clear" w:color="auto" w:fill="FFFFFF"/>
          </w:tcPr>
          <w:p w:rsidR="00412B71" w:rsidRPr="00412B71" w:rsidRDefault="00412B71" w:rsidP="00577F8B">
            <w:pPr>
              <w:spacing w:after="0" w:line="240" w:lineRule="auto"/>
              <w:rPr>
                <w:rFonts w:ascii="Times New Roman" w:hAnsi="Times New Roman" w:cs="Times New Roman"/>
                <w:sz w:val="20"/>
                <w:szCs w:val="20"/>
              </w:rPr>
            </w:pPr>
          </w:p>
        </w:tc>
        <w:tc>
          <w:tcPr>
            <w:tcW w:w="1643" w:type="dxa"/>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Positive Ranks</w:t>
            </w:r>
          </w:p>
        </w:tc>
        <w:tc>
          <w:tcPr>
            <w:tcW w:w="463"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12</w:t>
            </w:r>
            <w:r w:rsidRPr="00412B71">
              <w:rPr>
                <w:rFonts w:ascii="Times New Roman" w:hAnsi="Times New Roman" w:cs="Times New Roman"/>
                <w:sz w:val="20"/>
                <w:szCs w:val="20"/>
                <w:vertAlign w:val="superscript"/>
              </w:rPr>
              <w:t>b</w:t>
            </w:r>
          </w:p>
        </w:tc>
        <w:tc>
          <w:tcPr>
            <w:tcW w:w="689"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8.42</w:t>
            </w:r>
          </w:p>
        </w:tc>
        <w:tc>
          <w:tcPr>
            <w:tcW w:w="830"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101.00</w:t>
            </w:r>
          </w:p>
        </w:tc>
      </w:tr>
      <w:tr w:rsidR="00412B71" w:rsidRPr="00412B71" w:rsidTr="008203D6">
        <w:trPr>
          <w:cantSplit/>
        </w:trPr>
        <w:tc>
          <w:tcPr>
            <w:tcW w:w="803" w:type="dxa"/>
            <w:vMerge/>
            <w:shd w:val="clear" w:color="auto" w:fill="FFFFFF"/>
          </w:tcPr>
          <w:p w:rsidR="00412B71" w:rsidRPr="00412B71" w:rsidRDefault="00412B71" w:rsidP="00577F8B">
            <w:pPr>
              <w:spacing w:after="0" w:line="240" w:lineRule="auto"/>
              <w:rPr>
                <w:rFonts w:ascii="Times New Roman" w:hAnsi="Times New Roman" w:cs="Times New Roman"/>
                <w:sz w:val="20"/>
                <w:szCs w:val="20"/>
              </w:rPr>
            </w:pPr>
          </w:p>
        </w:tc>
        <w:tc>
          <w:tcPr>
            <w:tcW w:w="1643" w:type="dxa"/>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Ties</w:t>
            </w:r>
          </w:p>
        </w:tc>
        <w:tc>
          <w:tcPr>
            <w:tcW w:w="463"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1</w:t>
            </w:r>
            <w:r w:rsidRPr="00412B71">
              <w:rPr>
                <w:rFonts w:ascii="Times New Roman" w:hAnsi="Times New Roman" w:cs="Times New Roman"/>
                <w:sz w:val="20"/>
                <w:szCs w:val="20"/>
                <w:vertAlign w:val="superscript"/>
              </w:rPr>
              <w:t>c</w:t>
            </w:r>
          </w:p>
        </w:tc>
        <w:tc>
          <w:tcPr>
            <w:tcW w:w="689" w:type="dxa"/>
            <w:shd w:val="clear" w:color="auto" w:fill="FFFFFF"/>
            <w:vAlign w:val="center"/>
          </w:tcPr>
          <w:p w:rsidR="00412B71" w:rsidRPr="00412B71" w:rsidRDefault="00412B71" w:rsidP="00577F8B">
            <w:pPr>
              <w:spacing w:after="0" w:line="240" w:lineRule="auto"/>
              <w:rPr>
                <w:rFonts w:ascii="Times New Roman" w:hAnsi="Times New Roman" w:cs="Times New Roman"/>
                <w:sz w:val="20"/>
                <w:szCs w:val="20"/>
              </w:rPr>
            </w:pPr>
          </w:p>
        </w:tc>
        <w:tc>
          <w:tcPr>
            <w:tcW w:w="830" w:type="dxa"/>
            <w:shd w:val="clear" w:color="auto" w:fill="FFFFFF"/>
            <w:vAlign w:val="center"/>
          </w:tcPr>
          <w:p w:rsidR="00412B71" w:rsidRPr="00412B71" w:rsidRDefault="00412B71" w:rsidP="00577F8B">
            <w:pPr>
              <w:spacing w:after="0" w:line="240" w:lineRule="auto"/>
              <w:rPr>
                <w:rFonts w:ascii="Times New Roman" w:hAnsi="Times New Roman" w:cs="Times New Roman"/>
                <w:sz w:val="20"/>
                <w:szCs w:val="20"/>
              </w:rPr>
            </w:pPr>
          </w:p>
        </w:tc>
      </w:tr>
      <w:tr w:rsidR="00412B71" w:rsidRPr="00412B71" w:rsidTr="008203D6">
        <w:trPr>
          <w:cantSplit/>
        </w:trPr>
        <w:tc>
          <w:tcPr>
            <w:tcW w:w="803" w:type="dxa"/>
            <w:vMerge/>
            <w:tcBorders>
              <w:bottom w:val="single" w:sz="4" w:space="0" w:color="auto"/>
            </w:tcBorders>
            <w:shd w:val="clear" w:color="auto" w:fill="FFFFFF"/>
          </w:tcPr>
          <w:p w:rsidR="00412B71" w:rsidRPr="00412B71" w:rsidRDefault="00412B71" w:rsidP="00577F8B">
            <w:pPr>
              <w:spacing w:after="0" w:line="240" w:lineRule="auto"/>
              <w:rPr>
                <w:rFonts w:ascii="Times New Roman" w:hAnsi="Times New Roman" w:cs="Times New Roman"/>
                <w:sz w:val="20"/>
                <w:szCs w:val="20"/>
              </w:rPr>
            </w:pPr>
          </w:p>
        </w:tc>
        <w:tc>
          <w:tcPr>
            <w:tcW w:w="1643" w:type="dxa"/>
            <w:tcBorders>
              <w:bottom w:val="single" w:sz="4" w:space="0" w:color="auto"/>
            </w:tcBorders>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Total</w:t>
            </w:r>
          </w:p>
        </w:tc>
        <w:tc>
          <w:tcPr>
            <w:tcW w:w="463" w:type="dxa"/>
            <w:tcBorders>
              <w:bottom w:val="single" w:sz="4" w:space="0" w:color="auto"/>
            </w:tcBorders>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15</w:t>
            </w:r>
          </w:p>
        </w:tc>
        <w:tc>
          <w:tcPr>
            <w:tcW w:w="689" w:type="dxa"/>
            <w:tcBorders>
              <w:bottom w:val="single" w:sz="4" w:space="0" w:color="auto"/>
            </w:tcBorders>
            <w:shd w:val="clear" w:color="auto" w:fill="FFFFFF"/>
            <w:vAlign w:val="center"/>
          </w:tcPr>
          <w:p w:rsidR="00412B71" w:rsidRPr="00412B71" w:rsidRDefault="00412B71" w:rsidP="00577F8B">
            <w:pPr>
              <w:spacing w:after="0" w:line="240" w:lineRule="auto"/>
              <w:rPr>
                <w:rFonts w:ascii="Times New Roman" w:hAnsi="Times New Roman" w:cs="Times New Roman"/>
                <w:sz w:val="20"/>
                <w:szCs w:val="20"/>
              </w:rPr>
            </w:pPr>
          </w:p>
        </w:tc>
        <w:tc>
          <w:tcPr>
            <w:tcW w:w="830" w:type="dxa"/>
            <w:tcBorders>
              <w:bottom w:val="single" w:sz="4" w:space="0" w:color="auto"/>
            </w:tcBorders>
            <w:shd w:val="clear" w:color="auto" w:fill="FFFFFF"/>
            <w:vAlign w:val="center"/>
          </w:tcPr>
          <w:p w:rsidR="00412B71" w:rsidRPr="00412B71" w:rsidRDefault="00412B71" w:rsidP="00577F8B">
            <w:pPr>
              <w:spacing w:after="0" w:line="240" w:lineRule="auto"/>
              <w:rPr>
                <w:rFonts w:ascii="Times New Roman" w:hAnsi="Times New Roman" w:cs="Times New Roman"/>
                <w:sz w:val="20"/>
                <w:szCs w:val="20"/>
              </w:rPr>
            </w:pPr>
          </w:p>
        </w:tc>
      </w:tr>
    </w:tbl>
    <w:p w:rsidR="004F5429" w:rsidRDefault="004F5429" w:rsidP="006E4D6E">
      <w:pPr>
        <w:pStyle w:val="ListParagraph"/>
        <w:spacing w:after="0" w:line="240" w:lineRule="auto"/>
        <w:ind w:left="851" w:firstLine="294"/>
        <w:jc w:val="both"/>
        <w:rPr>
          <w:rFonts w:ascii="Times New Roman" w:hAnsi="Times New Roman" w:cs="Times New Roman"/>
          <w:sz w:val="20"/>
          <w:szCs w:val="20"/>
          <w:lang w:val="id-ID"/>
        </w:rPr>
      </w:pPr>
    </w:p>
    <w:p w:rsidR="00DC2EF6"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lastRenderedPageBreak/>
        <w:t xml:space="preserve">Berdasarkan tabel di atas, dapat diketahui bahwa dari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post test</w:t>
      </w:r>
      <w:r w:rsidRPr="00412B71">
        <w:rPr>
          <w:rFonts w:ascii="Times New Roman" w:hAnsi="Times New Roman" w:cs="Times New Roman"/>
          <w:sz w:val="20"/>
          <w:szCs w:val="20"/>
          <w:lang w:val="id-ID"/>
        </w:rPr>
        <w:t xml:space="preserve"> terdapat 2 siswa yang memperoleh </w:t>
      </w:r>
      <w:r w:rsidRPr="00412B71">
        <w:rPr>
          <w:rFonts w:ascii="Times New Roman" w:hAnsi="Times New Roman" w:cs="Times New Roman"/>
          <w:i/>
          <w:sz w:val="20"/>
          <w:szCs w:val="20"/>
          <w:lang w:val="id-ID"/>
        </w:rPr>
        <w:t>score</w:t>
      </w:r>
      <w:r w:rsidRPr="00412B71">
        <w:rPr>
          <w:rFonts w:ascii="Times New Roman" w:hAnsi="Times New Roman" w:cs="Times New Roman"/>
          <w:sz w:val="20"/>
          <w:szCs w:val="20"/>
          <w:lang w:val="id-ID"/>
        </w:rPr>
        <w:t xml:space="preserve"> menurun yang dapat dilihat pada kolom </w:t>
      </w:r>
      <w:r w:rsidRPr="00412B71">
        <w:rPr>
          <w:rFonts w:ascii="Times New Roman" w:hAnsi="Times New Roman" w:cs="Times New Roman"/>
          <w:i/>
          <w:sz w:val="20"/>
          <w:szCs w:val="20"/>
          <w:lang w:val="id-ID"/>
        </w:rPr>
        <w:t>negative ranks</w:t>
      </w:r>
      <w:r w:rsidRPr="00412B71">
        <w:rPr>
          <w:rFonts w:ascii="Times New Roman" w:hAnsi="Times New Roman" w:cs="Times New Roman"/>
          <w:sz w:val="20"/>
          <w:szCs w:val="20"/>
          <w:lang w:val="id-ID"/>
        </w:rPr>
        <w:t xml:space="preserve">, pada kolom </w:t>
      </w:r>
      <w:r w:rsidRPr="00412B71">
        <w:rPr>
          <w:rFonts w:ascii="Times New Roman" w:hAnsi="Times New Roman" w:cs="Times New Roman"/>
          <w:i/>
          <w:sz w:val="20"/>
          <w:szCs w:val="20"/>
          <w:lang w:val="id-ID"/>
        </w:rPr>
        <w:t xml:space="preserve">positive rank </w:t>
      </w:r>
      <w:r w:rsidRPr="00412B71">
        <w:rPr>
          <w:rFonts w:ascii="Times New Roman" w:hAnsi="Times New Roman" w:cs="Times New Roman"/>
          <w:sz w:val="20"/>
          <w:szCs w:val="20"/>
          <w:lang w:val="id-ID"/>
        </w:rPr>
        <w:t xml:space="preserve">atau siswa yang memperoleh </w:t>
      </w:r>
      <w:r w:rsidRPr="00412B71">
        <w:rPr>
          <w:rFonts w:ascii="Times New Roman" w:hAnsi="Times New Roman" w:cs="Times New Roman"/>
          <w:i/>
          <w:sz w:val="20"/>
          <w:szCs w:val="20"/>
          <w:lang w:val="id-ID"/>
        </w:rPr>
        <w:t xml:space="preserve">score </w:t>
      </w:r>
      <w:r w:rsidRPr="00412B71">
        <w:rPr>
          <w:rFonts w:ascii="Times New Roman" w:hAnsi="Times New Roman" w:cs="Times New Roman"/>
          <w:sz w:val="20"/>
          <w:szCs w:val="20"/>
          <w:lang w:val="id-ID"/>
        </w:rPr>
        <w:t xml:space="preserve">yang meningkat terdiri dari 12 siswa, 1 siswa lainnya memiliki </w:t>
      </w:r>
      <w:r w:rsidRPr="00412B71">
        <w:rPr>
          <w:rFonts w:ascii="Times New Roman" w:hAnsi="Times New Roman" w:cs="Times New Roman"/>
          <w:i/>
          <w:sz w:val="20"/>
          <w:szCs w:val="20"/>
          <w:lang w:val="id-ID"/>
        </w:rPr>
        <w:t xml:space="preserve">score </w:t>
      </w:r>
      <w:r w:rsidRPr="00412B71">
        <w:rPr>
          <w:rFonts w:ascii="Times New Roman" w:hAnsi="Times New Roman" w:cs="Times New Roman"/>
          <w:sz w:val="20"/>
          <w:szCs w:val="20"/>
          <w:lang w:val="id-ID"/>
        </w:rPr>
        <w:t xml:space="preserve">yang sama pada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dan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yang dapat dilihat pada kolom </w:t>
      </w:r>
      <w:r w:rsidRPr="00412B71">
        <w:rPr>
          <w:rFonts w:ascii="Times New Roman" w:hAnsi="Times New Roman" w:cs="Times New Roman"/>
          <w:i/>
          <w:sz w:val="20"/>
          <w:szCs w:val="20"/>
          <w:lang w:val="id-ID"/>
        </w:rPr>
        <w:t>ties</w:t>
      </w:r>
      <w:r w:rsidR="00DC2EF6">
        <w:rPr>
          <w:rFonts w:ascii="Times New Roman" w:hAnsi="Times New Roman" w:cs="Times New Roman"/>
          <w:sz w:val="20"/>
          <w:szCs w:val="20"/>
          <w:lang w:val="id-ID"/>
        </w:rPr>
        <w:t>.</w:t>
      </w:r>
    </w:p>
    <w:p w:rsidR="00412B71" w:rsidRPr="00DC2EF6"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DC2EF6">
        <w:rPr>
          <w:rFonts w:ascii="Times New Roman" w:hAnsi="Times New Roman" w:cs="Times New Roman"/>
          <w:sz w:val="20"/>
          <w:szCs w:val="20"/>
          <w:lang w:val="id-ID"/>
        </w:rPr>
        <w:t>Penarikan keputusan uji hipotesis dapat dilihat pada tabel berikut:</w:t>
      </w:r>
    </w:p>
    <w:p w:rsidR="004F5429" w:rsidRDefault="004F5429" w:rsidP="00DC2EF6">
      <w:pPr>
        <w:pStyle w:val="ListParagraph"/>
        <w:spacing w:after="0" w:line="240" w:lineRule="auto"/>
        <w:ind w:left="284"/>
        <w:jc w:val="center"/>
        <w:rPr>
          <w:rFonts w:ascii="Times New Roman" w:hAnsi="Times New Roman" w:cs="Times New Roman"/>
          <w:b/>
          <w:sz w:val="20"/>
          <w:szCs w:val="20"/>
          <w:lang w:val="id-ID"/>
        </w:rPr>
      </w:pPr>
    </w:p>
    <w:p w:rsidR="00EE3B53" w:rsidRDefault="00412B71" w:rsidP="00EE3B53">
      <w:pPr>
        <w:spacing w:after="0" w:line="240" w:lineRule="auto"/>
        <w:ind w:left="851"/>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t>T</w:t>
      </w:r>
      <w:r w:rsidR="002051D7" w:rsidRPr="00752DA4">
        <w:rPr>
          <w:rFonts w:ascii="Times New Roman" w:hAnsi="Times New Roman" w:cs="Times New Roman"/>
          <w:b/>
          <w:sz w:val="20"/>
          <w:szCs w:val="20"/>
          <w:lang w:val="id-ID"/>
        </w:rPr>
        <w:t>abel</w:t>
      </w:r>
      <w:r w:rsidR="002051D7">
        <w:rPr>
          <w:rFonts w:ascii="Times New Roman" w:hAnsi="Times New Roman" w:cs="Times New Roman"/>
          <w:sz w:val="20"/>
          <w:szCs w:val="20"/>
          <w:lang w:val="id-ID"/>
        </w:rPr>
        <w:t xml:space="preserve"> 8</w:t>
      </w:r>
      <w:r w:rsidRPr="00412B71">
        <w:rPr>
          <w:rFonts w:ascii="Times New Roman" w:hAnsi="Times New Roman" w:cs="Times New Roman"/>
          <w:sz w:val="20"/>
          <w:szCs w:val="20"/>
          <w:lang w:val="id-ID"/>
        </w:rPr>
        <w:t xml:space="preserve">.  Hasil Uji </w:t>
      </w:r>
      <w:r w:rsidRPr="00412B71">
        <w:rPr>
          <w:rFonts w:ascii="Times New Roman" w:hAnsi="Times New Roman" w:cs="Times New Roman"/>
          <w:i/>
          <w:sz w:val="20"/>
          <w:szCs w:val="20"/>
          <w:lang w:val="id-ID"/>
        </w:rPr>
        <w:t>Wilcoxon Rank  Test</w:t>
      </w:r>
      <w:r w:rsidRPr="00412B71">
        <w:rPr>
          <w:rFonts w:ascii="Times New Roman" w:hAnsi="Times New Roman" w:cs="Times New Roman"/>
          <w:sz w:val="20"/>
          <w:szCs w:val="20"/>
          <w:lang w:val="id-ID"/>
        </w:rPr>
        <w:t xml:space="preserve"> Kelompok Eksperimen (2)</w:t>
      </w:r>
      <w:r w:rsidR="00EE3B53">
        <w:rPr>
          <w:rFonts w:ascii="Times New Roman" w:hAnsi="Times New Roman" w:cs="Times New Roman"/>
          <w:sz w:val="20"/>
          <w:szCs w:val="20"/>
          <w:lang w:val="id-ID"/>
        </w:rPr>
        <w:t xml:space="preserve"> </w:t>
      </w:r>
    </w:p>
    <w:p w:rsidR="00EE3B53" w:rsidRDefault="00EE3B53" w:rsidP="00EE3B53">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412B71" w:rsidRPr="00412B71" w:rsidRDefault="00412B71" w:rsidP="00EE3B53">
      <w:pPr>
        <w:pStyle w:val="ListParagraph"/>
        <w:spacing w:after="0" w:line="240" w:lineRule="auto"/>
        <w:ind w:left="851"/>
        <w:jc w:val="both"/>
        <w:rPr>
          <w:rFonts w:ascii="Times New Roman" w:hAnsi="Times New Roman" w:cs="Times New Roman"/>
          <w:sz w:val="20"/>
          <w:szCs w:val="20"/>
          <w:lang w:val="id-ID"/>
        </w:rPr>
      </w:pPr>
    </w:p>
    <w:tbl>
      <w:tblPr>
        <w:tblW w:w="3543" w:type="dxa"/>
        <w:tblInd w:w="567" w:type="dxa"/>
        <w:tblLayout w:type="fixed"/>
        <w:tblCellMar>
          <w:left w:w="0" w:type="dxa"/>
          <w:right w:w="0" w:type="dxa"/>
        </w:tblCellMar>
        <w:tblLook w:val="0000" w:firstRow="0" w:lastRow="0" w:firstColumn="0" w:lastColumn="0" w:noHBand="0" w:noVBand="0"/>
      </w:tblPr>
      <w:tblGrid>
        <w:gridCol w:w="1984"/>
        <w:gridCol w:w="1559"/>
      </w:tblGrid>
      <w:tr w:rsidR="00412B71" w:rsidRPr="00412B71" w:rsidTr="00DC2EF6">
        <w:trPr>
          <w:cantSplit/>
        </w:trPr>
        <w:tc>
          <w:tcPr>
            <w:tcW w:w="3543" w:type="dxa"/>
            <w:gridSpan w:val="2"/>
            <w:shd w:val="clear" w:color="auto" w:fill="FFFFFF"/>
            <w:vAlign w:val="center"/>
          </w:tcPr>
          <w:p w:rsidR="00412B71" w:rsidRPr="00412B71" w:rsidRDefault="00412B71" w:rsidP="00577F8B">
            <w:pPr>
              <w:spacing w:line="240" w:lineRule="auto"/>
              <w:ind w:left="60" w:right="60"/>
              <w:jc w:val="center"/>
              <w:rPr>
                <w:rFonts w:ascii="Times New Roman" w:hAnsi="Times New Roman" w:cs="Times New Roman"/>
                <w:sz w:val="20"/>
                <w:szCs w:val="20"/>
              </w:rPr>
            </w:pPr>
            <w:r w:rsidRPr="00412B71">
              <w:rPr>
                <w:rFonts w:ascii="Times New Roman" w:hAnsi="Times New Roman" w:cs="Times New Roman"/>
                <w:b/>
                <w:bCs/>
                <w:sz w:val="20"/>
                <w:szCs w:val="20"/>
              </w:rPr>
              <w:t>Test Statistics</w:t>
            </w:r>
            <w:r w:rsidRPr="00412B71">
              <w:rPr>
                <w:rFonts w:ascii="Times New Roman" w:hAnsi="Times New Roman" w:cs="Times New Roman"/>
                <w:b/>
                <w:bCs/>
                <w:sz w:val="20"/>
                <w:szCs w:val="20"/>
                <w:vertAlign w:val="superscript"/>
              </w:rPr>
              <w:t>a</w:t>
            </w:r>
          </w:p>
        </w:tc>
      </w:tr>
      <w:tr w:rsidR="00412B71" w:rsidRPr="00DC2EF6" w:rsidTr="00DC2EF6">
        <w:trPr>
          <w:cantSplit/>
        </w:trPr>
        <w:tc>
          <w:tcPr>
            <w:tcW w:w="1984" w:type="dxa"/>
            <w:tcBorders>
              <w:top w:val="single" w:sz="4" w:space="0" w:color="auto"/>
              <w:bottom w:val="single" w:sz="4" w:space="0" w:color="auto"/>
            </w:tcBorders>
            <w:shd w:val="clear" w:color="auto" w:fill="FFFFFF"/>
            <w:vAlign w:val="bottom"/>
          </w:tcPr>
          <w:p w:rsidR="00412B71" w:rsidRPr="00412B71" w:rsidRDefault="00412B71" w:rsidP="00577F8B">
            <w:pPr>
              <w:spacing w:line="240" w:lineRule="auto"/>
              <w:rPr>
                <w:rFonts w:ascii="Times New Roman" w:hAnsi="Times New Roman" w:cs="Times New Roman"/>
                <w:sz w:val="20"/>
                <w:szCs w:val="20"/>
              </w:rPr>
            </w:pPr>
          </w:p>
        </w:tc>
        <w:tc>
          <w:tcPr>
            <w:tcW w:w="1559" w:type="dxa"/>
            <w:tcBorders>
              <w:top w:val="single" w:sz="4" w:space="0" w:color="auto"/>
              <w:bottom w:val="single" w:sz="4" w:space="0" w:color="auto"/>
            </w:tcBorders>
            <w:shd w:val="clear" w:color="auto" w:fill="FFFFFF"/>
            <w:vAlign w:val="bottom"/>
          </w:tcPr>
          <w:p w:rsidR="00412B71" w:rsidRPr="00DC2EF6" w:rsidRDefault="00412B71" w:rsidP="00577F8B">
            <w:pPr>
              <w:spacing w:line="240" w:lineRule="auto"/>
              <w:ind w:left="60" w:right="60"/>
              <w:jc w:val="center"/>
              <w:rPr>
                <w:rFonts w:ascii="Times New Roman" w:hAnsi="Times New Roman" w:cs="Times New Roman"/>
                <w:b/>
                <w:sz w:val="20"/>
                <w:szCs w:val="20"/>
              </w:rPr>
            </w:pPr>
            <w:r w:rsidRPr="00DC2EF6">
              <w:rPr>
                <w:rFonts w:ascii="Times New Roman" w:hAnsi="Times New Roman" w:cs="Times New Roman"/>
                <w:b/>
                <w:sz w:val="20"/>
                <w:szCs w:val="20"/>
              </w:rPr>
              <w:t>Posttest - Pretest</w:t>
            </w:r>
          </w:p>
        </w:tc>
      </w:tr>
      <w:tr w:rsidR="00412B71" w:rsidRPr="00412B71" w:rsidTr="00DC2EF6">
        <w:trPr>
          <w:cantSplit/>
        </w:trPr>
        <w:tc>
          <w:tcPr>
            <w:tcW w:w="1984" w:type="dxa"/>
            <w:tcBorders>
              <w:top w:val="single" w:sz="4" w:space="0" w:color="auto"/>
            </w:tcBorders>
            <w:shd w:val="clear" w:color="auto" w:fill="FFFFFF"/>
          </w:tcPr>
          <w:p w:rsidR="00412B71" w:rsidRPr="00412B71" w:rsidRDefault="00412B71" w:rsidP="00577F8B">
            <w:pPr>
              <w:spacing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Z</w:t>
            </w:r>
          </w:p>
        </w:tc>
        <w:tc>
          <w:tcPr>
            <w:tcW w:w="1559" w:type="dxa"/>
            <w:tcBorders>
              <w:top w:val="single" w:sz="4" w:space="0" w:color="auto"/>
            </w:tcBorders>
            <w:shd w:val="clear" w:color="auto" w:fill="FFFFFF"/>
            <w:vAlign w:val="center"/>
          </w:tcPr>
          <w:p w:rsidR="00412B71" w:rsidRPr="00412B71" w:rsidRDefault="00412B71" w:rsidP="00577F8B">
            <w:pPr>
              <w:spacing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-3.050</w:t>
            </w:r>
            <w:r w:rsidRPr="00412B71">
              <w:rPr>
                <w:rFonts w:ascii="Times New Roman" w:hAnsi="Times New Roman" w:cs="Times New Roman"/>
                <w:sz w:val="20"/>
                <w:szCs w:val="20"/>
                <w:vertAlign w:val="superscript"/>
              </w:rPr>
              <w:t>b</w:t>
            </w:r>
          </w:p>
        </w:tc>
      </w:tr>
      <w:tr w:rsidR="00412B71" w:rsidRPr="00412B71" w:rsidTr="00DC2EF6">
        <w:trPr>
          <w:cantSplit/>
        </w:trPr>
        <w:tc>
          <w:tcPr>
            <w:tcW w:w="1984" w:type="dxa"/>
            <w:tcBorders>
              <w:bottom w:val="single" w:sz="4" w:space="0" w:color="auto"/>
            </w:tcBorders>
            <w:shd w:val="clear" w:color="auto" w:fill="FFFFFF"/>
          </w:tcPr>
          <w:p w:rsidR="00412B71" w:rsidRPr="00412B71" w:rsidRDefault="00412B71" w:rsidP="00577F8B">
            <w:pPr>
              <w:spacing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Asymp. Sig. (2-tailed)</w:t>
            </w:r>
          </w:p>
        </w:tc>
        <w:tc>
          <w:tcPr>
            <w:tcW w:w="1559" w:type="dxa"/>
            <w:tcBorders>
              <w:bottom w:val="single" w:sz="4" w:space="0" w:color="auto"/>
            </w:tcBorders>
            <w:shd w:val="clear" w:color="auto" w:fill="FFFFFF"/>
            <w:vAlign w:val="center"/>
          </w:tcPr>
          <w:p w:rsidR="00412B71" w:rsidRPr="00412B71" w:rsidRDefault="00412B71" w:rsidP="00577F8B">
            <w:pPr>
              <w:spacing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.002</w:t>
            </w:r>
          </w:p>
        </w:tc>
      </w:tr>
    </w:tbl>
    <w:p w:rsidR="004F5429" w:rsidRDefault="004F5429" w:rsidP="006E4D6E">
      <w:pPr>
        <w:pStyle w:val="ListParagraph"/>
        <w:spacing w:after="0" w:line="240" w:lineRule="auto"/>
        <w:ind w:left="851" w:firstLine="294"/>
        <w:jc w:val="both"/>
        <w:rPr>
          <w:rFonts w:ascii="Times New Roman" w:hAnsi="Times New Roman" w:cs="Times New Roman"/>
          <w:sz w:val="20"/>
          <w:szCs w:val="20"/>
          <w:lang w:val="id-ID"/>
        </w:rPr>
      </w:pPr>
    </w:p>
    <w:p w:rsidR="00412B71" w:rsidRPr="00412B71"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Dari tabel statistik di atas nilai signifikasi p-value sebesar 0.002 &lt; 0.05, maka hipotesis nol (Ho) ditolak. Sehingga, terdapat perbedaan minat baca siswa yang signifikan terhadap perlakuan  pemberian hipnosis.</w:t>
      </w:r>
    </w:p>
    <w:p w:rsidR="00412B71" w:rsidRPr="00412B71" w:rsidRDefault="00412B71" w:rsidP="006E4D6E">
      <w:pPr>
        <w:pStyle w:val="ListParagraph"/>
        <w:numPr>
          <w:ilvl w:val="0"/>
          <w:numId w:val="14"/>
        </w:numPr>
        <w:spacing w:after="0" w:line="240" w:lineRule="auto"/>
        <w:ind w:left="426"/>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Uji Independen</w:t>
      </w:r>
    </w:p>
    <w:p w:rsidR="00412B71" w:rsidRPr="00412B71" w:rsidRDefault="00412B71" w:rsidP="006E4D6E">
      <w:pPr>
        <w:pStyle w:val="ListParagraph"/>
        <w:spacing w:after="0" w:line="240" w:lineRule="auto"/>
        <w:ind w:left="426"/>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 xml:space="preserve">U Mann Whitney Test </w:t>
      </w:r>
      <w:r w:rsidRPr="00412B71">
        <w:rPr>
          <w:rFonts w:ascii="Times New Roman" w:hAnsi="Times New Roman" w:cs="Times New Roman"/>
          <w:sz w:val="20"/>
          <w:szCs w:val="20"/>
          <w:lang w:val="id-ID"/>
        </w:rPr>
        <w:t>merupakan  analisis data untuk menguji hipotesis komparatif dua sampel yang independen dengan data ordinal digunakan</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untuk mengetahui apakah terdapat perbedaan respon dari 2 populasi data yang independen dengan kriteria uji tolak hipotesis nol (Ho) jika nilai signifikansi p-</w:t>
      </w:r>
      <w:r w:rsidRPr="00412B71">
        <w:rPr>
          <w:rFonts w:ascii="Times New Roman" w:hAnsi="Times New Roman" w:cs="Times New Roman"/>
          <w:i/>
          <w:sz w:val="20"/>
          <w:szCs w:val="20"/>
          <w:lang w:val="id-ID"/>
        </w:rPr>
        <w:t>value</w:t>
      </w:r>
      <w:r w:rsidRPr="00412B71">
        <w:rPr>
          <w:rFonts w:ascii="Times New Roman" w:hAnsi="Times New Roman" w:cs="Times New Roman"/>
          <w:sz w:val="20"/>
          <w:szCs w:val="20"/>
          <w:lang w:val="id-ID"/>
        </w:rPr>
        <w:t xml:space="preserve"> &lt; 0.05 (Martono, 2010:153-158).</w:t>
      </w:r>
    </w:p>
    <w:p w:rsidR="00412B71" w:rsidRPr="00412B71" w:rsidRDefault="00412B71" w:rsidP="006E4D6E">
      <w:pPr>
        <w:pStyle w:val="ListParagraph"/>
        <w:spacing w:after="0" w:line="240" w:lineRule="auto"/>
        <w:ind w:left="426" w:firstLine="490"/>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Hipotesis yang digunakan dalam uji </w:t>
      </w:r>
      <w:r w:rsidRPr="00412B71">
        <w:rPr>
          <w:rFonts w:ascii="Times New Roman" w:hAnsi="Times New Roman" w:cs="Times New Roman"/>
          <w:i/>
          <w:sz w:val="20"/>
          <w:szCs w:val="20"/>
          <w:lang w:val="id-ID"/>
        </w:rPr>
        <w:t xml:space="preserve">U Mann Whitney Test </w:t>
      </w:r>
      <w:r w:rsidRPr="00412B71">
        <w:rPr>
          <w:rFonts w:ascii="Times New Roman" w:hAnsi="Times New Roman" w:cs="Times New Roman"/>
          <w:sz w:val="20"/>
          <w:szCs w:val="20"/>
          <w:lang w:val="id-ID"/>
        </w:rPr>
        <w:t>adalah :</w:t>
      </w:r>
    </w:p>
    <w:p w:rsidR="00412B71" w:rsidRPr="00412B71" w:rsidRDefault="00412B71" w:rsidP="006E4D6E">
      <w:pPr>
        <w:pStyle w:val="ListParagraph"/>
        <w:spacing w:after="0" w:line="240" w:lineRule="auto"/>
        <w:ind w:left="851" w:hanging="425"/>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Ho: Tidak terdapat perbedaan minat baca siswa yang signifikan terhadap perlakuan  pemberian hipnosis.</w:t>
      </w:r>
    </w:p>
    <w:p w:rsidR="00412B71" w:rsidRPr="00412B71" w:rsidRDefault="00412B71" w:rsidP="006E4D6E">
      <w:pPr>
        <w:pStyle w:val="ListParagraph"/>
        <w:spacing w:after="0" w:line="240" w:lineRule="auto"/>
        <w:ind w:left="851" w:hanging="425"/>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Ha: Terdapat perbedaan minat baca siswa yang signifikan terhadap perlakuan  pemberian hipnosis.</w:t>
      </w:r>
    </w:p>
    <w:p w:rsidR="00412B71" w:rsidRPr="00412B71" w:rsidRDefault="00412B71" w:rsidP="006E4D6E">
      <w:pPr>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Hasil uji sebagai berikut:</w:t>
      </w:r>
    </w:p>
    <w:p w:rsidR="00412B71" w:rsidRPr="00412B71" w:rsidRDefault="00412B71" w:rsidP="006E4D6E">
      <w:pPr>
        <w:pStyle w:val="ListParagraph"/>
        <w:numPr>
          <w:ilvl w:val="0"/>
          <w:numId w:val="16"/>
        </w:numPr>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U Mann Whitney Pre Test</w:t>
      </w:r>
    </w:p>
    <w:p w:rsidR="00412B71" w:rsidRPr="00412B71" w:rsidRDefault="00412B71" w:rsidP="006E4D6E">
      <w:pPr>
        <w:pStyle w:val="ListParagraph"/>
        <w:spacing w:after="0" w:line="240" w:lineRule="auto"/>
        <w:ind w:left="851" w:firstLine="295"/>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U Mann Whitney Pre Test</w:t>
      </w:r>
      <w:r w:rsidRPr="00412B71">
        <w:rPr>
          <w:rFonts w:ascii="Times New Roman" w:hAnsi="Times New Roman" w:cs="Times New Roman"/>
          <w:sz w:val="20"/>
          <w:szCs w:val="20"/>
          <w:lang w:val="id-ID"/>
        </w:rPr>
        <w:t xml:space="preserve"> dilakukan dengan mengolah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pada kelompok kontrol dan kelompok eksperimen. Pengujian ini dilakukan untuk mengetahui perbedaan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pada</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 xml:space="preserve">kelompok kontrol dan kelompok eksperimen Hasil pengolahan data tersebut jika dilihat dari </w:t>
      </w:r>
      <w:r w:rsidRPr="00412B71">
        <w:rPr>
          <w:rFonts w:ascii="Times New Roman" w:hAnsi="Times New Roman" w:cs="Times New Roman"/>
          <w:sz w:val="20"/>
          <w:szCs w:val="20"/>
          <w:lang w:val="id-ID"/>
        </w:rPr>
        <w:lastRenderedPageBreak/>
        <w:t>setiap indikator dapat dilihat pada tabel berikut:</w:t>
      </w:r>
    </w:p>
    <w:p w:rsidR="004F5429" w:rsidRDefault="004F5429" w:rsidP="006E4D6E">
      <w:pPr>
        <w:pStyle w:val="ListParagraph"/>
        <w:spacing w:after="0" w:line="240" w:lineRule="auto"/>
        <w:ind w:left="709"/>
        <w:jc w:val="center"/>
        <w:rPr>
          <w:rFonts w:ascii="Times New Roman" w:hAnsi="Times New Roman" w:cs="Times New Roman"/>
          <w:sz w:val="20"/>
          <w:szCs w:val="20"/>
          <w:lang w:val="id-ID"/>
        </w:rPr>
      </w:pPr>
    </w:p>
    <w:p w:rsidR="00412B71" w:rsidRPr="00EE3B53" w:rsidRDefault="002051D7" w:rsidP="00EE3B53">
      <w:pPr>
        <w:pStyle w:val="ListParagraph"/>
        <w:spacing w:after="0" w:line="240" w:lineRule="auto"/>
        <w:ind w:left="851"/>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t>Tabel</w:t>
      </w:r>
      <w:r>
        <w:rPr>
          <w:rFonts w:ascii="Times New Roman" w:hAnsi="Times New Roman" w:cs="Times New Roman"/>
          <w:sz w:val="20"/>
          <w:szCs w:val="20"/>
          <w:lang w:val="id-ID"/>
        </w:rPr>
        <w:t xml:space="preserve"> 9</w:t>
      </w:r>
      <w:r w:rsidR="00412B71" w:rsidRPr="00412B71">
        <w:rPr>
          <w:rFonts w:ascii="Times New Roman" w:hAnsi="Times New Roman" w:cs="Times New Roman"/>
          <w:sz w:val="20"/>
          <w:szCs w:val="20"/>
          <w:lang w:val="id-ID"/>
        </w:rPr>
        <w:t xml:space="preserve">. </w:t>
      </w:r>
      <w:r w:rsidR="00412B71" w:rsidRPr="00EE3B53">
        <w:rPr>
          <w:rFonts w:ascii="Times New Roman" w:hAnsi="Times New Roman" w:cs="Times New Roman"/>
          <w:sz w:val="20"/>
          <w:szCs w:val="20"/>
          <w:lang w:val="id-ID"/>
        </w:rPr>
        <w:t xml:space="preserve">Hasil Uji </w:t>
      </w:r>
      <w:r w:rsidR="00412B71" w:rsidRPr="00EE3B53">
        <w:rPr>
          <w:rFonts w:ascii="Times New Roman" w:hAnsi="Times New Roman" w:cs="Times New Roman"/>
          <w:i/>
          <w:sz w:val="20"/>
          <w:szCs w:val="20"/>
          <w:lang w:val="id-ID"/>
        </w:rPr>
        <w:t xml:space="preserve">U Mann Whitney Pre  Test </w:t>
      </w:r>
      <w:r w:rsidR="00412B71" w:rsidRPr="00EE3B53">
        <w:rPr>
          <w:rFonts w:ascii="Times New Roman" w:hAnsi="Times New Roman" w:cs="Times New Roman"/>
          <w:sz w:val="20"/>
          <w:szCs w:val="20"/>
          <w:lang w:val="id-ID"/>
        </w:rPr>
        <w:t>Pada Setiap Indikator Minat Baca</w:t>
      </w:r>
    </w:p>
    <w:p w:rsidR="00EE3B53" w:rsidRDefault="00EE3B53" w:rsidP="00EE3B53">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EE3B53" w:rsidRPr="00412B71" w:rsidRDefault="00EE3B53" w:rsidP="00EE3B53">
      <w:pPr>
        <w:pStyle w:val="ListParagraph"/>
        <w:spacing w:after="0" w:line="240" w:lineRule="auto"/>
        <w:ind w:left="851"/>
        <w:jc w:val="both"/>
        <w:rPr>
          <w:rFonts w:ascii="Times New Roman" w:hAnsi="Times New Roman" w:cs="Times New Roman"/>
          <w:sz w:val="20"/>
          <w:szCs w:val="20"/>
          <w:lang w:val="id-ID"/>
        </w:rPr>
      </w:pPr>
    </w:p>
    <w:tbl>
      <w:tblPr>
        <w:tblW w:w="3851" w:type="dxa"/>
        <w:tblInd w:w="709" w:type="dxa"/>
        <w:tblLook w:val="04A0" w:firstRow="1" w:lastRow="0" w:firstColumn="1" w:lastColumn="0" w:noHBand="0" w:noVBand="1"/>
      </w:tblPr>
      <w:tblGrid>
        <w:gridCol w:w="1701"/>
        <w:gridCol w:w="1000"/>
        <w:gridCol w:w="1150"/>
      </w:tblGrid>
      <w:tr w:rsidR="00412B71" w:rsidRPr="00412B71" w:rsidTr="006E4D6E">
        <w:trPr>
          <w:trHeight w:val="300"/>
        </w:trPr>
        <w:tc>
          <w:tcPr>
            <w:tcW w:w="1701" w:type="dxa"/>
            <w:tcBorders>
              <w:top w:val="single" w:sz="4" w:space="0" w:color="auto"/>
              <w:bottom w:val="single" w:sz="4" w:space="0" w:color="auto"/>
            </w:tcBorders>
            <w:shd w:val="clear" w:color="auto" w:fill="auto"/>
            <w:noWrap/>
            <w:vAlign w:val="center"/>
            <w:hideMark/>
          </w:tcPr>
          <w:p w:rsidR="00412B71" w:rsidRPr="006E4D6E" w:rsidRDefault="00412B71" w:rsidP="00577F8B">
            <w:pPr>
              <w:spacing w:after="0" w:line="240" w:lineRule="auto"/>
              <w:jc w:val="center"/>
              <w:rPr>
                <w:rFonts w:ascii="Times New Roman" w:eastAsia="Times New Roman" w:hAnsi="Times New Roman" w:cs="Times New Roman"/>
                <w:b/>
                <w:color w:val="000000"/>
                <w:sz w:val="20"/>
                <w:szCs w:val="20"/>
              </w:rPr>
            </w:pPr>
            <w:r w:rsidRPr="006E4D6E">
              <w:rPr>
                <w:rFonts w:ascii="Times New Roman" w:eastAsia="Times New Roman" w:hAnsi="Times New Roman" w:cs="Times New Roman"/>
                <w:b/>
                <w:color w:val="000000"/>
                <w:sz w:val="20"/>
                <w:szCs w:val="20"/>
              </w:rPr>
              <w:t>Indikator</w:t>
            </w:r>
          </w:p>
        </w:tc>
        <w:tc>
          <w:tcPr>
            <w:tcW w:w="1000" w:type="dxa"/>
            <w:tcBorders>
              <w:top w:val="single" w:sz="4" w:space="0" w:color="auto"/>
              <w:bottom w:val="single" w:sz="4" w:space="0" w:color="auto"/>
            </w:tcBorders>
            <w:shd w:val="clear" w:color="auto" w:fill="auto"/>
            <w:noWrap/>
            <w:vAlign w:val="center"/>
            <w:hideMark/>
          </w:tcPr>
          <w:p w:rsidR="00412B71" w:rsidRPr="006E4D6E" w:rsidRDefault="00412B71" w:rsidP="00577F8B">
            <w:pPr>
              <w:spacing w:after="0" w:line="240" w:lineRule="auto"/>
              <w:jc w:val="center"/>
              <w:rPr>
                <w:rFonts w:ascii="Times New Roman" w:eastAsia="Times New Roman" w:hAnsi="Times New Roman" w:cs="Times New Roman"/>
                <w:b/>
                <w:color w:val="000000"/>
                <w:sz w:val="20"/>
                <w:szCs w:val="20"/>
              </w:rPr>
            </w:pPr>
            <w:r w:rsidRPr="006E4D6E">
              <w:rPr>
                <w:rFonts w:ascii="Times New Roman" w:eastAsia="Times New Roman" w:hAnsi="Times New Roman" w:cs="Times New Roman"/>
                <w:b/>
                <w:color w:val="000000"/>
                <w:sz w:val="20"/>
                <w:szCs w:val="20"/>
              </w:rPr>
              <w:t>p-</w:t>
            </w:r>
            <w:r w:rsidRPr="006E4D6E">
              <w:rPr>
                <w:rFonts w:ascii="Times New Roman" w:eastAsia="Times New Roman" w:hAnsi="Times New Roman" w:cs="Times New Roman"/>
                <w:b/>
                <w:i/>
                <w:iCs/>
                <w:color w:val="000000"/>
                <w:sz w:val="20"/>
                <w:szCs w:val="20"/>
              </w:rPr>
              <w:t>value</w:t>
            </w:r>
          </w:p>
        </w:tc>
        <w:tc>
          <w:tcPr>
            <w:tcW w:w="1150" w:type="dxa"/>
            <w:tcBorders>
              <w:top w:val="single" w:sz="4" w:space="0" w:color="auto"/>
              <w:bottom w:val="single" w:sz="4" w:space="0" w:color="auto"/>
            </w:tcBorders>
            <w:shd w:val="clear" w:color="auto" w:fill="auto"/>
            <w:noWrap/>
            <w:vAlign w:val="center"/>
            <w:hideMark/>
          </w:tcPr>
          <w:p w:rsidR="00412B71" w:rsidRPr="006E4D6E" w:rsidRDefault="00412B71" w:rsidP="00577F8B">
            <w:pPr>
              <w:spacing w:after="0" w:line="240" w:lineRule="auto"/>
              <w:jc w:val="center"/>
              <w:rPr>
                <w:rFonts w:ascii="Times New Roman" w:eastAsia="Times New Roman" w:hAnsi="Times New Roman" w:cs="Times New Roman"/>
                <w:b/>
                <w:color w:val="000000"/>
                <w:sz w:val="20"/>
                <w:szCs w:val="20"/>
              </w:rPr>
            </w:pPr>
            <w:r w:rsidRPr="006E4D6E">
              <w:rPr>
                <w:rFonts w:ascii="Times New Roman" w:eastAsia="Times New Roman" w:hAnsi="Times New Roman" w:cs="Times New Roman"/>
                <w:b/>
                <w:color w:val="000000"/>
                <w:sz w:val="20"/>
                <w:szCs w:val="20"/>
              </w:rPr>
              <w:t>Keputusan</w:t>
            </w:r>
          </w:p>
        </w:tc>
      </w:tr>
      <w:tr w:rsidR="00412B71" w:rsidRPr="00412B71" w:rsidTr="006E4D6E">
        <w:trPr>
          <w:trHeight w:val="300"/>
        </w:trPr>
        <w:tc>
          <w:tcPr>
            <w:tcW w:w="1701" w:type="dxa"/>
            <w:tcBorders>
              <w:top w:val="single" w:sz="4" w:space="0" w:color="auto"/>
            </w:tcBorders>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Kebutuhan terhadap bacaan</w:t>
            </w:r>
          </w:p>
        </w:tc>
        <w:tc>
          <w:tcPr>
            <w:tcW w:w="1000" w:type="dxa"/>
            <w:tcBorders>
              <w:top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0.301</w:t>
            </w:r>
          </w:p>
        </w:tc>
        <w:tc>
          <w:tcPr>
            <w:tcW w:w="1150" w:type="dxa"/>
            <w:tcBorders>
              <w:top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E4D6E">
        <w:trPr>
          <w:trHeight w:val="300"/>
        </w:trPr>
        <w:tc>
          <w:tcPr>
            <w:tcW w:w="1701"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Tindakan mencari bacaan</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0.483</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E4D6E">
        <w:trPr>
          <w:trHeight w:val="300"/>
        </w:trPr>
        <w:tc>
          <w:tcPr>
            <w:tcW w:w="1701"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Rasa senang terhadap bacaan</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0.612</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E4D6E">
        <w:trPr>
          <w:trHeight w:val="300"/>
        </w:trPr>
        <w:tc>
          <w:tcPr>
            <w:tcW w:w="1701"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Ketertarikan terhadap bacaan</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0.933</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E4D6E">
        <w:trPr>
          <w:trHeight w:val="300"/>
        </w:trPr>
        <w:tc>
          <w:tcPr>
            <w:tcW w:w="1701" w:type="dxa"/>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Keinginan untuk selalu membaca</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0.097</w:t>
            </w:r>
          </w:p>
        </w:tc>
        <w:tc>
          <w:tcPr>
            <w:tcW w:w="115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6E4D6E">
        <w:trPr>
          <w:trHeight w:val="300"/>
        </w:trPr>
        <w:tc>
          <w:tcPr>
            <w:tcW w:w="1701" w:type="dxa"/>
            <w:tcBorders>
              <w:bottom w:val="single" w:sz="4" w:space="0" w:color="auto"/>
            </w:tcBorders>
            <w:shd w:val="clear" w:color="auto" w:fill="auto"/>
            <w:noWrap/>
            <w:vAlign w:val="center"/>
            <w:hideMark/>
          </w:tcPr>
          <w:p w:rsidR="00412B71" w:rsidRPr="00412B71" w:rsidRDefault="00412B71" w:rsidP="00577F8B">
            <w:pPr>
              <w:spacing w:after="0" w:line="240" w:lineRule="auto"/>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Tindak lanjut</w:t>
            </w:r>
          </w:p>
        </w:tc>
        <w:tc>
          <w:tcPr>
            <w:tcW w:w="1000" w:type="dxa"/>
            <w:tcBorders>
              <w:bottom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0.794</w:t>
            </w:r>
          </w:p>
        </w:tc>
        <w:tc>
          <w:tcPr>
            <w:tcW w:w="1150" w:type="dxa"/>
            <w:tcBorders>
              <w:bottom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bl>
    <w:p w:rsidR="004F5429" w:rsidRDefault="004F5429" w:rsidP="006E4D6E">
      <w:pPr>
        <w:pStyle w:val="ListParagraph"/>
        <w:spacing w:after="0" w:line="240" w:lineRule="auto"/>
        <w:ind w:left="851" w:firstLine="306"/>
        <w:jc w:val="both"/>
        <w:rPr>
          <w:rFonts w:ascii="Times New Roman" w:hAnsi="Times New Roman" w:cs="Times New Roman"/>
          <w:sz w:val="20"/>
          <w:szCs w:val="20"/>
          <w:lang w:val="id-ID"/>
        </w:rPr>
      </w:pPr>
    </w:p>
    <w:p w:rsidR="00412B71" w:rsidRPr="00412B71" w:rsidRDefault="00412B71" w:rsidP="006E4D6E">
      <w:pPr>
        <w:pStyle w:val="ListParagraph"/>
        <w:spacing w:after="0" w:line="240" w:lineRule="auto"/>
        <w:ind w:left="851" w:firstLine="306"/>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Hasil yang ditunjukkan pada tabel 15 menunjukkan setiap indikator menerima hipotesis nol (Ho) yaitu </w:t>
      </w:r>
      <w:r w:rsidRPr="00412B71">
        <w:rPr>
          <w:rFonts w:ascii="Times New Roman" w:eastAsia="Times New Roman" w:hAnsi="Times New Roman" w:cs="Times New Roman"/>
          <w:color w:val="000000"/>
          <w:sz w:val="20"/>
          <w:szCs w:val="20"/>
        </w:rPr>
        <w:t>tidak terdapat perbedaan minat baca siswa yang signifikan terhadap perlakuan  pemberian hipnosis</w:t>
      </w:r>
      <w:r w:rsidRPr="00412B71">
        <w:rPr>
          <w:rFonts w:ascii="Times New Roman" w:hAnsi="Times New Roman" w:cs="Times New Roman"/>
          <w:sz w:val="20"/>
          <w:szCs w:val="20"/>
          <w:lang w:val="id-ID"/>
        </w:rPr>
        <w:t xml:space="preserve">. Tujuan dari uji </w:t>
      </w:r>
      <w:r w:rsidRPr="00412B71">
        <w:rPr>
          <w:rFonts w:ascii="Times New Roman" w:hAnsi="Times New Roman" w:cs="Times New Roman"/>
          <w:i/>
          <w:sz w:val="20"/>
          <w:szCs w:val="20"/>
          <w:lang w:val="id-ID"/>
        </w:rPr>
        <w:t xml:space="preserve">u mann whitney pre test </w:t>
      </w:r>
      <w:r w:rsidRPr="00412B71">
        <w:rPr>
          <w:rFonts w:ascii="Times New Roman" w:hAnsi="Times New Roman" w:cs="Times New Roman"/>
          <w:sz w:val="20"/>
          <w:szCs w:val="20"/>
          <w:lang w:val="id-ID"/>
        </w:rPr>
        <w:t xml:space="preserve">adalah untuk mengetahui keadaan awal setiap responden pada masing-masing kelompok dengan melakukan test awal. Dengan diterimanya Ho, maka setiap responden diasumsikan memiliki tingkat minat baca yang sama karena belum menerima </w:t>
      </w:r>
      <w:r w:rsidRPr="00412B71">
        <w:rPr>
          <w:rFonts w:ascii="Times New Roman" w:hAnsi="Times New Roman" w:cs="Times New Roman"/>
          <w:i/>
          <w:sz w:val="20"/>
          <w:szCs w:val="20"/>
          <w:lang w:val="id-ID"/>
        </w:rPr>
        <w:t xml:space="preserve">treatmen </w:t>
      </w:r>
      <w:r w:rsidRPr="00412B71">
        <w:rPr>
          <w:rFonts w:ascii="Times New Roman" w:hAnsi="Times New Roman" w:cs="Times New Roman"/>
          <w:sz w:val="20"/>
          <w:szCs w:val="20"/>
          <w:lang w:val="id-ID"/>
        </w:rPr>
        <w:t>apapun.</w:t>
      </w:r>
    </w:p>
    <w:tbl>
      <w:tblPr>
        <w:tblpPr w:leftFromText="180" w:rightFromText="180" w:vertAnchor="text" w:horzAnchor="page" w:tblpX="2131" w:tblpY="2286"/>
        <w:tblW w:w="4008" w:type="dxa"/>
        <w:tblLayout w:type="fixed"/>
        <w:tblCellMar>
          <w:left w:w="0" w:type="dxa"/>
          <w:right w:w="0" w:type="dxa"/>
        </w:tblCellMar>
        <w:tblLook w:val="0000" w:firstRow="0" w:lastRow="0" w:firstColumn="0" w:lastColumn="0" w:noHBand="0" w:noVBand="0"/>
      </w:tblPr>
      <w:tblGrid>
        <w:gridCol w:w="2957"/>
        <w:gridCol w:w="1051"/>
      </w:tblGrid>
      <w:tr w:rsidR="00EE3B53" w:rsidRPr="00412B71" w:rsidTr="00EE3B53">
        <w:trPr>
          <w:cantSplit/>
        </w:trPr>
        <w:tc>
          <w:tcPr>
            <w:tcW w:w="4008" w:type="dxa"/>
            <w:gridSpan w:val="2"/>
            <w:shd w:val="clear" w:color="auto" w:fill="FFFFFF"/>
            <w:vAlign w:val="center"/>
          </w:tcPr>
          <w:p w:rsidR="00EE3B53" w:rsidRPr="00412B71" w:rsidRDefault="00EE3B53" w:rsidP="00EE3B53">
            <w:pPr>
              <w:spacing w:after="0" w:line="240" w:lineRule="auto"/>
              <w:ind w:left="60" w:right="60"/>
              <w:jc w:val="center"/>
              <w:rPr>
                <w:rFonts w:ascii="Times New Roman" w:hAnsi="Times New Roman" w:cs="Times New Roman"/>
                <w:sz w:val="20"/>
                <w:szCs w:val="20"/>
              </w:rPr>
            </w:pPr>
            <w:r w:rsidRPr="00412B71">
              <w:rPr>
                <w:rFonts w:ascii="Times New Roman" w:hAnsi="Times New Roman" w:cs="Times New Roman"/>
                <w:b/>
                <w:bCs/>
                <w:sz w:val="20"/>
                <w:szCs w:val="20"/>
              </w:rPr>
              <w:t>Test Statistics</w:t>
            </w:r>
            <w:r w:rsidRPr="00412B71">
              <w:rPr>
                <w:rFonts w:ascii="Times New Roman" w:hAnsi="Times New Roman" w:cs="Times New Roman"/>
                <w:b/>
                <w:bCs/>
                <w:sz w:val="20"/>
                <w:szCs w:val="20"/>
                <w:vertAlign w:val="superscript"/>
              </w:rPr>
              <w:t>a</w:t>
            </w:r>
          </w:p>
        </w:tc>
      </w:tr>
      <w:tr w:rsidR="00EE3B53" w:rsidRPr="00412B71" w:rsidTr="00EE3B53">
        <w:trPr>
          <w:cantSplit/>
        </w:trPr>
        <w:tc>
          <w:tcPr>
            <w:tcW w:w="2957" w:type="dxa"/>
            <w:tcBorders>
              <w:top w:val="single" w:sz="4" w:space="0" w:color="auto"/>
              <w:bottom w:val="single" w:sz="4" w:space="0" w:color="auto"/>
            </w:tcBorders>
            <w:shd w:val="clear" w:color="auto" w:fill="FFFFFF"/>
            <w:vAlign w:val="bottom"/>
          </w:tcPr>
          <w:p w:rsidR="00EE3B53" w:rsidRPr="00735B7F" w:rsidRDefault="00EE3B53" w:rsidP="00EE3B53">
            <w:pPr>
              <w:spacing w:after="0" w:line="240" w:lineRule="auto"/>
              <w:rPr>
                <w:rFonts w:ascii="Times New Roman" w:hAnsi="Times New Roman" w:cs="Times New Roman"/>
                <w:b/>
                <w:sz w:val="20"/>
                <w:szCs w:val="20"/>
              </w:rPr>
            </w:pPr>
          </w:p>
        </w:tc>
        <w:tc>
          <w:tcPr>
            <w:tcW w:w="1051" w:type="dxa"/>
            <w:tcBorders>
              <w:top w:val="single" w:sz="4" w:space="0" w:color="auto"/>
              <w:bottom w:val="single" w:sz="4" w:space="0" w:color="auto"/>
            </w:tcBorders>
            <w:shd w:val="clear" w:color="auto" w:fill="FFFFFF"/>
            <w:vAlign w:val="bottom"/>
          </w:tcPr>
          <w:p w:rsidR="00EE3B53" w:rsidRPr="00735B7F" w:rsidRDefault="00EE3B53" w:rsidP="00EE3B53">
            <w:pPr>
              <w:spacing w:after="0" w:line="240" w:lineRule="auto"/>
              <w:ind w:left="60" w:right="60"/>
              <w:jc w:val="center"/>
              <w:rPr>
                <w:rFonts w:ascii="Times New Roman" w:hAnsi="Times New Roman" w:cs="Times New Roman"/>
                <w:b/>
                <w:sz w:val="20"/>
                <w:szCs w:val="20"/>
              </w:rPr>
            </w:pPr>
            <w:r w:rsidRPr="00735B7F">
              <w:rPr>
                <w:rFonts w:ascii="Times New Roman" w:hAnsi="Times New Roman" w:cs="Times New Roman"/>
                <w:b/>
                <w:sz w:val="20"/>
                <w:szCs w:val="20"/>
              </w:rPr>
              <w:t>Nilai</w:t>
            </w:r>
          </w:p>
        </w:tc>
      </w:tr>
      <w:tr w:rsidR="00EE3B53" w:rsidRPr="00412B71" w:rsidTr="00EE3B53">
        <w:trPr>
          <w:cantSplit/>
        </w:trPr>
        <w:tc>
          <w:tcPr>
            <w:tcW w:w="2957" w:type="dxa"/>
            <w:tcBorders>
              <w:top w:val="single" w:sz="4" w:space="0" w:color="auto"/>
            </w:tcBorders>
            <w:shd w:val="clear" w:color="auto" w:fill="FFFFFF"/>
          </w:tcPr>
          <w:p w:rsidR="00EE3B53" w:rsidRPr="00412B71" w:rsidRDefault="00EE3B53" w:rsidP="00EE3B53">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Mann-Whitney U</w:t>
            </w:r>
          </w:p>
        </w:tc>
        <w:tc>
          <w:tcPr>
            <w:tcW w:w="1051" w:type="dxa"/>
            <w:tcBorders>
              <w:top w:val="single" w:sz="4" w:space="0" w:color="auto"/>
            </w:tcBorders>
            <w:shd w:val="clear" w:color="auto" w:fill="FFFFFF"/>
            <w:vAlign w:val="center"/>
          </w:tcPr>
          <w:p w:rsidR="00EE3B53" w:rsidRPr="00412B71" w:rsidRDefault="00EE3B53" w:rsidP="00EE3B53">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99.000</w:t>
            </w:r>
          </w:p>
        </w:tc>
      </w:tr>
      <w:tr w:rsidR="00EE3B53" w:rsidRPr="00412B71" w:rsidTr="00EE3B53">
        <w:trPr>
          <w:cantSplit/>
        </w:trPr>
        <w:tc>
          <w:tcPr>
            <w:tcW w:w="2957" w:type="dxa"/>
            <w:shd w:val="clear" w:color="auto" w:fill="FFFFFF"/>
          </w:tcPr>
          <w:p w:rsidR="00EE3B53" w:rsidRPr="00412B71" w:rsidRDefault="00EE3B53" w:rsidP="00EE3B53">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Wilcoxon W</w:t>
            </w:r>
          </w:p>
        </w:tc>
        <w:tc>
          <w:tcPr>
            <w:tcW w:w="1051" w:type="dxa"/>
            <w:shd w:val="clear" w:color="auto" w:fill="FFFFFF"/>
            <w:vAlign w:val="center"/>
          </w:tcPr>
          <w:p w:rsidR="00EE3B53" w:rsidRPr="00412B71" w:rsidRDefault="00EE3B53" w:rsidP="00EE3B53">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219.000</w:t>
            </w:r>
          </w:p>
        </w:tc>
      </w:tr>
      <w:tr w:rsidR="00EE3B53" w:rsidRPr="00412B71" w:rsidTr="00EE3B53">
        <w:trPr>
          <w:cantSplit/>
        </w:trPr>
        <w:tc>
          <w:tcPr>
            <w:tcW w:w="2957" w:type="dxa"/>
            <w:shd w:val="clear" w:color="auto" w:fill="FFFFFF"/>
          </w:tcPr>
          <w:p w:rsidR="00EE3B53" w:rsidRPr="00412B71" w:rsidRDefault="00EE3B53" w:rsidP="00EE3B53">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Z</w:t>
            </w:r>
          </w:p>
        </w:tc>
        <w:tc>
          <w:tcPr>
            <w:tcW w:w="1051" w:type="dxa"/>
            <w:shd w:val="clear" w:color="auto" w:fill="FFFFFF"/>
            <w:vAlign w:val="center"/>
          </w:tcPr>
          <w:p w:rsidR="00EE3B53" w:rsidRPr="00412B71" w:rsidRDefault="00EE3B53" w:rsidP="00EE3B53">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-.561</w:t>
            </w:r>
          </w:p>
        </w:tc>
      </w:tr>
      <w:tr w:rsidR="00EE3B53" w:rsidRPr="00412B71" w:rsidTr="00EE3B53">
        <w:trPr>
          <w:cantSplit/>
        </w:trPr>
        <w:tc>
          <w:tcPr>
            <w:tcW w:w="2957" w:type="dxa"/>
            <w:shd w:val="clear" w:color="auto" w:fill="FFFFFF"/>
          </w:tcPr>
          <w:p w:rsidR="00EE3B53" w:rsidRPr="00412B71" w:rsidRDefault="00EE3B53" w:rsidP="00EE3B53">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Asymp. Sig. (2-tailed)</w:t>
            </w:r>
          </w:p>
        </w:tc>
        <w:tc>
          <w:tcPr>
            <w:tcW w:w="1051" w:type="dxa"/>
            <w:shd w:val="clear" w:color="auto" w:fill="FFFFFF"/>
            <w:vAlign w:val="center"/>
          </w:tcPr>
          <w:p w:rsidR="00EE3B53" w:rsidRPr="00412B71" w:rsidRDefault="00EE3B53" w:rsidP="00EE3B53">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.575</w:t>
            </w:r>
          </w:p>
        </w:tc>
      </w:tr>
      <w:tr w:rsidR="00EE3B53" w:rsidRPr="00412B71" w:rsidTr="00EE3B53">
        <w:trPr>
          <w:cantSplit/>
        </w:trPr>
        <w:tc>
          <w:tcPr>
            <w:tcW w:w="2957" w:type="dxa"/>
            <w:tcBorders>
              <w:bottom w:val="single" w:sz="4" w:space="0" w:color="auto"/>
            </w:tcBorders>
            <w:shd w:val="clear" w:color="auto" w:fill="FFFFFF"/>
          </w:tcPr>
          <w:p w:rsidR="00EE3B53" w:rsidRPr="00412B71" w:rsidRDefault="00EE3B53" w:rsidP="00EE3B53">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Exact Sig. [2*(1-tailed Sig.)]</w:t>
            </w:r>
          </w:p>
        </w:tc>
        <w:tc>
          <w:tcPr>
            <w:tcW w:w="1051" w:type="dxa"/>
            <w:tcBorders>
              <w:bottom w:val="single" w:sz="4" w:space="0" w:color="auto"/>
            </w:tcBorders>
            <w:shd w:val="clear" w:color="auto" w:fill="FFFFFF"/>
            <w:vAlign w:val="center"/>
          </w:tcPr>
          <w:p w:rsidR="00EE3B53" w:rsidRPr="00412B71" w:rsidRDefault="00EE3B53" w:rsidP="00EE3B53">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.595</w:t>
            </w:r>
            <w:r w:rsidRPr="00412B71">
              <w:rPr>
                <w:rFonts w:ascii="Times New Roman" w:hAnsi="Times New Roman" w:cs="Times New Roman"/>
                <w:sz w:val="20"/>
                <w:szCs w:val="20"/>
                <w:vertAlign w:val="superscript"/>
              </w:rPr>
              <w:t>b</w:t>
            </w:r>
          </w:p>
        </w:tc>
      </w:tr>
    </w:tbl>
    <w:p w:rsidR="00412B71" w:rsidRPr="00412B71"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Secara keseluruhan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pada kelompok kontrol dan eksperien </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 xml:space="preserve">akan di uji dengan uji </w:t>
      </w:r>
      <w:r w:rsidRPr="00412B71">
        <w:rPr>
          <w:rFonts w:ascii="Times New Roman" w:hAnsi="Times New Roman" w:cs="Times New Roman"/>
          <w:i/>
          <w:sz w:val="20"/>
          <w:szCs w:val="20"/>
          <w:lang w:val="id-ID"/>
        </w:rPr>
        <w:t xml:space="preserve">u mann whitney  </w:t>
      </w:r>
      <w:r w:rsidRPr="00412B71">
        <w:rPr>
          <w:rFonts w:ascii="Times New Roman" w:hAnsi="Times New Roman" w:cs="Times New Roman"/>
          <w:sz w:val="20"/>
          <w:szCs w:val="20"/>
          <w:lang w:val="id-ID"/>
        </w:rPr>
        <w:t>menggunakan SPSS 22. Hasil pengolahan data dapat dilihat pada tabel berikut:</w:t>
      </w:r>
    </w:p>
    <w:p w:rsidR="004F5429" w:rsidRDefault="004F5429" w:rsidP="00412B71">
      <w:pPr>
        <w:pStyle w:val="ListParagraph"/>
        <w:spacing w:after="0" w:line="240" w:lineRule="auto"/>
        <w:ind w:left="1146"/>
        <w:jc w:val="center"/>
        <w:rPr>
          <w:rFonts w:ascii="Times New Roman" w:hAnsi="Times New Roman" w:cs="Times New Roman"/>
          <w:b/>
          <w:sz w:val="20"/>
          <w:szCs w:val="20"/>
          <w:lang w:val="id-ID"/>
        </w:rPr>
      </w:pPr>
    </w:p>
    <w:p w:rsidR="00412B71" w:rsidRDefault="002051D7" w:rsidP="00EE3B53">
      <w:pPr>
        <w:pStyle w:val="ListParagraph"/>
        <w:spacing w:after="0" w:line="240" w:lineRule="auto"/>
        <w:ind w:left="851"/>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t xml:space="preserve">Tabel </w:t>
      </w:r>
      <w:r>
        <w:rPr>
          <w:rFonts w:ascii="Times New Roman" w:hAnsi="Times New Roman" w:cs="Times New Roman"/>
          <w:sz w:val="20"/>
          <w:szCs w:val="20"/>
          <w:lang w:val="id-ID"/>
        </w:rPr>
        <w:t>10</w:t>
      </w:r>
      <w:r w:rsidR="00412B71" w:rsidRPr="00412B71">
        <w:rPr>
          <w:rFonts w:ascii="Times New Roman" w:hAnsi="Times New Roman" w:cs="Times New Roman"/>
          <w:sz w:val="20"/>
          <w:szCs w:val="20"/>
          <w:lang w:val="id-ID"/>
        </w:rPr>
        <w:t>.</w:t>
      </w:r>
      <w:r w:rsidR="00EE3B53">
        <w:rPr>
          <w:rFonts w:ascii="Times New Roman" w:hAnsi="Times New Roman" w:cs="Times New Roman"/>
          <w:sz w:val="20"/>
          <w:szCs w:val="20"/>
          <w:lang w:val="id-ID"/>
        </w:rPr>
        <w:t xml:space="preserve"> </w:t>
      </w:r>
      <w:r w:rsidR="00412B71" w:rsidRPr="00EE3B53">
        <w:rPr>
          <w:rFonts w:ascii="Times New Roman" w:hAnsi="Times New Roman" w:cs="Times New Roman"/>
          <w:sz w:val="20"/>
          <w:szCs w:val="20"/>
          <w:lang w:val="id-ID"/>
        </w:rPr>
        <w:t xml:space="preserve">Hasil Uji </w:t>
      </w:r>
      <w:r w:rsidR="00412B71" w:rsidRPr="00EE3B53">
        <w:rPr>
          <w:rFonts w:ascii="Times New Roman" w:hAnsi="Times New Roman" w:cs="Times New Roman"/>
          <w:i/>
          <w:sz w:val="20"/>
          <w:szCs w:val="20"/>
          <w:lang w:val="id-ID"/>
        </w:rPr>
        <w:t>U Mann Whitney Pre  Test</w:t>
      </w:r>
      <w:r w:rsidR="00412B71" w:rsidRPr="00EE3B53">
        <w:rPr>
          <w:rFonts w:ascii="Times New Roman" w:hAnsi="Times New Roman" w:cs="Times New Roman"/>
          <w:sz w:val="20"/>
          <w:szCs w:val="20"/>
          <w:lang w:val="id-ID"/>
        </w:rPr>
        <w:t xml:space="preserve"> </w:t>
      </w:r>
    </w:p>
    <w:p w:rsidR="00EE3B53" w:rsidRDefault="00EE3B53" w:rsidP="00EE3B53">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EE3B53" w:rsidRPr="00EE3B53" w:rsidRDefault="00EE3B53" w:rsidP="00EE3B53">
      <w:pPr>
        <w:pStyle w:val="ListParagraph"/>
        <w:spacing w:after="0" w:line="240" w:lineRule="auto"/>
        <w:ind w:left="851"/>
        <w:jc w:val="both"/>
        <w:rPr>
          <w:rFonts w:ascii="Times New Roman" w:hAnsi="Times New Roman" w:cs="Times New Roman"/>
          <w:sz w:val="20"/>
          <w:szCs w:val="20"/>
          <w:lang w:val="id-ID"/>
        </w:rPr>
      </w:pPr>
    </w:p>
    <w:p w:rsidR="00412B71" w:rsidRDefault="00412B71" w:rsidP="006E4D6E">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Tabel statistik di atas dapat diketahui bahwa nilai signifikasi p-value sebesar 0.575 &gt; 0.05, maka hipotesis nol (Ho) ditrima. Sehingga, kesimpulannya tidak terdapat </w:t>
      </w:r>
      <w:r w:rsidRPr="00412B71">
        <w:rPr>
          <w:rFonts w:ascii="Times New Roman" w:hAnsi="Times New Roman" w:cs="Times New Roman"/>
          <w:sz w:val="20"/>
          <w:szCs w:val="20"/>
          <w:lang w:val="id-ID"/>
        </w:rPr>
        <w:lastRenderedPageBreak/>
        <w:t>perbedaan minat baca siswa yang signifikan terhadap perlakuan  pemberian hipnosis.</w:t>
      </w:r>
    </w:p>
    <w:p w:rsidR="00412B71" w:rsidRPr="00412B71" w:rsidRDefault="00412B71" w:rsidP="00735B7F">
      <w:pPr>
        <w:pStyle w:val="ListParagraph"/>
        <w:numPr>
          <w:ilvl w:val="0"/>
          <w:numId w:val="16"/>
        </w:numPr>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U Mann Whitney Post Test</w:t>
      </w:r>
    </w:p>
    <w:p w:rsidR="00412B71" w:rsidRPr="00412B71" w:rsidRDefault="00412B71" w:rsidP="00735B7F">
      <w:pPr>
        <w:pStyle w:val="ListParagraph"/>
        <w:spacing w:after="0" w:line="240" w:lineRule="auto"/>
        <w:ind w:left="851" w:firstLine="295"/>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Uji </w:t>
      </w:r>
      <w:r w:rsidRPr="00412B71">
        <w:rPr>
          <w:rFonts w:ascii="Times New Roman" w:hAnsi="Times New Roman" w:cs="Times New Roman"/>
          <w:i/>
          <w:sz w:val="20"/>
          <w:szCs w:val="20"/>
          <w:lang w:val="id-ID"/>
        </w:rPr>
        <w:t>U Mann Whitney Post Test</w:t>
      </w:r>
      <w:r w:rsidRPr="00412B71">
        <w:rPr>
          <w:rFonts w:ascii="Times New Roman" w:hAnsi="Times New Roman" w:cs="Times New Roman"/>
          <w:sz w:val="20"/>
          <w:szCs w:val="20"/>
          <w:lang w:val="id-ID"/>
        </w:rPr>
        <w:t xml:space="preserve"> dilakukan dengan mengolah hasil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pada kelompok kontrol dan kelompok eksperimen. Pengujian ini dilakukan untuk mengetahui perbedaan hasil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pada</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kelompok kontrol dan kelompok eksperimen. Hasil pengolahan data tersebut jika dilihat dari setiap indikator dapat dilihat pada tabel berikut:</w:t>
      </w:r>
    </w:p>
    <w:p w:rsidR="004F5429" w:rsidRDefault="004F5429" w:rsidP="00412B71">
      <w:pPr>
        <w:pStyle w:val="ListParagraph"/>
        <w:spacing w:after="0" w:line="240" w:lineRule="auto"/>
        <w:ind w:left="1146"/>
        <w:jc w:val="center"/>
        <w:rPr>
          <w:rFonts w:ascii="Times New Roman" w:hAnsi="Times New Roman" w:cs="Times New Roman"/>
          <w:b/>
          <w:sz w:val="20"/>
          <w:szCs w:val="20"/>
          <w:lang w:val="id-ID"/>
        </w:rPr>
      </w:pPr>
    </w:p>
    <w:p w:rsidR="00412B71" w:rsidRDefault="00412B71" w:rsidP="00EE3B53">
      <w:pPr>
        <w:pStyle w:val="ListParagraph"/>
        <w:spacing w:after="0" w:line="240" w:lineRule="auto"/>
        <w:ind w:left="851"/>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t>Tabel</w:t>
      </w:r>
      <w:r w:rsidRPr="00412B71">
        <w:rPr>
          <w:rFonts w:ascii="Times New Roman" w:hAnsi="Times New Roman" w:cs="Times New Roman"/>
          <w:sz w:val="20"/>
          <w:szCs w:val="20"/>
          <w:lang w:val="id-ID"/>
        </w:rPr>
        <w:t xml:space="preserve"> 1</w:t>
      </w:r>
      <w:r w:rsidR="002051D7">
        <w:rPr>
          <w:rFonts w:ascii="Times New Roman" w:hAnsi="Times New Roman" w:cs="Times New Roman"/>
          <w:sz w:val="20"/>
          <w:szCs w:val="20"/>
          <w:lang w:val="id-ID"/>
        </w:rPr>
        <w:t>1</w:t>
      </w:r>
      <w:r w:rsidRPr="00412B71">
        <w:rPr>
          <w:rFonts w:ascii="Times New Roman" w:hAnsi="Times New Roman" w:cs="Times New Roman"/>
          <w:sz w:val="20"/>
          <w:szCs w:val="20"/>
          <w:lang w:val="id-ID"/>
        </w:rPr>
        <w:t xml:space="preserve">. Hasil Uji </w:t>
      </w:r>
      <w:r w:rsidRPr="00412B71">
        <w:rPr>
          <w:rFonts w:ascii="Times New Roman" w:hAnsi="Times New Roman" w:cs="Times New Roman"/>
          <w:i/>
          <w:sz w:val="20"/>
          <w:szCs w:val="20"/>
          <w:lang w:val="id-ID"/>
        </w:rPr>
        <w:t xml:space="preserve">U Mann Whitney Post  Test </w:t>
      </w:r>
      <w:r w:rsidRPr="00412B71">
        <w:rPr>
          <w:rFonts w:ascii="Times New Roman" w:hAnsi="Times New Roman" w:cs="Times New Roman"/>
          <w:sz w:val="20"/>
          <w:szCs w:val="20"/>
          <w:lang w:val="id-ID"/>
        </w:rPr>
        <w:t>Pada Setiap Indikator Minat Baca</w:t>
      </w:r>
    </w:p>
    <w:p w:rsidR="00EE3B53" w:rsidRDefault="00EE3B53" w:rsidP="00EE3B53">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EE3B53" w:rsidRPr="00412B71" w:rsidRDefault="00EE3B53" w:rsidP="00EE3B53">
      <w:pPr>
        <w:pStyle w:val="ListParagraph"/>
        <w:spacing w:after="0" w:line="240" w:lineRule="auto"/>
        <w:ind w:left="851"/>
        <w:jc w:val="both"/>
        <w:rPr>
          <w:rFonts w:ascii="Times New Roman" w:hAnsi="Times New Roman" w:cs="Times New Roman"/>
          <w:sz w:val="20"/>
          <w:szCs w:val="20"/>
          <w:lang w:val="id-ID"/>
        </w:rPr>
      </w:pPr>
    </w:p>
    <w:tbl>
      <w:tblPr>
        <w:tblW w:w="3802" w:type="dxa"/>
        <w:tblInd w:w="709" w:type="dxa"/>
        <w:tblLook w:val="04A0" w:firstRow="1" w:lastRow="0" w:firstColumn="1" w:lastColumn="0" w:noHBand="0" w:noVBand="1"/>
      </w:tblPr>
      <w:tblGrid>
        <w:gridCol w:w="1559"/>
        <w:gridCol w:w="1000"/>
        <w:gridCol w:w="1243"/>
      </w:tblGrid>
      <w:tr w:rsidR="00412B71" w:rsidRPr="00735B7F" w:rsidTr="00735B7F">
        <w:trPr>
          <w:trHeight w:val="300"/>
        </w:trPr>
        <w:tc>
          <w:tcPr>
            <w:tcW w:w="1559" w:type="dxa"/>
            <w:tcBorders>
              <w:top w:val="single" w:sz="4" w:space="0" w:color="auto"/>
              <w:bottom w:val="single" w:sz="4" w:space="0" w:color="auto"/>
            </w:tcBorders>
            <w:shd w:val="clear" w:color="auto" w:fill="auto"/>
            <w:noWrap/>
            <w:vAlign w:val="center"/>
            <w:hideMark/>
          </w:tcPr>
          <w:p w:rsidR="00412B71" w:rsidRPr="00735B7F" w:rsidRDefault="00412B71" w:rsidP="00577F8B">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Indikator</w:t>
            </w:r>
          </w:p>
        </w:tc>
        <w:tc>
          <w:tcPr>
            <w:tcW w:w="1000" w:type="dxa"/>
            <w:tcBorders>
              <w:top w:val="single" w:sz="4" w:space="0" w:color="auto"/>
              <w:bottom w:val="single" w:sz="4" w:space="0" w:color="auto"/>
            </w:tcBorders>
            <w:shd w:val="clear" w:color="auto" w:fill="auto"/>
            <w:noWrap/>
            <w:vAlign w:val="center"/>
            <w:hideMark/>
          </w:tcPr>
          <w:p w:rsidR="00412B71" w:rsidRPr="00735B7F" w:rsidRDefault="00412B71" w:rsidP="00577F8B">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p-</w:t>
            </w:r>
            <w:r w:rsidRPr="00735B7F">
              <w:rPr>
                <w:rFonts w:ascii="Times New Roman" w:eastAsia="Times New Roman" w:hAnsi="Times New Roman" w:cs="Times New Roman"/>
                <w:b/>
                <w:i/>
                <w:iCs/>
                <w:color w:val="000000"/>
                <w:sz w:val="20"/>
                <w:szCs w:val="20"/>
              </w:rPr>
              <w:t>value</w:t>
            </w:r>
          </w:p>
        </w:tc>
        <w:tc>
          <w:tcPr>
            <w:tcW w:w="1243" w:type="dxa"/>
            <w:tcBorders>
              <w:top w:val="single" w:sz="4" w:space="0" w:color="auto"/>
              <w:bottom w:val="single" w:sz="4" w:space="0" w:color="auto"/>
            </w:tcBorders>
            <w:shd w:val="clear" w:color="auto" w:fill="auto"/>
            <w:noWrap/>
            <w:vAlign w:val="center"/>
            <w:hideMark/>
          </w:tcPr>
          <w:p w:rsidR="00412B71" w:rsidRPr="00735B7F" w:rsidRDefault="00412B71" w:rsidP="00577F8B">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Keputusan</w:t>
            </w:r>
          </w:p>
        </w:tc>
      </w:tr>
      <w:tr w:rsidR="00412B71" w:rsidRPr="00412B71" w:rsidTr="00735B7F">
        <w:trPr>
          <w:trHeight w:val="300"/>
        </w:trPr>
        <w:tc>
          <w:tcPr>
            <w:tcW w:w="1559" w:type="dxa"/>
            <w:tcBorders>
              <w:top w:val="single" w:sz="4" w:space="0" w:color="auto"/>
            </w:tcBorders>
            <w:shd w:val="clear" w:color="auto" w:fill="auto"/>
            <w:noWrap/>
            <w:vAlign w:val="center"/>
            <w:hideMark/>
          </w:tcPr>
          <w:p w:rsidR="00412B71" w:rsidRPr="00412B71" w:rsidRDefault="00412B71" w:rsidP="00577F8B">
            <w:pPr>
              <w:spacing w:after="0" w:line="240" w:lineRule="auto"/>
              <w:jc w:val="both"/>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Kebutuhan terhadap bacaan</w:t>
            </w:r>
          </w:p>
        </w:tc>
        <w:tc>
          <w:tcPr>
            <w:tcW w:w="1000" w:type="dxa"/>
            <w:tcBorders>
              <w:top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0.048</w:t>
            </w:r>
          </w:p>
        </w:tc>
        <w:tc>
          <w:tcPr>
            <w:tcW w:w="1243" w:type="dxa"/>
            <w:tcBorders>
              <w:top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r w:rsidR="00412B71" w:rsidRPr="00412B71" w:rsidTr="00735B7F">
        <w:trPr>
          <w:trHeight w:val="300"/>
        </w:trPr>
        <w:tc>
          <w:tcPr>
            <w:tcW w:w="1559" w:type="dxa"/>
            <w:shd w:val="clear" w:color="auto" w:fill="auto"/>
            <w:noWrap/>
            <w:vAlign w:val="center"/>
            <w:hideMark/>
          </w:tcPr>
          <w:p w:rsidR="00412B71" w:rsidRPr="00412B71" w:rsidRDefault="00412B71" w:rsidP="00577F8B">
            <w:pPr>
              <w:spacing w:after="0" w:line="240" w:lineRule="auto"/>
              <w:jc w:val="both"/>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Tindakan mencari bacaan</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0.238</w:t>
            </w:r>
          </w:p>
        </w:tc>
        <w:tc>
          <w:tcPr>
            <w:tcW w:w="1243"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735B7F">
        <w:trPr>
          <w:trHeight w:val="300"/>
        </w:trPr>
        <w:tc>
          <w:tcPr>
            <w:tcW w:w="1559" w:type="dxa"/>
            <w:shd w:val="clear" w:color="auto" w:fill="auto"/>
            <w:noWrap/>
            <w:vAlign w:val="center"/>
            <w:hideMark/>
          </w:tcPr>
          <w:p w:rsidR="00412B71" w:rsidRPr="00412B71" w:rsidRDefault="00412B71" w:rsidP="00577F8B">
            <w:pPr>
              <w:spacing w:after="0" w:line="240" w:lineRule="auto"/>
              <w:jc w:val="both"/>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Rasa senang terhadap bacaan</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0.199</w:t>
            </w:r>
          </w:p>
        </w:tc>
        <w:tc>
          <w:tcPr>
            <w:tcW w:w="1243"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r w:rsidR="00412B71" w:rsidRPr="00412B71" w:rsidTr="00735B7F">
        <w:trPr>
          <w:trHeight w:val="300"/>
        </w:trPr>
        <w:tc>
          <w:tcPr>
            <w:tcW w:w="1559" w:type="dxa"/>
            <w:shd w:val="clear" w:color="auto" w:fill="auto"/>
            <w:noWrap/>
            <w:vAlign w:val="center"/>
            <w:hideMark/>
          </w:tcPr>
          <w:p w:rsidR="00412B71" w:rsidRPr="00412B71" w:rsidRDefault="00412B71" w:rsidP="00577F8B">
            <w:pPr>
              <w:spacing w:after="0" w:line="240" w:lineRule="auto"/>
              <w:jc w:val="both"/>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Ketertarikan terhadap bacaan</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0.037</w:t>
            </w:r>
          </w:p>
        </w:tc>
        <w:tc>
          <w:tcPr>
            <w:tcW w:w="1243"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r w:rsidR="00412B71" w:rsidRPr="00412B71" w:rsidTr="00735B7F">
        <w:trPr>
          <w:trHeight w:val="300"/>
        </w:trPr>
        <w:tc>
          <w:tcPr>
            <w:tcW w:w="1559" w:type="dxa"/>
            <w:shd w:val="clear" w:color="auto" w:fill="auto"/>
            <w:noWrap/>
            <w:vAlign w:val="center"/>
            <w:hideMark/>
          </w:tcPr>
          <w:p w:rsidR="00412B71" w:rsidRPr="00412B71" w:rsidRDefault="00412B71" w:rsidP="00577F8B">
            <w:pPr>
              <w:spacing w:after="0" w:line="240" w:lineRule="auto"/>
              <w:jc w:val="both"/>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Keinginan untuk selalu membaca</w:t>
            </w:r>
          </w:p>
        </w:tc>
        <w:tc>
          <w:tcPr>
            <w:tcW w:w="1000"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0.006</w:t>
            </w:r>
          </w:p>
        </w:tc>
        <w:tc>
          <w:tcPr>
            <w:tcW w:w="1243" w:type="dxa"/>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Ha</w:t>
            </w:r>
          </w:p>
        </w:tc>
      </w:tr>
      <w:tr w:rsidR="00412B71" w:rsidRPr="00412B71" w:rsidTr="00735B7F">
        <w:trPr>
          <w:trHeight w:val="300"/>
        </w:trPr>
        <w:tc>
          <w:tcPr>
            <w:tcW w:w="1559" w:type="dxa"/>
            <w:tcBorders>
              <w:bottom w:val="single" w:sz="4" w:space="0" w:color="auto"/>
            </w:tcBorders>
            <w:shd w:val="clear" w:color="auto" w:fill="auto"/>
            <w:noWrap/>
            <w:vAlign w:val="center"/>
            <w:hideMark/>
          </w:tcPr>
          <w:p w:rsidR="00412B71" w:rsidRPr="00412B71" w:rsidRDefault="00412B71" w:rsidP="00577F8B">
            <w:pPr>
              <w:spacing w:after="0" w:line="240" w:lineRule="auto"/>
              <w:jc w:val="both"/>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Tindak lanjut</w:t>
            </w:r>
          </w:p>
        </w:tc>
        <w:tc>
          <w:tcPr>
            <w:tcW w:w="1000" w:type="dxa"/>
            <w:tcBorders>
              <w:bottom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0.050</w:t>
            </w:r>
          </w:p>
        </w:tc>
        <w:tc>
          <w:tcPr>
            <w:tcW w:w="1243" w:type="dxa"/>
            <w:tcBorders>
              <w:bottom w:val="single" w:sz="4" w:space="0" w:color="auto"/>
            </w:tcBorders>
            <w:shd w:val="clear" w:color="auto" w:fill="auto"/>
            <w:noWrap/>
            <w:vAlign w:val="center"/>
            <w:hideMark/>
          </w:tcPr>
          <w:p w:rsidR="00412B71" w:rsidRPr="00412B71" w:rsidRDefault="00412B71" w:rsidP="00577F8B">
            <w:pPr>
              <w:spacing w:after="0" w:line="240" w:lineRule="auto"/>
              <w:jc w:val="center"/>
              <w:rPr>
                <w:rFonts w:ascii="Times New Roman" w:eastAsia="Times New Roman" w:hAnsi="Times New Roman" w:cs="Times New Roman"/>
                <w:color w:val="000000"/>
                <w:sz w:val="20"/>
                <w:szCs w:val="20"/>
              </w:rPr>
            </w:pPr>
            <w:r w:rsidRPr="00412B71">
              <w:rPr>
                <w:rFonts w:ascii="Times New Roman" w:eastAsia="Times New Roman" w:hAnsi="Times New Roman" w:cs="Times New Roman"/>
                <w:color w:val="000000"/>
                <w:sz w:val="20"/>
                <w:szCs w:val="20"/>
              </w:rPr>
              <w:t>Ho</w:t>
            </w:r>
          </w:p>
        </w:tc>
      </w:tr>
    </w:tbl>
    <w:p w:rsidR="004F5429" w:rsidRDefault="004F5429" w:rsidP="00735B7F">
      <w:pPr>
        <w:pStyle w:val="ListParagraph"/>
        <w:spacing w:after="0" w:line="240" w:lineRule="auto"/>
        <w:ind w:left="851"/>
        <w:jc w:val="both"/>
        <w:rPr>
          <w:rFonts w:ascii="Times New Roman" w:hAnsi="Times New Roman" w:cs="Times New Roman"/>
          <w:sz w:val="20"/>
          <w:szCs w:val="20"/>
          <w:lang w:val="id-ID"/>
        </w:rPr>
      </w:pPr>
    </w:p>
    <w:p w:rsidR="00412B71" w:rsidRPr="00412B71" w:rsidRDefault="00412B71" w:rsidP="00735B7F">
      <w:pPr>
        <w:pStyle w:val="ListParagraph"/>
        <w:spacing w:after="0" w:line="240" w:lineRule="auto"/>
        <w:ind w:left="851"/>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ab/>
        <w:t xml:space="preserve">Hasil </w:t>
      </w:r>
      <w:r w:rsidRPr="00412B71">
        <w:rPr>
          <w:rFonts w:ascii="Times New Roman" w:hAnsi="Times New Roman" w:cs="Times New Roman"/>
          <w:i/>
          <w:sz w:val="20"/>
          <w:szCs w:val="20"/>
          <w:lang w:val="id-ID"/>
        </w:rPr>
        <w:t xml:space="preserve">post test </w:t>
      </w:r>
      <w:r w:rsidRPr="00412B71">
        <w:rPr>
          <w:rFonts w:ascii="Times New Roman" w:hAnsi="Times New Roman" w:cs="Times New Roman"/>
          <w:sz w:val="20"/>
          <w:szCs w:val="20"/>
          <w:lang w:val="id-ID"/>
        </w:rPr>
        <w:t xml:space="preserve">yang diujikan dengan </w:t>
      </w:r>
      <w:r w:rsidRPr="00412B71">
        <w:rPr>
          <w:rFonts w:ascii="Times New Roman" w:hAnsi="Times New Roman" w:cs="Times New Roman"/>
          <w:i/>
          <w:sz w:val="20"/>
          <w:szCs w:val="20"/>
          <w:lang w:val="id-ID"/>
        </w:rPr>
        <w:t xml:space="preserve">u mann whitney post test </w:t>
      </w:r>
      <w:r w:rsidRPr="00412B71">
        <w:rPr>
          <w:rFonts w:ascii="Times New Roman" w:hAnsi="Times New Roman" w:cs="Times New Roman"/>
          <w:sz w:val="20"/>
          <w:szCs w:val="20"/>
          <w:lang w:val="id-ID"/>
        </w:rPr>
        <w:t>dapat diketahui bahwa tindakan mencari bacaan, rasa senang terhadap bacaan dan tindak lanjut menerima hipotesis nol (Ho), sedangkan kebutuhan terhadap bacaan, ketertarikan terhadap bacaan, dan keinginan untuk selalu membaca menerima hipotesis alternatif (Ha).</w:t>
      </w:r>
    </w:p>
    <w:p w:rsidR="00412B71" w:rsidRPr="00412B71" w:rsidRDefault="00412B71" w:rsidP="00735B7F">
      <w:pPr>
        <w:pStyle w:val="ListParagraph"/>
        <w:spacing w:after="0" w:line="240" w:lineRule="auto"/>
        <w:ind w:left="851" w:firstLine="294"/>
        <w:jc w:val="both"/>
        <w:rPr>
          <w:rFonts w:ascii="Times New Roman" w:hAnsi="Times New Roman" w:cs="Times New Roman"/>
          <w:sz w:val="20"/>
          <w:szCs w:val="20"/>
          <w:lang w:val="id-ID"/>
        </w:rPr>
      </w:pPr>
      <w:r w:rsidRPr="00412B71">
        <w:rPr>
          <w:rFonts w:ascii="Times New Roman" w:hAnsi="Times New Roman" w:cs="Times New Roman"/>
          <w:sz w:val="20"/>
          <w:szCs w:val="20"/>
          <w:lang w:val="id-ID"/>
        </w:rPr>
        <w:t xml:space="preserve">Secara keseluruhan hasil </w:t>
      </w:r>
      <w:r w:rsidRPr="00412B71">
        <w:rPr>
          <w:rFonts w:ascii="Times New Roman" w:hAnsi="Times New Roman" w:cs="Times New Roman"/>
          <w:i/>
          <w:sz w:val="20"/>
          <w:szCs w:val="20"/>
          <w:lang w:val="id-ID"/>
        </w:rPr>
        <w:t xml:space="preserve">pre test </w:t>
      </w:r>
      <w:r w:rsidRPr="00412B71">
        <w:rPr>
          <w:rFonts w:ascii="Times New Roman" w:hAnsi="Times New Roman" w:cs="Times New Roman"/>
          <w:sz w:val="20"/>
          <w:szCs w:val="20"/>
          <w:lang w:val="id-ID"/>
        </w:rPr>
        <w:t xml:space="preserve">pada kelompok kontrol dan eksperien </w:t>
      </w:r>
      <w:r w:rsidRPr="00412B71">
        <w:rPr>
          <w:rFonts w:ascii="Times New Roman" w:hAnsi="Times New Roman" w:cs="Times New Roman"/>
          <w:i/>
          <w:sz w:val="20"/>
          <w:szCs w:val="20"/>
          <w:lang w:val="id-ID"/>
        </w:rPr>
        <w:t xml:space="preserve"> </w:t>
      </w:r>
      <w:r w:rsidRPr="00412B71">
        <w:rPr>
          <w:rFonts w:ascii="Times New Roman" w:hAnsi="Times New Roman" w:cs="Times New Roman"/>
          <w:sz w:val="20"/>
          <w:szCs w:val="20"/>
          <w:lang w:val="id-ID"/>
        </w:rPr>
        <w:t xml:space="preserve">akan di uji dengan uji </w:t>
      </w:r>
      <w:r w:rsidRPr="00412B71">
        <w:rPr>
          <w:rFonts w:ascii="Times New Roman" w:hAnsi="Times New Roman" w:cs="Times New Roman"/>
          <w:i/>
          <w:sz w:val="20"/>
          <w:szCs w:val="20"/>
          <w:lang w:val="id-ID"/>
        </w:rPr>
        <w:t xml:space="preserve">u mann whitney  </w:t>
      </w:r>
      <w:r w:rsidRPr="00412B71">
        <w:rPr>
          <w:rFonts w:ascii="Times New Roman" w:hAnsi="Times New Roman" w:cs="Times New Roman"/>
          <w:sz w:val="20"/>
          <w:szCs w:val="20"/>
          <w:lang w:val="id-ID"/>
        </w:rPr>
        <w:t>menggunakan SPSS 22. Hasil pengolahan data dapat dilihat pada tabel berikut:</w:t>
      </w:r>
    </w:p>
    <w:p w:rsidR="004F5429" w:rsidRDefault="004F5429" w:rsidP="00412B71">
      <w:pPr>
        <w:pStyle w:val="ListParagraph"/>
        <w:spacing w:after="0" w:line="240" w:lineRule="auto"/>
        <w:ind w:left="1146"/>
        <w:jc w:val="center"/>
        <w:rPr>
          <w:rFonts w:ascii="Times New Roman" w:hAnsi="Times New Roman" w:cs="Times New Roman"/>
          <w:b/>
          <w:sz w:val="20"/>
          <w:szCs w:val="20"/>
          <w:lang w:val="id-ID"/>
        </w:rPr>
      </w:pPr>
    </w:p>
    <w:p w:rsidR="00412B71" w:rsidRDefault="002051D7" w:rsidP="00EE3B53">
      <w:pPr>
        <w:pStyle w:val="ListParagraph"/>
        <w:spacing w:after="0" w:line="240" w:lineRule="auto"/>
        <w:ind w:left="851"/>
        <w:jc w:val="both"/>
        <w:rPr>
          <w:rFonts w:ascii="Times New Roman" w:hAnsi="Times New Roman" w:cs="Times New Roman"/>
          <w:i/>
          <w:sz w:val="20"/>
          <w:szCs w:val="20"/>
          <w:lang w:val="id-ID"/>
        </w:rPr>
      </w:pPr>
      <w:r w:rsidRPr="00752DA4">
        <w:rPr>
          <w:rFonts w:ascii="Times New Roman" w:hAnsi="Times New Roman" w:cs="Times New Roman"/>
          <w:b/>
          <w:sz w:val="20"/>
          <w:szCs w:val="20"/>
          <w:lang w:val="id-ID"/>
        </w:rPr>
        <w:t>Tabel</w:t>
      </w:r>
      <w:r>
        <w:rPr>
          <w:rFonts w:ascii="Times New Roman" w:hAnsi="Times New Roman" w:cs="Times New Roman"/>
          <w:sz w:val="20"/>
          <w:szCs w:val="20"/>
          <w:lang w:val="id-ID"/>
        </w:rPr>
        <w:t xml:space="preserve"> 12</w:t>
      </w:r>
      <w:r w:rsidR="00412B71" w:rsidRPr="00412B71">
        <w:rPr>
          <w:rFonts w:ascii="Times New Roman" w:hAnsi="Times New Roman" w:cs="Times New Roman"/>
          <w:sz w:val="20"/>
          <w:szCs w:val="20"/>
          <w:lang w:val="id-ID"/>
        </w:rPr>
        <w:t>.</w:t>
      </w:r>
      <w:r w:rsidR="00EE3B53">
        <w:rPr>
          <w:rFonts w:ascii="Times New Roman" w:hAnsi="Times New Roman" w:cs="Times New Roman"/>
          <w:sz w:val="20"/>
          <w:szCs w:val="20"/>
          <w:lang w:val="id-ID"/>
        </w:rPr>
        <w:t xml:space="preserve"> </w:t>
      </w:r>
      <w:r w:rsidR="00412B71" w:rsidRPr="00412B71">
        <w:rPr>
          <w:rFonts w:ascii="Times New Roman" w:hAnsi="Times New Roman" w:cs="Times New Roman"/>
          <w:sz w:val="20"/>
          <w:szCs w:val="20"/>
          <w:lang w:val="id-ID"/>
        </w:rPr>
        <w:t xml:space="preserve">Hasil Uji </w:t>
      </w:r>
      <w:r w:rsidR="00412B71" w:rsidRPr="00412B71">
        <w:rPr>
          <w:rFonts w:ascii="Times New Roman" w:hAnsi="Times New Roman" w:cs="Times New Roman"/>
          <w:i/>
          <w:sz w:val="20"/>
          <w:szCs w:val="20"/>
          <w:lang w:val="id-ID"/>
        </w:rPr>
        <w:t>U Mann Whitney Post  Test</w:t>
      </w:r>
    </w:p>
    <w:p w:rsidR="00EE3B53" w:rsidRDefault="00EE3B53" w:rsidP="00EE3B53">
      <w:pPr>
        <w:spacing w:after="0" w:line="240" w:lineRule="auto"/>
        <w:ind w:left="851"/>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EE3B53" w:rsidRPr="00412B71" w:rsidRDefault="00EE3B53" w:rsidP="00EE3B53">
      <w:pPr>
        <w:pStyle w:val="ListParagraph"/>
        <w:spacing w:after="0" w:line="240" w:lineRule="auto"/>
        <w:ind w:left="851"/>
        <w:jc w:val="both"/>
        <w:rPr>
          <w:rFonts w:ascii="Times New Roman" w:hAnsi="Times New Roman" w:cs="Times New Roman"/>
          <w:sz w:val="20"/>
          <w:szCs w:val="20"/>
          <w:lang w:val="id-ID"/>
        </w:rPr>
      </w:pPr>
    </w:p>
    <w:tbl>
      <w:tblPr>
        <w:tblW w:w="4049" w:type="dxa"/>
        <w:tblInd w:w="577" w:type="dxa"/>
        <w:tblLayout w:type="fixed"/>
        <w:tblCellMar>
          <w:left w:w="0" w:type="dxa"/>
          <w:right w:w="0" w:type="dxa"/>
        </w:tblCellMar>
        <w:tblLook w:val="0000" w:firstRow="0" w:lastRow="0" w:firstColumn="0" w:lastColumn="0" w:noHBand="0" w:noVBand="0"/>
      </w:tblPr>
      <w:tblGrid>
        <w:gridCol w:w="2998"/>
        <w:gridCol w:w="1051"/>
      </w:tblGrid>
      <w:tr w:rsidR="00412B71" w:rsidRPr="00412B71" w:rsidTr="008947AF">
        <w:trPr>
          <w:cantSplit/>
        </w:trPr>
        <w:tc>
          <w:tcPr>
            <w:tcW w:w="4049" w:type="dxa"/>
            <w:gridSpan w:val="2"/>
            <w:shd w:val="clear" w:color="auto" w:fill="FFFFFF"/>
            <w:vAlign w:val="center"/>
          </w:tcPr>
          <w:p w:rsidR="00412B71" w:rsidRPr="00412B71" w:rsidRDefault="00412B71" w:rsidP="00577F8B">
            <w:pPr>
              <w:spacing w:after="0" w:line="240" w:lineRule="auto"/>
              <w:ind w:left="60" w:right="60"/>
              <w:jc w:val="center"/>
              <w:rPr>
                <w:rFonts w:ascii="Times New Roman" w:hAnsi="Times New Roman" w:cs="Times New Roman"/>
                <w:sz w:val="20"/>
                <w:szCs w:val="20"/>
              </w:rPr>
            </w:pPr>
            <w:r w:rsidRPr="00412B71">
              <w:rPr>
                <w:rFonts w:ascii="Times New Roman" w:hAnsi="Times New Roman" w:cs="Times New Roman"/>
                <w:b/>
                <w:bCs/>
                <w:sz w:val="20"/>
                <w:szCs w:val="20"/>
              </w:rPr>
              <w:t>Test Statistics</w:t>
            </w:r>
            <w:r w:rsidRPr="00412B71">
              <w:rPr>
                <w:rFonts w:ascii="Times New Roman" w:hAnsi="Times New Roman" w:cs="Times New Roman"/>
                <w:b/>
                <w:bCs/>
                <w:sz w:val="20"/>
                <w:szCs w:val="20"/>
                <w:vertAlign w:val="superscript"/>
              </w:rPr>
              <w:t>a</w:t>
            </w:r>
          </w:p>
        </w:tc>
      </w:tr>
      <w:tr w:rsidR="00412B71" w:rsidRPr="00412B71" w:rsidTr="008947AF">
        <w:trPr>
          <w:cantSplit/>
        </w:trPr>
        <w:tc>
          <w:tcPr>
            <w:tcW w:w="2998" w:type="dxa"/>
            <w:tcBorders>
              <w:top w:val="single" w:sz="4" w:space="0" w:color="auto"/>
              <w:bottom w:val="single" w:sz="4" w:space="0" w:color="auto"/>
            </w:tcBorders>
            <w:shd w:val="clear" w:color="auto" w:fill="FFFFFF"/>
            <w:vAlign w:val="bottom"/>
          </w:tcPr>
          <w:p w:rsidR="00412B71" w:rsidRPr="00412B71" w:rsidRDefault="00412B71" w:rsidP="00577F8B">
            <w:pPr>
              <w:spacing w:after="0" w:line="240" w:lineRule="auto"/>
              <w:rPr>
                <w:rFonts w:ascii="Times New Roman" w:hAnsi="Times New Roman" w:cs="Times New Roman"/>
                <w:sz w:val="20"/>
                <w:szCs w:val="20"/>
              </w:rPr>
            </w:pPr>
          </w:p>
        </w:tc>
        <w:tc>
          <w:tcPr>
            <w:tcW w:w="1051" w:type="dxa"/>
            <w:tcBorders>
              <w:top w:val="single" w:sz="4" w:space="0" w:color="auto"/>
              <w:bottom w:val="single" w:sz="4" w:space="0" w:color="auto"/>
            </w:tcBorders>
            <w:shd w:val="clear" w:color="auto" w:fill="FFFFFF"/>
            <w:vAlign w:val="bottom"/>
          </w:tcPr>
          <w:p w:rsidR="00412B71" w:rsidRPr="00735B7F" w:rsidRDefault="00412B71" w:rsidP="00577F8B">
            <w:pPr>
              <w:spacing w:after="0" w:line="240" w:lineRule="auto"/>
              <w:ind w:left="60" w:right="60"/>
              <w:jc w:val="center"/>
              <w:rPr>
                <w:rFonts w:ascii="Times New Roman" w:hAnsi="Times New Roman" w:cs="Times New Roman"/>
                <w:b/>
                <w:sz w:val="20"/>
                <w:szCs w:val="20"/>
              </w:rPr>
            </w:pPr>
            <w:r w:rsidRPr="00735B7F">
              <w:rPr>
                <w:rFonts w:ascii="Times New Roman" w:hAnsi="Times New Roman" w:cs="Times New Roman"/>
                <w:b/>
                <w:sz w:val="20"/>
                <w:szCs w:val="20"/>
              </w:rPr>
              <w:t>Nilai</w:t>
            </w:r>
          </w:p>
        </w:tc>
      </w:tr>
      <w:tr w:rsidR="00412B71" w:rsidRPr="00412B71" w:rsidTr="008947AF">
        <w:trPr>
          <w:cantSplit/>
        </w:trPr>
        <w:tc>
          <w:tcPr>
            <w:tcW w:w="2998" w:type="dxa"/>
            <w:tcBorders>
              <w:top w:val="single" w:sz="4" w:space="0" w:color="auto"/>
            </w:tcBorders>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Mann-Whitney U</w:t>
            </w:r>
          </w:p>
        </w:tc>
        <w:tc>
          <w:tcPr>
            <w:tcW w:w="1051" w:type="dxa"/>
            <w:tcBorders>
              <w:top w:val="single" w:sz="4" w:space="0" w:color="auto"/>
            </w:tcBorders>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57.000</w:t>
            </w:r>
          </w:p>
        </w:tc>
      </w:tr>
      <w:tr w:rsidR="00412B71" w:rsidRPr="00412B71" w:rsidTr="008947AF">
        <w:trPr>
          <w:cantSplit/>
        </w:trPr>
        <w:tc>
          <w:tcPr>
            <w:tcW w:w="2998" w:type="dxa"/>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Wilcoxon W</w:t>
            </w:r>
          </w:p>
        </w:tc>
        <w:tc>
          <w:tcPr>
            <w:tcW w:w="1051"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177.000</w:t>
            </w:r>
          </w:p>
        </w:tc>
      </w:tr>
      <w:tr w:rsidR="00412B71" w:rsidRPr="00412B71" w:rsidTr="008947AF">
        <w:trPr>
          <w:cantSplit/>
        </w:trPr>
        <w:tc>
          <w:tcPr>
            <w:tcW w:w="2998" w:type="dxa"/>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Z</w:t>
            </w:r>
          </w:p>
        </w:tc>
        <w:tc>
          <w:tcPr>
            <w:tcW w:w="1051"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-2.306</w:t>
            </w:r>
          </w:p>
        </w:tc>
      </w:tr>
      <w:tr w:rsidR="00412B71" w:rsidRPr="00412B71" w:rsidTr="008947AF">
        <w:trPr>
          <w:cantSplit/>
        </w:trPr>
        <w:tc>
          <w:tcPr>
            <w:tcW w:w="2998" w:type="dxa"/>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Asymp. Sig. (2-tailed)</w:t>
            </w:r>
          </w:p>
        </w:tc>
        <w:tc>
          <w:tcPr>
            <w:tcW w:w="1051" w:type="dxa"/>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.021</w:t>
            </w:r>
          </w:p>
        </w:tc>
      </w:tr>
      <w:tr w:rsidR="00412B71" w:rsidRPr="00412B71" w:rsidTr="008947AF">
        <w:trPr>
          <w:cantSplit/>
        </w:trPr>
        <w:tc>
          <w:tcPr>
            <w:tcW w:w="2998" w:type="dxa"/>
            <w:tcBorders>
              <w:bottom w:val="single" w:sz="4" w:space="0" w:color="auto"/>
            </w:tcBorders>
            <w:shd w:val="clear" w:color="auto" w:fill="FFFFFF"/>
          </w:tcPr>
          <w:p w:rsidR="00412B71" w:rsidRPr="00412B71" w:rsidRDefault="00412B71" w:rsidP="00577F8B">
            <w:pPr>
              <w:spacing w:after="0" w:line="240" w:lineRule="auto"/>
              <w:ind w:left="60" w:right="60"/>
              <w:rPr>
                <w:rFonts w:ascii="Times New Roman" w:hAnsi="Times New Roman" w:cs="Times New Roman"/>
                <w:sz w:val="20"/>
                <w:szCs w:val="20"/>
              </w:rPr>
            </w:pPr>
            <w:r w:rsidRPr="00412B71">
              <w:rPr>
                <w:rFonts w:ascii="Times New Roman" w:hAnsi="Times New Roman" w:cs="Times New Roman"/>
                <w:sz w:val="20"/>
                <w:szCs w:val="20"/>
              </w:rPr>
              <w:t>Exact Sig. [2*(1-tailed Sig.)]</w:t>
            </w:r>
          </w:p>
        </w:tc>
        <w:tc>
          <w:tcPr>
            <w:tcW w:w="1051" w:type="dxa"/>
            <w:tcBorders>
              <w:bottom w:val="single" w:sz="4" w:space="0" w:color="auto"/>
            </w:tcBorders>
            <w:shd w:val="clear" w:color="auto" w:fill="FFFFFF"/>
            <w:vAlign w:val="center"/>
          </w:tcPr>
          <w:p w:rsidR="00412B71" w:rsidRPr="00412B71" w:rsidRDefault="00412B71" w:rsidP="00577F8B">
            <w:pPr>
              <w:spacing w:after="0" w:line="240" w:lineRule="auto"/>
              <w:ind w:left="60" w:right="60"/>
              <w:jc w:val="right"/>
              <w:rPr>
                <w:rFonts w:ascii="Times New Roman" w:hAnsi="Times New Roman" w:cs="Times New Roman"/>
                <w:sz w:val="20"/>
                <w:szCs w:val="20"/>
              </w:rPr>
            </w:pPr>
            <w:r w:rsidRPr="00412B71">
              <w:rPr>
                <w:rFonts w:ascii="Times New Roman" w:hAnsi="Times New Roman" w:cs="Times New Roman"/>
                <w:sz w:val="20"/>
                <w:szCs w:val="20"/>
              </w:rPr>
              <w:t>.021</w:t>
            </w:r>
            <w:r w:rsidRPr="00412B71">
              <w:rPr>
                <w:rFonts w:ascii="Times New Roman" w:hAnsi="Times New Roman" w:cs="Times New Roman"/>
                <w:sz w:val="20"/>
                <w:szCs w:val="20"/>
                <w:vertAlign w:val="superscript"/>
              </w:rPr>
              <w:t>b</w:t>
            </w:r>
          </w:p>
        </w:tc>
      </w:tr>
    </w:tbl>
    <w:p w:rsidR="00412B71" w:rsidRPr="00412B71" w:rsidRDefault="004F5429" w:rsidP="00735B7F">
      <w:pPr>
        <w:pStyle w:val="ListParagraph"/>
        <w:spacing w:after="0" w:line="240" w:lineRule="auto"/>
        <w:ind w:left="851" w:firstLine="294"/>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Berdasarkan t</w:t>
      </w:r>
      <w:r w:rsidR="00412B71" w:rsidRPr="00412B71">
        <w:rPr>
          <w:rFonts w:ascii="Times New Roman" w:hAnsi="Times New Roman" w:cs="Times New Roman"/>
          <w:sz w:val="20"/>
          <w:szCs w:val="20"/>
          <w:lang w:val="id-ID"/>
        </w:rPr>
        <w:t>abel statistik di atas dapat diketahui nilai signifikasi p-</w:t>
      </w:r>
      <w:r w:rsidR="00412B71" w:rsidRPr="00412B71">
        <w:rPr>
          <w:rFonts w:ascii="Times New Roman" w:hAnsi="Times New Roman" w:cs="Times New Roman"/>
          <w:i/>
          <w:sz w:val="20"/>
          <w:szCs w:val="20"/>
          <w:lang w:val="id-ID"/>
        </w:rPr>
        <w:t>value</w:t>
      </w:r>
      <w:r w:rsidR="00412B71" w:rsidRPr="00412B71">
        <w:rPr>
          <w:rFonts w:ascii="Times New Roman" w:hAnsi="Times New Roman" w:cs="Times New Roman"/>
          <w:sz w:val="20"/>
          <w:szCs w:val="20"/>
          <w:lang w:val="id-ID"/>
        </w:rPr>
        <w:t xml:space="preserve"> sebesar 0.021 &lt; 0.05, maka hipotesis nol (Ho) ditolak dan hipotesis alternatif diterima.  Sehingga, kesimpulannya terdapat perbedaan minat baca siswa yang signifikan terhadap perlakuan pemberian hipnosis.</w:t>
      </w:r>
    </w:p>
    <w:p w:rsidR="00C64BEC" w:rsidRPr="00C64BEC" w:rsidRDefault="00C64BEC" w:rsidP="00735B7F">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Perbedaan Minat Baca Sebelum dan Sesudah Diberikan Perlakuan Hipnosis dapat diketahui melalui pengujian hipotesis. Pada penelitian ini penulis menggunakan uji berpasangan dan uji independent untuk menjawab rumusan masalah.</w:t>
      </w:r>
    </w:p>
    <w:p w:rsidR="00C64BEC" w:rsidRPr="00C64BEC" w:rsidRDefault="00C64BEC" w:rsidP="00C64BEC">
      <w:pPr>
        <w:spacing w:after="0" w:line="240" w:lineRule="auto"/>
        <w:ind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Uji berpasangan dilakukan untuk mengetahui perbedaan minat baca setiap kelompok terhadap perlakuan pemberian hipnosis. Data yang diperoleh dihitung dari hasil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dan </w:t>
      </w:r>
      <w:r w:rsidRPr="00C64BEC">
        <w:rPr>
          <w:rFonts w:ascii="Times New Roman" w:hAnsi="Times New Roman" w:cs="Times New Roman"/>
          <w:i/>
          <w:sz w:val="20"/>
          <w:szCs w:val="20"/>
          <w:lang w:val="id-ID"/>
        </w:rPr>
        <w:t xml:space="preserve">post test </w:t>
      </w:r>
      <w:r w:rsidRPr="00C64BEC">
        <w:rPr>
          <w:rFonts w:ascii="Times New Roman" w:hAnsi="Times New Roman" w:cs="Times New Roman"/>
          <w:sz w:val="20"/>
          <w:szCs w:val="20"/>
          <w:lang w:val="id-ID"/>
        </w:rPr>
        <w:t>setiap kelompok responden. Hasil pengolahan data dapat dilihat pada tabel berikut:</w:t>
      </w:r>
    </w:p>
    <w:p w:rsidR="004F5429" w:rsidRDefault="004F5429" w:rsidP="00773C5B">
      <w:pPr>
        <w:pStyle w:val="ListParagraph"/>
        <w:spacing w:after="0" w:line="240" w:lineRule="auto"/>
        <w:ind w:left="0"/>
        <w:jc w:val="center"/>
        <w:rPr>
          <w:rFonts w:ascii="Times New Roman" w:hAnsi="Times New Roman" w:cs="Times New Roman"/>
          <w:b/>
          <w:sz w:val="20"/>
          <w:szCs w:val="20"/>
          <w:lang w:val="id-ID"/>
        </w:rPr>
      </w:pPr>
    </w:p>
    <w:p w:rsidR="00C64BEC" w:rsidRDefault="00C64BEC" w:rsidP="00EE3B53">
      <w:pPr>
        <w:pStyle w:val="ListParagraph"/>
        <w:spacing w:after="0" w:line="240" w:lineRule="auto"/>
        <w:ind w:left="0"/>
        <w:jc w:val="both"/>
        <w:rPr>
          <w:rFonts w:ascii="Times New Roman" w:hAnsi="Times New Roman" w:cs="Times New Roman"/>
          <w:i/>
          <w:sz w:val="20"/>
          <w:szCs w:val="20"/>
          <w:lang w:val="id-ID"/>
        </w:rPr>
      </w:pPr>
      <w:r w:rsidRPr="00752DA4">
        <w:rPr>
          <w:rFonts w:ascii="Times New Roman" w:hAnsi="Times New Roman" w:cs="Times New Roman"/>
          <w:b/>
          <w:sz w:val="20"/>
          <w:szCs w:val="20"/>
          <w:lang w:val="id-ID"/>
        </w:rPr>
        <w:t>Tabel</w:t>
      </w:r>
      <w:r w:rsidR="00773C5B" w:rsidRPr="00752DA4">
        <w:rPr>
          <w:rFonts w:ascii="Times New Roman" w:hAnsi="Times New Roman" w:cs="Times New Roman"/>
          <w:b/>
          <w:sz w:val="20"/>
          <w:szCs w:val="20"/>
          <w:lang w:val="id-ID"/>
        </w:rPr>
        <w:t xml:space="preserve"> </w:t>
      </w:r>
      <w:r w:rsidR="00773C5B">
        <w:rPr>
          <w:rFonts w:ascii="Times New Roman" w:hAnsi="Times New Roman" w:cs="Times New Roman"/>
          <w:sz w:val="20"/>
          <w:szCs w:val="20"/>
          <w:lang w:val="id-ID"/>
        </w:rPr>
        <w:t>1</w:t>
      </w:r>
      <w:r w:rsidR="002051D7">
        <w:rPr>
          <w:rFonts w:ascii="Times New Roman" w:hAnsi="Times New Roman" w:cs="Times New Roman"/>
          <w:sz w:val="20"/>
          <w:szCs w:val="20"/>
          <w:lang w:val="id-ID"/>
        </w:rPr>
        <w:t>3</w:t>
      </w:r>
      <w:r w:rsidRPr="00C64BEC">
        <w:rPr>
          <w:rFonts w:ascii="Times New Roman" w:hAnsi="Times New Roman" w:cs="Times New Roman"/>
          <w:sz w:val="20"/>
          <w:szCs w:val="20"/>
          <w:lang w:val="id-ID"/>
        </w:rPr>
        <w:t>.</w:t>
      </w:r>
      <w:r w:rsidR="00EE3B53">
        <w:rPr>
          <w:rFonts w:ascii="Times New Roman" w:hAnsi="Times New Roman" w:cs="Times New Roman"/>
          <w:sz w:val="20"/>
          <w:szCs w:val="20"/>
          <w:lang w:val="id-ID"/>
        </w:rPr>
        <w:t xml:space="preserve"> </w:t>
      </w:r>
      <w:r w:rsidRPr="00C64BEC">
        <w:rPr>
          <w:rFonts w:ascii="Times New Roman" w:hAnsi="Times New Roman" w:cs="Times New Roman"/>
          <w:sz w:val="20"/>
          <w:szCs w:val="20"/>
          <w:lang w:val="id-ID"/>
        </w:rPr>
        <w:t xml:space="preserve">Perbedaan kelompok kontrol dan eksperimen dari data hasil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dan </w:t>
      </w:r>
      <w:r w:rsidRPr="00C64BEC">
        <w:rPr>
          <w:rFonts w:ascii="Times New Roman" w:hAnsi="Times New Roman" w:cs="Times New Roman"/>
          <w:i/>
          <w:sz w:val="20"/>
          <w:szCs w:val="20"/>
          <w:lang w:val="id-ID"/>
        </w:rPr>
        <w:t>post test</w:t>
      </w:r>
    </w:p>
    <w:p w:rsidR="00EE3B53" w:rsidRDefault="00EE3B53" w:rsidP="00EE3B53">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EE3B53" w:rsidRPr="00C64BEC" w:rsidRDefault="00EE3B53" w:rsidP="00EE3B53">
      <w:pPr>
        <w:pStyle w:val="ListParagraph"/>
        <w:spacing w:after="0" w:line="240" w:lineRule="auto"/>
        <w:ind w:left="0"/>
        <w:jc w:val="both"/>
        <w:rPr>
          <w:rFonts w:ascii="Times New Roman" w:hAnsi="Times New Roman" w:cs="Times New Roman"/>
          <w:sz w:val="20"/>
          <w:szCs w:val="20"/>
          <w:lang w:val="id-ID"/>
        </w:rPr>
      </w:pPr>
    </w:p>
    <w:tbl>
      <w:tblPr>
        <w:tblpPr w:leftFromText="180" w:rightFromText="180" w:vertAnchor="text" w:horzAnchor="margin" w:tblpY="136"/>
        <w:tblW w:w="4444" w:type="dxa"/>
        <w:tblLook w:val="04A0" w:firstRow="1" w:lastRow="0" w:firstColumn="1" w:lastColumn="0" w:noHBand="0" w:noVBand="1"/>
      </w:tblPr>
      <w:tblGrid>
        <w:gridCol w:w="1172"/>
        <w:gridCol w:w="1096"/>
        <w:gridCol w:w="851"/>
        <w:gridCol w:w="1325"/>
      </w:tblGrid>
      <w:tr w:rsidR="00C35BCB" w:rsidRPr="00C64BEC" w:rsidTr="008947AF">
        <w:trPr>
          <w:trHeight w:val="315"/>
        </w:trPr>
        <w:tc>
          <w:tcPr>
            <w:tcW w:w="1172" w:type="dxa"/>
            <w:tcBorders>
              <w:top w:val="single" w:sz="4" w:space="0" w:color="auto"/>
              <w:bottom w:val="single" w:sz="4" w:space="0" w:color="auto"/>
            </w:tcBorders>
            <w:shd w:val="clear" w:color="auto" w:fill="auto"/>
            <w:noWrap/>
            <w:vAlign w:val="center"/>
            <w:hideMark/>
          </w:tcPr>
          <w:p w:rsidR="00C35BCB" w:rsidRPr="00735B7F" w:rsidRDefault="00C35BCB" w:rsidP="00C35BCB">
            <w:pPr>
              <w:spacing w:after="0" w:line="240" w:lineRule="auto"/>
              <w:jc w:val="center"/>
              <w:rPr>
                <w:rFonts w:ascii="Times New Roman" w:eastAsia="Times New Roman" w:hAnsi="Times New Roman" w:cs="Times New Roman"/>
                <w:b/>
                <w:color w:val="000000"/>
                <w:sz w:val="20"/>
                <w:szCs w:val="20"/>
                <w:lang w:val="id-ID"/>
              </w:rPr>
            </w:pPr>
            <w:r w:rsidRPr="00735B7F">
              <w:rPr>
                <w:rFonts w:ascii="Times New Roman" w:eastAsia="Times New Roman" w:hAnsi="Times New Roman" w:cs="Times New Roman"/>
                <w:b/>
                <w:color w:val="000000"/>
                <w:sz w:val="20"/>
                <w:szCs w:val="20"/>
                <w:lang w:val="id-ID"/>
              </w:rPr>
              <w:t>Kelompok</w:t>
            </w:r>
          </w:p>
        </w:tc>
        <w:tc>
          <w:tcPr>
            <w:tcW w:w="1096" w:type="dxa"/>
            <w:tcBorders>
              <w:top w:val="single" w:sz="4" w:space="0" w:color="auto"/>
              <w:bottom w:val="single" w:sz="4" w:space="0" w:color="auto"/>
            </w:tcBorders>
            <w:shd w:val="clear" w:color="auto" w:fill="auto"/>
            <w:noWrap/>
            <w:vAlign w:val="center"/>
            <w:hideMark/>
          </w:tcPr>
          <w:p w:rsidR="00C35BCB" w:rsidRPr="00735B7F" w:rsidRDefault="00C35BCB" w:rsidP="00C35BCB">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Pre - Post</w:t>
            </w:r>
          </w:p>
        </w:tc>
        <w:tc>
          <w:tcPr>
            <w:tcW w:w="851" w:type="dxa"/>
            <w:tcBorders>
              <w:top w:val="single" w:sz="4" w:space="0" w:color="auto"/>
              <w:bottom w:val="single" w:sz="4" w:space="0" w:color="auto"/>
            </w:tcBorders>
            <w:shd w:val="clear" w:color="auto" w:fill="auto"/>
            <w:noWrap/>
            <w:vAlign w:val="center"/>
            <w:hideMark/>
          </w:tcPr>
          <w:p w:rsidR="00C35BCB" w:rsidRPr="00735B7F" w:rsidRDefault="00C35BCB" w:rsidP="00C35BCB">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Daerah kritis</w:t>
            </w:r>
          </w:p>
        </w:tc>
        <w:tc>
          <w:tcPr>
            <w:tcW w:w="1325" w:type="dxa"/>
            <w:tcBorders>
              <w:top w:val="single" w:sz="4" w:space="0" w:color="auto"/>
              <w:bottom w:val="single" w:sz="4" w:space="0" w:color="auto"/>
            </w:tcBorders>
            <w:shd w:val="clear" w:color="auto" w:fill="auto"/>
            <w:noWrap/>
            <w:vAlign w:val="center"/>
            <w:hideMark/>
          </w:tcPr>
          <w:p w:rsidR="00C35BCB" w:rsidRPr="00735B7F" w:rsidRDefault="00C35BCB" w:rsidP="00C35BCB">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Keputusan</w:t>
            </w:r>
          </w:p>
        </w:tc>
      </w:tr>
      <w:tr w:rsidR="00C35BCB" w:rsidRPr="00C64BEC" w:rsidTr="008947AF">
        <w:trPr>
          <w:trHeight w:val="315"/>
        </w:trPr>
        <w:tc>
          <w:tcPr>
            <w:tcW w:w="1172" w:type="dxa"/>
            <w:tcBorders>
              <w:top w:val="single" w:sz="4" w:space="0" w:color="auto"/>
            </w:tcBorders>
            <w:shd w:val="clear" w:color="auto" w:fill="auto"/>
            <w:noWrap/>
            <w:vAlign w:val="center"/>
            <w:hideMark/>
          </w:tcPr>
          <w:p w:rsidR="00C35BCB" w:rsidRPr="00C64BEC" w:rsidRDefault="00C35BCB" w:rsidP="00C35BCB">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Kontrol</w:t>
            </w:r>
          </w:p>
        </w:tc>
        <w:tc>
          <w:tcPr>
            <w:tcW w:w="1096" w:type="dxa"/>
            <w:tcBorders>
              <w:top w:val="single" w:sz="4" w:space="0" w:color="auto"/>
            </w:tcBorders>
            <w:shd w:val="clear" w:color="auto" w:fill="auto"/>
            <w:noWrap/>
            <w:vAlign w:val="center"/>
            <w:hideMark/>
          </w:tcPr>
          <w:p w:rsidR="00C35BCB" w:rsidRPr="00C64BEC" w:rsidRDefault="00C35BCB" w:rsidP="00C35BCB">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0.</w:t>
            </w:r>
            <w:r w:rsidRPr="00C64BEC">
              <w:rPr>
                <w:rFonts w:ascii="Times New Roman" w:eastAsia="Times New Roman" w:hAnsi="Times New Roman" w:cs="Times New Roman"/>
                <w:color w:val="000000"/>
                <w:sz w:val="20"/>
                <w:szCs w:val="20"/>
                <w:lang w:val="id-ID"/>
              </w:rPr>
              <w:t>0</w:t>
            </w:r>
            <w:r w:rsidRPr="00C64BEC">
              <w:rPr>
                <w:rFonts w:ascii="Times New Roman" w:eastAsia="Times New Roman" w:hAnsi="Times New Roman" w:cs="Times New Roman"/>
                <w:color w:val="000000"/>
                <w:sz w:val="20"/>
                <w:szCs w:val="20"/>
              </w:rPr>
              <w:t>89</w:t>
            </w:r>
          </w:p>
        </w:tc>
        <w:tc>
          <w:tcPr>
            <w:tcW w:w="851" w:type="dxa"/>
            <w:vMerge w:val="restart"/>
            <w:tcBorders>
              <w:top w:val="single" w:sz="4" w:space="0" w:color="auto"/>
            </w:tcBorders>
            <w:shd w:val="clear" w:color="auto" w:fill="auto"/>
            <w:noWrap/>
            <w:vAlign w:val="center"/>
            <w:hideMark/>
          </w:tcPr>
          <w:p w:rsidR="00C35BCB" w:rsidRPr="00C64BEC" w:rsidRDefault="00C35BCB" w:rsidP="00C35BCB">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i/>
                <w:color w:val="000000"/>
                <w:sz w:val="20"/>
                <w:szCs w:val="20"/>
              </w:rPr>
              <w:t>p-value</w:t>
            </w:r>
            <w:r w:rsidRPr="00C64BEC">
              <w:rPr>
                <w:rFonts w:ascii="Times New Roman" w:eastAsia="Times New Roman" w:hAnsi="Times New Roman" w:cs="Times New Roman"/>
                <w:color w:val="000000"/>
                <w:sz w:val="20"/>
                <w:szCs w:val="20"/>
              </w:rPr>
              <w:t xml:space="preserve"> &lt; 0.05</w:t>
            </w:r>
          </w:p>
        </w:tc>
        <w:tc>
          <w:tcPr>
            <w:tcW w:w="1325" w:type="dxa"/>
            <w:tcBorders>
              <w:top w:val="single" w:sz="4" w:space="0" w:color="auto"/>
            </w:tcBorders>
            <w:shd w:val="clear" w:color="auto" w:fill="auto"/>
            <w:noWrap/>
            <w:vAlign w:val="center"/>
            <w:hideMark/>
          </w:tcPr>
          <w:p w:rsidR="00C35BCB" w:rsidRPr="00C64BEC" w:rsidRDefault="00C35BCB" w:rsidP="00C35BCB">
            <w:pPr>
              <w:spacing w:after="0" w:line="240" w:lineRule="auto"/>
              <w:ind w:left="442" w:hanging="442"/>
              <w:jc w:val="both"/>
              <w:rPr>
                <w:rFonts w:ascii="Times New Roman" w:eastAsia="Times New Roman" w:hAnsi="Times New Roman" w:cs="Times New Roman"/>
                <w:color w:val="000000"/>
                <w:sz w:val="20"/>
                <w:szCs w:val="20"/>
                <w:lang w:val="id-ID"/>
              </w:rPr>
            </w:pPr>
            <w:r w:rsidRPr="00C64BEC">
              <w:rPr>
                <w:rFonts w:ascii="Times New Roman" w:eastAsia="Times New Roman" w:hAnsi="Times New Roman" w:cs="Times New Roman"/>
                <w:color w:val="000000"/>
                <w:sz w:val="20"/>
                <w:szCs w:val="20"/>
              </w:rPr>
              <w:t>Ho:</w:t>
            </w:r>
            <w:r>
              <w:rPr>
                <w:rFonts w:ascii="Times New Roman" w:eastAsia="Times New Roman" w:hAnsi="Times New Roman" w:cs="Times New Roman"/>
                <w:color w:val="000000"/>
                <w:sz w:val="20"/>
                <w:szCs w:val="20"/>
                <w:lang w:val="id-ID"/>
              </w:rPr>
              <w:t xml:space="preserve"> diterima</w:t>
            </w:r>
          </w:p>
        </w:tc>
      </w:tr>
      <w:tr w:rsidR="00C35BCB" w:rsidRPr="00C64BEC" w:rsidTr="008947AF">
        <w:trPr>
          <w:trHeight w:val="315"/>
        </w:trPr>
        <w:tc>
          <w:tcPr>
            <w:tcW w:w="1172" w:type="dxa"/>
            <w:tcBorders>
              <w:bottom w:val="single" w:sz="4" w:space="0" w:color="auto"/>
            </w:tcBorders>
            <w:shd w:val="clear" w:color="auto" w:fill="auto"/>
            <w:noWrap/>
            <w:vAlign w:val="center"/>
            <w:hideMark/>
          </w:tcPr>
          <w:p w:rsidR="00C35BCB" w:rsidRPr="00C64BEC" w:rsidRDefault="00C35BCB" w:rsidP="00C35BCB">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Eksperimen</w:t>
            </w:r>
          </w:p>
        </w:tc>
        <w:tc>
          <w:tcPr>
            <w:tcW w:w="1096" w:type="dxa"/>
            <w:tcBorders>
              <w:bottom w:val="single" w:sz="4" w:space="0" w:color="auto"/>
            </w:tcBorders>
            <w:shd w:val="clear" w:color="auto" w:fill="auto"/>
            <w:noWrap/>
            <w:vAlign w:val="center"/>
            <w:hideMark/>
          </w:tcPr>
          <w:p w:rsidR="00C35BCB" w:rsidRPr="00C64BEC" w:rsidRDefault="00C35BCB" w:rsidP="00C35BCB">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0.0</w:t>
            </w:r>
            <w:r w:rsidRPr="00C64BEC">
              <w:rPr>
                <w:rFonts w:ascii="Times New Roman" w:eastAsia="Times New Roman" w:hAnsi="Times New Roman" w:cs="Times New Roman"/>
                <w:color w:val="000000"/>
                <w:sz w:val="20"/>
                <w:szCs w:val="20"/>
                <w:lang w:val="id-ID"/>
              </w:rPr>
              <w:t>0</w:t>
            </w:r>
            <w:r w:rsidRPr="00C64BEC">
              <w:rPr>
                <w:rFonts w:ascii="Times New Roman" w:eastAsia="Times New Roman" w:hAnsi="Times New Roman" w:cs="Times New Roman"/>
                <w:color w:val="000000"/>
                <w:sz w:val="20"/>
                <w:szCs w:val="20"/>
              </w:rPr>
              <w:t>2</w:t>
            </w:r>
          </w:p>
        </w:tc>
        <w:tc>
          <w:tcPr>
            <w:tcW w:w="851" w:type="dxa"/>
            <w:vMerge/>
            <w:tcBorders>
              <w:bottom w:val="single" w:sz="4" w:space="0" w:color="auto"/>
            </w:tcBorders>
            <w:vAlign w:val="center"/>
            <w:hideMark/>
          </w:tcPr>
          <w:p w:rsidR="00C35BCB" w:rsidRPr="00C64BEC" w:rsidRDefault="00C35BCB" w:rsidP="00C35BCB">
            <w:pPr>
              <w:spacing w:after="0" w:line="240" w:lineRule="auto"/>
              <w:jc w:val="center"/>
              <w:rPr>
                <w:rFonts w:ascii="Times New Roman" w:eastAsia="Times New Roman" w:hAnsi="Times New Roman" w:cs="Times New Roman"/>
                <w:color w:val="000000"/>
                <w:sz w:val="20"/>
                <w:szCs w:val="20"/>
              </w:rPr>
            </w:pPr>
          </w:p>
        </w:tc>
        <w:tc>
          <w:tcPr>
            <w:tcW w:w="1325" w:type="dxa"/>
            <w:tcBorders>
              <w:bottom w:val="single" w:sz="4" w:space="0" w:color="auto"/>
            </w:tcBorders>
            <w:shd w:val="clear" w:color="auto" w:fill="auto"/>
            <w:noWrap/>
            <w:vAlign w:val="center"/>
            <w:hideMark/>
          </w:tcPr>
          <w:p w:rsidR="00C35BCB" w:rsidRPr="00C64BEC" w:rsidRDefault="00C35BCB" w:rsidP="00C35BCB">
            <w:pPr>
              <w:spacing w:after="0" w:line="240" w:lineRule="auto"/>
              <w:ind w:left="442" w:hanging="442"/>
              <w:jc w:val="both"/>
              <w:rPr>
                <w:rFonts w:ascii="Times New Roman" w:eastAsia="Times New Roman" w:hAnsi="Times New Roman" w:cs="Times New Roman"/>
                <w:color w:val="000000"/>
                <w:sz w:val="20"/>
                <w:szCs w:val="20"/>
                <w:lang w:val="id-ID"/>
              </w:rPr>
            </w:pPr>
            <w:r w:rsidRPr="00C64BEC">
              <w:rPr>
                <w:rFonts w:ascii="Times New Roman" w:eastAsia="Times New Roman" w:hAnsi="Times New Roman" w:cs="Times New Roman"/>
                <w:color w:val="000000"/>
                <w:sz w:val="20"/>
                <w:szCs w:val="20"/>
              </w:rPr>
              <w:t>Ha:</w:t>
            </w:r>
            <w:r>
              <w:rPr>
                <w:rFonts w:ascii="Times New Roman" w:eastAsia="Times New Roman" w:hAnsi="Times New Roman" w:cs="Times New Roman"/>
                <w:color w:val="000000"/>
                <w:sz w:val="20"/>
                <w:szCs w:val="20"/>
                <w:lang w:val="id-ID"/>
              </w:rPr>
              <w:t xml:space="preserve"> diterima</w:t>
            </w:r>
          </w:p>
        </w:tc>
      </w:tr>
    </w:tbl>
    <w:p w:rsidR="004F5429" w:rsidRDefault="004F5429" w:rsidP="00773C5B">
      <w:pPr>
        <w:pStyle w:val="ListParagraph"/>
        <w:spacing w:after="0" w:line="240" w:lineRule="auto"/>
        <w:ind w:left="0" w:firstLine="294"/>
        <w:jc w:val="both"/>
        <w:rPr>
          <w:rFonts w:ascii="Times New Roman" w:hAnsi="Times New Roman" w:cs="Times New Roman"/>
          <w:sz w:val="20"/>
          <w:szCs w:val="20"/>
          <w:lang w:val="id-ID"/>
        </w:rPr>
      </w:pPr>
    </w:p>
    <w:p w:rsidR="00C64BEC" w:rsidRPr="00C64BEC" w:rsidRDefault="00C64BEC" w:rsidP="00773C5B">
      <w:pPr>
        <w:pStyle w:val="ListParagraph"/>
        <w:spacing w:after="0" w:line="240" w:lineRule="auto"/>
        <w:ind w:left="0"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Dari tabel di atas, dapat dilihat bahwa kelompok kontrol menerima hipotesis nol (Ho) yaitu </w:t>
      </w:r>
      <w:r w:rsidRPr="00C64BEC">
        <w:rPr>
          <w:rFonts w:ascii="Times New Roman" w:eastAsia="Times New Roman" w:hAnsi="Times New Roman" w:cs="Times New Roman"/>
          <w:color w:val="000000"/>
          <w:sz w:val="20"/>
          <w:szCs w:val="20"/>
        </w:rPr>
        <w:t>tidak terdapat perbedaan minat baca siswa yang signifikan terhadap perlakuan  pemberian hipnosis.</w:t>
      </w:r>
      <w:r w:rsidRPr="00C64BEC">
        <w:rPr>
          <w:rFonts w:ascii="Times New Roman" w:eastAsia="Times New Roman" w:hAnsi="Times New Roman" w:cs="Times New Roman"/>
          <w:color w:val="000000"/>
          <w:sz w:val="20"/>
          <w:szCs w:val="20"/>
          <w:lang w:val="id-ID"/>
        </w:rPr>
        <w:t xml:space="preserve"> Dari h</w:t>
      </w:r>
      <w:r w:rsidRPr="00C64BEC">
        <w:rPr>
          <w:rFonts w:ascii="Times New Roman" w:hAnsi="Times New Roman" w:cs="Times New Roman"/>
          <w:sz w:val="20"/>
          <w:szCs w:val="20"/>
          <w:lang w:val="id-ID"/>
        </w:rPr>
        <w:t xml:space="preserve">asil pengolahan data dapat diketahui bahwa kelompok kontrol yang tidak mendapatkan perlakuan pemberian metode hipnosis maka tidak terdapat perbedaan minat baca pada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dan </w:t>
      </w:r>
      <w:r w:rsidRPr="00C64BEC">
        <w:rPr>
          <w:rFonts w:ascii="Times New Roman" w:hAnsi="Times New Roman" w:cs="Times New Roman"/>
          <w:i/>
          <w:sz w:val="20"/>
          <w:szCs w:val="20"/>
          <w:lang w:val="id-ID"/>
        </w:rPr>
        <w:t>post test</w:t>
      </w:r>
      <w:r w:rsidRPr="00C64BEC">
        <w:rPr>
          <w:rFonts w:ascii="Times New Roman" w:hAnsi="Times New Roman" w:cs="Times New Roman"/>
          <w:sz w:val="20"/>
          <w:szCs w:val="20"/>
          <w:lang w:val="id-ID"/>
        </w:rPr>
        <w:t xml:space="preserve">. </w:t>
      </w:r>
    </w:p>
    <w:p w:rsidR="00C64BEC" w:rsidRPr="00C64BEC" w:rsidRDefault="00C64BEC" w:rsidP="00773C5B">
      <w:pPr>
        <w:pStyle w:val="ListParagraph"/>
        <w:spacing w:after="0" w:line="240" w:lineRule="auto"/>
        <w:ind w:left="0"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Pada kelompok eksperien menolak hipotesis nol (Ho) dan menerima hipotesis alternatif (Ha) yaitu</w:t>
      </w:r>
      <w:r w:rsidRPr="00C64BEC">
        <w:rPr>
          <w:rFonts w:ascii="Times New Roman" w:eastAsia="Times New Roman" w:hAnsi="Times New Roman" w:cs="Times New Roman"/>
          <w:color w:val="000000"/>
          <w:sz w:val="20"/>
          <w:szCs w:val="20"/>
        </w:rPr>
        <w:t xml:space="preserve"> terdapat perbedaan minat baca siswa yang signifikan terhadap perlakuan  pemberian hipnosis.</w:t>
      </w:r>
      <w:r w:rsidRPr="00C64BEC">
        <w:rPr>
          <w:rFonts w:ascii="Times New Roman" w:hAnsi="Times New Roman" w:cs="Times New Roman"/>
          <w:sz w:val="20"/>
          <w:szCs w:val="20"/>
          <w:lang w:val="id-ID"/>
        </w:rPr>
        <w:t xml:space="preserve"> Dari hasil pengolahan data dapat diketahui bahwa kelompok eksperimen yang mendapatkan perlakuan pemberian hipnosis terdapat perbedaan minat baca dari hasil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meningkat hasilnya pada saat </w:t>
      </w:r>
      <w:r w:rsidRPr="00C64BEC">
        <w:rPr>
          <w:rFonts w:ascii="Times New Roman" w:hAnsi="Times New Roman" w:cs="Times New Roman"/>
          <w:i/>
          <w:sz w:val="20"/>
          <w:szCs w:val="20"/>
          <w:lang w:val="id-ID"/>
        </w:rPr>
        <w:t>post test</w:t>
      </w:r>
      <w:r w:rsidRPr="00C64BEC">
        <w:rPr>
          <w:rFonts w:ascii="Times New Roman" w:hAnsi="Times New Roman" w:cs="Times New Roman"/>
          <w:sz w:val="20"/>
          <w:szCs w:val="20"/>
          <w:lang w:val="id-ID"/>
        </w:rPr>
        <w:t>.</w:t>
      </w:r>
    </w:p>
    <w:p w:rsidR="00C64BEC" w:rsidRPr="00C64BEC" w:rsidRDefault="00C64BEC" w:rsidP="00773C5B">
      <w:pPr>
        <w:pStyle w:val="ListParagraph"/>
        <w:spacing w:after="0" w:line="240" w:lineRule="auto"/>
        <w:ind w:left="0" w:firstLine="294"/>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Selanjutnya uji independen dilakukan untuk mengetahui perbedaan hasil pre test kelompok kontrol dan kelompok eksperimen serta membandingkan dengan hasil post test kelompok kontrol dan kelompok eksperimen. Hasil pengolahan data dapat dilihat pada tabel berikut:</w:t>
      </w:r>
    </w:p>
    <w:p w:rsidR="002051D7" w:rsidRDefault="002051D7" w:rsidP="00773C5B">
      <w:pPr>
        <w:pStyle w:val="ListParagraph"/>
        <w:spacing w:after="0" w:line="240" w:lineRule="auto"/>
        <w:ind w:left="0"/>
        <w:jc w:val="center"/>
        <w:rPr>
          <w:rFonts w:ascii="Times New Roman" w:hAnsi="Times New Roman" w:cs="Times New Roman"/>
          <w:sz w:val="20"/>
          <w:szCs w:val="20"/>
          <w:lang w:val="id-ID"/>
        </w:rPr>
      </w:pPr>
    </w:p>
    <w:p w:rsidR="0070062E" w:rsidRDefault="0070062E" w:rsidP="00773C5B">
      <w:pPr>
        <w:pStyle w:val="ListParagraph"/>
        <w:spacing w:after="0" w:line="240" w:lineRule="auto"/>
        <w:ind w:left="0"/>
        <w:jc w:val="center"/>
        <w:rPr>
          <w:rFonts w:ascii="Times New Roman" w:hAnsi="Times New Roman" w:cs="Times New Roman"/>
          <w:sz w:val="20"/>
          <w:szCs w:val="20"/>
          <w:lang w:val="id-ID"/>
        </w:rPr>
      </w:pPr>
    </w:p>
    <w:p w:rsidR="0070062E" w:rsidRDefault="0070062E" w:rsidP="00773C5B">
      <w:pPr>
        <w:pStyle w:val="ListParagraph"/>
        <w:spacing w:after="0" w:line="240" w:lineRule="auto"/>
        <w:ind w:left="0"/>
        <w:jc w:val="center"/>
        <w:rPr>
          <w:rFonts w:ascii="Times New Roman" w:hAnsi="Times New Roman" w:cs="Times New Roman"/>
          <w:sz w:val="20"/>
          <w:szCs w:val="20"/>
          <w:lang w:val="id-ID"/>
        </w:rPr>
      </w:pPr>
    </w:p>
    <w:p w:rsidR="0070062E" w:rsidRDefault="0070062E" w:rsidP="00773C5B">
      <w:pPr>
        <w:pStyle w:val="ListParagraph"/>
        <w:spacing w:after="0" w:line="240" w:lineRule="auto"/>
        <w:ind w:left="0"/>
        <w:jc w:val="center"/>
        <w:rPr>
          <w:rFonts w:ascii="Times New Roman" w:hAnsi="Times New Roman" w:cs="Times New Roman"/>
          <w:sz w:val="20"/>
          <w:szCs w:val="20"/>
          <w:lang w:val="id-ID"/>
        </w:rPr>
      </w:pPr>
    </w:p>
    <w:p w:rsidR="00C64BEC" w:rsidRPr="00C64BEC" w:rsidRDefault="00C64BEC" w:rsidP="0070062E">
      <w:pPr>
        <w:pStyle w:val="ListParagraph"/>
        <w:spacing w:after="0" w:line="240" w:lineRule="auto"/>
        <w:ind w:left="0"/>
        <w:jc w:val="both"/>
        <w:rPr>
          <w:rFonts w:ascii="Times New Roman" w:hAnsi="Times New Roman" w:cs="Times New Roman"/>
          <w:sz w:val="20"/>
          <w:szCs w:val="20"/>
          <w:lang w:val="id-ID"/>
        </w:rPr>
      </w:pPr>
      <w:r w:rsidRPr="00752DA4">
        <w:rPr>
          <w:rFonts w:ascii="Times New Roman" w:hAnsi="Times New Roman" w:cs="Times New Roman"/>
          <w:b/>
          <w:sz w:val="20"/>
          <w:szCs w:val="20"/>
          <w:lang w:val="id-ID"/>
        </w:rPr>
        <w:lastRenderedPageBreak/>
        <w:t>Tabel</w:t>
      </w:r>
      <w:r w:rsidR="002051D7" w:rsidRPr="00752DA4">
        <w:rPr>
          <w:rFonts w:ascii="Times New Roman" w:hAnsi="Times New Roman" w:cs="Times New Roman"/>
          <w:b/>
          <w:sz w:val="20"/>
          <w:szCs w:val="20"/>
          <w:lang w:val="id-ID"/>
        </w:rPr>
        <w:t xml:space="preserve"> </w:t>
      </w:r>
      <w:r w:rsidR="002051D7">
        <w:rPr>
          <w:rFonts w:ascii="Times New Roman" w:hAnsi="Times New Roman" w:cs="Times New Roman"/>
          <w:sz w:val="20"/>
          <w:szCs w:val="20"/>
          <w:lang w:val="id-ID"/>
        </w:rPr>
        <w:t>14</w:t>
      </w:r>
      <w:r w:rsidRPr="00C64BEC">
        <w:rPr>
          <w:rFonts w:ascii="Times New Roman" w:hAnsi="Times New Roman" w:cs="Times New Roman"/>
          <w:sz w:val="20"/>
          <w:szCs w:val="20"/>
          <w:lang w:val="id-ID"/>
        </w:rPr>
        <w:t>.</w:t>
      </w:r>
      <w:r w:rsidR="00412B71">
        <w:rPr>
          <w:rFonts w:ascii="Times New Roman" w:hAnsi="Times New Roman" w:cs="Times New Roman"/>
          <w:sz w:val="20"/>
          <w:szCs w:val="20"/>
          <w:lang w:val="id-ID"/>
        </w:rPr>
        <w:t xml:space="preserve"> P</w:t>
      </w:r>
      <w:r w:rsidRPr="00C64BEC">
        <w:rPr>
          <w:rFonts w:ascii="Times New Roman" w:hAnsi="Times New Roman" w:cs="Times New Roman"/>
          <w:sz w:val="20"/>
          <w:szCs w:val="20"/>
          <w:lang w:val="id-ID"/>
        </w:rPr>
        <w:t xml:space="preserve">erbedaan hasil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kelompok kontrol-eksperien dan </w:t>
      </w:r>
      <w:r w:rsidRPr="00C64BEC">
        <w:rPr>
          <w:rFonts w:ascii="Times New Roman" w:hAnsi="Times New Roman" w:cs="Times New Roman"/>
          <w:i/>
          <w:sz w:val="20"/>
          <w:szCs w:val="20"/>
          <w:lang w:val="id-ID"/>
        </w:rPr>
        <w:t>post test</w:t>
      </w:r>
      <w:r w:rsidRPr="00C64BEC">
        <w:rPr>
          <w:rFonts w:ascii="Times New Roman" w:hAnsi="Times New Roman" w:cs="Times New Roman"/>
          <w:sz w:val="20"/>
          <w:szCs w:val="20"/>
          <w:lang w:val="id-ID"/>
        </w:rPr>
        <w:t xml:space="preserve"> kelompok kontrol-eksperimen</w:t>
      </w:r>
    </w:p>
    <w:p w:rsidR="0070062E" w:rsidRDefault="0070062E" w:rsidP="0070062E">
      <w:pPr>
        <w:spacing w:after="0" w:line="240" w:lineRule="auto"/>
        <w:jc w:val="both"/>
        <w:rPr>
          <w:rFonts w:ascii="Times New Roman" w:hAnsi="Times New Roman" w:cs="Times New Roman"/>
          <w:sz w:val="20"/>
          <w:szCs w:val="20"/>
          <w:lang w:val="id-ID"/>
        </w:rPr>
      </w:pPr>
      <w:r>
        <w:rPr>
          <w:rFonts w:ascii="Times New Roman" w:hAnsi="Times New Roman" w:cs="Times New Roman"/>
          <w:sz w:val="20"/>
          <w:szCs w:val="20"/>
          <w:lang w:val="id-ID"/>
        </w:rPr>
        <w:t>(Penulis, 2016)</w:t>
      </w:r>
    </w:p>
    <w:p w:rsidR="00C420E2" w:rsidRDefault="00C420E2" w:rsidP="00773C5B">
      <w:pPr>
        <w:pStyle w:val="ListParagraph"/>
        <w:spacing w:after="0" w:line="240" w:lineRule="auto"/>
        <w:ind w:left="0"/>
        <w:jc w:val="both"/>
        <w:rPr>
          <w:rFonts w:ascii="Times New Roman" w:hAnsi="Times New Roman" w:cs="Times New Roman"/>
          <w:sz w:val="20"/>
          <w:szCs w:val="20"/>
          <w:lang w:val="id-ID"/>
        </w:rPr>
      </w:pPr>
    </w:p>
    <w:tbl>
      <w:tblPr>
        <w:tblpPr w:leftFromText="180" w:rightFromText="180" w:vertAnchor="text" w:horzAnchor="margin" w:tblpXSpec="right" w:tblpY="-69"/>
        <w:tblW w:w="4096" w:type="dxa"/>
        <w:tblLook w:val="04A0" w:firstRow="1" w:lastRow="0" w:firstColumn="1" w:lastColumn="0" w:noHBand="0" w:noVBand="1"/>
      </w:tblPr>
      <w:tblGrid>
        <w:gridCol w:w="583"/>
        <w:gridCol w:w="1323"/>
        <w:gridCol w:w="887"/>
        <w:gridCol w:w="1303"/>
      </w:tblGrid>
      <w:tr w:rsidR="0070062E" w:rsidRPr="00C64BEC" w:rsidTr="0070062E">
        <w:trPr>
          <w:trHeight w:val="315"/>
        </w:trPr>
        <w:tc>
          <w:tcPr>
            <w:tcW w:w="583" w:type="dxa"/>
            <w:tcBorders>
              <w:top w:val="single" w:sz="4" w:space="0" w:color="auto"/>
              <w:bottom w:val="single" w:sz="4" w:space="0" w:color="auto"/>
            </w:tcBorders>
            <w:shd w:val="clear" w:color="auto" w:fill="auto"/>
            <w:noWrap/>
            <w:vAlign w:val="center"/>
            <w:hideMark/>
          </w:tcPr>
          <w:p w:rsidR="0070062E" w:rsidRPr="00735B7F" w:rsidRDefault="0070062E" w:rsidP="0070062E">
            <w:pPr>
              <w:spacing w:after="0" w:line="240" w:lineRule="auto"/>
              <w:jc w:val="center"/>
              <w:rPr>
                <w:rFonts w:ascii="Times New Roman" w:eastAsia="Times New Roman" w:hAnsi="Times New Roman" w:cs="Times New Roman"/>
                <w:b/>
                <w:color w:val="000000"/>
                <w:sz w:val="20"/>
                <w:szCs w:val="20"/>
                <w:lang w:val="id-ID"/>
              </w:rPr>
            </w:pPr>
            <w:r w:rsidRPr="00735B7F">
              <w:rPr>
                <w:rFonts w:ascii="Times New Roman" w:eastAsia="Times New Roman" w:hAnsi="Times New Roman" w:cs="Times New Roman"/>
                <w:b/>
                <w:color w:val="000000"/>
                <w:sz w:val="20"/>
                <w:szCs w:val="20"/>
                <w:lang w:val="id-ID"/>
              </w:rPr>
              <w:t>Test</w:t>
            </w:r>
          </w:p>
        </w:tc>
        <w:tc>
          <w:tcPr>
            <w:tcW w:w="1323" w:type="dxa"/>
            <w:tcBorders>
              <w:top w:val="single" w:sz="4" w:space="0" w:color="auto"/>
              <w:bottom w:val="single" w:sz="4" w:space="0" w:color="auto"/>
            </w:tcBorders>
            <w:shd w:val="clear" w:color="auto" w:fill="auto"/>
            <w:noWrap/>
            <w:vAlign w:val="center"/>
            <w:hideMark/>
          </w:tcPr>
          <w:p w:rsidR="0070062E" w:rsidRPr="00735B7F" w:rsidRDefault="0070062E" w:rsidP="0070062E">
            <w:pPr>
              <w:spacing w:after="0" w:line="240" w:lineRule="auto"/>
              <w:ind w:right="73"/>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Kontrol- Eksperimen</w:t>
            </w:r>
          </w:p>
        </w:tc>
        <w:tc>
          <w:tcPr>
            <w:tcW w:w="887" w:type="dxa"/>
            <w:tcBorders>
              <w:top w:val="single" w:sz="4" w:space="0" w:color="auto"/>
              <w:bottom w:val="single" w:sz="4" w:space="0" w:color="auto"/>
            </w:tcBorders>
            <w:shd w:val="clear" w:color="auto" w:fill="auto"/>
            <w:noWrap/>
            <w:vAlign w:val="center"/>
            <w:hideMark/>
          </w:tcPr>
          <w:p w:rsidR="0070062E" w:rsidRPr="00735B7F" w:rsidRDefault="0070062E" w:rsidP="0070062E">
            <w:pPr>
              <w:spacing w:after="0" w:line="240" w:lineRule="auto"/>
              <w:jc w:val="center"/>
              <w:rPr>
                <w:rFonts w:ascii="Times New Roman" w:eastAsia="Times New Roman" w:hAnsi="Times New Roman" w:cs="Times New Roman"/>
                <w:b/>
                <w:color w:val="000000"/>
                <w:sz w:val="20"/>
                <w:szCs w:val="20"/>
              </w:rPr>
            </w:pPr>
            <w:r w:rsidRPr="00735B7F">
              <w:rPr>
                <w:rFonts w:ascii="Times New Roman" w:eastAsia="Times New Roman" w:hAnsi="Times New Roman" w:cs="Times New Roman"/>
                <w:b/>
                <w:color w:val="000000"/>
                <w:sz w:val="20"/>
                <w:szCs w:val="20"/>
              </w:rPr>
              <w:t>Daerah kritis</w:t>
            </w:r>
          </w:p>
        </w:tc>
        <w:tc>
          <w:tcPr>
            <w:tcW w:w="1303" w:type="dxa"/>
            <w:tcBorders>
              <w:top w:val="single" w:sz="4" w:space="0" w:color="auto"/>
              <w:bottom w:val="single" w:sz="4" w:space="0" w:color="auto"/>
            </w:tcBorders>
            <w:shd w:val="clear" w:color="auto" w:fill="auto"/>
            <w:noWrap/>
            <w:vAlign w:val="center"/>
            <w:hideMark/>
          </w:tcPr>
          <w:p w:rsidR="0070062E" w:rsidRPr="00735B7F" w:rsidRDefault="0070062E" w:rsidP="0070062E">
            <w:pPr>
              <w:spacing w:after="0" w:line="240" w:lineRule="auto"/>
              <w:jc w:val="center"/>
              <w:rPr>
                <w:rFonts w:ascii="Times New Roman" w:eastAsia="Times New Roman" w:hAnsi="Times New Roman" w:cs="Times New Roman"/>
                <w:b/>
                <w:color w:val="000000"/>
                <w:sz w:val="20"/>
                <w:szCs w:val="20"/>
                <w:lang w:val="id-ID"/>
              </w:rPr>
            </w:pPr>
            <w:r w:rsidRPr="00735B7F">
              <w:rPr>
                <w:rFonts w:ascii="Times New Roman" w:eastAsia="Times New Roman" w:hAnsi="Times New Roman" w:cs="Times New Roman"/>
                <w:b/>
                <w:color w:val="000000"/>
                <w:sz w:val="20"/>
                <w:szCs w:val="20"/>
                <w:lang w:val="id-ID"/>
              </w:rPr>
              <w:t>Keputusan</w:t>
            </w:r>
          </w:p>
        </w:tc>
      </w:tr>
      <w:tr w:rsidR="0070062E" w:rsidRPr="00C64BEC" w:rsidTr="0070062E">
        <w:trPr>
          <w:trHeight w:val="315"/>
        </w:trPr>
        <w:tc>
          <w:tcPr>
            <w:tcW w:w="583" w:type="dxa"/>
            <w:tcBorders>
              <w:top w:val="single" w:sz="4" w:space="0" w:color="auto"/>
            </w:tcBorders>
            <w:shd w:val="clear" w:color="auto" w:fill="auto"/>
            <w:noWrap/>
            <w:vAlign w:val="center"/>
            <w:hideMark/>
          </w:tcPr>
          <w:p w:rsidR="0070062E" w:rsidRPr="00C64BEC" w:rsidRDefault="0070062E" w:rsidP="0070062E">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Pre</w:t>
            </w:r>
          </w:p>
        </w:tc>
        <w:tc>
          <w:tcPr>
            <w:tcW w:w="1323" w:type="dxa"/>
            <w:tcBorders>
              <w:top w:val="single" w:sz="4" w:space="0" w:color="auto"/>
            </w:tcBorders>
            <w:shd w:val="clear" w:color="auto" w:fill="auto"/>
            <w:noWrap/>
            <w:vAlign w:val="center"/>
            <w:hideMark/>
          </w:tcPr>
          <w:p w:rsidR="0070062E" w:rsidRPr="00C64BEC" w:rsidRDefault="0070062E" w:rsidP="0070062E">
            <w:pPr>
              <w:spacing w:after="0" w:line="240" w:lineRule="auto"/>
              <w:ind w:right="73"/>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0.575</w:t>
            </w:r>
          </w:p>
        </w:tc>
        <w:tc>
          <w:tcPr>
            <w:tcW w:w="887" w:type="dxa"/>
            <w:vMerge w:val="restart"/>
            <w:tcBorders>
              <w:top w:val="single" w:sz="4" w:space="0" w:color="auto"/>
            </w:tcBorders>
            <w:shd w:val="clear" w:color="auto" w:fill="auto"/>
            <w:noWrap/>
            <w:vAlign w:val="center"/>
            <w:hideMark/>
          </w:tcPr>
          <w:p w:rsidR="0070062E" w:rsidRPr="00C64BEC" w:rsidRDefault="0070062E" w:rsidP="0070062E">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i/>
                <w:color w:val="000000"/>
                <w:sz w:val="20"/>
                <w:szCs w:val="20"/>
              </w:rPr>
              <w:t>p-value</w:t>
            </w:r>
            <w:r w:rsidRPr="00C64BEC">
              <w:rPr>
                <w:rFonts w:ascii="Times New Roman" w:eastAsia="Times New Roman" w:hAnsi="Times New Roman" w:cs="Times New Roman"/>
                <w:color w:val="000000"/>
                <w:sz w:val="20"/>
                <w:szCs w:val="20"/>
              </w:rPr>
              <w:t xml:space="preserve"> &lt; 0.05</w:t>
            </w:r>
          </w:p>
        </w:tc>
        <w:tc>
          <w:tcPr>
            <w:tcW w:w="1303" w:type="dxa"/>
            <w:tcBorders>
              <w:top w:val="single" w:sz="4" w:space="0" w:color="auto"/>
            </w:tcBorders>
            <w:shd w:val="clear" w:color="auto" w:fill="auto"/>
            <w:noWrap/>
            <w:vAlign w:val="center"/>
            <w:hideMark/>
          </w:tcPr>
          <w:p w:rsidR="0070062E" w:rsidRPr="00C64BEC" w:rsidRDefault="0070062E" w:rsidP="0070062E">
            <w:pPr>
              <w:spacing w:after="0" w:line="240" w:lineRule="auto"/>
              <w:ind w:left="420" w:hanging="420"/>
              <w:jc w:val="both"/>
              <w:rPr>
                <w:rFonts w:ascii="Times New Roman" w:eastAsia="Times New Roman" w:hAnsi="Times New Roman" w:cs="Times New Roman"/>
                <w:color w:val="000000"/>
                <w:sz w:val="20"/>
                <w:szCs w:val="20"/>
                <w:lang w:val="id-ID"/>
              </w:rPr>
            </w:pPr>
            <w:r w:rsidRPr="00C64BEC">
              <w:rPr>
                <w:rFonts w:ascii="Times New Roman" w:eastAsia="Times New Roman" w:hAnsi="Times New Roman" w:cs="Times New Roman"/>
                <w:color w:val="000000"/>
                <w:sz w:val="20"/>
                <w:szCs w:val="20"/>
              </w:rPr>
              <w:t>Ho:</w:t>
            </w:r>
            <w:r>
              <w:rPr>
                <w:rFonts w:ascii="Times New Roman" w:eastAsia="Times New Roman" w:hAnsi="Times New Roman" w:cs="Times New Roman"/>
                <w:color w:val="000000"/>
                <w:sz w:val="20"/>
                <w:szCs w:val="20"/>
                <w:lang w:val="id-ID"/>
              </w:rPr>
              <w:t xml:space="preserve"> diterima</w:t>
            </w:r>
          </w:p>
        </w:tc>
      </w:tr>
      <w:tr w:rsidR="0070062E" w:rsidRPr="00C64BEC" w:rsidTr="0070062E">
        <w:trPr>
          <w:trHeight w:val="315"/>
        </w:trPr>
        <w:tc>
          <w:tcPr>
            <w:tcW w:w="583" w:type="dxa"/>
            <w:tcBorders>
              <w:bottom w:val="single" w:sz="4" w:space="0" w:color="auto"/>
            </w:tcBorders>
            <w:shd w:val="clear" w:color="auto" w:fill="auto"/>
            <w:noWrap/>
            <w:vAlign w:val="center"/>
            <w:hideMark/>
          </w:tcPr>
          <w:p w:rsidR="0070062E" w:rsidRPr="00C64BEC" w:rsidRDefault="0070062E" w:rsidP="0070062E">
            <w:pPr>
              <w:spacing w:after="0" w:line="240" w:lineRule="auto"/>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Post</w:t>
            </w:r>
          </w:p>
        </w:tc>
        <w:tc>
          <w:tcPr>
            <w:tcW w:w="1323" w:type="dxa"/>
            <w:tcBorders>
              <w:bottom w:val="single" w:sz="4" w:space="0" w:color="auto"/>
            </w:tcBorders>
            <w:shd w:val="clear" w:color="auto" w:fill="auto"/>
            <w:noWrap/>
            <w:vAlign w:val="center"/>
            <w:hideMark/>
          </w:tcPr>
          <w:p w:rsidR="0070062E" w:rsidRPr="00C64BEC" w:rsidRDefault="0070062E" w:rsidP="0070062E">
            <w:pPr>
              <w:spacing w:after="0" w:line="240" w:lineRule="auto"/>
              <w:ind w:right="73"/>
              <w:jc w:val="center"/>
              <w:rPr>
                <w:rFonts w:ascii="Times New Roman" w:eastAsia="Times New Roman" w:hAnsi="Times New Roman" w:cs="Times New Roman"/>
                <w:color w:val="000000"/>
                <w:sz w:val="20"/>
                <w:szCs w:val="20"/>
              </w:rPr>
            </w:pPr>
            <w:r w:rsidRPr="00C64BEC">
              <w:rPr>
                <w:rFonts w:ascii="Times New Roman" w:eastAsia="Times New Roman" w:hAnsi="Times New Roman" w:cs="Times New Roman"/>
                <w:color w:val="000000"/>
                <w:sz w:val="20"/>
                <w:szCs w:val="20"/>
              </w:rPr>
              <w:t>0.021</w:t>
            </w:r>
          </w:p>
        </w:tc>
        <w:tc>
          <w:tcPr>
            <w:tcW w:w="887" w:type="dxa"/>
            <w:vMerge/>
            <w:tcBorders>
              <w:bottom w:val="single" w:sz="4" w:space="0" w:color="auto"/>
            </w:tcBorders>
            <w:vAlign w:val="center"/>
            <w:hideMark/>
          </w:tcPr>
          <w:p w:rsidR="0070062E" w:rsidRPr="00C64BEC" w:rsidRDefault="0070062E" w:rsidP="0070062E">
            <w:pPr>
              <w:spacing w:after="0" w:line="240" w:lineRule="auto"/>
              <w:jc w:val="center"/>
              <w:rPr>
                <w:rFonts w:ascii="Times New Roman" w:eastAsia="Times New Roman" w:hAnsi="Times New Roman" w:cs="Times New Roman"/>
                <w:color w:val="000000"/>
                <w:sz w:val="20"/>
                <w:szCs w:val="20"/>
              </w:rPr>
            </w:pPr>
          </w:p>
        </w:tc>
        <w:tc>
          <w:tcPr>
            <w:tcW w:w="1303" w:type="dxa"/>
            <w:tcBorders>
              <w:bottom w:val="single" w:sz="4" w:space="0" w:color="auto"/>
            </w:tcBorders>
            <w:shd w:val="clear" w:color="auto" w:fill="auto"/>
            <w:noWrap/>
            <w:vAlign w:val="center"/>
            <w:hideMark/>
          </w:tcPr>
          <w:p w:rsidR="0070062E" w:rsidRPr="00C64BEC" w:rsidRDefault="0070062E" w:rsidP="0070062E">
            <w:pPr>
              <w:spacing w:after="0" w:line="240" w:lineRule="auto"/>
              <w:ind w:left="420" w:hanging="420"/>
              <w:jc w:val="both"/>
              <w:rPr>
                <w:rFonts w:ascii="Times New Roman" w:eastAsia="Times New Roman" w:hAnsi="Times New Roman" w:cs="Times New Roman"/>
                <w:color w:val="000000"/>
                <w:sz w:val="20"/>
                <w:szCs w:val="20"/>
                <w:lang w:val="id-ID"/>
              </w:rPr>
            </w:pPr>
            <w:r w:rsidRPr="00C64BEC">
              <w:rPr>
                <w:rFonts w:ascii="Times New Roman" w:eastAsia="Times New Roman" w:hAnsi="Times New Roman" w:cs="Times New Roman"/>
                <w:color w:val="000000"/>
                <w:sz w:val="20"/>
                <w:szCs w:val="20"/>
              </w:rPr>
              <w:t>Ha:</w:t>
            </w:r>
            <w:r>
              <w:rPr>
                <w:rFonts w:ascii="Times New Roman" w:eastAsia="Times New Roman" w:hAnsi="Times New Roman" w:cs="Times New Roman"/>
                <w:color w:val="000000"/>
                <w:sz w:val="20"/>
                <w:szCs w:val="20"/>
                <w:lang w:val="id-ID"/>
              </w:rPr>
              <w:t xml:space="preserve"> diterima</w:t>
            </w:r>
          </w:p>
        </w:tc>
      </w:tr>
    </w:tbl>
    <w:p w:rsidR="00C64BEC" w:rsidRPr="00C64BEC" w:rsidRDefault="00C64BEC" w:rsidP="00773C5B">
      <w:pPr>
        <w:pStyle w:val="ListParagraph"/>
        <w:spacing w:after="0"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ab/>
        <w:t xml:space="preserve">Dari tabel di atas, dapat dilihat bahwa nilai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dari kelompok kontrol dan eksperimen menerima hipotesis nol (Ho) yaitu </w:t>
      </w:r>
      <w:r w:rsidRPr="00C64BEC">
        <w:rPr>
          <w:rFonts w:ascii="Times New Roman" w:eastAsia="Times New Roman" w:hAnsi="Times New Roman" w:cs="Times New Roman"/>
          <w:color w:val="000000"/>
          <w:sz w:val="20"/>
          <w:szCs w:val="20"/>
        </w:rPr>
        <w:t>tidak terdapat perbedaan minat baca siswa yang signifikan terhadap perlakuan  pemberian hipnosis.</w:t>
      </w:r>
      <w:r w:rsidRPr="00C64BEC">
        <w:rPr>
          <w:rFonts w:ascii="Times New Roman" w:eastAsia="Times New Roman" w:hAnsi="Times New Roman" w:cs="Times New Roman"/>
          <w:color w:val="000000"/>
          <w:sz w:val="20"/>
          <w:szCs w:val="20"/>
          <w:lang w:val="id-ID"/>
        </w:rPr>
        <w:t xml:space="preserve"> Dari h</w:t>
      </w:r>
      <w:r w:rsidRPr="00C64BEC">
        <w:rPr>
          <w:rFonts w:ascii="Times New Roman" w:hAnsi="Times New Roman" w:cs="Times New Roman"/>
          <w:sz w:val="20"/>
          <w:szCs w:val="20"/>
          <w:lang w:val="id-ID"/>
        </w:rPr>
        <w:t xml:space="preserve">asil pengolahan data dapat diketahui bahwa nilai </w:t>
      </w:r>
      <w:r w:rsidRPr="00C64BEC">
        <w:rPr>
          <w:rFonts w:ascii="Times New Roman" w:hAnsi="Times New Roman" w:cs="Times New Roman"/>
          <w:i/>
          <w:sz w:val="20"/>
          <w:szCs w:val="20"/>
          <w:lang w:val="id-ID"/>
        </w:rPr>
        <w:t>pre test</w:t>
      </w:r>
      <w:r w:rsidRPr="00C64BEC">
        <w:rPr>
          <w:rFonts w:ascii="Times New Roman" w:hAnsi="Times New Roman" w:cs="Times New Roman"/>
          <w:sz w:val="20"/>
          <w:szCs w:val="20"/>
          <w:lang w:val="id-ID"/>
        </w:rPr>
        <w:t xml:space="preserve"> kelompok kontrol dan ekperimen tidak memiliki perbedaan minat baca karena pada saat </w:t>
      </w:r>
      <w:r w:rsidRPr="00C64BEC">
        <w:rPr>
          <w:rFonts w:ascii="Times New Roman" w:hAnsi="Times New Roman" w:cs="Times New Roman"/>
          <w:i/>
          <w:sz w:val="20"/>
          <w:szCs w:val="20"/>
          <w:lang w:val="id-ID"/>
        </w:rPr>
        <w:t xml:space="preserve">pre test </w:t>
      </w:r>
      <w:r w:rsidRPr="00C64BEC">
        <w:rPr>
          <w:rFonts w:ascii="Times New Roman" w:hAnsi="Times New Roman" w:cs="Times New Roman"/>
          <w:sz w:val="20"/>
          <w:szCs w:val="20"/>
          <w:lang w:val="id-ID"/>
        </w:rPr>
        <w:t xml:space="preserve">masing-masing kelompok belum mendapatkan perlakuan metode hipnosis untuk meningkatkan minat baca responden. </w:t>
      </w:r>
    </w:p>
    <w:p w:rsidR="00255C1D" w:rsidRPr="00C64BEC" w:rsidRDefault="00C64BEC" w:rsidP="00773C5B">
      <w:pPr>
        <w:pStyle w:val="ListParagraph"/>
        <w:spacing w:after="0" w:line="240" w:lineRule="auto"/>
        <w:ind w:left="0" w:firstLine="426"/>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Pada nilai </w:t>
      </w:r>
      <w:r w:rsidRPr="00C64BEC">
        <w:rPr>
          <w:rFonts w:ascii="Times New Roman" w:hAnsi="Times New Roman" w:cs="Times New Roman"/>
          <w:i/>
          <w:sz w:val="20"/>
          <w:szCs w:val="20"/>
          <w:lang w:val="id-ID"/>
        </w:rPr>
        <w:t xml:space="preserve">post test </w:t>
      </w:r>
      <w:r w:rsidRPr="00C64BEC">
        <w:rPr>
          <w:rFonts w:ascii="Times New Roman" w:hAnsi="Times New Roman" w:cs="Times New Roman"/>
          <w:sz w:val="20"/>
          <w:szCs w:val="20"/>
          <w:lang w:val="id-ID"/>
        </w:rPr>
        <w:t>kelompok kontrol dan ekperimen menolak hipotesis nol (Ho) dan menerima hipotesis alternatif (Ha) yaitu</w:t>
      </w:r>
      <w:r w:rsidRPr="00C64BEC">
        <w:rPr>
          <w:rFonts w:ascii="Times New Roman" w:eastAsia="Times New Roman" w:hAnsi="Times New Roman" w:cs="Times New Roman"/>
          <w:color w:val="000000"/>
          <w:sz w:val="20"/>
          <w:szCs w:val="20"/>
        </w:rPr>
        <w:t xml:space="preserve"> terdapat perbedaan minat baca siswa yang signifikan terhadap perlakuan  pemberian hipnosis.</w:t>
      </w:r>
      <w:r w:rsidRPr="00C64BEC">
        <w:rPr>
          <w:rFonts w:ascii="Times New Roman" w:eastAsia="Times New Roman" w:hAnsi="Times New Roman" w:cs="Times New Roman"/>
          <w:color w:val="000000"/>
          <w:sz w:val="20"/>
          <w:szCs w:val="20"/>
          <w:lang w:val="id-ID"/>
        </w:rPr>
        <w:t xml:space="preserve"> Sehingga Dari hasil pengolahan data diketahui bahwa hasil </w:t>
      </w:r>
      <w:r w:rsidRPr="00C64BEC">
        <w:rPr>
          <w:rFonts w:ascii="Times New Roman" w:eastAsia="Times New Roman" w:hAnsi="Times New Roman" w:cs="Times New Roman"/>
          <w:i/>
          <w:color w:val="000000"/>
          <w:sz w:val="20"/>
          <w:szCs w:val="20"/>
          <w:lang w:val="id-ID"/>
        </w:rPr>
        <w:t>post test</w:t>
      </w:r>
      <w:r w:rsidRPr="00C64BEC">
        <w:rPr>
          <w:rFonts w:ascii="Times New Roman" w:eastAsia="Times New Roman" w:hAnsi="Times New Roman" w:cs="Times New Roman"/>
          <w:color w:val="000000"/>
          <w:sz w:val="20"/>
          <w:szCs w:val="20"/>
          <w:lang w:val="id-ID"/>
        </w:rPr>
        <w:t xml:space="preserve"> kelompok kontrol terdapat perbedaan minat baca yang signifikan  terhadap hasil </w:t>
      </w:r>
      <w:r w:rsidRPr="00C64BEC">
        <w:rPr>
          <w:rFonts w:ascii="Times New Roman" w:eastAsia="Times New Roman" w:hAnsi="Times New Roman" w:cs="Times New Roman"/>
          <w:i/>
          <w:color w:val="000000"/>
          <w:sz w:val="20"/>
          <w:szCs w:val="20"/>
          <w:lang w:val="id-ID"/>
        </w:rPr>
        <w:t xml:space="preserve">post test </w:t>
      </w:r>
      <w:r w:rsidRPr="00C64BEC">
        <w:rPr>
          <w:rFonts w:ascii="Times New Roman" w:eastAsia="Times New Roman" w:hAnsi="Times New Roman" w:cs="Times New Roman"/>
          <w:color w:val="000000"/>
          <w:sz w:val="20"/>
          <w:szCs w:val="20"/>
          <w:lang w:val="id-ID"/>
        </w:rPr>
        <w:t>kelompok eksperimen setela</w:t>
      </w:r>
      <w:r w:rsidR="00773C5B">
        <w:rPr>
          <w:rFonts w:ascii="Times New Roman" w:eastAsia="Times New Roman" w:hAnsi="Times New Roman" w:cs="Times New Roman"/>
          <w:color w:val="000000"/>
          <w:sz w:val="20"/>
          <w:szCs w:val="20"/>
          <w:lang w:val="id-ID"/>
        </w:rPr>
        <w:t>h pemberian hipnosis.</w:t>
      </w:r>
    </w:p>
    <w:p w:rsidR="00255C1D" w:rsidRPr="00C64BEC" w:rsidRDefault="00255C1D" w:rsidP="00C64BEC">
      <w:pPr>
        <w:spacing w:after="0" w:line="240" w:lineRule="auto"/>
        <w:ind w:left="66"/>
        <w:rPr>
          <w:rFonts w:ascii="Times New Roman" w:eastAsia="Times New Roman" w:hAnsi="Times New Roman" w:cs="Times New Roman"/>
          <w:b/>
          <w:sz w:val="20"/>
          <w:szCs w:val="20"/>
          <w:lang w:val="id-ID"/>
        </w:rPr>
      </w:pPr>
    </w:p>
    <w:p w:rsidR="006E4153" w:rsidRPr="00C64BEC" w:rsidRDefault="006E4153" w:rsidP="00C64BEC">
      <w:pPr>
        <w:pStyle w:val="ListParagraph"/>
        <w:numPr>
          <w:ilvl w:val="0"/>
          <w:numId w:val="1"/>
        </w:numPr>
        <w:spacing w:after="0" w:line="240" w:lineRule="auto"/>
        <w:ind w:left="426"/>
        <w:rPr>
          <w:rFonts w:ascii="Times New Roman" w:eastAsia="Times New Roman" w:hAnsi="Times New Roman" w:cs="Times New Roman"/>
          <w:b/>
          <w:sz w:val="20"/>
          <w:szCs w:val="20"/>
          <w:lang w:val="id-ID"/>
        </w:rPr>
      </w:pPr>
      <w:r w:rsidRPr="00C64BEC">
        <w:rPr>
          <w:rFonts w:ascii="Times New Roman" w:eastAsia="Times New Roman" w:hAnsi="Times New Roman" w:cs="Times New Roman"/>
          <w:b/>
          <w:sz w:val="20"/>
          <w:szCs w:val="20"/>
          <w:lang w:val="id-ID"/>
        </w:rPr>
        <w:t>Simpulan</w:t>
      </w:r>
    </w:p>
    <w:p w:rsidR="005639A4" w:rsidRPr="00C64BEC" w:rsidRDefault="005639A4" w:rsidP="00C64BEC">
      <w:pPr>
        <w:pStyle w:val="ListParagraph"/>
        <w:spacing w:after="0" w:line="240" w:lineRule="auto"/>
        <w:ind w:left="0" w:firstLine="426"/>
        <w:rPr>
          <w:rFonts w:ascii="Times New Roman" w:hAnsi="Times New Roman" w:cs="Times New Roman"/>
          <w:sz w:val="20"/>
          <w:szCs w:val="20"/>
          <w:lang w:val="id-ID"/>
        </w:rPr>
      </w:pPr>
      <w:r w:rsidRPr="00C64BEC">
        <w:rPr>
          <w:rFonts w:ascii="Times New Roman" w:hAnsi="Times New Roman" w:cs="Times New Roman"/>
          <w:sz w:val="20"/>
          <w:szCs w:val="20"/>
          <w:lang w:val="id-ID"/>
        </w:rPr>
        <w:t>Penelitian ini mengenai pemberian metode hipnosis dalam meningkatkan minat baca siswa di SMA N 2 Semarang. Berdasarkan analisis data yang telah dilakukan, dapat terdapat beberapa hal yang dapat disimpulkan yaitu:</w:t>
      </w:r>
    </w:p>
    <w:p w:rsidR="005639A4" w:rsidRPr="00C64BEC" w:rsidRDefault="005639A4" w:rsidP="00773C5B">
      <w:pPr>
        <w:pStyle w:val="ListParagraph"/>
        <w:numPr>
          <w:ilvl w:val="0"/>
          <w:numId w:val="2"/>
        </w:numPr>
        <w:spacing w:after="0" w:line="240" w:lineRule="auto"/>
        <w:ind w:left="284" w:hanging="283"/>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 xml:space="preserve">Metode hipnosis dapat meningkatkan minat baca siswa SMA N 2 Semarang. Hal ini tersebut ditunjukkan dari hasil pengujian pada kelompok eksperimen (mendapatkan perlakuan hipnosis) terdapat peningkatan </w:t>
      </w:r>
      <w:r w:rsidRPr="00C64BEC">
        <w:rPr>
          <w:rFonts w:ascii="Times New Roman" w:hAnsi="Times New Roman" w:cs="Times New Roman"/>
          <w:i/>
          <w:sz w:val="20"/>
          <w:szCs w:val="20"/>
          <w:lang w:val="id-ID"/>
        </w:rPr>
        <w:t>score</w:t>
      </w:r>
      <w:r w:rsidRPr="00C64BEC">
        <w:rPr>
          <w:rFonts w:ascii="Times New Roman" w:hAnsi="Times New Roman" w:cs="Times New Roman"/>
          <w:sz w:val="20"/>
          <w:szCs w:val="20"/>
          <w:lang w:val="id-ID"/>
        </w:rPr>
        <w:t xml:space="preserve"> pada 12 siswa (80%), 1 siswa (6,67%) memiliki </w:t>
      </w:r>
      <w:r w:rsidRPr="00C64BEC">
        <w:rPr>
          <w:rFonts w:ascii="Times New Roman" w:hAnsi="Times New Roman" w:cs="Times New Roman"/>
          <w:i/>
          <w:sz w:val="20"/>
          <w:szCs w:val="20"/>
          <w:lang w:val="id-ID"/>
        </w:rPr>
        <w:t>score</w:t>
      </w:r>
      <w:r w:rsidRPr="00C64BEC">
        <w:rPr>
          <w:rFonts w:ascii="Times New Roman" w:hAnsi="Times New Roman" w:cs="Times New Roman"/>
          <w:sz w:val="20"/>
          <w:szCs w:val="20"/>
          <w:lang w:val="id-ID"/>
        </w:rPr>
        <w:t xml:space="preserve"> sama, dan 2 siswa (13,33%) terjadi penurunan </w:t>
      </w:r>
      <w:r w:rsidRPr="00C64BEC">
        <w:rPr>
          <w:rFonts w:ascii="Times New Roman" w:hAnsi="Times New Roman" w:cs="Times New Roman"/>
          <w:i/>
          <w:sz w:val="20"/>
          <w:szCs w:val="20"/>
          <w:lang w:val="id-ID"/>
        </w:rPr>
        <w:t>score</w:t>
      </w:r>
      <w:r w:rsidRPr="00C64BEC">
        <w:rPr>
          <w:rFonts w:ascii="Times New Roman" w:hAnsi="Times New Roman" w:cs="Times New Roman"/>
          <w:sz w:val="20"/>
          <w:szCs w:val="20"/>
          <w:lang w:val="id-ID"/>
        </w:rPr>
        <w:t xml:space="preserve">. Sedangakan pada kelompok kontrol terdapat 5 siswa (33,33%) mengalami penurunan score, 8 siswa (53,33%) memiliki </w:t>
      </w:r>
      <w:r w:rsidRPr="00C64BEC">
        <w:rPr>
          <w:rFonts w:ascii="Times New Roman" w:hAnsi="Times New Roman" w:cs="Times New Roman"/>
          <w:i/>
          <w:sz w:val="20"/>
          <w:szCs w:val="20"/>
          <w:lang w:val="id-ID"/>
        </w:rPr>
        <w:t xml:space="preserve">score </w:t>
      </w:r>
      <w:r w:rsidRPr="00C64BEC">
        <w:rPr>
          <w:rFonts w:ascii="Times New Roman" w:hAnsi="Times New Roman" w:cs="Times New Roman"/>
          <w:sz w:val="20"/>
          <w:szCs w:val="20"/>
          <w:lang w:val="id-ID"/>
        </w:rPr>
        <w:t xml:space="preserve">yang sama, dan 2 siswa (13,33%) mengalami peningkatan score. </w:t>
      </w:r>
    </w:p>
    <w:p w:rsidR="005639A4" w:rsidRPr="00C64BEC" w:rsidRDefault="005639A4" w:rsidP="00773C5B">
      <w:pPr>
        <w:pStyle w:val="ListParagraph"/>
        <w:numPr>
          <w:ilvl w:val="0"/>
          <w:numId w:val="2"/>
        </w:numPr>
        <w:spacing w:after="0" w:line="240" w:lineRule="auto"/>
        <w:ind w:left="284" w:hanging="283"/>
        <w:jc w:val="both"/>
        <w:rPr>
          <w:rFonts w:ascii="Times New Roman" w:hAnsi="Times New Roman" w:cs="Times New Roman"/>
          <w:sz w:val="20"/>
          <w:szCs w:val="20"/>
          <w:lang w:val="id-ID"/>
        </w:rPr>
      </w:pPr>
      <w:r w:rsidRPr="00C64BEC">
        <w:rPr>
          <w:rFonts w:ascii="Times New Roman" w:hAnsi="Times New Roman" w:cs="Times New Roman"/>
          <w:sz w:val="20"/>
          <w:szCs w:val="20"/>
          <w:lang w:val="id-ID"/>
        </w:rPr>
        <w:t>Terdapat perbedaan yang signifikan terhadap minat baca siswa SMA N 2 Semarang setelah diberikan metode hipnosis. Hal tersebut berdasarkan hasil uji signifikansi Post Test bahwa nilai signifikasi p-value sebesar 0.021 &lt; 0.05, maka hipotesis nol (Ho) ditolak dan menerima hipotesis alternatif (Ha). Saat hipotesis alternatif diterima, dapat diketahui bahwa terdapat perbedaan minat baca siswa yang signifikan terhadap perlakuan  pemberian hipnosis.</w:t>
      </w:r>
    </w:p>
    <w:p w:rsidR="00475965" w:rsidRDefault="00475965" w:rsidP="00475965">
      <w:pPr>
        <w:rPr>
          <w:lang w:val="id-ID"/>
        </w:rPr>
        <w:sectPr w:rsidR="00475965" w:rsidSect="00F50653">
          <w:headerReference w:type="default" r:id="rId9"/>
          <w:footerReference w:type="first" r:id="rId10"/>
          <w:type w:val="continuous"/>
          <w:pgSz w:w="12240" w:h="15840"/>
          <w:pgMar w:top="1701" w:right="1134" w:bottom="1134" w:left="1418" w:header="720" w:footer="720" w:gutter="0"/>
          <w:cols w:num="2" w:space="720"/>
          <w:titlePg/>
          <w:docGrid w:linePitch="360"/>
        </w:sectPr>
      </w:pPr>
    </w:p>
    <w:p w:rsidR="006E4153" w:rsidRPr="00D7483A" w:rsidRDefault="006E4153" w:rsidP="00475965">
      <w:pPr>
        <w:spacing w:after="0" w:line="240" w:lineRule="auto"/>
        <w:ind w:left="426" w:hanging="426"/>
        <w:jc w:val="both"/>
        <w:rPr>
          <w:rFonts w:ascii="Times New Roman" w:hAnsi="Times New Roman" w:cs="Times New Roman"/>
          <w:b/>
          <w:sz w:val="20"/>
          <w:szCs w:val="20"/>
          <w:lang w:val="id-ID"/>
        </w:rPr>
      </w:pPr>
      <w:r w:rsidRPr="00D7483A">
        <w:rPr>
          <w:rFonts w:ascii="Times New Roman" w:hAnsi="Times New Roman" w:cs="Times New Roman"/>
          <w:b/>
          <w:sz w:val="20"/>
          <w:szCs w:val="20"/>
          <w:lang w:val="id-ID"/>
        </w:rPr>
        <w:lastRenderedPageBreak/>
        <w:t>Daftar Pustaka</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Agustina, Susanti Dan Doddy Rusmono. 2015. </w:t>
      </w:r>
      <w:r w:rsidRPr="00631BE6">
        <w:rPr>
          <w:rFonts w:ascii="Times New Roman" w:hAnsi="Times New Roman" w:cs="Times New Roman"/>
          <w:sz w:val="20"/>
          <w:szCs w:val="20"/>
          <w:lang w:val="id-ID"/>
        </w:rPr>
        <w:t>Terapi Membaca Berbasis Hypnosis dalam Mendongkrak Kapasitas Membaca Calon Pustakawan Bibblioterapis di Perpustakaan Sekolah</w:t>
      </w:r>
      <w:r w:rsidR="00631BE6">
        <w:rPr>
          <w:rFonts w:ascii="Times New Roman" w:hAnsi="Times New Roman" w:cs="Times New Roman"/>
          <w:i/>
          <w:sz w:val="20"/>
          <w:szCs w:val="20"/>
          <w:lang w:val="id-ID"/>
        </w:rPr>
        <w:t>. “Prosiding Semiloka Nasional Kepustakawanan Indonesia”.</w:t>
      </w:r>
      <w:bookmarkStart w:id="0" w:name="_GoBack"/>
      <w:bookmarkEnd w:id="0"/>
      <w:r w:rsidRPr="00475965">
        <w:rPr>
          <w:rFonts w:ascii="Times New Roman" w:hAnsi="Times New Roman" w:cs="Times New Roman"/>
          <w:sz w:val="20"/>
          <w:szCs w:val="20"/>
          <w:lang w:val="id-ID"/>
        </w:rPr>
        <w:t xml:space="preserve"> Bandung: Perpustakaan Universitas Pendidikan Indonesia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Arikunto, Suharsimi. 2010. </w:t>
      </w:r>
      <w:r w:rsidRPr="00475965">
        <w:rPr>
          <w:rFonts w:ascii="Times New Roman" w:hAnsi="Times New Roman" w:cs="Times New Roman"/>
          <w:i/>
          <w:sz w:val="20"/>
          <w:szCs w:val="20"/>
          <w:lang w:val="id-ID"/>
        </w:rPr>
        <w:t>Prosedur Penelitian: Suatu Pendekatan Praktik</w:t>
      </w:r>
      <w:r w:rsidRPr="00475965">
        <w:rPr>
          <w:rFonts w:ascii="Times New Roman" w:hAnsi="Times New Roman" w:cs="Times New Roman"/>
          <w:sz w:val="20"/>
          <w:szCs w:val="20"/>
          <w:lang w:val="id-ID"/>
        </w:rPr>
        <w:t>. Jakarta: Rineka Cipta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id-ID"/>
        </w:rPr>
      </w:pPr>
      <w:r w:rsidRPr="00475965">
        <w:rPr>
          <w:rFonts w:ascii="Times New Roman" w:hAnsi="Times New Roman" w:cs="Times New Roman"/>
          <w:sz w:val="20"/>
          <w:szCs w:val="20"/>
          <w:lang w:val="id-ID"/>
        </w:rPr>
        <w:t xml:space="preserve">Bafadal, Ibrahim. 2014. </w:t>
      </w:r>
      <w:r w:rsidRPr="00475965">
        <w:rPr>
          <w:rFonts w:ascii="Times New Roman" w:hAnsi="Times New Roman" w:cs="Times New Roman"/>
          <w:i/>
          <w:sz w:val="20"/>
          <w:szCs w:val="20"/>
          <w:lang w:val="id-ID"/>
        </w:rPr>
        <w:t>Pengolahan Perpustakaan Sekolah</w:t>
      </w:r>
      <w:r w:rsidRPr="00475965">
        <w:rPr>
          <w:rFonts w:ascii="Times New Roman" w:hAnsi="Times New Roman" w:cs="Times New Roman"/>
          <w:sz w:val="20"/>
          <w:szCs w:val="20"/>
          <w:lang w:val="id-ID"/>
        </w:rPr>
        <w:t>. Jakarta: Bumi Aksara.</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Caplin, JP.. 2009. </w:t>
      </w:r>
      <w:r w:rsidRPr="00475965">
        <w:rPr>
          <w:rFonts w:ascii="Times New Roman" w:hAnsi="Times New Roman" w:cs="Times New Roman"/>
          <w:i/>
          <w:sz w:val="20"/>
          <w:szCs w:val="20"/>
          <w:lang w:val="id-ID"/>
        </w:rPr>
        <w:t>Kamus Lengkap Psikologi</w:t>
      </w:r>
      <w:r w:rsidRPr="00475965">
        <w:rPr>
          <w:rFonts w:ascii="Times New Roman" w:hAnsi="Times New Roman" w:cs="Times New Roman"/>
          <w:sz w:val="20"/>
          <w:szCs w:val="20"/>
          <w:lang w:val="id-ID"/>
        </w:rPr>
        <w:t>. Jakarta: Rajawali Pers</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Damaiwati, Elly. 2007. </w:t>
      </w:r>
      <w:r w:rsidRPr="00475965">
        <w:rPr>
          <w:rFonts w:ascii="Times New Roman" w:hAnsi="Times New Roman" w:cs="Times New Roman"/>
          <w:i/>
          <w:sz w:val="20"/>
          <w:szCs w:val="20"/>
          <w:lang w:val="id-ID"/>
        </w:rPr>
        <w:t>Karena Buku Selezat Susu</w:t>
      </w:r>
      <w:r w:rsidRPr="00475965">
        <w:rPr>
          <w:rFonts w:ascii="Times New Roman" w:hAnsi="Times New Roman" w:cs="Times New Roman"/>
          <w:sz w:val="20"/>
          <w:szCs w:val="20"/>
          <w:lang w:val="id-ID"/>
        </w:rPr>
        <w:t>. Solo: Alfra Publishing</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Ehan.a</w:t>
      </w:r>
      <w:r w:rsidRPr="00475965">
        <w:rPr>
          <w:rFonts w:ascii="Times New Roman" w:hAnsi="Times New Roman" w:cs="Times New Roman"/>
          <w:sz w:val="20"/>
          <w:szCs w:val="20"/>
          <w:lang w:val="en-GB"/>
        </w:rPr>
        <w:t>“</w:t>
      </w:r>
      <w:r w:rsidRPr="00475965">
        <w:rPr>
          <w:rFonts w:ascii="Times New Roman" w:hAnsi="Times New Roman" w:cs="Times New Roman"/>
          <w:i/>
          <w:sz w:val="20"/>
          <w:szCs w:val="20"/>
          <w:lang w:val="id-ID"/>
        </w:rPr>
        <w:t>PersonolociaMurray</w:t>
      </w:r>
      <w:r w:rsidRPr="00475965">
        <w:rPr>
          <w:rFonts w:ascii="Times New Roman" w:hAnsi="Times New Roman" w:cs="Times New Roman"/>
          <w:i/>
          <w:sz w:val="20"/>
          <w:szCs w:val="20"/>
          <w:lang w:val="en-GB"/>
        </w:rPr>
        <w:t>”</w:t>
      </w:r>
      <w:r w:rsidRPr="00475965">
        <w:rPr>
          <w:rFonts w:ascii="Times New Roman" w:hAnsi="Times New Roman" w:cs="Times New Roman"/>
          <w:sz w:val="20"/>
          <w:szCs w:val="20"/>
          <w:lang w:val="id-ID"/>
        </w:rPr>
        <w:t>.</w:t>
      </w:r>
      <w:r w:rsidRPr="00475965">
        <w:rPr>
          <w:rFonts w:ascii="Times New Roman" w:hAnsi="Times New Roman" w:cs="Times New Roman"/>
          <w:sz w:val="20"/>
          <w:szCs w:val="20"/>
          <w:lang w:val="en-GB"/>
        </w:rPr>
        <w:t>aSumbera&lt;</w:t>
      </w:r>
      <w:hyperlink r:id="rId11" w:history="1">
        <w:r w:rsidRPr="00475965">
          <w:rPr>
            <w:rStyle w:val="Hyperlink"/>
            <w:rFonts w:ascii="Times New Roman" w:hAnsi="Times New Roman" w:cs="Times New Roman"/>
            <w:color w:val="auto"/>
            <w:sz w:val="20"/>
            <w:szCs w:val="20"/>
            <w:u w:val="none"/>
            <w:lang w:val="id-ID"/>
          </w:rPr>
          <w:t>http://file.upi.edu/Direktori/FIP/JUR._PEND._LUAR_BIASA/195707121984032-EHAN/Personologi.pdf</w:t>
        </w:r>
      </w:hyperlink>
      <w:r w:rsidRPr="00475965">
        <w:rPr>
          <w:rStyle w:val="Hyperlink"/>
          <w:rFonts w:ascii="Times New Roman" w:hAnsi="Times New Roman" w:cs="Times New Roman"/>
          <w:color w:val="auto"/>
          <w:sz w:val="20"/>
          <w:szCs w:val="20"/>
          <w:u w:val="none"/>
          <w:lang w:val="en-GB"/>
        </w:rPr>
        <w:t>&gt;. Diunduh</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w:t>
      </w:r>
      <w:r w:rsidRPr="00475965">
        <w:rPr>
          <w:rFonts w:ascii="Times New Roman" w:hAnsi="Times New Roman" w:cs="Times New Roman"/>
          <w:sz w:val="20"/>
          <w:szCs w:val="20"/>
          <w:lang w:val="id-ID"/>
        </w:rPr>
        <w:t>12 Juli 2016</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Ghozali, Imam. 2006. </w:t>
      </w:r>
      <w:r w:rsidRPr="00475965">
        <w:rPr>
          <w:rFonts w:ascii="Times New Roman" w:hAnsi="Times New Roman" w:cs="Times New Roman"/>
          <w:i/>
          <w:sz w:val="20"/>
          <w:szCs w:val="20"/>
          <w:lang w:val="id-ID"/>
        </w:rPr>
        <w:t>Statistika Non-Parametrik-Teori dan Aplikasi dengan Program SPSS</w:t>
      </w:r>
      <w:r w:rsidRPr="00475965">
        <w:rPr>
          <w:rFonts w:ascii="Times New Roman" w:hAnsi="Times New Roman" w:cs="Times New Roman"/>
          <w:sz w:val="20"/>
          <w:szCs w:val="20"/>
          <w:lang w:val="id-ID"/>
        </w:rPr>
        <w:t>. Semarang: Badan Penerbit-Undip</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Hasan, Iqbal. 2010. </w:t>
      </w:r>
      <w:r w:rsidRPr="00475965">
        <w:rPr>
          <w:rFonts w:ascii="Times New Roman" w:hAnsi="Times New Roman" w:cs="Times New Roman"/>
          <w:i/>
          <w:sz w:val="20"/>
          <w:szCs w:val="20"/>
          <w:lang w:val="id-ID"/>
        </w:rPr>
        <w:t>Analisis Data Penelitian dengan Statistik</w:t>
      </w:r>
      <w:r w:rsidRPr="00475965">
        <w:rPr>
          <w:rFonts w:ascii="Times New Roman" w:hAnsi="Times New Roman" w:cs="Times New Roman"/>
          <w:sz w:val="20"/>
          <w:szCs w:val="20"/>
          <w:lang w:val="id-ID"/>
        </w:rPr>
        <w:t>. Jakarta: Bumi Aksara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Ikapi. </w:t>
      </w:r>
      <w:r w:rsidRPr="00475965">
        <w:rPr>
          <w:rFonts w:ascii="Times New Roman" w:hAnsi="Times New Roman" w:cs="Times New Roman"/>
          <w:sz w:val="20"/>
          <w:szCs w:val="20"/>
          <w:lang w:val="en-GB"/>
        </w:rPr>
        <w:t>“</w:t>
      </w:r>
      <w:r w:rsidRPr="00475965">
        <w:rPr>
          <w:rFonts w:ascii="Times New Roman" w:hAnsi="Times New Roman" w:cs="Times New Roman"/>
          <w:i/>
          <w:sz w:val="20"/>
          <w:szCs w:val="20"/>
          <w:lang w:val="id-ID"/>
        </w:rPr>
        <w:t>Jakarta, Provinsi Literasi Pertama di Indonesia</w:t>
      </w:r>
      <w:r w:rsidRPr="00475965">
        <w:rPr>
          <w:rFonts w:ascii="Times New Roman" w:hAnsi="Times New Roman" w:cs="Times New Roman"/>
          <w:i/>
          <w:sz w:val="20"/>
          <w:szCs w:val="20"/>
          <w:lang w:val="en-GB"/>
        </w:rPr>
        <w:t>”</w:t>
      </w:r>
      <w:r w:rsidRPr="00475965">
        <w:rPr>
          <w:rFonts w:ascii="Times New Roman" w:hAnsi="Times New Roman" w:cs="Times New Roman"/>
          <w:i/>
          <w:sz w:val="20"/>
          <w:szCs w:val="20"/>
          <w:lang w:val="id-ID"/>
        </w:rPr>
        <w:t>.</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Sumber &lt;</w:t>
      </w:r>
      <w:r w:rsidRPr="00475965">
        <w:rPr>
          <w:rFonts w:ascii="Times New Roman" w:hAnsi="Times New Roman" w:cs="Times New Roman"/>
          <w:sz w:val="20"/>
          <w:szCs w:val="20"/>
        </w:rPr>
        <w:t>http://www.ikapi.org/en/component/k2/item/125-jakarta-provinsi-literasi-pertama-di-indonesia&gt;.</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Diunduh [</w:t>
      </w:r>
      <w:r w:rsidRPr="00475965">
        <w:rPr>
          <w:rFonts w:ascii="Times New Roman" w:hAnsi="Times New Roman" w:cs="Times New Roman"/>
          <w:sz w:val="20"/>
          <w:szCs w:val="20"/>
          <w:lang w:val="id-ID"/>
        </w:rPr>
        <w:t>2 April 2016</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Style w:val="Hyperlink"/>
          <w:rFonts w:ascii="Times New Roman" w:hAnsi="Times New Roman" w:cs="Times New Roman"/>
          <w:color w:val="auto"/>
          <w:sz w:val="20"/>
          <w:szCs w:val="20"/>
          <w:u w:val="none"/>
          <w:lang w:val="id-ID"/>
        </w:rPr>
      </w:pPr>
      <w:r w:rsidRPr="00475965">
        <w:rPr>
          <w:rFonts w:ascii="Times New Roman" w:hAnsi="Times New Roman" w:cs="Times New Roman"/>
          <w:sz w:val="20"/>
          <w:szCs w:val="20"/>
          <w:lang w:val="id-ID"/>
        </w:rPr>
        <w:t xml:space="preserve">Kompasiana. </w:t>
      </w:r>
      <w:r w:rsidRPr="00475965">
        <w:rPr>
          <w:rFonts w:ascii="Times New Roman" w:hAnsi="Times New Roman" w:cs="Times New Roman"/>
          <w:sz w:val="20"/>
          <w:szCs w:val="20"/>
          <w:lang w:val="en-GB"/>
        </w:rPr>
        <w:t>“</w:t>
      </w:r>
      <w:r w:rsidRPr="00475965">
        <w:rPr>
          <w:rFonts w:ascii="Times New Roman" w:hAnsi="Times New Roman" w:cs="Times New Roman"/>
          <w:i/>
          <w:sz w:val="20"/>
          <w:szCs w:val="20"/>
          <w:lang w:val="id-ID"/>
        </w:rPr>
        <w:t>Hari Kunjung Perpustakaan dan Bulan Gemar Membaca 2014</w:t>
      </w:r>
      <w:r w:rsidRPr="00475965">
        <w:rPr>
          <w:rFonts w:ascii="Times New Roman" w:hAnsi="Times New Roman" w:cs="Times New Roman"/>
          <w:i/>
          <w:sz w:val="20"/>
          <w:szCs w:val="20"/>
          <w:lang w:val="en-GB"/>
        </w:rPr>
        <w:t>”</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Sumbera&lt;</w:t>
      </w:r>
      <w:hyperlink r:id="rId12" w:history="1">
        <w:r w:rsidRPr="00475965">
          <w:rPr>
            <w:rStyle w:val="Hyperlink"/>
            <w:rFonts w:ascii="Times New Roman" w:hAnsi="Times New Roman" w:cs="Times New Roman"/>
            <w:color w:val="auto"/>
            <w:sz w:val="20"/>
            <w:szCs w:val="20"/>
            <w:u w:val="none"/>
            <w:lang w:val="id-ID"/>
          </w:rPr>
          <w:t>http://www.kompasiana.com/kemenkeulib/hari-kunjung-</w:t>
        </w:r>
        <w:r w:rsidRPr="00475965">
          <w:rPr>
            <w:rStyle w:val="Hyperlink"/>
            <w:rFonts w:ascii="Times New Roman" w:hAnsi="Times New Roman" w:cs="Times New Roman"/>
            <w:color w:val="auto"/>
            <w:sz w:val="20"/>
            <w:szCs w:val="20"/>
            <w:u w:val="none"/>
            <w:lang w:val="en-GB"/>
          </w:rPr>
          <w:t>p</w:t>
        </w:r>
        <w:r w:rsidRPr="00475965">
          <w:rPr>
            <w:rStyle w:val="Hyperlink"/>
            <w:rFonts w:ascii="Times New Roman" w:hAnsi="Times New Roman" w:cs="Times New Roman"/>
            <w:color w:val="auto"/>
            <w:sz w:val="20"/>
            <w:szCs w:val="20"/>
            <w:u w:val="none"/>
            <w:lang w:val="id-ID"/>
          </w:rPr>
          <w:t>erpustakaan-dan-bulan-gemar-membaca-014_54f5d4f7a333114a4f8b4647</w:t>
        </w:r>
      </w:hyperlink>
      <w:r w:rsidRPr="00475965">
        <w:rPr>
          <w:rFonts w:ascii="Times New Roman" w:hAnsi="Times New Roman" w:cs="Times New Roman"/>
          <w:sz w:val="20"/>
          <w:szCs w:val="20"/>
          <w:lang w:val="id-ID"/>
        </w:rPr>
        <w:t>&gt;.</w:t>
      </w:r>
      <w:r w:rsidRPr="00475965">
        <w:rPr>
          <w:rFonts w:ascii="Times New Roman" w:hAnsi="Times New Roman" w:cs="Times New Roman"/>
          <w:sz w:val="20"/>
          <w:szCs w:val="20"/>
          <w:lang w:val="en-GB"/>
        </w:rPr>
        <w:t xml:space="preserve"> Diunduh</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w:t>
      </w:r>
      <w:r w:rsidRPr="00475965">
        <w:rPr>
          <w:rFonts w:ascii="Times New Roman" w:hAnsi="Times New Roman" w:cs="Times New Roman"/>
          <w:sz w:val="20"/>
          <w:szCs w:val="20"/>
          <w:lang w:val="id-ID"/>
        </w:rPr>
        <w:t>2 April 2016</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id-ID"/>
        </w:rPr>
      </w:pPr>
      <w:r w:rsidRPr="00475965">
        <w:rPr>
          <w:rFonts w:ascii="Times New Roman" w:hAnsi="Times New Roman" w:cs="Times New Roman"/>
          <w:sz w:val="20"/>
          <w:szCs w:val="20"/>
          <w:lang w:val="id-ID"/>
        </w:rPr>
        <w:t xml:space="preserve">Lasa Hs. 2007. </w:t>
      </w:r>
      <w:r w:rsidRPr="00475965">
        <w:rPr>
          <w:rFonts w:ascii="Times New Roman" w:hAnsi="Times New Roman" w:cs="Times New Roman"/>
          <w:i/>
          <w:sz w:val="20"/>
          <w:szCs w:val="20"/>
          <w:lang w:val="id-ID"/>
        </w:rPr>
        <w:t>Manajemen Perpustakaan Sekolah</w:t>
      </w:r>
      <w:r w:rsidRPr="00475965">
        <w:rPr>
          <w:rFonts w:ascii="Times New Roman" w:hAnsi="Times New Roman" w:cs="Times New Roman"/>
          <w:sz w:val="20"/>
          <w:szCs w:val="20"/>
          <w:lang w:val="id-ID"/>
        </w:rPr>
        <w:t>. Yogyakarta: Pinus Book Publisher.</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Martono, Nanang. 2012. </w:t>
      </w:r>
      <w:r w:rsidRPr="00475965">
        <w:rPr>
          <w:rFonts w:ascii="Times New Roman" w:hAnsi="Times New Roman" w:cs="Times New Roman"/>
          <w:i/>
          <w:sz w:val="20"/>
          <w:szCs w:val="20"/>
          <w:lang w:val="id-ID"/>
        </w:rPr>
        <w:t>Metode Penelitian Kuantitatif: Analisis Data Sekunder</w:t>
      </w:r>
      <w:r w:rsidRPr="00475965">
        <w:rPr>
          <w:rFonts w:ascii="Times New Roman" w:hAnsi="Times New Roman" w:cs="Times New Roman"/>
          <w:sz w:val="20"/>
          <w:szCs w:val="20"/>
          <w:lang w:val="id-ID"/>
        </w:rPr>
        <w:t>. Jakarta: Raja Grafindo Persada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Mohl. John C..</w:t>
      </w:r>
      <w:r w:rsidR="00C60081">
        <w:rPr>
          <w:rFonts w:ascii="Times New Roman" w:hAnsi="Times New Roman" w:cs="Times New Roman"/>
          <w:sz w:val="20"/>
          <w:szCs w:val="20"/>
          <w:lang w:val="id-ID"/>
        </w:rPr>
        <w:t xml:space="preserve"> 2016.</w:t>
      </w:r>
      <w:r w:rsidRPr="00475965">
        <w:rPr>
          <w:rFonts w:ascii="Times New Roman" w:hAnsi="Times New Roman" w:cs="Times New Roman"/>
          <w:sz w:val="20"/>
          <w:szCs w:val="20"/>
          <w:lang w:val="id-ID"/>
        </w:rPr>
        <w:t xml:space="preserve"> </w:t>
      </w:r>
      <w:r w:rsidRPr="00631BE6">
        <w:rPr>
          <w:rFonts w:ascii="Times New Roman" w:hAnsi="Times New Roman" w:cs="Times New Roman"/>
          <w:sz w:val="20"/>
          <w:szCs w:val="20"/>
          <w:lang w:val="id-ID"/>
        </w:rPr>
        <w:t>The Effect of A Suggestion to Generate Interest in Reading in Highly Hypnotizable People: A Promising Use in Education</w:t>
      </w:r>
      <w:r w:rsidR="00631BE6">
        <w:rPr>
          <w:rFonts w:ascii="Times New Roman" w:hAnsi="Times New Roman" w:cs="Times New Roman"/>
          <w:sz w:val="20"/>
          <w:szCs w:val="20"/>
          <w:lang w:val="id-ID"/>
        </w:rPr>
        <w:t>.</w:t>
      </w:r>
      <w:r w:rsidR="004A7EEC">
        <w:rPr>
          <w:rFonts w:ascii="Times New Roman" w:hAnsi="Times New Roman" w:cs="Times New Roman"/>
          <w:i/>
          <w:sz w:val="20"/>
          <w:szCs w:val="20"/>
          <w:lang w:val="id-ID"/>
        </w:rPr>
        <w:t xml:space="preserve"> </w:t>
      </w:r>
      <w:r w:rsidR="00631BE6">
        <w:rPr>
          <w:rFonts w:ascii="Times New Roman" w:hAnsi="Times New Roman" w:cs="Times New Roman"/>
          <w:i/>
          <w:sz w:val="20"/>
          <w:szCs w:val="20"/>
          <w:lang w:val="id-ID"/>
        </w:rPr>
        <w:t>“</w:t>
      </w:r>
      <w:r w:rsidR="004A7EEC" w:rsidRPr="00631BE6">
        <w:rPr>
          <w:rFonts w:ascii="Times New Roman" w:hAnsi="Times New Roman" w:cs="Times New Roman"/>
          <w:i/>
          <w:sz w:val="20"/>
          <w:szCs w:val="20"/>
          <w:lang w:val="id-ID"/>
        </w:rPr>
        <w:t>International Journal of Clinical and Eperimental Hypnosis</w:t>
      </w:r>
      <w:r w:rsidRPr="00475965">
        <w:rPr>
          <w:rFonts w:ascii="Times New Roman" w:hAnsi="Times New Roman" w:cs="Times New Roman"/>
          <w:i/>
          <w:sz w:val="20"/>
          <w:szCs w:val="20"/>
          <w:lang w:val="en-GB"/>
        </w:rPr>
        <w:t>”</w:t>
      </w:r>
      <w:r w:rsidRPr="00475965">
        <w:rPr>
          <w:rFonts w:ascii="Times New Roman" w:hAnsi="Times New Roman" w:cs="Times New Roman"/>
          <w:i/>
          <w:sz w:val="20"/>
          <w:szCs w:val="20"/>
          <w:lang w:val="id-ID"/>
        </w:rPr>
        <w:t>.</w:t>
      </w:r>
      <w:r w:rsidR="00C60081">
        <w:rPr>
          <w:rFonts w:ascii="Times New Roman" w:hAnsi="Times New Roman" w:cs="Times New Roman"/>
          <w:i/>
          <w:sz w:val="20"/>
          <w:szCs w:val="20"/>
          <w:lang w:val="id-ID"/>
        </w:rPr>
        <w:t xml:space="preserve"> </w:t>
      </w:r>
      <w:r w:rsidR="00C60081">
        <w:rPr>
          <w:rFonts w:ascii="Times New Roman" w:hAnsi="Times New Roman" w:cs="Times New Roman"/>
          <w:sz w:val="20"/>
          <w:szCs w:val="20"/>
          <w:lang w:val="id-ID"/>
        </w:rPr>
        <w:t>Volume 64 – Issue 2</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Sumber &lt;</w:t>
      </w:r>
      <w:hyperlink r:id="rId13" w:history="1">
        <w:r w:rsidRPr="00475965">
          <w:rPr>
            <w:rStyle w:val="Hyperlink"/>
            <w:rFonts w:ascii="Times New Roman" w:hAnsi="Times New Roman" w:cs="Times New Roman"/>
            <w:color w:val="auto"/>
            <w:sz w:val="20"/>
            <w:szCs w:val="20"/>
            <w:u w:val="none"/>
          </w:rPr>
          <w:t>http://gateway.proquest.com/openurl?url_ver=Z39.88-2004&amp;res_dat=xri:pqdiss&amp;rft_val_fmt=info:ofi/fmt:kev:mtx:dissertation&amp;rft_dat=xri:pqdiss:3626161</w:t>
        </w:r>
      </w:hyperlink>
      <w:r w:rsidRPr="00475965">
        <w:rPr>
          <w:rStyle w:val="Hyperlink"/>
          <w:rFonts w:ascii="Times New Roman" w:hAnsi="Times New Roman" w:cs="Times New Roman"/>
          <w:color w:val="auto"/>
          <w:sz w:val="20"/>
          <w:szCs w:val="20"/>
          <w:u w:val="none"/>
        </w:rPr>
        <w:t xml:space="preserve">&gt;. </w:t>
      </w:r>
      <w:r w:rsidRPr="00475965">
        <w:rPr>
          <w:rFonts w:ascii="Times New Roman" w:hAnsi="Times New Roman" w:cs="Times New Roman"/>
          <w:sz w:val="20"/>
          <w:szCs w:val="20"/>
          <w:lang w:val="en-GB"/>
        </w:rPr>
        <w:t>Diunduh</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w:t>
      </w:r>
      <w:r w:rsidRPr="00475965">
        <w:rPr>
          <w:rFonts w:ascii="Times New Roman" w:hAnsi="Times New Roman" w:cs="Times New Roman"/>
          <w:sz w:val="20"/>
          <w:szCs w:val="20"/>
          <w:lang w:val="id-ID"/>
        </w:rPr>
        <w:t>8 Juni 2016]</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Nasir, Abd., Abdul Muhith, dan M.E. Ideputri. 2011. </w:t>
      </w:r>
      <w:r w:rsidRPr="00475965">
        <w:rPr>
          <w:rFonts w:ascii="Times New Roman" w:hAnsi="Times New Roman" w:cs="Times New Roman"/>
          <w:i/>
          <w:sz w:val="20"/>
          <w:szCs w:val="20"/>
          <w:lang w:val="id-ID"/>
        </w:rPr>
        <w:t xml:space="preserve">Buku Ajar Metodologi Penelitian Kesehatan: Konsep Pembuatan Karya Tulis dan Thesis untuk </w:t>
      </w:r>
      <w:r w:rsidRPr="00475965">
        <w:rPr>
          <w:rFonts w:ascii="Times New Roman" w:hAnsi="Times New Roman" w:cs="Times New Roman"/>
          <w:i/>
          <w:sz w:val="20"/>
          <w:szCs w:val="20"/>
          <w:lang w:val="id-ID"/>
        </w:rPr>
        <w:lastRenderedPageBreak/>
        <w:t>Mahasiswa Kesehatan.</w:t>
      </w:r>
      <w:r w:rsidRPr="00475965">
        <w:rPr>
          <w:rFonts w:ascii="Times New Roman" w:hAnsi="Times New Roman" w:cs="Times New Roman"/>
          <w:sz w:val="20"/>
          <w:szCs w:val="20"/>
          <w:lang w:val="id-ID"/>
        </w:rPr>
        <w:t xml:space="preserve"> Yogyakarta: Nuha Mediaka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id-ID"/>
        </w:rPr>
      </w:pPr>
      <w:r w:rsidRPr="00475965">
        <w:rPr>
          <w:rFonts w:ascii="Times New Roman" w:hAnsi="Times New Roman" w:cs="Times New Roman"/>
          <w:sz w:val="20"/>
          <w:szCs w:val="20"/>
          <w:lang w:val="id-ID"/>
        </w:rPr>
        <w:t xml:space="preserve">Neuman, W. Lawrence. 2013. </w:t>
      </w:r>
      <w:r w:rsidRPr="00475965">
        <w:rPr>
          <w:rFonts w:ascii="Times New Roman" w:hAnsi="Times New Roman" w:cs="Times New Roman"/>
          <w:i/>
          <w:sz w:val="20"/>
          <w:szCs w:val="20"/>
          <w:lang w:val="id-ID"/>
        </w:rPr>
        <w:t xml:space="preserve">Metode Penelitian Sosial : Pendekatan Kualitatif dan Kuantitatif. </w:t>
      </w:r>
      <w:r w:rsidRPr="00475965">
        <w:rPr>
          <w:rFonts w:ascii="Times New Roman" w:hAnsi="Times New Roman" w:cs="Times New Roman"/>
          <w:sz w:val="20"/>
          <w:szCs w:val="20"/>
          <w:lang w:val="id-ID"/>
        </w:rPr>
        <w:t>Edisi Ketujuh</w:t>
      </w:r>
      <w:r w:rsidRPr="00475965">
        <w:rPr>
          <w:rFonts w:ascii="Times New Roman" w:hAnsi="Times New Roman" w:cs="Times New Roman"/>
          <w:i/>
          <w:sz w:val="20"/>
          <w:szCs w:val="20"/>
          <w:lang w:val="id-ID"/>
        </w:rPr>
        <w:t xml:space="preserve">. </w:t>
      </w:r>
      <w:r w:rsidRPr="00475965">
        <w:rPr>
          <w:rFonts w:ascii="Times New Roman" w:hAnsi="Times New Roman" w:cs="Times New Roman"/>
          <w:sz w:val="20"/>
          <w:szCs w:val="20"/>
          <w:lang w:val="id-ID"/>
        </w:rPr>
        <w:t>Jakarta: PT Indeks.</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Pendit, Putu Laxman.</w:t>
      </w:r>
      <w:r w:rsidRPr="00475965">
        <w:rPr>
          <w:rFonts w:ascii="Times New Roman" w:hAnsi="Times New Roman" w:cs="Times New Roman"/>
          <w:i/>
          <w:sz w:val="20"/>
          <w:szCs w:val="20"/>
          <w:lang w:val="id-ID"/>
        </w:rPr>
        <w:t xml:space="preserve"> </w:t>
      </w:r>
      <w:r w:rsidRPr="00475965">
        <w:rPr>
          <w:rFonts w:ascii="Times New Roman" w:hAnsi="Times New Roman" w:cs="Times New Roman"/>
          <w:i/>
          <w:sz w:val="20"/>
          <w:szCs w:val="20"/>
          <w:lang w:val="en-GB"/>
        </w:rPr>
        <w:t>“</w:t>
      </w:r>
      <w:r w:rsidRPr="00475965">
        <w:rPr>
          <w:rFonts w:ascii="Times New Roman" w:hAnsi="Times New Roman" w:cs="Times New Roman"/>
          <w:i/>
          <w:sz w:val="20"/>
          <w:szCs w:val="20"/>
          <w:lang w:val="id-ID"/>
        </w:rPr>
        <w:t>Penggunaan Teori dalam Penelitian Ilmu Perpustakaan dan Informasi</w:t>
      </w:r>
      <w:r w:rsidRPr="00475965">
        <w:rPr>
          <w:rFonts w:ascii="Times New Roman" w:hAnsi="Times New Roman" w:cs="Times New Roman"/>
          <w:i/>
          <w:sz w:val="20"/>
          <w:szCs w:val="20"/>
          <w:lang w:val="en-GB"/>
        </w:rPr>
        <w:t>”</w:t>
      </w:r>
      <w:r w:rsidRPr="00475965">
        <w:rPr>
          <w:rFonts w:ascii="Times New Roman" w:hAnsi="Times New Roman" w:cs="Times New Roman"/>
          <w:sz w:val="20"/>
          <w:szCs w:val="20"/>
          <w:lang w:val="id-ID"/>
        </w:rPr>
        <w:t>.</w:t>
      </w:r>
      <w:r w:rsidRPr="00475965">
        <w:rPr>
          <w:rFonts w:ascii="Times New Roman" w:hAnsi="Times New Roman" w:cs="Times New Roman"/>
          <w:sz w:val="20"/>
          <w:szCs w:val="20"/>
          <w:lang w:val="en-GB"/>
        </w:rPr>
        <w:t>sSumbera&lt;</w:t>
      </w:r>
      <w:hyperlink r:id="rId14" w:history="1">
        <w:r w:rsidRPr="00475965">
          <w:rPr>
            <w:rStyle w:val="Hyperlink"/>
            <w:rFonts w:ascii="Times New Roman" w:hAnsi="Times New Roman" w:cs="Times New Roman"/>
            <w:color w:val="auto"/>
            <w:sz w:val="20"/>
            <w:szCs w:val="20"/>
            <w:u w:val="none"/>
            <w:lang w:val="id-ID"/>
          </w:rPr>
          <w:t>http://eprints.rclis.org/17564/1/Penggunaan%20Teori%20dalam%20Penelitian%20Ilmu%20Perpustakaan.pdf</w:t>
        </w:r>
      </w:hyperlink>
      <w:r w:rsidRPr="00475965">
        <w:rPr>
          <w:rStyle w:val="Hyperlink"/>
          <w:rFonts w:ascii="Times New Roman" w:hAnsi="Times New Roman" w:cs="Times New Roman"/>
          <w:color w:val="auto"/>
          <w:sz w:val="20"/>
          <w:szCs w:val="20"/>
          <w:u w:val="none"/>
          <w:lang w:val="en-GB"/>
        </w:rPr>
        <w:t>&gt;. Diunduh</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w:t>
      </w:r>
      <w:r w:rsidRPr="00475965">
        <w:rPr>
          <w:rFonts w:ascii="Times New Roman" w:hAnsi="Times New Roman" w:cs="Times New Roman"/>
          <w:sz w:val="20"/>
          <w:szCs w:val="20"/>
          <w:lang w:val="id-ID"/>
        </w:rPr>
        <w:t>5 April 2016</w:t>
      </w:r>
      <w:r w:rsidRPr="00475965">
        <w:rPr>
          <w:rFonts w:ascii="Times New Roman" w:hAnsi="Times New Roman" w:cs="Times New Roman"/>
          <w:sz w:val="20"/>
          <w:szCs w:val="20"/>
          <w:lang w:val="en-GB"/>
        </w:rPr>
        <w:t>]</w:t>
      </w:r>
      <w:r w:rsidRPr="00475965">
        <w:rPr>
          <w:rFonts w:ascii="Times New Roman" w:hAnsi="Times New Roman" w:cs="Times New Roman"/>
          <w:sz w:val="20"/>
          <w:szCs w:val="20"/>
          <w:lang w:val="id-ID"/>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Prasetyo, Bambang dan Lina Miftahul Jannah. 2012 . </w:t>
      </w:r>
      <w:r w:rsidRPr="00475965">
        <w:rPr>
          <w:rFonts w:ascii="Times New Roman" w:hAnsi="Times New Roman" w:cs="Times New Roman"/>
          <w:i/>
          <w:sz w:val="20"/>
          <w:szCs w:val="20"/>
          <w:lang w:val="id-ID"/>
        </w:rPr>
        <w:t xml:space="preserve">Metode Penelitian Kuantitatif: Teori dan Aplikasi </w:t>
      </w:r>
      <w:r w:rsidRPr="00475965">
        <w:rPr>
          <w:rFonts w:ascii="Times New Roman" w:hAnsi="Times New Roman" w:cs="Times New Roman"/>
          <w:sz w:val="20"/>
          <w:szCs w:val="20"/>
          <w:lang w:val="id-ID"/>
        </w:rPr>
        <w:t>. Jakarta: Rajawali Pers</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Pratomo, Dewi Yoga. 2012. </w:t>
      </w:r>
      <w:r w:rsidRPr="00475965">
        <w:rPr>
          <w:rFonts w:ascii="Times New Roman" w:hAnsi="Times New Roman" w:cs="Times New Roman"/>
          <w:i/>
          <w:sz w:val="20"/>
          <w:szCs w:val="20"/>
          <w:lang w:val="id-ID"/>
        </w:rPr>
        <w:t>HypnoBeauty.</w:t>
      </w:r>
      <w:r w:rsidRPr="00475965">
        <w:rPr>
          <w:rFonts w:ascii="Times New Roman" w:hAnsi="Times New Roman" w:cs="Times New Roman"/>
          <w:sz w:val="20"/>
          <w:szCs w:val="20"/>
          <w:lang w:val="id-ID"/>
        </w:rPr>
        <w:t xml:space="preserve"> Jakarta: Noura Books</w:t>
      </w:r>
      <w:r w:rsidRPr="00475965">
        <w:rPr>
          <w:rFonts w:ascii="Times New Roman" w:hAnsi="Times New Roman" w:cs="Times New Roman"/>
          <w:sz w:val="20"/>
          <w:szCs w:val="20"/>
          <w:lang w:val="en-GB"/>
        </w:rPr>
        <w:t>.</w:t>
      </w:r>
    </w:p>
    <w:p w:rsidR="00D7483A" w:rsidRDefault="00047B87" w:rsidP="00D7483A">
      <w:pPr>
        <w:spacing w:after="0" w:line="240" w:lineRule="auto"/>
        <w:ind w:left="426" w:hanging="426"/>
        <w:jc w:val="both"/>
        <w:rPr>
          <w:rFonts w:ascii="Times New Roman" w:hAnsi="Times New Roman" w:cs="Times New Roman"/>
          <w:sz w:val="20"/>
          <w:szCs w:val="20"/>
          <w:lang w:val="id-ID"/>
        </w:rPr>
      </w:pPr>
      <w:r w:rsidRPr="00475965">
        <w:rPr>
          <w:rFonts w:ascii="Times New Roman" w:hAnsi="Times New Roman" w:cs="Times New Roman"/>
          <w:sz w:val="20"/>
          <w:szCs w:val="20"/>
          <w:lang w:val="id-ID"/>
        </w:rPr>
        <w:t xml:space="preserve">Raharja, Sahid. 2014. </w:t>
      </w:r>
      <w:r w:rsidRPr="00475965">
        <w:rPr>
          <w:rFonts w:ascii="Times New Roman" w:hAnsi="Times New Roman" w:cs="Times New Roman"/>
          <w:sz w:val="20"/>
          <w:szCs w:val="20"/>
          <w:lang w:val="en-GB"/>
        </w:rPr>
        <w:t>“</w:t>
      </w:r>
      <w:r w:rsidRPr="00475965">
        <w:rPr>
          <w:rFonts w:ascii="Times New Roman" w:hAnsi="Times New Roman" w:cs="Times New Roman"/>
          <w:i/>
          <w:sz w:val="20"/>
          <w:szCs w:val="20"/>
          <w:lang w:val="id-ID"/>
        </w:rPr>
        <w:t>Cara Melakukan Uji Validitas Product Momen dengan SPSS</w:t>
      </w:r>
      <w:r w:rsidRPr="00475965">
        <w:rPr>
          <w:rFonts w:ascii="Times New Roman" w:hAnsi="Times New Roman" w:cs="Times New Roman"/>
          <w:i/>
          <w:sz w:val="20"/>
          <w:szCs w:val="20"/>
          <w:lang w:val="en-GB"/>
        </w:rPr>
        <w:t>”</w:t>
      </w:r>
      <w:r w:rsidRPr="00475965">
        <w:rPr>
          <w:rFonts w:ascii="Times New Roman" w:hAnsi="Times New Roman" w:cs="Times New Roman"/>
          <w:sz w:val="20"/>
          <w:szCs w:val="20"/>
          <w:lang w:val="id-ID"/>
        </w:rPr>
        <w:t>.</w:t>
      </w:r>
      <w:r w:rsidRPr="00475965">
        <w:rPr>
          <w:rFonts w:ascii="Times New Roman" w:hAnsi="Times New Roman" w:cs="Times New Roman"/>
          <w:sz w:val="20"/>
          <w:szCs w:val="20"/>
          <w:lang w:val="en-GB"/>
        </w:rPr>
        <w:t xml:space="preserve"> Sumber</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&lt;</w:t>
      </w:r>
      <w:r w:rsidRPr="00475965">
        <w:rPr>
          <w:rFonts w:ascii="Times New Roman" w:hAnsi="Times New Roman" w:cs="Times New Roman"/>
          <w:sz w:val="20"/>
          <w:szCs w:val="20"/>
          <w:lang w:val="id-ID"/>
        </w:rPr>
        <w:t>http://www.spssindonesia.com/2014/01/uji-validitas-product-momen-spss.html</w:t>
      </w:r>
      <w:r w:rsidRPr="00475965">
        <w:rPr>
          <w:rFonts w:ascii="Times New Roman" w:hAnsi="Times New Roman" w:cs="Times New Roman"/>
          <w:sz w:val="20"/>
          <w:szCs w:val="20"/>
          <w:lang w:val="en-GB"/>
        </w:rPr>
        <w:t>&gt;.</w:t>
      </w:r>
      <w:r w:rsidRPr="00475965">
        <w:rPr>
          <w:rFonts w:ascii="Times New Roman" w:hAnsi="Times New Roman" w:cs="Times New Roman"/>
          <w:sz w:val="20"/>
          <w:szCs w:val="20"/>
          <w:lang w:val="id-ID"/>
        </w:rPr>
        <w:t xml:space="preserve"> </w:t>
      </w:r>
      <w:r w:rsidRPr="00475965">
        <w:rPr>
          <w:rFonts w:ascii="Times New Roman" w:hAnsi="Times New Roman" w:cs="Times New Roman"/>
          <w:sz w:val="20"/>
          <w:szCs w:val="20"/>
          <w:lang w:val="en-GB"/>
        </w:rPr>
        <w:t>Diunduh [</w:t>
      </w:r>
      <w:r w:rsidRPr="00475965">
        <w:rPr>
          <w:rFonts w:ascii="Times New Roman" w:hAnsi="Times New Roman" w:cs="Times New Roman"/>
          <w:sz w:val="20"/>
          <w:szCs w:val="20"/>
          <w:lang w:val="id-ID"/>
        </w:rPr>
        <w:t xml:space="preserve">5 </w:t>
      </w:r>
      <w:r w:rsidR="00D7483A">
        <w:rPr>
          <w:rFonts w:ascii="Times New Roman" w:hAnsi="Times New Roman" w:cs="Times New Roman"/>
          <w:sz w:val="20"/>
          <w:szCs w:val="20"/>
          <w:lang w:val="id-ID"/>
        </w:rPr>
        <w:t>Oktober 2016</w:t>
      </w:r>
    </w:p>
    <w:p w:rsidR="00047B87" w:rsidRPr="00475965" w:rsidRDefault="00047B87" w:rsidP="00D7483A">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Rahman, Agus Abdul. 2013. </w:t>
      </w:r>
      <w:r w:rsidRPr="00475965">
        <w:rPr>
          <w:rFonts w:ascii="Times New Roman" w:hAnsi="Times New Roman" w:cs="Times New Roman"/>
          <w:i/>
          <w:sz w:val="20"/>
          <w:szCs w:val="20"/>
          <w:lang w:val="id-ID"/>
        </w:rPr>
        <w:t>Psikologi Sosial; Integrasi Pengetahuan Wahyu &amp; Pengetahuan Empirik.</w:t>
      </w:r>
      <w:r w:rsidRPr="00475965">
        <w:rPr>
          <w:rFonts w:ascii="Times New Roman" w:hAnsi="Times New Roman" w:cs="Times New Roman"/>
          <w:sz w:val="20"/>
          <w:szCs w:val="20"/>
          <w:lang w:val="id-ID"/>
        </w:rPr>
        <w:t xml:space="preserve"> Jakarta: PT Raja Grafindo Persada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id-ID"/>
        </w:rPr>
      </w:pPr>
      <w:r w:rsidRPr="00475965">
        <w:rPr>
          <w:rFonts w:ascii="Times New Roman" w:hAnsi="Times New Roman" w:cs="Times New Roman"/>
          <w:sz w:val="20"/>
          <w:szCs w:val="20"/>
          <w:lang w:val="en-GB"/>
        </w:rPr>
        <w:t xml:space="preserve">RI. </w:t>
      </w:r>
      <w:r w:rsidRPr="00475965">
        <w:rPr>
          <w:rFonts w:ascii="Times New Roman" w:hAnsi="Times New Roman" w:cs="Times New Roman"/>
          <w:i/>
          <w:sz w:val="20"/>
          <w:szCs w:val="20"/>
          <w:lang w:val="id-ID"/>
        </w:rPr>
        <w:t xml:space="preserve">Undang-undang tentang Sistem Pendidikan Nasiona. </w:t>
      </w:r>
      <w:r w:rsidRPr="00475965">
        <w:rPr>
          <w:rFonts w:ascii="Times New Roman" w:hAnsi="Times New Roman" w:cs="Times New Roman"/>
          <w:sz w:val="20"/>
          <w:szCs w:val="20"/>
          <w:lang w:val="en-GB"/>
        </w:rPr>
        <w:t xml:space="preserve">Undang-undang </w:t>
      </w:r>
      <w:r w:rsidRPr="00475965">
        <w:rPr>
          <w:rFonts w:ascii="Times New Roman" w:hAnsi="Times New Roman" w:cs="Times New Roman"/>
          <w:sz w:val="20"/>
          <w:szCs w:val="20"/>
          <w:lang w:val="id-ID"/>
        </w:rPr>
        <w:t>Nomor 20 tahun 2003.</w:t>
      </w:r>
    </w:p>
    <w:p w:rsidR="00475965" w:rsidRPr="00475965" w:rsidRDefault="00475965" w:rsidP="00475965">
      <w:pPr>
        <w:spacing w:after="0" w:line="240" w:lineRule="auto"/>
        <w:ind w:left="426"/>
        <w:jc w:val="both"/>
        <w:rPr>
          <w:rFonts w:ascii="Times New Roman" w:hAnsi="Times New Roman" w:cs="Times New Roman"/>
          <w:sz w:val="20"/>
          <w:szCs w:val="20"/>
          <w:lang w:val="id-ID"/>
        </w:rPr>
      </w:pPr>
      <w:r w:rsidRPr="00475965">
        <w:rPr>
          <w:rFonts w:ascii="Times New Roman" w:hAnsi="Times New Roman" w:cs="Times New Roman"/>
          <w:i/>
          <w:sz w:val="20"/>
          <w:szCs w:val="20"/>
          <w:lang w:val="id-ID"/>
        </w:rPr>
        <w:t xml:space="preserve">Undang-undang </w:t>
      </w:r>
      <w:r w:rsidRPr="00475965">
        <w:rPr>
          <w:rFonts w:ascii="Times New Roman" w:hAnsi="Times New Roman" w:cs="Times New Roman"/>
          <w:i/>
          <w:sz w:val="20"/>
          <w:szCs w:val="20"/>
          <w:lang w:val="en-GB"/>
        </w:rPr>
        <w:t xml:space="preserve">tentang Perpustakaan. </w:t>
      </w:r>
      <w:r w:rsidRPr="00475965">
        <w:rPr>
          <w:rFonts w:ascii="Times New Roman" w:hAnsi="Times New Roman" w:cs="Times New Roman"/>
          <w:sz w:val="20"/>
          <w:szCs w:val="20"/>
          <w:lang w:val="en-GB"/>
        </w:rPr>
        <w:t xml:space="preserve">Undang-undang </w:t>
      </w:r>
      <w:r w:rsidRPr="00475965">
        <w:rPr>
          <w:rFonts w:ascii="Times New Roman" w:hAnsi="Times New Roman" w:cs="Times New Roman"/>
          <w:sz w:val="20"/>
          <w:szCs w:val="20"/>
          <w:lang w:val="id-ID"/>
        </w:rPr>
        <w:t>Nomor 43 tahun 2007</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Saputri, Firdaus Listya. 2010. </w:t>
      </w:r>
      <w:r w:rsidRPr="00475965">
        <w:rPr>
          <w:rFonts w:ascii="Times New Roman" w:hAnsi="Times New Roman" w:cs="Times New Roman"/>
          <w:sz w:val="20"/>
          <w:szCs w:val="20"/>
          <w:lang w:val="en-GB"/>
        </w:rPr>
        <w:t>“</w:t>
      </w:r>
      <w:r w:rsidRPr="00631BE6">
        <w:rPr>
          <w:rFonts w:ascii="Times New Roman" w:hAnsi="Times New Roman" w:cs="Times New Roman"/>
          <w:sz w:val="20"/>
          <w:szCs w:val="20"/>
          <w:lang w:val="id-ID"/>
        </w:rPr>
        <w:t>Pengaruh Ketersediaan Koleksi Terhadap Peningkatan Minat Baca Siswa Kelas X di Perpustakaan SMA 2 Semarang</w:t>
      </w:r>
      <w:r w:rsidRPr="00475965">
        <w:rPr>
          <w:rFonts w:ascii="Times New Roman" w:hAnsi="Times New Roman" w:cs="Times New Roman"/>
          <w:i/>
          <w:sz w:val="20"/>
          <w:szCs w:val="20"/>
          <w:lang w:val="en-GB"/>
        </w:rPr>
        <w:t>”</w:t>
      </w:r>
      <w:r w:rsidRPr="00475965">
        <w:rPr>
          <w:rFonts w:ascii="Times New Roman" w:hAnsi="Times New Roman" w:cs="Times New Roman"/>
          <w:sz w:val="20"/>
          <w:szCs w:val="20"/>
          <w:lang w:val="id-ID"/>
        </w:rPr>
        <w:t xml:space="preserve">. </w:t>
      </w:r>
      <w:r w:rsidRPr="00631BE6">
        <w:rPr>
          <w:rFonts w:ascii="Times New Roman" w:hAnsi="Times New Roman" w:cs="Times New Roman"/>
          <w:i/>
          <w:sz w:val="20"/>
          <w:szCs w:val="20"/>
          <w:lang w:val="id-ID"/>
        </w:rPr>
        <w:t>Skripsi</w:t>
      </w:r>
      <w:r w:rsidRPr="00475965">
        <w:rPr>
          <w:rFonts w:ascii="Times New Roman" w:hAnsi="Times New Roman" w:cs="Times New Roman"/>
          <w:sz w:val="20"/>
          <w:szCs w:val="20"/>
          <w:lang w:val="id-ID"/>
        </w:rPr>
        <w:t>. Semarang: Fakultas Ilmu Budaya Universitas Diponegoro</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Suciptawati, Ni Luh Putu. 2010. </w:t>
      </w:r>
      <w:r w:rsidRPr="00475965">
        <w:rPr>
          <w:rFonts w:ascii="Times New Roman" w:hAnsi="Times New Roman" w:cs="Times New Roman"/>
          <w:i/>
          <w:sz w:val="20"/>
          <w:szCs w:val="20"/>
          <w:lang w:val="id-ID"/>
        </w:rPr>
        <w:t>Metode Statistika Nonparametrik</w:t>
      </w:r>
      <w:r w:rsidRPr="00475965">
        <w:rPr>
          <w:rFonts w:ascii="Times New Roman" w:hAnsi="Times New Roman" w:cs="Times New Roman"/>
          <w:sz w:val="20"/>
          <w:szCs w:val="20"/>
          <w:lang w:val="id-ID"/>
        </w:rPr>
        <w:t>. Denpasar: Udayana University Press</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Sudarsana, Undang, dan Bastiono. 2010. </w:t>
      </w:r>
      <w:r w:rsidRPr="00475965">
        <w:rPr>
          <w:rFonts w:ascii="Times New Roman" w:hAnsi="Times New Roman" w:cs="Times New Roman"/>
          <w:i/>
          <w:sz w:val="20"/>
          <w:szCs w:val="20"/>
          <w:lang w:val="id-ID"/>
        </w:rPr>
        <w:t>Materi Pokok Pembinaan Minat Baca</w:t>
      </w:r>
      <w:r w:rsidRPr="00475965">
        <w:rPr>
          <w:rFonts w:ascii="Times New Roman" w:hAnsi="Times New Roman" w:cs="Times New Roman"/>
          <w:sz w:val="20"/>
          <w:szCs w:val="20"/>
          <w:lang w:val="id-ID"/>
        </w:rPr>
        <w:t>. Jakarta : Universitas Terbuka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Sugiyono. 2012. </w:t>
      </w:r>
      <w:r w:rsidRPr="00475965">
        <w:rPr>
          <w:rFonts w:ascii="Times New Roman" w:hAnsi="Times New Roman" w:cs="Times New Roman"/>
          <w:i/>
          <w:sz w:val="20"/>
          <w:szCs w:val="20"/>
          <w:lang w:val="id-ID"/>
        </w:rPr>
        <w:t>Metode Penelitian Kuantitatif, Kualitatif, dan RD</w:t>
      </w:r>
      <w:r w:rsidRPr="00475965">
        <w:rPr>
          <w:rFonts w:ascii="Times New Roman" w:hAnsi="Times New Roman" w:cs="Times New Roman"/>
          <w:sz w:val="20"/>
          <w:szCs w:val="20"/>
          <w:lang w:val="id-ID"/>
        </w:rPr>
        <w:t>. Bandung: Alfabeta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Sulistyo-Basuki. 1994. </w:t>
      </w:r>
      <w:r w:rsidRPr="00475965">
        <w:rPr>
          <w:rFonts w:ascii="Times New Roman" w:hAnsi="Times New Roman" w:cs="Times New Roman"/>
          <w:i/>
          <w:sz w:val="20"/>
          <w:szCs w:val="20"/>
          <w:lang w:val="id-ID"/>
        </w:rPr>
        <w:t>Periodisasi Perpustakaan Indonesia</w:t>
      </w:r>
      <w:r w:rsidRPr="00475965">
        <w:rPr>
          <w:rFonts w:ascii="Times New Roman" w:hAnsi="Times New Roman" w:cs="Times New Roman"/>
          <w:sz w:val="20"/>
          <w:szCs w:val="20"/>
          <w:lang w:val="id-ID"/>
        </w:rPr>
        <w:t>. Bandung: PT Remaja Rosdakarya</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2006. </w:t>
      </w:r>
      <w:r w:rsidRPr="00475965">
        <w:rPr>
          <w:rFonts w:ascii="Times New Roman" w:hAnsi="Times New Roman" w:cs="Times New Roman"/>
          <w:i/>
          <w:sz w:val="20"/>
          <w:szCs w:val="20"/>
          <w:lang w:val="id-ID"/>
        </w:rPr>
        <w:t xml:space="preserve">Metode Penelitian. </w:t>
      </w:r>
      <w:r w:rsidRPr="00475965">
        <w:rPr>
          <w:rFonts w:ascii="Times New Roman" w:hAnsi="Times New Roman" w:cs="Times New Roman"/>
          <w:sz w:val="20"/>
          <w:szCs w:val="20"/>
          <w:lang w:val="id-ID"/>
        </w:rPr>
        <w:t>Jakarta: Wedatama Widya Sastra Bekerja Sama Dengan Fakultas Ilmu Pengetahuan Budaya Universitas Indonesia.</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Suliyanto. 2011. </w:t>
      </w:r>
      <w:r w:rsidRPr="00475965">
        <w:rPr>
          <w:rFonts w:ascii="Times New Roman" w:hAnsi="Times New Roman" w:cs="Times New Roman"/>
          <w:sz w:val="20"/>
          <w:szCs w:val="20"/>
          <w:lang w:val="en-GB"/>
        </w:rPr>
        <w:t>“</w:t>
      </w:r>
      <w:r w:rsidRPr="00475965">
        <w:rPr>
          <w:rFonts w:ascii="Times New Roman" w:hAnsi="Times New Roman" w:cs="Times New Roman"/>
          <w:i/>
          <w:sz w:val="20"/>
          <w:szCs w:val="20"/>
          <w:lang w:val="id-ID"/>
        </w:rPr>
        <w:t>Perbedaan Pandangan Skala Likert sebagai Skala Ordinal atau SkalaaInterval</w:t>
      </w:r>
      <w:r w:rsidRPr="00475965">
        <w:rPr>
          <w:rFonts w:ascii="Times New Roman" w:hAnsi="Times New Roman" w:cs="Times New Roman"/>
          <w:i/>
          <w:sz w:val="20"/>
          <w:szCs w:val="20"/>
          <w:lang w:val="en-GB"/>
        </w:rPr>
        <w:t>”</w:t>
      </w:r>
      <w:r w:rsidRPr="00475965">
        <w:rPr>
          <w:rFonts w:ascii="Times New Roman" w:hAnsi="Times New Roman" w:cs="Times New Roman"/>
          <w:sz w:val="20"/>
          <w:szCs w:val="20"/>
          <w:lang w:val="id-ID"/>
        </w:rPr>
        <w:t>.</w:t>
      </w:r>
      <w:r w:rsidRPr="00475965">
        <w:rPr>
          <w:rFonts w:ascii="Times New Roman" w:hAnsi="Times New Roman" w:cs="Times New Roman"/>
          <w:sz w:val="20"/>
          <w:szCs w:val="20"/>
          <w:lang w:val="en-GB"/>
        </w:rPr>
        <w:t>aSumbera&lt;</w:t>
      </w:r>
      <w:hyperlink r:id="rId15" w:history="1">
        <w:r w:rsidRPr="00475965">
          <w:rPr>
            <w:rStyle w:val="Hyperlink"/>
            <w:rFonts w:ascii="Times New Roman" w:hAnsi="Times New Roman" w:cs="Times New Roman"/>
            <w:color w:val="auto"/>
            <w:sz w:val="20"/>
            <w:szCs w:val="20"/>
            <w:u w:val="none"/>
            <w:lang w:val="id-ID"/>
          </w:rPr>
          <w:t>https://core.ac.uk/download/files/379/11732682.pdf</w:t>
        </w:r>
      </w:hyperlink>
      <w:r w:rsidRPr="00475965">
        <w:rPr>
          <w:rFonts w:ascii="Times New Roman" w:hAnsi="Times New Roman" w:cs="Times New Roman"/>
          <w:sz w:val="20"/>
          <w:szCs w:val="20"/>
          <w:lang w:val="id-ID"/>
        </w:rPr>
        <w:t xml:space="preserve">&gt;. </w:t>
      </w:r>
      <w:r w:rsidRPr="00475965">
        <w:rPr>
          <w:rFonts w:ascii="Times New Roman" w:hAnsi="Times New Roman" w:cs="Times New Roman"/>
          <w:sz w:val="20"/>
          <w:szCs w:val="20"/>
          <w:lang w:val="en-GB"/>
        </w:rPr>
        <w:t>Diunduh [</w:t>
      </w:r>
      <w:r w:rsidRPr="00475965">
        <w:rPr>
          <w:rFonts w:ascii="Times New Roman" w:hAnsi="Times New Roman" w:cs="Times New Roman"/>
          <w:sz w:val="20"/>
          <w:szCs w:val="20"/>
          <w:lang w:val="id-ID"/>
        </w:rPr>
        <w:t>23 Agustus 2016]</w:t>
      </w:r>
      <w:r w:rsidRPr="00475965">
        <w:rPr>
          <w:rFonts w:ascii="Times New Roman" w:hAnsi="Times New Roman" w:cs="Times New Roman"/>
          <w:sz w:val="20"/>
          <w:szCs w:val="20"/>
          <w:lang w:val="en-GB"/>
        </w:rPr>
        <w:t>.</w:t>
      </w:r>
    </w:p>
    <w:p w:rsidR="00047B87" w:rsidRPr="00475965" w:rsidRDefault="00047B87" w:rsidP="00475965">
      <w:pPr>
        <w:spacing w:after="0" w:line="240" w:lineRule="auto"/>
        <w:ind w:left="426" w:hanging="426"/>
        <w:jc w:val="both"/>
        <w:rPr>
          <w:rFonts w:ascii="Times New Roman" w:hAnsi="Times New Roman" w:cs="Times New Roman"/>
          <w:sz w:val="20"/>
          <w:szCs w:val="20"/>
          <w:lang w:val="en-GB"/>
        </w:rPr>
      </w:pPr>
      <w:r w:rsidRPr="00475965">
        <w:rPr>
          <w:rFonts w:ascii="Times New Roman" w:hAnsi="Times New Roman" w:cs="Times New Roman"/>
          <w:sz w:val="20"/>
          <w:szCs w:val="20"/>
          <w:lang w:val="id-ID"/>
        </w:rPr>
        <w:t xml:space="preserve">Umar, Husein. 2013 . </w:t>
      </w:r>
      <w:r w:rsidRPr="00475965">
        <w:rPr>
          <w:rFonts w:ascii="Times New Roman" w:hAnsi="Times New Roman" w:cs="Times New Roman"/>
          <w:i/>
          <w:sz w:val="20"/>
          <w:szCs w:val="20"/>
          <w:lang w:val="id-ID"/>
        </w:rPr>
        <w:t xml:space="preserve">Metode Penelitian untuk Skripsi dan Tesis Bisnis. </w:t>
      </w:r>
      <w:r w:rsidRPr="00475965">
        <w:rPr>
          <w:rFonts w:ascii="Times New Roman" w:hAnsi="Times New Roman" w:cs="Times New Roman"/>
          <w:sz w:val="20"/>
          <w:szCs w:val="20"/>
          <w:lang w:val="id-ID"/>
        </w:rPr>
        <w:t>Edisi kedua. Jakarta: Rajawali Pers</w:t>
      </w:r>
      <w:r w:rsidRPr="00475965">
        <w:rPr>
          <w:rFonts w:ascii="Times New Roman" w:hAnsi="Times New Roman" w:cs="Times New Roman"/>
          <w:sz w:val="20"/>
          <w:szCs w:val="20"/>
          <w:lang w:val="en-GB"/>
        </w:rPr>
        <w:t>.</w:t>
      </w:r>
    </w:p>
    <w:p w:rsidR="00D7483A" w:rsidRDefault="00D7483A">
      <w:pPr>
        <w:spacing w:after="0" w:line="240" w:lineRule="auto"/>
        <w:ind w:left="426"/>
        <w:jc w:val="both"/>
        <w:rPr>
          <w:rFonts w:ascii="Times New Roman" w:hAnsi="Times New Roman" w:cs="Times New Roman"/>
          <w:sz w:val="20"/>
          <w:szCs w:val="20"/>
          <w:lang w:val="id-ID"/>
        </w:rPr>
        <w:sectPr w:rsidR="00D7483A" w:rsidSect="00D7483A">
          <w:headerReference w:type="default" r:id="rId16"/>
          <w:footerReference w:type="first" r:id="rId17"/>
          <w:type w:val="continuous"/>
          <w:pgSz w:w="12240" w:h="15840"/>
          <w:pgMar w:top="1701" w:right="1134" w:bottom="1134" w:left="1418" w:header="720" w:footer="720" w:gutter="0"/>
          <w:cols w:num="2" w:space="720"/>
          <w:docGrid w:linePitch="360"/>
        </w:sectPr>
      </w:pPr>
    </w:p>
    <w:p w:rsidR="00475965" w:rsidRPr="00475965" w:rsidRDefault="00475965">
      <w:pPr>
        <w:spacing w:after="0" w:line="240" w:lineRule="auto"/>
        <w:ind w:left="426"/>
        <w:jc w:val="both"/>
        <w:rPr>
          <w:rFonts w:ascii="Times New Roman" w:hAnsi="Times New Roman" w:cs="Times New Roman"/>
          <w:sz w:val="20"/>
          <w:szCs w:val="20"/>
          <w:lang w:val="id-ID"/>
        </w:rPr>
      </w:pPr>
    </w:p>
    <w:sectPr w:rsidR="00475965" w:rsidRPr="00475965" w:rsidSect="00475965">
      <w:type w:val="continuous"/>
      <w:pgSz w:w="12240" w:h="15840"/>
      <w:pgMar w:top="1701"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3D" w:rsidRDefault="00085E3D" w:rsidP="00C64BEC">
      <w:pPr>
        <w:spacing w:after="0" w:line="240" w:lineRule="auto"/>
      </w:pPr>
      <w:r>
        <w:separator/>
      </w:r>
    </w:p>
  </w:endnote>
  <w:endnote w:type="continuationSeparator" w:id="0">
    <w:p w:rsidR="00085E3D" w:rsidRDefault="00085E3D" w:rsidP="00C6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A4" w:rsidRDefault="00752DA4" w:rsidP="004C122A">
    <w:pPr>
      <w:pStyle w:val="Header"/>
    </w:pPr>
  </w:p>
  <w:p w:rsidR="00752DA4" w:rsidRDefault="00752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A4" w:rsidRPr="00081484" w:rsidRDefault="00752DA4" w:rsidP="006C41BC">
    <w:pPr>
      <w:pStyle w:val="Footer"/>
      <w:tabs>
        <w:tab w:val="left" w:pos="2895"/>
      </w:tabs>
      <w:rPr>
        <w:rFonts w:ascii="Times New Roman" w:hAnsi="Times New Roman" w:cs="Times New Roman"/>
        <w:sz w:val="20"/>
        <w:szCs w:val="20"/>
      </w:rPr>
    </w:pPr>
    <w:r w:rsidRPr="00081484">
      <w:rPr>
        <w:rFonts w:ascii="Times New Roman" w:hAnsi="Times New Roman" w:cs="Times New Roman"/>
        <w:noProof/>
        <w:sz w:val="20"/>
        <w:szCs w:val="20"/>
        <w:lang w:val="id-ID" w:eastAsia="id-ID"/>
      </w:rPr>
      <mc:AlternateContent>
        <mc:Choice Requires="wps">
          <w:drawing>
            <wp:anchor distT="4294967295" distB="4294967295" distL="114300" distR="114300" simplePos="0" relativeHeight="251659264" behindDoc="0" locked="0" layoutInCell="1" allowOverlap="1" wp14:anchorId="5A1DEA0E" wp14:editId="48A90C14">
              <wp:simplePos x="0" y="0"/>
              <wp:positionH relativeFrom="column">
                <wp:posOffset>23495</wp:posOffset>
              </wp:positionH>
              <wp:positionV relativeFrom="paragraph">
                <wp:posOffset>-45086</wp:posOffset>
              </wp:positionV>
              <wp:extent cx="158369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369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A348C"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pt,-3.55pt" to="126.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" strokecolor="black [3200]" strokeweight=".5pt">
              <v:stroke dashstyle="3 1" joinstyle="miter"/>
              <o:lock v:ext="edit" shapetype="f"/>
            </v:line>
          </w:pict>
        </mc:Fallback>
      </mc:AlternateContent>
    </w:r>
    <w:r w:rsidRPr="00081484">
      <w:rPr>
        <w:rFonts w:ascii="Times New Roman" w:hAnsi="Times New Roman" w:cs="Times New Roman"/>
        <w:noProof/>
        <w:sz w:val="20"/>
        <w:szCs w:val="20"/>
        <w:lang w:val="id-ID" w:eastAsia="id-ID"/>
      </w:rPr>
      <mc:AlternateContent>
        <mc:Choice Requires="wps">
          <w:drawing>
            <wp:anchor distT="4294967295" distB="4294967295" distL="114300" distR="114300" simplePos="0" relativeHeight="251660288" behindDoc="0" locked="0" layoutInCell="1" allowOverlap="1" wp14:anchorId="184131D0" wp14:editId="1820A42C">
              <wp:simplePos x="0" y="0"/>
              <wp:positionH relativeFrom="column">
                <wp:posOffset>23495</wp:posOffset>
              </wp:positionH>
              <wp:positionV relativeFrom="paragraph">
                <wp:posOffset>-92711</wp:posOffset>
              </wp:positionV>
              <wp:extent cx="2305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9E1D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7.3pt" to="183.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" strokecolor="black [3200]" strokeweight=".5pt">
              <v:stroke joinstyle="miter"/>
              <o:lock v:ext="edit" shapetype="f"/>
            </v:line>
          </w:pict>
        </mc:Fallback>
      </mc:AlternateContent>
    </w:r>
    <w:r w:rsidRPr="00081484">
      <w:rPr>
        <w:rFonts w:ascii="Times New Roman" w:hAnsi="Times New Roman" w:cs="Times New Roman"/>
        <w:sz w:val="20"/>
        <w:szCs w:val="20"/>
      </w:rPr>
      <w:t>*</w:t>
    </w:r>
    <w:r w:rsidRPr="00081484">
      <w:rPr>
        <w:rFonts w:ascii="Times New Roman" w:hAnsi="Times New Roman" w:cs="Times New Roman"/>
        <w:sz w:val="20"/>
        <w:szCs w:val="20"/>
        <w:vertAlign w:val="superscript"/>
      </w:rPr>
      <w:t>)</w:t>
    </w:r>
    <w:r w:rsidRPr="00081484">
      <w:rPr>
        <w:rFonts w:ascii="Times New Roman" w:hAnsi="Times New Roman" w:cs="Times New Roman"/>
        <w:sz w:val="20"/>
        <w:szCs w:val="20"/>
      </w:rPr>
      <w:t>Penulis Korespondensi</w:t>
    </w:r>
    <w:r w:rsidRPr="00081484">
      <w:rPr>
        <w:rFonts w:ascii="Times New Roman" w:hAnsi="Times New Roman" w:cs="Times New Roman"/>
        <w:sz w:val="20"/>
        <w:szCs w:val="20"/>
      </w:rPr>
      <w:tab/>
    </w:r>
  </w:p>
  <w:p w:rsidR="00752DA4" w:rsidRPr="00081484" w:rsidRDefault="00752DA4" w:rsidP="006C41BC">
    <w:pPr>
      <w:pStyle w:val="Footer"/>
      <w:rPr>
        <w:rFonts w:ascii="Times New Roman" w:hAnsi="Times New Roman" w:cs="Times New Roman"/>
        <w:sz w:val="20"/>
        <w:szCs w:val="20"/>
      </w:rPr>
    </w:pPr>
    <w:r w:rsidRPr="00081484">
      <w:rPr>
        <w:rFonts w:ascii="Times New Roman" w:hAnsi="Times New Roman" w:cs="Times New Roman"/>
        <w:sz w:val="20"/>
        <w:szCs w:val="20"/>
      </w:rPr>
      <w:t xml:space="preserve">Email: </w:t>
    </w:r>
    <w:r w:rsidR="00FD5B5C">
      <w:rPr>
        <w:rFonts w:ascii="Times New Roman" w:hAnsi="Times New Roman" w:cs="Times New Roman"/>
        <w:sz w:val="20"/>
        <w:szCs w:val="20"/>
      </w:rPr>
      <w:t>ari</w:t>
    </w:r>
    <w:r>
      <w:rPr>
        <w:rFonts w:ascii="Times New Roman" w:hAnsi="Times New Roman" w:cs="Times New Roman"/>
        <w:sz w:val="20"/>
        <w:szCs w:val="20"/>
      </w:rPr>
      <w:t>esta21</w:t>
    </w:r>
    <w:r w:rsidRPr="00081484">
      <w:rPr>
        <w:rFonts w:ascii="Times New Roman" w:hAnsi="Times New Roman" w:cs="Times New Roman"/>
        <w:sz w:val="20"/>
        <w:szCs w:val="20"/>
      </w:rPr>
      <w:t>@ymail.com</w:t>
    </w:r>
  </w:p>
  <w:p w:rsidR="00752DA4" w:rsidRDefault="00752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A4" w:rsidRPr="00F50653" w:rsidRDefault="00047B87" w:rsidP="00F50653">
    <w:pPr>
      <w:pStyle w:val="Header"/>
    </w:pPr>
    <w:r w:rsidRPr="00F50653">
      <w:rPr>
        <w:color w:val="FFFFFF" w:themeColor="background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A4" w:rsidRPr="00C64BEC" w:rsidRDefault="00752DA4" w:rsidP="00C64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3D" w:rsidRDefault="00085E3D" w:rsidP="00C64BEC">
      <w:pPr>
        <w:spacing w:after="0" w:line="240" w:lineRule="auto"/>
      </w:pPr>
      <w:r>
        <w:separator/>
      </w:r>
    </w:p>
  </w:footnote>
  <w:footnote w:type="continuationSeparator" w:id="0">
    <w:p w:rsidR="00085E3D" w:rsidRDefault="00085E3D" w:rsidP="00C64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53" w:rsidRDefault="00F50653" w:rsidP="00F506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A4" w:rsidRPr="00F50653" w:rsidRDefault="00752DA4" w:rsidP="00F506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5885"/>
    <w:multiLevelType w:val="hybridMultilevel"/>
    <w:tmpl w:val="8F901630"/>
    <w:lvl w:ilvl="0" w:tplc="98822B08">
      <w:start w:val="1"/>
      <w:numFmt w:val="lowerLetter"/>
      <w:lvlText w:val="%1."/>
      <w:lvlJc w:val="left"/>
      <w:pPr>
        <w:ind w:left="3478" w:hanging="360"/>
      </w:pPr>
      <w:rPr>
        <w:rFonts w:ascii="Times New Roman" w:eastAsiaTheme="minorHAnsi" w:hAnsi="Times New Roman" w:cs="Times New Roman"/>
      </w:rPr>
    </w:lvl>
    <w:lvl w:ilvl="1" w:tplc="04210019" w:tentative="1">
      <w:start w:val="1"/>
      <w:numFmt w:val="lowerLetter"/>
      <w:lvlText w:val="%2."/>
      <w:lvlJc w:val="left"/>
      <w:pPr>
        <w:ind w:left="4198" w:hanging="360"/>
      </w:pPr>
    </w:lvl>
    <w:lvl w:ilvl="2" w:tplc="0421001B" w:tentative="1">
      <w:start w:val="1"/>
      <w:numFmt w:val="lowerRoman"/>
      <w:lvlText w:val="%3."/>
      <w:lvlJc w:val="right"/>
      <w:pPr>
        <w:ind w:left="4918" w:hanging="180"/>
      </w:pPr>
    </w:lvl>
    <w:lvl w:ilvl="3" w:tplc="0421000F" w:tentative="1">
      <w:start w:val="1"/>
      <w:numFmt w:val="decimal"/>
      <w:lvlText w:val="%4."/>
      <w:lvlJc w:val="left"/>
      <w:pPr>
        <w:ind w:left="5638" w:hanging="360"/>
      </w:pPr>
    </w:lvl>
    <w:lvl w:ilvl="4" w:tplc="04210019" w:tentative="1">
      <w:start w:val="1"/>
      <w:numFmt w:val="lowerLetter"/>
      <w:lvlText w:val="%5."/>
      <w:lvlJc w:val="left"/>
      <w:pPr>
        <w:ind w:left="6358" w:hanging="360"/>
      </w:pPr>
    </w:lvl>
    <w:lvl w:ilvl="5" w:tplc="0421001B" w:tentative="1">
      <w:start w:val="1"/>
      <w:numFmt w:val="lowerRoman"/>
      <w:lvlText w:val="%6."/>
      <w:lvlJc w:val="right"/>
      <w:pPr>
        <w:ind w:left="7078" w:hanging="180"/>
      </w:pPr>
    </w:lvl>
    <w:lvl w:ilvl="6" w:tplc="0421000F" w:tentative="1">
      <w:start w:val="1"/>
      <w:numFmt w:val="decimal"/>
      <w:lvlText w:val="%7."/>
      <w:lvlJc w:val="left"/>
      <w:pPr>
        <w:ind w:left="7798" w:hanging="360"/>
      </w:pPr>
    </w:lvl>
    <w:lvl w:ilvl="7" w:tplc="04210019" w:tentative="1">
      <w:start w:val="1"/>
      <w:numFmt w:val="lowerLetter"/>
      <w:lvlText w:val="%8."/>
      <w:lvlJc w:val="left"/>
      <w:pPr>
        <w:ind w:left="8518" w:hanging="360"/>
      </w:pPr>
    </w:lvl>
    <w:lvl w:ilvl="8" w:tplc="0421001B" w:tentative="1">
      <w:start w:val="1"/>
      <w:numFmt w:val="lowerRoman"/>
      <w:lvlText w:val="%9."/>
      <w:lvlJc w:val="right"/>
      <w:pPr>
        <w:ind w:left="9238" w:hanging="180"/>
      </w:pPr>
    </w:lvl>
  </w:abstractNum>
  <w:abstractNum w:abstractNumId="1">
    <w:nsid w:val="14AA676A"/>
    <w:multiLevelType w:val="hybridMultilevel"/>
    <w:tmpl w:val="35B01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74045"/>
    <w:multiLevelType w:val="hybridMultilevel"/>
    <w:tmpl w:val="3C469A3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E433441"/>
    <w:multiLevelType w:val="hybridMultilevel"/>
    <w:tmpl w:val="A21232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935664"/>
    <w:multiLevelType w:val="hybridMultilevel"/>
    <w:tmpl w:val="577458C0"/>
    <w:lvl w:ilvl="0" w:tplc="454E3CA2">
      <w:start w:val="1"/>
      <w:numFmt w:val="lowerLetter"/>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3EDF23F3"/>
    <w:multiLevelType w:val="hybridMultilevel"/>
    <w:tmpl w:val="B77EDCD8"/>
    <w:lvl w:ilvl="0" w:tplc="04090019">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F1C63FD"/>
    <w:multiLevelType w:val="hybridMultilevel"/>
    <w:tmpl w:val="E188AE68"/>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B226FF"/>
    <w:multiLevelType w:val="hybridMultilevel"/>
    <w:tmpl w:val="C7E63B14"/>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42FC094D"/>
    <w:multiLevelType w:val="hybridMultilevel"/>
    <w:tmpl w:val="46D6F25C"/>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6A97DBE"/>
    <w:multiLevelType w:val="hybridMultilevel"/>
    <w:tmpl w:val="5D064584"/>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
    <w:nsid w:val="49771755"/>
    <w:multiLevelType w:val="hybridMultilevel"/>
    <w:tmpl w:val="E818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B17F4"/>
    <w:multiLevelType w:val="hybridMultilevel"/>
    <w:tmpl w:val="FB50EBCC"/>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1A14B2C"/>
    <w:multiLevelType w:val="hybridMultilevel"/>
    <w:tmpl w:val="7E46D3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B64C09"/>
    <w:multiLevelType w:val="hybridMultilevel"/>
    <w:tmpl w:val="4952585A"/>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4">
    <w:nsid w:val="57F22DAF"/>
    <w:multiLevelType w:val="hybridMultilevel"/>
    <w:tmpl w:val="188899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D9B0F2BA">
      <w:start w:val="1"/>
      <w:numFmt w:val="lowerLetter"/>
      <w:lvlText w:val="%6."/>
      <w:lvlJc w:val="left"/>
      <w:pPr>
        <w:ind w:left="4320" w:hanging="180"/>
      </w:pPr>
      <w:rPr>
        <w:rFonts w:ascii="Times New Roman" w:eastAsiaTheme="minorHAnsi" w:hAnsi="Times New Roman" w:cs="Times New Roman"/>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090E04"/>
    <w:multiLevelType w:val="hybridMultilevel"/>
    <w:tmpl w:val="538A45EE"/>
    <w:lvl w:ilvl="0" w:tplc="29CCCF58">
      <w:start w:val="1"/>
      <w:numFmt w:val="lowerLetter"/>
      <w:lvlText w:val="%1."/>
      <w:lvlJc w:val="left"/>
      <w:pPr>
        <w:ind w:left="2340" w:hanging="360"/>
      </w:pPr>
      <w:rPr>
        <w:rFonts w:ascii="Times New Roman" w:eastAsiaTheme="minorHAnsi"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7D0A4ABB"/>
    <w:multiLevelType w:val="hybridMultilevel"/>
    <w:tmpl w:val="2A961564"/>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0"/>
  </w:num>
  <w:num w:numId="2">
    <w:abstractNumId w:val="0"/>
  </w:num>
  <w:num w:numId="3">
    <w:abstractNumId w:val="14"/>
  </w:num>
  <w:num w:numId="4">
    <w:abstractNumId w:val="15"/>
  </w:num>
  <w:num w:numId="5">
    <w:abstractNumId w:val="5"/>
  </w:num>
  <w:num w:numId="6">
    <w:abstractNumId w:val="1"/>
  </w:num>
  <w:num w:numId="7">
    <w:abstractNumId w:val="3"/>
  </w:num>
  <w:num w:numId="8">
    <w:abstractNumId w:val="12"/>
  </w:num>
  <w:num w:numId="9">
    <w:abstractNumId w:val="16"/>
  </w:num>
  <w:num w:numId="10">
    <w:abstractNumId w:val="11"/>
  </w:num>
  <w:num w:numId="11">
    <w:abstractNumId w:val="13"/>
  </w:num>
  <w:num w:numId="12">
    <w:abstractNumId w:val="6"/>
  </w:num>
  <w:num w:numId="13">
    <w:abstractNumId w:val="4"/>
  </w:num>
  <w:num w:numId="14">
    <w:abstractNumId w:val="2"/>
  </w:num>
  <w:num w:numId="15">
    <w:abstractNumId w:val="7"/>
  </w:num>
  <w:num w:numId="16">
    <w:abstractNumId w:val="8"/>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69"/>
    <w:rsid w:val="00030B17"/>
    <w:rsid w:val="00047B87"/>
    <w:rsid w:val="00054004"/>
    <w:rsid w:val="00085E3D"/>
    <w:rsid w:val="000B5498"/>
    <w:rsid w:val="000F2E69"/>
    <w:rsid w:val="0010065E"/>
    <w:rsid w:val="0010755A"/>
    <w:rsid w:val="001A4DD4"/>
    <w:rsid w:val="001B4EFE"/>
    <w:rsid w:val="001E4306"/>
    <w:rsid w:val="002051D7"/>
    <w:rsid w:val="0023480C"/>
    <w:rsid w:val="00255C1D"/>
    <w:rsid w:val="002C1147"/>
    <w:rsid w:val="002C6697"/>
    <w:rsid w:val="002D588B"/>
    <w:rsid w:val="002F2698"/>
    <w:rsid w:val="00313A68"/>
    <w:rsid w:val="003751D5"/>
    <w:rsid w:val="00412B71"/>
    <w:rsid w:val="004228E4"/>
    <w:rsid w:val="00463913"/>
    <w:rsid w:val="00475965"/>
    <w:rsid w:val="004A7EEC"/>
    <w:rsid w:val="004B1293"/>
    <w:rsid w:val="004C122A"/>
    <w:rsid w:val="004F5429"/>
    <w:rsid w:val="005257CC"/>
    <w:rsid w:val="00533140"/>
    <w:rsid w:val="005639A4"/>
    <w:rsid w:val="00577F8B"/>
    <w:rsid w:val="00631BE6"/>
    <w:rsid w:val="00694511"/>
    <w:rsid w:val="0069493C"/>
    <w:rsid w:val="006C41BC"/>
    <w:rsid w:val="006E4153"/>
    <w:rsid w:val="006E4D6E"/>
    <w:rsid w:val="0070062E"/>
    <w:rsid w:val="00710A10"/>
    <w:rsid w:val="00735B7F"/>
    <w:rsid w:val="00752DA4"/>
    <w:rsid w:val="00762AF3"/>
    <w:rsid w:val="00773C5B"/>
    <w:rsid w:val="008203D6"/>
    <w:rsid w:val="0082382C"/>
    <w:rsid w:val="008947AF"/>
    <w:rsid w:val="008D5D77"/>
    <w:rsid w:val="00907477"/>
    <w:rsid w:val="0091480D"/>
    <w:rsid w:val="00943899"/>
    <w:rsid w:val="009E6ED3"/>
    <w:rsid w:val="009F33FC"/>
    <w:rsid w:val="009F6510"/>
    <w:rsid w:val="00B628BF"/>
    <w:rsid w:val="00BF6986"/>
    <w:rsid w:val="00C35717"/>
    <w:rsid w:val="00C35BCB"/>
    <w:rsid w:val="00C420E2"/>
    <w:rsid w:val="00C60081"/>
    <w:rsid w:val="00C64BEC"/>
    <w:rsid w:val="00C93906"/>
    <w:rsid w:val="00D07048"/>
    <w:rsid w:val="00D61F1A"/>
    <w:rsid w:val="00D7483A"/>
    <w:rsid w:val="00DC2EF6"/>
    <w:rsid w:val="00DC6AB9"/>
    <w:rsid w:val="00E32118"/>
    <w:rsid w:val="00EE3B53"/>
    <w:rsid w:val="00F42770"/>
    <w:rsid w:val="00F50653"/>
    <w:rsid w:val="00F711F4"/>
    <w:rsid w:val="00F73951"/>
    <w:rsid w:val="00FB723E"/>
    <w:rsid w:val="00FD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F67F8B4-8311-4EE9-B4B3-56429E1D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53"/>
    <w:pPr>
      <w:ind w:left="720"/>
      <w:contextualSpacing/>
    </w:pPr>
  </w:style>
  <w:style w:type="paragraph" w:styleId="Footer">
    <w:name w:val="footer"/>
    <w:basedOn w:val="Normal"/>
    <w:link w:val="FooterChar"/>
    <w:uiPriority w:val="99"/>
    <w:unhideWhenUsed/>
    <w:rsid w:val="001B4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FE"/>
  </w:style>
  <w:style w:type="paragraph" w:styleId="Header">
    <w:name w:val="header"/>
    <w:basedOn w:val="Normal"/>
    <w:link w:val="HeaderChar"/>
    <w:uiPriority w:val="99"/>
    <w:unhideWhenUsed/>
    <w:rsid w:val="00694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93C"/>
  </w:style>
  <w:style w:type="table" w:styleId="TableGrid">
    <w:name w:val="Table Grid"/>
    <w:basedOn w:val="TableNormal"/>
    <w:uiPriority w:val="39"/>
    <w:rsid w:val="00694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20E2"/>
    <w:rPr>
      <w:color w:val="0563C1" w:themeColor="hyperlink"/>
      <w:u w:val="single"/>
    </w:rPr>
  </w:style>
  <w:style w:type="paragraph" w:styleId="FootnoteText">
    <w:name w:val="footnote text"/>
    <w:basedOn w:val="Normal"/>
    <w:link w:val="FootnoteTextChar"/>
    <w:uiPriority w:val="99"/>
    <w:semiHidden/>
    <w:unhideWhenUsed/>
    <w:rsid w:val="00C42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0E2"/>
    <w:rPr>
      <w:sz w:val="20"/>
      <w:szCs w:val="20"/>
    </w:rPr>
  </w:style>
  <w:style w:type="paragraph" w:styleId="CommentText">
    <w:name w:val="annotation text"/>
    <w:basedOn w:val="Normal"/>
    <w:link w:val="CommentTextChar"/>
    <w:uiPriority w:val="99"/>
    <w:semiHidden/>
    <w:unhideWhenUsed/>
    <w:rsid w:val="00C420E2"/>
    <w:pPr>
      <w:spacing w:line="240" w:lineRule="auto"/>
    </w:pPr>
    <w:rPr>
      <w:sz w:val="20"/>
      <w:szCs w:val="20"/>
    </w:rPr>
  </w:style>
  <w:style w:type="character" w:customStyle="1" w:styleId="CommentTextChar">
    <w:name w:val="Comment Text Char"/>
    <w:basedOn w:val="DefaultParagraphFont"/>
    <w:link w:val="CommentText"/>
    <w:uiPriority w:val="99"/>
    <w:semiHidden/>
    <w:rsid w:val="00C420E2"/>
    <w:rPr>
      <w:sz w:val="20"/>
      <w:szCs w:val="20"/>
    </w:rPr>
  </w:style>
  <w:style w:type="paragraph" w:styleId="BalloonText">
    <w:name w:val="Balloon Text"/>
    <w:basedOn w:val="Normal"/>
    <w:link w:val="BalloonTextChar"/>
    <w:uiPriority w:val="99"/>
    <w:semiHidden/>
    <w:unhideWhenUsed/>
    <w:rsid w:val="004A7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ateway.proquest.com/openurl?url_ver=Z39.88-2004&amp;res_dat=xri:pqdiss&amp;rft_val_fmt=info:ofi/fmt:kev:mtx:dissertation&amp;rft_dat=xri:pqdiss:362616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kompasiana.com/kemenkeulib/hari-kunjung-perpustakaan-dan-bulan-gemar-membaca-014_54f5d4f7a333114a4f8b4647"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le.upi.edu/Direktori/FIP/JUR._PEND._LUAR_BIASA/195707121984032-EHAN/Personologi.pdf" TargetMode="External"/><Relationship Id="rId5" Type="http://schemas.openxmlformats.org/officeDocument/2006/relationships/footnotes" Target="footnotes.xml"/><Relationship Id="rId15" Type="http://schemas.openxmlformats.org/officeDocument/2006/relationships/hyperlink" Target="https://core.ac.uk/download/files/379/11732682.pdf"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eprints.rclis.org/17564/1/Penggunaan%20Teori%20dalam%20Penelitian%20Ilmu%20Perpustaka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11</Pages>
  <Words>6815</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hans</cp:lastModifiedBy>
  <cp:revision>32</cp:revision>
  <cp:lastPrinted>2016-12-29T04:37:00Z</cp:lastPrinted>
  <dcterms:created xsi:type="dcterms:W3CDTF">2016-12-11T12:11:00Z</dcterms:created>
  <dcterms:modified xsi:type="dcterms:W3CDTF">2016-12-29T06:29:00Z</dcterms:modified>
</cp:coreProperties>
</file>