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118" w:rsidRPr="007E2724" w:rsidRDefault="00A501C8" w:rsidP="00E64247">
      <w:pPr>
        <w:jc w:val="center"/>
        <w:rPr>
          <w:rFonts w:ascii="Times New Roman" w:hAnsi="Times New Roman" w:cs="Times New Roman"/>
          <w:b/>
          <w:sz w:val="24"/>
          <w:szCs w:val="24"/>
        </w:rPr>
      </w:pPr>
      <w:r>
        <w:rPr>
          <w:rFonts w:ascii="Times New Roman" w:hAnsi="Times New Roman" w:cs="Times New Roman"/>
          <w:b/>
          <w:sz w:val="24"/>
          <w:szCs w:val="24"/>
        </w:rPr>
        <w:t>PERSEPSI TARUNA AKADEMI KEPOLISIAN TERHADAP WAJIB BACA DI PERPUSTAKAAN AKADEMI KEPOLISIAN SEMARANG</w:t>
      </w:r>
    </w:p>
    <w:p w:rsidR="007E2724" w:rsidRDefault="00195F74" w:rsidP="007E2724">
      <w:pPr>
        <w:jc w:val="center"/>
        <w:rPr>
          <w:rFonts w:ascii="Times New Roman" w:hAnsi="Times New Roman" w:cs="Times New Roman"/>
          <w:sz w:val="24"/>
          <w:szCs w:val="24"/>
        </w:rPr>
      </w:pPr>
      <w:r>
        <w:rPr>
          <w:rFonts w:ascii="Times New Roman" w:hAnsi="Times New Roman" w:cs="Times New Roman"/>
          <w:sz w:val="24"/>
          <w:szCs w:val="24"/>
        </w:rPr>
        <w:t xml:space="preserve">Oleh: </w:t>
      </w:r>
      <w:r w:rsidR="00583AB9">
        <w:rPr>
          <w:rFonts w:ascii="Times New Roman" w:hAnsi="Times New Roman" w:cs="Times New Roman"/>
          <w:sz w:val="24"/>
          <w:szCs w:val="24"/>
        </w:rPr>
        <w:t>Pipit Rakhmawati</w:t>
      </w:r>
    </w:p>
    <w:p w:rsidR="007E2724" w:rsidRDefault="007E2724" w:rsidP="007E2724">
      <w:pPr>
        <w:jc w:val="center"/>
        <w:rPr>
          <w:rFonts w:ascii="Times New Roman" w:hAnsi="Times New Roman" w:cs="Times New Roman"/>
          <w:sz w:val="24"/>
          <w:szCs w:val="24"/>
        </w:rPr>
      </w:pPr>
      <w:r>
        <w:rPr>
          <w:rFonts w:ascii="Times New Roman" w:hAnsi="Times New Roman" w:cs="Times New Roman"/>
          <w:sz w:val="24"/>
          <w:szCs w:val="24"/>
        </w:rPr>
        <w:t xml:space="preserve">Pembimbing: </w:t>
      </w:r>
      <w:r w:rsidR="00583AB9">
        <w:rPr>
          <w:rFonts w:ascii="Times New Roman" w:hAnsi="Times New Roman" w:cs="Times New Roman"/>
          <w:sz w:val="24"/>
          <w:szCs w:val="24"/>
        </w:rPr>
        <w:t>Jazimatul Husna</w:t>
      </w:r>
      <w:r>
        <w:rPr>
          <w:rFonts w:ascii="Times New Roman" w:hAnsi="Times New Roman" w:cs="Times New Roman"/>
          <w:sz w:val="24"/>
          <w:szCs w:val="24"/>
        </w:rPr>
        <w:t xml:space="preserve">, </w:t>
      </w:r>
      <w:proofErr w:type="gramStart"/>
      <w:r>
        <w:rPr>
          <w:rFonts w:ascii="Times New Roman" w:hAnsi="Times New Roman" w:cs="Times New Roman"/>
          <w:sz w:val="24"/>
          <w:szCs w:val="24"/>
        </w:rPr>
        <w:t>SIP.,</w:t>
      </w:r>
      <w:proofErr w:type="gramEnd"/>
      <w:r>
        <w:rPr>
          <w:rFonts w:ascii="Times New Roman" w:hAnsi="Times New Roman" w:cs="Times New Roman"/>
          <w:sz w:val="24"/>
          <w:szCs w:val="24"/>
        </w:rPr>
        <w:t xml:space="preserve"> M.IP</w:t>
      </w:r>
    </w:p>
    <w:p w:rsidR="007E2724" w:rsidRDefault="007E2724" w:rsidP="007E2724">
      <w:pPr>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00583AB9" w:rsidRPr="00525C64">
          <w:rPr>
            <w:rStyle w:val="Hyperlink"/>
            <w:rFonts w:ascii="Times New Roman" w:hAnsi="Times New Roman" w:cs="Times New Roman"/>
            <w:sz w:val="24"/>
            <w:szCs w:val="24"/>
          </w:rPr>
          <w:t>malliqie@gmail.com</w:t>
        </w:r>
      </w:hyperlink>
    </w:p>
    <w:p w:rsidR="007E2724" w:rsidRDefault="007E2724" w:rsidP="007E2724">
      <w:pPr>
        <w:jc w:val="center"/>
        <w:rPr>
          <w:rFonts w:ascii="Times New Roman" w:hAnsi="Times New Roman" w:cs="Times New Roman"/>
          <w:sz w:val="24"/>
          <w:szCs w:val="24"/>
        </w:rPr>
      </w:pPr>
      <w:r>
        <w:rPr>
          <w:rFonts w:ascii="Times New Roman" w:hAnsi="Times New Roman" w:cs="Times New Roman"/>
          <w:sz w:val="24"/>
          <w:szCs w:val="24"/>
        </w:rPr>
        <w:t>Program Studi Ilmu Perpustakaan, Fakultas Ilmu Budaya, Universitas Diponegoro Semarang</w:t>
      </w:r>
    </w:p>
    <w:p w:rsidR="007E2724" w:rsidRDefault="007E2724" w:rsidP="007E2724">
      <w:pPr>
        <w:rPr>
          <w:rFonts w:ascii="Times New Roman" w:hAnsi="Times New Roman" w:cs="Times New Roman"/>
          <w:sz w:val="24"/>
          <w:szCs w:val="24"/>
        </w:rPr>
      </w:pPr>
    </w:p>
    <w:p w:rsidR="00583AB9" w:rsidRPr="0057577F" w:rsidRDefault="007E2724" w:rsidP="0057577F">
      <w:pPr>
        <w:jc w:val="center"/>
        <w:rPr>
          <w:rFonts w:ascii="Times New Roman" w:hAnsi="Times New Roman" w:cs="Times New Roman"/>
          <w:b/>
          <w:sz w:val="24"/>
          <w:szCs w:val="24"/>
        </w:rPr>
      </w:pPr>
      <w:r w:rsidRPr="00AE104A">
        <w:rPr>
          <w:rFonts w:ascii="Times New Roman" w:hAnsi="Times New Roman" w:cs="Times New Roman"/>
          <w:b/>
          <w:sz w:val="24"/>
          <w:szCs w:val="24"/>
        </w:rPr>
        <w:t>Abstrak</w:t>
      </w:r>
    </w:p>
    <w:p w:rsidR="0057577F" w:rsidRPr="0057577F" w:rsidRDefault="00583AB9" w:rsidP="00583AB9">
      <w:pPr>
        <w:spacing w:line="240" w:lineRule="auto"/>
        <w:jc w:val="both"/>
        <w:rPr>
          <w:rFonts w:ascii="Times New Roman" w:eastAsia="Times New Roman" w:hAnsi="Times New Roman" w:cs="Times New Roman"/>
          <w:color w:val="000000"/>
          <w:sz w:val="24"/>
          <w:szCs w:val="24"/>
        </w:rPr>
      </w:pPr>
      <w:proofErr w:type="gramStart"/>
      <w:r>
        <w:rPr>
          <w:rFonts w:ascii="Times New Roman" w:hAnsi="Times New Roman" w:cs="Times New Roman"/>
          <w:sz w:val="24"/>
          <w:szCs w:val="24"/>
        </w:rPr>
        <w:t>Skripsi ini berjudul “Persepsi Taruna Akademi Kepolisian terhadap Wajib Baca di Perpustakaan Akademi Kepolisian Semarang”.</w:t>
      </w:r>
      <w:proofErr w:type="gramEnd"/>
      <w:r>
        <w:rPr>
          <w:rFonts w:ascii="Times New Roman" w:hAnsi="Times New Roman" w:cs="Times New Roman"/>
          <w:sz w:val="24"/>
          <w:szCs w:val="24"/>
        </w:rPr>
        <w:t xml:space="preserve"> Tujuan dari penelitian ini adalah untuk mengetahui: (1) persepsi taruna Akademi Kepolisian terhadap Wajib Baca secara umum, (2) persepsi taruna Akademi Kepolisian terhadap Wajib Baca dilihat dari faktor internal, dan (3) persepsi taruna Akademi Kepolisian terhadap Wajib Baca dilihat dari faktor eksternal. </w:t>
      </w:r>
      <w:proofErr w:type="gramStart"/>
      <w:r>
        <w:rPr>
          <w:rFonts w:ascii="Times New Roman" w:hAnsi="Times New Roman" w:cs="Times New Roman"/>
          <w:sz w:val="24"/>
          <w:szCs w:val="24"/>
        </w:rPr>
        <w:t xml:space="preserve">Metode yang digunakan dalam penelitian ini adalah </w:t>
      </w:r>
      <w:r w:rsidR="006532B4">
        <w:rPr>
          <w:rFonts w:ascii="Times New Roman" w:hAnsi="Times New Roman" w:cs="Times New Roman"/>
          <w:sz w:val="24"/>
          <w:szCs w:val="24"/>
        </w:rPr>
        <w:t>metode penelitian</w:t>
      </w:r>
      <w:r>
        <w:rPr>
          <w:rFonts w:ascii="Times New Roman" w:hAnsi="Times New Roman" w:cs="Times New Roman"/>
          <w:sz w:val="24"/>
          <w:szCs w:val="24"/>
        </w:rPr>
        <w:t xml:space="preserve"> kualitatif dengan jenis penelitian deskriptif dan bentuk survei.</w:t>
      </w:r>
      <w:proofErr w:type="gramEnd"/>
      <w:r>
        <w:rPr>
          <w:rFonts w:ascii="Times New Roman" w:hAnsi="Times New Roman" w:cs="Times New Roman"/>
          <w:sz w:val="24"/>
          <w:szCs w:val="24"/>
        </w:rPr>
        <w:t xml:space="preserve"> Adapun informan dalam penelitian ini sebanyak 10 orang yang terdiri dari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informan tingkat I dan lima informan tingkat II. </w:t>
      </w:r>
      <w:proofErr w:type="gramStart"/>
      <w:r>
        <w:rPr>
          <w:rFonts w:ascii="Times New Roman" w:hAnsi="Times New Roman" w:cs="Times New Roman"/>
          <w:sz w:val="24"/>
          <w:szCs w:val="24"/>
        </w:rPr>
        <w:t>Teknik pengumpulan data menggunakan observasi, wawancara, dan dokumentasi.</w:t>
      </w:r>
      <w:proofErr w:type="gramEnd"/>
      <w:r>
        <w:rPr>
          <w:rFonts w:ascii="Times New Roman" w:hAnsi="Times New Roman" w:cs="Times New Roman"/>
          <w:sz w:val="24"/>
          <w:szCs w:val="24"/>
        </w:rPr>
        <w:t xml:space="preserve"> </w:t>
      </w:r>
      <w:r w:rsidRPr="001507A9">
        <w:rPr>
          <w:rFonts w:ascii="Times New Roman" w:hAnsi="Times New Roman" w:cs="Times New Roman"/>
          <w:sz w:val="24"/>
          <w:szCs w:val="24"/>
          <w:lang w:val="id-ID"/>
        </w:rPr>
        <w:t>Analisis data yang digun</w:t>
      </w:r>
      <w:r>
        <w:rPr>
          <w:rFonts w:ascii="Times New Roman" w:hAnsi="Times New Roman" w:cs="Times New Roman"/>
          <w:sz w:val="24"/>
          <w:szCs w:val="24"/>
          <w:lang w:val="id-ID"/>
        </w:rPr>
        <w:t xml:space="preserve">akan dalam penelitian ini </w:t>
      </w:r>
      <w:r>
        <w:rPr>
          <w:rFonts w:ascii="Times New Roman" w:hAnsi="Times New Roman" w:cs="Times New Roman"/>
          <w:sz w:val="24"/>
          <w:szCs w:val="24"/>
        </w:rPr>
        <w:t>yaitu</w:t>
      </w:r>
      <w:r w:rsidRPr="001507A9">
        <w:rPr>
          <w:rFonts w:ascii="Times New Roman" w:hAnsi="Times New Roman" w:cs="Times New Roman"/>
          <w:sz w:val="24"/>
          <w:szCs w:val="24"/>
          <w:lang w:val="id-ID"/>
        </w:rPr>
        <w:t xml:space="preserve"> analisis</w:t>
      </w:r>
      <w:r>
        <w:rPr>
          <w:rFonts w:ascii="Times New Roman" w:hAnsi="Times New Roman" w:cs="Times New Roman"/>
          <w:sz w:val="24"/>
          <w:szCs w:val="24"/>
          <w:lang w:val="id-ID"/>
        </w:rPr>
        <w:t xml:space="preserve"> model Miles and Huberman, ya</w:t>
      </w:r>
      <w:r>
        <w:rPr>
          <w:rFonts w:ascii="Times New Roman" w:hAnsi="Times New Roman" w:cs="Times New Roman"/>
          <w:sz w:val="24"/>
          <w:szCs w:val="24"/>
        </w:rPr>
        <w:t>ng meliputi</w:t>
      </w:r>
      <w:r w:rsidRPr="001507A9">
        <w:rPr>
          <w:rFonts w:ascii="Times New Roman" w:hAnsi="Times New Roman" w:cs="Times New Roman"/>
          <w:sz w:val="24"/>
          <w:szCs w:val="24"/>
          <w:lang w:val="id-ID"/>
        </w:rPr>
        <w:t xml:space="preserve"> reduksi data, penyajian data, dan kesimpulan.</w:t>
      </w:r>
      <w:r>
        <w:rPr>
          <w:rFonts w:ascii="Times New Roman" w:hAnsi="Times New Roman" w:cs="Times New Roman"/>
          <w:sz w:val="24"/>
          <w:szCs w:val="24"/>
        </w:rPr>
        <w:t xml:space="preserve"> Hasil penelitian menunjukkan bahwa: (1) persepsi taruna Akademi Kepolisian sangat baik terhadap Wajib Baca yang diterapkan di perpustakaan Akademi Kepolisian</w:t>
      </w:r>
      <w:r>
        <w:rPr>
          <w:rFonts w:ascii="Times New Roman" w:eastAsia="Times New Roman" w:hAnsi="Times New Roman" w:cs="Times New Roman"/>
          <w:color w:val="000000"/>
          <w:sz w:val="24"/>
          <w:szCs w:val="24"/>
        </w:rPr>
        <w:t xml:space="preserve">, (2) </w:t>
      </w:r>
      <w:r>
        <w:rPr>
          <w:rFonts w:ascii="Times New Roman" w:hAnsi="Times New Roman"/>
          <w:sz w:val="24"/>
          <w:szCs w:val="24"/>
        </w:rPr>
        <w:t>Dilihat dari faktor internal, persepsi taruna Akademi Kepolisian terhadap Wajib Baca cukup baik</w:t>
      </w:r>
      <w:r>
        <w:rPr>
          <w:rFonts w:ascii="Times New Roman" w:eastAsia="Times New Roman" w:hAnsi="Times New Roman" w:cs="Times New Roman"/>
          <w:color w:val="000000"/>
          <w:sz w:val="24"/>
          <w:szCs w:val="24"/>
        </w:rPr>
        <w:t>, (3)</w:t>
      </w:r>
      <w:r w:rsidRPr="005749C1">
        <w:rPr>
          <w:rFonts w:ascii="Times New Roman" w:eastAsia="Times New Roman" w:hAnsi="Times New Roman" w:cs="Times New Roman"/>
          <w:color w:val="000000"/>
          <w:sz w:val="24"/>
          <w:szCs w:val="24"/>
        </w:rPr>
        <w:t xml:space="preserve"> </w:t>
      </w:r>
      <w:r>
        <w:rPr>
          <w:rFonts w:ascii="Times New Roman" w:hAnsi="Times New Roman"/>
          <w:sz w:val="24"/>
          <w:szCs w:val="24"/>
        </w:rPr>
        <w:t>Dilihat dari faktor eksternal, persepsi taruna Akademi Kepolisian terhadap Wajib Baca cukup baik</w:t>
      </w:r>
      <w:r w:rsidRPr="00741809">
        <w:rPr>
          <w:rFonts w:ascii="Times New Roman" w:eastAsia="Times New Roman" w:hAnsi="Times New Roman" w:cs="Times New Roman"/>
          <w:color w:val="000000"/>
          <w:sz w:val="24"/>
          <w:szCs w:val="24"/>
        </w:rPr>
        <w:t>.</w:t>
      </w:r>
    </w:p>
    <w:p w:rsidR="00583AB9" w:rsidRDefault="00583AB9" w:rsidP="00583AB9">
      <w:pPr>
        <w:spacing w:line="240" w:lineRule="auto"/>
        <w:jc w:val="both"/>
        <w:rPr>
          <w:rFonts w:ascii="Times New Roman" w:eastAsia="Times New Roman" w:hAnsi="Times New Roman" w:cs="Times New Roman"/>
          <w:b/>
          <w:color w:val="000000"/>
          <w:sz w:val="24"/>
          <w:szCs w:val="24"/>
        </w:rPr>
      </w:pPr>
      <w:r w:rsidRPr="009E5BD6">
        <w:rPr>
          <w:rFonts w:ascii="Times New Roman" w:eastAsia="Times New Roman" w:hAnsi="Times New Roman" w:cs="Times New Roman"/>
          <w:b/>
          <w:color w:val="000000"/>
          <w:sz w:val="24"/>
          <w:szCs w:val="24"/>
        </w:rPr>
        <w:t xml:space="preserve">Kata kunci: wajib baca, perpustakaan </w:t>
      </w:r>
      <w:r w:rsidR="006532B4">
        <w:rPr>
          <w:rFonts w:ascii="Times New Roman" w:eastAsia="Times New Roman" w:hAnsi="Times New Roman" w:cs="Times New Roman"/>
          <w:b/>
          <w:color w:val="000000"/>
          <w:sz w:val="24"/>
          <w:szCs w:val="24"/>
        </w:rPr>
        <w:t>perg</w:t>
      </w:r>
      <w:r w:rsidR="005F1842">
        <w:rPr>
          <w:rFonts w:ascii="Times New Roman" w:eastAsia="Times New Roman" w:hAnsi="Times New Roman" w:cs="Times New Roman"/>
          <w:b/>
          <w:color w:val="000000"/>
          <w:sz w:val="24"/>
          <w:szCs w:val="24"/>
        </w:rPr>
        <w:t>u</w:t>
      </w:r>
      <w:r w:rsidR="006532B4">
        <w:rPr>
          <w:rFonts w:ascii="Times New Roman" w:eastAsia="Times New Roman" w:hAnsi="Times New Roman" w:cs="Times New Roman"/>
          <w:b/>
          <w:color w:val="000000"/>
          <w:sz w:val="24"/>
          <w:szCs w:val="24"/>
        </w:rPr>
        <w:t>ruan tinggi</w:t>
      </w:r>
      <w:r w:rsidRPr="009E5BD6">
        <w:rPr>
          <w:rFonts w:ascii="Times New Roman" w:eastAsia="Times New Roman" w:hAnsi="Times New Roman" w:cs="Times New Roman"/>
          <w:b/>
          <w:color w:val="000000"/>
          <w:sz w:val="24"/>
          <w:szCs w:val="24"/>
        </w:rPr>
        <w:t>, persepsi</w:t>
      </w:r>
    </w:p>
    <w:p w:rsidR="002E1D38" w:rsidRDefault="002E1D38" w:rsidP="00583AB9">
      <w:pPr>
        <w:spacing w:line="240" w:lineRule="auto"/>
        <w:jc w:val="both"/>
        <w:rPr>
          <w:rFonts w:ascii="Times New Roman" w:hAnsi="Times New Roman" w:cs="Times New Roman"/>
          <w:b/>
          <w:sz w:val="24"/>
          <w:szCs w:val="24"/>
        </w:rPr>
      </w:pPr>
    </w:p>
    <w:p w:rsidR="00F80918" w:rsidRDefault="00F80918" w:rsidP="00583AB9">
      <w:pPr>
        <w:spacing w:line="240" w:lineRule="auto"/>
        <w:jc w:val="both"/>
        <w:rPr>
          <w:rFonts w:ascii="Times New Roman" w:hAnsi="Times New Roman" w:cs="Times New Roman"/>
          <w:b/>
          <w:sz w:val="24"/>
          <w:szCs w:val="24"/>
        </w:rPr>
      </w:pPr>
    </w:p>
    <w:p w:rsidR="00F80918" w:rsidRDefault="00F80918" w:rsidP="00583AB9">
      <w:pPr>
        <w:spacing w:line="240" w:lineRule="auto"/>
        <w:jc w:val="both"/>
        <w:rPr>
          <w:rFonts w:ascii="Times New Roman" w:hAnsi="Times New Roman" w:cs="Times New Roman"/>
          <w:b/>
          <w:sz w:val="24"/>
          <w:szCs w:val="24"/>
        </w:rPr>
      </w:pPr>
    </w:p>
    <w:p w:rsidR="00F80918" w:rsidRDefault="00F80918" w:rsidP="00583AB9">
      <w:pPr>
        <w:spacing w:line="240" w:lineRule="auto"/>
        <w:jc w:val="both"/>
        <w:rPr>
          <w:rFonts w:ascii="Times New Roman" w:hAnsi="Times New Roman" w:cs="Times New Roman"/>
          <w:b/>
          <w:sz w:val="24"/>
          <w:szCs w:val="24"/>
        </w:rPr>
      </w:pPr>
    </w:p>
    <w:p w:rsidR="00F80918" w:rsidRDefault="00F80918" w:rsidP="00583AB9">
      <w:pPr>
        <w:spacing w:line="240" w:lineRule="auto"/>
        <w:jc w:val="both"/>
        <w:rPr>
          <w:rFonts w:ascii="Times New Roman" w:hAnsi="Times New Roman" w:cs="Times New Roman"/>
          <w:b/>
          <w:sz w:val="24"/>
          <w:szCs w:val="24"/>
        </w:rPr>
      </w:pPr>
    </w:p>
    <w:p w:rsidR="00F80918" w:rsidRDefault="00F80918" w:rsidP="00583AB9">
      <w:pPr>
        <w:spacing w:line="240" w:lineRule="auto"/>
        <w:jc w:val="both"/>
        <w:rPr>
          <w:rFonts w:ascii="Times New Roman" w:hAnsi="Times New Roman" w:cs="Times New Roman"/>
          <w:b/>
          <w:sz w:val="24"/>
          <w:szCs w:val="24"/>
        </w:rPr>
      </w:pPr>
    </w:p>
    <w:p w:rsidR="00F80918" w:rsidRDefault="00F80918" w:rsidP="00583AB9">
      <w:pPr>
        <w:spacing w:line="240" w:lineRule="auto"/>
        <w:jc w:val="both"/>
        <w:rPr>
          <w:rFonts w:ascii="Times New Roman" w:hAnsi="Times New Roman" w:cs="Times New Roman"/>
          <w:b/>
          <w:sz w:val="24"/>
          <w:szCs w:val="24"/>
        </w:rPr>
      </w:pPr>
    </w:p>
    <w:p w:rsidR="00F80918" w:rsidRDefault="00F80918" w:rsidP="00583AB9">
      <w:pPr>
        <w:spacing w:line="240" w:lineRule="auto"/>
        <w:jc w:val="both"/>
        <w:rPr>
          <w:rFonts w:ascii="Times New Roman" w:hAnsi="Times New Roman" w:cs="Times New Roman"/>
          <w:b/>
          <w:sz w:val="24"/>
          <w:szCs w:val="24"/>
        </w:rPr>
      </w:pPr>
    </w:p>
    <w:p w:rsidR="00F80918" w:rsidRPr="009E5BD6" w:rsidRDefault="00F80918" w:rsidP="00583AB9">
      <w:pPr>
        <w:spacing w:line="240" w:lineRule="auto"/>
        <w:jc w:val="both"/>
        <w:rPr>
          <w:rFonts w:ascii="Times New Roman" w:hAnsi="Times New Roman" w:cs="Times New Roman"/>
          <w:b/>
          <w:sz w:val="24"/>
          <w:szCs w:val="24"/>
        </w:rPr>
      </w:pPr>
    </w:p>
    <w:p w:rsidR="000E5650" w:rsidRPr="00583AB9" w:rsidRDefault="000E5650" w:rsidP="00583AB9">
      <w:pPr>
        <w:pStyle w:val="Default"/>
      </w:pPr>
    </w:p>
    <w:p w:rsidR="000E5650" w:rsidRDefault="000E5650" w:rsidP="000E5650">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rsidR="0097125E" w:rsidRPr="006532B4" w:rsidRDefault="000E5650" w:rsidP="00AA07A7">
      <w:pPr>
        <w:spacing w:line="240" w:lineRule="auto"/>
        <w:jc w:val="both"/>
        <w:rPr>
          <w:rFonts w:ascii="Times New Roman" w:eastAsia="Times New Roman" w:hAnsi="Times New Roman" w:cs="Times New Roman"/>
          <w:i/>
          <w:color w:val="000000"/>
          <w:sz w:val="24"/>
          <w:szCs w:val="24"/>
        </w:rPr>
      </w:pPr>
      <w:r w:rsidRPr="006532B4">
        <w:rPr>
          <w:rFonts w:ascii="Times New Roman" w:eastAsia="Times New Roman" w:hAnsi="Times New Roman" w:cs="Times New Roman"/>
          <w:i/>
          <w:color w:val="000000"/>
          <w:sz w:val="24"/>
          <w:szCs w:val="24"/>
        </w:rPr>
        <w:t xml:space="preserve">This </w:t>
      </w:r>
      <w:r w:rsidR="00B478F6" w:rsidRPr="006532B4">
        <w:rPr>
          <w:rFonts w:ascii="Times New Roman" w:eastAsia="Times New Roman" w:hAnsi="Times New Roman" w:cs="Times New Roman"/>
          <w:i/>
          <w:color w:val="000000"/>
          <w:sz w:val="24"/>
          <w:szCs w:val="24"/>
        </w:rPr>
        <w:t>thesis</w:t>
      </w:r>
      <w:r w:rsidRPr="006532B4">
        <w:rPr>
          <w:rFonts w:ascii="Times New Roman" w:eastAsia="Times New Roman" w:hAnsi="Times New Roman" w:cs="Times New Roman"/>
          <w:i/>
          <w:color w:val="000000"/>
          <w:sz w:val="24"/>
          <w:szCs w:val="24"/>
        </w:rPr>
        <w:t xml:space="preserve"> titled “</w:t>
      </w:r>
      <w:r w:rsidR="00B478F6" w:rsidRPr="006532B4">
        <w:rPr>
          <w:rFonts w:ascii="Times New Roman" w:eastAsia="Times New Roman" w:hAnsi="Times New Roman" w:cs="Times New Roman"/>
          <w:i/>
          <w:color w:val="000000"/>
          <w:sz w:val="24"/>
          <w:szCs w:val="24"/>
        </w:rPr>
        <w:t>Perception of Police Academy student towards Wajib Baca in Police Academy library Semarang</w:t>
      </w:r>
      <w:r w:rsidRPr="006532B4">
        <w:rPr>
          <w:rFonts w:ascii="Times New Roman" w:eastAsia="Times New Roman" w:hAnsi="Times New Roman" w:cs="Times New Roman"/>
          <w:i/>
          <w:color w:val="000000"/>
          <w:sz w:val="24"/>
          <w:szCs w:val="24"/>
        </w:rPr>
        <w:t>”</w:t>
      </w:r>
      <w:r w:rsidR="00B478F6" w:rsidRPr="006532B4">
        <w:rPr>
          <w:rFonts w:ascii="Times New Roman" w:eastAsia="Times New Roman" w:hAnsi="Times New Roman" w:cs="Times New Roman"/>
          <w:i/>
          <w:color w:val="000000"/>
          <w:sz w:val="24"/>
          <w:szCs w:val="24"/>
        </w:rPr>
        <w:t>.</w:t>
      </w:r>
      <w:r w:rsidRPr="006532B4">
        <w:rPr>
          <w:rFonts w:ascii="Times New Roman" w:eastAsia="Times New Roman" w:hAnsi="Times New Roman" w:cs="Times New Roman"/>
          <w:i/>
          <w:color w:val="000000"/>
          <w:sz w:val="24"/>
          <w:szCs w:val="24"/>
        </w:rPr>
        <w:t xml:space="preserve"> </w:t>
      </w:r>
      <w:r w:rsidR="00D574F8" w:rsidRPr="006532B4">
        <w:rPr>
          <w:rFonts w:ascii="Times New Roman" w:eastAsia="Times New Roman" w:hAnsi="Times New Roman" w:cs="Times New Roman"/>
          <w:i/>
          <w:color w:val="000000"/>
          <w:sz w:val="24"/>
          <w:szCs w:val="24"/>
        </w:rPr>
        <w:t>The aim of this research is to know</w:t>
      </w:r>
      <w:r w:rsidRPr="006532B4">
        <w:rPr>
          <w:rFonts w:ascii="Times New Roman" w:eastAsia="Times New Roman" w:hAnsi="Times New Roman" w:cs="Times New Roman"/>
          <w:i/>
          <w:color w:val="000000"/>
          <w:sz w:val="24"/>
          <w:szCs w:val="24"/>
        </w:rPr>
        <w:t xml:space="preserve"> (1) </w:t>
      </w:r>
      <w:r w:rsidR="00D574F8" w:rsidRPr="006532B4">
        <w:rPr>
          <w:rFonts w:ascii="Times New Roman" w:eastAsia="Times New Roman" w:hAnsi="Times New Roman" w:cs="Times New Roman"/>
          <w:i/>
          <w:color w:val="000000"/>
          <w:sz w:val="24"/>
          <w:szCs w:val="24"/>
        </w:rPr>
        <w:t xml:space="preserve">general perception of Police Academy student towards Wajib </w:t>
      </w:r>
      <w:proofErr w:type="gramStart"/>
      <w:r w:rsidR="00D574F8" w:rsidRPr="006532B4">
        <w:rPr>
          <w:rFonts w:ascii="Times New Roman" w:eastAsia="Times New Roman" w:hAnsi="Times New Roman" w:cs="Times New Roman"/>
          <w:i/>
          <w:color w:val="000000"/>
          <w:sz w:val="24"/>
          <w:szCs w:val="24"/>
        </w:rPr>
        <w:t xml:space="preserve">Baca </w:t>
      </w:r>
      <w:r w:rsidRPr="006532B4">
        <w:rPr>
          <w:rFonts w:ascii="Times New Roman" w:eastAsia="Times New Roman" w:hAnsi="Times New Roman" w:cs="Times New Roman"/>
          <w:i/>
          <w:color w:val="000000"/>
          <w:sz w:val="24"/>
          <w:szCs w:val="24"/>
        </w:rPr>
        <w:t>,</w:t>
      </w:r>
      <w:proofErr w:type="gramEnd"/>
      <w:r w:rsidRPr="006532B4">
        <w:rPr>
          <w:rFonts w:ascii="Times New Roman" w:eastAsia="Times New Roman" w:hAnsi="Times New Roman" w:cs="Times New Roman"/>
          <w:i/>
          <w:color w:val="000000"/>
          <w:sz w:val="24"/>
          <w:szCs w:val="24"/>
        </w:rPr>
        <w:t xml:space="preserve"> (2) </w:t>
      </w:r>
      <w:r w:rsidR="00D574F8" w:rsidRPr="006532B4">
        <w:rPr>
          <w:rFonts w:ascii="Times New Roman" w:eastAsia="Times New Roman" w:hAnsi="Times New Roman" w:cs="Times New Roman"/>
          <w:i/>
          <w:color w:val="000000"/>
          <w:sz w:val="24"/>
          <w:szCs w:val="24"/>
        </w:rPr>
        <w:t>perception of Police Academy student towards Wajib Baca</w:t>
      </w:r>
      <w:r w:rsidR="00C45AD7" w:rsidRPr="006532B4">
        <w:rPr>
          <w:rFonts w:ascii="Times New Roman" w:eastAsia="Times New Roman" w:hAnsi="Times New Roman" w:cs="Times New Roman"/>
          <w:i/>
          <w:color w:val="000000"/>
          <w:sz w:val="24"/>
          <w:szCs w:val="24"/>
        </w:rPr>
        <w:t xml:space="preserve"> from intern perspective</w:t>
      </w:r>
      <w:r w:rsidRPr="006532B4">
        <w:rPr>
          <w:rFonts w:ascii="Times New Roman" w:eastAsia="Times New Roman" w:hAnsi="Times New Roman" w:cs="Times New Roman"/>
          <w:i/>
          <w:color w:val="000000"/>
          <w:sz w:val="24"/>
          <w:szCs w:val="24"/>
        </w:rPr>
        <w:t>, and (3)</w:t>
      </w:r>
      <w:r w:rsidR="00C45AD7" w:rsidRPr="006532B4">
        <w:rPr>
          <w:rFonts w:ascii="Times New Roman" w:eastAsia="Times New Roman" w:hAnsi="Times New Roman" w:cs="Times New Roman"/>
          <w:i/>
          <w:color w:val="000000"/>
          <w:sz w:val="24"/>
          <w:szCs w:val="24"/>
        </w:rPr>
        <w:t xml:space="preserve"> perception of Police Academy student towards Wajib Baca from extern perspective</w:t>
      </w:r>
      <w:r w:rsidRPr="006532B4">
        <w:rPr>
          <w:rFonts w:ascii="Times New Roman" w:eastAsia="Times New Roman" w:hAnsi="Times New Roman" w:cs="Times New Roman"/>
          <w:i/>
          <w:color w:val="000000"/>
          <w:sz w:val="24"/>
          <w:szCs w:val="24"/>
        </w:rPr>
        <w:t xml:space="preserve">. </w:t>
      </w:r>
      <w:proofErr w:type="gramStart"/>
      <w:r w:rsidR="00C45AD7" w:rsidRPr="006532B4">
        <w:rPr>
          <w:rFonts w:ascii="Times New Roman" w:eastAsia="Times New Roman" w:hAnsi="Times New Roman" w:cs="Times New Roman"/>
          <w:i/>
          <w:color w:val="000000"/>
          <w:sz w:val="24"/>
          <w:szCs w:val="24"/>
        </w:rPr>
        <w:t>Method</w:t>
      </w:r>
      <w:r w:rsidR="000B3B8C" w:rsidRPr="006532B4">
        <w:rPr>
          <w:rFonts w:ascii="Times New Roman" w:eastAsia="Times New Roman" w:hAnsi="Times New Roman" w:cs="Times New Roman"/>
          <w:i/>
          <w:color w:val="000000"/>
          <w:sz w:val="24"/>
          <w:szCs w:val="24"/>
        </w:rPr>
        <w:t xml:space="preserve"> of this research used qualitative with kind of descriptive research</w:t>
      </w:r>
      <w:r w:rsidR="00201027" w:rsidRPr="006532B4">
        <w:rPr>
          <w:rFonts w:ascii="Times New Roman" w:eastAsia="Times New Roman" w:hAnsi="Times New Roman" w:cs="Times New Roman"/>
          <w:i/>
          <w:color w:val="000000"/>
          <w:sz w:val="24"/>
          <w:szCs w:val="24"/>
        </w:rPr>
        <w:t xml:space="preserve"> and survey form</w:t>
      </w:r>
      <w:r w:rsidR="006F634A" w:rsidRPr="006532B4">
        <w:rPr>
          <w:rFonts w:ascii="Times New Roman" w:eastAsia="Times New Roman" w:hAnsi="Times New Roman" w:cs="Times New Roman"/>
          <w:i/>
          <w:color w:val="000000"/>
          <w:sz w:val="24"/>
          <w:szCs w:val="24"/>
        </w:rPr>
        <w:t>.</w:t>
      </w:r>
      <w:proofErr w:type="gramEnd"/>
      <w:r w:rsidR="006F634A" w:rsidRPr="006532B4">
        <w:rPr>
          <w:rFonts w:ascii="Times New Roman" w:eastAsia="Times New Roman" w:hAnsi="Times New Roman" w:cs="Times New Roman"/>
          <w:i/>
          <w:color w:val="000000"/>
          <w:sz w:val="24"/>
          <w:szCs w:val="24"/>
        </w:rPr>
        <w:t xml:space="preserve"> </w:t>
      </w:r>
      <w:r w:rsidR="00201027" w:rsidRPr="006532B4">
        <w:rPr>
          <w:rFonts w:ascii="Times New Roman" w:eastAsia="Times New Roman" w:hAnsi="Times New Roman" w:cs="Times New Roman"/>
          <w:i/>
          <w:color w:val="000000"/>
          <w:sz w:val="24"/>
          <w:szCs w:val="24"/>
        </w:rPr>
        <w:t>I</w:t>
      </w:r>
      <w:r w:rsidR="006F634A" w:rsidRPr="006532B4">
        <w:rPr>
          <w:rFonts w:ascii="Times New Roman" w:eastAsia="Times New Roman" w:hAnsi="Times New Roman" w:cs="Times New Roman"/>
          <w:i/>
          <w:color w:val="000000"/>
          <w:sz w:val="24"/>
          <w:szCs w:val="24"/>
        </w:rPr>
        <w:t>nformant</w:t>
      </w:r>
      <w:r w:rsidR="00201027" w:rsidRPr="006532B4">
        <w:rPr>
          <w:rFonts w:ascii="Times New Roman" w:eastAsia="Times New Roman" w:hAnsi="Times New Roman" w:cs="Times New Roman"/>
          <w:i/>
          <w:color w:val="000000"/>
          <w:sz w:val="24"/>
          <w:szCs w:val="24"/>
        </w:rPr>
        <w:t>s in this research count to ten people, that are consist of five informants</w:t>
      </w:r>
      <w:r w:rsidR="00B07C08" w:rsidRPr="006532B4">
        <w:rPr>
          <w:rFonts w:ascii="Times New Roman" w:eastAsia="Times New Roman" w:hAnsi="Times New Roman" w:cs="Times New Roman"/>
          <w:i/>
          <w:color w:val="000000"/>
          <w:sz w:val="24"/>
          <w:szCs w:val="24"/>
        </w:rPr>
        <w:t xml:space="preserve"> from first grade and five informants from second grade</w:t>
      </w:r>
      <w:r w:rsidR="006F634A" w:rsidRPr="006532B4">
        <w:rPr>
          <w:rFonts w:ascii="Times New Roman" w:eastAsia="Times New Roman" w:hAnsi="Times New Roman" w:cs="Times New Roman"/>
          <w:i/>
          <w:color w:val="000000"/>
          <w:sz w:val="24"/>
          <w:szCs w:val="24"/>
        </w:rPr>
        <w:t>.</w:t>
      </w:r>
      <w:r w:rsidR="00B07C08" w:rsidRPr="006532B4">
        <w:rPr>
          <w:rFonts w:ascii="Times New Roman" w:eastAsia="Times New Roman" w:hAnsi="Times New Roman" w:cs="Times New Roman"/>
          <w:i/>
          <w:color w:val="000000"/>
          <w:sz w:val="24"/>
          <w:szCs w:val="24"/>
        </w:rPr>
        <w:t xml:space="preserve"> Technique of collecting data used observation</w:t>
      </w:r>
      <w:proofErr w:type="gramStart"/>
      <w:r w:rsidR="00B07C08" w:rsidRPr="006532B4">
        <w:rPr>
          <w:rFonts w:ascii="Times New Roman" w:eastAsia="Times New Roman" w:hAnsi="Times New Roman" w:cs="Times New Roman"/>
          <w:i/>
          <w:color w:val="000000"/>
          <w:sz w:val="24"/>
          <w:szCs w:val="24"/>
        </w:rPr>
        <w:t>,interview</w:t>
      </w:r>
      <w:proofErr w:type="gramEnd"/>
      <w:r w:rsidR="00B07C08" w:rsidRPr="006532B4">
        <w:rPr>
          <w:rFonts w:ascii="Times New Roman" w:eastAsia="Times New Roman" w:hAnsi="Times New Roman" w:cs="Times New Roman"/>
          <w:i/>
          <w:color w:val="000000"/>
          <w:sz w:val="24"/>
          <w:szCs w:val="24"/>
        </w:rPr>
        <w:t xml:space="preserve"> and documentation.</w:t>
      </w:r>
      <w:r w:rsidR="006F634A" w:rsidRPr="006532B4">
        <w:rPr>
          <w:rFonts w:ascii="Times New Roman" w:eastAsia="Times New Roman" w:hAnsi="Times New Roman" w:cs="Times New Roman"/>
          <w:i/>
          <w:color w:val="000000"/>
          <w:sz w:val="24"/>
          <w:szCs w:val="24"/>
        </w:rPr>
        <w:t xml:space="preserve"> Data analysis in this research </w:t>
      </w:r>
      <w:r w:rsidR="006F163B" w:rsidRPr="006532B4">
        <w:rPr>
          <w:rFonts w:ascii="Times New Roman" w:eastAsia="Times New Roman" w:hAnsi="Times New Roman" w:cs="Times New Roman"/>
          <w:i/>
          <w:color w:val="000000"/>
          <w:sz w:val="24"/>
          <w:szCs w:val="24"/>
        </w:rPr>
        <w:t>taken by</w:t>
      </w:r>
      <w:r w:rsidR="006F634A" w:rsidRPr="006532B4">
        <w:rPr>
          <w:rFonts w:ascii="Times New Roman" w:eastAsia="Times New Roman" w:hAnsi="Times New Roman" w:cs="Times New Roman"/>
          <w:i/>
          <w:color w:val="000000"/>
          <w:sz w:val="24"/>
          <w:szCs w:val="24"/>
        </w:rPr>
        <w:t xml:space="preserve"> Miles and Huberman analysis</w:t>
      </w:r>
      <w:r w:rsidR="006F163B" w:rsidRPr="006532B4">
        <w:rPr>
          <w:rFonts w:ascii="Times New Roman" w:eastAsia="Times New Roman" w:hAnsi="Times New Roman" w:cs="Times New Roman"/>
          <w:i/>
          <w:color w:val="000000"/>
          <w:sz w:val="24"/>
          <w:szCs w:val="24"/>
        </w:rPr>
        <w:t xml:space="preserve"> model</w:t>
      </w:r>
      <w:r w:rsidR="006F634A" w:rsidRPr="006532B4">
        <w:rPr>
          <w:rFonts w:ascii="Times New Roman" w:eastAsia="Times New Roman" w:hAnsi="Times New Roman" w:cs="Times New Roman"/>
          <w:i/>
          <w:color w:val="000000"/>
          <w:sz w:val="24"/>
          <w:szCs w:val="24"/>
        </w:rPr>
        <w:t xml:space="preserve">, </w:t>
      </w:r>
      <w:r w:rsidR="006F163B" w:rsidRPr="006532B4">
        <w:rPr>
          <w:rFonts w:ascii="Times New Roman" w:eastAsia="Times New Roman" w:hAnsi="Times New Roman" w:cs="Times New Roman"/>
          <w:i/>
          <w:color w:val="000000"/>
          <w:sz w:val="24"/>
          <w:szCs w:val="24"/>
        </w:rPr>
        <w:t>they are</w:t>
      </w:r>
      <w:r w:rsidR="006F634A" w:rsidRPr="006532B4">
        <w:rPr>
          <w:rFonts w:ascii="Times New Roman" w:eastAsia="Times New Roman" w:hAnsi="Times New Roman" w:cs="Times New Roman"/>
          <w:i/>
          <w:color w:val="000000"/>
          <w:sz w:val="24"/>
          <w:szCs w:val="24"/>
        </w:rPr>
        <w:t xml:space="preserve"> data reduction, dat</w:t>
      </w:r>
      <w:r w:rsidR="00EA560A" w:rsidRPr="006532B4">
        <w:rPr>
          <w:rFonts w:ascii="Times New Roman" w:eastAsia="Times New Roman" w:hAnsi="Times New Roman" w:cs="Times New Roman"/>
          <w:i/>
          <w:color w:val="000000"/>
          <w:sz w:val="24"/>
          <w:szCs w:val="24"/>
        </w:rPr>
        <w:t xml:space="preserve">a presentation, and conclusion. </w:t>
      </w:r>
      <w:r w:rsidR="006F163B" w:rsidRPr="006532B4">
        <w:rPr>
          <w:rFonts w:ascii="Times New Roman" w:eastAsia="Times New Roman" w:hAnsi="Times New Roman" w:cs="Times New Roman"/>
          <w:i/>
          <w:color w:val="000000"/>
          <w:sz w:val="24"/>
          <w:szCs w:val="24"/>
        </w:rPr>
        <w:t>Result of the research showed that</w:t>
      </w:r>
      <w:r w:rsidR="00EA560A" w:rsidRPr="006532B4">
        <w:rPr>
          <w:rFonts w:ascii="Times New Roman" w:eastAsia="Times New Roman" w:hAnsi="Times New Roman" w:cs="Times New Roman"/>
          <w:i/>
          <w:color w:val="000000"/>
          <w:sz w:val="24"/>
          <w:szCs w:val="24"/>
        </w:rPr>
        <w:t xml:space="preserve"> (1) </w:t>
      </w:r>
      <w:r w:rsidR="006F163B" w:rsidRPr="006532B4">
        <w:rPr>
          <w:rFonts w:ascii="Times New Roman" w:eastAsia="Times New Roman" w:hAnsi="Times New Roman" w:cs="Times New Roman"/>
          <w:i/>
          <w:color w:val="000000"/>
          <w:sz w:val="24"/>
          <w:szCs w:val="24"/>
        </w:rPr>
        <w:t>general perception of Police Academy student</w:t>
      </w:r>
      <w:r w:rsidR="00DB444F" w:rsidRPr="006532B4">
        <w:rPr>
          <w:rFonts w:ascii="Times New Roman" w:eastAsia="Times New Roman" w:hAnsi="Times New Roman" w:cs="Times New Roman"/>
          <w:i/>
          <w:color w:val="000000"/>
          <w:sz w:val="24"/>
          <w:szCs w:val="24"/>
        </w:rPr>
        <w:t xml:space="preserve"> towards Wajib Baca which is applied in Police Academy library is very excellent</w:t>
      </w:r>
      <w:r w:rsidR="00EA560A" w:rsidRPr="006532B4">
        <w:rPr>
          <w:rFonts w:ascii="Times New Roman" w:eastAsia="Times New Roman" w:hAnsi="Times New Roman" w:cs="Times New Roman"/>
          <w:i/>
          <w:color w:val="000000"/>
          <w:sz w:val="24"/>
          <w:szCs w:val="24"/>
        </w:rPr>
        <w:t xml:space="preserve">, (2) </w:t>
      </w:r>
      <w:r w:rsidR="00DB444F" w:rsidRPr="006532B4">
        <w:rPr>
          <w:rFonts w:ascii="Times New Roman" w:eastAsia="Times New Roman" w:hAnsi="Times New Roman" w:cs="Times New Roman"/>
          <w:i/>
          <w:color w:val="000000"/>
          <w:sz w:val="24"/>
          <w:szCs w:val="24"/>
        </w:rPr>
        <w:t>From intern perspective</w:t>
      </w:r>
      <w:r w:rsidR="00EA560A" w:rsidRPr="006532B4">
        <w:rPr>
          <w:rFonts w:ascii="Times New Roman" w:eastAsia="Times New Roman" w:hAnsi="Times New Roman" w:cs="Times New Roman"/>
          <w:i/>
          <w:color w:val="000000"/>
          <w:sz w:val="24"/>
          <w:szCs w:val="24"/>
        </w:rPr>
        <w:t>,</w:t>
      </w:r>
      <w:r w:rsidR="00DB444F" w:rsidRPr="006532B4">
        <w:rPr>
          <w:rFonts w:ascii="Times New Roman" w:eastAsia="Times New Roman" w:hAnsi="Times New Roman" w:cs="Times New Roman"/>
          <w:i/>
          <w:color w:val="000000"/>
          <w:sz w:val="24"/>
          <w:szCs w:val="24"/>
        </w:rPr>
        <w:t xml:space="preserve"> perception of Police Academy student</w:t>
      </w:r>
      <w:r w:rsidR="00E64247" w:rsidRPr="006532B4">
        <w:rPr>
          <w:rFonts w:ascii="Times New Roman" w:eastAsia="Times New Roman" w:hAnsi="Times New Roman" w:cs="Times New Roman"/>
          <w:i/>
          <w:color w:val="000000"/>
          <w:sz w:val="24"/>
          <w:szCs w:val="24"/>
        </w:rPr>
        <w:t xml:space="preserve"> towards Wajib Baca is good enough,</w:t>
      </w:r>
      <w:r w:rsidR="00EA560A" w:rsidRPr="006532B4">
        <w:rPr>
          <w:rFonts w:ascii="Times New Roman" w:eastAsia="Times New Roman" w:hAnsi="Times New Roman" w:cs="Times New Roman"/>
          <w:i/>
          <w:color w:val="000000"/>
          <w:sz w:val="24"/>
          <w:szCs w:val="24"/>
        </w:rPr>
        <w:t xml:space="preserve"> and (3) </w:t>
      </w:r>
      <w:r w:rsidR="00E64247" w:rsidRPr="006532B4">
        <w:rPr>
          <w:rFonts w:ascii="Times New Roman" w:eastAsia="Times New Roman" w:hAnsi="Times New Roman" w:cs="Times New Roman"/>
          <w:i/>
          <w:color w:val="000000"/>
          <w:sz w:val="24"/>
          <w:szCs w:val="24"/>
        </w:rPr>
        <w:t>From extern perspective, perception of Police Academy student towards Wajib Baca is good enough</w:t>
      </w:r>
      <w:r w:rsidR="00EA560A" w:rsidRPr="006532B4">
        <w:rPr>
          <w:rFonts w:ascii="Times New Roman" w:eastAsia="Times New Roman" w:hAnsi="Times New Roman" w:cs="Times New Roman"/>
          <w:i/>
          <w:color w:val="000000"/>
          <w:sz w:val="24"/>
          <w:szCs w:val="24"/>
        </w:rPr>
        <w:t>.</w:t>
      </w:r>
    </w:p>
    <w:p w:rsidR="007E2724" w:rsidRPr="006532B4" w:rsidRDefault="00AB0857" w:rsidP="007E2724">
      <w:pPr>
        <w:rPr>
          <w:rFonts w:ascii="Times New Roman" w:hAnsi="Times New Roman" w:cs="Times New Roman"/>
          <w:b/>
          <w:i/>
          <w:sz w:val="24"/>
          <w:szCs w:val="24"/>
        </w:rPr>
      </w:pPr>
      <w:r w:rsidRPr="006532B4">
        <w:rPr>
          <w:rFonts w:ascii="Times New Roman" w:hAnsi="Times New Roman" w:cs="Times New Roman"/>
          <w:b/>
          <w:i/>
          <w:sz w:val="24"/>
          <w:szCs w:val="24"/>
        </w:rPr>
        <w:t xml:space="preserve">Keywords: </w:t>
      </w:r>
      <w:r w:rsidR="0057577F" w:rsidRPr="006532B4">
        <w:rPr>
          <w:rFonts w:ascii="Times New Roman" w:hAnsi="Times New Roman" w:cs="Times New Roman"/>
          <w:b/>
          <w:i/>
          <w:sz w:val="24"/>
          <w:szCs w:val="24"/>
        </w:rPr>
        <w:t>Wajib Baca</w:t>
      </w:r>
      <w:r w:rsidRPr="006532B4">
        <w:rPr>
          <w:rFonts w:ascii="Times New Roman" w:hAnsi="Times New Roman" w:cs="Times New Roman"/>
          <w:b/>
          <w:i/>
          <w:sz w:val="24"/>
          <w:szCs w:val="24"/>
        </w:rPr>
        <w:t xml:space="preserve">, </w:t>
      </w:r>
      <w:r w:rsidR="006532B4">
        <w:rPr>
          <w:rFonts w:ascii="Times New Roman" w:hAnsi="Times New Roman" w:cs="Times New Roman"/>
          <w:b/>
          <w:i/>
          <w:sz w:val="24"/>
          <w:szCs w:val="24"/>
        </w:rPr>
        <w:t>college</w:t>
      </w:r>
      <w:r w:rsidR="00E64247" w:rsidRPr="006532B4">
        <w:rPr>
          <w:rFonts w:ascii="Times New Roman" w:hAnsi="Times New Roman" w:cs="Times New Roman"/>
          <w:b/>
          <w:i/>
          <w:sz w:val="24"/>
          <w:szCs w:val="24"/>
        </w:rPr>
        <w:t xml:space="preserve"> library</w:t>
      </w:r>
      <w:r w:rsidRPr="006532B4">
        <w:rPr>
          <w:rFonts w:ascii="Times New Roman" w:hAnsi="Times New Roman" w:cs="Times New Roman"/>
          <w:b/>
          <w:i/>
          <w:sz w:val="24"/>
          <w:szCs w:val="24"/>
        </w:rPr>
        <w:t xml:space="preserve">, </w:t>
      </w:r>
      <w:r w:rsidR="0057577F" w:rsidRPr="006532B4">
        <w:rPr>
          <w:rFonts w:ascii="Times New Roman" w:hAnsi="Times New Roman" w:cs="Times New Roman"/>
          <w:b/>
          <w:i/>
          <w:sz w:val="24"/>
          <w:szCs w:val="24"/>
        </w:rPr>
        <w:t>perception</w:t>
      </w:r>
    </w:p>
    <w:p w:rsidR="0097125E" w:rsidRDefault="0097125E" w:rsidP="007E2724">
      <w:pPr>
        <w:rPr>
          <w:rFonts w:ascii="Times New Roman" w:hAnsi="Times New Roman" w:cs="Times New Roman"/>
          <w:sz w:val="24"/>
          <w:szCs w:val="24"/>
        </w:rPr>
      </w:pPr>
    </w:p>
    <w:p w:rsidR="00740FD6" w:rsidRDefault="00740FD6" w:rsidP="007E2724">
      <w:pPr>
        <w:rPr>
          <w:rFonts w:ascii="Times New Roman" w:hAnsi="Times New Roman" w:cs="Times New Roman"/>
          <w:sz w:val="24"/>
          <w:szCs w:val="24"/>
        </w:rPr>
      </w:pPr>
    </w:p>
    <w:p w:rsidR="00740FD6" w:rsidRDefault="00740FD6" w:rsidP="007E2724">
      <w:pPr>
        <w:rPr>
          <w:rFonts w:ascii="Times New Roman" w:hAnsi="Times New Roman" w:cs="Times New Roman"/>
          <w:sz w:val="24"/>
          <w:szCs w:val="24"/>
        </w:rPr>
      </w:pPr>
    </w:p>
    <w:p w:rsidR="00740FD6" w:rsidRDefault="00740FD6" w:rsidP="007E2724">
      <w:pPr>
        <w:rPr>
          <w:rFonts w:ascii="Times New Roman" w:hAnsi="Times New Roman" w:cs="Times New Roman"/>
          <w:sz w:val="24"/>
          <w:szCs w:val="24"/>
        </w:rPr>
      </w:pPr>
    </w:p>
    <w:p w:rsidR="00740FD6" w:rsidRDefault="00740FD6" w:rsidP="007E2724">
      <w:pPr>
        <w:rPr>
          <w:rFonts w:ascii="Times New Roman" w:hAnsi="Times New Roman" w:cs="Times New Roman"/>
          <w:sz w:val="24"/>
          <w:szCs w:val="24"/>
        </w:rPr>
      </w:pPr>
    </w:p>
    <w:p w:rsidR="00740FD6" w:rsidRDefault="00740FD6" w:rsidP="007E2724">
      <w:pPr>
        <w:rPr>
          <w:rFonts w:ascii="Times New Roman" w:hAnsi="Times New Roman" w:cs="Times New Roman"/>
          <w:sz w:val="24"/>
          <w:szCs w:val="24"/>
        </w:rPr>
      </w:pPr>
    </w:p>
    <w:p w:rsidR="00740FD6" w:rsidRDefault="00740FD6" w:rsidP="007E2724">
      <w:pPr>
        <w:rPr>
          <w:rFonts w:ascii="Times New Roman" w:hAnsi="Times New Roman" w:cs="Times New Roman"/>
          <w:sz w:val="24"/>
          <w:szCs w:val="24"/>
        </w:rPr>
      </w:pPr>
    </w:p>
    <w:p w:rsidR="00740FD6" w:rsidRDefault="00740FD6" w:rsidP="007E2724">
      <w:pPr>
        <w:rPr>
          <w:rFonts w:ascii="Times New Roman" w:hAnsi="Times New Roman" w:cs="Times New Roman"/>
          <w:sz w:val="24"/>
          <w:szCs w:val="24"/>
        </w:rPr>
      </w:pPr>
    </w:p>
    <w:p w:rsidR="00740FD6" w:rsidRDefault="00740FD6" w:rsidP="007E2724">
      <w:pPr>
        <w:rPr>
          <w:rFonts w:ascii="Times New Roman" w:hAnsi="Times New Roman" w:cs="Times New Roman"/>
          <w:sz w:val="24"/>
          <w:szCs w:val="24"/>
        </w:rPr>
      </w:pPr>
    </w:p>
    <w:p w:rsidR="00740FD6" w:rsidRDefault="00740FD6" w:rsidP="007E2724">
      <w:pPr>
        <w:rPr>
          <w:rFonts w:ascii="Times New Roman" w:hAnsi="Times New Roman" w:cs="Times New Roman"/>
          <w:sz w:val="24"/>
          <w:szCs w:val="24"/>
        </w:rPr>
      </w:pPr>
    </w:p>
    <w:p w:rsidR="00740FD6" w:rsidRDefault="00740FD6" w:rsidP="007E2724">
      <w:pPr>
        <w:rPr>
          <w:rFonts w:ascii="Times New Roman" w:hAnsi="Times New Roman" w:cs="Times New Roman"/>
          <w:sz w:val="24"/>
          <w:szCs w:val="24"/>
        </w:rPr>
      </w:pPr>
    </w:p>
    <w:p w:rsidR="00740FD6" w:rsidRDefault="00740FD6" w:rsidP="007E2724">
      <w:pPr>
        <w:rPr>
          <w:rFonts w:ascii="Times New Roman" w:hAnsi="Times New Roman" w:cs="Times New Roman"/>
          <w:sz w:val="24"/>
          <w:szCs w:val="24"/>
        </w:rPr>
      </w:pPr>
    </w:p>
    <w:p w:rsidR="00740FD6" w:rsidRDefault="00740FD6" w:rsidP="007E2724">
      <w:pPr>
        <w:rPr>
          <w:rFonts w:ascii="Times New Roman" w:hAnsi="Times New Roman" w:cs="Times New Roman"/>
          <w:sz w:val="24"/>
          <w:szCs w:val="24"/>
        </w:rPr>
      </w:pPr>
    </w:p>
    <w:p w:rsidR="00740FD6" w:rsidRDefault="00740FD6" w:rsidP="007E2724">
      <w:pPr>
        <w:rPr>
          <w:rFonts w:ascii="Times New Roman" w:hAnsi="Times New Roman" w:cs="Times New Roman"/>
          <w:sz w:val="24"/>
          <w:szCs w:val="24"/>
        </w:rPr>
      </w:pPr>
    </w:p>
    <w:p w:rsidR="00740FD6" w:rsidRDefault="00740FD6" w:rsidP="007E2724">
      <w:pPr>
        <w:rPr>
          <w:rFonts w:ascii="Times New Roman" w:hAnsi="Times New Roman" w:cs="Times New Roman"/>
          <w:sz w:val="24"/>
          <w:szCs w:val="24"/>
        </w:rPr>
      </w:pPr>
    </w:p>
    <w:p w:rsidR="0051015D" w:rsidRDefault="0051015D" w:rsidP="007E2724">
      <w:pPr>
        <w:pStyle w:val="ListParagraph"/>
        <w:numPr>
          <w:ilvl w:val="0"/>
          <w:numId w:val="1"/>
        </w:numPr>
        <w:ind w:left="426" w:hanging="426"/>
        <w:rPr>
          <w:rFonts w:ascii="Times New Roman" w:hAnsi="Times New Roman" w:cs="Times New Roman"/>
          <w:b/>
          <w:sz w:val="24"/>
          <w:szCs w:val="24"/>
        </w:rPr>
        <w:sectPr w:rsidR="0051015D" w:rsidSect="008B3BFB">
          <w:headerReference w:type="default" r:id="rId8"/>
          <w:footerReference w:type="first" r:id="rId9"/>
          <w:pgSz w:w="12240" w:h="15840"/>
          <w:pgMar w:top="1440" w:right="1440" w:bottom="1440" w:left="1440" w:header="720" w:footer="720" w:gutter="0"/>
          <w:cols w:space="720"/>
          <w:titlePg/>
          <w:docGrid w:linePitch="360"/>
        </w:sectPr>
      </w:pPr>
    </w:p>
    <w:p w:rsidR="007E2724" w:rsidRPr="0051015D" w:rsidRDefault="007E2724" w:rsidP="00886A5B">
      <w:pPr>
        <w:pStyle w:val="ListParagraph"/>
        <w:numPr>
          <w:ilvl w:val="0"/>
          <w:numId w:val="1"/>
        </w:numPr>
        <w:ind w:left="284" w:hanging="284"/>
        <w:rPr>
          <w:rFonts w:ascii="Times New Roman" w:hAnsi="Times New Roman" w:cs="Times New Roman"/>
          <w:b/>
          <w:sz w:val="24"/>
          <w:szCs w:val="24"/>
        </w:rPr>
      </w:pPr>
      <w:r w:rsidRPr="0051015D">
        <w:rPr>
          <w:rFonts w:ascii="Times New Roman" w:hAnsi="Times New Roman" w:cs="Times New Roman"/>
          <w:b/>
          <w:sz w:val="24"/>
          <w:szCs w:val="24"/>
        </w:rPr>
        <w:lastRenderedPageBreak/>
        <w:t>Pendahuluan</w:t>
      </w:r>
    </w:p>
    <w:p w:rsidR="00CB0E23" w:rsidRDefault="00CB0E23" w:rsidP="00C17157">
      <w:pPr>
        <w:autoSpaceDE w:val="0"/>
        <w:autoSpaceDN w:val="0"/>
        <w:adjustRightInd w:val="0"/>
        <w:spacing w:after="0" w:line="240" w:lineRule="auto"/>
        <w:jc w:val="both"/>
        <w:rPr>
          <w:rFonts w:ascii="Times New Roman" w:hAnsi="Times New Roman"/>
          <w:sz w:val="24"/>
          <w:szCs w:val="24"/>
        </w:rPr>
      </w:pPr>
      <w:r w:rsidRPr="00C17157">
        <w:rPr>
          <w:rFonts w:ascii="Times New Roman" w:eastAsia="Calibri" w:hAnsi="Times New Roman" w:cs="Times New Roman"/>
          <w:sz w:val="24"/>
          <w:szCs w:val="24"/>
        </w:rPr>
        <w:t xml:space="preserve">Perpustakaan merupakan sarana pembelajaran yang mendidik masyarakat sepanjang hayat, dimana perpustakaan melayani semua masyarakat tanpa pandang bulu, dari </w:t>
      </w:r>
      <w:proofErr w:type="gramStart"/>
      <w:r w:rsidRPr="00C17157">
        <w:rPr>
          <w:rFonts w:ascii="Times New Roman" w:eastAsia="Calibri" w:hAnsi="Times New Roman" w:cs="Times New Roman"/>
          <w:sz w:val="24"/>
          <w:szCs w:val="24"/>
        </w:rPr>
        <w:t>usia</w:t>
      </w:r>
      <w:proofErr w:type="gramEnd"/>
      <w:r w:rsidRPr="00C17157">
        <w:rPr>
          <w:rFonts w:ascii="Times New Roman" w:eastAsia="Calibri" w:hAnsi="Times New Roman" w:cs="Times New Roman"/>
          <w:sz w:val="24"/>
          <w:szCs w:val="24"/>
        </w:rPr>
        <w:t xml:space="preserve"> anak-anak hingga dewasa. </w:t>
      </w:r>
      <w:proofErr w:type="gramStart"/>
      <w:r w:rsidRPr="00C17157">
        <w:rPr>
          <w:rFonts w:ascii="Times New Roman" w:eastAsia="Calibri" w:hAnsi="Times New Roman" w:cs="Times New Roman"/>
          <w:sz w:val="24"/>
          <w:szCs w:val="24"/>
        </w:rPr>
        <w:t>Sebagai sarana belajar masyarakat, perpustakaan harus mampu menyediakan ilmu pengetahuan agar dapat menambah wawasan dan ketrampilan masyarakat, sehingga dapat melepaskan diri dari kebodohan dan keterbelakangan di tengah zaman yang semakin berkembang dan modern.</w:t>
      </w:r>
      <w:proofErr w:type="gramEnd"/>
      <w:r w:rsidRPr="00C17157">
        <w:rPr>
          <w:rFonts w:ascii="Times New Roman" w:eastAsia="Calibri" w:hAnsi="Times New Roman" w:cs="Times New Roman"/>
          <w:sz w:val="24"/>
          <w:szCs w:val="24"/>
        </w:rPr>
        <w:t xml:space="preserve"> </w:t>
      </w:r>
      <w:proofErr w:type="gramStart"/>
      <w:r w:rsidRPr="00C17157">
        <w:rPr>
          <w:rFonts w:ascii="Times New Roman" w:eastAsia="Calibri" w:hAnsi="Times New Roman" w:cs="Times New Roman"/>
          <w:sz w:val="24"/>
          <w:szCs w:val="24"/>
        </w:rPr>
        <w:t>Dengan demikian perpustakaan dapat membantu pemerintah dalam mencerdaskan kehidupan bangsa.</w:t>
      </w:r>
      <w:proofErr w:type="gramEnd"/>
      <w:r w:rsidRPr="00C17157">
        <w:rPr>
          <w:rFonts w:ascii="Times New Roman" w:eastAsia="Calibri" w:hAnsi="Times New Roman" w:cs="Times New Roman"/>
          <w:sz w:val="24"/>
          <w:szCs w:val="24"/>
        </w:rPr>
        <w:t xml:space="preserve"> Seperti yang tertera dalam Penjelasan </w:t>
      </w:r>
      <w:r w:rsidRPr="00C17157">
        <w:rPr>
          <w:rFonts w:ascii="Times New Roman" w:eastAsia="Calibri" w:hAnsi="Times New Roman" w:cs="Times New Roman"/>
          <w:color w:val="000000"/>
          <w:sz w:val="24"/>
          <w:szCs w:val="24"/>
        </w:rPr>
        <w:t xml:space="preserve">Peraturan Pemerintah Republik Indonesia Nomor 24 Tahun 2014 Tentang Pelaksanaan Undang-Undang Nomor 43 Tahun 2007 Tentang Perpustakaan, bahwa </w:t>
      </w:r>
      <w:r w:rsidRPr="00C17157">
        <w:rPr>
          <w:rFonts w:ascii="Times New Roman" w:eastAsia="Calibri" w:hAnsi="Times New Roman" w:cs="Times New Roman"/>
          <w:sz w:val="24"/>
          <w:szCs w:val="24"/>
        </w:rPr>
        <w:t>undang-undang tersebut dibentuk dengan tujuan untuk meningkatkan kecerdasan kehidupan bangsa melalui pengembangan dan pendayagunaan perpustakaan sebagai sumber informasi.</w:t>
      </w:r>
    </w:p>
    <w:p w:rsidR="00C17157" w:rsidRPr="00C17157" w:rsidRDefault="00C17157" w:rsidP="00C17157">
      <w:pPr>
        <w:autoSpaceDE w:val="0"/>
        <w:autoSpaceDN w:val="0"/>
        <w:adjustRightInd w:val="0"/>
        <w:spacing w:after="0" w:line="240" w:lineRule="auto"/>
        <w:jc w:val="both"/>
        <w:rPr>
          <w:rFonts w:ascii="Times New Roman" w:eastAsia="Calibri" w:hAnsi="Times New Roman" w:cs="Times New Roman"/>
          <w:sz w:val="24"/>
          <w:szCs w:val="24"/>
        </w:rPr>
      </w:pPr>
    </w:p>
    <w:p w:rsidR="00CB0E23" w:rsidRDefault="00CB0E23" w:rsidP="00C17157">
      <w:pPr>
        <w:pStyle w:val="ListParagraph"/>
        <w:autoSpaceDE w:val="0"/>
        <w:autoSpaceDN w:val="0"/>
        <w:adjustRightInd w:val="0"/>
        <w:spacing w:after="0" w:line="240" w:lineRule="auto"/>
        <w:ind w:left="0"/>
        <w:jc w:val="both"/>
        <w:rPr>
          <w:rFonts w:ascii="Times New Roman" w:hAnsi="Times New Roman"/>
          <w:sz w:val="24"/>
          <w:szCs w:val="24"/>
        </w:rPr>
      </w:pPr>
      <w:r w:rsidRPr="00CB0E23">
        <w:rPr>
          <w:rFonts w:ascii="Times New Roman" w:eastAsia="Calibri" w:hAnsi="Times New Roman" w:cs="Times New Roman"/>
          <w:sz w:val="24"/>
          <w:szCs w:val="24"/>
        </w:rPr>
        <w:t>Dalam peraturan perundangan yang sama, yaitu P</w:t>
      </w:r>
      <w:r w:rsidR="005F1842">
        <w:rPr>
          <w:rFonts w:ascii="Times New Roman" w:eastAsia="Calibri" w:hAnsi="Times New Roman" w:cs="Times New Roman"/>
          <w:sz w:val="24"/>
          <w:szCs w:val="24"/>
        </w:rPr>
        <w:t xml:space="preserve">eraturan </w:t>
      </w:r>
      <w:r w:rsidRPr="00CB0E23">
        <w:rPr>
          <w:rFonts w:ascii="Times New Roman" w:eastAsia="Calibri" w:hAnsi="Times New Roman" w:cs="Times New Roman"/>
          <w:sz w:val="24"/>
          <w:szCs w:val="24"/>
        </w:rPr>
        <w:t>P</w:t>
      </w:r>
      <w:r w:rsidR="005F1842">
        <w:rPr>
          <w:rFonts w:ascii="Times New Roman" w:eastAsia="Calibri" w:hAnsi="Times New Roman" w:cs="Times New Roman"/>
          <w:sz w:val="24"/>
          <w:szCs w:val="24"/>
        </w:rPr>
        <w:t>emerintah</w:t>
      </w:r>
      <w:r w:rsidRPr="00CB0E23">
        <w:rPr>
          <w:rFonts w:ascii="Times New Roman" w:eastAsia="Calibri" w:hAnsi="Times New Roman" w:cs="Times New Roman"/>
          <w:sz w:val="24"/>
          <w:szCs w:val="24"/>
        </w:rPr>
        <w:t xml:space="preserve"> Nomor 24 Tahun 2014 pada pasal pertama menyebutkan definisi perpustakaan secara lebih rinci, “p</w:t>
      </w:r>
      <w:r w:rsidRPr="00CB0E23">
        <w:rPr>
          <w:rFonts w:ascii="Times New Roman" w:eastAsia="Calibri" w:hAnsi="Times New Roman" w:cs="Times New Roman"/>
          <w:color w:val="000000"/>
          <w:sz w:val="24"/>
          <w:szCs w:val="24"/>
        </w:rPr>
        <w:t>erpustakaan adalah institusi pengelola koleksi karya tulis, karya cetak, dan/atau karya rekam secara profesional dengan sistem yang baku guna memenuhi kebutuhan pendidikan, penelitian, pelestarian, informasi, dan rekreasi para pemustaka”.</w:t>
      </w:r>
      <w:r w:rsidRPr="00CB0E23">
        <w:rPr>
          <w:rFonts w:ascii="Bookman Old Style" w:eastAsia="Calibri" w:hAnsi="Bookman Old Style" w:cs="Bookman Old Style"/>
          <w:color w:val="000000"/>
          <w:sz w:val="23"/>
          <w:szCs w:val="23"/>
        </w:rPr>
        <w:t xml:space="preserve"> </w:t>
      </w:r>
      <w:r w:rsidRPr="00CB0E23">
        <w:rPr>
          <w:rFonts w:ascii="Times New Roman" w:eastAsia="Calibri" w:hAnsi="Times New Roman" w:cs="Times New Roman"/>
          <w:color w:val="000000"/>
          <w:sz w:val="24"/>
          <w:szCs w:val="24"/>
        </w:rPr>
        <w:t xml:space="preserve">Dua dari </w:t>
      </w:r>
      <w:proofErr w:type="gramStart"/>
      <w:r w:rsidRPr="00CB0E23">
        <w:rPr>
          <w:rFonts w:ascii="Times New Roman" w:eastAsia="Calibri" w:hAnsi="Times New Roman" w:cs="Times New Roman"/>
          <w:color w:val="000000"/>
          <w:sz w:val="24"/>
          <w:szCs w:val="24"/>
        </w:rPr>
        <w:t>lima</w:t>
      </w:r>
      <w:proofErr w:type="gramEnd"/>
      <w:r w:rsidRPr="00CB0E23">
        <w:rPr>
          <w:rFonts w:ascii="Times New Roman" w:eastAsia="Calibri" w:hAnsi="Times New Roman" w:cs="Times New Roman"/>
          <w:color w:val="000000"/>
          <w:sz w:val="24"/>
          <w:szCs w:val="24"/>
        </w:rPr>
        <w:t xml:space="preserve"> fungsi perpustakaan di atas juga merupakan tujuan perpustakaan perguruan tinggi di Indonesia yang dikenal dengan sebutan Tri Dharma Perguruan Tinggi, yang terdiri dari </w:t>
      </w:r>
      <w:r w:rsidRPr="00CB0E23">
        <w:rPr>
          <w:rFonts w:ascii="Times New Roman" w:eastAsia="Calibri" w:hAnsi="Times New Roman" w:cs="Times New Roman"/>
          <w:sz w:val="24"/>
          <w:szCs w:val="24"/>
        </w:rPr>
        <w:t>pendidikan, penelitian dan pengabdian masyarakat.</w:t>
      </w:r>
    </w:p>
    <w:p w:rsidR="00C17157" w:rsidRPr="00CB0E23" w:rsidRDefault="00C17157" w:rsidP="00C17157">
      <w:pPr>
        <w:pStyle w:val="ListParagraph"/>
        <w:autoSpaceDE w:val="0"/>
        <w:autoSpaceDN w:val="0"/>
        <w:adjustRightInd w:val="0"/>
        <w:spacing w:after="0" w:line="240" w:lineRule="auto"/>
        <w:ind w:left="0"/>
        <w:jc w:val="both"/>
        <w:rPr>
          <w:rFonts w:ascii="Bookman Old Style" w:eastAsia="Calibri" w:hAnsi="Bookman Old Style" w:cs="Bookman Old Style"/>
          <w:color w:val="000000"/>
          <w:sz w:val="23"/>
          <w:szCs w:val="23"/>
        </w:rPr>
      </w:pPr>
    </w:p>
    <w:p w:rsidR="00C17157" w:rsidRDefault="00CB0E23" w:rsidP="00C17157">
      <w:pPr>
        <w:pStyle w:val="ListParagraph"/>
        <w:spacing w:after="0" w:line="240" w:lineRule="auto"/>
        <w:ind w:left="0"/>
        <w:jc w:val="both"/>
        <w:rPr>
          <w:rFonts w:ascii="Times New Roman" w:hAnsi="Times New Roman"/>
          <w:sz w:val="24"/>
          <w:szCs w:val="24"/>
        </w:rPr>
      </w:pPr>
      <w:r>
        <w:rPr>
          <w:rFonts w:ascii="Times New Roman" w:eastAsia="Calibri" w:hAnsi="Times New Roman" w:cs="Times New Roman"/>
          <w:sz w:val="24"/>
          <w:szCs w:val="24"/>
        </w:rPr>
        <w:lastRenderedPageBreak/>
        <w:t>Menurut Sulistyo-Basuki (2010: 2.18</w:t>
      </w:r>
      <w:r w:rsidRPr="005A2C26">
        <w:rPr>
          <w:rFonts w:ascii="Times New Roman" w:eastAsia="Calibri" w:hAnsi="Times New Roman" w:cs="Times New Roman"/>
          <w:sz w:val="24"/>
          <w:szCs w:val="24"/>
        </w:rPr>
        <w:t>)</w:t>
      </w:r>
      <w:r>
        <w:rPr>
          <w:rFonts w:ascii="Times New Roman" w:eastAsia="Calibri" w:hAnsi="Times New Roman" w:cs="Times New Roman"/>
          <w:sz w:val="24"/>
          <w:szCs w:val="24"/>
        </w:rPr>
        <w:t>,</w:t>
      </w:r>
      <w:r w:rsidRPr="005A2C26">
        <w:rPr>
          <w:rFonts w:ascii="Times New Roman" w:eastAsia="Calibri" w:hAnsi="Times New Roman" w:cs="Times New Roman"/>
          <w:sz w:val="24"/>
          <w:szCs w:val="24"/>
        </w:rPr>
        <w:t xml:space="preserve"> “Perpustakaan perguruan tinggi ialah perpustakaan yang terdapat pada perguruan tinggi, badan bawahannya, maupun lembaga yang berafiliasi dengan perguruan tinggi”. </w:t>
      </w:r>
      <w:proofErr w:type="gramStart"/>
      <w:r w:rsidRPr="005A2C26">
        <w:rPr>
          <w:rFonts w:ascii="Times New Roman" w:eastAsia="Calibri" w:hAnsi="Times New Roman" w:cs="Times New Roman"/>
          <w:sz w:val="24"/>
          <w:szCs w:val="24"/>
        </w:rPr>
        <w:t>Di dalamnya juga dijelaskan bahwa “yang termasuk perpustakaan perguruan tinggi adalah perpustakaan jurusan, bagian, fakultas, universitas, institut, sekolah tinggi, politeknik, akademi maupun perpustakaan program non gelar”.</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Sesuai dengan definisi </w:t>
      </w:r>
      <w:r w:rsidRPr="00A73EB0">
        <w:rPr>
          <w:rFonts w:ascii="Times New Roman" w:eastAsia="Calibri" w:hAnsi="Times New Roman" w:cs="Times New Roman"/>
          <w:sz w:val="24"/>
          <w:szCs w:val="24"/>
        </w:rPr>
        <w:t>tersebut,</w:t>
      </w:r>
      <w:r w:rsidRPr="005A2C26">
        <w:rPr>
          <w:rFonts w:ascii="Times New Roman" w:eastAsia="Calibri" w:hAnsi="Times New Roman" w:cs="Times New Roman"/>
          <w:sz w:val="24"/>
          <w:szCs w:val="24"/>
        </w:rPr>
        <w:t xml:space="preserve"> perpust</w:t>
      </w:r>
      <w:r>
        <w:rPr>
          <w:rFonts w:ascii="Times New Roman" w:eastAsia="Calibri" w:hAnsi="Times New Roman" w:cs="Times New Roman"/>
          <w:sz w:val="24"/>
          <w:szCs w:val="24"/>
        </w:rPr>
        <w:t>akaan Akademi Kepolisian</w:t>
      </w:r>
      <w:r w:rsidRPr="005A2C26">
        <w:rPr>
          <w:rFonts w:ascii="Times New Roman" w:eastAsia="Calibri" w:hAnsi="Times New Roman" w:cs="Times New Roman"/>
          <w:sz w:val="24"/>
          <w:szCs w:val="24"/>
        </w:rPr>
        <w:t xml:space="preserve"> merupakan perpustakaan perguruan tinggi.</w:t>
      </w:r>
      <w:proofErr w:type="gramEnd"/>
    </w:p>
    <w:p w:rsidR="00CB0E23" w:rsidRDefault="00CB0E23" w:rsidP="00C17157">
      <w:pPr>
        <w:pStyle w:val="ListParagraph"/>
        <w:spacing w:after="0" w:line="240" w:lineRule="auto"/>
        <w:ind w:left="0"/>
        <w:jc w:val="both"/>
        <w:rPr>
          <w:rFonts w:ascii="Times New Roman" w:eastAsia="Calibri" w:hAnsi="Times New Roman" w:cs="Times New Roman"/>
          <w:sz w:val="24"/>
          <w:szCs w:val="24"/>
        </w:rPr>
      </w:pPr>
      <w:r w:rsidRPr="005A2C26">
        <w:rPr>
          <w:rFonts w:ascii="Times New Roman" w:eastAsia="Calibri" w:hAnsi="Times New Roman" w:cs="Times New Roman"/>
          <w:sz w:val="24"/>
          <w:szCs w:val="24"/>
        </w:rPr>
        <w:t xml:space="preserve"> </w:t>
      </w:r>
    </w:p>
    <w:p w:rsidR="00C17157" w:rsidRDefault="00CB0E23" w:rsidP="00C17157">
      <w:pPr>
        <w:pStyle w:val="ListParagraph"/>
        <w:spacing w:after="0" w:line="240" w:lineRule="auto"/>
        <w:ind w:left="0"/>
        <w:jc w:val="both"/>
        <w:rPr>
          <w:rFonts w:ascii="Times New Roman" w:hAnsi="Times New Roman"/>
          <w:sz w:val="24"/>
          <w:szCs w:val="24"/>
        </w:rPr>
      </w:pPr>
      <w:proofErr w:type="gramStart"/>
      <w:r>
        <w:rPr>
          <w:rFonts w:ascii="Times New Roman" w:eastAsia="Calibri" w:hAnsi="Times New Roman" w:cs="Times New Roman"/>
          <w:sz w:val="24"/>
          <w:szCs w:val="24"/>
        </w:rPr>
        <w:t>Perpustakaan perguruan tinggi menyediakan berbagai macam koleksi untuk menunjang pelaksanaan Tri Dharma perguruan tinggi dan me</w:t>
      </w:r>
      <w:r w:rsidR="00834CE2">
        <w:rPr>
          <w:rFonts w:ascii="Times New Roman" w:eastAsia="Calibri" w:hAnsi="Times New Roman" w:cs="Times New Roman"/>
          <w:sz w:val="24"/>
          <w:szCs w:val="24"/>
        </w:rPr>
        <w:t>mberikan layanan kepada sivitas akademika.</w:t>
      </w:r>
      <w:proofErr w:type="gramEnd"/>
      <w:r w:rsidR="00834CE2">
        <w:rPr>
          <w:rFonts w:ascii="Times New Roman" w:eastAsia="Calibri" w:hAnsi="Times New Roman" w:cs="Times New Roman"/>
          <w:sz w:val="24"/>
          <w:szCs w:val="24"/>
        </w:rPr>
        <w:t xml:space="preserve"> </w:t>
      </w:r>
      <w:proofErr w:type="gramStart"/>
      <w:r w:rsidRPr="005A2C26">
        <w:rPr>
          <w:rFonts w:ascii="Times New Roman" w:eastAsia="Calibri" w:hAnsi="Times New Roman" w:cs="Times New Roman"/>
          <w:sz w:val="24"/>
          <w:szCs w:val="24"/>
        </w:rPr>
        <w:t xml:space="preserve">Selain </w:t>
      </w:r>
      <w:r w:rsidR="00834CE2">
        <w:rPr>
          <w:rFonts w:ascii="Times New Roman" w:eastAsia="Calibri" w:hAnsi="Times New Roman" w:cs="Times New Roman"/>
          <w:sz w:val="24"/>
          <w:szCs w:val="24"/>
        </w:rPr>
        <w:t>itu</w:t>
      </w:r>
      <w:r>
        <w:rPr>
          <w:rFonts w:ascii="Times New Roman" w:eastAsia="Calibri" w:hAnsi="Times New Roman" w:cs="Times New Roman"/>
          <w:sz w:val="24"/>
          <w:szCs w:val="24"/>
        </w:rPr>
        <w:t>, di perpustakaan Akademi Kepolisian</w:t>
      </w:r>
      <w:r w:rsidRPr="005A2C26">
        <w:rPr>
          <w:rFonts w:ascii="Times New Roman" w:eastAsia="Calibri" w:hAnsi="Times New Roman" w:cs="Times New Roman"/>
          <w:sz w:val="24"/>
          <w:szCs w:val="24"/>
        </w:rPr>
        <w:t xml:space="preserve"> terdapat </w:t>
      </w:r>
      <w:r>
        <w:rPr>
          <w:rFonts w:ascii="Times New Roman" w:eastAsia="Calibri" w:hAnsi="Times New Roman" w:cs="Times New Roman"/>
          <w:sz w:val="24"/>
          <w:szCs w:val="24"/>
        </w:rPr>
        <w:t xml:space="preserve">kegiatan </w:t>
      </w:r>
      <w:r w:rsidRPr="005A2C26">
        <w:rPr>
          <w:rFonts w:ascii="Times New Roman" w:eastAsia="Calibri" w:hAnsi="Times New Roman" w:cs="Times New Roman"/>
          <w:sz w:val="24"/>
          <w:szCs w:val="24"/>
        </w:rPr>
        <w:t xml:space="preserve">yang </w:t>
      </w:r>
      <w:r>
        <w:rPr>
          <w:rFonts w:ascii="Times New Roman" w:eastAsia="Calibri" w:hAnsi="Times New Roman" w:cs="Times New Roman"/>
          <w:sz w:val="24"/>
          <w:szCs w:val="24"/>
        </w:rPr>
        <w:t>belum tentu terdapat di setiap perpustakaan yaitu Wajib Baca</w:t>
      </w:r>
      <w:r w:rsidRPr="005A2C26">
        <w:rPr>
          <w:rFonts w:ascii="Times New Roman" w:eastAsia="Calibri" w:hAnsi="Times New Roman" w:cs="Times New Roman"/>
          <w:sz w:val="24"/>
          <w:szCs w:val="24"/>
        </w:rPr>
        <w:t>.</w:t>
      </w:r>
      <w:proofErr w:type="gramEnd"/>
      <w:r w:rsidRPr="005A2C26">
        <w:rPr>
          <w:rFonts w:ascii="Times New Roman" w:eastAsia="Calibri" w:hAnsi="Times New Roman" w:cs="Times New Roman"/>
          <w:sz w:val="24"/>
          <w:szCs w:val="24"/>
        </w:rPr>
        <w:t xml:space="preserve"> </w:t>
      </w:r>
      <w:proofErr w:type="gramStart"/>
      <w:r w:rsidRPr="005A2C26">
        <w:rPr>
          <w:rFonts w:ascii="Times New Roman" w:eastAsia="Calibri" w:hAnsi="Times New Roman" w:cs="Times New Roman"/>
          <w:sz w:val="24"/>
          <w:szCs w:val="24"/>
        </w:rPr>
        <w:t>Kegiatan ini merupakan su</w:t>
      </w:r>
      <w:r>
        <w:rPr>
          <w:rFonts w:ascii="Times New Roman" w:eastAsia="Calibri" w:hAnsi="Times New Roman" w:cs="Times New Roman"/>
          <w:sz w:val="24"/>
          <w:szCs w:val="24"/>
        </w:rPr>
        <w:t>atu kebijakan dari resimen Akademi Kepolisian</w:t>
      </w:r>
      <w:r w:rsidRPr="005A2C26">
        <w:rPr>
          <w:rFonts w:ascii="Times New Roman" w:eastAsia="Calibri" w:hAnsi="Times New Roman" w:cs="Times New Roman"/>
          <w:sz w:val="24"/>
          <w:szCs w:val="24"/>
        </w:rPr>
        <w:t xml:space="preserve"> y</w:t>
      </w:r>
      <w:r>
        <w:rPr>
          <w:rFonts w:ascii="Times New Roman" w:eastAsia="Calibri" w:hAnsi="Times New Roman" w:cs="Times New Roman"/>
          <w:sz w:val="24"/>
          <w:szCs w:val="24"/>
        </w:rPr>
        <w:t>ang khusus ditujukan untuk tarunanya</w:t>
      </w:r>
      <w:r w:rsidRPr="005A2C26">
        <w:rPr>
          <w:rFonts w:ascii="Times New Roman" w:eastAsia="Calibri" w:hAnsi="Times New Roman" w:cs="Times New Roman"/>
          <w:sz w:val="24"/>
          <w:szCs w:val="24"/>
        </w:rPr>
        <w:t>.</w:t>
      </w:r>
      <w:proofErr w:type="gramEnd"/>
      <w:r w:rsidRPr="005A2C26">
        <w:rPr>
          <w:rFonts w:ascii="Times New Roman" w:eastAsia="Calibri" w:hAnsi="Times New Roman" w:cs="Times New Roman"/>
          <w:sz w:val="24"/>
          <w:szCs w:val="24"/>
        </w:rPr>
        <w:t xml:space="preserve"> </w:t>
      </w:r>
      <w:proofErr w:type="gramStart"/>
      <w:r w:rsidRPr="005A2C26">
        <w:rPr>
          <w:rFonts w:ascii="Times New Roman" w:eastAsia="Calibri" w:hAnsi="Times New Roman" w:cs="Times New Roman"/>
          <w:sz w:val="24"/>
          <w:szCs w:val="24"/>
        </w:rPr>
        <w:t xml:space="preserve">Kegiatan ini tidak hanya sekadar </w:t>
      </w:r>
      <w:r w:rsidRPr="00A73EB0">
        <w:rPr>
          <w:rFonts w:ascii="Times New Roman" w:eastAsia="Calibri" w:hAnsi="Times New Roman" w:cs="Times New Roman"/>
          <w:sz w:val="24"/>
          <w:szCs w:val="24"/>
        </w:rPr>
        <w:t>diadakan</w:t>
      </w:r>
      <w:r w:rsidRPr="002D0653">
        <w:rPr>
          <w:rFonts w:ascii="Times New Roman" w:eastAsia="Calibri" w:hAnsi="Times New Roman" w:cs="Times New Roman"/>
          <w:color w:val="FF0000"/>
          <w:sz w:val="24"/>
          <w:szCs w:val="24"/>
        </w:rPr>
        <w:t xml:space="preserve"> </w:t>
      </w:r>
      <w:r w:rsidRPr="005A2C26">
        <w:rPr>
          <w:rFonts w:ascii="Times New Roman" w:eastAsia="Calibri" w:hAnsi="Times New Roman" w:cs="Times New Roman"/>
          <w:sz w:val="24"/>
          <w:szCs w:val="24"/>
        </w:rPr>
        <w:t>tetap</w:t>
      </w:r>
      <w:r>
        <w:rPr>
          <w:rFonts w:ascii="Times New Roman" w:eastAsia="Calibri" w:hAnsi="Times New Roman" w:cs="Times New Roman"/>
          <w:sz w:val="24"/>
          <w:szCs w:val="24"/>
        </w:rPr>
        <w:t>i memang diwajibkan untuk para taruna Akademi Kepolisian</w:t>
      </w:r>
      <w:r w:rsidRPr="005A2C26">
        <w:rPr>
          <w:rFonts w:ascii="Times New Roman" w:eastAsia="Calibri" w:hAnsi="Times New Roman" w:cs="Times New Roman"/>
          <w:sz w:val="24"/>
          <w:szCs w:val="24"/>
        </w:rPr>
        <w:t>.</w:t>
      </w:r>
      <w:proofErr w:type="gramEnd"/>
    </w:p>
    <w:p w:rsidR="00CB0E23" w:rsidRPr="005A2C26" w:rsidRDefault="00CB0E23" w:rsidP="00C17157">
      <w:pPr>
        <w:pStyle w:val="ListParagraph"/>
        <w:spacing w:after="0" w:line="240" w:lineRule="auto"/>
        <w:ind w:left="0"/>
        <w:jc w:val="both"/>
        <w:rPr>
          <w:rFonts w:ascii="Times New Roman" w:eastAsia="Calibri" w:hAnsi="Times New Roman" w:cs="Times New Roman"/>
          <w:sz w:val="24"/>
          <w:szCs w:val="24"/>
        </w:rPr>
      </w:pPr>
      <w:r w:rsidRPr="005A2C26">
        <w:rPr>
          <w:rFonts w:ascii="Times New Roman" w:eastAsia="Calibri" w:hAnsi="Times New Roman" w:cs="Times New Roman"/>
          <w:sz w:val="24"/>
          <w:szCs w:val="24"/>
        </w:rPr>
        <w:t xml:space="preserve"> </w:t>
      </w:r>
      <w:bookmarkStart w:id="0" w:name="_GoBack"/>
      <w:bookmarkEnd w:id="0"/>
    </w:p>
    <w:p w:rsidR="00C17157" w:rsidRDefault="00CB0E23" w:rsidP="00C17157">
      <w:pPr>
        <w:pStyle w:val="ListParagraph"/>
        <w:spacing w:after="0" w:line="240" w:lineRule="auto"/>
        <w:ind w:left="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Wajib Baca</w:t>
      </w:r>
      <w:r w:rsidRPr="005A2C26">
        <w:rPr>
          <w:rFonts w:ascii="Times New Roman" w:eastAsia="Calibri" w:hAnsi="Times New Roman" w:cs="Times New Roman"/>
          <w:sz w:val="24"/>
          <w:szCs w:val="24"/>
        </w:rPr>
        <w:t xml:space="preserve"> diadak</w:t>
      </w:r>
      <w:r>
        <w:rPr>
          <w:rFonts w:ascii="Times New Roman" w:eastAsia="Calibri" w:hAnsi="Times New Roman" w:cs="Times New Roman"/>
          <w:sz w:val="24"/>
          <w:szCs w:val="24"/>
        </w:rPr>
        <w:t>an karena padatnya kegiatan</w:t>
      </w:r>
      <w:r w:rsidRPr="005A2C26">
        <w:rPr>
          <w:rFonts w:ascii="Times New Roman" w:eastAsia="Calibri" w:hAnsi="Times New Roman" w:cs="Times New Roman"/>
          <w:sz w:val="24"/>
          <w:szCs w:val="24"/>
        </w:rPr>
        <w:t xml:space="preserve"> taruna di bidang akademik dan militer, sehingga perlu dijadwalkan jam khusus kunjungan ke perpustakaan agar </w:t>
      </w:r>
      <w:r>
        <w:rPr>
          <w:rFonts w:ascii="Times New Roman" w:eastAsia="Calibri" w:hAnsi="Times New Roman" w:cs="Times New Roman"/>
          <w:sz w:val="24"/>
          <w:szCs w:val="24"/>
        </w:rPr>
        <w:t xml:space="preserve">para taruna </w:t>
      </w:r>
      <w:r w:rsidRPr="005A2C26">
        <w:rPr>
          <w:rFonts w:ascii="Times New Roman" w:eastAsia="Calibri" w:hAnsi="Times New Roman" w:cs="Times New Roman"/>
          <w:sz w:val="24"/>
          <w:szCs w:val="24"/>
        </w:rPr>
        <w:t>mau membaca.</w:t>
      </w:r>
      <w:proofErr w:type="gramEnd"/>
      <w:r w:rsidRPr="005A2C26">
        <w:rPr>
          <w:rFonts w:ascii="Times New Roman" w:eastAsia="Calibri" w:hAnsi="Times New Roman" w:cs="Times New Roman"/>
          <w:sz w:val="24"/>
          <w:szCs w:val="24"/>
        </w:rPr>
        <w:t xml:space="preserve"> </w:t>
      </w:r>
    </w:p>
    <w:p w:rsidR="00973F12" w:rsidRPr="00803935" w:rsidRDefault="00973F12" w:rsidP="00C17157">
      <w:pPr>
        <w:pStyle w:val="ListParagraph"/>
        <w:spacing w:after="0" w:line="240" w:lineRule="auto"/>
        <w:ind w:left="0"/>
        <w:jc w:val="both"/>
        <w:rPr>
          <w:rFonts w:ascii="Times New Roman" w:eastAsia="Calibri" w:hAnsi="Times New Roman" w:cs="Times New Roman"/>
          <w:sz w:val="24"/>
          <w:szCs w:val="24"/>
        </w:rPr>
      </w:pPr>
    </w:p>
    <w:p w:rsidR="007E2724" w:rsidRDefault="00CB0E23" w:rsidP="00C17157">
      <w:pPr>
        <w:pStyle w:val="ListParagraph"/>
        <w:spacing w:line="240" w:lineRule="auto"/>
        <w:ind w:left="0"/>
        <w:jc w:val="both"/>
        <w:rPr>
          <w:rFonts w:ascii="Times New Roman" w:hAnsi="Times New Roman"/>
          <w:b/>
          <w:sz w:val="24"/>
          <w:szCs w:val="24"/>
        </w:rPr>
      </w:pPr>
      <w:r w:rsidRPr="00CB0E23">
        <w:rPr>
          <w:rFonts w:ascii="Times New Roman" w:eastAsia="Calibri" w:hAnsi="Times New Roman" w:cs="Times New Roman"/>
          <w:sz w:val="24"/>
          <w:szCs w:val="24"/>
        </w:rPr>
        <w:t xml:space="preserve">Deskripsi singkat mengenai Wajib Baca di atas, membuat </w:t>
      </w:r>
      <w:r w:rsidR="005F1842">
        <w:rPr>
          <w:rFonts w:ascii="Times New Roman" w:eastAsia="Calibri" w:hAnsi="Times New Roman" w:cs="Times New Roman"/>
          <w:sz w:val="24"/>
          <w:szCs w:val="24"/>
        </w:rPr>
        <w:t>peneliti</w:t>
      </w:r>
      <w:r w:rsidRPr="00CB0E23">
        <w:rPr>
          <w:rFonts w:ascii="Times New Roman" w:eastAsia="Calibri" w:hAnsi="Times New Roman" w:cs="Times New Roman"/>
          <w:sz w:val="24"/>
          <w:szCs w:val="24"/>
        </w:rPr>
        <w:t xml:space="preserve"> menyimpulkan bahwa secara tidak langsung Wajib Baca ini membuat para taruna untuk mau tidak mau harus membaca, karena jika tidak dibuatkan jadwal tertulis dapat dipastikan para taruna akan jarang berkunjung dan memanfaatkan fasilitas yang ada di perpustakaan. Namun apakah peraturan membaca semacam ini dapat menghasilkan hasil bacaan yang </w:t>
      </w:r>
      <w:r w:rsidRPr="00CB0E23">
        <w:rPr>
          <w:rFonts w:ascii="Times New Roman" w:eastAsia="Calibri" w:hAnsi="Times New Roman" w:cs="Times New Roman"/>
          <w:sz w:val="24"/>
          <w:szCs w:val="24"/>
        </w:rPr>
        <w:lastRenderedPageBreak/>
        <w:t xml:space="preserve">optimal, karena membaca sebaiknya merupakan kesadaran pribadi untuk memenuhi kebutuhan informasi seseorang dan menambah wawasan tentang </w:t>
      </w:r>
      <w:proofErr w:type="gramStart"/>
      <w:r w:rsidRPr="00CB0E23">
        <w:rPr>
          <w:rFonts w:ascii="Times New Roman" w:eastAsia="Calibri" w:hAnsi="Times New Roman" w:cs="Times New Roman"/>
          <w:sz w:val="24"/>
          <w:szCs w:val="24"/>
        </w:rPr>
        <w:t>apa</w:t>
      </w:r>
      <w:proofErr w:type="gramEnd"/>
      <w:r w:rsidRPr="00CB0E23">
        <w:rPr>
          <w:rFonts w:ascii="Times New Roman" w:eastAsia="Calibri" w:hAnsi="Times New Roman" w:cs="Times New Roman"/>
          <w:sz w:val="24"/>
          <w:szCs w:val="24"/>
        </w:rPr>
        <w:t xml:space="preserve"> yang ingin diketahuinya. </w:t>
      </w:r>
      <w:proofErr w:type="gramStart"/>
      <w:r w:rsidRPr="00CB0E23">
        <w:rPr>
          <w:rFonts w:ascii="Times New Roman" w:eastAsia="Calibri" w:hAnsi="Times New Roman" w:cs="Times New Roman"/>
          <w:sz w:val="24"/>
          <w:szCs w:val="24"/>
        </w:rPr>
        <w:t>Seperti pernyataan Sudarsana (2010: 4.22), membaca harus disertai dengan hasrat untuk menuju wawasan penguasaan ilmu pengetahuan.</w:t>
      </w:r>
      <w:proofErr w:type="gramEnd"/>
      <w:r w:rsidRPr="00CB0E23">
        <w:rPr>
          <w:rFonts w:ascii="Times New Roman" w:eastAsia="Calibri" w:hAnsi="Times New Roman" w:cs="Times New Roman"/>
          <w:sz w:val="24"/>
          <w:szCs w:val="24"/>
        </w:rPr>
        <w:t xml:space="preserve"> </w:t>
      </w:r>
      <w:proofErr w:type="gramStart"/>
      <w:r w:rsidRPr="00CB0E23">
        <w:rPr>
          <w:rFonts w:ascii="Times New Roman" w:eastAsia="Calibri" w:hAnsi="Times New Roman" w:cs="Times New Roman"/>
          <w:sz w:val="24"/>
          <w:szCs w:val="24"/>
        </w:rPr>
        <w:t>Namun belum tentu semua taruna senan</w:t>
      </w:r>
      <w:r w:rsidR="005F1842">
        <w:rPr>
          <w:rFonts w:ascii="Times New Roman" w:eastAsia="Calibri" w:hAnsi="Times New Roman" w:cs="Times New Roman"/>
          <w:sz w:val="24"/>
          <w:szCs w:val="24"/>
        </w:rPr>
        <w:t>g membaca, maka dari itu peneliti</w:t>
      </w:r>
      <w:r w:rsidRPr="00CB0E23">
        <w:rPr>
          <w:rFonts w:ascii="Times New Roman" w:eastAsia="Calibri" w:hAnsi="Times New Roman" w:cs="Times New Roman"/>
          <w:sz w:val="24"/>
          <w:szCs w:val="24"/>
        </w:rPr>
        <w:t xml:space="preserve"> ingin mengetahui persepsi dan tanggapan para taruna Akademi Kepolisian yang diwajibkan melaksanakan Wajib Baca.</w:t>
      </w:r>
      <w:proofErr w:type="gramEnd"/>
      <w:r w:rsidRPr="00CB0E23">
        <w:rPr>
          <w:rFonts w:ascii="Times New Roman" w:eastAsia="Calibri" w:hAnsi="Times New Roman" w:cs="Times New Roman"/>
          <w:sz w:val="24"/>
          <w:szCs w:val="24"/>
        </w:rPr>
        <w:t xml:space="preserve"> </w:t>
      </w:r>
      <w:proofErr w:type="gramStart"/>
      <w:r w:rsidRPr="00CB0E23">
        <w:rPr>
          <w:rFonts w:ascii="Times New Roman" w:eastAsia="Calibri" w:hAnsi="Times New Roman" w:cs="Times New Roman"/>
          <w:sz w:val="24"/>
          <w:szCs w:val="24"/>
        </w:rPr>
        <w:t>Hal tersebu</w:t>
      </w:r>
      <w:r w:rsidR="005F1842">
        <w:rPr>
          <w:rFonts w:ascii="Times New Roman" w:eastAsia="Calibri" w:hAnsi="Times New Roman" w:cs="Times New Roman"/>
          <w:sz w:val="24"/>
          <w:szCs w:val="24"/>
        </w:rPr>
        <w:t>t menjadi latar belakang peneliti</w:t>
      </w:r>
      <w:r w:rsidRPr="00CB0E23">
        <w:rPr>
          <w:rFonts w:ascii="Times New Roman" w:eastAsia="Calibri" w:hAnsi="Times New Roman" w:cs="Times New Roman"/>
          <w:sz w:val="24"/>
          <w:szCs w:val="24"/>
        </w:rPr>
        <w:t xml:space="preserve"> mengambil judul </w:t>
      </w:r>
      <w:r w:rsidRPr="00CB0E23">
        <w:rPr>
          <w:rFonts w:ascii="Times New Roman" w:eastAsia="Calibri" w:hAnsi="Times New Roman" w:cs="Times New Roman"/>
          <w:b/>
          <w:sz w:val="24"/>
          <w:szCs w:val="24"/>
        </w:rPr>
        <w:t>“Persepsi Taruna Akademi Kepolisian terhadap Wajib Baca di Perpustakaan Akademi Kepolisian Semarang”.</w:t>
      </w:r>
      <w:proofErr w:type="gramEnd"/>
    </w:p>
    <w:p w:rsidR="00C17157" w:rsidRPr="00CB0E23" w:rsidRDefault="00C17157" w:rsidP="00C17157">
      <w:pPr>
        <w:pStyle w:val="ListParagraph"/>
        <w:spacing w:line="240" w:lineRule="auto"/>
        <w:jc w:val="both"/>
        <w:rPr>
          <w:rFonts w:ascii="Times New Roman" w:hAnsi="Times New Roman" w:cs="Times New Roman"/>
          <w:sz w:val="24"/>
          <w:szCs w:val="24"/>
        </w:rPr>
      </w:pPr>
    </w:p>
    <w:p w:rsidR="00A77839" w:rsidRDefault="00007F90" w:rsidP="00886A5B">
      <w:pPr>
        <w:pStyle w:val="ListParagraph"/>
        <w:numPr>
          <w:ilvl w:val="0"/>
          <w:numId w:val="1"/>
        </w:numPr>
        <w:spacing w:line="240" w:lineRule="auto"/>
        <w:ind w:left="284" w:hanging="284"/>
        <w:rPr>
          <w:rFonts w:ascii="Times New Roman" w:hAnsi="Times New Roman" w:cs="Times New Roman"/>
          <w:b/>
          <w:sz w:val="24"/>
          <w:szCs w:val="24"/>
        </w:rPr>
      </w:pPr>
      <w:r>
        <w:rPr>
          <w:rFonts w:ascii="Times New Roman" w:hAnsi="Times New Roman" w:cs="Times New Roman"/>
          <w:b/>
          <w:sz w:val="24"/>
          <w:szCs w:val="24"/>
        </w:rPr>
        <w:t>Landasan Teori</w:t>
      </w:r>
    </w:p>
    <w:p w:rsidR="00A77839" w:rsidRPr="00A77839" w:rsidRDefault="00A77839" w:rsidP="00A77839">
      <w:pPr>
        <w:pStyle w:val="ListParagraph"/>
        <w:spacing w:line="240" w:lineRule="auto"/>
        <w:ind w:left="426"/>
        <w:rPr>
          <w:rFonts w:ascii="Times New Roman" w:hAnsi="Times New Roman" w:cs="Times New Roman"/>
          <w:b/>
          <w:sz w:val="24"/>
          <w:szCs w:val="24"/>
        </w:rPr>
      </w:pPr>
    </w:p>
    <w:p w:rsidR="00007F90" w:rsidRPr="005E2883" w:rsidRDefault="005E2883" w:rsidP="00886A5B">
      <w:pPr>
        <w:pStyle w:val="ListParagraph"/>
        <w:numPr>
          <w:ilvl w:val="1"/>
          <w:numId w:val="1"/>
        </w:numPr>
        <w:spacing w:line="240" w:lineRule="auto"/>
        <w:ind w:left="426" w:hanging="426"/>
        <w:rPr>
          <w:rFonts w:ascii="Times New Roman" w:hAnsi="Times New Roman" w:cs="Times New Roman"/>
          <w:b/>
          <w:sz w:val="24"/>
          <w:szCs w:val="24"/>
        </w:rPr>
      </w:pPr>
      <w:r w:rsidRPr="005E2883">
        <w:rPr>
          <w:rFonts w:ascii="Times New Roman" w:hAnsi="Times New Roman" w:cs="Times New Roman"/>
          <w:b/>
          <w:sz w:val="24"/>
          <w:szCs w:val="24"/>
        </w:rPr>
        <w:t>Persepsi</w:t>
      </w:r>
    </w:p>
    <w:p w:rsidR="00007F90" w:rsidRPr="00007F90" w:rsidRDefault="005E2883" w:rsidP="00007F90">
      <w:pPr>
        <w:spacing w:line="240" w:lineRule="auto"/>
        <w:jc w:val="both"/>
        <w:rPr>
          <w:rFonts w:ascii="Times New Roman" w:hAnsi="Times New Roman" w:cs="Times New Roman"/>
          <w:sz w:val="24"/>
          <w:szCs w:val="24"/>
          <w:lang w:val="id-ID"/>
        </w:rPr>
      </w:pPr>
      <w:r>
        <w:rPr>
          <w:rFonts w:ascii="Times New Roman" w:eastAsia="Calibri" w:hAnsi="Times New Roman" w:cs="Times New Roman"/>
          <w:sz w:val="24"/>
          <w:szCs w:val="24"/>
        </w:rPr>
        <w:t>Menurut Walgito (2002: 69) persepsi merupakan proses yang tidak dapat terlepas dari proses penginderaan, karena penginderaan adalah awal mu</w:t>
      </w:r>
      <w:r>
        <w:rPr>
          <w:rFonts w:ascii="Times New Roman" w:hAnsi="Times New Roman"/>
          <w:sz w:val="24"/>
          <w:szCs w:val="24"/>
        </w:rPr>
        <w:t>la proses terbentuknya persepsi</w:t>
      </w:r>
      <w:r w:rsidR="00007F90" w:rsidRPr="00007F90">
        <w:rPr>
          <w:rFonts w:ascii="Times New Roman" w:hAnsi="Times New Roman" w:cs="Times New Roman"/>
          <w:sz w:val="24"/>
          <w:szCs w:val="24"/>
          <w:lang w:val="id-ID"/>
        </w:rPr>
        <w:t>.</w:t>
      </w:r>
    </w:p>
    <w:p w:rsidR="00007F90" w:rsidRPr="00007F90" w:rsidRDefault="00F73CA3" w:rsidP="00007F90">
      <w:pPr>
        <w:spacing w:line="240" w:lineRule="auto"/>
        <w:jc w:val="both"/>
        <w:rPr>
          <w:rFonts w:ascii="Times New Roman" w:hAnsi="Times New Roman" w:cs="Times New Roman"/>
          <w:sz w:val="24"/>
          <w:szCs w:val="24"/>
          <w:lang w:val="id-ID"/>
        </w:rPr>
      </w:pPr>
      <w:r>
        <w:rPr>
          <w:rFonts w:ascii="Times New Roman" w:eastAsia="Calibri" w:hAnsi="Times New Roman" w:cs="Times New Roman"/>
          <w:sz w:val="24"/>
          <w:szCs w:val="24"/>
        </w:rPr>
        <w:t xml:space="preserve">Pada hakikatnya persepsi adalah “proses kognitif yang dialami oleh setiap orang dalam memahami informasi tentang lingkungannya, baik lewat penglihatan, pendengaran, penghayatan, perasaan, dan penciuman” (Thoha, 2010: 141). </w:t>
      </w:r>
      <w:r w:rsidR="00007F90" w:rsidRPr="00007F90">
        <w:rPr>
          <w:rFonts w:ascii="Times New Roman" w:hAnsi="Times New Roman" w:cs="Times New Roman"/>
          <w:sz w:val="24"/>
          <w:szCs w:val="24"/>
          <w:lang w:val="id-ID"/>
        </w:rPr>
        <w:t xml:space="preserve"> </w:t>
      </w:r>
    </w:p>
    <w:p w:rsidR="00564F15" w:rsidRDefault="00007F90" w:rsidP="00007F90">
      <w:pPr>
        <w:spacing w:line="240" w:lineRule="auto"/>
        <w:jc w:val="both"/>
        <w:rPr>
          <w:rFonts w:ascii="Times New Roman" w:hAnsi="Times New Roman"/>
          <w:sz w:val="24"/>
          <w:szCs w:val="24"/>
        </w:rPr>
      </w:pPr>
      <w:r w:rsidRPr="00007F90">
        <w:rPr>
          <w:rFonts w:ascii="Times New Roman" w:hAnsi="Times New Roman" w:cs="Times New Roman"/>
          <w:sz w:val="24"/>
          <w:szCs w:val="24"/>
          <w:lang w:val="id-ID"/>
        </w:rPr>
        <w:t xml:space="preserve">Pengertian </w:t>
      </w:r>
      <w:r w:rsidR="002951F1" w:rsidRPr="002951F1">
        <w:rPr>
          <w:rFonts w:ascii="Times New Roman" w:hAnsi="Times New Roman" w:cs="Times New Roman"/>
          <w:sz w:val="24"/>
          <w:szCs w:val="24"/>
        </w:rPr>
        <w:t>persepsi</w:t>
      </w:r>
      <w:r w:rsidRPr="00007F90">
        <w:rPr>
          <w:rFonts w:ascii="Times New Roman" w:hAnsi="Times New Roman" w:cs="Times New Roman"/>
          <w:i/>
          <w:sz w:val="24"/>
          <w:szCs w:val="24"/>
          <w:lang w:val="id-ID"/>
        </w:rPr>
        <w:t xml:space="preserve"> </w:t>
      </w:r>
      <w:r w:rsidRPr="00007F90">
        <w:rPr>
          <w:rFonts w:ascii="Times New Roman" w:hAnsi="Times New Roman" w:cs="Times New Roman"/>
          <w:sz w:val="24"/>
          <w:szCs w:val="24"/>
          <w:lang w:val="id-ID"/>
        </w:rPr>
        <w:t xml:space="preserve">juga dijelaskan oleh </w:t>
      </w:r>
      <w:r w:rsidR="002951F1">
        <w:rPr>
          <w:rFonts w:ascii="Times New Roman" w:eastAsia="Calibri" w:hAnsi="Times New Roman" w:cs="Times New Roman"/>
          <w:sz w:val="24"/>
          <w:szCs w:val="24"/>
        </w:rPr>
        <w:t>Harvey dan Smith serta Wrighstman dan Deaux dalam Martini (2011: 4.2)</w:t>
      </w:r>
      <w:r w:rsidR="002951F1">
        <w:rPr>
          <w:rFonts w:ascii="Times New Roman" w:hAnsi="Times New Roman"/>
          <w:sz w:val="24"/>
          <w:szCs w:val="24"/>
        </w:rPr>
        <w:t>,</w:t>
      </w:r>
      <w:r w:rsidR="002951F1">
        <w:rPr>
          <w:rFonts w:ascii="Times New Roman" w:eastAsia="Calibri" w:hAnsi="Times New Roman" w:cs="Times New Roman"/>
          <w:sz w:val="24"/>
          <w:szCs w:val="24"/>
        </w:rPr>
        <w:t xml:space="preserve"> yang mengartikan “persepsi sebagai proses membuat penilaian (</w:t>
      </w:r>
      <w:r w:rsidR="002951F1" w:rsidRPr="004D6A10">
        <w:rPr>
          <w:rFonts w:ascii="Times New Roman" w:eastAsia="Calibri" w:hAnsi="Times New Roman" w:cs="Times New Roman"/>
          <w:i/>
          <w:sz w:val="24"/>
          <w:szCs w:val="24"/>
        </w:rPr>
        <w:t>judgement</w:t>
      </w:r>
      <w:r w:rsidR="002951F1">
        <w:rPr>
          <w:rFonts w:ascii="Times New Roman" w:eastAsia="Calibri" w:hAnsi="Times New Roman" w:cs="Times New Roman"/>
          <w:sz w:val="24"/>
          <w:szCs w:val="24"/>
        </w:rPr>
        <w:t>) atau membangun kesan (</w:t>
      </w:r>
      <w:r w:rsidR="002951F1" w:rsidRPr="004D6A10">
        <w:rPr>
          <w:rFonts w:ascii="Times New Roman" w:eastAsia="Calibri" w:hAnsi="Times New Roman" w:cs="Times New Roman"/>
          <w:i/>
          <w:sz w:val="24"/>
          <w:szCs w:val="24"/>
        </w:rPr>
        <w:t>impression</w:t>
      </w:r>
      <w:r w:rsidR="002951F1">
        <w:rPr>
          <w:rFonts w:ascii="Times New Roman" w:eastAsia="Calibri" w:hAnsi="Times New Roman" w:cs="Times New Roman"/>
          <w:sz w:val="24"/>
          <w:szCs w:val="24"/>
        </w:rPr>
        <w:t>) mengenai berbagai macam hal yang terdapat dalam lapangan penginderaan seseorang”.</w:t>
      </w:r>
      <w:r w:rsidR="00564F15">
        <w:rPr>
          <w:rFonts w:ascii="Times New Roman" w:hAnsi="Times New Roman"/>
          <w:sz w:val="24"/>
          <w:szCs w:val="24"/>
        </w:rPr>
        <w:t xml:space="preserve"> </w:t>
      </w:r>
    </w:p>
    <w:p w:rsidR="00007F90" w:rsidRDefault="00564F15" w:rsidP="00007F90">
      <w:pPr>
        <w:spacing w:line="240" w:lineRule="auto"/>
        <w:jc w:val="both"/>
        <w:rPr>
          <w:rFonts w:ascii="Times New Roman" w:hAnsi="Times New Roman"/>
          <w:sz w:val="24"/>
          <w:szCs w:val="24"/>
        </w:rPr>
      </w:pPr>
      <w:r>
        <w:rPr>
          <w:rFonts w:ascii="Times New Roman" w:eastAsia="Calibri" w:hAnsi="Times New Roman" w:cs="Times New Roman"/>
          <w:sz w:val="24"/>
          <w:szCs w:val="24"/>
        </w:rPr>
        <w:t xml:space="preserve">Menurut Luthans dalam Thoha (2010: 143), persepsi itu lebih kompleks dibandingkan </w:t>
      </w:r>
      <w:r>
        <w:rPr>
          <w:rFonts w:ascii="Times New Roman" w:eastAsia="Calibri" w:hAnsi="Times New Roman" w:cs="Times New Roman"/>
          <w:sz w:val="24"/>
          <w:szCs w:val="24"/>
        </w:rPr>
        <w:lastRenderedPageBreak/>
        <w:t>dengan penginderaan, karena persepsi meliputi proses yang rumit diawali dengan proses sele</w:t>
      </w:r>
      <w:r>
        <w:rPr>
          <w:rFonts w:ascii="Times New Roman" w:hAnsi="Times New Roman"/>
          <w:sz w:val="24"/>
          <w:szCs w:val="24"/>
        </w:rPr>
        <w:t xml:space="preserve">ksi, penyusunan, dan penafsiran. </w:t>
      </w:r>
      <w:r>
        <w:rPr>
          <w:rFonts w:ascii="Times New Roman" w:eastAsia="Calibri" w:hAnsi="Times New Roman" w:cs="Times New Roman"/>
          <w:sz w:val="24"/>
          <w:szCs w:val="24"/>
        </w:rPr>
        <w:t>Adapun Thoha (2010: 145) juga menerangkan beberapa subproses dalam persepsi dengan istilah yang berbeda,</w:t>
      </w:r>
      <w:r>
        <w:rPr>
          <w:rFonts w:ascii="Times New Roman" w:hAnsi="Times New Roman"/>
          <w:sz w:val="24"/>
          <w:szCs w:val="24"/>
        </w:rPr>
        <w:t xml:space="preserve"> yaitu stimulus/ situasi yang hadir, registrasi, interpretasi dan umpan balik (</w:t>
      </w:r>
      <w:r w:rsidRPr="00564F15">
        <w:rPr>
          <w:rFonts w:ascii="Times New Roman" w:hAnsi="Times New Roman"/>
          <w:i/>
          <w:sz w:val="24"/>
          <w:szCs w:val="24"/>
        </w:rPr>
        <w:t>feedback</w:t>
      </w:r>
      <w:r>
        <w:rPr>
          <w:rFonts w:ascii="Times New Roman" w:hAnsi="Times New Roman"/>
          <w:sz w:val="24"/>
          <w:szCs w:val="24"/>
        </w:rPr>
        <w:t>).</w:t>
      </w:r>
    </w:p>
    <w:p w:rsidR="002605CC" w:rsidRDefault="002605CC" w:rsidP="002605CC">
      <w:pPr>
        <w:pStyle w:val="ListParagraph"/>
        <w:spacing w:after="0" w:line="240" w:lineRule="auto"/>
        <w:ind w:left="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Walaupun persepsi selalu berpangkal pada kehadiran stimulus, namun persepsi tergantung pula pada individu yang memberikan persepsi (Martini, 2011: 4.27).</w:t>
      </w:r>
      <w:proofErr w:type="gramEnd"/>
      <w:r>
        <w:rPr>
          <w:rFonts w:ascii="Times New Roman" w:eastAsia="Calibri" w:hAnsi="Times New Roman" w:cs="Times New Roman"/>
          <w:sz w:val="24"/>
          <w:szCs w:val="24"/>
        </w:rPr>
        <w:t xml:space="preserve"> Menurut Thoha (2010: 149), terdapat berbagai macam faktor-faktor perhatian yang berasal dari dalam maupun dari</w:t>
      </w:r>
      <w:r w:rsidRPr="00B70B3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luar yang dapat mempengaruhi proses persepsi. </w:t>
      </w:r>
    </w:p>
    <w:p w:rsidR="002605CC" w:rsidRPr="002605CC" w:rsidRDefault="002605CC" w:rsidP="002605CC">
      <w:pPr>
        <w:spacing w:after="0" w:line="240" w:lineRule="auto"/>
        <w:jc w:val="both"/>
        <w:rPr>
          <w:rFonts w:ascii="Times New Roman" w:eastAsia="Calibri" w:hAnsi="Times New Roman" w:cs="Times New Roman"/>
          <w:sz w:val="24"/>
          <w:szCs w:val="24"/>
        </w:rPr>
      </w:pPr>
      <w:r w:rsidRPr="002605CC">
        <w:rPr>
          <w:rFonts w:ascii="Times New Roman" w:eastAsia="Calibri" w:hAnsi="Times New Roman" w:cs="Times New Roman"/>
          <w:sz w:val="24"/>
          <w:szCs w:val="24"/>
        </w:rPr>
        <w:t>Adapun faktor dari dalam (</w:t>
      </w:r>
      <w:r w:rsidRPr="002605CC">
        <w:rPr>
          <w:rFonts w:ascii="Times New Roman" w:eastAsia="Calibri" w:hAnsi="Times New Roman" w:cs="Times New Roman"/>
          <w:i/>
          <w:sz w:val="24"/>
          <w:szCs w:val="24"/>
        </w:rPr>
        <w:t>Internal Set Factors</w:t>
      </w:r>
      <w:r w:rsidRPr="002605CC">
        <w:rPr>
          <w:rFonts w:ascii="Times New Roman" w:eastAsia="Calibri" w:hAnsi="Times New Roman" w:cs="Times New Roman"/>
          <w:sz w:val="24"/>
          <w:szCs w:val="24"/>
        </w:rPr>
        <w:t>) terdiri dari:</w:t>
      </w:r>
    </w:p>
    <w:p w:rsidR="002605CC" w:rsidRDefault="002605CC" w:rsidP="002605CC">
      <w:pPr>
        <w:pStyle w:val="ListParagraph"/>
        <w:numPr>
          <w:ilvl w:val="0"/>
          <w:numId w:val="6"/>
        </w:numPr>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Proses belajar (</w:t>
      </w:r>
      <w:r w:rsidRPr="00364AEE">
        <w:rPr>
          <w:rFonts w:ascii="Times New Roman" w:eastAsia="Calibri" w:hAnsi="Times New Roman" w:cs="Times New Roman"/>
          <w:i/>
          <w:sz w:val="24"/>
          <w:szCs w:val="24"/>
        </w:rPr>
        <w:t>learning</w:t>
      </w:r>
      <w:r>
        <w:rPr>
          <w:rFonts w:ascii="Times New Roman" w:eastAsia="Calibri" w:hAnsi="Times New Roman" w:cs="Times New Roman"/>
          <w:sz w:val="24"/>
          <w:szCs w:val="24"/>
        </w:rPr>
        <w:t>)</w:t>
      </w:r>
    </w:p>
    <w:p w:rsidR="002605CC" w:rsidRDefault="002605CC" w:rsidP="002605CC">
      <w:pPr>
        <w:pStyle w:val="ListParagraph"/>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Persepsi dibentuk dari proses pemahaman atau belajar.</w:t>
      </w:r>
    </w:p>
    <w:p w:rsidR="002605CC" w:rsidRDefault="002605CC" w:rsidP="002605CC">
      <w:pPr>
        <w:pStyle w:val="ListParagraph"/>
        <w:numPr>
          <w:ilvl w:val="0"/>
          <w:numId w:val="6"/>
        </w:numPr>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Motivasi</w:t>
      </w:r>
    </w:p>
    <w:p w:rsidR="002605CC" w:rsidRDefault="002605CC" w:rsidP="002605CC">
      <w:pPr>
        <w:pStyle w:val="ListParagraph"/>
        <w:spacing w:after="0" w:line="240" w:lineRule="auto"/>
        <w:ind w:left="426"/>
        <w:jc w:val="both"/>
        <w:rPr>
          <w:rFonts w:ascii="Times New Roman" w:hAnsi="Times New Roman"/>
          <w:sz w:val="24"/>
          <w:szCs w:val="24"/>
        </w:rPr>
      </w:pPr>
      <w:r>
        <w:rPr>
          <w:rFonts w:ascii="Times New Roman" w:eastAsia="Calibri" w:hAnsi="Times New Roman" w:cs="Times New Roman"/>
          <w:sz w:val="24"/>
          <w:szCs w:val="24"/>
        </w:rPr>
        <w:t xml:space="preserve">Kebutuhan seseorang yang relevan dengan </w:t>
      </w:r>
      <w:proofErr w:type="gramStart"/>
      <w:r>
        <w:rPr>
          <w:rFonts w:ascii="Times New Roman" w:eastAsia="Calibri" w:hAnsi="Times New Roman" w:cs="Times New Roman"/>
          <w:sz w:val="24"/>
          <w:szCs w:val="24"/>
        </w:rPr>
        <w:t>apa</w:t>
      </w:r>
      <w:proofErr w:type="gramEnd"/>
      <w:r>
        <w:rPr>
          <w:rFonts w:ascii="Times New Roman" w:eastAsia="Calibri" w:hAnsi="Times New Roman" w:cs="Times New Roman"/>
          <w:sz w:val="24"/>
          <w:szCs w:val="24"/>
        </w:rPr>
        <w:t xml:space="preserve"> yang dilihatnya akan mendapat perhatian lebih besar.</w:t>
      </w:r>
    </w:p>
    <w:p w:rsidR="002605CC" w:rsidRDefault="002605CC" w:rsidP="002605CC">
      <w:pPr>
        <w:pStyle w:val="ListParagraph"/>
        <w:numPr>
          <w:ilvl w:val="0"/>
          <w:numId w:val="6"/>
        </w:numPr>
        <w:spacing w:after="0" w:line="240" w:lineRule="auto"/>
        <w:ind w:left="426"/>
        <w:jc w:val="both"/>
        <w:rPr>
          <w:rFonts w:ascii="Times New Roman" w:hAnsi="Times New Roman"/>
          <w:sz w:val="24"/>
          <w:szCs w:val="24"/>
        </w:rPr>
      </w:pPr>
      <w:r w:rsidRPr="00B70B3C">
        <w:rPr>
          <w:rFonts w:ascii="Times New Roman" w:eastAsia="Calibri" w:hAnsi="Times New Roman" w:cs="Times New Roman"/>
          <w:sz w:val="24"/>
          <w:szCs w:val="24"/>
        </w:rPr>
        <w:t>Kepribadian</w:t>
      </w:r>
    </w:p>
    <w:p w:rsidR="005D0E5B" w:rsidRDefault="005D0E5B" w:rsidP="005D0E5B">
      <w:pPr>
        <w:pStyle w:val="ListParagraph"/>
        <w:spacing w:after="0" w:line="240" w:lineRule="auto"/>
        <w:ind w:left="426"/>
        <w:jc w:val="both"/>
        <w:rPr>
          <w:rFonts w:ascii="Times New Roman" w:hAnsi="Times New Roman"/>
          <w:sz w:val="24"/>
          <w:szCs w:val="24"/>
        </w:rPr>
      </w:pPr>
      <w:r w:rsidRPr="00B70B3C">
        <w:rPr>
          <w:rFonts w:ascii="Times New Roman" w:eastAsia="Calibri" w:hAnsi="Times New Roman" w:cs="Times New Roman"/>
          <w:sz w:val="24"/>
          <w:szCs w:val="24"/>
        </w:rPr>
        <w:t xml:space="preserve">Kepribadian masing-masing orang yang berbeda </w:t>
      </w:r>
      <w:proofErr w:type="gramStart"/>
      <w:r w:rsidRPr="00B70B3C">
        <w:rPr>
          <w:rFonts w:ascii="Times New Roman" w:eastAsia="Calibri" w:hAnsi="Times New Roman" w:cs="Times New Roman"/>
          <w:sz w:val="24"/>
          <w:szCs w:val="24"/>
        </w:rPr>
        <w:t>akan</w:t>
      </w:r>
      <w:proofErr w:type="gramEnd"/>
      <w:r w:rsidRPr="00B70B3C">
        <w:rPr>
          <w:rFonts w:ascii="Times New Roman" w:eastAsia="Calibri" w:hAnsi="Times New Roman" w:cs="Times New Roman"/>
          <w:sz w:val="24"/>
          <w:szCs w:val="24"/>
        </w:rPr>
        <w:t xml:space="preserve"> berakibat tentang apa yang diperhatikan dalam suatu situasi.</w:t>
      </w:r>
    </w:p>
    <w:p w:rsidR="005D0E5B" w:rsidRDefault="005D0E5B" w:rsidP="005D0E5B">
      <w:pPr>
        <w:pStyle w:val="ListParagraph"/>
        <w:spacing w:after="0" w:line="240" w:lineRule="auto"/>
        <w:ind w:left="426"/>
        <w:jc w:val="both"/>
        <w:rPr>
          <w:rFonts w:ascii="Times New Roman" w:hAnsi="Times New Roman"/>
          <w:sz w:val="24"/>
          <w:szCs w:val="24"/>
        </w:rPr>
      </w:pPr>
    </w:p>
    <w:p w:rsidR="005D0E5B" w:rsidRDefault="005D0E5B" w:rsidP="005D0E5B">
      <w:pPr>
        <w:pStyle w:val="ListParagraph"/>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Faktor dari luar terdiri dari:</w:t>
      </w:r>
    </w:p>
    <w:p w:rsidR="005D0E5B" w:rsidRDefault="005D0E5B" w:rsidP="005D0E5B">
      <w:pPr>
        <w:pStyle w:val="ListParagraph"/>
        <w:numPr>
          <w:ilvl w:val="0"/>
          <w:numId w:val="7"/>
        </w:numPr>
        <w:spacing w:after="0" w:line="240" w:lineRule="auto"/>
        <w:ind w:left="426"/>
        <w:jc w:val="both"/>
        <w:rPr>
          <w:rFonts w:ascii="Times New Roman" w:eastAsia="Calibri" w:hAnsi="Times New Roman" w:cs="Times New Roman"/>
          <w:sz w:val="24"/>
          <w:szCs w:val="24"/>
        </w:rPr>
      </w:pPr>
      <w:r w:rsidRPr="00301023">
        <w:rPr>
          <w:rFonts w:ascii="Times New Roman" w:eastAsia="Calibri" w:hAnsi="Times New Roman" w:cs="Times New Roman"/>
          <w:sz w:val="24"/>
          <w:szCs w:val="24"/>
        </w:rPr>
        <w:t xml:space="preserve">Intensitas </w:t>
      </w:r>
    </w:p>
    <w:p w:rsidR="005D0E5B" w:rsidRDefault="005D0E5B" w:rsidP="005D0E5B">
      <w:pPr>
        <w:pStyle w:val="ListParagraph"/>
        <w:spacing w:after="0" w:line="240" w:lineRule="auto"/>
        <w:ind w:left="426"/>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Semakin besar intensitas stimulus dari luar, semakin besar pula hal itu dapat dipahami.</w:t>
      </w:r>
      <w:proofErr w:type="gramEnd"/>
    </w:p>
    <w:p w:rsidR="005D0E5B" w:rsidRDefault="005D0E5B" w:rsidP="005D0E5B">
      <w:pPr>
        <w:pStyle w:val="ListParagraph"/>
        <w:numPr>
          <w:ilvl w:val="0"/>
          <w:numId w:val="7"/>
        </w:numPr>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Ukuran</w:t>
      </w:r>
    </w:p>
    <w:p w:rsidR="005D0E5B" w:rsidRDefault="005D0E5B" w:rsidP="005D0E5B">
      <w:pPr>
        <w:pStyle w:val="ListParagraph"/>
        <w:spacing w:after="0" w:line="240" w:lineRule="auto"/>
        <w:ind w:left="426"/>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Semakin besar ukuran suatu objek, maka semakin mudah untuk bisa diketahui atau dipahami.</w:t>
      </w:r>
      <w:proofErr w:type="gramEnd"/>
    </w:p>
    <w:p w:rsidR="005D0E5B" w:rsidRDefault="005D0E5B" w:rsidP="005D0E5B">
      <w:pPr>
        <w:pStyle w:val="ListParagraph"/>
        <w:numPr>
          <w:ilvl w:val="0"/>
          <w:numId w:val="7"/>
        </w:numPr>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Keberlawanan atau Kontras</w:t>
      </w:r>
    </w:p>
    <w:p w:rsidR="005D0E5B" w:rsidRPr="00301023" w:rsidRDefault="005D0E5B" w:rsidP="005D0E5B">
      <w:pPr>
        <w:pStyle w:val="ListParagraph"/>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Stimulus luar yang penampilannya berlawanan dengan latar belakangnya </w:t>
      </w:r>
      <w:proofErr w:type="gramStart"/>
      <w:r>
        <w:rPr>
          <w:rFonts w:ascii="Times New Roman" w:eastAsia="Calibri" w:hAnsi="Times New Roman" w:cs="Times New Roman"/>
          <w:sz w:val="24"/>
          <w:szCs w:val="24"/>
        </w:rPr>
        <w:t>akan</w:t>
      </w:r>
      <w:proofErr w:type="gramEnd"/>
      <w:r>
        <w:rPr>
          <w:rFonts w:ascii="Times New Roman" w:eastAsia="Calibri" w:hAnsi="Times New Roman" w:cs="Times New Roman"/>
          <w:sz w:val="24"/>
          <w:szCs w:val="24"/>
        </w:rPr>
        <w:t xml:space="preserve"> menarik banyak perhatian.</w:t>
      </w:r>
    </w:p>
    <w:p w:rsidR="005D0E5B" w:rsidRDefault="005D0E5B" w:rsidP="005D0E5B">
      <w:pPr>
        <w:pStyle w:val="ListParagraph"/>
        <w:numPr>
          <w:ilvl w:val="0"/>
          <w:numId w:val="7"/>
        </w:numPr>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Pengulangan</w:t>
      </w:r>
    </w:p>
    <w:p w:rsidR="005D0E5B" w:rsidRDefault="005D0E5B" w:rsidP="005D0E5B">
      <w:pPr>
        <w:pStyle w:val="ListParagraph"/>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Stimulus dari luar yang diulang </w:t>
      </w:r>
      <w:proofErr w:type="gramStart"/>
      <w:r>
        <w:rPr>
          <w:rFonts w:ascii="Times New Roman" w:eastAsia="Calibri" w:hAnsi="Times New Roman" w:cs="Times New Roman"/>
          <w:sz w:val="24"/>
          <w:szCs w:val="24"/>
        </w:rPr>
        <w:t>akan</w:t>
      </w:r>
      <w:proofErr w:type="gramEnd"/>
      <w:r>
        <w:rPr>
          <w:rFonts w:ascii="Times New Roman" w:eastAsia="Calibri" w:hAnsi="Times New Roman" w:cs="Times New Roman"/>
          <w:sz w:val="24"/>
          <w:szCs w:val="24"/>
        </w:rPr>
        <w:t xml:space="preserve"> memberikan perhatian lebih besar dibandingkan yang sekali dilihat. Seperti yang dikatakan Clifford Morgan, pengulangan </w:t>
      </w:r>
      <w:proofErr w:type="gramStart"/>
      <w:r>
        <w:rPr>
          <w:rFonts w:ascii="Times New Roman" w:eastAsia="Calibri" w:hAnsi="Times New Roman" w:cs="Times New Roman"/>
          <w:sz w:val="24"/>
          <w:szCs w:val="24"/>
        </w:rPr>
        <w:t>akan</w:t>
      </w:r>
      <w:proofErr w:type="gramEnd"/>
      <w:r>
        <w:rPr>
          <w:rFonts w:ascii="Times New Roman" w:eastAsia="Calibri" w:hAnsi="Times New Roman" w:cs="Times New Roman"/>
          <w:sz w:val="24"/>
          <w:szCs w:val="24"/>
        </w:rPr>
        <w:t xml:space="preserve"> menambah kepekaan atau kewaspadaan kita terhadap stimulus.</w:t>
      </w:r>
    </w:p>
    <w:p w:rsidR="005D0E5B" w:rsidRDefault="005D0E5B" w:rsidP="005D0E5B">
      <w:pPr>
        <w:pStyle w:val="ListParagraph"/>
        <w:numPr>
          <w:ilvl w:val="0"/>
          <w:numId w:val="7"/>
        </w:numPr>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Gerakan</w:t>
      </w:r>
    </w:p>
    <w:p w:rsidR="005D0E5B" w:rsidRPr="00477328" w:rsidRDefault="005D0E5B" w:rsidP="005D0E5B">
      <w:pPr>
        <w:pStyle w:val="ListParagraph"/>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Orang </w:t>
      </w:r>
      <w:proofErr w:type="gramStart"/>
      <w:r>
        <w:rPr>
          <w:rFonts w:ascii="Times New Roman" w:eastAsia="Calibri" w:hAnsi="Times New Roman" w:cs="Times New Roman"/>
          <w:sz w:val="24"/>
          <w:szCs w:val="24"/>
        </w:rPr>
        <w:t>akan</w:t>
      </w:r>
      <w:proofErr w:type="gramEnd"/>
      <w:r>
        <w:rPr>
          <w:rFonts w:ascii="Times New Roman" w:eastAsia="Calibri" w:hAnsi="Times New Roman" w:cs="Times New Roman"/>
          <w:sz w:val="24"/>
          <w:szCs w:val="24"/>
        </w:rPr>
        <w:t xml:space="preserve"> memberikan banyak perhatian terhadap objek yang bergerak dibandingkan dari objek yang diam.</w:t>
      </w:r>
    </w:p>
    <w:p w:rsidR="005D0E5B" w:rsidRDefault="005D0E5B" w:rsidP="005D0E5B">
      <w:pPr>
        <w:pStyle w:val="ListParagraph"/>
        <w:numPr>
          <w:ilvl w:val="0"/>
          <w:numId w:val="7"/>
        </w:numPr>
        <w:spacing w:after="0" w:line="240" w:lineRule="auto"/>
        <w:ind w:left="426"/>
        <w:jc w:val="both"/>
        <w:rPr>
          <w:rFonts w:ascii="Times New Roman" w:hAnsi="Times New Roman"/>
          <w:sz w:val="24"/>
          <w:szCs w:val="24"/>
        </w:rPr>
      </w:pPr>
      <w:r>
        <w:rPr>
          <w:rFonts w:ascii="Times New Roman" w:eastAsia="Calibri" w:hAnsi="Times New Roman" w:cs="Times New Roman"/>
          <w:sz w:val="24"/>
          <w:szCs w:val="24"/>
        </w:rPr>
        <w:t>Baru dan Familier</w:t>
      </w:r>
    </w:p>
    <w:p w:rsidR="008D41F7" w:rsidRDefault="008D41F7" w:rsidP="008D41F7">
      <w:pPr>
        <w:spacing w:after="0" w:line="240" w:lineRule="auto"/>
        <w:ind w:left="426"/>
        <w:jc w:val="both"/>
        <w:rPr>
          <w:rFonts w:ascii="Times New Roman" w:hAnsi="Times New Roman"/>
          <w:sz w:val="24"/>
          <w:szCs w:val="24"/>
        </w:rPr>
      </w:pPr>
      <w:proofErr w:type="gramStart"/>
      <w:r w:rsidRPr="008D41F7">
        <w:rPr>
          <w:rFonts w:ascii="Times New Roman" w:eastAsia="Calibri" w:hAnsi="Times New Roman" w:cs="Times New Roman"/>
          <w:sz w:val="24"/>
          <w:szCs w:val="24"/>
        </w:rPr>
        <w:t>Situasi eksternal yang baru maupun yang sudah dikenal dapat digunakan sebagai penarik perhatian.</w:t>
      </w:r>
      <w:proofErr w:type="gramEnd"/>
      <w:r w:rsidRPr="008D41F7">
        <w:rPr>
          <w:rFonts w:ascii="Times New Roman" w:eastAsia="Calibri" w:hAnsi="Times New Roman" w:cs="Times New Roman"/>
          <w:sz w:val="24"/>
          <w:szCs w:val="24"/>
        </w:rPr>
        <w:t xml:space="preserve"> Objek atau peristiwa baru dalam tatanan yang sudah dikenal, objek atau peristiwa yang sudah dikenal dalam tatanan baru </w:t>
      </w:r>
      <w:proofErr w:type="gramStart"/>
      <w:r w:rsidRPr="008D41F7">
        <w:rPr>
          <w:rFonts w:ascii="Times New Roman" w:eastAsia="Calibri" w:hAnsi="Times New Roman" w:cs="Times New Roman"/>
          <w:sz w:val="24"/>
          <w:szCs w:val="24"/>
        </w:rPr>
        <w:t>akan</w:t>
      </w:r>
      <w:proofErr w:type="gramEnd"/>
      <w:r w:rsidRPr="008D41F7">
        <w:rPr>
          <w:rFonts w:ascii="Times New Roman" w:eastAsia="Calibri" w:hAnsi="Times New Roman" w:cs="Times New Roman"/>
          <w:sz w:val="24"/>
          <w:szCs w:val="24"/>
        </w:rPr>
        <w:t xml:space="preserve"> menarik perhatian.</w:t>
      </w:r>
    </w:p>
    <w:p w:rsidR="008D41F7" w:rsidRDefault="008D41F7" w:rsidP="008D41F7">
      <w:pPr>
        <w:spacing w:after="0" w:line="240" w:lineRule="auto"/>
        <w:jc w:val="both"/>
        <w:rPr>
          <w:rFonts w:ascii="Times New Roman" w:hAnsi="Times New Roman"/>
          <w:sz w:val="24"/>
          <w:szCs w:val="24"/>
        </w:rPr>
      </w:pPr>
    </w:p>
    <w:p w:rsidR="008D41F7" w:rsidRDefault="00BC5B0F" w:rsidP="008D41F7">
      <w:pPr>
        <w:spacing w:after="0" w:line="240" w:lineRule="auto"/>
        <w:jc w:val="both"/>
        <w:rPr>
          <w:rFonts w:ascii="Times New Roman" w:hAnsi="Times New Roman"/>
          <w:sz w:val="24"/>
          <w:szCs w:val="24"/>
        </w:rPr>
      </w:pPr>
      <w:r>
        <w:rPr>
          <w:rFonts w:ascii="Times New Roman" w:hAnsi="Times New Roman"/>
          <w:sz w:val="24"/>
          <w:szCs w:val="24"/>
        </w:rPr>
        <w:t>Dari</w:t>
      </w:r>
      <w:r>
        <w:rPr>
          <w:rFonts w:ascii="Times New Roman" w:eastAsia="Calibri" w:hAnsi="Times New Roman" w:cs="Times New Roman"/>
          <w:sz w:val="24"/>
          <w:szCs w:val="24"/>
        </w:rPr>
        <w:t xml:space="preserve"> faktor-faktor</w:t>
      </w:r>
      <w:r>
        <w:rPr>
          <w:rFonts w:ascii="Times New Roman" w:hAnsi="Times New Roman"/>
          <w:sz w:val="24"/>
          <w:szCs w:val="24"/>
        </w:rPr>
        <w:t xml:space="preserve"> di atas, faktor</w:t>
      </w:r>
      <w:r>
        <w:rPr>
          <w:rFonts w:ascii="Times New Roman" w:eastAsia="Calibri" w:hAnsi="Times New Roman" w:cs="Times New Roman"/>
          <w:sz w:val="24"/>
          <w:szCs w:val="24"/>
        </w:rPr>
        <w:t xml:space="preserve"> yang dapat diaplikasikan dalam penelitian ini meliputi proses belajar (</w:t>
      </w:r>
      <w:r w:rsidRPr="000818E6">
        <w:rPr>
          <w:rFonts w:ascii="Times New Roman" w:eastAsia="Calibri" w:hAnsi="Times New Roman" w:cs="Times New Roman"/>
          <w:i/>
          <w:sz w:val="24"/>
          <w:szCs w:val="24"/>
        </w:rPr>
        <w:t>learning</w:t>
      </w:r>
      <w:r>
        <w:rPr>
          <w:rFonts w:ascii="Times New Roman" w:eastAsia="Calibri" w:hAnsi="Times New Roman" w:cs="Times New Roman"/>
          <w:sz w:val="24"/>
          <w:szCs w:val="24"/>
        </w:rPr>
        <w:t xml:space="preserve">), motivasi dan kepribadian merupakan faktor internal (individu yang memberikan persepsi). </w:t>
      </w:r>
      <w:proofErr w:type="gramStart"/>
      <w:r>
        <w:rPr>
          <w:rFonts w:ascii="Times New Roman" w:eastAsia="Calibri" w:hAnsi="Times New Roman" w:cs="Times New Roman"/>
          <w:sz w:val="24"/>
          <w:szCs w:val="24"/>
        </w:rPr>
        <w:t>Adapun faktor eksternal (objek yang dipersepsi) meliputi intensitas/ pengulangan, ukuran serta baru dan familier.</w:t>
      </w:r>
      <w:proofErr w:type="gramEnd"/>
      <w:r>
        <w:rPr>
          <w:rFonts w:ascii="Times New Roman" w:eastAsia="Calibri" w:hAnsi="Times New Roman" w:cs="Times New Roman"/>
          <w:sz w:val="24"/>
          <w:szCs w:val="24"/>
        </w:rPr>
        <w:t xml:space="preserve"> Di mana faktor-faktor tersebut yang </w:t>
      </w:r>
      <w:proofErr w:type="gramStart"/>
      <w:r>
        <w:rPr>
          <w:rFonts w:ascii="Times New Roman" w:eastAsia="Calibri" w:hAnsi="Times New Roman" w:cs="Times New Roman"/>
          <w:sz w:val="24"/>
          <w:szCs w:val="24"/>
        </w:rPr>
        <w:t>akan</w:t>
      </w:r>
      <w:proofErr w:type="gramEnd"/>
      <w:r>
        <w:rPr>
          <w:rFonts w:ascii="Times New Roman" w:eastAsia="Calibri" w:hAnsi="Times New Roman" w:cs="Times New Roman"/>
          <w:sz w:val="24"/>
          <w:szCs w:val="24"/>
        </w:rPr>
        <w:t xml:space="preserve"> dijadikan indikator faktor internal dan eksternal dalam penenelitian ini.</w:t>
      </w:r>
    </w:p>
    <w:p w:rsidR="00BC5B0F" w:rsidRDefault="00BC5B0F" w:rsidP="008D41F7">
      <w:pPr>
        <w:spacing w:after="0" w:line="240" w:lineRule="auto"/>
        <w:jc w:val="both"/>
        <w:rPr>
          <w:rFonts w:ascii="Times New Roman" w:hAnsi="Times New Roman"/>
          <w:sz w:val="24"/>
          <w:szCs w:val="24"/>
        </w:rPr>
      </w:pPr>
    </w:p>
    <w:p w:rsidR="004F5775" w:rsidRPr="00BC5B0F" w:rsidRDefault="00BC5B0F" w:rsidP="00BC5B0F">
      <w:pPr>
        <w:tabs>
          <w:tab w:val="left" w:pos="567"/>
        </w:tabs>
        <w:spacing w:line="240" w:lineRule="auto"/>
        <w:rPr>
          <w:rFonts w:ascii="Times New Roman" w:hAnsi="Times New Roman" w:cs="Times New Roman"/>
          <w:b/>
          <w:sz w:val="24"/>
          <w:szCs w:val="24"/>
          <w:lang w:val="id-ID"/>
        </w:rPr>
      </w:pPr>
      <w:r>
        <w:rPr>
          <w:rFonts w:ascii="Times New Roman" w:hAnsi="Times New Roman" w:cs="Times New Roman"/>
          <w:b/>
          <w:sz w:val="24"/>
          <w:szCs w:val="24"/>
        </w:rPr>
        <w:t>2.2 Minat Baca</w:t>
      </w:r>
    </w:p>
    <w:p w:rsidR="004F5775" w:rsidRDefault="00886A5B" w:rsidP="004F5775">
      <w:pPr>
        <w:spacing w:line="240" w:lineRule="auto"/>
        <w:jc w:val="both"/>
        <w:rPr>
          <w:rFonts w:ascii="Times New Roman" w:hAnsi="Times New Roman"/>
          <w:sz w:val="24"/>
          <w:szCs w:val="24"/>
        </w:rPr>
      </w:pPr>
      <w:proofErr w:type="gramStart"/>
      <w:r>
        <w:rPr>
          <w:rFonts w:ascii="Times New Roman" w:eastAsia="Calibri" w:hAnsi="Times New Roman" w:cs="Times New Roman"/>
          <w:sz w:val="24"/>
          <w:szCs w:val="24"/>
        </w:rPr>
        <w:t>Menurut Lilawati dalam Sudarsana (2010: 4.27), minat baca adalah “suatu perhatian yang kuat dan mendalam disertai dengan perasaan senang terhadap kegiatan membaca sehingga mengarahkan individu untuk membaca dengan kemauannya sendiri”.</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Secara lebih singkat, Sutarno mengartikan minat baca sebagai kecenderungan hati yang tinggi terhadap suatu sumber bacaan tertentu (2006: 27).</w:t>
      </w:r>
      <w:proofErr w:type="gramEnd"/>
    </w:p>
    <w:p w:rsidR="00F77430" w:rsidRDefault="00F77430" w:rsidP="00F77430">
      <w:pPr>
        <w:spacing w:after="0" w:line="240" w:lineRule="auto"/>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Menurut Sutarno (2006: 27) terdapat faktor yang mendorong timbulnya minat baca, yaitu </w:t>
      </w:r>
      <w:r>
        <w:rPr>
          <w:rFonts w:ascii="Times New Roman" w:eastAsia="Calibri" w:hAnsi="Times New Roman" w:cs="Times New Roman"/>
          <w:sz w:val="24"/>
          <w:szCs w:val="24"/>
        </w:rPr>
        <w:lastRenderedPageBreak/>
        <w:t>rasa ketertarikan, kegemaran dan hobi membaca.</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Namun minat juga bisa muncul karena ingin memperoleh manfaat.</w:t>
      </w:r>
      <w:proofErr w:type="gramEnd"/>
      <w:r>
        <w:rPr>
          <w:rFonts w:ascii="Times New Roman" w:eastAsia="Calibri" w:hAnsi="Times New Roman" w:cs="Times New Roman"/>
          <w:sz w:val="24"/>
          <w:szCs w:val="24"/>
        </w:rPr>
        <w:t xml:space="preserve"> Hal ini seperti yang disebutkan oleh Pawit M. Yusuf dalam Sudarsana mengenai definisi minat yaitu perhatian yang terus-menerus terhadap suatu objek karena adanya pengharapan </w:t>
      </w:r>
      <w:proofErr w:type="gramStart"/>
      <w:r>
        <w:rPr>
          <w:rFonts w:ascii="Times New Roman" w:eastAsia="Calibri" w:hAnsi="Times New Roman" w:cs="Times New Roman"/>
          <w:sz w:val="24"/>
          <w:szCs w:val="24"/>
        </w:rPr>
        <w:t>akan</w:t>
      </w:r>
      <w:proofErr w:type="gramEnd"/>
      <w:r>
        <w:rPr>
          <w:rFonts w:ascii="Times New Roman" w:eastAsia="Calibri" w:hAnsi="Times New Roman" w:cs="Times New Roman"/>
          <w:sz w:val="24"/>
          <w:szCs w:val="24"/>
        </w:rPr>
        <w:t xml:space="preserve"> memperoleh kemanfaatan (2010: 4.24).</w:t>
      </w:r>
      <w:r>
        <w:rPr>
          <w:rFonts w:ascii="Times New Roman" w:hAnsi="Times New Roman"/>
          <w:sz w:val="24"/>
          <w:szCs w:val="24"/>
        </w:rPr>
        <w:t xml:space="preserve"> </w:t>
      </w:r>
      <w:r>
        <w:rPr>
          <w:rFonts w:ascii="Times New Roman" w:eastAsia="Calibri" w:hAnsi="Times New Roman" w:cs="Times New Roman"/>
          <w:sz w:val="24"/>
          <w:szCs w:val="24"/>
        </w:rPr>
        <w:t>Mudjito dalam Sudarsana (2010: 4.26) menyebutkan membaca sangat bermanfaat karena dapat:</w:t>
      </w:r>
    </w:p>
    <w:p w:rsidR="00F77430" w:rsidRPr="00F77430" w:rsidRDefault="00F77430" w:rsidP="00F77430">
      <w:pPr>
        <w:pStyle w:val="ListParagraph"/>
        <w:numPr>
          <w:ilvl w:val="0"/>
          <w:numId w:val="8"/>
        </w:numPr>
        <w:spacing w:after="0" w:line="240" w:lineRule="auto"/>
        <w:ind w:left="426"/>
        <w:jc w:val="both"/>
        <w:rPr>
          <w:rFonts w:ascii="Times New Roman" w:eastAsia="Calibri" w:hAnsi="Times New Roman" w:cs="Times New Roman"/>
          <w:sz w:val="24"/>
          <w:szCs w:val="24"/>
        </w:rPr>
      </w:pPr>
      <w:r w:rsidRPr="00F77430">
        <w:rPr>
          <w:rFonts w:ascii="Times New Roman" w:eastAsia="Calibri" w:hAnsi="Times New Roman" w:cs="Times New Roman"/>
          <w:sz w:val="24"/>
          <w:szCs w:val="24"/>
        </w:rPr>
        <w:t>Mengisi waktu luang</w:t>
      </w:r>
    </w:p>
    <w:p w:rsidR="00F77430" w:rsidRPr="00F77430" w:rsidRDefault="00F77430" w:rsidP="00F77430">
      <w:pPr>
        <w:pStyle w:val="ListParagraph"/>
        <w:numPr>
          <w:ilvl w:val="0"/>
          <w:numId w:val="8"/>
        </w:numPr>
        <w:spacing w:after="0" w:line="240" w:lineRule="auto"/>
        <w:ind w:left="426"/>
        <w:jc w:val="both"/>
        <w:rPr>
          <w:rFonts w:ascii="Times New Roman" w:eastAsia="Calibri" w:hAnsi="Times New Roman" w:cs="Times New Roman"/>
          <w:sz w:val="24"/>
          <w:szCs w:val="24"/>
        </w:rPr>
      </w:pPr>
      <w:r w:rsidRPr="00F77430">
        <w:rPr>
          <w:rFonts w:ascii="Times New Roman" w:eastAsia="Calibri" w:hAnsi="Times New Roman" w:cs="Times New Roman"/>
          <w:sz w:val="24"/>
          <w:szCs w:val="24"/>
        </w:rPr>
        <w:t>Mengetahui hal aktual yang terjadi di lingkungannya</w:t>
      </w:r>
    </w:p>
    <w:p w:rsidR="00F77430" w:rsidRPr="00F77430" w:rsidRDefault="00F77430" w:rsidP="00F77430">
      <w:pPr>
        <w:pStyle w:val="ListParagraph"/>
        <w:numPr>
          <w:ilvl w:val="0"/>
          <w:numId w:val="8"/>
        </w:numPr>
        <w:spacing w:after="0" w:line="240" w:lineRule="auto"/>
        <w:ind w:left="426"/>
        <w:jc w:val="both"/>
        <w:rPr>
          <w:rFonts w:ascii="Times New Roman" w:eastAsia="Calibri" w:hAnsi="Times New Roman" w:cs="Times New Roman"/>
          <w:sz w:val="24"/>
          <w:szCs w:val="24"/>
        </w:rPr>
      </w:pPr>
      <w:r w:rsidRPr="00F77430">
        <w:rPr>
          <w:rFonts w:ascii="Times New Roman" w:eastAsia="Calibri" w:hAnsi="Times New Roman" w:cs="Times New Roman"/>
          <w:sz w:val="24"/>
          <w:szCs w:val="24"/>
        </w:rPr>
        <w:t>Memuaskan pribadi yang bersangkutan</w:t>
      </w:r>
    </w:p>
    <w:p w:rsidR="00F77430" w:rsidRPr="00F77430" w:rsidRDefault="00F77430" w:rsidP="00F77430">
      <w:pPr>
        <w:pStyle w:val="ListParagraph"/>
        <w:numPr>
          <w:ilvl w:val="0"/>
          <w:numId w:val="8"/>
        </w:numPr>
        <w:spacing w:after="0" w:line="240" w:lineRule="auto"/>
        <w:ind w:left="426"/>
        <w:jc w:val="both"/>
        <w:rPr>
          <w:rFonts w:ascii="Times New Roman" w:eastAsia="Calibri" w:hAnsi="Times New Roman" w:cs="Times New Roman"/>
          <w:sz w:val="24"/>
          <w:szCs w:val="24"/>
        </w:rPr>
      </w:pPr>
      <w:r w:rsidRPr="00F77430">
        <w:rPr>
          <w:rFonts w:ascii="Times New Roman" w:eastAsia="Calibri" w:hAnsi="Times New Roman" w:cs="Times New Roman"/>
          <w:sz w:val="24"/>
          <w:szCs w:val="24"/>
        </w:rPr>
        <w:t>Memenuhi tuntutan kehidupan sehari-hari</w:t>
      </w:r>
    </w:p>
    <w:p w:rsidR="00F77430" w:rsidRPr="00F77430" w:rsidRDefault="00F77430" w:rsidP="00F77430">
      <w:pPr>
        <w:pStyle w:val="ListParagraph"/>
        <w:numPr>
          <w:ilvl w:val="0"/>
          <w:numId w:val="8"/>
        </w:numPr>
        <w:spacing w:after="0" w:line="240" w:lineRule="auto"/>
        <w:ind w:left="426"/>
        <w:jc w:val="both"/>
        <w:rPr>
          <w:rFonts w:ascii="Times New Roman" w:eastAsia="Calibri" w:hAnsi="Times New Roman" w:cs="Times New Roman"/>
          <w:sz w:val="24"/>
          <w:szCs w:val="24"/>
        </w:rPr>
      </w:pPr>
      <w:r w:rsidRPr="00F77430">
        <w:rPr>
          <w:rFonts w:ascii="Times New Roman" w:eastAsia="Calibri" w:hAnsi="Times New Roman" w:cs="Times New Roman"/>
          <w:sz w:val="24"/>
          <w:szCs w:val="24"/>
        </w:rPr>
        <w:t>Meningkatkan minat terhadap sesuatu</w:t>
      </w:r>
    </w:p>
    <w:p w:rsidR="00F77430" w:rsidRDefault="00F77430" w:rsidP="00F77430">
      <w:pPr>
        <w:pStyle w:val="ListParagraph"/>
        <w:numPr>
          <w:ilvl w:val="0"/>
          <w:numId w:val="8"/>
        </w:numPr>
        <w:spacing w:after="0" w:line="240" w:lineRule="auto"/>
        <w:ind w:left="426"/>
        <w:jc w:val="both"/>
        <w:rPr>
          <w:rFonts w:ascii="Times New Roman" w:hAnsi="Times New Roman"/>
          <w:sz w:val="24"/>
          <w:szCs w:val="24"/>
        </w:rPr>
      </w:pPr>
      <w:r w:rsidRPr="00F77430">
        <w:rPr>
          <w:rFonts w:ascii="Times New Roman" w:eastAsia="Calibri" w:hAnsi="Times New Roman" w:cs="Times New Roman"/>
          <w:sz w:val="24"/>
          <w:szCs w:val="24"/>
        </w:rPr>
        <w:t>Meningkatkan pengembangan diri</w:t>
      </w:r>
    </w:p>
    <w:p w:rsidR="00F77430" w:rsidRDefault="00F77430" w:rsidP="00F77430">
      <w:pPr>
        <w:pStyle w:val="ListParagraph"/>
        <w:numPr>
          <w:ilvl w:val="0"/>
          <w:numId w:val="8"/>
        </w:numPr>
        <w:spacing w:after="0" w:line="240" w:lineRule="auto"/>
        <w:ind w:left="426"/>
        <w:jc w:val="both"/>
        <w:rPr>
          <w:rFonts w:ascii="Times New Roman" w:hAnsi="Times New Roman"/>
          <w:sz w:val="24"/>
          <w:szCs w:val="24"/>
        </w:rPr>
      </w:pPr>
      <w:r w:rsidRPr="00F77430">
        <w:rPr>
          <w:rFonts w:ascii="Times New Roman" w:eastAsia="Calibri" w:hAnsi="Times New Roman" w:cs="Times New Roman"/>
          <w:sz w:val="24"/>
          <w:szCs w:val="24"/>
        </w:rPr>
        <w:t>Memenuhi tuntutan intelektual, spiritual dan lain-lain</w:t>
      </w:r>
    </w:p>
    <w:p w:rsidR="00F77430" w:rsidRDefault="00F77430" w:rsidP="00F77430">
      <w:pPr>
        <w:pStyle w:val="ListParagraph"/>
        <w:spacing w:after="0" w:line="240" w:lineRule="auto"/>
        <w:ind w:left="426"/>
        <w:jc w:val="both"/>
        <w:rPr>
          <w:rFonts w:ascii="Times New Roman" w:hAnsi="Times New Roman"/>
          <w:sz w:val="24"/>
          <w:szCs w:val="24"/>
        </w:rPr>
      </w:pPr>
    </w:p>
    <w:p w:rsidR="00706910" w:rsidRDefault="00BD7E89" w:rsidP="00973F12">
      <w:pPr>
        <w:spacing w:after="0" w:line="240" w:lineRule="auto"/>
        <w:contextualSpacing/>
        <w:jc w:val="both"/>
        <w:rPr>
          <w:rFonts w:ascii="Times New Roman" w:eastAsia="Calibri" w:hAnsi="Times New Roman" w:cs="Times New Roman"/>
          <w:sz w:val="24"/>
          <w:szCs w:val="24"/>
        </w:rPr>
      </w:pPr>
      <w:proofErr w:type="gramStart"/>
      <w:r>
        <w:rPr>
          <w:rFonts w:ascii="Times New Roman" w:hAnsi="Times New Roman"/>
          <w:sz w:val="24"/>
          <w:szCs w:val="24"/>
        </w:rPr>
        <w:t>M</w:t>
      </w:r>
      <w:r>
        <w:rPr>
          <w:rFonts w:ascii="Times New Roman" w:eastAsia="Calibri" w:hAnsi="Times New Roman" w:cs="Times New Roman"/>
          <w:sz w:val="24"/>
          <w:szCs w:val="24"/>
        </w:rPr>
        <w:t>inat bukan pembawaan tetapi bisa diusahakan, dipelajari dan dikembangkan (</w:t>
      </w:r>
      <w:r>
        <w:rPr>
          <w:rFonts w:ascii="Times New Roman" w:hAnsi="Times New Roman"/>
          <w:sz w:val="24"/>
          <w:szCs w:val="24"/>
        </w:rPr>
        <w:t xml:space="preserve">Bafadal, </w:t>
      </w:r>
      <w:r>
        <w:rPr>
          <w:rFonts w:ascii="Times New Roman" w:eastAsia="Calibri" w:hAnsi="Times New Roman" w:cs="Times New Roman"/>
          <w:sz w:val="24"/>
          <w:szCs w:val="24"/>
        </w:rPr>
        <w:t>2008: 191).</w:t>
      </w:r>
      <w:proofErr w:type="gramEnd"/>
      <w:r w:rsidR="00706910">
        <w:rPr>
          <w:rFonts w:ascii="Times New Roman" w:hAnsi="Times New Roman"/>
          <w:sz w:val="24"/>
          <w:szCs w:val="24"/>
        </w:rPr>
        <w:t xml:space="preserve"> </w:t>
      </w:r>
      <w:proofErr w:type="gramStart"/>
      <w:r w:rsidR="00706910">
        <w:rPr>
          <w:rFonts w:ascii="Times New Roman" w:eastAsia="Calibri" w:hAnsi="Times New Roman" w:cs="Times New Roman"/>
          <w:sz w:val="24"/>
          <w:szCs w:val="24"/>
        </w:rPr>
        <w:t>Proses paling awal untuk membentuk kebiasaan membaca adalah melalui peran orang tua yang memberikan teladan dan pembiasaan membaca kepada anak.</w:t>
      </w:r>
      <w:proofErr w:type="gramEnd"/>
      <w:r w:rsidR="00706910">
        <w:rPr>
          <w:rFonts w:ascii="Times New Roman" w:eastAsia="Calibri" w:hAnsi="Times New Roman" w:cs="Times New Roman"/>
          <w:sz w:val="24"/>
          <w:szCs w:val="24"/>
        </w:rPr>
        <w:t xml:space="preserve"> Orang tua yang suka membaca </w:t>
      </w:r>
      <w:proofErr w:type="gramStart"/>
      <w:r w:rsidR="00706910">
        <w:rPr>
          <w:rFonts w:ascii="Times New Roman" w:eastAsia="Calibri" w:hAnsi="Times New Roman" w:cs="Times New Roman"/>
          <w:sz w:val="24"/>
          <w:szCs w:val="24"/>
        </w:rPr>
        <w:t>akan</w:t>
      </w:r>
      <w:proofErr w:type="gramEnd"/>
      <w:r w:rsidR="00706910">
        <w:rPr>
          <w:rFonts w:ascii="Times New Roman" w:eastAsia="Calibri" w:hAnsi="Times New Roman" w:cs="Times New Roman"/>
          <w:sz w:val="24"/>
          <w:szCs w:val="24"/>
        </w:rPr>
        <w:t xml:space="preserve"> lebih mudah untuk menanamkan kebiasaan membaca kepada anaknya, karena secara tidak langsung anak akan menirukan apa yang dilakukan orang tuanya. </w:t>
      </w:r>
      <w:proofErr w:type="gramStart"/>
      <w:r w:rsidR="00706910">
        <w:rPr>
          <w:rFonts w:ascii="Times New Roman" w:eastAsia="Calibri" w:hAnsi="Times New Roman" w:cs="Times New Roman"/>
          <w:sz w:val="24"/>
          <w:szCs w:val="24"/>
        </w:rPr>
        <w:t>Selain di rumah, minat baca dapat dikembangkan di sekolah melalui perpustakaan, karena perpustakaan merupakan salah satu sarana penunjang pengembangan minat baca (Sudarsana, 2010: 4.11).</w:t>
      </w:r>
      <w:proofErr w:type="gramEnd"/>
      <w:r w:rsidR="00706910">
        <w:rPr>
          <w:rFonts w:ascii="Times New Roman" w:hAnsi="Times New Roman"/>
          <w:sz w:val="24"/>
          <w:szCs w:val="24"/>
        </w:rPr>
        <w:t xml:space="preserve"> </w:t>
      </w:r>
      <w:r w:rsidR="00706910">
        <w:rPr>
          <w:rFonts w:ascii="Times New Roman" w:eastAsia="Calibri" w:hAnsi="Times New Roman" w:cs="Times New Roman"/>
          <w:sz w:val="24"/>
          <w:szCs w:val="24"/>
        </w:rPr>
        <w:t>Secara lebih rinci, Sudarsana (2010: 4.29-4.31) menjelaskan tahapan pembinaan minat baca sebagai berikut:</w:t>
      </w:r>
    </w:p>
    <w:p w:rsidR="00706910" w:rsidRDefault="00706910" w:rsidP="00D26B8C">
      <w:pPr>
        <w:numPr>
          <w:ilvl w:val="0"/>
          <w:numId w:val="9"/>
        </w:numPr>
        <w:spacing w:after="0" w:line="240" w:lineRule="auto"/>
        <w:ind w:left="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Merencanakan program penumbuhan dan pengembangan minat baca di lingkungan sekolah terutama melalui perpustakaan.</w:t>
      </w:r>
    </w:p>
    <w:p w:rsidR="00706910" w:rsidRDefault="00706910" w:rsidP="00D26B8C">
      <w:pPr>
        <w:numPr>
          <w:ilvl w:val="0"/>
          <w:numId w:val="9"/>
        </w:numPr>
        <w:spacing w:after="0" w:line="240" w:lineRule="auto"/>
        <w:ind w:left="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Mengatur pelaksanaan program penumbuhan dan pengembangan minat baca, tahapan ini disebut juga pengorganisasian.</w:t>
      </w:r>
    </w:p>
    <w:p w:rsidR="00706910" w:rsidRDefault="00706910" w:rsidP="00D26B8C">
      <w:pPr>
        <w:numPr>
          <w:ilvl w:val="0"/>
          <w:numId w:val="9"/>
        </w:numPr>
        <w:spacing w:after="0" w:line="240" w:lineRule="auto"/>
        <w:ind w:left="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Mengendalikan pelaksanaan program penumbuhan dan pengembangan minat baca, tahapan ini disebut juga pengawasan.</w:t>
      </w:r>
    </w:p>
    <w:p w:rsidR="00706910" w:rsidRDefault="00706910" w:rsidP="00D26B8C">
      <w:pPr>
        <w:numPr>
          <w:ilvl w:val="0"/>
          <w:numId w:val="9"/>
        </w:numPr>
        <w:spacing w:after="0" w:line="240" w:lineRule="auto"/>
        <w:ind w:left="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Menilai pelaksanaan program penumbuhan dan pengembangan minat baca.</w:t>
      </w:r>
    </w:p>
    <w:p w:rsidR="00F77430" w:rsidRPr="00F77430" w:rsidRDefault="00F77430" w:rsidP="00F77430">
      <w:pPr>
        <w:pStyle w:val="ListParagraph"/>
        <w:spacing w:after="0" w:line="240" w:lineRule="auto"/>
        <w:ind w:left="0"/>
        <w:jc w:val="both"/>
        <w:rPr>
          <w:rFonts w:ascii="Times New Roman" w:hAnsi="Times New Roman"/>
          <w:sz w:val="24"/>
          <w:szCs w:val="24"/>
        </w:rPr>
      </w:pPr>
    </w:p>
    <w:p w:rsidR="004F5775" w:rsidRPr="00D26B8C" w:rsidRDefault="00D26B8C" w:rsidP="0017237B">
      <w:pPr>
        <w:pStyle w:val="ListParagraph"/>
        <w:numPr>
          <w:ilvl w:val="1"/>
          <w:numId w:val="10"/>
        </w:numPr>
        <w:spacing w:after="24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Kebijakan Wajib Baca</w:t>
      </w:r>
    </w:p>
    <w:p w:rsidR="00D26B8C" w:rsidRPr="00A5115B" w:rsidRDefault="00D26B8C" w:rsidP="00A5115B">
      <w:pPr>
        <w:pStyle w:val="ListParagraph"/>
        <w:spacing w:after="240" w:line="240" w:lineRule="auto"/>
        <w:ind w:left="0"/>
        <w:contextualSpacing w:val="0"/>
        <w:jc w:val="both"/>
        <w:rPr>
          <w:rFonts w:ascii="Times New Roman" w:hAnsi="Times New Roman"/>
          <w:sz w:val="24"/>
          <w:szCs w:val="24"/>
        </w:rPr>
      </w:pPr>
      <w:r>
        <w:rPr>
          <w:rFonts w:ascii="Times New Roman" w:eastAsia="Calibri" w:hAnsi="Times New Roman" w:cs="Times New Roman"/>
          <w:sz w:val="24"/>
          <w:szCs w:val="24"/>
        </w:rPr>
        <w:t xml:space="preserve">Menurut Kamus Besar Bahasa Indonesia edisi ketiga, pengertian kebijakan adalah rangkaian konsep dan asas yang menjadi garis besar dan dasar rencana dalam pelaksanaan suatu pekerjaan, kepemimpinan dan </w:t>
      </w:r>
      <w:proofErr w:type="gramStart"/>
      <w:r>
        <w:rPr>
          <w:rFonts w:ascii="Times New Roman" w:eastAsia="Calibri" w:hAnsi="Times New Roman" w:cs="Times New Roman"/>
          <w:sz w:val="24"/>
          <w:szCs w:val="24"/>
        </w:rPr>
        <w:t>cara</w:t>
      </w:r>
      <w:proofErr w:type="gramEnd"/>
      <w:r>
        <w:rPr>
          <w:rFonts w:ascii="Times New Roman" w:eastAsia="Calibri" w:hAnsi="Times New Roman" w:cs="Times New Roman"/>
          <w:sz w:val="24"/>
          <w:szCs w:val="24"/>
        </w:rPr>
        <w:t xml:space="preserve"> bertindak (pemerintahan, organisasi, dan sebagainya). </w:t>
      </w:r>
    </w:p>
    <w:p w:rsidR="00D26B8C" w:rsidRDefault="00D26B8C" w:rsidP="00D26B8C">
      <w:pPr>
        <w:pStyle w:val="ListParagraph"/>
        <w:spacing w:after="0" w:line="240" w:lineRule="auto"/>
        <w:ind w:left="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Wajib Baca merupakan suatu kebijakan dari resimen Akademi Kepolisian yang dijadikan suatu kegiatan yang memanfaatkan fasilitas perpustakaan Akademi Kepolisian dan mengikuti kepada Pengasuhan/ Korps Taruna dan Siswa (Kortasis).</w:t>
      </w:r>
      <w:proofErr w:type="gramEnd"/>
      <w:r>
        <w:rPr>
          <w:rFonts w:ascii="Times New Roman" w:eastAsia="Calibri" w:hAnsi="Times New Roman" w:cs="Times New Roman"/>
          <w:sz w:val="24"/>
          <w:szCs w:val="24"/>
        </w:rPr>
        <w:t xml:space="preserve"> Wajib Baca diadakan berdasarkan keluarnya peraturan:</w:t>
      </w:r>
    </w:p>
    <w:p w:rsidR="00D26B8C" w:rsidRDefault="00D26B8C" w:rsidP="0048336D">
      <w:pPr>
        <w:pStyle w:val="ListParagraph"/>
        <w:numPr>
          <w:ilvl w:val="0"/>
          <w:numId w:val="11"/>
        </w:numPr>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SK Gubernur AKPOL No: SKep/160/VI/2007 tanggal 7 Mei 2012 tentang Pedoman Pengasuhan Taruna AKPOL</w:t>
      </w:r>
    </w:p>
    <w:p w:rsidR="0048336D" w:rsidRDefault="00D26B8C" w:rsidP="00D26B8C">
      <w:pPr>
        <w:pStyle w:val="ListParagraph"/>
        <w:numPr>
          <w:ilvl w:val="0"/>
          <w:numId w:val="11"/>
        </w:numPr>
        <w:spacing w:after="0" w:line="240" w:lineRule="auto"/>
        <w:ind w:left="426"/>
        <w:jc w:val="both"/>
        <w:rPr>
          <w:rFonts w:ascii="Times New Roman" w:hAnsi="Times New Roman"/>
          <w:sz w:val="24"/>
          <w:szCs w:val="24"/>
        </w:rPr>
      </w:pPr>
      <w:r>
        <w:rPr>
          <w:rFonts w:ascii="Times New Roman" w:eastAsia="Calibri" w:hAnsi="Times New Roman" w:cs="Times New Roman"/>
          <w:sz w:val="24"/>
          <w:szCs w:val="24"/>
        </w:rPr>
        <w:t>Peraturan Gubernur AKPOL Nomor 04 Tahun 2012 tanggal 12 Desember 2012 tentang Peraturan Kehidupan Taruna AKPOL</w:t>
      </w:r>
    </w:p>
    <w:p w:rsidR="00D26B8C" w:rsidRDefault="00D26B8C" w:rsidP="00D26B8C">
      <w:pPr>
        <w:pStyle w:val="ListParagraph"/>
        <w:numPr>
          <w:ilvl w:val="0"/>
          <w:numId w:val="11"/>
        </w:numPr>
        <w:spacing w:after="0" w:line="240" w:lineRule="auto"/>
        <w:ind w:left="426"/>
        <w:jc w:val="both"/>
        <w:rPr>
          <w:rFonts w:ascii="Times New Roman" w:hAnsi="Times New Roman"/>
          <w:sz w:val="24"/>
          <w:szCs w:val="24"/>
        </w:rPr>
      </w:pPr>
      <w:r w:rsidRPr="0048336D">
        <w:rPr>
          <w:rFonts w:ascii="Times New Roman" w:eastAsia="Calibri" w:hAnsi="Times New Roman" w:cs="Times New Roman"/>
          <w:sz w:val="24"/>
          <w:szCs w:val="24"/>
        </w:rPr>
        <w:t>Nota Dinas Kaur Mustaka No: B/ND-06/I/2013/Mustaka tanggal 10 Januari 2013 tentang Pedoman Pengasuhan Taruna Wajib Baca di perpustakaan.</w:t>
      </w:r>
    </w:p>
    <w:p w:rsidR="0048336D" w:rsidRPr="0048336D" w:rsidRDefault="0048336D" w:rsidP="0048336D">
      <w:pPr>
        <w:spacing w:after="0" w:line="240" w:lineRule="auto"/>
        <w:jc w:val="both"/>
        <w:rPr>
          <w:rFonts w:ascii="Times New Roman" w:hAnsi="Times New Roman"/>
          <w:sz w:val="24"/>
          <w:szCs w:val="24"/>
        </w:rPr>
      </w:pPr>
    </w:p>
    <w:p w:rsidR="0048336D" w:rsidRDefault="0048336D" w:rsidP="006911E0">
      <w:pPr>
        <w:pStyle w:val="ListParagraph"/>
        <w:spacing w:after="0" w:line="240" w:lineRule="auto"/>
        <w:ind w:left="0"/>
        <w:jc w:val="both"/>
        <w:rPr>
          <w:rFonts w:ascii="Times New Roman" w:hAnsi="Times New Roman"/>
          <w:sz w:val="24"/>
          <w:szCs w:val="24"/>
        </w:rPr>
      </w:pPr>
      <w:r>
        <w:rPr>
          <w:rFonts w:ascii="Times New Roman" w:eastAsia="Calibri" w:hAnsi="Times New Roman" w:cs="Times New Roman"/>
          <w:sz w:val="24"/>
          <w:szCs w:val="24"/>
        </w:rPr>
        <w:t xml:space="preserve">Menurut Kamus Besar Bahasa Indonesia (KBBI) definisi Wajib adalah harus dilakukan, sedangkan pengertian Baca adalah melihat serta memahami isi dari </w:t>
      </w:r>
      <w:proofErr w:type="gramStart"/>
      <w:r>
        <w:rPr>
          <w:rFonts w:ascii="Times New Roman" w:eastAsia="Calibri" w:hAnsi="Times New Roman" w:cs="Times New Roman"/>
          <w:sz w:val="24"/>
          <w:szCs w:val="24"/>
        </w:rPr>
        <w:t>apa</w:t>
      </w:r>
      <w:proofErr w:type="gramEnd"/>
      <w:r>
        <w:rPr>
          <w:rFonts w:ascii="Times New Roman" w:eastAsia="Calibri" w:hAnsi="Times New Roman" w:cs="Times New Roman"/>
          <w:sz w:val="24"/>
          <w:szCs w:val="24"/>
        </w:rPr>
        <w:t xml:space="preserve"> yang </w:t>
      </w:r>
      <w:r>
        <w:rPr>
          <w:rFonts w:ascii="Times New Roman" w:eastAsia="Calibri" w:hAnsi="Times New Roman" w:cs="Times New Roman"/>
          <w:sz w:val="24"/>
          <w:szCs w:val="24"/>
        </w:rPr>
        <w:lastRenderedPageBreak/>
        <w:t xml:space="preserve">tertulis. </w:t>
      </w:r>
      <w:proofErr w:type="gramStart"/>
      <w:r>
        <w:rPr>
          <w:rFonts w:ascii="Times New Roman" w:eastAsia="Calibri" w:hAnsi="Times New Roman" w:cs="Times New Roman"/>
          <w:sz w:val="24"/>
          <w:szCs w:val="24"/>
        </w:rPr>
        <w:t>Jadi wajib baca adalah membaca yang diharuskan atau diwajibkan.</w:t>
      </w:r>
      <w:proofErr w:type="gramEnd"/>
    </w:p>
    <w:p w:rsidR="0048336D" w:rsidRDefault="0048336D" w:rsidP="0048336D">
      <w:pPr>
        <w:spacing w:after="0" w:line="240" w:lineRule="auto"/>
        <w:contextualSpacing/>
        <w:jc w:val="both"/>
        <w:rPr>
          <w:rFonts w:ascii="Times New Roman" w:hAnsi="Times New Roman"/>
          <w:sz w:val="24"/>
          <w:szCs w:val="24"/>
        </w:rPr>
      </w:pPr>
      <w:proofErr w:type="gramStart"/>
      <w:r>
        <w:rPr>
          <w:rFonts w:ascii="Times New Roman" w:eastAsia="Calibri" w:hAnsi="Times New Roman" w:cs="Times New Roman"/>
          <w:sz w:val="24"/>
          <w:szCs w:val="24"/>
        </w:rPr>
        <w:t>Seperti penjelasan sebelumnya, perpustakaan Akademi Kepolisian mener</w:t>
      </w:r>
      <w:r w:rsidR="006911E0">
        <w:rPr>
          <w:rFonts w:ascii="Times New Roman" w:hAnsi="Times New Roman"/>
          <w:sz w:val="24"/>
          <w:szCs w:val="24"/>
        </w:rPr>
        <w:t xml:space="preserve">apkan </w:t>
      </w:r>
      <w:r>
        <w:rPr>
          <w:rFonts w:ascii="Times New Roman" w:eastAsia="Calibri" w:hAnsi="Times New Roman" w:cs="Times New Roman"/>
          <w:sz w:val="24"/>
          <w:szCs w:val="24"/>
        </w:rPr>
        <w:t>Wajib Baca.</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Kegiatan ini diwajibkan untuk para taruna Akademi Kepolisian agar mereka memiliki waktu khusus dalam memanfaatkan perpustakaan.</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Karena padatnya aktivitas taruna Akademi Kepolisian di bidang akademik dan militer, perlu dibuatkan jadwal khusus agar mereka berkunjung dan membaca di perpustakaan.</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Jadwal khusus ini dibuat oleh pengasuh asrama dan bagian pengajaran.</w:t>
      </w:r>
      <w:proofErr w:type="gramEnd"/>
      <w:r>
        <w:rPr>
          <w:rFonts w:ascii="Times New Roman" w:eastAsia="Calibri" w:hAnsi="Times New Roman" w:cs="Times New Roman"/>
          <w:sz w:val="24"/>
          <w:szCs w:val="24"/>
        </w:rPr>
        <w:t xml:space="preserve"> Jadwal untuk malam hari antara pukul 19.00 s/d 21.00 WIB dibuat oleh Korps Taruna dan Siswa (Kortasis), sedangkan untuk jam kerja yaitu pukul 07.00 s/d 17.00 WIB dibuat oleh bagian Pengajaran dan Pelatihan (Jarlat) sebagai pengganti mata kuliah yang sedang berlangsung dengan durasi sekitar 1,5 s/d 2 jam. </w:t>
      </w:r>
      <w:proofErr w:type="gramStart"/>
      <w:r>
        <w:rPr>
          <w:rFonts w:ascii="Times New Roman" w:eastAsia="Calibri" w:hAnsi="Times New Roman" w:cs="Times New Roman"/>
          <w:sz w:val="24"/>
          <w:szCs w:val="24"/>
        </w:rPr>
        <w:t>Untuk jadwal Kortasis, para taruna Akademi Kepolisian dibebaskan untuk membaca buku apapun namun tidak hanya sekadar membaca mereka juga ditugaskan untuk merangkum hasil bacaannya dan mengumpulkannya ke pengasuh asrama.</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Sedangkan jadwal Jarlat, kegiatan baca taruna Akademi Kepolisian diawasi oleh dosen yang mengampu mata kuliah.</w:t>
      </w:r>
      <w:proofErr w:type="gramEnd"/>
    </w:p>
    <w:p w:rsidR="0048336D" w:rsidRPr="005E0680" w:rsidRDefault="0048336D" w:rsidP="0048336D">
      <w:pPr>
        <w:spacing w:after="0" w:line="240" w:lineRule="auto"/>
        <w:contextualSpacing/>
        <w:jc w:val="both"/>
        <w:rPr>
          <w:rFonts w:ascii="Times New Roman" w:eastAsia="Calibri" w:hAnsi="Times New Roman" w:cs="Times New Roman"/>
          <w:b/>
          <w:sz w:val="24"/>
          <w:szCs w:val="24"/>
        </w:rPr>
      </w:pPr>
    </w:p>
    <w:p w:rsidR="004F5775" w:rsidRDefault="006911E0" w:rsidP="006911E0">
      <w:pPr>
        <w:pStyle w:val="ListParagraph"/>
        <w:numPr>
          <w:ilvl w:val="1"/>
          <w:numId w:val="10"/>
        </w:numPr>
        <w:spacing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Perpustakaan Perguruan Tinggi</w:t>
      </w:r>
    </w:p>
    <w:p w:rsidR="009E1264" w:rsidRDefault="0017237B" w:rsidP="006D5754">
      <w:pPr>
        <w:spacing w:after="0" w:line="240" w:lineRule="auto"/>
        <w:jc w:val="both"/>
        <w:rPr>
          <w:rFonts w:ascii="Times New Roman" w:hAnsi="Times New Roman"/>
          <w:sz w:val="24"/>
          <w:szCs w:val="24"/>
          <w:lang w:val="fi-FI"/>
        </w:rPr>
      </w:pPr>
      <w:r w:rsidRPr="001532D7">
        <w:rPr>
          <w:rFonts w:ascii="Times New Roman" w:eastAsia="Calibri" w:hAnsi="Times New Roman" w:cs="Times New Roman"/>
          <w:sz w:val="24"/>
          <w:szCs w:val="24"/>
          <w:lang w:val="fi-FI"/>
        </w:rPr>
        <w:t>Perpustakaan perguruan tinggi merupakan</w:t>
      </w:r>
      <w:r>
        <w:rPr>
          <w:rFonts w:ascii="Times New Roman" w:eastAsia="Calibri" w:hAnsi="Times New Roman" w:cs="Times New Roman"/>
          <w:sz w:val="24"/>
          <w:szCs w:val="24"/>
          <w:lang w:val="fi-FI"/>
        </w:rPr>
        <w:t xml:space="preserve"> perpustakaan yang terdapat di lingkungan perguruan tinggi. Perpustakaan Akademi Kepolisian termasuk perpustakaan perguruan tinggi, hal ini sesuai dengan yang dituliskan oleh Sulistyo-Basuki dalam </w:t>
      </w:r>
      <w:r w:rsidRPr="00E17F5D">
        <w:rPr>
          <w:rFonts w:ascii="Times New Roman" w:eastAsia="Calibri" w:hAnsi="Times New Roman" w:cs="Times New Roman"/>
          <w:i/>
          <w:sz w:val="24"/>
          <w:szCs w:val="24"/>
          <w:lang w:val="fi-FI"/>
        </w:rPr>
        <w:t>Materi Pokok</w:t>
      </w:r>
      <w:r>
        <w:rPr>
          <w:rFonts w:ascii="Times New Roman" w:eastAsia="Calibri" w:hAnsi="Times New Roman" w:cs="Times New Roman"/>
          <w:sz w:val="24"/>
          <w:szCs w:val="24"/>
          <w:lang w:val="fi-FI"/>
        </w:rPr>
        <w:t xml:space="preserve"> </w:t>
      </w:r>
      <w:r w:rsidRPr="00E369EA">
        <w:rPr>
          <w:rFonts w:ascii="Times New Roman" w:eastAsia="Calibri" w:hAnsi="Times New Roman" w:cs="Times New Roman"/>
          <w:i/>
          <w:sz w:val="24"/>
          <w:szCs w:val="24"/>
          <w:lang w:val="fi-FI"/>
        </w:rPr>
        <w:t>Pengantar Ilmu Perpustakaan</w:t>
      </w:r>
      <w:r>
        <w:rPr>
          <w:rFonts w:ascii="Times New Roman" w:eastAsia="Calibri" w:hAnsi="Times New Roman" w:cs="Times New Roman"/>
          <w:sz w:val="24"/>
          <w:szCs w:val="24"/>
          <w:lang w:val="fi-FI"/>
        </w:rPr>
        <w:t xml:space="preserve"> (2010: 2.18), ”yang termasuk perpustakaan perguruan tinggi yaitu perpustakaan jurusan, bagian, fakultas, universitas, institut, sekolah tinggi, politeknik, akademi, maupun perpustakaan program non gelar”.</w:t>
      </w:r>
    </w:p>
    <w:p w:rsidR="006D5754" w:rsidRDefault="006D5754" w:rsidP="006D5754">
      <w:pPr>
        <w:spacing w:after="0" w:line="240" w:lineRule="auto"/>
        <w:jc w:val="both"/>
        <w:rPr>
          <w:rFonts w:ascii="Times New Roman" w:hAnsi="Times New Roman"/>
          <w:sz w:val="24"/>
          <w:szCs w:val="24"/>
          <w:lang w:val="fi-FI"/>
        </w:rPr>
      </w:pPr>
    </w:p>
    <w:p w:rsidR="006D5754" w:rsidRDefault="006D5754" w:rsidP="006D5754">
      <w:pPr>
        <w:spacing w:after="0" w:line="240" w:lineRule="auto"/>
        <w:jc w:val="both"/>
        <w:rPr>
          <w:rFonts w:ascii="Times New Roman" w:hAnsi="Times New Roman"/>
          <w:sz w:val="24"/>
          <w:szCs w:val="24"/>
          <w:lang w:val="fi-FI"/>
        </w:rPr>
      </w:pPr>
      <w:r>
        <w:rPr>
          <w:rFonts w:ascii="Times New Roman" w:eastAsia="Calibri" w:hAnsi="Times New Roman" w:cs="Times New Roman"/>
          <w:sz w:val="24"/>
          <w:szCs w:val="24"/>
          <w:lang w:val="fi-FI"/>
        </w:rPr>
        <w:lastRenderedPageBreak/>
        <w:t>Berdasarkan SNI 7330:2009 tentang perpustakaan perguruan tinggi menyebutkan tujuan perpustakaan perguruan tinggi adalah untuk menyediakan materi perpustakaan dan akses informasi bagi pengguna untuk kepentingan pendidikan, penelitian dan pengabdian kepada masyarakat.</w:t>
      </w:r>
    </w:p>
    <w:p w:rsidR="006D5754" w:rsidRDefault="006D5754" w:rsidP="006D5754">
      <w:pPr>
        <w:spacing w:after="0" w:line="240" w:lineRule="auto"/>
        <w:jc w:val="both"/>
        <w:rPr>
          <w:rFonts w:ascii="Times New Roman" w:hAnsi="Times New Roman"/>
          <w:sz w:val="24"/>
          <w:szCs w:val="24"/>
          <w:lang w:val="fi-FI"/>
        </w:rPr>
      </w:pPr>
    </w:p>
    <w:p w:rsidR="006D5754" w:rsidRDefault="006D5754" w:rsidP="006D5754">
      <w:pPr>
        <w:pStyle w:val="ListParagraph"/>
        <w:spacing w:after="0" w:line="240" w:lineRule="auto"/>
        <w:ind w:left="0"/>
        <w:jc w:val="both"/>
        <w:rPr>
          <w:rFonts w:ascii="Times New Roman" w:eastAsia="Calibri" w:hAnsi="Times New Roman" w:cs="Times New Roman"/>
          <w:sz w:val="24"/>
          <w:szCs w:val="24"/>
          <w:lang w:val="fi-FI"/>
        </w:rPr>
      </w:pPr>
      <w:r>
        <w:rPr>
          <w:rFonts w:ascii="Times New Roman" w:eastAsia="Calibri" w:hAnsi="Times New Roman" w:cs="Times New Roman"/>
          <w:sz w:val="24"/>
          <w:szCs w:val="24"/>
          <w:lang w:val="fi-FI"/>
        </w:rPr>
        <w:t>Agar tujuan yang ditetapkan dapat tercapai, perpustakaan perguruan tinggi harus melaksanakan fungsinya dengan baik. Sesuai dengan Standar Nasional Indonesia dalam Yuventia (2010) fungsi perpustakaan perguruan tinggi adalah sebagai berikut:</w:t>
      </w:r>
    </w:p>
    <w:p w:rsidR="006D5754" w:rsidRPr="006D5754" w:rsidRDefault="006D5754" w:rsidP="006D5754">
      <w:pPr>
        <w:pStyle w:val="ListParagraph"/>
        <w:numPr>
          <w:ilvl w:val="0"/>
          <w:numId w:val="12"/>
        </w:numPr>
        <w:tabs>
          <w:tab w:val="clear" w:pos="720"/>
          <w:tab w:val="num" w:pos="567"/>
        </w:tabs>
        <w:spacing w:after="0" w:line="240" w:lineRule="auto"/>
        <w:ind w:left="426"/>
        <w:jc w:val="both"/>
        <w:rPr>
          <w:rFonts w:ascii="Times New Roman" w:eastAsia="Times New Roman" w:hAnsi="Times New Roman" w:cs="Times New Roman"/>
          <w:sz w:val="24"/>
          <w:szCs w:val="24"/>
        </w:rPr>
      </w:pPr>
      <w:r w:rsidRPr="006D5754">
        <w:rPr>
          <w:rFonts w:ascii="Times New Roman" w:eastAsia="Times New Roman" w:hAnsi="Times New Roman" w:cs="Times New Roman"/>
          <w:sz w:val="24"/>
          <w:szCs w:val="24"/>
        </w:rPr>
        <w:t>Lembaga pengelola sumber-sumber informasi</w:t>
      </w:r>
    </w:p>
    <w:p w:rsidR="006D5754" w:rsidRPr="006D5754" w:rsidRDefault="006D5754" w:rsidP="006D5754">
      <w:pPr>
        <w:pStyle w:val="ListParagraph"/>
        <w:numPr>
          <w:ilvl w:val="0"/>
          <w:numId w:val="12"/>
        </w:numPr>
        <w:tabs>
          <w:tab w:val="clear" w:pos="720"/>
          <w:tab w:val="num" w:pos="567"/>
        </w:tabs>
        <w:spacing w:after="0" w:line="240" w:lineRule="auto"/>
        <w:ind w:left="426"/>
        <w:jc w:val="both"/>
        <w:rPr>
          <w:rFonts w:ascii="Times New Roman" w:eastAsia="Times New Roman" w:hAnsi="Times New Roman" w:cs="Times New Roman"/>
          <w:sz w:val="24"/>
          <w:szCs w:val="24"/>
        </w:rPr>
      </w:pPr>
      <w:r w:rsidRPr="006D5754">
        <w:rPr>
          <w:rFonts w:ascii="Times New Roman" w:eastAsia="Times New Roman" w:hAnsi="Times New Roman" w:cs="Times New Roman"/>
          <w:sz w:val="24"/>
          <w:szCs w:val="24"/>
        </w:rPr>
        <w:t>Lembaga pelayanan dan pendayagunaan informasi</w:t>
      </w:r>
    </w:p>
    <w:p w:rsidR="006D5754" w:rsidRPr="006D5754" w:rsidRDefault="006D5754" w:rsidP="006D5754">
      <w:pPr>
        <w:pStyle w:val="ListParagraph"/>
        <w:numPr>
          <w:ilvl w:val="0"/>
          <w:numId w:val="12"/>
        </w:numPr>
        <w:tabs>
          <w:tab w:val="clear" w:pos="720"/>
          <w:tab w:val="num" w:pos="567"/>
        </w:tabs>
        <w:spacing w:after="0" w:line="240" w:lineRule="auto"/>
        <w:ind w:left="426"/>
        <w:jc w:val="both"/>
        <w:rPr>
          <w:rFonts w:ascii="Times New Roman" w:eastAsia="Times New Roman" w:hAnsi="Times New Roman" w:cs="Times New Roman"/>
          <w:sz w:val="24"/>
          <w:szCs w:val="24"/>
        </w:rPr>
      </w:pPr>
      <w:r w:rsidRPr="006D5754">
        <w:rPr>
          <w:rFonts w:ascii="Times New Roman" w:eastAsia="Times New Roman" w:hAnsi="Times New Roman" w:cs="Times New Roman"/>
          <w:sz w:val="24"/>
          <w:szCs w:val="24"/>
        </w:rPr>
        <w:t>Wahana rekreasi berbasis ilmu pengetahuan</w:t>
      </w:r>
    </w:p>
    <w:p w:rsidR="006D5754" w:rsidRPr="006D5754" w:rsidRDefault="006D5754" w:rsidP="006D5754">
      <w:pPr>
        <w:pStyle w:val="ListParagraph"/>
        <w:numPr>
          <w:ilvl w:val="0"/>
          <w:numId w:val="12"/>
        </w:numPr>
        <w:tabs>
          <w:tab w:val="clear" w:pos="720"/>
          <w:tab w:val="num" w:pos="567"/>
        </w:tabs>
        <w:spacing w:after="0" w:line="240" w:lineRule="auto"/>
        <w:ind w:left="426"/>
        <w:jc w:val="both"/>
        <w:rPr>
          <w:rFonts w:ascii="Times New Roman" w:eastAsia="Times New Roman" w:hAnsi="Times New Roman" w:cs="Times New Roman"/>
          <w:sz w:val="24"/>
          <w:szCs w:val="24"/>
        </w:rPr>
      </w:pPr>
      <w:r w:rsidRPr="006D5754">
        <w:rPr>
          <w:rFonts w:ascii="Times New Roman" w:eastAsia="Times New Roman" w:hAnsi="Times New Roman" w:cs="Times New Roman"/>
          <w:sz w:val="24"/>
          <w:szCs w:val="24"/>
        </w:rPr>
        <w:t>Lembaga pendukung pendidikan (pencerdas bangsa)</w:t>
      </w:r>
    </w:p>
    <w:p w:rsidR="006D5754" w:rsidRPr="006D5754" w:rsidRDefault="006D5754" w:rsidP="006D5754">
      <w:pPr>
        <w:pStyle w:val="ListParagraph"/>
        <w:numPr>
          <w:ilvl w:val="0"/>
          <w:numId w:val="12"/>
        </w:numPr>
        <w:tabs>
          <w:tab w:val="clear" w:pos="720"/>
          <w:tab w:val="num" w:pos="567"/>
        </w:tabs>
        <w:spacing w:after="0" w:line="240" w:lineRule="auto"/>
        <w:ind w:left="426"/>
        <w:jc w:val="both"/>
        <w:rPr>
          <w:rFonts w:ascii="Times New Roman" w:eastAsia="Times New Roman" w:hAnsi="Times New Roman" w:cs="Times New Roman"/>
          <w:sz w:val="24"/>
          <w:szCs w:val="24"/>
        </w:rPr>
      </w:pPr>
      <w:r w:rsidRPr="006D5754">
        <w:rPr>
          <w:rFonts w:ascii="Times New Roman" w:eastAsia="Times New Roman" w:hAnsi="Times New Roman" w:cs="Times New Roman"/>
          <w:sz w:val="24"/>
          <w:szCs w:val="24"/>
        </w:rPr>
        <w:t>Lembaga pelestari khasanah budaya bangsa.</w:t>
      </w:r>
    </w:p>
    <w:p w:rsidR="00396138" w:rsidRPr="00212909" w:rsidRDefault="00396138" w:rsidP="00396138">
      <w:pPr>
        <w:spacing w:line="240" w:lineRule="auto"/>
        <w:jc w:val="both"/>
        <w:rPr>
          <w:rFonts w:ascii="Times New Roman" w:hAnsi="Times New Roman" w:cs="Times New Roman"/>
          <w:sz w:val="24"/>
          <w:szCs w:val="24"/>
        </w:rPr>
      </w:pPr>
    </w:p>
    <w:p w:rsidR="00396138" w:rsidRPr="00B33BD2" w:rsidRDefault="00396138" w:rsidP="00B33BD2">
      <w:pPr>
        <w:pStyle w:val="ListParagraph"/>
        <w:numPr>
          <w:ilvl w:val="0"/>
          <w:numId w:val="1"/>
        </w:numPr>
        <w:spacing w:line="240" w:lineRule="auto"/>
        <w:ind w:left="284" w:hanging="284"/>
        <w:jc w:val="both"/>
        <w:rPr>
          <w:rFonts w:ascii="Times New Roman" w:hAnsi="Times New Roman" w:cs="Times New Roman"/>
          <w:b/>
          <w:sz w:val="24"/>
          <w:szCs w:val="24"/>
        </w:rPr>
      </w:pPr>
      <w:r w:rsidRPr="00B33BD2">
        <w:rPr>
          <w:rFonts w:ascii="Times New Roman" w:hAnsi="Times New Roman" w:cs="Times New Roman"/>
          <w:b/>
          <w:sz w:val="24"/>
          <w:szCs w:val="24"/>
        </w:rPr>
        <w:t>Metode Penelitian</w:t>
      </w:r>
    </w:p>
    <w:p w:rsidR="008A5EA7" w:rsidRDefault="006554B3" w:rsidP="008A5EA7">
      <w:pPr>
        <w:spacing w:line="240" w:lineRule="auto"/>
        <w:jc w:val="both"/>
        <w:rPr>
          <w:rFonts w:ascii="Times New Roman" w:hAnsi="Times New Roman" w:cs="Times New Roman"/>
          <w:sz w:val="24"/>
          <w:szCs w:val="24"/>
        </w:rPr>
      </w:pPr>
      <w:r w:rsidRPr="0066131A">
        <w:rPr>
          <w:rFonts w:ascii="Times New Roman" w:hAnsi="Times New Roman" w:cs="Times New Roman"/>
          <w:sz w:val="24"/>
          <w:szCs w:val="24"/>
          <w:lang w:val="id-ID"/>
        </w:rPr>
        <w:t>Dalam penelitian ini digunak</w:t>
      </w:r>
      <w:r>
        <w:rPr>
          <w:rFonts w:ascii="Times New Roman" w:hAnsi="Times New Roman" w:cs="Times New Roman"/>
          <w:sz w:val="24"/>
          <w:szCs w:val="24"/>
          <w:lang w:val="id-ID"/>
        </w:rPr>
        <w:t>an desain penelitian kualitatif</w:t>
      </w:r>
      <w:r>
        <w:rPr>
          <w:rFonts w:ascii="Times New Roman" w:hAnsi="Times New Roman" w:cs="Times New Roman"/>
          <w:sz w:val="24"/>
          <w:szCs w:val="24"/>
        </w:rPr>
        <w:t xml:space="preserve">. </w:t>
      </w:r>
      <w:r w:rsidRPr="0066131A">
        <w:rPr>
          <w:rFonts w:ascii="Times New Roman" w:hAnsi="Times New Roman" w:cs="Times New Roman"/>
          <w:sz w:val="24"/>
          <w:szCs w:val="24"/>
          <w:lang w:val="id-ID"/>
        </w:rPr>
        <w:t>Jenis penelitian yang digunakan adalah jenis penelitian deskriptif</w:t>
      </w:r>
      <w:r>
        <w:rPr>
          <w:rFonts w:ascii="Times New Roman" w:hAnsi="Times New Roman" w:cs="Times New Roman"/>
          <w:sz w:val="24"/>
          <w:szCs w:val="24"/>
        </w:rPr>
        <w:t xml:space="preserve"> dengan bentuk </w:t>
      </w:r>
      <w:r w:rsidR="00B33BD2">
        <w:rPr>
          <w:rFonts w:ascii="Times New Roman" w:hAnsi="Times New Roman" w:cs="Times New Roman"/>
          <w:sz w:val="24"/>
          <w:szCs w:val="24"/>
        </w:rPr>
        <w:t>survei</w:t>
      </w:r>
      <w:r>
        <w:rPr>
          <w:rFonts w:ascii="Times New Roman" w:hAnsi="Times New Roman" w:cs="Times New Roman"/>
          <w:sz w:val="24"/>
          <w:szCs w:val="24"/>
        </w:rPr>
        <w:t xml:space="preserve">. </w:t>
      </w:r>
    </w:p>
    <w:p w:rsidR="004F5775" w:rsidRPr="008A5EA7" w:rsidRDefault="008A5EA7" w:rsidP="008A5EA7">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sidR="006554B3" w:rsidRPr="008A5EA7">
        <w:rPr>
          <w:rFonts w:ascii="Times New Roman" w:hAnsi="Times New Roman" w:cs="Times New Roman"/>
          <w:sz w:val="24"/>
          <w:szCs w:val="24"/>
        </w:rPr>
        <w:t xml:space="preserve">ubjek </w:t>
      </w:r>
      <w:r>
        <w:rPr>
          <w:rFonts w:ascii="Times New Roman" w:hAnsi="Times New Roman" w:cs="Times New Roman"/>
          <w:sz w:val="24"/>
          <w:szCs w:val="24"/>
        </w:rPr>
        <w:t xml:space="preserve">dalam </w:t>
      </w:r>
      <w:r w:rsidR="006554B3" w:rsidRPr="008A5EA7">
        <w:rPr>
          <w:rFonts w:ascii="Times New Roman" w:hAnsi="Times New Roman" w:cs="Times New Roman"/>
          <w:sz w:val="24"/>
          <w:szCs w:val="24"/>
        </w:rPr>
        <w:t>penelitian</w:t>
      </w:r>
      <w:r>
        <w:rPr>
          <w:rFonts w:ascii="Times New Roman" w:hAnsi="Times New Roman" w:cs="Times New Roman"/>
          <w:sz w:val="24"/>
          <w:szCs w:val="24"/>
        </w:rPr>
        <w:t xml:space="preserve"> ini</w:t>
      </w:r>
      <w:r w:rsidR="006554B3" w:rsidRPr="008A5EA7">
        <w:rPr>
          <w:rFonts w:ascii="Times New Roman" w:hAnsi="Times New Roman" w:cs="Times New Roman"/>
          <w:sz w:val="24"/>
          <w:szCs w:val="24"/>
        </w:rPr>
        <w:t xml:space="preserve"> adalah</w:t>
      </w:r>
      <w:r w:rsidR="00B33BD2">
        <w:rPr>
          <w:rFonts w:ascii="Times New Roman" w:hAnsi="Times New Roman" w:cs="Times New Roman"/>
          <w:sz w:val="24"/>
          <w:szCs w:val="24"/>
        </w:rPr>
        <w:t xml:space="preserve"> </w:t>
      </w:r>
      <w:r w:rsidR="00B33BD2">
        <w:rPr>
          <w:rFonts w:ascii="Times New Roman" w:hAnsi="Times New Roman"/>
          <w:sz w:val="24"/>
          <w:szCs w:val="24"/>
        </w:rPr>
        <w:t>taruna Akademi Kepolisian yang berkewajiban melaksanakan Wajib Baca di perpustakaan Akademi Kepolisian</w:t>
      </w:r>
      <w:r w:rsidR="006554B3" w:rsidRPr="008A5EA7">
        <w:rPr>
          <w:rFonts w:ascii="Times New Roman" w:hAnsi="Times New Roman" w:cs="Times New Roman"/>
          <w:sz w:val="24"/>
          <w:szCs w:val="24"/>
          <w:lang w:val="id-ID"/>
        </w:rPr>
        <w:t>.</w:t>
      </w:r>
      <w:proofErr w:type="gramEnd"/>
      <w:r w:rsidR="006554B3" w:rsidRPr="008A5EA7">
        <w:rPr>
          <w:rFonts w:ascii="Times New Roman" w:hAnsi="Times New Roman" w:cs="Times New Roman"/>
          <w:i/>
          <w:sz w:val="24"/>
          <w:szCs w:val="24"/>
          <w:lang w:val="id-ID"/>
        </w:rPr>
        <w:t xml:space="preserve"> </w:t>
      </w:r>
      <w:proofErr w:type="gramStart"/>
      <w:r w:rsidR="006554B3" w:rsidRPr="008A5EA7">
        <w:rPr>
          <w:rFonts w:ascii="Times New Roman" w:hAnsi="Times New Roman" w:cs="Times New Roman"/>
          <w:sz w:val="24"/>
          <w:szCs w:val="24"/>
        </w:rPr>
        <w:t>Adapun</w:t>
      </w:r>
      <w:r w:rsidR="006554B3" w:rsidRPr="008A5EA7">
        <w:rPr>
          <w:rFonts w:ascii="Times New Roman" w:hAnsi="Times New Roman" w:cs="Times New Roman"/>
          <w:sz w:val="24"/>
          <w:szCs w:val="24"/>
          <w:lang w:val="id-ID"/>
        </w:rPr>
        <w:t xml:space="preserve"> objek penelitian dalam penelitian ini adalah </w:t>
      </w:r>
      <w:r w:rsidR="00B33BD2">
        <w:rPr>
          <w:rFonts w:ascii="Times New Roman" w:hAnsi="Times New Roman"/>
          <w:sz w:val="24"/>
          <w:szCs w:val="24"/>
        </w:rPr>
        <w:t>persepsi terhadap Wajib Baca.</w:t>
      </w:r>
      <w:proofErr w:type="gramEnd"/>
    </w:p>
    <w:p w:rsidR="006554B3" w:rsidRDefault="008A5EA7" w:rsidP="006554B3">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Adapun j</w:t>
      </w:r>
      <w:r w:rsidR="006554B3" w:rsidRPr="0066131A">
        <w:rPr>
          <w:rFonts w:ascii="Times New Roman" w:hAnsi="Times New Roman" w:cs="Times New Roman"/>
          <w:sz w:val="24"/>
          <w:szCs w:val="24"/>
          <w:lang w:val="id-ID"/>
        </w:rPr>
        <w:t>enis data yang digunakan dalam pen</w:t>
      </w:r>
      <w:r w:rsidR="006554B3">
        <w:rPr>
          <w:rFonts w:ascii="Times New Roman" w:hAnsi="Times New Roman" w:cs="Times New Roman"/>
          <w:sz w:val="24"/>
          <w:szCs w:val="24"/>
          <w:lang w:val="id-ID"/>
        </w:rPr>
        <w:t>elitian ini adalah data kualita</w:t>
      </w:r>
      <w:r>
        <w:rPr>
          <w:rFonts w:ascii="Times New Roman" w:hAnsi="Times New Roman" w:cs="Times New Roman"/>
          <w:sz w:val="24"/>
          <w:szCs w:val="24"/>
          <w:lang w:val="id-ID"/>
        </w:rPr>
        <w:t>tif</w:t>
      </w:r>
      <w:r>
        <w:rPr>
          <w:rFonts w:ascii="Times New Roman" w:hAnsi="Times New Roman" w:cs="Times New Roman"/>
          <w:sz w:val="24"/>
          <w:szCs w:val="24"/>
        </w:rPr>
        <w:t>,</w:t>
      </w:r>
      <w:r>
        <w:rPr>
          <w:rFonts w:ascii="Times New Roman" w:hAnsi="Times New Roman" w:cs="Times New Roman"/>
          <w:sz w:val="24"/>
          <w:szCs w:val="24"/>
          <w:lang w:val="id-ID"/>
        </w:rPr>
        <w:t xml:space="preserve"> dan </w:t>
      </w:r>
      <w:r w:rsidR="006554B3">
        <w:rPr>
          <w:rFonts w:ascii="Times New Roman" w:hAnsi="Times New Roman" w:cs="Times New Roman"/>
          <w:sz w:val="24"/>
          <w:szCs w:val="24"/>
        </w:rPr>
        <w:t>sumber data</w:t>
      </w:r>
      <w:r w:rsidR="006554B3" w:rsidRPr="0066131A">
        <w:rPr>
          <w:rFonts w:ascii="Times New Roman" w:hAnsi="Times New Roman" w:cs="Times New Roman"/>
          <w:sz w:val="24"/>
          <w:szCs w:val="24"/>
          <w:lang w:val="id-ID"/>
        </w:rPr>
        <w:t xml:space="preserve"> yang digunakan </w:t>
      </w:r>
      <w:r>
        <w:rPr>
          <w:rFonts w:ascii="Times New Roman" w:hAnsi="Times New Roman" w:cs="Times New Roman"/>
          <w:sz w:val="24"/>
          <w:szCs w:val="24"/>
        </w:rPr>
        <w:t>adalah</w:t>
      </w:r>
      <w:r w:rsidR="006554B3" w:rsidRPr="0066131A">
        <w:rPr>
          <w:rFonts w:ascii="Times New Roman" w:hAnsi="Times New Roman" w:cs="Times New Roman"/>
          <w:sz w:val="24"/>
          <w:szCs w:val="24"/>
          <w:lang w:val="id-ID"/>
        </w:rPr>
        <w:t xml:space="preserve"> data primer dan data sekunder.</w:t>
      </w:r>
      <w:proofErr w:type="gramEnd"/>
      <w:r w:rsidR="006554B3" w:rsidRPr="0066131A">
        <w:rPr>
          <w:rFonts w:ascii="Times New Roman" w:hAnsi="Times New Roman" w:cs="Times New Roman"/>
          <w:sz w:val="24"/>
          <w:szCs w:val="24"/>
          <w:lang w:val="id-ID"/>
        </w:rPr>
        <w:t xml:space="preserve"> Data primer merupakan data yang didapatkan dari subjek penelitian secara langsung. Data tersebut </w:t>
      </w:r>
      <w:r w:rsidR="006554B3" w:rsidRPr="0066131A">
        <w:rPr>
          <w:rFonts w:ascii="Times New Roman" w:hAnsi="Times New Roman" w:cs="Times New Roman"/>
          <w:sz w:val="24"/>
          <w:szCs w:val="24"/>
          <w:lang w:val="id-ID"/>
        </w:rPr>
        <w:lastRenderedPageBreak/>
        <w:t xml:space="preserve">diperoleh peneliti melalui metode pengumpulan data yang telah ditetapkan, yaitu wawancara </w:t>
      </w:r>
      <w:r w:rsidR="006554B3">
        <w:rPr>
          <w:rFonts w:ascii="Times New Roman" w:hAnsi="Times New Roman" w:cs="Times New Roman"/>
          <w:sz w:val="24"/>
          <w:szCs w:val="24"/>
          <w:lang w:val="id-ID"/>
        </w:rPr>
        <w:t xml:space="preserve">dengan beberapa </w:t>
      </w:r>
      <w:r w:rsidR="006554B3" w:rsidRPr="0066131A">
        <w:rPr>
          <w:rFonts w:ascii="Times New Roman" w:hAnsi="Times New Roman" w:cs="Times New Roman"/>
          <w:sz w:val="24"/>
          <w:szCs w:val="24"/>
          <w:lang w:val="id-ID"/>
        </w:rPr>
        <w:t>informan.</w:t>
      </w:r>
      <w:r w:rsidR="006554B3">
        <w:rPr>
          <w:rFonts w:ascii="Times New Roman" w:hAnsi="Times New Roman" w:cs="Times New Roman"/>
          <w:sz w:val="24"/>
          <w:szCs w:val="24"/>
        </w:rPr>
        <w:t xml:space="preserve"> </w:t>
      </w:r>
    </w:p>
    <w:p w:rsidR="006554B3" w:rsidRPr="006554B3" w:rsidRDefault="006554B3" w:rsidP="006554B3">
      <w:pPr>
        <w:spacing w:line="240" w:lineRule="auto"/>
        <w:jc w:val="both"/>
        <w:rPr>
          <w:rFonts w:ascii="Times New Roman" w:hAnsi="Times New Roman" w:cs="Times New Roman"/>
          <w:b/>
          <w:sz w:val="24"/>
          <w:szCs w:val="24"/>
        </w:rPr>
      </w:pPr>
      <w:r w:rsidRPr="0066131A">
        <w:rPr>
          <w:rFonts w:ascii="Times New Roman" w:hAnsi="Times New Roman" w:cs="Times New Roman"/>
          <w:sz w:val="24"/>
          <w:szCs w:val="24"/>
          <w:lang w:val="id-ID"/>
        </w:rPr>
        <w:t xml:space="preserve">Data sekunder merupakan data yang diperoleh objek penelitian secara tidak langsung. </w:t>
      </w:r>
      <w:r w:rsidR="00C157E4">
        <w:rPr>
          <w:rFonts w:ascii="Times New Roman" w:hAnsi="Times New Roman"/>
          <w:sz w:val="24"/>
          <w:szCs w:val="24"/>
        </w:rPr>
        <w:t>Data sekunder dalam penelitian ini berasal dari dokumen yang dapat menunjang penelitian, seperti: presensi Wajib Baca, jadwal Wajib Baca, struktur organisasi, dan lain sebagainya yang berkaitan dengan penelitian ini</w:t>
      </w:r>
    </w:p>
    <w:p w:rsidR="004F5775" w:rsidRPr="008A5EA7" w:rsidRDefault="006554B3" w:rsidP="008A5EA7">
      <w:pPr>
        <w:spacing w:line="240" w:lineRule="auto"/>
        <w:jc w:val="both"/>
        <w:rPr>
          <w:rFonts w:ascii="Times New Roman" w:hAnsi="Times New Roman" w:cs="Times New Roman"/>
          <w:b/>
          <w:sz w:val="24"/>
          <w:szCs w:val="24"/>
        </w:rPr>
      </w:pPr>
      <w:r w:rsidRPr="008A5EA7">
        <w:rPr>
          <w:rFonts w:ascii="Times New Roman" w:hAnsi="Times New Roman" w:cs="Times New Roman"/>
          <w:sz w:val="24"/>
          <w:szCs w:val="24"/>
          <w:lang w:val="id-ID"/>
        </w:rPr>
        <w:t>Dalam menentukan</w:t>
      </w:r>
      <w:r w:rsidRPr="008A5EA7">
        <w:rPr>
          <w:rFonts w:ascii="Times New Roman" w:hAnsi="Times New Roman" w:cs="Times New Roman"/>
          <w:sz w:val="24"/>
          <w:szCs w:val="24"/>
        </w:rPr>
        <w:t xml:space="preserve"> </w:t>
      </w:r>
      <w:r w:rsidRPr="008A5EA7">
        <w:rPr>
          <w:rFonts w:ascii="Times New Roman" w:hAnsi="Times New Roman" w:cs="Times New Roman"/>
          <w:sz w:val="24"/>
          <w:szCs w:val="24"/>
          <w:lang w:val="id-ID"/>
        </w:rPr>
        <w:t xml:space="preserve">informan, peneliti menggunakan </w:t>
      </w:r>
      <w:r w:rsidR="005F7CF4">
        <w:rPr>
          <w:rFonts w:ascii="Times New Roman" w:hAnsi="Times New Roman"/>
          <w:sz w:val="24"/>
          <w:szCs w:val="24"/>
        </w:rPr>
        <w:t xml:space="preserve">teknik sampling berstrata atau sampling bertingkat </w:t>
      </w:r>
      <w:r w:rsidR="005F7CF4" w:rsidRPr="00426FEB">
        <w:rPr>
          <w:rFonts w:ascii="Times New Roman" w:hAnsi="Times New Roman"/>
          <w:i/>
          <w:sz w:val="24"/>
          <w:szCs w:val="24"/>
        </w:rPr>
        <w:t>(stratified</w:t>
      </w:r>
      <w:r w:rsidR="005F7CF4" w:rsidRPr="005B53E0">
        <w:rPr>
          <w:rFonts w:ascii="Times New Roman" w:hAnsi="Times New Roman"/>
          <w:i/>
          <w:sz w:val="24"/>
          <w:szCs w:val="24"/>
        </w:rPr>
        <w:t xml:space="preserve"> sampling</w:t>
      </w:r>
      <w:r w:rsidR="005F7CF4">
        <w:rPr>
          <w:rFonts w:ascii="Times New Roman" w:hAnsi="Times New Roman"/>
          <w:i/>
          <w:sz w:val="24"/>
          <w:szCs w:val="24"/>
        </w:rPr>
        <w:t xml:space="preserve">), </w:t>
      </w:r>
      <w:r w:rsidR="005F7CF4">
        <w:rPr>
          <w:rFonts w:ascii="Times New Roman" w:hAnsi="Times New Roman"/>
          <w:sz w:val="24"/>
          <w:szCs w:val="24"/>
        </w:rPr>
        <w:t>yaitu</w:t>
      </w:r>
      <w:r w:rsidR="005F7CF4" w:rsidRPr="005F7CF4">
        <w:rPr>
          <w:rFonts w:ascii="Times New Roman" w:hAnsi="Times New Roman"/>
          <w:sz w:val="24"/>
          <w:szCs w:val="24"/>
        </w:rPr>
        <w:t xml:space="preserve"> </w:t>
      </w:r>
      <w:r w:rsidR="005F7CF4">
        <w:rPr>
          <w:rFonts w:ascii="Times New Roman" w:hAnsi="Times New Roman"/>
          <w:sz w:val="24"/>
          <w:szCs w:val="24"/>
        </w:rPr>
        <w:t xml:space="preserve">teknik penentuan informan yang digunakan di dalam populasi yang terdapat kelompok-kelompok subjek yang ada tingkatan atau </w:t>
      </w:r>
      <w:r w:rsidR="005F7CF4">
        <w:rPr>
          <w:rFonts w:ascii="Times New Roman" w:hAnsi="Times New Roman"/>
          <w:i/>
          <w:sz w:val="24"/>
          <w:szCs w:val="24"/>
        </w:rPr>
        <w:t>strata.</w:t>
      </w:r>
      <w:r w:rsidRPr="008A5EA7">
        <w:rPr>
          <w:rFonts w:ascii="Times New Roman" w:hAnsi="Times New Roman" w:cs="Times New Roman"/>
          <w:i/>
          <w:sz w:val="24"/>
          <w:szCs w:val="24"/>
          <w:lang w:val="id-ID"/>
        </w:rPr>
        <w:t xml:space="preserve"> </w:t>
      </w:r>
    </w:p>
    <w:p w:rsidR="006554B3" w:rsidRDefault="008A5EA7" w:rsidP="008A5EA7">
      <w:pPr>
        <w:spacing w:line="240" w:lineRule="auto"/>
        <w:jc w:val="both"/>
        <w:rPr>
          <w:rFonts w:ascii="Times New Roman" w:hAnsi="Times New Roman" w:cs="Times New Roman"/>
          <w:sz w:val="24"/>
          <w:szCs w:val="24"/>
        </w:rPr>
      </w:pPr>
      <w:r>
        <w:rPr>
          <w:rFonts w:ascii="Times New Roman" w:hAnsi="Times New Roman" w:cs="Times New Roman"/>
          <w:sz w:val="24"/>
          <w:szCs w:val="24"/>
        </w:rPr>
        <w:t>Dalam penelitian ini digunakan teknik pengumpulan d</w:t>
      </w:r>
      <w:r w:rsidR="006554B3" w:rsidRPr="008A5EA7">
        <w:rPr>
          <w:rFonts w:ascii="Times New Roman" w:hAnsi="Times New Roman" w:cs="Times New Roman"/>
          <w:sz w:val="24"/>
          <w:szCs w:val="24"/>
        </w:rPr>
        <w:t>ata</w:t>
      </w:r>
      <w:r>
        <w:rPr>
          <w:rFonts w:ascii="Times New Roman" w:hAnsi="Times New Roman" w:cs="Times New Roman"/>
          <w:sz w:val="24"/>
          <w:szCs w:val="24"/>
        </w:rPr>
        <w:t xml:space="preserve"> sebagai berikut:</w:t>
      </w:r>
    </w:p>
    <w:p w:rsidR="00DA738A" w:rsidRPr="00DA738A" w:rsidRDefault="00F018FB" w:rsidP="00DA738A">
      <w:pPr>
        <w:pStyle w:val="ListParagraph"/>
        <w:numPr>
          <w:ilvl w:val="1"/>
          <w:numId w:val="1"/>
        </w:numPr>
        <w:spacing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Observasi</w:t>
      </w:r>
    </w:p>
    <w:p w:rsidR="00F018FB" w:rsidRDefault="00DA738A" w:rsidP="00DA738A">
      <w:pPr>
        <w:pStyle w:val="ListParagraph"/>
        <w:spacing w:line="240" w:lineRule="auto"/>
        <w:ind w:left="0"/>
        <w:contextualSpacing w:val="0"/>
        <w:jc w:val="both"/>
        <w:rPr>
          <w:rFonts w:ascii="Times New Roman" w:hAnsi="Times New Roman" w:cs="Times New Roman"/>
          <w:sz w:val="24"/>
          <w:szCs w:val="24"/>
        </w:rPr>
      </w:pPr>
      <w:proofErr w:type="gramStart"/>
      <w:r>
        <w:rPr>
          <w:rFonts w:ascii="Times New Roman" w:eastAsia="Calibri" w:hAnsi="Times New Roman" w:cs="Times New Roman"/>
          <w:sz w:val="24"/>
          <w:szCs w:val="24"/>
        </w:rPr>
        <w:t>Teknik Observasi adalah “kegiatan mengamati dan mencermati serta melakukan pencatatan data atau informasi yang sesuai dengan konteks penelitian” (Hikmat, 2011: 73).</w:t>
      </w:r>
      <w:proofErr w:type="gramEnd"/>
      <w:r>
        <w:rPr>
          <w:rFonts w:ascii="Times New Roman" w:eastAsia="Calibri" w:hAnsi="Times New Roman" w:cs="Times New Roman"/>
          <w:sz w:val="24"/>
          <w:szCs w:val="24"/>
        </w:rPr>
        <w:t xml:space="preserve"> Dalam penelitian ini, peneliti menggunakan teknik observasi nonpartisipan karena peneliti hanya mengamati dan mencatat </w:t>
      </w:r>
      <w:proofErr w:type="gramStart"/>
      <w:r>
        <w:rPr>
          <w:rFonts w:ascii="Times New Roman" w:eastAsia="Calibri" w:hAnsi="Times New Roman" w:cs="Times New Roman"/>
          <w:sz w:val="24"/>
          <w:szCs w:val="24"/>
        </w:rPr>
        <w:t>apa</w:t>
      </w:r>
      <w:proofErr w:type="gramEnd"/>
      <w:r>
        <w:rPr>
          <w:rFonts w:ascii="Times New Roman" w:eastAsia="Calibri" w:hAnsi="Times New Roman" w:cs="Times New Roman"/>
          <w:sz w:val="24"/>
          <w:szCs w:val="24"/>
        </w:rPr>
        <w:t xml:space="preserve"> yang terjadi tanpa melibatkan diri di dalamnya.</w:t>
      </w:r>
    </w:p>
    <w:p w:rsidR="008A5EA7" w:rsidRPr="008A5EA7" w:rsidRDefault="008A5EA7" w:rsidP="00B33BD2">
      <w:pPr>
        <w:pStyle w:val="ListParagraph"/>
        <w:numPr>
          <w:ilvl w:val="1"/>
          <w:numId w:val="1"/>
        </w:numPr>
        <w:spacing w:line="240" w:lineRule="auto"/>
        <w:ind w:left="426" w:hanging="426"/>
        <w:jc w:val="both"/>
        <w:rPr>
          <w:rFonts w:ascii="Times New Roman" w:hAnsi="Times New Roman" w:cs="Times New Roman"/>
          <w:sz w:val="24"/>
          <w:szCs w:val="24"/>
        </w:rPr>
      </w:pPr>
      <w:r w:rsidRPr="008A5EA7">
        <w:rPr>
          <w:rFonts w:ascii="Times New Roman" w:hAnsi="Times New Roman" w:cs="Times New Roman"/>
          <w:sz w:val="24"/>
          <w:szCs w:val="24"/>
        </w:rPr>
        <w:t>Wawancara</w:t>
      </w:r>
    </w:p>
    <w:p w:rsidR="008A5EA7" w:rsidRDefault="00DA738A" w:rsidP="008A5EA7">
      <w:pPr>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Menurut Soehartono (2002: 67) “wawancara adalah pengumpulan data dengan mengajukan pertanyaan secara langsung kepada responden oleh peneliti dan jawaban responden dicatat atau direkam dengan alat perekam”.</w:t>
      </w:r>
      <w:r>
        <w:rPr>
          <w:rFonts w:ascii="Times New Roman" w:hAnsi="Times New Roman"/>
          <w:sz w:val="24"/>
          <w:szCs w:val="24"/>
        </w:rPr>
        <w:t xml:space="preserve"> </w:t>
      </w:r>
      <w:r>
        <w:rPr>
          <w:rFonts w:ascii="Times New Roman" w:eastAsia="Calibri" w:hAnsi="Times New Roman" w:cs="Times New Roman"/>
          <w:sz w:val="24"/>
          <w:szCs w:val="24"/>
        </w:rPr>
        <w:t xml:space="preserve">Dalam penelitian ini wawancara yang </w:t>
      </w:r>
      <w:proofErr w:type="gramStart"/>
      <w:r>
        <w:rPr>
          <w:rFonts w:ascii="Times New Roman" w:eastAsia="Calibri" w:hAnsi="Times New Roman" w:cs="Times New Roman"/>
          <w:sz w:val="24"/>
          <w:szCs w:val="24"/>
        </w:rPr>
        <w:t>akan</w:t>
      </w:r>
      <w:proofErr w:type="gramEnd"/>
      <w:r>
        <w:rPr>
          <w:rFonts w:ascii="Times New Roman" w:eastAsia="Calibri" w:hAnsi="Times New Roman" w:cs="Times New Roman"/>
          <w:sz w:val="24"/>
          <w:szCs w:val="24"/>
        </w:rPr>
        <w:t xml:space="preserve"> dilakukan menggunakan wawancara mendalam yaitu teknik berwawancara yang bertujuan untuk </w:t>
      </w:r>
      <w:r>
        <w:rPr>
          <w:rFonts w:ascii="Times New Roman" w:eastAsia="Calibri" w:hAnsi="Times New Roman" w:cs="Times New Roman"/>
          <w:sz w:val="24"/>
          <w:szCs w:val="24"/>
        </w:rPr>
        <w:lastRenderedPageBreak/>
        <w:t>mengumpulkan informasi yang kompleks yang biasanya menanyakan pendapat.</w:t>
      </w:r>
    </w:p>
    <w:p w:rsidR="008A5EA7" w:rsidRPr="008A5EA7" w:rsidRDefault="002D439C" w:rsidP="00B33BD2">
      <w:pPr>
        <w:pStyle w:val="ListParagraph"/>
        <w:numPr>
          <w:ilvl w:val="1"/>
          <w:numId w:val="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w:t>
      </w:r>
      <w:r w:rsidR="008A5EA7" w:rsidRPr="008A5EA7">
        <w:rPr>
          <w:rFonts w:ascii="Times New Roman" w:hAnsi="Times New Roman" w:cs="Times New Roman"/>
          <w:sz w:val="24"/>
          <w:szCs w:val="24"/>
        </w:rPr>
        <w:t>okumentasi</w:t>
      </w:r>
    </w:p>
    <w:p w:rsidR="002D439C" w:rsidRPr="002D439C" w:rsidRDefault="002D439C" w:rsidP="002D439C">
      <w:pPr>
        <w:spacing w:after="0" w:line="240" w:lineRule="auto"/>
        <w:jc w:val="both"/>
        <w:rPr>
          <w:rFonts w:ascii="Times New Roman" w:eastAsia="Calibri" w:hAnsi="Times New Roman" w:cs="Times New Roman"/>
          <w:sz w:val="24"/>
          <w:szCs w:val="24"/>
        </w:rPr>
      </w:pPr>
      <w:proofErr w:type="gramStart"/>
      <w:r w:rsidRPr="002D439C">
        <w:rPr>
          <w:rFonts w:ascii="Times New Roman" w:eastAsia="Calibri" w:hAnsi="Times New Roman" w:cs="Times New Roman"/>
          <w:sz w:val="24"/>
          <w:szCs w:val="24"/>
        </w:rPr>
        <w:t>Dokumentasi adalah penelusuran dan perolehan data yang diperlukan melalui data yang tersedia (Hikmat, 2011: 83).</w:t>
      </w:r>
      <w:proofErr w:type="gramEnd"/>
      <w:r w:rsidRPr="002D439C">
        <w:rPr>
          <w:rFonts w:ascii="Times New Roman" w:eastAsia="Calibri" w:hAnsi="Times New Roman" w:cs="Times New Roman"/>
          <w:sz w:val="24"/>
          <w:szCs w:val="24"/>
        </w:rPr>
        <w:t xml:space="preserve"> </w:t>
      </w:r>
      <w:proofErr w:type="gramStart"/>
      <w:r w:rsidRPr="002D439C">
        <w:rPr>
          <w:rFonts w:ascii="Times New Roman" w:eastAsia="Calibri" w:hAnsi="Times New Roman" w:cs="Times New Roman"/>
          <w:sz w:val="24"/>
          <w:szCs w:val="24"/>
        </w:rPr>
        <w:t>Dalam penelitian ini data yang didokumentasikan berupa jadwal Wajib Baca, presensi Wajib Baca, dokumen penelitian sebelumnya dan buku-buku yang berkaitan dengan penelitian.</w:t>
      </w:r>
      <w:proofErr w:type="gramEnd"/>
    </w:p>
    <w:p w:rsidR="008A5EA7" w:rsidRPr="008A5EA7" w:rsidRDefault="008A5EA7" w:rsidP="002D439C">
      <w:pPr>
        <w:spacing w:line="240" w:lineRule="auto"/>
        <w:contextualSpacing/>
        <w:jc w:val="both"/>
        <w:rPr>
          <w:rFonts w:ascii="Times New Roman" w:hAnsi="Times New Roman" w:cs="Times New Roman"/>
          <w:sz w:val="24"/>
          <w:szCs w:val="24"/>
        </w:rPr>
      </w:pPr>
    </w:p>
    <w:p w:rsidR="00987879" w:rsidRDefault="00987879" w:rsidP="002D439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Adapun teknik yang digunakan dalam menganalisis data dalam penelitian ini </w:t>
      </w:r>
      <w:r w:rsidRPr="001507A9">
        <w:rPr>
          <w:rFonts w:ascii="Times New Roman" w:hAnsi="Times New Roman" w:cs="Times New Roman"/>
          <w:sz w:val="24"/>
          <w:szCs w:val="24"/>
          <w:lang w:val="id-ID"/>
        </w:rPr>
        <w:t>adalah analisis model Miles and Huberman, yaitu redu</w:t>
      </w:r>
      <w:r>
        <w:rPr>
          <w:rFonts w:ascii="Times New Roman" w:hAnsi="Times New Roman" w:cs="Times New Roman"/>
          <w:sz w:val="24"/>
          <w:szCs w:val="24"/>
          <w:lang w:val="id-ID"/>
        </w:rPr>
        <w:t xml:space="preserve">ksi data, penyajian data, dan </w:t>
      </w:r>
      <w:r w:rsidR="001D66E9">
        <w:rPr>
          <w:rFonts w:ascii="Times New Roman" w:hAnsi="Times New Roman" w:cs="Times New Roman"/>
          <w:sz w:val="24"/>
          <w:szCs w:val="24"/>
        </w:rPr>
        <w:t>penarikan ke</w:t>
      </w:r>
      <w:r w:rsidRPr="001507A9">
        <w:rPr>
          <w:rFonts w:ascii="Times New Roman" w:hAnsi="Times New Roman" w:cs="Times New Roman"/>
          <w:sz w:val="24"/>
          <w:szCs w:val="24"/>
          <w:lang w:val="id-ID"/>
        </w:rPr>
        <w:t>simpulan.</w:t>
      </w:r>
    </w:p>
    <w:p w:rsidR="008A5EA7" w:rsidRDefault="00B770E8" w:rsidP="00104406">
      <w:pPr>
        <w:pStyle w:val="ListParagraph"/>
        <w:numPr>
          <w:ilvl w:val="0"/>
          <w:numId w:val="1"/>
        </w:numPr>
        <w:spacing w:line="240" w:lineRule="auto"/>
        <w:ind w:left="284" w:hanging="284"/>
        <w:contextualSpacing w:val="0"/>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B770E8" w:rsidRPr="00A962BD" w:rsidRDefault="00104406" w:rsidP="00A962BD">
      <w:pPr>
        <w:pStyle w:val="ListParagraph"/>
        <w:numPr>
          <w:ilvl w:val="1"/>
          <w:numId w:val="1"/>
        </w:numP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Persepsi secara umum</w:t>
      </w:r>
    </w:p>
    <w:p w:rsidR="00104406" w:rsidRDefault="00104406" w:rsidP="000A4572">
      <w:pPr>
        <w:spacing w:after="0" w:line="240" w:lineRule="auto"/>
        <w:contextualSpacing/>
        <w:jc w:val="both"/>
        <w:rPr>
          <w:rFonts w:ascii="Times New Roman" w:hAnsi="Times New Roman"/>
          <w:sz w:val="24"/>
          <w:szCs w:val="24"/>
        </w:rPr>
      </w:pPr>
      <w:proofErr w:type="gramStart"/>
      <w:r>
        <w:rPr>
          <w:rFonts w:ascii="Times New Roman" w:hAnsi="Times New Roman"/>
          <w:sz w:val="24"/>
          <w:szCs w:val="24"/>
        </w:rPr>
        <w:t>S</w:t>
      </w:r>
      <w:r w:rsidRPr="00B7292B">
        <w:rPr>
          <w:rFonts w:ascii="Times New Roman" w:hAnsi="Times New Roman"/>
          <w:sz w:val="24"/>
          <w:szCs w:val="24"/>
        </w:rPr>
        <w:t xml:space="preserve">emua taruna Akademi Kepolisian mengemukakan pendapat secara umum yang </w:t>
      </w:r>
      <w:r>
        <w:rPr>
          <w:rFonts w:ascii="Times New Roman" w:hAnsi="Times New Roman"/>
          <w:sz w:val="24"/>
          <w:szCs w:val="24"/>
        </w:rPr>
        <w:t>baik</w:t>
      </w:r>
      <w:r w:rsidRPr="00B7292B">
        <w:rPr>
          <w:rFonts w:ascii="Times New Roman" w:hAnsi="Times New Roman"/>
          <w:sz w:val="24"/>
          <w:szCs w:val="24"/>
        </w:rPr>
        <w:t xml:space="preserve"> mengenai Wajib Baca yang diterapkan di perpustakaan Akademi Kepolisian.</w:t>
      </w:r>
      <w:proofErr w:type="gramEnd"/>
      <w:r w:rsidRPr="00B7292B">
        <w:rPr>
          <w:rFonts w:ascii="Times New Roman" w:hAnsi="Times New Roman"/>
          <w:sz w:val="24"/>
          <w:szCs w:val="24"/>
        </w:rPr>
        <w:t xml:space="preserve"> </w:t>
      </w:r>
      <w:proofErr w:type="gramStart"/>
      <w:r w:rsidRPr="00B7292B">
        <w:rPr>
          <w:rFonts w:ascii="Times New Roman" w:hAnsi="Times New Roman"/>
          <w:sz w:val="24"/>
          <w:szCs w:val="24"/>
        </w:rPr>
        <w:t>Hal tersebut sesuai dengan</w:t>
      </w:r>
      <w:r>
        <w:rPr>
          <w:rFonts w:ascii="Times New Roman" w:hAnsi="Times New Roman"/>
          <w:sz w:val="24"/>
          <w:szCs w:val="24"/>
        </w:rPr>
        <w:t xml:space="preserve"> jawaban mereka </w:t>
      </w:r>
      <w:r w:rsidR="00AA3A3B">
        <w:rPr>
          <w:rFonts w:ascii="Times New Roman" w:hAnsi="Times New Roman"/>
          <w:sz w:val="24"/>
          <w:szCs w:val="24"/>
        </w:rPr>
        <w:t>saat di</w:t>
      </w:r>
      <w:r w:rsidR="00E14F97">
        <w:rPr>
          <w:rFonts w:ascii="Times New Roman" w:hAnsi="Times New Roman"/>
          <w:sz w:val="24"/>
          <w:szCs w:val="24"/>
        </w:rPr>
        <w:t>ajukan</w:t>
      </w:r>
      <w:r w:rsidR="00AA3A3B">
        <w:rPr>
          <w:rFonts w:ascii="Times New Roman" w:hAnsi="Times New Roman"/>
          <w:sz w:val="24"/>
          <w:szCs w:val="24"/>
        </w:rPr>
        <w:t xml:space="preserve"> pertanyaan </w:t>
      </w:r>
      <w:r w:rsidR="00E14F97">
        <w:rPr>
          <w:rFonts w:ascii="Times New Roman" w:hAnsi="Times New Roman"/>
          <w:sz w:val="24"/>
          <w:szCs w:val="24"/>
        </w:rPr>
        <w:t>tentang pendapat secara umum mengenai Wajib Baca.</w:t>
      </w:r>
      <w:proofErr w:type="gramEnd"/>
    </w:p>
    <w:p w:rsidR="00E14F97" w:rsidRDefault="00E14F97" w:rsidP="00B770E8">
      <w:pPr>
        <w:spacing w:after="0" w:line="240" w:lineRule="auto"/>
        <w:jc w:val="both"/>
        <w:rPr>
          <w:rFonts w:ascii="Times New Roman" w:eastAsia="Times New Roman" w:hAnsi="Times New Roman" w:cs="Times New Roman"/>
          <w:color w:val="000000"/>
          <w:sz w:val="24"/>
          <w:szCs w:val="24"/>
        </w:rPr>
      </w:pPr>
    </w:p>
    <w:p w:rsidR="00B770E8" w:rsidRPr="000A4572" w:rsidRDefault="000A4572" w:rsidP="000A4572">
      <w:pPr>
        <w:pStyle w:val="ListParagraph"/>
        <w:numPr>
          <w:ilvl w:val="1"/>
          <w:numId w:val="1"/>
        </w:numPr>
        <w:spacing w:line="240" w:lineRule="auto"/>
        <w:ind w:left="426" w:hanging="426"/>
        <w:contextualSpacing w:val="0"/>
        <w:jc w:val="both"/>
        <w:rPr>
          <w:rFonts w:ascii="Times New Roman" w:eastAsia="Times New Roman" w:hAnsi="Times New Roman" w:cs="Times New Roman"/>
          <w:b/>
          <w:color w:val="000000"/>
          <w:sz w:val="24"/>
          <w:szCs w:val="24"/>
        </w:rPr>
      </w:pPr>
      <w:r w:rsidRPr="000A4572">
        <w:rPr>
          <w:rFonts w:ascii="Times New Roman" w:eastAsia="Times New Roman" w:hAnsi="Times New Roman" w:cs="Times New Roman"/>
          <w:b/>
          <w:color w:val="000000"/>
          <w:sz w:val="24"/>
          <w:szCs w:val="24"/>
        </w:rPr>
        <w:t>Faktor Internal</w:t>
      </w:r>
    </w:p>
    <w:p w:rsidR="000A4572" w:rsidRDefault="00447BDD" w:rsidP="00447BDD">
      <w:pPr>
        <w:pStyle w:val="ListParagraph"/>
        <w:numPr>
          <w:ilvl w:val="2"/>
          <w:numId w:val="1"/>
        </w:numPr>
        <w:spacing w:line="240" w:lineRule="auto"/>
        <w:ind w:left="567" w:hanging="567"/>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Kepribadian</w:t>
      </w:r>
    </w:p>
    <w:p w:rsidR="00447BDD" w:rsidRDefault="005C70AF" w:rsidP="00447BDD">
      <w:pPr>
        <w:spacing w:line="240" w:lineRule="auto"/>
        <w:jc w:val="both"/>
        <w:rPr>
          <w:rFonts w:ascii="Times New Roman" w:hAnsi="Times New Roman"/>
          <w:sz w:val="24"/>
          <w:szCs w:val="24"/>
        </w:rPr>
      </w:pPr>
      <w:r>
        <w:rPr>
          <w:rFonts w:ascii="Times New Roman" w:hAnsi="Times New Roman"/>
          <w:sz w:val="24"/>
          <w:szCs w:val="24"/>
        </w:rPr>
        <w:t xml:space="preserve">Informan menyukai kegiatan membaca karena membaca perlu dilatih sejak dini agar terbiasa, hobi membaca timbul dari keluarga, kegiatan di Akademi Kepolisian yang monoton sehingga hiburan yang bisa dinikmati hanya membaca, </w:t>
      </w:r>
      <w:r w:rsidR="00D83878">
        <w:rPr>
          <w:rFonts w:ascii="Times New Roman" w:hAnsi="Times New Roman"/>
          <w:sz w:val="24"/>
          <w:szCs w:val="24"/>
        </w:rPr>
        <w:t xml:space="preserve">membaca </w:t>
      </w:r>
      <w:r>
        <w:rPr>
          <w:rFonts w:ascii="Times New Roman" w:hAnsi="Times New Roman"/>
          <w:sz w:val="24"/>
          <w:szCs w:val="24"/>
        </w:rPr>
        <w:t xml:space="preserve">bisa menyegarkan otak setelah melakukan kegiatan seharian, membaca sesuatu yang disenangi, </w:t>
      </w:r>
      <w:r w:rsidR="00D83878">
        <w:rPr>
          <w:rFonts w:ascii="Times New Roman" w:hAnsi="Times New Roman"/>
          <w:sz w:val="24"/>
          <w:szCs w:val="24"/>
        </w:rPr>
        <w:t xml:space="preserve">merupakan </w:t>
      </w:r>
      <w:r>
        <w:rPr>
          <w:rFonts w:ascii="Times New Roman" w:hAnsi="Times New Roman"/>
          <w:sz w:val="24"/>
          <w:szCs w:val="24"/>
        </w:rPr>
        <w:t>kesukaan dari dulu dan pembinaan dari Akademi Kepolisian yang memunculkan sedikit motivasi untuk membaca.</w:t>
      </w:r>
    </w:p>
    <w:p w:rsidR="00122E9C" w:rsidRPr="00535755" w:rsidRDefault="00D83878" w:rsidP="00447BDD">
      <w:pPr>
        <w:spacing w:line="240" w:lineRule="auto"/>
        <w:jc w:val="both"/>
        <w:rPr>
          <w:rFonts w:ascii="Times New Roman" w:hAnsi="Times New Roman"/>
          <w:sz w:val="24"/>
          <w:szCs w:val="24"/>
        </w:rPr>
      </w:pPr>
      <w:proofErr w:type="gramStart"/>
      <w:r>
        <w:rPr>
          <w:rFonts w:ascii="Times New Roman" w:hAnsi="Times New Roman"/>
          <w:sz w:val="24"/>
          <w:szCs w:val="24"/>
        </w:rPr>
        <w:lastRenderedPageBreak/>
        <w:t>Terdapat dua informan yang tidak suka membaca karena kepribadian masing-masing individu yang lebih menyukai kegiatan audio-visual dan menghitung dibandingkan membaca.</w:t>
      </w:r>
      <w:proofErr w:type="gramEnd"/>
      <w:r w:rsidR="00122E9C">
        <w:rPr>
          <w:rFonts w:ascii="Times New Roman" w:hAnsi="Times New Roman"/>
          <w:sz w:val="24"/>
          <w:szCs w:val="24"/>
        </w:rPr>
        <w:t xml:space="preserve"> </w:t>
      </w:r>
      <w:proofErr w:type="gramStart"/>
      <w:r w:rsidR="00122E9C">
        <w:rPr>
          <w:rFonts w:ascii="Times New Roman" w:hAnsi="Times New Roman"/>
          <w:sz w:val="24"/>
          <w:szCs w:val="24"/>
        </w:rPr>
        <w:t>Namun, ada pula</w:t>
      </w:r>
      <w:r w:rsidR="00535755">
        <w:rPr>
          <w:rFonts w:ascii="Times New Roman" w:hAnsi="Times New Roman"/>
          <w:sz w:val="24"/>
          <w:szCs w:val="24"/>
        </w:rPr>
        <w:t xml:space="preserve"> informan</w:t>
      </w:r>
      <w:r w:rsidR="00122E9C">
        <w:rPr>
          <w:rFonts w:ascii="Times New Roman" w:hAnsi="Times New Roman"/>
          <w:sz w:val="24"/>
          <w:szCs w:val="24"/>
        </w:rPr>
        <w:t xml:space="preserve"> yang menjadi jarang membaca karena padatnya kegiatan di Akademi Kepolisian.</w:t>
      </w:r>
      <w:proofErr w:type="gramEnd"/>
    </w:p>
    <w:p w:rsidR="00447BDD" w:rsidRDefault="00447BDD" w:rsidP="00447BDD">
      <w:pPr>
        <w:pStyle w:val="ListParagraph"/>
        <w:numPr>
          <w:ilvl w:val="2"/>
          <w:numId w:val="1"/>
        </w:numPr>
        <w:spacing w:line="240" w:lineRule="auto"/>
        <w:ind w:left="567" w:hanging="567"/>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Motivasi</w:t>
      </w:r>
    </w:p>
    <w:p w:rsidR="00535755" w:rsidRPr="00535755" w:rsidRDefault="009A4702" w:rsidP="00535755">
      <w:pPr>
        <w:spacing w:line="240" w:lineRule="auto"/>
        <w:jc w:val="both"/>
        <w:rPr>
          <w:rFonts w:ascii="Times New Roman" w:eastAsia="Times New Roman" w:hAnsi="Times New Roman" w:cs="Times New Roman"/>
          <w:b/>
          <w:sz w:val="24"/>
          <w:szCs w:val="24"/>
        </w:rPr>
      </w:pPr>
      <w:proofErr w:type="gramStart"/>
      <w:r>
        <w:rPr>
          <w:rFonts w:ascii="Times New Roman" w:hAnsi="Times New Roman"/>
          <w:sz w:val="24"/>
          <w:szCs w:val="24"/>
        </w:rPr>
        <w:t>Hal yang memotivasi informan dalam mengikuti Wajib Baca adalah karena tuntutan dari lembaga, yaitu Akademi Kepolisian yang mewajibkan kegiatan ini.</w:t>
      </w:r>
      <w:proofErr w:type="gramEnd"/>
      <w:r>
        <w:rPr>
          <w:rFonts w:ascii="Times New Roman" w:hAnsi="Times New Roman"/>
          <w:sz w:val="24"/>
          <w:szCs w:val="24"/>
        </w:rPr>
        <w:t xml:space="preserve"> Namun ada pula yang termotivasi karena faktor lain, baik dari dalam individu (seperti: keinginan diri sendiri, ingin menambah pengetahuan, ingin menghibur diri, dan menemukan hal baru) maupun dari luar individu (seperti: tuntutan </w:t>
      </w:r>
      <w:r w:rsidRPr="0029297A">
        <w:rPr>
          <w:rFonts w:ascii="Times New Roman" w:hAnsi="Times New Roman"/>
          <w:i/>
          <w:sz w:val="24"/>
          <w:szCs w:val="24"/>
        </w:rPr>
        <w:t>resume</w:t>
      </w:r>
      <w:r>
        <w:rPr>
          <w:rFonts w:ascii="Times New Roman" w:hAnsi="Times New Roman"/>
          <w:sz w:val="24"/>
          <w:szCs w:val="24"/>
        </w:rPr>
        <w:t xml:space="preserve"> dari pengasuh, takut tertinggal materi pelajaran, tuntutan informasi, dan suasana ruangan yang tenang).</w:t>
      </w:r>
    </w:p>
    <w:p w:rsidR="00447BDD" w:rsidRDefault="00447BDD" w:rsidP="00447BDD">
      <w:pPr>
        <w:pStyle w:val="ListParagraph"/>
        <w:numPr>
          <w:ilvl w:val="2"/>
          <w:numId w:val="1"/>
        </w:numPr>
        <w:spacing w:line="240" w:lineRule="auto"/>
        <w:ind w:left="567" w:hanging="567"/>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Proses Belajar</w:t>
      </w:r>
    </w:p>
    <w:p w:rsidR="00D64FDF" w:rsidRDefault="00D64FDF" w:rsidP="00D64FDF">
      <w:pPr>
        <w:spacing w:line="240" w:lineRule="auto"/>
        <w:jc w:val="both"/>
        <w:rPr>
          <w:rFonts w:ascii="Times New Roman" w:hAnsi="Times New Roman"/>
          <w:sz w:val="24"/>
          <w:szCs w:val="24"/>
        </w:rPr>
      </w:pPr>
      <w:proofErr w:type="gramStart"/>
      <w:r>
        <w:rPr>
          <w:rFonts w:ascii="Times New Roman" w:hAnsi="Times New Roman"/>
          <w:sz w:val="24"/>
          <w:szCs w:val="24"/>
        </w:rPr>
        <w:t>Setengah dari jumlah informan belum mengetahui Wajib Baca sebelumnya, baru tahu setelah berada di Akademi Kepolisian.</w:t>
      </w:r>
      <w:proofErr w:type="gramEnd"/>
      <w:r>
        <w:rPr>
          <w:rFonts w:ascii="Times New Roman" w:hAnsi="Times New Roman"/>
          <w:sz w:val="24"/>
          <w:szCs w:val="24"/>
        </w:rPr>
        <w:t xml:space="preserve"> Dan informan berpendapat bahwa Wajib Baca merupakan program yang bagus yang dapat membantu proses belajar, menambah waktu untuk belajar, meningkatkan antusias taruna Akademi Kepolisian yang awalnya tidak suka menjadi ada keinginan membaca dan untuk mendapatkan informasi.</w:t>
      </w:r>
    </w:p>
    <w:p w:rsidR="00B770E8" w:rsidRPr="006F5BBD" w:rsidRDefault="00D64FDF" w:rsidP="00B770E8">
      <w:pPr>
        <w:spacing w:line="240" w:lineRule="auto"/>
        <w:jc w:val="both"/>
        <w:rPr>
          <w:rFonts w:ascii="Times New Roman" w:eastAsia="Times New Roman" w:hAnsi="Times New Roman" w:cs="Times New Roman"/>
          <w:b/>
          <w:sz w:val="24"/>
          <w:szCs w:val="24"/>
        </w:rPr>
      </w:pPr>
      <w:r>
        <w:rPr>
          <w:rFonts w:ascii="Times New Roman" w:hAnsi="Times New Roman"/>
          <w:sz w:val="24"/>
          <w:szCs w:val="24"/>
        </w:rPr>
        <w:t xml:space="preserve">Sebagian yang lain </w:t>
      </w:r>
      <w:r w:rsidR="00716BB6">
        <w:rPr>
          <w:rFonts w:ascii="Times New Roman" w:hAnsi="Times New Roman"/>
          <w:sz w:val="24"/>
          <w:szCs w:val="24"/>
        </w:rPr>
        <w:t xml:space="preserve">sudah mengetahui Wajib Baca sebelumnya, dengan dua informan berpendapat Wajib Baca di Akademi Kepolisian lebih baik daripada saat sebelum berada di Akademi Kepolisian. </w:t>
      </w:r>
      <w:proofErr w:type="gramStart"/>
      <w:r w:rsidR="00716BB6">
        <w:rPr>
          <w:rFonts w:ascii="Times New Roman" w:hAnsi="Times New Roman"/>
          <w:sz w:val="24"/>
          <w:szCs w:val="24"/>
        </w:rPr>
        <w:t>Hal ini dikarenakan Wajib Baca sebelum berada di Akademi Kepolisian hanya untuk hiburan dan main-main saja, sedangkan di Akademi Kepolisian Wajib Baca sebagai sarana untuk belajar dan menambah ilmu.</w:t>
      </w:r>
      <w:proofErr w:type="gramEnd"/>
      <w:r w:rsidR="006F5BBD">
        <w:rPr>
          <w:rFonts w:ascii="Times New Roman" w:hAnsi="Times New Roman"/>
          <w:sz w:val="24"/>
          <w:szCs w:val="24"/>
        </w:rPr>
        <w:t xml:space="preserve"> </w:t>
      </w:r>
      <w:proofErr w:type="gramStart"/>
      <w:r w:rsidR="006F5BBD">
        <w:rPr>
          <w:rFonts w:ascii="Times New Roman" w:hAnsi="Times New Roman"/>
          <w:sz w:val="24"/>
          <w:szCs w:val="24"/>
        </w:rPr>
        <w:t xml:space="preserve">Adapun informan selebihnya berpendapat Wajib Baca </w:t>
      </w:r>
      <w:r w:rsidR="006F5BBD">
        <w:rPr>
          <w:rFonts w:ascii="Times New Roman" w:hAnsi="Times New Roman"/>
          <w:sz w:val="24"/>
          <w:szCs w:val="24"/>
        </w:rPr>
        <w:lastRenderedPageBreak/>
        <w:t>sebelum berada di Akademi Kepolisian lebih baik dibandingkan dengan saat berada di Akademi Kepolisian.</w:t>
      </w:r>
      <w:proofErr w:type="gramEnd"/>
      <w:r w:rsidR="006F5BBD">
        <w:rPr>
          <w:rFonts w:ascii="Times New Roman" w:hAnsi="Times New Roman"/>
          <w:sz w:val="24"/>
          <w:szCs w:val="24"/>
        </w:rPr>
        <w:t xml:space="preserve"> </w:t>
      </w:r>
      <w:proofErr w:type="gramStart"/>
      <w:r w:rsidR="006F5BBD">
        <w:rPr>
          <w:rFonts w:ascii="Times New Roman" w:hAnsi="Times New Roman"/>
          <w:sz w:val="24"/>
          <w:szCs w:val="24"/>
        </w:rPr>
        <w:t>Hal ini dikarenakan Wajib Baca sebelum di Akademi Kepolisian waktunya lebih fleksibel karena kegiatan yang tidak terlalu padat sehingga lebih tertata programnya.</w:t>
      </w:r>
      <w:proofErr w:type="gramEnd"/>
      <w:r w:rsidR="006F5BBD">
        <w:rPr>
          <w:rFonts w:ascii="Times New Roman" w:hAnsi="Times New Roman"/>
          <w:sz w:val="24"/>
          <w:szCs w:val="24"/>
        </w:rPr>
        <w:t xml:space="preserve"> </w:t>
      </w:r>
      <w:proofErr w:type="gramStart"/>
      <w:r w:rsidR="006F5BBD">
        <w:rPr>
          <w:rFonts w:ascii="Times New Roman" w:hAnsi="Times New Roman"/>
          <w:sz w:val="24"/>
          <w:szCs w:val="24"/>
        </w:rPr>
        <w:t>Sedangkan Wajib Baca di Akademi Kepolisian waktunya terbatas serta kegiatan taruna yang padat dan bersifat mendadak sehingga programnya kurang optimal, padahal fasilitas sudah mendukung dan banyak taruna Akademi Kepolisian yang suka membaca.</w:t>
      </w:r>
      <w:proofErr w:type="gramEnd"/>
      <w:r w:rsidR="00B770E8">
        <w:rPr>
          <w:rFonts w:ascii="Times New Roman" w:hAnsi="Times New Roman" w:cs="Times New Roman"/>
          <w:sz w:val="24"/>
          <w:szCs w:val="24"/>
        </w:rPr>
        <w:t xml:space="preserve"> </w:t>
      </w:r>
    </w:p>
    <w:p w:rsidR="00B770E8" w:rsidRPr="006F5BBD" w:rsidRDefault="006F5BBD" w:rsidP="0092415C">
      <w:pPr>
        <w:pStyle w:val="ListParagraph"/>
        <w:numPr>
          <w:ilvl w:val="1"/>
          <w:numId w:val="1"/>
        </w:numPr>
        <w:spacing w:line="240" w:lineRule="auto"/>
        <w:ind w:left="426" w:hanging="426"/>
        <w:contextualSpacing w:val="0"/>
        <w:jc w:val="both"/>
        <w:rPr>
          <w:rFonts w:ascii="Times New Roman" w:eastAsia="Times New Roman" w:hAnsi="Times New Roman" w:cs="Times New Roman"/>
          <w:b/>
          <w:color w:val="000000"/>
          <w:sz w:val="24"/>
          <w:szCs w:val="24"/>
        </w:rPr>
      </w:pPr>
      <w:r w:rsidRPr="006F5BBD">
        <w:rPr>
          <w:rFonts w:ascii="Times New Roman" w:eastAsia="Times New Roman" w:hAnsi="Times New Roman" w:cs="Times New Roman"/>
          <w:b/>
          <w:color w:val="000000"/>
          <w:sz w:val="24"/>
          <w:szCs w:val="24"/>
        </w:rPr>
        <w:t>Faktor Eksternal</w:t>
      </w:r>
    </w:p>
    <w:p w:rsidR="0092415C" w:rsidRDefault="0092415C" w:rsidP="0092415C">
      <w:pPr>
        <w:pStyle w:val="ListParagraph"/>
        <w:numPr>
          <w:ilvl w:val="2"/>
          <w:numId w:val="1"/>
        </w:numPr>
        <w:spacing w:line="240" w:lineRule="auto"/>
        <w:ind w:left="709" w:hanging="709"/>
        <w:contextualSpacing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Intensitas</w:t>
      </w:r>
      <w:r w:rsidR="004E0460">
        <w:rPr>
          <w:rFonts w:ascii="Times New Roman" w:eastAsia="Times New Roman" w:hAnsi="Times New Roman" w:cs="Times New Roman"/>
          <w:b/>
          <w:color w:val="000000"/>
          <w:sz w:val="24"/>
          <w:szCs w:val="24"/>
        </w:rPr>
        <w:t>/ Pengulangan</w:t>
      </w:r>
    </w:p>
    <w:p w:rsidR="004E0460" w:rsidRPr="004E0460" w:rsidRDefault="004E0460" w:rsidP="004E0460">
      <w:pPr>
        <w:spacing w:line="240" w:lineRule="auto"/>
        <w:jc w:val="both"/>
        <w:rPr>
          <w:rFonts w:ascii="Times New Roman" w:eastAsia="Times New Roman" w:hAnsi="Times New Roman" w:cs="Times New Roman"/>
          <w:color w:val="000000"/>
          <w:sz w:val="24"/>
          <w:szCs w:val="24"/>
        </w:rPr>
      </w:pPr>
      <w:r>
        <w:rPr>
          <w:rFonts w:ascii="Times New Roman" w:hAnsi="Times New Roman"/>
          <w:sz w:val="24"/>
          <w:szCs w:val="24"/>
        </w:rPr>
        <w:t>Banyak informan yang merasa kurang dengan frekuensi Wajib Baca yang hanya sekali/ dua kali dalam sebulan dan perlu ditambah lagi frekuensinya, mengingat informan dituntut berilmu oleh lembaga, namun juga menyesuaikan dengan kegiatan informan selama sebulan.</w:t>
      </w:r>
      <w:r w:rsidR="00BA06C3">
        <w:rPr>
          <w:rFonts w:ascii="Times New Roman" w:hAnsi="Times New Roman"/>
          <w:sz w:val="24"/>
          <w:szCs w:val="24"/>
        </w:rPr>
        <w:t xml:space="preserve"> Namun ada pula informan yang menyatakan cukup dengan frekuensi Wajib Baca yang diadakan 2-3 kali dalam sebulan, karena kegiatan informan tidak hanya Wajib Baca namun banyak kegiatan </w:t>
      </w:r>
      <w:proofErr w:type="gramStart"/>
      <w:r w:rsidR="00BA06C3">
        <w:rPr>
          <w:rFonts w:ascii="Times New Roman" w:hAnsi="Times New Roman"/>
          <w:sz w:val="24"/>
          <w:szCs w:val="24"/>
        </w:rPr>
        <w:t>lain</w:t>
      </w:r>
      <w:proofErr w:type="gramEnd"/>
      <w:r w:rsidR="00BA06C3">
        <w:rPr>
          <w:rFonts w:ascii="Times New Roman" w:hAnsi="Times New Roman"/>
          <w:sz w:val="24"/>
          <w:szCs w:val="24"/>
        </w:rPr>
        <w:t xml:space="preserve"> yang harus dilakukan.</w:t>
      </w:r>
    </w:p>
    <w:p w:rsidR="0092415C" w:rsidRDefault="0092415C" w:rsidP="0092415C">
      <w:pPr>
        <w:pStyle w:val="ListParagraph"/>
        <w:numPr>
          <w:ilvl w:val="2"/>
          <w:numId w:val="1"/>
        </w:numPr>
        <w:spacing w:line="240" w:lineRule="auto"/>
        <w:ind w:left="709" w:hanging="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Ukuran</w:t>
      </w:r>
    </w:p>
    <w:p w:rsidR="00A9551F" w:rsidRDefault="000C51BA" w:rsidP="00BA06C3">
      <w:pPr>
        <w:spacing w:line="240" w:lineRule="auto"/>
        <w:jc w:val="both"/>
        <w:rPr>
          <w:rFonts w:ascii="Times New Roman" w:hAnsi="Times New Roman"/>
          <w:sz w:val="24"/>
          <w:szCs w:val="24"/>
        </w:rPr>
      </w:pPr>
      <w:r>
        <w:rPr>
          <w:rFonts w:ascii="Times New Roman" w:hAnsi="Times New Roman"/>
          <w:sz w:val="24"/>
          <w:szCs w:val="24"/>
        </w:rPr>
        <w:t>Informan merasa cukup dengan durasi Wajib Baca 1</w:t>
      </w:r>
      <w:proofErr w:type="gramStart"/>
      <w:r>
        <w:rPr>
          <w:rFonts w:ascii="Times New Roman" w:hAnsi="Times New Roman"/>
          <w:sz w:val="24"/>
          <w:szCs w:val="24"/>
        </w:rPr>
        <w:t>,5</w:t>
      </w:r>
      <w:proofErr w:type="gramEnd"/>
      <w:r>
        <w:rPr>
          <w:rFonts w:ascii="Times New Roman" w:hAnsi="Times New Roman"/>
          <w:sz w:val="24"/>
          <w:szCs w:val="24"/>
        </w:rPr>
        <w:t xml:space="preserve"> s/d 2 jam untuk seorang taruna karena kegiatan mereka yang banyak. Jika terlalu lama malah </w:t>
      </w:r>
      <w:proofErr w:type="gramStart"/>
      <w:r>
        <w:rPr>
          <w:rFonts w:ascii="Times New Roman" w:hAnsi="Times New Roman"/>
          <w:sz w:val="24"/>
          <w:szCs w:val="24"/>
        </w:rPr>
        <w:t>akan</w:t>
      </w:r>
      <w:proofErr w:type="gramEnd"/>
      <w:r>
        <w:rPr>
          <w:rFonts w:ascii="Times New Roman" w:hAnsi="Times New Roman"/>
          <w:sz w:val="24"/>
          <w:szCs w:val="24"/>
        </w:rPr>
        <w:t xml:space="preserve"> menjadi bosan, tetapi jika masih kurang dengan durasi tersebut bisa dilanjutkan di perkuliahan/ flat dan diberi hak untuk meminjam</w:t>
      </w:r>
      <w:r w:rsidR="00755509">
        <w:rPr>
          <w:rFonts w:ascii="Times New Roman" w:hAnsi="Times New Roman"/>
          <w:sz w:val="24"/>
          <w:szCs w:val="24"/>
        </w:rPr>
        <w:t>.</w:t>
      </w:r>
    </w:p>
    <w:p w:rsidR="00755509" w:rsidRDefault="00755509" w:rsidP="00BA06C3">
      <w:pPr>
        <w:spacing w:line="240" w:lineRule="auto"/>
        <w:jc w:val="both"/>
        <w:rPr>
          <w:rFonts w:ascii="Times New Roman" w:hAnsi="Times New Roman"/>
          <w:sz w:val="24"/>
          <w:szCs w:val="24"/>
        </w:rPr>
      </w:pPr>
      <w:r>
        <w:rPr>
          <w:rFonts w:ascii="Times New Roman" w:hAnsi="Times New Roman"/>
          <w:sz w:val="24"/>
          <w:szCs w:val="24"/>
        </w:rPr>
        <w:t>Terdapat pula informan yang merasa kurang dengan durasi Wajib Baca yang hanya 1</w:t>
      </w:r>
      <w:proofErr w:type="gramStart"/>
      <w:r>
        <w:rPr>
          <w:rFonts w:ascii="Times New Roman" w:hAnsi="Times New Roman"/>
          <w:sz w:val="24"/>
          <w:szCs w:val="24"/>
        </w:rPr>
        <w:t>,5</w:t>
      </w:r>
      <w:proofErr w:type="gramEnd"/>
      <w:r>
        <w:rPr>
          <w:rFonts w:ascii="Times New Roman" w:hAnsi="Times New Roman"/>
          <w:sz w:val="24"/>
          <w:szCs w:val="24"/>
        </w:rPr>
        <w:t xml:space="preserve"> s/d 2 jam, namun mereka tetap menyikapinya dengan baik. </w:t>
      </w:r>
      <w:proofErr w:type="gramStart"/>
      <w:r>
        <w:rPr>
          <w:rFonts w:ascii="Times New Roman" w:hAnsi="Times New Roman"/>
          <w:sz w:val="24"/>
          <w:szCs w:val="24"/>
        </w:rPr>
        <w:t xml:space="preserve">Dengan waktu yang sedikit dan terbatas itu, mereka bisa memanfaatkannya </w:t>
      </w:r>
      <w:r>
        <w:rPr>
          <w:rFonts w:ascii="Times New Roman" w:hAnsi="Times New Roman"/>
          <w:sz w:val="24"/>
          <w:szCs w:val="24"/>
        </w:rPr>
        <w:lastRenderedPageBreak/>
        <w:t>untuk memilih buku yang bagus dan mendapatkan informasi.</w:t>
      </w:r>
      <w:proofErr w:type="gramEnd"/>
    </w:p>
    <w:p w:rsidR="00755509" w:rsidRPr="00BA06C3" w:rsidRDefault="00585162" w:rsidP="00BA06C3">
      <w:pPr>
        <w:spacing w:line="240" w:lineRule="auto"/>
        <w:jc w:val="both"/>
        <w:rPr>
          <w:rFonts w:ascii="Times New Roman" w:eastAsia="Times New Roman" w:hAnsi="Times New Roman" w:cs="Times New Roman"/>
          <w:b/>
          <w:color w:val="000000"/>
          <w:sz w:val="24"/>
          <w:szCs w:val="24"/>
        </w:rPr>
      </w:pPr>
      <w:r>
        <w:rPr>
          <w:rFonts w:ascii="Times New Roman" w:hAnsi="Times New Roman"/>
          <w:sz w:val="24"/>
          <w:szCs w:val="24"/>
        </w:rPr>
        <w:t>Berbeda dengan pendapat sebelumnya, ada pula informan yang merasa durasi 1,5 s/d 2 jam terlalu lama untuk Wajib Baca, karena titik jenuh dan konsentrasi tiap orang dalam membaca berbeda-beda.</w:t>
      </w:r>
    </w:p>
    <w:p w:rsidR="0092415C" w:rsidRPr="006F5BBD" w:rsidRDefault="0092415C" w:rsidP="0092415C">
      <w:pPr>
        <w:pStyle w:val="ListParagraph"/>
        <w:numPr>
          <w:ilvl w:val="2"/>
          <w:numId w:val="1"/>
        </w:numPr>
        <w:spacing w:line="240" w:lineRule="auto"/>
        <w:ind w:left="709" w:hanging="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Baru atau Familier</w:t>
      </w:r>
    </w:p>
    <w:p w:rsidR="00585162" w:rsidRDefault="009C3A72" w:rsidP="00B770E8">
      <w:pPr>
        <w:spacing w:line="240" w:lineRule="auto"/>
        <w:jc w:val="both"/>
        <w:rPr>
          <w:rFonts w:ascii="Times New Roman" w:hAnsi="Times New Roman"/>
          <w:sz w:val="24"/>
          <w:szCs w:val="24"/>
        </w:rPr>
      </w:pPr>
      <w:proofErr w:type="gramStart"/>
      <w:r>
        <w:rPr>
          <w:rFonts w:ascii="Times New Roman" w:hAnsi="Times New Roman"/>
          <w:sz w:val="24"/>
          <w:szCs w:val="24"/>
        </w:rPr>
        <w:t>I</w:t>
      </w:r>
      <w:r w:rsidR="00585162">
        <w:rPr>
          <w:rFonts w:ascii="Times New Roman" w:hAnsi="Times New Roman"/>
          <w:sz w:val="24"/>
          <w:szCs w:val="24"/>
        </w:rPr>
        <w:t xml:space="preserve">nforman tingkat II </w:t>
      </w:r>
      <w:r>
        <w:rPr>
          <w:rFonts w:ascii="Times New Roman" w:hAnsi="Times New Roman"/>
          <w:sz w:val="24"/>
          <w:szCs w:val="24"/>
        </w:rPr>
        <w:t xml:space="preserve">dan seorang dari tingkat I, </w:t>
      </w:r>
      <w:r w:rsidR="00585162">
        <w:rPr>
          <w:rFonts w:ascii="Times New Roman" w:hAnsi="Times New Roman"/>
          <w:sz w:val="24"/>
          <w:szCs w:val="24"/>
        </w:rPr>
        <w:t>merasa Wajib Baca selama ini belum efisien.</w:t>
      </w:r>
      <w:proofErr w:type="gramEnd"/>
      <w:r w:rsidR="00585162">
        <w:rPr>
          <w:rFonts w:ascii="Times New Roman" w:hAnsi="Times New Roman"/>
          <w:sz w:val="24"/>
          <w:szCs w:val="24"/>
        </w:rPr>
        <w:t xml:space="preserve"> Hal ini dikarenakan kegiatan di Akademi Kepolisian yang menguras energi sehingga membuat para taruna kelelahan dan tidak bisa maksimal saat Wajib Baca, waktu Wajib Baca pada malam hari yang kurang pas karena taruna sudah kelelahan, frekuensi Wajib Baca yang dikurangi setiap naik tingkat serta tidak adanya kesempatan dan waktu untuk membaca.</w:t>
      </w:r>
    </w:p>
    <w:p w:rsidR="00B770E8" w:rsidRPr="00505828" w:rsidRDefault="00D6710E" w:rsidP="00B770E8">
      <w:pPr>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Ada pula </w:t>
      </w:r>
      <w:r w:rsidR="00637916">
        <w:rPr>
          <w:rFonts w:ascii="Times New Roman" w:hAnsi="Times New Roman"/>
          <w:sz w:val="24"/>
          <w:szCs w:val="24"/>
        </w:rPr>
        <w:t xml:space="preserve">informan tingkat I dan </w:t>
      </w:r>
      <w:r>
        <w:rPr>
          <w:rFonts w:ascii="Times New Roman" w:hAnsi="Times New Roman"/>
          <w:sz w:val="24"/>
          <w:szCs w:val="24"/>
        </w:rPr>
        <w:t>seorang informan tingkat II merasa Wajib Baca selama ini sudah efektif dan cukup baik, namun masih terdapat hal-hal yang perlu diperhatikan seperti waktu saat Wajib Baca, frekuensi ditambah, kapasitas ruangan dan taruna yang akan melaksanakan Wajib Baca serta pengawasan saat Wajib Baca.</w:t>
      </w:r>
    </w:p>
    <w:p w:rsidR="00524837" w:rsidRDefault="00524837" w:rsidP="00B33BD2">
      <w:pPr>
        <w:pStyle w:val="ListParagraph"/>
        <w:numPr>
          <w:ilvl w:val="0"/>
          <w:numId w:val="1"/>
        </w:numPr>
        <w:spacing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Simpulan dan Saran</w:t>
      </w:r>
    </w:p>
    <w:p w:rsidR="00524837" w:rsidRDefault="00524837" w:rsidP="0052483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Setelah dilakukan penelitian dan analisa data mengenai </w:t>
      </w:r>
      <w:r w:rsidR="001247B2">
        <w:rPr>
          <w:rFonts w:ascii="Times New Roman" w:hAnsi="Times New Roman"/>
          <w:sz w:val="24"/>
          <w:szCs w:val="24"/>
        </w:rPr>
        <w:t>persepsi taruna Akademi Kepolisian terhadap Wajib Baca di perpustakaan Akademi Kepolisian,</w:t>
      </w:r>
      <w:r>
        <w:rPr>
          <w:rFonts w:ascii="Times New Roman" w:hAnsi="Times New Roman" w:cs="Times New Roman"/>
          <w:sz w:val="24"/>
          <w:szCs w:val="24"/>
        </w:rPr>
        <w:t xml:space="preserve"> dapat </w:t>
      </w:r>
      <w:proofErr w:type="gramStart"/>
      <w:r>
        <w:rPr>
          <w:rFonts w:ascii="Times New Roman" w:hAnsi="Times New Roman" w:cs="Times New Roman"/>
          <w:sz w:val="24"/>
          <w:szCs w:val="24"/>
        </w:rPr>
        <w:t>ditarik  simpulan</w:t>
      </w:r>
      <w:proofErr w:type="gramEnd"/>
      <w:r>
        <w:rPr>
          <w:rFonts w:ascii="Times New Roman" w:hAnsi="Times New Roman" w:cs="Times New Roman"/>
          <w:sz w:val="24"/>
          <w:szCs w:val="24"/>
        </w:rPr>
        <w:t>:</w:t>
      </w:r>
    </w:p>
    <w:p w:rsidR="00524837" w:rsidRDefault="001247B2" w:rsidP="00524837">
      <w:pPr>
        <w:pStyle w:val="ListParagraph"/>
        <w:numPr>
          <w:ilvl w:val="0"/>
          <w:numId w:val="3"/>
        </w:numPr>
        <w:spacing w:line="240" w:lineRule="auto"/>
        <w:ind w:left="284" w:hanging="284"/>
        <w:jc w:val="both"/>
        <w:rPr>
          <w:rFonts w:ascii="Times New Roman" w:eastAsia="Times New Roman" w:hAnsi="Times New Roman" w:cs="Times New Roman"/>
          <w:color w:val="000000"/>
          <w:sz w:val="24"/>
          <w:szCs w:val="24"/>
        </w:rPr>
      </w:pPr>
      <w:r>
        <w:rPr>
          <w:rFonts w:ascii="Times New Roman" w:hAnsi="Times New Roman"/>
          <w:sz w:val="24"/>
          <w:szCs w:val="24"/>
        </w:rPr>
        <w:t>Se</w:t>
      </w:r>
      <w:r w:rsidR="00965390">
        <w:rPr>
          <w:rFonts w:ascii="Times New Roman" w:hAnsi="Times New Roman"/>
          <w:sz w:val="24"/>
          <w:szCs w:val="24"/>
        </w:rPr>
        <w:t>cara umum, se</w:t>
      </w:r>
      <w:r>
        <w:rPr>
          <w:rFonts w:ascii="Times New Roman" w:hAnsi="Times New Roman"/>
          <w:sz w:val="24"/>
          <w:szCs w:val="24"/>
        </w:rPr>
        <w:t>mua taruna Akademi Kepolisian memberikan pendapat yang baik terhadap Wajib Baca yang diterapkan di perpustakaan Akademi Kepolisian Semarang.</w:t>
      </w:r>
    </w:p>
    <w:p w:rsidR="00524837" w:rsidRPr="00D73F16" w:rsidRDefault="00965390" w:rsidP="00524837">
      <w:pPr>
        <w:pStyle w:val="ListParagraph"/>
        <w:numPr>
          <w:ilvl w:val="0"/>
          <w:numId w:val="3"/>
        </w:numPr>
        <w:spacing w:line="240" w:lineRule="auto"/>
        <w:ind w:left="284" w:hanging="284"/>
        <w:jc w:val="both"/>
        <w:rPr>
          <w:rFonts w:ascii="Times New Roman" w:eastAsia="Times New Roman" w:hAnsi="Times New Roman" w:cs="Times New Roman"/>
          <w:color w:val="000000"/>
          <w:sz w:val="24"/>
          <w:szCs w:val="24"/>
        </w:rPr>
      </w:pPr>
      <w:r>
        <w:rPr>
          <w:rFonts w:ascii="Times New Roman" w:hAnsi="Times New Roman"/>
          <w:sz w:val="24"/>
          <w:szCs w:val="24"/>
        </w:rPr>
        <w:t xml:space="preserve">Dilihat dari faktor internal, persepsi taruna Akademi Kepolisian terhadap Wajib Baca </w:t>
      </w:r>
      <w:r>
        <w:rPr>
          <w:rFonts w:ascii="Times New Roman" w:hAnsi="Times New Roman"/>
          <w:sz w:val="24"/>
          <w:szCs w:val="24"/>
        </w:rPr>
        <w:lastRenderedPageBreak/>
        <w:t xml:space="preserve">cukup baik. Hal ini ditunjukkan oleh kepribadian taruna Akademi Kepolisian yang memang suka membaca, motivasi taruna Akademi Kepolisian yang beragam dalam melaksanakan Wajib Baca dan proses belajar yang baik tentang Wajib Baca. </w:t>
      </w:r>
    </w:p>
    <w:p w:rsidR="00C55203" w:rsidRPr="00C55203" w:rsidRDefault="00C55203" w:rsidP="00524837">
      <w:pPr>
        <w:pStyle w:val="ListParagraph"/>
        <w:numPr>
          <w:ilvl w:val="0"/>
          <w:numId w:val="3"/>
        </w:numPr>
        <w:spacing w:line="240" w:lineRule="auto"/>
        <w:ind w:left="284" w:hanging="284"/>
        <w:jc w:val="both"/>
        <w:rPr>
          <w:rFonts w:ascii="Times New Roman" w:eastAsia="Times New Roman" w:hAnsi="Times New Roman" w:cs="Times New Roman"/>
          <w:color w:val="000000"/>
          <w:sz w:val="24"/>
          <w:szCs w:val="24"/>
        </w:rPr>
      </w:pPr>
      <w:r>
        <w:rPr>
          <w:rFonts w:ascii="Times New Roman" w:hAnsi="Times New Roman"/>
          <w:sz w:val="24"/>
          <w:szCs w:val="24"/>
        </w:rPr>
        <w:t>D</w:t>
      </w:r>
      <w:r w:rsidR="00965390">
        <w:rPr>
          <w:rFonts w:ascii="Times New Roman" w:hAnsi="Times New Roman"/>
          <w:sz w:val="24"/>
          <w:szCs w:val="24"/>
        </w:rPr>
        <w:t>ilihat dari faktor eksternal, persepsi taruna Akademi Kepolisian terhadap Wajib Baca cukup baik. Hal ini terlihat dari banyaknya komentar tentang frekuensi Wajib Baca yang kurang dan perlu ditambah, durasi membaca yang sudah cukup baik, dan tanggapan yang baik mengenai Wajib Baca selama ini.</w:t>
      </w:r>
    </w:p>
    <w:p w:rsidR="00524837" w:rsidRPr="00F92E8B" w:rsidRDefault="00965390" w:rsidP="00C55203">
      <w:pPr>
        <w:pStyle w:val="ListParagraph"/>
        <w:spacing w:line="240" w:lineRule="auto"/>
        <w:ind w:left="284"/>
        <w:jc w:val="both"/>
        <w:rPr>
          <w:rFonts w:ascii="Times New Roman" w:eastAsia="Times New Roman" w:hAnsi="Times New Roman" w:cs="Times New Roman"/>
          <w:color w:val="000000"/>
          <w:sz w:val="24"/>
          <w:szCs w:val="24"/>
        </w:rPr>
      </w:pPr>
      <w:r>
        <w:rPr>
          <w:rFonts w:ascii="Times New Roman" w:hAnsi="Times New Roman"/>
          <w:sz w:val="24"/>
          <w:szCs w:val="24"/>
        </w:rPr>
        <w:t xml:space="preserve"> </w:t>
      </w:r>
      <w:r w:rsidR="00524837" w:rsidRPr="00D73F16">
        <w:rPr>
          <w:rFonts w:ascii="Times New Roman" w:eastAsia="Times New Roman" w:hAnsi="Times New Roman" w:cs="Times New Roman"/>
          <w:color w:val="000000"/>
          <w:sz w:val="24"/>
          <w:szCs w:val="24"/>
        </w:rPr>
        <w:t xml:space="preserve"> </w:t>
      </w:r>
    </w:p>
    <w:p w:rsidR="00C55203" w:rsidRDefault="00C55203" w:rsidP="00740FD6">
      <w:pPr>
        <w:pStyle w:val="ListParagraph"/>
        <w:spacing w:after="0" w:line="240" w:lineRule="auto"/>
        <w:ind w:left="0"/>
        <w:jc w:val="both"/>
        <w:rPr>
          <w:rFonts w:ascii="Times New Roman" w:hAnsi="Times New Roman"/>
          <w:sz w:val="24"/>
          <w:szCs w:val="24"/>
        </w:rPr>
      </w:pPr>
      <w:r>
        <w:rPr>
          <w:rFonts w:ascii="Times New Roman" w:hAnsi="Times New Roman"/>
          <w:sz w:val="24"/>
          <w:szCs w:val="24"/>
        </w:rPr>
        <w:t>Berdasarkan hasil penelitian yang diperoleh, peneliti memiliki beberapa saran untuk pelaksanaan Wajib Baca di perpustakaan Akademi Kepolisian Semarang sebagai berikut:</w:t>
      </w:r>
    </w:p>
    <w:p w:rsidR="00C55203" w:rsidRDefault="00C55203" w:rsidP="00C55203">
      <w:pPr>
        <w:pStyle w:val="ListParagraph"/>
        <w:numPr>
          <w:ilvl w:val="0"/>
          <w:numId w:val="14"/>
        </w:numPr>
        <w:spacing w:after="0" w:line="240" w:lineRule="auto"/>
        <w:ind w:left="284" w:hanging="284"/>
        <w:jc w:val="both"/>
        <w:rPr>
          <w:rFonts w:ascii="Times New Roman" w:hAnsi="Times New Roman"/>
          <w:sz w:val="24"/>
          <w:szCs w:val="24"/>
        </w:rPr>
      </w:pPr>
      <w:r>
        <w:rPr>
          <w:rFonts w:ascii="Times New Roman" w:hAnsi="Times New Roman"/>
          <w:sz w:val="24"/>
          <w:szCs w:val="24"/>
        </w:rPr>
        <w:t>Perlunya pihak perpustakaan mengusulkan kepada pembuat kebijakan untuk menambah frekuensi Wajib Baca bagi taruna akademi Kepolisian.</w:t>
      </w:r>
    </w:p>
    <w:p w:rsidR="00D552F1" w:rsidRDefault="00C55203" w:rsidP="00D552F1">
      <w:pPr>
        <w:pStyle w:val="ListParagraph"/>
        <w:numPr>
          <w:ilvl w:val="0"/>
          <w:numId w:val="14"/>
        </w:numPr>
        <w:spacing w:after="0" w:line="240" w:lineRule="auto"/>
        <w:ind w:left="284" w:hanging="284"/>
        <w:jc w:val="both"/>
        <w:rPr>
          <w:rFonts w:ascii="Times New Roman" w:hAnsi="Times New Roman"/>
          <w:sz w:val="24"/>
          <w:szCs w:val="24"/>
        </w:rPr>
      </w:pPr>
      <w:r>
        <w:rPr>
          <w:rFonts w:ascii="Times New Roman" w:hAnsi="Times New Roman"/>
          <w:sz w:val="24"/>
          <w:szCs w:val="24"/>
        </w:rPr>
        <w:t>Mengadakan kegiatan tambahan setelah membaca dan me</w:t>
      </w:r>
      <w:r w:rsidRPr="001E511F">
        <w:rPr>
          <w:rFonts w:ascii="Times New Roman" w:hAnsi="Times New Roman"/>
          <w:i/>
          <w:sz w:val="24"/>
          <w:szCs w:val="24"/>
        </w:rPr>
        <w:t>resume</w:t>
      </w:r>
      <w:r>
        <w:rPr>
          <w:rFonts w:ascii="Times New Roman" w:hAnsi="Times New Roman"/>
          <w:sz w:val="24"/>
          <w:szCs w:val="24"/>
        </w:rPr>
        <w:t>, misalnya diskusi tentang bacaan yang dibaca untuk mengisi durasi waktu yang tersisa.</w:t>
      </w:r>
    </w:p>
    <w:p w:rsidR="00890E2D" w:rsidRDefault="00C55203" w:rsidP="00890E2D">
      <w:pPr>
        <w:pStyle w:val="ListParagraph"/>
        <w:numPr>
          <w:ilvl w:val="0"/>
          <w:numId w:val="14"/>
        </w:numPr>
        <w:spacing w:after="0" w:line="240" w:lineRule="auto"/>
        <w:ind w:left="284" w:hanging="284"/>
        <w:jc w:val="both"/>
        <w:rPr>
          <w:rFonts w:ascii="Times New Roman" w:hAnsi="Times New Roman"/>
          <w:sz w:val="24"/>
          <w:szCs w:val="24"/>
        </w:rPr>
      </w:pPr>
      <w:r w:rsidRPr="00D552F1">
        <w:rPr>
          <w:rFonts w:ascii="Times New Roman" w:hAnsi="Times New Roman"/>
          <w:sz w:val="24"/>
          <w:szCs w:val="24"/>
        </w:rPr>
        <w:t xml:space="preserve">Perlunya pihak perpustakaan meningkatkan beberapa aspek agar Wajib Baca semakin baik, seperti: peningkatan pengawasan oleh pengasuh maupun petugas perpustakaan, menciptakan suasana ruangan yang tenang dan kondusif dengan melakukan penyesuaian antara kapasitas ruangan dengan jumlah taruna yang </w:t>
      </w:r>
      <w:proofErr w:type="gramStart"/>
      <w:r w:rsidRPr="00D552F1">
        <w:rPr>
          <w:rFonts w:ascii="Times New Roman" w:hAnsi="Times New Roman"/>
          <w:sz w:val="24"/>
          <w:szCs w:val="24"/>
        </w:rPr>
        <w:t>akan</w:t>
      </w:r>
      <w:proofErr w:type="gramEnd"/>
      <w:r w:rsidRPr="00D552F1">
        <w:rPr>
          <w:rFonts w:ascii="Times New Roman" w:hAnsi="Times New Roman"/>
          <w:sz w:val="24"/>
          <w:szCs w:val="24"/>
        </w:rPr>
        <w:t xml:space="preserve"> Wajib Baca</w:t>
      </w:r>
      <w:r w:rsidR="00740FD6">
        <w:rPr>
          <w:rFonts w:ascii="Times New Roman" w:hAnsi="Times New Roman"/>
          <w:sz w:val="24"/>
          <w:szCs w:val="24"/>
        </w:rPr>
        <w:t>.</w:t>
      </w:r>
    </w:p>
    <w:p w:rsidR="005F1842" w:rsidRDefault="005F1842" w:rsidP="005F1842">
      <w:pPr>
        <w:spacing w:after="0" w:line="240" w:lineRule="auto"/>
        <w:jc w:val="both"/>
        <w:rPr>
          <w:rFonts w:ascii="Times New Roman" w:hAnsi="Times New Roman"/>
          <w:sz w:val="24"/>
          <w:szCs w:val="24"/>
        </w:rPr>
      </w:pPr>
    </w:p>
    <w:p w:rsidR="005F1842" w:rsidRDefault="005F1842" w:rsidP="005F1842">
      <w:pPr>
        <w:spacing w:after="0" w:line="240" w:lineRule="auto"/>
        <w:jc w:val="both"/>
        <w:rPr>
          <w:rFonts w:ascii="Times New Roman" w:hAnsi="Times New Roman"/>
          <w:sz w:val="24"/>
          <w:szCs w:val="24"/>
        </w:rPr>
      </w:pPr>
    </w:p>
    <w:p w:rsidR="005F1842" w:rsidRDefault="005F1842" w:rsidP="005F1842">
      <w:pPr>
        <w:spacing w:after="0" w:line="240" w:lineRule="auto"/>
        <w:jc w:val="both"/>
        <w:rPr>
          <w:rFonts w:ascii="Times New Roman" w:hAnsi="Times New Roman"/>
          <w:sz w:val="24"/>
          <w:szCs w:val="24"/>
        </w:rPr>
      </w:pPr>
    </w:p>
    <w:p w:rsidR="005F1842" w:rsidRDefault="005F1842" w:rsidP="005F1842">
      <w:pPr>
        <w:spacing w:after="0" w:line="240" w:lineRule="auto"/>
        <w:jc w:val="both"/>
        <w:rPr>
          <w:rFonts w:ascii="Times New Roman" w:hAnsi="Times New Roman"/>
          <w:sz w:val="24"/>
          <w:szCs w:val="24"/>
        </w:rPr>
      </w:pPr>
    </w:p>
    <w:p w:rsidR="005F1842" w:rsidRDefault="005F1842" w:rsidP="005F1842">
      <w:pPr>
        <w:spacing w:after="0" w:line="240" w:lineRule="auto"/>
        <w:jc w:val="both"/>
        <w:rPr>
          <w:rFonts w:ascii="Times New Roman" w:hAnsi="Times New Roman"/>
          <w:sz w:val="24"/>
          <w:szCs w:val="24"/>
        </w:rPr>
      </w:pPr>
    </w:p>
    <w:p w:rsidR="005F1842" w:rsidRPr="005F1842" w:rsidRDefault="005F1842" w:rsidP="005F1842">
      <w:pPr>
        <w:spacing w:after="0" w:line="240" w:lineRule="auto"/>
        <w:jc w:val="both"/>
        <w:rPr>
          <w:rFonts w:ascii="Times New Roman" w:hAnsi="Times New Roman"/>
          <w:sz w:val="24"/>
          <w:szCs w:val="24"/>
        </w:rPr>
      </w:pPr>
    </w:p>
    <w:p w:rsidR="00524837" w:rsidRPr="009F2252" w:rsidRDefault="009F2252" w:rsidP="009F2252">
      <w:pPr>
        <w:spacing w:line="240" w:lineRule="auto"/>
        <w:jc w:val="both"/>
        <w:rPr>
          <w:rFonts w:ascii="Times New Roman" w:eastAsia="Times New Roman" w:hAnsi="Times New Roman" w:cs="Times New Roman"/>
          <w:b/>
          <w:color w:val="000000"/>
          <w:sz w:val="24"/>
          <w:szCs w:val="24"/>
        </w:rPr>
      </w:pPr>
      <w:r w:rsidRPr="009F2252">
        <w:rPr>
          <w:rFonts w:ascii="Times New Roman" w:eastAsia="Times New Roman" w:hAnsi="Times New Roman" w:cs="Times New Roman"/>
          <w:b/>
          <w:color w:val="000000"/>
          <w:sz w:val="24"/>
          <w:szCs w:val="24"/>
        </w:rPr>
        <w:lastRenderedPageBreak/>
        <w:t>Daftar Pustaka</w:t>
      </w:r>
    </w:p>
    <w:p w:rsidR="007A459E" w:rsidRPr="00890E2D" w:rsidRDefault="007A459E" w:rsidP="00A5115B">
      <w:pPr>
        <w:spacing w:after="0" w:line="240" w:lineRule="auto"/>
        <w:ind w:left="709" w:hanging="709"/>
        <w:jc w:val="both"/>
        <w:rPr>
          <w:rFonts w:ascii="Times New Roman" w:hAnsi="Times New Roman" w:cs="Times New Roman"/>
          <w:sz w:val="24"/>
          <w:szCs w:val="24"/>
        </w:rPr>
      </w:pPr>
      <w:proofErr w:type="gramStart"/>
      <w:r w:rsidRPr="00890E2D">
        <w:rPr>
          <w:rFonts w:ascii="Times New Roman" w:hAnsi="Times New Roman" w:cs="Times New Roman"/>
          <w:sz w:val="24"/>
          <w:szCs w:val="24"/>
        </w:rPr>
        <w:t>Badan Standarisasi Nasional.</w:t>
      </w:r>
      <w:proofErr w:type="gramEnd"/>
      <w:r w:rsidRPr="00890E2D">
        <w:rPr>
          <w:rFonts w:ascii="Times New Roman" w:hAnsi="Times New Roman" w:cs="Times New Roman"/>
          <w:sz w:val="24"/>
          <w:szCs w:val="24"/>
        </w:rPr>
        <w:t xml:space="preserve"> </w:t>
      </w:r>
      <w:proofErr w:type="gramStart"/>
      <w:r w:rsidRPr="00890E2D">
        <w:rPr>
          <w:rFonts w:ascii="Times New Roman" w:hAnsi="Times New Roman" w:cs="Times New Roman"/>
          <w:sz w:val="24"/>
          <w:szCs w:val="24"/>
        </w:rPr>
        <w:t xml:space="preserve">2011. </w:t>
      </w:r>
      <w:r w:rsidRPr="00890E2D">
        <w:rPr>
          <w:rFonts w:ascii="Times New Roman" w:hAnsi="Times New Roman" w:cs="Times New Roman"/>
          <w:i/>
          <w:sz w:val="24"/>
          <w:szCs w:val="24"/>
        </w:rPr>
        <w:t>Standar Nasional Indonesia No. 7330 Tahun 2009 tentang Perpustakaan Perguruan Tinggi</w:t>
      </w:r>
      <w:r w:rsidRPr="00890E2D">
        <w:rPr>
          <w:rFonts w:ascii="Times New Roman" w:hAnsi="Times New Roman" w:cs="Times New Roman"/>
          <w:sz w:val="24"/>
          <w:szCs w:val="24"/>
        </w:rPr>
        <w:t>.</w:t>
      </w:r>
      <w:proofErr w:type="gramEnd"/>
      <w:r w:rsidRPr="00890E2D">
        <w:rPr>
          <w:rFonts w:ascii="Times New Roman" w:hAnsi="Times New Roman" w:cs="Times New Roman"/>
          <w:sz w:val="24"/>
          <w:szCs w:val="24"/>
        </w:rPr>
        <w:t xml:space="preserve"> Jakarta: Badan Standar Nasional Indonesia.</w:t>
      </w:r>
    </w:p>
    <w:p w:rsidR="007A459E" w:rsidRPr="00890E2D" w:rsidRDefault="007A459E" w:rsidP="00A5115B">
      <w:pPr>
        <w:spacing w:after="0" w:line="240" w:lineRule="auto"/>
        <w:ind w:left="709" w:hanging="709"/>
        <w:jc w:val="both"/>
        <w:rPr>
          <w:rFonts w:ascii="Times New Roman" w:hAnsi="Times New Roman" w:cs="Times New Roman"/>
          <w:sz w:val="24"/>
          <w:szCs w:val="24"/>
        </w:rPr>
      </w:pPr>
      <w:r w:rsidRPr="00890E2D">
        <w:rPr>
          <w:rFonts w:ascii="Times New Roman" w:hAnsi="Times New Roman" w:cs="Times New Roman"/>
          <w:sz w:val="24"/>
          <w:szCs w:val="24"/>
        </w:rPr>
        <w:t xml:space="preserve">Bafadal, Ibrahim. 2008. </w:t>
      </w:r>
      <w:r w:rsidRPr="00890E2D">
        <w:rPr>
          <w:rFonts w:ascii="Times New Roman" w:hAnsi="Times New Roman" w:cs="Times New Roman"/>
          <w:i/>
          <w:sz w:val="24"/>
          <w:szCs w:val="24"/>
        </w:rPr>
        <w:t>Pengelolaan Perpustakaan Sekolah</w:t>
      </w:r>
      <w:r w:rsidRPr="00890E2D">
        <w:rPr>
          <w:rFonts w:ascii="Times New Roman" w:hAnsi="Times New Roman" w:cs="Times New Roman"/>
          <w:sz w:val="24"/>
          <w:szCs w:val="24"/>
        </w:rPr>
        <w:t>. Jakarta: Bumi Aksara.</w:t>
      </w:r>
    </w:p>
    <w:p w:rsidR="007A459E" w:rsidRPr="00890E2D" w:rsidRDefault="007A459E" w:rsidP="00A5115B">
      <w:pPr>
        <w:spacing w:after="0" w:line="240" w:lineRule="auto"/>
        <w:ind w:left="709" w:hanging="709"/>
        <w:jc w:val="both"/>
        <w:rPr>
          <w:rFonts w:ascii="Times New Roman" w:hAnsi="Times New Roman" w:cs="Times New Roman"/>
          <w:sz w:val="24"/>
          <w:szCs w:val="24"/>
        </w:rPr>
      </w:pPr>
      <w:proofErr w:type="gramStart"/>
      <w:r w:rsidRPr="00890E2D">
        <w:rPr>
          <w:rFonts w:ascii="Times New Roman" w:hAnsi="Times New Roman" w:cs="Times New Roman"/>
          <w:sz w:val="24"/>
          <w:szCs w:val="24"/>
        </w:rPr>
        <w:t>Departemen Pendidikan Nasional.</w:t>
      </w:r>
      <w:proofErr w:type="gramEnd"/>
      <w:r w:rsidRPr="00890E2D">
        <w:rPr>
          <w:rFonts w:ascii="Times New Roman" w:hAnsi="Times New Roman" w:cs="Times New Roman"/>
          <w:sz w:val="24"/>
          <w:szCs w:val="24"/>
        </w:rPr>
        <w:t xml:space="preserve"> </w:t>
      </w:r>
      <w:proofErr w:type="gramStart"/>
      <w:r w:rsidRPr="00890E2D">
        <w:rPr>
          <w:rFonts w:ascii="Times New Roman" w:hAnsi="Times New Roman" w:cs="Times New Roman"/>
          <w:sz w:val="24"/>
          <w:szCs w:val="24"/>
        </w:rPr>
        <w:t xml:space="preserve">2007. </w:t>
      </w:r>
      <w:r w:rsidRPr="00890E2D">
        <w:rPr>
          <w:rFonts w:ascii="Times New Roman" w:hAnsi="Times New Roman" w:cs="Times New Roman"/>
          <w:i/>
          <w:sz w:val="24"/>
          <w:szCs w:val="24"/>
        </w:rPr>
        <w:t>Kamus Besar Bahasa Indonesia</w:t>
      </w:r>
      <w:r w:rsidRPr="00890E2D">
        <w:rPr>
          <w:rFonts w:ascii="Times New Roman" w:hAnsi="Times New Roman" w:cs="Times New Roman"/>
          <w:sz w:val="24"/>
          <w:szCs w:val="24"/>
        </w:rPr>
        <w:t>.</w:t>
      </w:r>
      <w:proofErr w:type="gramEnd"/>
      <w:r w:rsidRPr="00890E2D">
        <w:rPr>
          <w:rFonts w:ascii="Times New Roman" w:hAnsi="Times New Roman" w:cs="Times New Roman"/>
          <w:sz w:val="24"/>
          <w:szCs w:val="24"/>
        </w:rPr>
        <w:t xml:space="preserve"> Jakarta: Balai Pustaka.</w:t>
      </w:r>
    </w:p>
    <w:p w:rsidR="007A459E" w:rsidRPr="00890E2D" w:rsidRDefault="007A459E" w:rsidP="00A5115B">
      <w:pPr>
        <w:spacing w:after="0" w:line="240" w:lineRule="auto"/>
        <w:ind w:left="709" w:hanging="709"/>
        <w:jc w:val="both"/>
        <w:rPr>
          <w:rFonts w:ascii="Times New Roman" w:hAnsi="Times New Roman" w:cs="Times New Roman"/>
          <w:sz w:val="24"/>
          <w:szCs w:val="24"/>
        </w:rPr>
      </w:pPr>
      <w:r w:rsidRPr="00890E2D">
        <w:rPr>
          <w:rFonts w:ascii="Times New Roman" w:hAnsi="Times New Roman" w:cs="Times New Roman"/>
          <w:sz w:val="24"/>
          <w:szCs w:val="24"/>
        </w:rPr>
        <w:t xml:space="preserve">Hikmat, Mahi M. 2011. </w:t>
      </w:r>
      <w:r w:rsidRPr="00890E2D">
        <w:rPr>
          <w:rFonts w:ascii="Times New Roman" w:hAnsi="Times New Roman" w:cs="Times New Roman"/>
          <w:i/>
          <w:sz w:val="24"/>
          <w:szCs w:val="24"/>
        </w:rPr>
        <w:t xml:space="preserve">Metode Penelitian: Dalam Perspektif Ilmu Komunikasi dan Sastra. </w:t>
      </w:r>
      <w:r w:rsidRPr="00890E2D">
        <w:rPr>
          <w:rFonts w:ascii="Times New Roman" w:hAnsi="Times New Roman" w:cs="Times New Roman"/>
          <w:sz w:val="24"/>
          <w:szCs w:val="24"/>
        </w:rPr>
        <w:t>Yogyakarta: Garaha Ilmu.</w:t>
      </w:r>
    </w:p>
    <w:p w:rsidR="007A459E" w:rsidRPr="00890E2D" w:rsidRDefault="007A459E" w:rsidP="00A5115B">
      <w:pPr>
        <w:spacing w:after="0" w:line="240" w:lineRule="auto"/>
        <w:ind w:left="709" w:hanging="709"/>
        <w:jc w:val="both"/>
        <w:rPr>
          <w:rFonts w:ascii="Times New Roman" w:hAnsi="Times New Roman" w:cs="Times New Roman"/>
          <w:sz w:val="24"/>
          <w:szCs w:val="24"/>
        </w:rPr>
      </w:pPr>
      <w:proofErr w:type="gramStart"/>
      <w:r w:rsidRPr="00890E2D">
        <w:rPr>
          <w:rFonts w:ascii="Times New Roman" w:hAnsi="Times New Roman" w:cs="Times New Roman"/>
          <w:sz w:val="24"/>
          <w:szCs w:val="24"/>
        </w:rPr>
        <w:t>Martini, Nina Aryani dan Ida Farida.</w:t>
      </w:r>
      <w:proofErr w:type="gramEnd"/>
      <w:r w:rsidRPr="00890E2D">
        <w:rPr>
          <w:rFonts w:ascii="Times New Roman" w:hAnsi="Times New Roman" w:cs="Times New Roman"/>
          <w:sz w:val="24"/>
          <w:szCs w:val="24"/>
        </w:rPr>
        <w:t xml:space="preserve"> 2011. </w:t>
      </w:r>
      <w:r w:rsidRPr="00890E2D">
        <w:rPr>
          <w:rFonts w:ascii="Times New Roman" w:hAnsi="Times New Roman" w:cs="Times New Roman"/>
          <w:i/>
          <w:sz w:val="24"/>
          <w:szCs w:val="24"/>
        </w:rPr>
        <w:t>Materi Pokok Psikologi Perpustakaan</w:t>
      </w:r>
      <w:r w:rsidRPr="00890E2D">
        <w:rPr>
          <w:rFonts w:ascii="Times New Roman" w:hAnsi="Times New Roman" w:cs="Times New Roman"/>
          <w:sz w:val="24"/>
          <w:szCs w:val="24"/>
        </w:rPr>
        <w:t>. Jakarta: Universitas Terbuka.</w:t>
      </w:r>
    </w:p>
    <w:p w:rsidR="007A459E" w:rsidRPr="00890E2D" w:rsidRDefault="007A459E" w:rsidP="00A5115B">
      <w:pPr>
        <w:spacing w:after="0" w:line="240" w:lineRule="auto"/>
        <w:ind w:left="709" w:hanging="709"/>
        <w:jc w:val="both"/>
        <w:rPr>
          <w:rFonts w:ascii="Times New Roman" w:hAnsi="Times New Roman" w:cs="Times New Roman"/>
          <w:sz w:val="24"/>
          <w:szCs w:val="24"/>
        </w:rPr>
      </w:pPr>
      <w:r w:rsidRPr="00890E2D">
        <w:rPr>
          <w:rFonts w:ascii="Times New Roman" w:hAnsi="Times New Roman" w:cs="Times New Roman"/>
          <w:sz w:val="24"/>
          <w:szCs w:val="24"/>
        </w:rPr>
        <w:t>PP Nomor 24 Tahun 2014 tentang Pelaksanaan Undang-Undang Nomor 43 Tahun 2007 tentang Perpustakaan</w:t>
      </w:r>
    </w:p>
    <w:p w:rsidR="007A459E" w:rsidRPr="00890E2D" w:rsidRDefault="007A459E" w:rsidP="00A5115B">
      <w:pPr>
        <w:spacing w:after="0" w:line="240" w:lineRule="auto"/>
        <w:ind w:left="709" w:hanging="709"/>
        <w:jc w:val="both"/>
        <w:rPr>
          <w:rFonts w:ascii="Times New Roman" w:hAnsi="Times New Roman" w:cs="Times New Roman"/>
          <w:sz w:val="24"/>
          <w:szCs w:val="24"/>
        </w:rPr>
      </w:pPr>
      <w:r w:rsidRPr="00890E2D">
        <w:rPr>
          <w:rFonts w:ascii="Times New Roman" w:hAnsi="Times New Roman" w:cs="Times New Roman"/>
          <w:sz w:val="24"/>
          <w:szCs w:val="24"/>
        </w:rPr>
        <w:t xml:space="preserve">Soehartono, Irawan. </w:t>
      </w:r>
      <w:proofErr w:type="gramStart"/>
      <w:r w:rsidRPr="00890E2D">
        <w:rPr>
          <w:rFonts w:ascii="Times New Roman" w:hAnsi="Times New Roman" w:cs="Times New Roman"/>
          <w:sz w:val="24"/>
          <w:szCs w:val="24"/>
        </w:rPr>
        <w:t xml:space="preserve">2000. </w:t>
      </w:r>
      <w:r w:rsidRPr="00890E2D">
        <w:rPr>
          <w:rFonts w:ascii="Times New Roman" w:hAnsi="Times New Roman" w:cs="Times New Roman"/>
          <w:i/>
          <w:sz w:val="24"/>
          <w:szCs w:val="24"/>
        </w:rPr>
        <w:t>Metode Penelitian Sosial</w:t>
      </w:r>
      <w:r w:rsidRPr="00890E2D">
        <w:rPr>
          <w:rFonts w:ascii="Times New Roman" w:hAnsi="Times New Roman" w:cs="Times New Roman"/>
          <w:sz w:val="24"/>
          <w:szCs w:val="24"/>
        </w:rPr>
        <w:t>.</w:t>
      </w:r>
      <w:proofErr w:type="gramEnd"/>
      <w:r w:rsidRPr="00890E2D">
        <w:rPr>
          <w:rFonts w:ascii="Times New Roman" w:hAnsi="Times New Roman" w:cs="Times New Roman"/>
          <w:sz w:val="24"/>
          <w:szCs w:val="24"/>
        </w:rPr>
        <w:t xml:space="preserve"> Bandung: PT Remaja Rosdakarya.</w:t>
      </w:r>
    </w:p>
    <w:p w:rsidR="007A459E" w:rsidRPr="00890E2D" w:rsidRDefault="007A459E" w:rsidP="00A5115B">
      <w:pPr>
        <w:spacing w:after="0" w:line="240" w:lineRule="auto"/>
        <w:ind w:left="709" w:hanging="709"/>
        <w:jc w:val="both"/>
        <w:rPr>
          <w:rFonts w:ascii="Times New Roman" w:hAnsi="Times New Roman" w:cs="Times New Roman"/>
          <w:sz w:val="24"/>
          <w:szCs w:val="24"/>
        </w:rPr>
      </w:pPr>
      <w:proofErr w:type="gramStart"/>
      <w:r w:rsidRPr="00890E2D">
        <w:rPr>
          <w:rFonts w:ascii="Times New Roman" w:hAnsi="Times New Roman" w:cs="Times New Roman"/>
          <w:sz w:val="24"/>
          <w:szCs w:val="24"/>
        </w:rPr>
        <w:t>Sudarsana, Undang dan Bastiano.</w:t>
      </w:r>
      <w:proofErr w:type="gramEnd"/>
      <w:r w:rsidRPr="00890E2D">
        <w:rPr>
          <w:rFonts w:ascii="Times New Roman" w:hAnsi="Times New Roman" w:cs="Times New Roman"/>
          <w:sz w:val="24"/>
          <w:szCs w:val="24"/>
        </w:rPr>
        <w:t xml:space="preserve"> 2010. </w:t>
      </w:r>
      <w:r w:rsidRPr="00890E2D">
        <w:rPr>
          <w:rFonts w:ascii="Times New Roman" w:hAnsi="Times New Roman" w:cs="Times New Roman"/>
          <w:i/>
          <w:sz w:val="24"/>
          <w:szCs w:val="24"/>
        </w:rPr>
        <w:t>Pembinaan Minat Baca</w:t>
      </w:r>
      <w:r w:rsidRPr="00890E2D">
        <w:rPr>
          <w:rFonts w:ascii="Times New Roman" w:hAnsi="Times New Roman" w:cs="Times New Roman"/>
          <w:sz w:val="24"/>
          <w:szCs w:val="24"/>
        </w:rPr>
        <w:t>. Jakarta: Universitas Terbuka.</w:t>
      </w:r>
    </w:p>
    <w:p w:rsidR="007A459E" w:rsidRPr="00890E2D" w:rsidRDefault="007A459E" w:rsidP="00A5115B">
      <w:pPr>
        <w:spacing w:after="0" w:line="240" w:lineRule="auto"/>
        <w:ind w:left="709" w:hanging="709"/>
        <w:jc w:val="both"/>
        <w:rPr>
          <w:rFonts w:ascii="Times New Roman" w:hAnsi="Times New Roman" w:cs="Times New Roman"/>
          <w:sz w:val="24"/>
          <w:szCs w:val="24"/>
        </w:rPr>
      </w:pPr>
      <w:proofErr w:type="gramStart"/>
      <w:r w:rsidRPr="00890E2D">
        <w:rPr>
          <w:rFonts w:ascii="Times New Roman" w:hAnsi="Times New Roman" w:cs="Times New Roman"/>
          <w:sz w:val="24"/>
          <w:szCs w:val="24"/>
        </w:rPr>
        <w:t>Sulistyo-Basuki.</w:t>
      </w:r>
      <w:proofErr w:type="gramEnd"/>
      <w:r w:rsidRPr="00890E2D">
        <w:rPr>
          <w:rFonts w:ascii="Times New Roman" w:hAnsi="Times New Roman" w:cs="Times New Roman"/>
          <w:sz w:val="24"/>
          <w:szCs w:val="24"/>
        </w:rPr>
        <w:t xml:space="preserve"> 2010. </w:t>
      </w:r>
      <w:r w:rsidRPr="00890E2D">
        <w:rPr>
          <w:rFonts w:ascii="Times New Roman" w:hAnsi="Times New Roman" w:cs="Times New Roman"/>
          <w:i/>
          <w:sz w:val="24"/>
          <w:szCs w:val="24"/>
        </w:rPr>
        <w:t>Materi Pokok Pengantar Ilmu Perpustakaan</w:t>
      </w:r>
      <w:r w:rsidRPr="00890E2D">
        <w:rPr>
          <w:rFonts w:ascii="Times New Roman" w:hAnsi="Times New Roman" w:cs="Times New Roman"/>
          <w:sz w:val="24"/>
          <w:szCs w:val="24"/>
        </w:rPr>
        <w:t>. Jakarta: Universitas Terbuka.</w:t>
      </w:r>
    </w:p>
    <w:p w:rsidR="007A459E" w:rsidRPr="00890E2D" w:rsidRDefault="007A459E" w:rsidP="00A5115B">
      <w:pPr>
        <w:spacing w:after="0" w:line="240" w:lineRule="auto"/>
        <w:ind w:left="709" w:hanging="709"/>
        <w:jc w:val="both"/>
        <w:rPr>
          <w:rFonts w:ascii="Times New Roman" w:hAnsi="Times New Roman" w:cs="Times New Roman"/>
          <w:sz w:val="24"/>
          <w:szCs w:val="24"/>
        </w:rPr>
      </w:pPr>
      <w:r w:rsidRPr="00890E2D">
        <w:rPr>
          <w:rFonts w:ascii="Times New Roman" w:hAnsi="Times New Roman" w:cs="Times New Roman"/>
          <w:sz w:val="24"/>
          <w:szCs w:val="24"/>
        </w:rPr>
        <w:t xml:space="preserve">Sutarno, NS. 2006. </w:t>
      </w:r>
      <w:r w:rsidRPr="00890E2D">
        <w:rPr>
          <w:rFonts w:ascii="Times New Roman" w:hAnsi="Times New Roman" w:cs="Times New Roman"/>
          <w:i/>
          <w:sz w:val="24"/>
          <w:szCs w:val="24"/>
        </w:rPr>
        <w:t>Perpustakaan dan Masyarakat</w:t>
      </w:r>
      <w:r w:rsidRPr="00890E2D">
        <w:rPr>
          <w:rFonts w:ascii="Times New Roman" w:hAnsi="Times New Roman" w:cs="Times New Roman"/>
          <w:sz w:val="24"/>
          <w:szCs w:val="24"/>
        </w:rPr>
        <w:t>. Jakarta: Sagung Seto.</w:t>
      </w:r>
    </w:p>
    <w:p w:rsidR="007A459E" w:rsidRPr="00890E2D" w:rsidRDefault="007A459E" w:rsidP="00A5115B">
      <w:pPr>
        <w:spacing w:after="0" w:line="240" w:lineRule="auto"/>
        <w:ind w:left="709" w:hanging="709"/>
        <w:jc w:val="both"/>
        <w:rPr>
          <w:rFonts w:ascii="Times New Roman" w:hAnsi="Times New Roman" w:cs="Times New Roman"/>
          <w:sz w:val="24"/>
          <w:szCs w:val="24"/>
        </w:rPr>
      </w:pPr>
      <w:r w:rsidRPr="00890E2D">
        <w:rPr>
          <w:rFonts w:ascii="Times New Roman" w:hAnsi="Times New Roman" w:cs="Times New Roman"/>
          <w:sz w:val="24"/>
          <w:szCs w:val="24"/>
        </w:rPr>
        <w:t xml:space="preserve">Thoha, Miftah. 2010. </w:t>
      </w:r>
      <w:r w:rsidRPr="00890E2D">
        <w:rPr>
          <w:rFonts w:ascii="Times New Roman" w:hAnsi="Times New Roman" w:cs="Times New Roman"/>
          <w:i/>
          <w:sz w:val="24"/>
          <w:szCs w:val="24"/>
        </w:rPr>
        <w:t>Perilaku Organisasi: Konsep Dasar dan Aplikasinya</w:t>
      </w:r>
      <w:r w:rsidRPr="00890E2D">
        <w:rPr>
          <w:rFonts w:ascii="Times New Roman" w:hAnsi="Times New Roman" w:cs="Times New Roman"/>
          <w:sz w:val="24"/>
          <w:szCs w:val="24"/>
        </w:rPr>
        <w:t>. Jakarta: Rajawali Pers.</w:t>
      </w:r>
    </w:p>
    <w:p w:rsidR="00EB44C0" w:rsidRPr="00A5115B" w:rsidRDefault="007A459E" w:rsidP="00A5115B">
      <w:pPr>
        <w:pStyle w:val="ListParagraph"/>
        <w:spacing w:after="0" w:line="240" w:lineRule="auto"/>
        <w:ind w:left="709" w:hanging="709"/>
        <w:contextualSpacing w:val="0"/>
        <w:jc w:val="both"/>
        <w:rPr>
          <w:rFonts w:ascii="Times New Roman" w:hAnsi="Times New Roman" w:cs="Times New Roman"/>
          <w:sz w:val="24"/>
          <w:szCs w:val="24"/>
        </w:rPr>
      </w:pPr>
      <w:r w:rsidRPr="00890E2D">
        <w:rPr>
          <w:rFonts w:ascii="Times New Roman" w:hAnsi="Times New Roman" w:cs="Times New Roman"/>
          <w:sz w:val="24"/>
          <w:szCs w:val="24"/>
        </w:rPr>
        <w:t>Walgito, Bimo. 2002. Pengantar Psikologi Umum. Yogyakarta:  Andi.</w:t>
      </w:r>
    </w:p>
    <w:p w:rsidR="0051015D" w:rsidRPr="00740FD6" w:rsidRDefault="007A459E" w:rsidP="00740FD6">
      <w:pPr>
        <w:pStyle w:val="ListParagraph"/>
        <w:spacing w:after="0" w:line="240" w:lineRule="auto"/>
        <w:ind w:left="709" w:hanging="709"/>
        <w:contextualSpacing w:val="0"/>
        <w:jc w:val="both"/>
        <w:rPr>
          <w:rFonts w:ascii="Times New Roman" w:hAnsi="Times New Roman" w:cs="Times New Roman"/>
          <w:sz w:val="24"/>
          <w:szCs w:val="24"/>
          <w:lang w:val="fi-FI"/>
        </w:rPr>
        <w:sectPr w:rsidR="0051015D" w:rsidRPr="00740FD6" w:rsidSect="005F1842">
          <w:type w:val="continuous"/>
          <w:pgSz w:w="12240" w:h="15840"/>
          <w:pgMar w:top="1440" w:right="1440" w:bottom="1440" w:left="1440" w:header="720" w:footer="720" w:gutter="0"/>
          <w:cols w:num="2" w:space="518"/>
          <w:titlePg/>
          <w:docGrid w:linePitch="360"/>
        </w:sectPr>
      </w:pPr>
      <w:r w:rsidRPr="00890E2D">
        <w:rPr>
          <w:rFonts w:ascii="Times New Roman" w:hAnsi="Times New Roman" w:cs="Times New Roman"/>
          <w:sz w:val="24"/>
          <w:szCs w:val="24"/>
          <w:lang w:val="fi-FI"/>
        </w:rPr>
        <w:t>Yuven, Yuni. 2010. ”Perpustakaan Perguruan Tinggi: Pedoman, Pengelolaan, dan</w:t>
      </w:r>
      <w:r w:rsidRPr="00890E2D">
        <w:rPr>
          <w:rFonts w:ascii="Times New Roman" w:hAnsi="Times New Roman" w:cs="Times New Roman"/>
          <w:sz w:val="24"/>
          <w:szCs w:val="24"/>
          <w:lang w:val="fi-FI"/>
        </w:rPr>
        <w:tab/>
        <w:t xml:space="preserve">Standardisasi”. </w:t>
      </w:r>
      <w:hyperlink r:id="rId10" w:history="1">
        <w:r w:rsidRPr="00890E2D">
          <w:rPr>
            <w:rStyle w:val="Hyperlink"/>
            <w:rFonts w:ascii="Times New Roman" w:hAnsi="Times New Roman" w:cs="Times New Roman"/>
            <w:i/>
            <w:sz w:val="24"/>
            <w:szCs w:val="24"/>
            <w:lang w:val="fi-FI"/>
          </w:rPr>
          <w:t>http://yuni_yuven.blog.undip.ac.id/author/yuni_yuven/</w:t>
        </w:r>
      </w:hyperlink>
      <w:r w:rsidR="005F1842">
        <w:rPr>
          <w:rFonts w:ascii="Times New Roman" w:hAnsi="Times New Roman" w:cs="Times New Roman"/>
          <w:sz w:val="24"/>
          <w:szCs w:val="24"/>
          <w:lang w:val="fi-FI"/>
        </w:rPr>
        <w:t xml:space="preserve"> [28 April 2014]</w:t>
      </w:r>
    </w:p>
    <w:p w:rsidR="007E2724" w:rsidRPr="00526D9C" w:rsidRDefault="007E2724" w:rsidP="00526D9C">
      <w:pPr>
        <w:tabs>
          <w:tab w:val="left" w:pos="1087"/>
        </w:tabs>
        <w:rPr>
          <w:rFonts w:ascii="Times New Roman" w:hAnsi="Times New Roman" w:cs="Times New Roman"/>
          <w:sz w:val="24"/>
          <w:szCs w:val="24"/>
        </w:rPr>
      </w:pPr>
    </w:p>
    <w:sectPr w:rsidR="007E2724" w:rsidRPr="00526D9C" w:rsidSect="0051015D">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ED7" w:rsidRDefault="00A44ED7" w:rsidP="00A5115B">
      <w:pPr>
        <w:spacing w:after="0" w:line="240" w:lineRule="auto"/>
      </w:pPr>
      <w:r>
        <w:separator/>
      </w:r>
    </w:p>
  </w:endnote>
  <w:endnote w:type="continuationSeparator" w:id="1">
    <w:p w:rsidR="00A44ED7" w:rsidRDefault="00A44ED7" w:rsidP="00A51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9987"/>
      <w:docPartObj>
        <w:docPartGallery w:val="Page Numbers (Bottom of Page)"/>
        <w:docPartUnique/>
      </w:docPartObj>
    </w:sdtPr>
    <w:sdtContent>
      <w:p w:rsidR="008B3BFB" w:rsidRDefault="00914203">
        <w:pPr>
          <w:pStyle w:val="Footer"/>
          <w:jc w:val="center"/>
        </w:pPr>
        <w:fldSimple w:instr=" PAGE   \* MERGEFORMAT ">
          <w:r w:rsidR="005F1842">
            <w:rPr>
              <w:noProof/>
            </w:rPr>
            <w:t>1</w:t>
          </w:r>
        </w:fldSimple>
      </w:p>
    </w:sdtContent>
  </w:sdt>
  <w:p w:rsidR="00DF5B9C" w:rsidRDefault="00DF5B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ED7" w:rsidRDefault="00A44ED7" w:rsidP="00A5115B">
      <w:pPr>
        <w:spacing w:after="0" w:line="240" w:lineRule="auto"/>
      </w:pPr>
      <w:r>
        <w:separator/>
      </w:r>
    </w:p>
  </w:footnote>
  <w:footnote w:type="continuationSeparator" w:id="1">
    <w:p w:rsidR="00A44ED7" w:rsidRDefault="00A44ED7" w:rsidP="00A51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9986"/>
      <w:docPartObj>
        <w:docPartGallery w:val="Page Numbers (Top of Page)"/>
        <w:docPartUnique/>
      </w:docPartObj>
    </w:sdtPr>
    <w:sdtContent>
      <w:p w:rsidR="008B3BFB" w:rsidRDefault="00914203">
        <w:pPr>
          <w:pStyle w:val="Header"/>
          <w:jc w:val="right"/>
        </w:pPr>
        <w:fldSimple w:instr=" PAGE   \* MERGEFORMAT ">
          <w:r w:rsidR="005F1842">
            <w:rPr>
              <w:noProof/>
            </w:rPr>
            <w:t>9</w:t>
          </w:r>
        </w:fldSimple>
      </w:p>
    </w:sdtContent>
  </w:sdt>
  <w:p w:rsidR="00DF5B9C" w:rsidRDefault="00DF5B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934"/>
    <w:multiLevelType w:val="hybridMultilevel"/>
    <w:tmpl w:val="10644016"/>
    <w:lvl w:ilvl="0" w:tplc="7BB085BC">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064B5B"/>
    <w:multiLevelType w:val="hybridMultilevel"/>
    <w:tmpl w:val="2FEE1E66"/>
    <w:lvl w:ilvl="0" w:tplc="77A2E348">
      <w:start w:val="1"/>
      <w:numFmt w:val="decimal"/>
      <w:lvlText w:val="%1."/>
      <w:lvlJc w:val="left"/>
      <w:pPr>
        <w:ind w:left="786" w:hanging="360"/>
      </w:pPr>
      <w:rPr>
        <w:rFonts w:ascii="Times New Roman" w:eastAsiaTheme="minorHAnsi" w:hAnsi="Times New Roman" w:cstheme="minorBid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A5406E5"/>
    <w:multiLevelType w:val="multilevel"/>
    <w:tmpl w:val="42BCB0E8"/>
    <w:lvl w:ilvl="0">
      <w:start w:val="1"/>
      <w:numFmt w:val="decimal"/>
      <w:lvlText w:val="%1."/>
      <w:lvlJc w:val="left"/>
      <w:pPr>
        <w:tabs>
          <w:tab w:val="num" w:pos="720"/>
        </w:tabs>
        <w:ind w:left="720" w:hanging="360"/>
      </w:pPr>
      <w:rPr>
        <w:rFonts w:ascii="Times New Roman" w:eastAsia="Times New Roman" w:hAnsi="Times New Roman" w:cstheme="minorBidi"/>
      </w:rPr>
    </w:lvl>
    <w:lvl w:ilvl="1">
      <w:start w:val="2"/>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E6737E"/>
    <w:multiLevelType w:val="multilevel"/>
    <w:tmpl w:val="14B0ED3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1243FA6"/>
    <w:multiLevelType w:val="hybridMultilevel"/>
    <w:tmpl w:val="2188A714"/>
    <w:lvl w:ilvl="0" w:tplc="6D04C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E53FBE"/>
    <w:multiLevelType w:val="hybridMultilevel"/>
    <w:tmpl w:val="3D44B8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C880AAB"/>
    <w:multiLevelType w:val="multilevel"/>
    <w:tmpl w:val="50B4A2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843129A"/>
    <w:multiLevelType w:val="hybridMultilevel"/>
    <w:tmpl w:val="CC520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4C0802"/>
    <w:multiLevelType w:val="hybridMultilevel"/>
    <w:tmpl w:val="1B3E6F30"/>
    <w:lvl w:ilvl="0" w:tplc="391AF8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09D14EC"/>
    <w:multiLevelType w:val="multilevel"/>
    <w:tmpl w:val="CC789E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nsid w:val="732E02A9"/>
    <w:multiLevelType w:val="hybridMultilevel"/>
    <w:tmpl w:val="757A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8A55AC"/>
    <w:multiLevelType w:val="hybridMultilevel"/>
    <w:tmpl w:val="9C8897BA"/>
    <w:lvl w:ilvl="0" w:tplc="2B62CCD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nsid w:val="7BDD18E5"/>
    <w:multiLevelType w:val="hybridMultilevel"/>
    <w:tmpl w:val="40F41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757ADD"/>
    <w:multiLevelType w:val="hybridMultilevel"/>
    <w:tmpl w:val="1EA4FD7E"/>
    <w:lvl w:ilvl="0" w:tplc="83BA0D04">
      <w:start w:val="1"/>
      <w:numFmt w:val="lowerLetter"/>
      <w:lvlText w:val="%1."/>
      <w:lvlJc w:val="left"/>
      <w:pPr>
        <w:ind w:left="1287" w:hanging="360"/>
      </w:pPr>
      <w:rPr>
        <w:rFonts w:ascii="Times New Roman" w:eastAsiaTheme="minorHAnsi" w:hAnsi="Times New Roman" w:cstheme="minorBidi"/>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9"/>
  </w:num>
  <w:num w:numId="2">
    <w:abstractNumId w:val="6"/>
  </w:num>
  <w:num w:numId="3">
    <w:abstractNumId w:val="0"/>
  </w:num>
  <w:num w:numId="4">
    <w:abstractNumId w:val="12"/>
  </w:num>
  <w:num w:numId="5">
    <w:abstractNumId w:val="11"/>
  </w:num>
  <w:num w:numId="6">
    <w:abstractNumId w:val="7"/>
  </w:num>
  <w:num w:numId="7">
    <w:abstractNumId w:val="8"/>
  </w:num>
  <w:num w:numId="8">
    <w:abstractNumId w:val="1"/>
  </w:num>
  <w:num w:numId="9">
    <w:abstractNumId w:val="10"/>
  </w:num>
  <w:num w:numId="10">
    <w:abstractNumId w:val="3"/>
  </w:num>
  <w:num w:numId="11">
    <w:abstractNumId w:val="13"/>
  </w:num>
  <w:num w:numId="12">
    <w:abstractNumId w:val="2"/>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E2724"/>
    <w:rsid w:val="00000AB4"/>
    <w:rsid w:val="000036D9"/>
    <w:rsid w:val="0000395F"/>
    <w:rsid w:val="00006584"/>
    <w:rsid w:val="000072F0"/>
    <w:rsid w:val="00007F90"/>
    <w:rsid w:val="000110CE"/>
    <w:rsid w:val="00022F71"/>
    <w:rsid w:val="000233C2"/>
    <w:rsid w:val="00025BCF"/>
    <w:rsid w:val="00031486"/>
    <w:rsid w:val="0003533E"/>
    <w:rsid w:val="0003565B"/>
    <w:rsid w:val="0003644C"/>
    <w:rsid w:val="00037882"/>
    <w:rsid w:val="0004237A"/>
    <w:rsid w:val="00047CF1"/>
    <w:rsid w:val="00047E16"/>
    <w:rsid w:val="000504A1"/>
    <w:rsid w:val="0005391F"/>
    <w:rsid w:val="000548F1"/>
    <w:rsid w:val="00067093"/>
    <w:rsid w:val="00072454"/>
    <w:rsid w:val="0007427E"/>
    <w:rsid w:val="00082F6F"/>
    <w:rsid w:val="0008544D"/>
    <w:rsid w:val="00085842"/>
    <w:rsid w:val="00086415"/>
    <w:rsid w:val="0008675B"/>
    <w:rsid w:val="0008757B"/>
    <w:rsid w:val="0009247D"/>
    <w:rsid w:val="00095A06"/>
    <w:rsid w:val="000A0C7B"/>
    <w:rsid w:val="000A1816"/>
    <w:rsid w:val="000A186C"/>
    <w:rsid w:val="000A4572"/>
    <w:rsid w:val="000A7C8B"/>
    <w:rsid w:val="000B3B14"/>
    <w:rsid w:val="000B3B8C"/>
    <w:rsid w:val="000C1C90"/>
    <w:rsid w:val="000C2257"/>
    <w:rsid w:val="000C5009"/>
    <w:rsid w:val="000C51BA"/>
    <w:rsid w:val="000C66CB"/>
    <w:rsid w:val="000D262A"/>
    <w:rsid w:val="000D7588"/>
    <w:rsid w:val="000E1563"/>
    <w:rsid w:val="000E4095"/>
    <w:rsid w:val="000E4CF0"/>
    <w:rsid w:val="000E5650"/>
    <w:rsid w:val="000E5C00"/>
    <w:rsid w:val="000E6187"/>
    <w:rsid w:val="000F0E0A"/>
    <w:rsid w:val="000F1642"/>
    <w:rsid w:val="000F240F"/>
    <w:rsid w:val="000F24C4"/>
    <w:rsid w:val="000F4096"/>
    <w:rsid w:val="000F4B9A"/>
    <w:rsid w:val="00104406"/>
    <w:rsid w:val="00113CDA"/>
    <w:rsid w:val="001157C3"/>
    <w:rsid w:val="0011715F"/>
    <w:rsid w:val="00117520"/>
    <w:rsid w:val="00120A5D"/>
    <w:rsid w:val="00122D34"/>
    <w:rsid w:val="00122D94"/>
    <w:rsid w:val="00122E9C"/>
    <w:rsid w:val="001247B2"/>
    <w:rsid w:val="00124D01"/>
    <w:rsid w:val="00125686"/>
    <w:rsid w:val="00131850"/>
    <w:rsid w:val="001439BA"/>
    <w:rsid w:val="001443E2"/>
    <w:rsid w:val="001635B7"/>
    <w:rsid w:val="00166142"/>
    <w:rsid w:val="001700E9"/>
    <w:rsid w:val="0017237B"/>
    <w:rsid w:val="00175F7D"/>
    <w:rsid w:val="00176F95"/>
    <w:rsid w:val="001901AC"/>
    <w:rsid w:val="00193AF1"/>
    <w:rsid w:val="00194174"/>
    <w:rsid w:val="00195F74"/>
    <w:rsid w:val="00195F7B"/>
    <w:rsid w:val="00196587"/>
    <w:rsid w:val="001A2439"/>
    <w:rsid w:val="001A6843"/>
    <w:rsid w:val="001A6A2D"/>
    <w:rsid w:val="001B1227"/>
    <w:rsid w:val="001B2337"/>
    <w:rsid w:val="001B339B"/>
    <w:rsid w:val="001B68D5"/>
    <w:rsid w:val="001B6E1A"/>
    <w:rsid w:val="001B73C2"/>
    <w:rsid w:val="001B7DD6"/>
    <w:rsid w:val="001C71BB"/>
    <w:rsid w:val="001C789A"/>
    <w:rsid w:val="001D1472"/>
    <w:rsid w:val="001D226F"/>
    <w:rsid w:val="001D2E35"/>
    <w:rsid w:val="001D49CE"/>
    <w:rsid w:val="001D58EA"/>
    <w:rsid w:val="001D66E9"/>
    <w:rsid w:val="001E0D19"/>
    <w:rsid w:val="001E1B44"/>
    <w:rsid w:val="001E4DC5"/>
    <w:rsid w:val="001E571B"/>
    <w:rsid w:val="001F15CF"/>
    <w:rsid w:val="001F1E4F"/>
    <w:rsid w:val="001F269C"/>
    <w:rsid w:val="001F3C16"/>
    <w:rsid w:val="001F445F"/>
    <w:rsid w:val="001F556C"/>
    <w:rsid w:val="001F5B4A"/>
    <w:rsid w:val="001F7078"/>
    <w:rsid w:val="001F77D2"/>
    <w:rsid w:val="00201027"/>
    <w:rsid w:val="00201276"/>
    <w:rsid w:val="00202DA1"/>
    <w:rsid w:val="002041AD"/>
    <w:rsid w:val="002112BC"/>
    <w:rsid w:val="00220598"/>
    <w:rsid w:val="00220800"/>
    <w:rsid w:val="00221012"/>
    <w:rsid w:val="00221816"/>
    <w:rsid w:val="00222240"/>
    <w:rsid w:val="002263DF"/>
    <w:rsid w:val="002270A3"/>
    <w:rsid w:val="002324F6"/>
    <w:rsid w:val="00233F58"/>
    <w:rsid w:val="0024127A"/>
    <w:rsid w:val="00241911"/>
    <w:rsid w:val="00243829"/>
    <w:rsid w:val="002439BD"/>
    <w:rsid w:val="00244CF0"/>
    <w:rsid w:val="002517ED"/>
    <w:rsid w:val="0025598C"/>
    <w:rsid w:val="0025661A"/>
    <w:rsid w:val="002576D2"/>
    <w:rsid w:val="002605CC"/>
    <w:rsid w:val="002607EA"/>
    <w:rsid w:val="00261A89"/>
    <w:rsid w:val="002636B4"/>
    <w:rsid w:val="0026676B"/>
    <w:rsid w:val="00267A7D"/>
    <w:rsid w:val="00270660"/>
    <w:rsid w:val="00274658"/>
    <w:rsid w:val="002801DC"/>
    <w:rsid w:val="002818DA"/>
    <w:rsid w:val="002819D4"/>
    <w:rsid w:val="0028356F"/>
    <w:rsid w:val="0029115E"/>
    <w:rsid w:val="002918EA"/>
    <w:rsid w:val="002951F1"/>
    <w:rsid w:val="002A0274"/>
    <w:rsid w:val="002A1BC6"/>
    <w:rsid w:val="002A41AD"/>
    <w:rsid w:val="002A5644"/>
    <w:rsid w:val="002A5C7B"/>
    <w:rsid w:val="002A75C7"/>
    <w:rsid w:val="002B421F"/>
    <w:rsid w:val="002B77E6"/>
    <w:rsid w:val="002C05C9"/>
    <w:rsid w:val="002C0D7A"/>
    <w:rsid w:val="002C13A2"/>
    <w:rsid w:val="002C6F42"/>
    <w:rsid w:val="002D0CFD"/>
    <w:rsid w:val="002D286F"/>
    <w:rsid w:val="002D439C"/>
    <w:rsid w:val="002E0074"/>
    <w:rsid w:val="002E1630"/>
    <w:rsid w:val="002E1D38"/>
    <w:rsid w:val="002E3EB7"/>
    <w:rsid w:val="002E4920"/>
    <w:rsid w:val="002E6195"/>
    <w:rsid w:val="002F04FB"/>
    <w:rsid w:val="002F19D5"/>
    <w:rsid w:val="002F6340"/>
    <w:rsid w:val="002F790A"/>
    <w:rsid w:val="002F7B24"/>
    <w:rsid w:val="002F7D19"/>
    <w:rsid w:val="00302E5F"/>
    <w:rsid w:val="00306E01"/>
    <w:rsid w:val="00312115"/>
    <w:rsid w:val="00314A4A"/>
    <w:rsid w:val="00316D08"/>
    <w:rsid w:val="0032260E"/>
    <w:rsid w:val="00324424"/>
    <w:rsid w:val="00327A0D"/>
    <w:rsid w:val="003438D3"/>
    <w:rsid w:val="0034404B"/>
    <w:rsid w:val="003443E8"/>
    <w:rsid w:val="003475E7"/>
    <w:rsid w:val="003476B8"/>
    <w:rsid w:val="00347BB1"/>
    <w:rsid w:val="00350918"/>
    <w:rsid w:val="00351E37"/>
    <w:rsid w:val="00353FA1"/>
    <w:rsid w:val="00360D91"/>
    <w:rsid w:val="00362B84"/>
    <w:rsid w:val="00363192"/>
    <w:rsid w:val="003666B8"/>
    <w:rsid w:val="0037047E"/>
    <w:rsid w:val="0037227E"/>
    <w:rsid w:val="003722BB"/>
    <w:rsid w:val="00374ADD"/>
    <w:rsid w:val="00376627"/>
    <w:rsid w:val="003769D6"/>
    <w:rsid w:val="003834C2"/>
    <w:rsid w:val="00384825"/>
    <w:rsid w:val="0039281A"/>
    <w:rsid w:val="003956AC"/>
    <w:rsid w:val="00396138"/>
    <w:rsid w:val="00397239"/>
    <w:rsid w:val="00397A7E"/>
    <w:rsid w:val="00397AEE"/>
    <w:rsid w:val="003A219E"/>
    <w:rsid w:val="003A2F2E"/>
    <w:rsid w:val="003A31C3"/>
    <w:rsid w:val="003A5AAB"/>
    <w:rsid w:val="003A61EB"/>
    <w:rsid w:val="003A655D"/>
    <w:rsid w:val="003A6E9D"/>
    <w:rsid w:val="003B4BCB"/>
    <w:rsid w:val="003B5F72"/>
    <w:rsid w:val="003B6844"/>
    <w:rsid w:val="003C1C7D"/>
    <w:rsid w:val="003C5BE2"/>
    <w:rsid w:val="003C5C9E"/>
    <w:rsid w:val="003D06FF"/>
    <w:rsid w:val="003D2FFF"/>
    <w:rsid w:val="003D6D8F"/>
    <w:rsid w:val="003D7468"/>
    <w:rsid w:val="003D7D3D"/>
    <w:rsid w:val="003E0931"/>
    <w:rsid w:val="003E1569"/>
    <w:rsid w:val="003E3EB5"/>
    <w:rsid w:val="003E42AC"/>
    <w:rsid w:val="003E4549"/>
    <w:rsid w:val="003F022D"/>
    <w:rsid w:val="003F6CD1"/>
    <w:rsid w:val="00400318"/>
    <w:rsid w:val="00404DEB"/>
    <w:rsid w:val="00407636"/>
    <w:rsid w:val="00410A39"/>
    <w:rsid w:val="0041205C"/>
    <w:rsid w:val="00424A94"/>
    <w:rsid w:val="00426138"/>
    <w:rsid w:val="00434695"/>
    <w:rsid w:val="00434DA7"/>
    <w:rsid w:val="004379CB"/>
    <w:rsid w:val="00437BE1"/>
    <w:rsid w:val="00440196"/>
    <w:rsid w:val="004418C2"/>
    <w:rsid w:val="004449BC"/>
    <w:rsid w:val="00446575"/>
    <w:rsid w:val="004470AB"/>
    <w:rsid w:val="00447BDD"/>
    <w:rsid w:val="00450857"/>
    <w:rsid w:val="00454D5C"/>
    <w:rsid w:val="00461540"/>
    <w:rsid w:val="004620D2"/>
    <w:rsid w:val="0046332C"/>
    <w:rsid w:val="004658FE"/>
    <w:rsid w:val="00466365"/>
    <w:rsid w:val="00473E6F"/>
    <w:rsid w:val="004806E7"/>
    <w:rsid w:val="0048336D"/>
    <w:rsid w:val="00484455"/>
    <w:rsid w:val="0048698C"/>
    <w:rsid w:val="00486B5B"/>
    <w:rsid w:val="0049268F"/>
    <w:rsid w:val="0049641C"/>
    <w:rsid w:val="004971D2"/>
    <w:rsid w:val="004A55C4"/>
    <w:rsid w:val="004B099C"/>
    <w:rsid w:val="004B1C89"/>
    <w:rsid w:val="004B4C33"/>
    <w:rsid w:val="004B6E34"/>
    <w:rsid w:val="004C7A30"/>
    <w:rsid w:val="004D2B9B"/>
    <w:rsid w:val="004D40C5"/>
    <w:rsid w:val="004E0460"/>
    <w:rsid w:val="004E1267"/>
    <w:rsid w:val="004E3596"/>
    <w:rsid w:val="004E3A1D"/>
    <w:rsid w:val="004E5B9C"/>
    <w:rsid w:val="004F3EF0"/>
    <w:rsid w:val="004F4B2C"/>
    <w:rsid w:val="004F5775"/>
    <w:rsid w:val="004F59B3"/>
    <w:rsid w:val="004F7D4C"/>
    <w:rsid w:val="00505828"/>
    <w:rsid w:val="00506178"/>
    <w:rsid w:val="005072DE"/>
    <w:rsid w:val="0051015D"/>
    <w:rsid w:val="00510A7F"/>
    <w:rsid w:val="00515023"/>
    <w:rsid w:val="00524837"/>
    <w:rsid w:val="00526798"/>
    <w:rsid w:val="00526D9C"/>
    <w:rsid w:val="00530B01"/>
    <w:rsid w:val="00533DBE"/>
    <w:rsid w:val="0053490E"/>
    <w:rsid w:val="00535755"/>
    <w:rsid w:val="005463FD"/>
    <w:rsid w:val="00547033"/>
    <w:rsid w:val="005513D7"/>
    <w:rsid w:val="00552712"/>
    <w:rsid w:val="00555EFC"/>
    <w:rsid w:val="00557D13"/>
    <w:rsid w:val="00564AE8"/>
    <w:rsid w:val="00564F15"/>
    <w:rsid w:val="00573DC9"/>
    <w:rsid w:val="005742F2"/>
    <w:rsid w:val="00574C9E"/>
    <w:rsid w:val="0057577F"/>
    <w:rsid w:val="00583AB9"/>
    <w:rsid w:val="00583F28"/>
    <w:rsid w:val="00585162"/>
    <w:rsid w:val="005868E3"/>
    <w:rsid w:val="00594623"/>
    <w:rsid w:val="005A0977"/>
    <w:rsid w:val="005A0F51"/>
    <w:rsid w:val="005A2A12"/>
    <w:rsid w:val="005A58F9"/>
    <w:rsid w:val="005A695C"/>
    <w:rsid w:val="005B1F98"/>
    <w:rsid w:val="005B49A7"/>
    <w:rsid w:val="005C00BD"/>
    <w:rsid w:val="005C2412"/>
    <w:rsid w:val="005C354E"/>
    <w:rsid w:val="005C4EDF"/>
    <w:rsid w:val="005C5877"/>
    <w:rsid w:val="005C70AF"/>
    <w:rsid w:val="005D0E5B"/>
    <w:rsid w:val="005D3121"/>
    <w:rsid w:val="005E2883"/>
    <w:rsid w:val="005F1842"/>
    <w:rsid w:val="005F2D4C"/>
    <w:rsid w:val="005F3289"/>
    <w:rsid w:val="005F4BC5"/>
    <w:rsid w:val="005F50B9"/>
    <w:rsid w:val="005F5D99"/>
    <w:rsid w:val="005F7CF4"/>
    <w:rsid w:val="006018B4"/>
    <w:rsid w:val="00603A08"/>
    <w:rsid w:val="006044C8"/>
    <w:rsid w:val="0060658D"/>
    <w:rsid w:val="00606626"/>
    <w:rsid w:val="0060702B"/>
    <w:rsid w:val="0060769B"/>
    <w:rsid w:val="0061018C"/>
    <w:rsid w:val="0061185A"/>
    <w:rsid w:val="00612334"/>
    <w:rsid w:val="00612910"/>
    <w:rsid w:val="00613B00"/>
    <w:rsid w:val="00620716"/>
    <w:rsid w:val="006216ED"/>
    <w:rsid w:val="0062595E"/>
    <w:rsid w:val="00625E0E"/>
    <w:rsid w:val="00626C9B"/>
    <w:rsid w:val="006272CC"/>
    <w:rsid w:val="00630D35"/>
    <w:rsid w:val="00637916"/>
    <w:rsid w:val="0064022E"/>
    <w:rsid w:val="00642E57"/>
    <w:rsid w:val="00642F82"/>
    <w:rsid w:val="0064455C"/>
    <w:rsid w:val="006472A5"/>
    <w:rsid w:val="006532B4"/>
    <w:rsid w:val="00653377"/>
    <w:rsid w:val="006537BA"/>
    <w:rsid w:val="006554B3"/>
    <w:rsid w:val="006572C6"/>
    <w:rsid w:val="00660491"/>
    <w:rsid w:val="00671CFA"/>
    <w:rsid w:val="00671E7B"/>
    <w:rsid w:val="006757A0"/>
    <w:rsid w:val="006820B9"/>
    <w:rsid w:val="006911E0"/>
    <w:rsid w:val="006937F3"/>
    <w:rsid w:val="006949F8"/>
    <w:rsid w:val="0069602C"/>
    <w:rsid w:val="00696BA8"/>
    <w:rsid w:val="006A0B36"/>
    <w:rsid w:val="006B1DB8"/>
    <w:rsid w:val="006B3321"/>
    <w:rsid w:val="006B48AA"/>
    <w:rsid w:val="006C0564"/>
    <w:rsid w:val="006C27D8"/>
    <w:rsid w:val="006C59F5"/>
    <w:rsid w:val="006D13AF"/>
    <w:rsid w:val="006D24FF"/>
    <w:rsid w:val="006D44FC"/>
    <w:rsid w:val="006D5754"/>
    <w:rsid w:val="006D61B3"/>
    <w:rsid w:val="006E04A0"/>
    <w:rsid w:val="006E3A97"/>
    <w:rsid w:val="006E5F9D"/>
    <w:rsid w:val="006F163B"/>
    <w:rsid w:val="006F5BBD"/>
    <w:rsid w:val="006F634A"/>
    <w:rsid w:val="00702803"/>
    <w:rsid w:val="00704AA6"/>
    <w:rsid w:val="00706910"/>
    <w:rsid w:val="007078CA"/>
    <w:rsid w:val="00707A52"/>
    <w:rsid w:val="007129E6"/>
    <w:rsid w:val="00715B23"/>
    <w:rsid w:val="00716BB6"/>
    <w:rsid w:val="0071788B"/>
    <w:rsid w:val="00717DBA"/>
    <w:rsid w:val="00720A80"/>
    <w:rsid w:val="0072435F"/>
    <w:rsid w:val="0072541B"/>
    <w:rsid w:val="0072581A"/>
    <w:rsid w:val="00732C0C"/>
    <w:rsid w:val="007359E9"/>
    <w:rsid w:val="00736A4E"/>
    <w:rsid w:val="00740A51"/>
    <w:rsid w:val="00740FD6"/>
    <w:rsid w:val="00741F57"/>
    <w:rsid w:val="007421DA"/>
    <w:rsid w:val="007465A0"/>
    <w:rsid w:val="007533BA"/>
    <w:rsid w:val="00755509"/>
    <w:rsid w:val="00765350"/>
    <w:rsid w:val="00772116"/>
    <w:rsid w:val="007722A4"/>
    <w:rsid w:val="007743D4"/>
    <w:rsid w:val="00774F91"/>
    <w:rsid w:val="00775188"/>
    <w:rsid w:val="007808E0"/>
    <w:rsid w:val="0078461E"/>
    <w:rsid w:val="007849C3"/>
    <w:rsid w:val="007862F9"/>
    <w:rsid w:val="00787D4E"/>
    <w:rsid w:val="007901CC"/>
    <w:rsid w:val="0079256C"/>
    <w:rsid w:val="00793557"/>
    <w:rsid w:val="00793900"/>
    <w:rsid w:val="0079395E"/>
    <w:rsid w:val="00796E71"/>
    <w:rsid w:val="007A234C"/>
    <w:rsid w:val="007A459E"/>
    <w:rsid w:val="007A4D27"/>
    <w:rsid w:val="007A794D"/>
    <w:rsid w:val="007B0248"/>
    <w:rsid w:val="007B3475"/>
    <w:rsid w:val="007C01B9"/>
    <w:rsid w:val="007C45AE"/>
    <w:rsid w:val="007C6197"/>
    <w:rsid w:val="007C650C"/>
    <w:rsid w:val="007E23FF"/>
    <w:rsid w:val="007E2724"/>
    <w:rsid w:val="007E3194"/>
    <w:rsid w:val="007E4FC9"/>
    <w:rsid w:val="007E530C"/>
    <w:rsid w:val="007E6DFD"/>
    <w:rsid w:val="007F0016"/>
    <w:rsid w:val="007F7BF3"/>
    <w:rsid w:val="007F7D9B"/>
    <w:rsid w:val="00800748"/>
    <w:rsid w:val="008013DA"/>
    <w:rsid w:val="00801AB2"/>
    <w:rsid w:val="00801E91"/>
    <w:rsid w:val="00804703"/>
    <w:rsid w:val="008054BD"/>
    <w:rsid w:val="00805937"/>
    <w:rsid w:val="00805E29"/>
    <w:rsid w:val="00805E7A"/>
    <w:rsid w:val="0080649F"/>
    <w:rsid w:val="00806E3B"/>
    <w:rsid w:val="00813D3B"/>
    <w:rsid w:val="008165F6"/>
    <w:rsid w:val="00820EF6"/>
    <w:rsid w:val="00823173"/>
    <w:rsid w:val="00826821"/>
    <w:rsid w:val="0082749E"/>
    <w:rsid w:val="00831A5A"/>
    <w:rsid w:val="008325D9"/>
    <w:rsid w:val="0083353F"/>
    <w:rsid w:val="00834CE2"/>
    <w:rsid w:val="00835DBF"/>
    <w:rsid w:val="00836036"/>
    <w:rsid w:val="00837B23"/>
    <w:rsid w:val="008400B0"/>
    <w:rsid w:val="0084039F"/>
    <w:rsid w:val="00845360"/>
    <w:rsid w:val="00845A06"/>
    <w:rsid w:val="008504E1"/>
    <w:rsid w:val="008507CF"/>
    <w:rsid w:val="00852C0A"/>
    <w:rsid w:val="00854128"/>
    <w:rsid w:val="00855009"/>
    <w:rsid w:val="00855E19"/>
    <w:rsid w:val="00857DB5"/>
    <w:rsid w:val="008604BF"/>
    <w:rsid w:val="0086689A"/>
    <w:rsid w:val="00867803"/>
    <w:rsid w:val="00867F22"/>
    <w:rsid w:val="00870118"/>
    <w:rsid w:val="0087080E"/>
    <w:rsid w:val="0087313F"/>
    <w:rsid w:val="008747B5"/>
    <w:rsid w:val="0088230A"/>
    <w:rsid w:val="00883DB1"/>
    <w:rsid w:val="00885134"/>
    <w:rsid w:val="00886470"/>
    <w:rsid w:val="00886969"/>
    <w:rsid w:val="00886A5B"/>
    <w:rsid w:val="00890E2D"/>
    <w:rsid w:val="008952E8"/>
    <w:rsid w:val="008A34F2"/>
    <w:rsid w:val="008A5EA7"/>
    <w:rsid w:val="008A6E79"/>
    <w:rsid w:val="008B12D7"/>
    <w:rsid w:val="008B2CAF"/>
    <w:rsid w:val="008B30C6"/>
    <w:rsid w:val="008B3BFB"/>
    <w:rsid w:val="008C0076"/>
    <w:rsid w:val="008C2DDA"/>
    <w:rsid w:val="008C5E37"/>
    <w:rsid w:val="008C630D"/>
    <w:rsid w:val="008D1218"/>
    <w:rsid w:val="008D221A"/>
    <w:rsid w:val="008D41F7"/>
    <w:rsid w:val="008D6718"/>
    <w:rsid w:val="008D6AA0"/>
    <w:rsid w:val="008E09FB"/>
    <w:rsid w:val="008E5458"/>
    <w:rsid w:val="008E64F8"/>
    <w:rsid w:val="008E71DB"/>
    <w:rsid w:val="008E738D"/>
    <w:rsid w:val="008E7E09"/>
    <w:rsid w:val="008F2185"/>
    <w:rsid w:val="008F415E"/>
    <w:rsid w:val="008F7552"/>
    <w:rsid w:val="009033E4"/>
    <w:rsid w:val="00903896"/>
    <w:rsid w:val="00904AF4"/>
    <w:rsid w:val="00907DB3"/>
    <w:rsid w:val="00907F39"/>
    <w:rsid w:val="00914203"/>
    <w:rsid w:val="009146AC"/>
    <w:rsid w:val="00915A8E"/>
    <w:rsid w:val="00923B6D"/>
    <w:rsid w:val="0092415C"/>
    <w:rsid w:val="009306C8"/>
    <w:rsid w:val="00940B49"/>
    <w:rsid w:val="00941E35"/>
    <w:rsid w:val="0094634F"/>
    <w:rsid w:val="0094703E"/>
    <w:rsid w:val="009515F2"/>
    <w:rsid w:val="00956DF2"/>
    <w:rsid w:val="009570B9"/>
    <w:rsid w:val="00960E85"/>
    <w:rsid w:val="00963A33"/>
    <w:rsid w:val="009642BB"/>
    <w:rsid w:val="00965390"/>
    <w:rsid w:val="00965FBE"/>
    <w:rsid w:val="00967BC6"/>
    <w:rsid w:val="00970A4F"/>
    <w:rsid w:val="0097125E"/>
    <w:rsid w:val="00971846"/>
    <w:rsid w:val="00973D8C"/>
    <w:rsid w:val="00973F12"/>
    <w:rsid w:val="00973FB5"/>
    <w:rsid w:val="00974336"/>
    <w:rsid w:val="00983318"/>
    <w:rsid w:val="009836DF"/>
    <w:rsid w:val="0098381F"/>
    <w:rsid w:val="00987879"/>
    <w:rsid w:val="00987B80"/>
    <w:rsid w:val="00987D18"/>
    <w:rsid w:val="00990E93"/>
    <w:rsid w:val="009936C1"/>
    <w:rsid w:val="009A0616"/>
    <w:rsid w:val="009A0B24"/>
    <w:rsid w:val="009A1E58"/>
    <w:rsid w:val="009A4702"/>
    <w:rsid w:val="009B5B6C"/>
    <w:rsid w:val="009B6B6A"/>
    <w:rsid w:val="009B7B3C"/>
    <w:rsid w:val="009C1406"/>
    <w:rsid w:val="009C1847"/>
    <w:rsid w:val="009C3A72"/>
    <w:rsid w:val="009C4EF5"/>
    <w:rsid w:val="009C7146"/>
    <w:rsid w:val="009D0550"/>
    <w:rsid w:val="009D1099"/>
    <w:rsid w:val="009E1264"/>
    <w:rsid w:val="009E1555"/>
    <w:rsid w:val="009E2B69"/>
    <w:rsid w:val="009F15E5"/>
    <w:rsid w:val="009F2252"/>
    <w:rsid w:val="009F3035"/>
    <w:rsid w:val="009F4C26"/>
    <w:rsid w:val="009F6801"/>
    <w:rsid w:val="009F6D82"/>
    <w:rsid w:val="009F7125"/>
    <w:rsid w:val="00A00DB0"/>
    <w:rsid w:val="00A040C7"/>
    <w:rsid w:val="00A06F89"/>
    <w:rsid w:val="00A07CEA"/>
    <w:rsid w:val="00A100E9"/>
    <w:rsid w:val="00A11180"/>
    <w:rsid w:val="00A12E48"/>
    <w:rsid w:val="00A14C75"/>
    <w:rsid w:val="00A17E7A"/>
    <w:rsid w:val="00A20257"/>
    <w:rsid w:val="00A20E59"/>
    <w:rsid w:val="00A21198"/>
    <w:rsid w:val="00A223B3"/>
    <w:rsid w:val="00A24A48"/>
    <w:rsid w:val="00A24D80"/>
    <w:rsid w:val="00A256D8"/>
    <w:rsid w:val="00A30240"/>
    <w:rsid w:val="00A32AB6"/>
    <w:rsid w:val="00A36B05"/>
    <w:rsid w:val="00A442AE"/>
    <w:rsid w:val="00A44ED7"/>
    <w:rsid w:val="00A460FA"/>
    <w:rsid w:val="00A47780"/>
    <w:rsid w:val="00A501C8"/>
    <w:rsid w:val="00A5115B"/>
    <w:rsid w:val="00A52B6A"/>
    <w:rsid w:val="00A53A39"/>
    <w:rsid w:val="00A53CD5"/>
    <w:rsid w:val="00A57B58"/>
    <w:rsid w:val="00A62F04"/>
    <w:rsid w:val="00A66530"/>
    <w:rsid w:val="00A6782A"/>
    <w:rsid w:val="00A74C3F"/>
    <w:rsid w:val="00A76089"/>
    <w:rsid w:val="00A77839"/>
    <w:rsid w:val="00A80BA8"/>
    <w:rsid w:val="00A8343A"/>
    <w:rsid w:val="00A834F8"/>
    <w:rsid w:val="00A91DEA"/>
    <w:rsid w:val="00A9200E"/>
    <w:rsid w:val="00A92939"/>
    <w:rsid w:val="00A93857"/>
    <w:rsid w:val="00A93CB4"/>
    <w:rsid w:val="00A9507A"/>
    <w:rsid w:val="00A9551F"/>
    <w:rsid w:val="00A955AA"/>
    <w:rsid w:val="00A95EBE"/>
    <w:rsid w:val="00A962BD"/>
    <w:rsid w:val="00AA07A7"/>
    <w:rsid w:val="00AA1490"/>
    <w:rsid w:val="00AA2956"/>
    <w:rsid w:val="00AA3A3B"/>
    <w:rsid w:val="00AB0857"/>
    <w:rsid w:val="00AB4834"/>
    <w:rsid w:val="00AB4EF2"/>
    <w:rsid w:val="00AB649D"/>
    <w:rsid w:val="00AB6D98"/>
    <w:rsid w:val="00AC0ABC"/>
    <w:rsid w:val="00AC1CDE"/>
    <w:rsid w:val="00AC5196"/>
    <w:rsid w:val="00AC69D0"/>
    <w:rsid w:val="00AC7095"/>
    <w:rsid w:val="00AC7655"/>
    <w:rsid w:val="00AD1495"/>
    <w:rsid w:val="00AD45F0"/>
    <w:rsid w:val="00AD5082"/>
    <w:rsid w:val="00AD71E1"/>
    <w:rsid w:val="00AD7DCF"/>
    <w:rsid w:val="00AE104A"/>
    <w:rsid w:val="00AE37CE"/>
    <w:rsid w:val="00AE63B2"/>
    <w:rsid w:val="00AE68F2"/>
    <w:rsid w:val="00AE768C"/>
    <w:rsid w:val="00AE79CA"/>
    <w:rsid w:val="00AF0635"/>
    <w:rsid w:val="00AF08AE"/>
    <w:rsid w:val="00AF0CF9"/>
    <w:rsid w:val="00B007AF"/>
    <w:rsid w:val="00B01159"/>
    <w:rsid w:val="00B02030"/>
    <w:rsid w:val="00B0441A"/>
    <w:rsid w:val="00B04CEE"/>
    <w:rsid w:val="00B07C08"/>
    <w:rsid w:val="00B13301"/>
    <w:rsid w:val="00B176D3"/>
    <w:rsid w:val="00B21326"/>
    <w:rsid w:val="00B244D9"/>
    <w:rsid w:val="00B25AC6"/>
    <w:rsid w:val="00B261FF"/>
    <w:rsid w:val="00B26B01"/>
    <w:rsid w:val="00B27D54"/>
    <w:rsid w:val="00B30349"/>
    <w:rsid w:val="00B3241A"/>
    <w:rsid w:val="00B32B06"/>
    <w:rsid w:val="00B33BD2"/>
    <w:rsid w:val="00B34A0F"/>
    <w:rsid w:val="00B3520D"/>
    <w:rsid w:val="00B35505"/>
    <w:rsid w:val="00B42358"/>
    <w:rsid w:val="00B4557E"/>
    <w:rsid w:val="00B478F6"/>
    <w:rsid w:val="00B536C6"/>
    <w:rsid w:val="00B55BED"/>
    <w:rsid w:val="00B604D1"/>
    <w:rsid w:val="00B60DC1"/>
    <w:rsid w:val="00B61302"/>
    <w:rsid w:val="00B61888"/>
    <w:rsid w:val="00B70548"/>
    <w:rsid w:val="00B7481B"/>
    <w:rsid w:val="00B76B52"/>
    <w:rsid w:val="00B770E8"/>
    <w:rsid w:val="00B83451"/>
    <w:rsid w:val="00B85CF6"/>
    <w:rsid w:val="00B86840"/>
    <w:rsid w:val="00B910FF"/>
    <w:rsid w:val="00BA06C3"/>
    <w:rsid w:val="00BA0A1C"/>
    <w:rsid w:val="00BA38F3"/>
    <w:rsid w:val="00BA6818"/>
    <w:rsid w:val="00BA7870"/>
    <w:rsid w:val="00BB00FD"/>
    <w:rsid w:val="00BB17B3"/>
    <w:rsid w:val="00BB1807"/>
    <w:rsid w:val="00BB1903"/>
    <w:rsid w:val="00BB22D4"/>
    <w:rsid w:val="00BB36FF"/>
    <w:rsid w:val="00BB4930"/>
    <w:rsid w:val="00BB4B53"/>
    <w:rsid w:val="00BB58F3"/>
    <w:rsid w:val="00BB62FB"/>
    <w:rsid w:val="00BC0234"/>
    <w:rsid w:val="00BC3577"/>
    <w:rsid w:val="00BC5B0F"/>
    <w:rsid w:val="00BC70C8"/>
    <w:rsid w:val="00BC719D"/>
    <w:rsid w:val="00BD6DDE"/>
    <w:rsid w:val="00BD7E89"/>
    <w:rsid w:val="00BE014C"/>
    <w:rsid w:val="00BE0317"/>
    <w:rsid w:val="00BE1473"/>
    <w:rsid w:val="00BE57D7"/>
    <w:rsid w:val="00BE65A7"/>
    <w:rsid w:val="00BE6FE0"/>
    <w:rsid w:val="00BF4507"/>
    <w:rsid w:val="00C05833"/>
    <w:rsid w:val="00C06843"/>
    <w:rsid w:val="00C10369"/>
    <w:rsid w:val="00C11194"/>
    <w:rsid w:val="00C12E76"/>
    <w:rsid w:val="00C13691"/>
    <w:rsid w:val="00C150F5"/>
    <w:rsid w:val="00C157E4"/>
    <w:rsid w:val="00C167E9"/>
    <w:rsid w:val="00C17157"/>
    <w:rsid w:val="00C2475D"/>
    <w:rsid w:val="00C247FD"/>
    <w:rsid w:val="00C45AD7"/>
    <w:rsid w:val="00C51DEB"/>
    <w:rsid w:val="00C55203"/>
    <w:rsid w:val="00C57997"/>
    <w:rsid w:val="00C61A57"/>
    <w:rsid w:val="00C71241"/>
    <w:rsid w:val="00C71BC2"/>
    <w:rsid w:val="00C721D2"/>
    <w:rsid w:val="00C72913"/>
    <w:rsid w:val="00C738D8"/>
    <w:rsid w:val="00C75ADD"/>
    <w:rsid w:val="00C760CE"/>
    <w:rsid w:val="00C7655A"/>
    <w:rsid w:val="00C865E4"/>
    <w:rsid w:val="00C92430"/>
    <w:rsid w:val="00CA2B28"/>
    <w:rsid w:val="00CA377E"/>
    <w:rsid w:val="00CA7FE9"/>
    <w:rsid w:val="00CB0C49"/>
    <w:rsid w:val="00CB0E23"/>
    <w:rsid w:val="00CB1754"/>
    <w:rsid w:val="00CB4919"/>
    <w:rsid w:val="00CB5F46"/>
    <w:rsid w:val="00CC1482"/>
    <w:rsid w:val="00CC2A57"/>
    <w:rsid w:val="00CC658D"/>
    <w:rsid w:val="00CD3304"/>
    <w:rsid w:val="00CE1416"/>
    <w:rsid w:val="00CE1B0E"/>
    <w:rsid w:val="00CF022B"/>
    <w:rsid w:val="00CF0B02"/>
    <w:rsid w:val="00CF0B12"/>
    <w:rsid w:val="00CF33A6"/>
    <w:rsid w:val="00CF5E2A"/>
    <w:rsid w:val="00D00142"/>
    <w:rsid w:val="00D00352"/>
    <w:rsid w:val="00D01B9C"/>
    <w:rsid w:val="00D04549"/>
    <w:rsid w:val="00D04CC3"/>
    <w:rsid w:val="00D07CEB"/>
    <w:rsid w:val="00D13C94"/>
    <w:rsid w:val="00D14CF8"/>
    <w:rsid w:val="00D14F78"/>
    <w:rsid w:val="00D15BC9"/>
    <w:rsid w:val="00D17C92"/>
    <w:rsid w:val="00D210D8"/>
    <w:rsid w:val="00D26656"/>
    <w:rsid w:val="00D26B8C"/>
    <w:rsid w:val="00D26F10"/>
    <w:rsid w:val="00D31448"/>
    <w:rsid w:val="00D32294"/>
    <w:rsid w:val="00D37F0A"/>
    <w:rsid w:val="00D40EF6"/>
    <w:rsid w:val="00D41253"/>
    <w:rsid w:val="00D42013"/>
    <w:rsid w:val="00D44397"/>
    <w:rsid w:val="00D4691B"/>
    <w:rsid w:val="00D46FFB"/>
    <w:rsid w:val="00D5428D"/>
    <w:rsid w:val="00D552F1"/>
    <w:rsid w:val="00D574F8"/>
    <w:rsid w:val="00D6300B"/>
    <w:rsid w:val="00D64FDF"/>
    <w:rsid w:val="00D66D82"/>
    <w:rsid w:val="00D6710E"/>
    <w:rsid w:val="00D702CE"/>
    <w:rsid w:val="00D72C65"/>
    <w:rsid w:val="00D80324"/>
    <w:rsid w:val="00D83878"/>
    <w:rsid w:val="00D87C4C"/>
    <w:rsid w:val="00D902E9"/>
    <w:rsid w:val="00D91016"/>
    <w:rsid w:val="00D91237"/>
    <w:rsid w:val="00D94064"/>
    <w:rsid w:val="00D94E2B"/>
    <w:rsid w:val="00DA0628"/>
    <w:rsid w:val="00DA179E"/>
    <w:rsid w:val="00DA19D6"/>
    <w:rsid w:val="00DA3302"/>
    <w:rsid w:val="00DA35A6"/>
    <w:rsid w:val="00DA4B70"/>
    <w:rsid w:val="00DA738A"/>
    <w:rsid w:val="00DA7C35"/>
    <w:rsid w:val="00DB0D5C"/>
    <w:rsid w:val="00DB1504"/>
    <w:rsid w:val="00DB1574"/>
    <w:rsid w:val="00DB2B5D"/>
    <w:rsid w:val="00DB444F"/>
    <w:rsid w:val="00DB549B"/>
    <w:rsid w:val="00DB6D2D"/>
    <w:rsid w:val="00DB77A6"/>
    <w:rsid w:val="00DC0A19"/>
    <w:rsid w:val="00DC2449"/>
    <w:rsid w:val="00DC267D"/>
    <w:rsid w:val="00DC26FE"/>
    <w:rsid w:val="00DC2C05"/>
    <w:rsid w:val="00DC5951"/>
    <w:rsid w:val="00DD006F"/>
    <w:rsid w:val="00DD1369"/>
    <w:rsid w:val="00DD280E"/>
    <w:rsid w:val="00DD4521"/>
    <w:rsid w:val="00DE0EFE"/>
    <w:rsid w:val="00DE4F02"/>
    <w:rsid w:val="00DE6E8E"/>
    <w:rsid w:val="00DE7E84"/>
    <w:rsid w:val="00DF4FA9"/>
    <w:rsid w:val="00DF5B9C"/>
    <w:rsid w:val="00DF6181"/>
    <w:rsid w:val="00DF6A1F"/>
    <w:rsid w:val="00DF7DA2"/>
    <w:rsid w:val="00E027CC"/>
    <w:rsid w:val="00E030B5"/>
    <w:rsid w:val="00E03A51"/>
    <w:rsid w:val="00E03C5F"/>
    <w:rsid w:val="00E03C90"/>
    <w:rsid w:val="00E044BB"/>
    <w:rsid w:val="00E05711"/>
    <w:rsid w:val="00E060D4"/>
    <w:rsid w:val="00E121B0"/>
    <w:rsid w:val="00E12482"/>
    <w:rsid w:val="00E14136"/>
    <w:rsid w:val="00E14F97"/>
    <w:rsid w:val="00E1735F"/>
    <w:rsid w:val="00E20770"/>
    <w:rsid w:val="00E22582"/>
    <w:rsid w:val="00E32116"/>
    <w:rsid w:val="00E32888"/>
    <w:rsid w:val="00E37788"/>
    <w:rsid w:val="00E41FAC"/>
    <w:rsid w:val="00E43300"/>
    <w:rsid w:val="00E44CEC"/>
    <w:rsid w:val="00E44D18"/>
    <w:rsid w:val="00E458AE"/>
    <w:rsid w:val="00E47041"/>
    <w:rsid w:val="00E51B13"/>
    <w:rsid w:val="00E51C49"/>
    <w:rsid w:val="00E527E3"/>
    <w:rsid w:val="00E534C6"/>
    <w:rsid w:val="00E536ED"/>
    <w:rsid w:val="00E53D66"/>
    <w:rsid w:val="00E547E4"/>
    <w:rsid w:val="00E55EA1"/>
    <w:rsid w:val="00E5635D"/>
    <w:rsid w:val="00E564D6"/>
    <w:rsid w:val="00E57320"/>
    <w:rsid w:val="00E575C1"/>
    <w:rsid w:val="00E604A4"/>
    <w:rsid w:val="00E64247"/>
    <w:rsid w:val="00E706BF"/>
    <w:rsid w:val="00E72968"/>
    <w:rsid w:val="00E72BC1"/>
    <w:rsid w:val="00E75A76"/>
    <w:rsid w:val="00E819E7"/>
    <w:rsid w:val="00E8576B"/>
    <w:rsid w:val="00E85E41"/>
    <w:rsid w:val="00E91262"/>
    <w:rsid w:val="00E923FF"/>
    <w:rsid w:val="00E94677"/>
    <w:rsid w:val="00E95A77"/>
    <w:rsid w:val="00E95AEE"/>
    <w:rsid w:val="00E977E6"/>
    <w:rsid w:val="00EA2A1E"/>
    <w:rsid w:val="00EA3E61"/>
    <w:rsid w:val="00EA560A"/>
    <w:rsid w:val="00EA5849"/>
    <w:rsid w:val="00EA61DD"/>
    <w:rsid w:val="00EB0E26"/>
    <w:rsid w:val="00EB1D34"/>
    <w:rsid w:val="00EB44C0"/>
    <w:rsid w:val="00EB4CD0"/>
    <w:rsid w:val="00EB5AB2"/>
    <w:rsid w:val="00EC0D88"/>
    <w:rsid w:val="00EC4D24"/>
    <w:rsid w:val="00ED275A"/>
    <w:rsid w:val="00ED44EF"/>
    <w:rsid w:val="00ED47CB"/>
    <w:rsid w:val="00ED5071"/>
    <w:rsid w:val="00ED78D7"/>
    <w:rsid w:val="00EE0E8E"/>
    <w:rsid w:val="00EE4C4C"/>
    <w:rsid w:val="00EE4D6E"/>
    <w:rsid w:val="00EE6DA8"/>
    <w:rsid w:val="00EE764D"/>
    <w:rsid w:val="00EF14A2"/>
    <w:rsid w:val="00EF5684"/>
    <w:rsid w:val="00F018FB"/>
    <w:rsid w:val="00F01E6C"/>
    <w:rsid w:val="00F024C6"/>
    <w:rsid w:val="00F135AA"/>
    <w:rsid w:val="00F17362"/>
    <w:rsid w:val="00F17EB4"/>
    <w:rsid w:val="00F20393"/>
    <w:rsid w:val="00F2388C"/>
    <w:rsid w:val="00F241D9"/>
    <w:rsid w:val="00F3469A"/>
    <w:rsid w:val="00F35FEC"/>
    <w:rsid w:val="00F4053D"/>
    <w:rsid w:val="00F40DA0"/>
    <w:rsid w:val="00F43756"/>
    <w:rsid w:val="00F4398F"/>
    <w:rsid w:val="00F43B21"/>
    <w:rsid w:val="00F463C0"/>
    <w:rsid w:val="00F47999"/>
    <w:rsid w:val="00F50067"/>
    <w:rsid w:val="00F532D1"/>
    <w:rsid w:val="00F562E7"/>
    <w:rsid w:val="00F65BB0"/>
    <w:rsid w:val="00F71E1F"/>
    <w:rsid w:val="00F72534"/>
    <w:rsid w:val="00F73CA3"/>
    <w:rsid w:val="00F74C39"/>
    <w:rsid w:val="00F77430"/>
    <w:rsid w:val="00F7772E"/>
    <w:rsid w:val="00F80918"/>
    <w:rsid w:val="00F820D1"/>
    <w:rsid w:val="00F82A90"/>
    <w:rsid w:val="00F8603E"/>
    <w:rsid w:val="00FA1160"/>
    <w:rsid w:val="00FA2A03"/>
    <w:rsid w:val="00FA4D70"/>
    <w:rsid w:val="00FA7189"/>
    <w:rsid w:val="00FB6E02"/>
    <w:rsid w:val="00FB7578"/>
    <w:rsid w:val="00FD1A7B"/>
    <w:rsid w:val="00FD1BDB"/>
    <w:rsid w:val="00FD2BE2"/>
    <w:rsid w:val="00FD67A5"/>
    <w:rsid w:val="00FD6BFB"/>
    <w:rsid w:val="00FE05D0"/>
    <w:rsid w:val="00FE233C"/>
    <w:rsid w:val="00FE2DEC"/>
    <w:rsid w:val="00FE2ED3"/>
    <w:rsid w:val="00FE5A91"/>
    <w:rsid w:val="00FE66D2"/>
    <w:rsid w:val="00FE6AB5"/>
    <w:rsid w:val="00FF02C9"/>
    <w:rsid w:val="00FF0E21"/>
    <w:rsid w:val="00FF2E16"/>
    <w:rsid w:val="00FF4EE8"/>
    <w:rsid w:val="00FF52E1"/>
    <w:rsid w:val="00FF715F"/>
    <w:rsid w:val="00FF7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118"/>
  </w:style>
  <w:style w:type="paragraph" w:styleId="Heading1">
    <w:name w:val="heading 1"/>
    <w:basedOn w:val="Normal"/>
    <w:link w:val="Heading1Char"/>
    <w:uiPriority w:val="9"/>
    <w:qFormat/>
    <w:rsid w:val="007A45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724"/>
    <w:rPr>
      <w:color w:val="0000FF" w:themeColor="hyperlink"/>
      <w:u w:val="single"/>
    </w:rPr>
  </w:style>
  <w:style w:type="paragraph" w:styleId="ListParagraph">
    <w:name w:val="List Paragraph"/>
    <w:basedOn w:val="Normal"/>
    <w:uiPriority w:val="34"/>
    <w:qFormat/>
    <w:rsid w:val="007E2724"/>
    <w:pPr>
      <w:ind w:left="720"/>
      <w:contextualSpacing/>
    </w:pPr>
  </w:style>
  <w:style w:type="character" w:customStyle="1" w:styleId="apple-converted-space">
    <w:name w:val="apple-converted-space"/>
    <w:basedOn w:val="DefaultParagraphFont"/>
    <w:rsid w:val="004F5775"/>
  </w:style>
  <w:style w:type="paragraph" w:customStyle="1" w:styleId="Default">
    <w:name w:val="Default"/>
    <w:rsid w:val="00583A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A459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7A459E"/>
    <w:rPr>
      <w:b/>
      <w:bCs/>
    </w:rPr>
  </w:style>
  <w:style w:type="paragraph" w:styleId="Header">
    <w:name w:val="header"/>
    <w:basedOn w:val="Normal"/>
    <w:link w:val="HeaderChar"/>
    <w:uiPriority w:val="99"/>
    <w:unhideWhenUsed/>
    <w:rsid w:val="00C55203"/>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C55203"/>
    <w:rPr>
      <w:rFonts w:ascii="Calibri" w:eastAsia="Calibri" w:hAnsi="Calibri" w:cs="Times New Roman"/>
    </w:rPr>
  </w:style>
  <w:style w:type="paragraph" w:styleId="Footer">
    <w:name w:val="footer"/>
    <w:basedOn w:val="Normal"/>
    <w:link w:val="FooterChar"/>
    <w:uiPriority w:val="99"/>
    <w:unhideWhenUsed/>
    <w:rsid w:val="00A51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15B"/>
  </w:style>
</w:styles>
</file>

<file path=word/webSettings.xml><?xml version="1.0" encoding="utf-8"?>
<w:webSettings xmlns:r="http://schemas.openxmlformats.org/officeDocument/2006/relationships" xmlns:w="http://schemas.openxmlformats.org/wordprocessingml/2006/main">
  <w:divs>
    <w:div w:id="16806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lliqi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yuni_yuven.blog.undip.ac.id/author/yuni_yuve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10</Pages>
  <Words>3936</Words>
  <Characters>22439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COMPAQ</cp:lastModifiedBy>
  <cp:revision>27</cp:revision>
  <dcterms:created xsi:type="dcterms:W3CDTF">2014-09-12T03:51:00Z</dcterms:created>
  <dcterms:modified xsi:type="dcterms:W3CDTF">2014-09-23T06:27:00Z</dcterms:modified>
</cp:coreProperties>
</file>