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07" w:rsidRPr="00367E3B" w:rsidRDefault="001865D3" w:rsidP="001865D3">
      <w:pPr>
        <w:spacing w:line="240" w:lineRule="auto"/>
        <w:jc w:val="center"/>
        <w:rPr>
          <w:rFonts w:ascii="Times New Roman" w:hAnsi="Times New Roman"/>
          <w:b/>
          <w:sz w:val="28"/>
          <w:szCs w:val="28"/>
          <w:lang w:val="id-ID"/>
        </w:rPr>
      </w:pPr>
      <w:r w:rsidRPr="00367E3B">
        <w:rPr>
          <w:rFonts w:ascii="Times New Roman" w:hAnsi="Times New Roman"/>
          <w:b/>
          <w:sz w:val="28"/>
          <w:szCs w:val="28"/>
          <w:lang w:val="id-ID"/>
        </w:rPr>
        <w:t xml:space="preserve">ANALISIS PENERIMAAN TEKNOLOGI </w:t>
      </w:r>
      <w:r w:rsidRPr="00367E3B">
        <w:rPr>
          <w:rFonts w:ascii="Times New Roman" w:hAnsi="Times New Roman"/>
          <w:b/>
          <w:i/>
          <w:sz w:val="28"/>
          <w:szCs w:val="28"/>
          <w:lang w:val="id-ID"/>
        </w:rPr>
        <w:t>SMS GATEWAY</w:t>
      </w:r>
      <w:r w:rsidRPr="00367E3B">
        <w:rPr>
          <w:rFonts w:ascii="Times New Roman" w:hAnsi="Times New Roman"/>
          <w:b/>
          <w:sz w:val="28"/>
          <w:szCs w:val="28"/>
          <w:lang w:val="id-ID"/>
        </w:rPr>
        <w:t xml:space="preserve"> BAGI MAHASISWA DI PERPUSTAKAAN UNIVERSITAS MUHAMMADIYAH SURAKARTA MENGGUNAKAN </w:t>
      </w:r>
      <w:r w:rsidRPr="00367E3B">
        <w:rPr>
          <w:rFonts w:ascii="Times New Roman" w:hAnsi="Times New Roman"/>
          <w:b/>
          <w:i/>
          <w:sz w:val="28"/>
          <w:szCs w:val="28"/>
          <w:lang w:val="id-ID"/>
        </w:rPr>
        <w:t xml:space="preserve">TECHNOLOGY ACCEPTANCE MODEL </w:t>
      </w:r>
      <w:r w:rsidRPr="00367E3B">
        <w:rPr>
          <w:rFonts w:ascii="Times New Roman" w:hAnsi="Times New Roman"/>
          <w:b/>
          <w:sz w:val="28"/>
          <w:szCs w:val="28"/>
          <w:lang w:val="id-ID"/>
        </w:rPr>
        <w:t>(TAM)</w:t>
      </w:r>
    </w:p>
    <w:p w:rsidR="00D81507" w:rsidRPr="00367E3B" w:rsidRDefault="001865D3" w:rsidP="00D81507">
      <w:pPr>
        <w:pStyle w:val="Default"/>
        <w:jc w:val="center"/>
        <w:rPr>
          <w:b/>
          <w:bCs/>
          <w:color w:val="auto"/>
          <w:lang w:val="id-ID"/>
        </w:rPr>
      </w:pPr>
      <w:r w:rsidRPr="00367E3B">
        <w:rPr>
          <w:b/>
          <w:bCs/>
          <w:color w:val="auto"/>
          <w:lang w:val="id-ID"/>
        </w:rPr>
        <w:t>Nur Amalina</w:t>
      </w:r>
      <w:r w:rsidR="008150EF" w:rsidRPr="00367E3B">
        <w:rPr>
          <w:rStyle w:val="FootnoteReference"/>
          <w:b/>
          <w:bCs/>
          <w:color w:val="auto"/>
        </w:rPr>
        <w:footnoteReference w:id="2"/>
      </w:r>
      <w:r w:rsidR="008150EF" w:rsidRPr="00367E3B">
        <w:rPr>
          <w:b/>
          <w:bCs/>
          <w:color w:val="auto"/>
          <w:vertAlign w:val="superscript"/>
        </w:rPr>
        <w:t>)</w:t>
      </w:r>
      <w:r w:rsidR="00D81507" w:rsidRPr="00367E3B">
        <w:rPr>
          <w:b/>
          <w:bCs/>
          <w:color w:val="auto"/>
        </w:rPr>
        <w:t xml:space="preserve">, </w:t>
      </w:r>
      <w:r w:rsidRPr="00367E3B">
        <w:rPr>
          <w:b/>
          <w:bCs/>
          <w:color w:val="auto"/>
          <w:lang w:val="id-ID"/>
        </w:rPr>
        <w:t>Jumino</w:t>
      </w:r>
    </w:p>
    <w:p w:rsidR="00D81507" w:rsidRPr="00367E3B" w:rsidRDefault="00D81507" w:rsidP="00D81507">
      <w:pPr>
        <w:pStyle w:val="Default"/>
        <w:jc w:val="center"/>
        <w:rPr>
          <w:color w:val="auto"/>
          <w:lang w:val="id-ID"/>
        </w:rPr>
      </w:pPr>
    </w:p>
    <w:p w:rsidR="00D81507" w:rsidRPr="00367E3B" w:rsidRDefault="00D81507" w:rsidP="00D81507">
      <w:pPr>
        <w:pStyle w:val="Default"/>
        <w:jc w:val="center"/>
        <w:rPr>
          <w:color w:val="auto"/>
          <w:sz w:val="20"/>
          <w:szCs w:val="20"/>
        </w:rPr>
      </w:pPr>
      <w:r w:rsidRPr="00367E3B">
        <w:rPr>
          <w:i/>
          <w:iCs/>
          <w:color w:val="auto"/>
          <w:sz w:val="20"/>
          <w:szCs w:val="20"/>
        </w:rPr>
        <w:t>Jurusan Ilmu Perpustakaan, Fakultas Ilmu Budaya, Universitas Diponegoro,</w:t>
      </w:r>
    </w:p>
    <w:p w:rsidR="00D81507" w:rsidRPr="00367E3B" w:rsidRDefault="00D81507" w:rsidP="00D81507">
      <w:pPr>
        <w:pStyle w:val="Default"/>
        <w:jc w:val="center"/>
        <w:rPr>
          <w:i/>
          <w:iCs/>
          <w:color w:val="auto"/>
          <w:sz w:val="20"/>
          <w:szCs w:val="20"/>
          <w:lang w:val="id-ID"/>
        </w:rPr>
      </w:pPr>
      <w:r w:rsidRPr="00367E3B">
        <w:rPr>
          <w:i/>
          <w:iCs/>
          <w:color w:val="auto"/>
          <w:sz w:val="20"/>
          <w:szCs w:val="20"/>
        </w:rPr>
        <w:t>Jl. Prof. Soedarto, SH, Kampus Undip Tembalang, Semarang, Indonesia 50275</w:t>
      </w:r>
    </w:p>
    <w:p w:rsidR="00D81507" w:rsidRPr="00367E3B" w:rsidRDefault="00D81507" w:rsidP="00D81507">
      <w:pPr>
        <w:pStyle w:val="Default"/>
        <w:jc w:val="center"/>
        <w:rPr>
          <w:color w:val="auto"/>
          <w:sz w:val="20"/>
          <w:szCs w:val="20"/>
          <w:lang w:val="id-ID"/>
        </w:rPr>
      </w:pPr>
    </w:p>
    <w:p w:rsidR="00D81507" w:rsidRPr="00367E3B" w:rsidRDefault="00D81507" w:rsidP="00D81507">
      <w:pPr>
        <w:pStyle w:val="Default"/>
        <w:jc w:val="center"/>
        <w:rPr>
          <w:b/>
          <w:bCs/>
          <w:color w:val="auto"/>
          <w:lang w:val="id-ID"/>
        </w:rPr>
      </w:pPr>
      <w:r w:rsidRPr="00367E3B">
        <w:rPr>
          <w:b/>
          <w:bCs/>
          <w:color w:val="auto"/>
        </w:rPr>
        <w:t>Abstrak</w:t>
      </w:r>
    </w:p>
    <w:p w:rsidR="00D81507" w:rsidRPr="00367E3B" w:rsidRDefault="00D81507" w:rsidP="00D81507">
      <w:pPr>
        <w:pStyle w:val="Default"/>
        <w:jc w:val="center"/>
        <w:rPr>
          <w:b/>
          <w:bCs/>
          <w:color w:val="auto"/>
          <w:lang w:val="id-ID"/>
        </w:rPr>
      </w:pPr>
    </w:p>
    <w:p w:rsidR="001865D3" w:rsidRPr="00367E3B" w:rsidRDefault="001865D3" w:rsidP="001C4B09">
      <w:pPr>
        <w:spacing w:line="240" w:lineRule="auto"/>
        <w:jc w:val="both"/>
        <w:rPr>
          <w:rFonts w:ascii="Times New Roman" w:hAnsi="Times New Roman"/>
          <w:i/>
          <w:sz w:val="20"/>
          <w:szCs w:val="20"/>
        </w:rPr>
      </w:pPr>
      <w:r w:rsidRPr="00367E3B">
        <w:rPr>
          <w:rFonts w:ascii="Times New Roman" w:hAnsi="Times New Roman"/>
          <w:i/>
          <w:sz w:val="20"/>
          <w:szCs w:val="20"/>
        </w:rPr>
        <w:t>Skripsi ini membahas tentang hubungan kebermanfaatan dan kemudahan terhadap penerimaan teknologi SMS Gateway di Perpustakan Univ</w:t>
      </w:r>
      <w:r w:rsidR="00826B56">
        <w:rPr>
          <w:rFonts w:ascii="Times New Roman" w:hAnsi="Times New Roman"/>
          <w:i/>
          <w:sz w:val="20"/>
          <w:szCs w:val="20"/>
        </w:rPr>
        <w:t>ersitas Muhammadiyah Surakarta</w:t>
      </w:r>
      <w:r w:rsidRPr="00367E3B">
        <w:rPr>
          <w:rFonts w:ascii="Times New Roman" w:hAnsi="Times New Roman"/>
          <w:i/>
          <w:sz w:val="20"/>
          <w:szCs w:val="20"/>
        </w:rPr>
        <w:t>menggunakan pendekatan teori Technology Acceptance Model (TAM).Desain penelitian yang digunakan dalam penelitian ini adalah penelitian kuantitatif d</w:t>
      </w:r>
      <w:r w:rsidR="00135851" w:rsidRPr="00367E3B">
        <w:rPr>
          <w:rFonts w:ascii="Times New Roman" w:hAnsi="Times New Roman"/>
          <w:i/>
          <w:sz w:val="20"/>
          <w:szCs w:val="20"/>
        </w:rPr>
        <w:t>eskriptif dengan jenis korelasi</w:t>
      </w:r>
      <w:r w:rsidRPr="00367E3B">
        <w:rPr>
          <w:rFonts w:ascii="Times New Roman" w:hAnsi="Times New Roman"/>
          <w:i/>
          <w:sz w:val="20"/>
          <w:szCs w:val="20"/>
        </w:rPr>
        <w:t>. Teknik pengambilan sampel menggunakan stratified sampling berdasarkan fakultas. Sampel yang dipilih dalam penelitian ini menggunakan rumus Slovin dan diperoleh sampel sejumlah 100 responden. Berdasarkan hasil pengolahan data dan analisis data yang dilakukan menggunakan uji korelasi Spearman, diperoleh hasil bahwa terdapat hubungan positif dan signifikan antara kebermanfaatan terhadap intensitas penggunaan dengan nilai korelasi sebesar 0,654. Terdapat hubungan positif antara kemudahan terhadap intensitas penggunaan dengan nilai korelasi sebesar 0,627. Terdapat hubungan positif dan signifikan antara kebermanfaatan terhadap penggunaan secara aktual dengan nilai korelasi sebesar 0,472. Terdapat hubungan positif antara kemudahan terhadap penggunaan secara aktual dengan nilai korelasi sebesar 0,451. Dari hasil analisis data tersebut dapat disimpulkan bahwa SMS Gateway di Perpustakaan Universitas Muhammadiyah Surakarta dapat diterima dengan kategori cukup berarti.</w:t>
      </w:r>
    </w:p>
    <w:p w:rsidR="001865D3" w:rsidRPr="00367E3B" w:rsidRDefault="001865D3" w:rsidP="003B275F">
      <w:pPr>
        <w:autoSpaceDE w:val="0"/>
        <w:autoSpaceDN w:val="0"/>
        <w:adjustRightInd w:val="0"/>
        <w:spacing w:after="0" w:line="240" w:lineRule="auto"/>
        <w:ind w:right="-1"/>
        <w:jc w:val="both"/>
        <w:rPr>
          <w:rFonts w:ascii="Times New Roman" w:hAnsi="Times New Roman"/>
          <w:sz w:val="20"/>
          <w:szCs w:val="20"/>
          <w:lang w:val="id-ID"/>
        </w:rPr>
      </w:pPr>
    </w:p>
    <w:p w:rsidR="00D81507" w:rsidRPr="00367E3B" w:rsidRDefault="00D81507" w:rsidP="001865D3">
      <w:pPr>
        <w:autoSpaceDE w:val="0"/>
        <w:autoSpaceDN w:val="0"/>
        <w:adjustRightInd w:val="0"/>
        <w:spacing w:after="0" w:line="240" w:lineRule="auto"/>
        <w:ind w:left="1276" w:right="-1" w:hanging="1276"/>
        <w:jc w:val="both"/>
        <w:rPr>
          <w:rFonts w:ascii="Times New Roman" w:hAnsi="Times New Roman"/>
          <w:b/>
          <w:sz w:val="20"/>
          <w:szCs w:val="20"/>
        </w:rPr>
      </w:pPr>
      <w:r w:rsidRPr="00367E3B">
        <w:rPr>
          <w:rFonts w:ascii="Times New Roman" w:hAnsi="Times New Roman"/>
          <w:b/>
          <w:sz w:val="20"/>
          <w:szCs w:val="20"/>
        </w:rPr>
        <w:t xml:space="preserve">Kata </w:t>
      </w:r>
      <w:r w:rsidRPr="00367E3B">
        <w:rPr>
          <w:rFonts w:ascii="Times New Roman" w:hAnsi="Times New Roman"/>
          <w:b/>
          <w:sz w:val="20"/>
          <w:szCs w:val="20"/>
          <w:lang w:val="id-ID"/>
        </w:rPr>
        <w:t>k</w:t>
      </w:r>
      <w:r w:rsidRPr="00367E3B">
        <w:rPr>
          <w:rFonts w:ascii="Times New Roman" w:hAnsi="Times New Roman"/>
          <w:b/>
          <w:sz w:val="20"/>
          <w:szCs w:val="20"/>
        </w:rPr>
        <w:t xml:space="preserve">unci: </w:t>
      </w:r>
      <w:r w:rsidR="00135851" w:rsidRPr="00784F90">
        <w:rPr>
          <w:rFonts w:ascii="Times New Roman" w:hAnsi="Times New Roman"/>
          <w:i/>
          <w:sz w:val="20"/>
          <w:szCs w:val="20"/>
        </w:rPr>
        <w:t>SMS Gateway</w:t>
      </w:r>
      <w:r w:rsidR="009E7D9D" w:rsidRPr="00784F90">
        <w:rPr>
          <w:rFonts w:ascii="Times New Roman" w:hAnsi="Times New Roman"/>
          <w:sz w:val="20"/>
          <w:szCs w:val="20"/>
          <w:lang w:val="id-ID"/>
        </w:rPr>
        <w:t>;</w:t>
      </w:r>
      <w:r w:rsidR="009E7D9D" w:rsidRPr="00784F90">
        <w:rPr>
          <w:rFonts w:ascii="Times New Roman" w:hAnsi="Times New Roman"/>
          <w:sz w:val="20"/>
          <w:szCs w:val="20"/>
        </w:rPr>
        <w:t xml:space="preserve"> TAM</w:t>
      </w:r>
      <w:r w:rsidR="009E7D9D" w:rsidRPr="00784F90">
        <w:rPr>
          <w:rFonts w:ascii="Times New Roman" w:hAnsi="Times New Roman"/>
          <w:sz w:val="20"/>
          <w:szCs w:val="20"/>
          <w:lang w:val="id-ID"/>
        </w:rPr>
        <w:t>;</w:t>
      </w:r>
      <w:r w:rsidR="009E7D9D" w:rsidRPr="00784F90">
        <w:rPr>
          <w:rFonts w:ascii="Times New Roman" w:hAnsi="Times New Roman"/>
          <w:sz w:val="20"/>
          <w:szCs w:val="20"/>
        </w:rPr>
        <w:t xml:space="preserve"> Kebermanfaatan</w:t>
      </w:r>
      <w:r w:rsidR="009E7D9D" w:rsidRPr="00784F90">
        <w:rPr>
          <w:rFonts w:ascii="Times New Roman" w:hAnsi="Times New Roman"/>
          <w:sz w:val="20"/>
          <w:szCs w:val="20"/>
          <w:lang w:val="id-ID"/>
        </w:rPr>
        <w:t>;</w:t>
      </w:r>
      <w:r w:rsidR="009E7D9D" w:rsidRPr="00784F90">
        <w:rPr>
          <w:rFonts w:ascii="Times New Roman" w:hAnsi="Times New Roman"/>
          <w:sz w:val="20"/>
          <w:szCs w:val="20"/>
        </w:rPr>
        <w:t xml:space="preserve"> Kemudahan Penggunaan</w:t>
      </w:r>
      <w:r w:rsidR="009E7D9D" w:rsidRPr="00784F90">
        <w:rPr>
          <w:rFonts w:ascii="Times New Roman" w:hAnsi="Times New Roman"/>
          <w:sz w:val="20"/>
          <w:szCs w:val="20"/>
          <w:lang w:val="id-ID"/>
        </w:rPr>
        <w:t>;</w:t>
      </w:r>
      <w:r w:rsidR="00135851" w:rsidRPr="00784F90">
        <w:rPr>
          <w:rFonts w:ascii="Times New Roman" w:hAnsi="Times New Roman"/>
          <w:sz w:val="20"/>
          <w:szCs w:val="20"/>
        </w:rPr>
        <w:t xml:space="preserve"> Penerimaan</w:t>
      </w:r>
    </w:p>
    <w:p w:rsidR="00D81507" w:rsidRPr="00367E3B" w:rsidRDefault="00D81507" w:rsidP="003B275F">
      <w:pPr>
        <w:autoSpaceDE w:val="0"/>
        <w:autoSpaceDN w:val="0"/>
        <w:adjustRightInd w:val="0"/>
        <w:spacing w:after="0" w:line="240" w:lineRule="auto"/>
        <w:ind w:right="-1"/>
        <w:jc w:val="both"/>
        <w:rPr>
          <w:rFonts w:ascii="Times New Roman" w:hAnsi="Times New Roman"/>
          <w:sz w:val="20"/>
          <w:szCs w:val="20"/>
        </w:rPr>
      </w:pPr>
    </w:p>
    <w:p w:rsidR="00D81507" w:rsidRPr="009B3BA7" w:rsidRDefault="00D81507" w:rsidP="003B275F">
      <w:pPr>
        <w:pStyle w:val="Default"/>
        <w:tabs>
          <w:tab w:val="left" w:pos="7560"/>
        </w:tabs>
        <w:ind w:right="-1"/>
        <w:jc w:val="center"/>
        <w:rPr>
          <w:b/>
          <w:bCs/>
          <w:i/>
          <w:color w:val="auto"/>
          <w:lang w:val="id-ID"/>
        </w:rPr>
      </w:pPr>
      <w:r w:rsidRPr="009B3BA7">
        <w:rPr>
          <w:b/>
          <w:bCs/>
          <w:i/>
          <w:color w:val="auto"/>
          <w:lang w:val="id-ID"/>
        </w:rPr>
        <w:t>Abstract</w:t>
      </w:r>
    </w:p>
    <w:p w:rsidR="00D81507" w:rsidRPr="00367E3B" w:rsidRDefault="00D81507" w:rsidP="003B275F">
      <w:pPr>
        <w:spacing w:line="240" w:lineRule="auto"/>
        <w:ind w:right="-1"/>
        <w:jc w:val="center"/>
        <w:rPr>
          <w:rFonts w:ascii="Times New Roman" w:hAnsi="Times New Roman"/>
          <w:sz w:val="20"/>
          <w:szCs w:val="20"/>
        </w:rPr>
      </w:pPr>
    </w:p>
    <w:p w:rsidR="00331FBD" w:rsidRDefault="006316BF" w:rsidP="00742686">
      <w:pPr>
        <w:spacing w:after="0" w:line="240" w:lineRule="auto"/>
        <w:jc w:val="both"/>
        <w:rPr>
          <w:rFonts w:ascii="Times New Roman" w:hAnsi="Times New Roman"/>
          <w:i/>
          <w:sz w:val="20"/>
          <w:szCs w:val="20"/>
          <w:lang w:val="id-ID"/>
        </w:rPr>
      </w:pPr>
      <w:r>
        <w:rPr>
          <w:rFonts w:ascii="Times New Roman" w:hAnsi="Times New Roman"/>
          <w:b/>
          <w:i/>
          <w:sz w:val="20"/>
          <w:szCs w:val="20"/>
          <w:lang w:val="id-ID"/>
        </w:rPr>
        <w:t>[Analysis of Acceptance SMS Gateway T</w:t>
      </w:r>
      <w:r w:rsidR="00742686">
        <w:rPr>
          <w:rFonts w:ascii="Times New Roman" w:hAnsi="Times New Roman"/>
          <w:b/>
          <w:i/>
          <w:sz w:val="20"/>
          <w:szCs w:val="20"/>
          <w:lang w:val="id-ID"/>
        </w:rPr>
        <w:t xml:space="preserve">echnology </w:t>
      </w:r>
      <w:r w:rsidR="00826B56">
        <w:rPr>
          <w:rFonts w:ascii="Times New Roman" w:hAnsi="Times New Roman"/>
          <w:b/>
          <w:i/>
          <w:sz w:val="20"/>
          <w:szCs w:val="20"/>
          <w:lang w:val="id-ID"/>
        </w:rPr>
        <w:t xml:space="preserve">for </w:t>
      </w:r>
      <w:r>
        <w:rPr>
          <w:rFonts w:ascii="Times New Roman" w:hAnsi="Times New Roman"/>
          <w:b/>
          <w:i/>
          <w:sz w:val="20"/>
          <w:szCs w:val="20"/>
          <w:lang w:val="id-ID"/>
        </w:rPr>
        <w:t>S</w:t>
      </w:r>
      <w:r w:rsidR="00826B56">
        <w:rPr>
          <w:rFonts w:ascii="Times New Roman" w:hAnsi="Times New Roman"/>
          <w:b/>
          <w:i/>
          <w:sz w:val="20"/>
          <w:szCs w:val="20"/>
          <w:lang w:val="id-ID"/>
        </w:rPr>
        <w:t xml:space="preserve">tudent  </w:t>
      </w:r>
      <w:r w:rsidR="00742686">
        <w:rPr>
          <w:rFonts w:ascii="Times New Roman" w:hAnsi="Times New Roman"/>
          <w:b/>
          <w:i/>
          <w:sz w:val="20"/>
          <w:szCs w:val="20"/>
          <w:lang w:val="id-ID"/>
        </w:rPr>
        <w:t>in Library of Mu</w:t>
      </w:r>
      <w:r>
        <w:rPr>
          <w:rFonts w:ascii="Times New Roman" w:hAnsi="Times New Roman"/>
          <w:b/>
          <w:i/>
          <w:sz w:val="20"/>
          <w:szCs w:val="20"/>
          <w:lang w:val="id-ID"/>
        </w:rPr>
        <w:t>hammadiyah University Surakarta U</w:t>
      </w:r>
      <w:r w:rsidR="00742686">
        <w:rPr>
          <w:rFonts w:ascii="Times New Roman" w:hAnsi="Times New Roman"/>
          <w:b/>
          <w:i/>
          <w:sz w:val="20"/>
          <w:szCs w:val="20"/>
          <w:lang w:val="id-ID"/>
        </w:rPr>
        <w:t>sed Technology Acceptance Model (TAM)]</w:t>
      </w:r>
      <w:r w:rsidR="00331FBD" w:rsidRPr="00367E3B">
        <w:rPr>
          <w:rFonts w:ascii="Times New Roman" w:hAnsi="Times New Roman"/>
          <w:i/>
          <w:sz w:val="20"/>
          <w:szCs w:val="20"/>
        </w:rPr>
        <w:t>This thesis was described about relation between usefulness and ease of use of acceptance SMS Gateway Technology in the Libr</w:t>
      </w:r>
      <w:r w:rsidR="00367E3B">
        <w:rPr>
          <w:rFonts w:ascii="Times New Roman" w:hAnsi="Times New Roman"/>
          <w:i/>
          <w:sz w:val="20"/>
          <w:szCs w:val="20"/>
        </w:rPr>
        <w:t>ary of Muhammadiyah University</w:t>
      </w:r>
      <w:r w:rsidR="00331FBD" w:rsidRPr="00367E3B">
        <w:rPr>
          <w:rFonts w:ascii="Times New Roman" w:hAnsi="Times New Roman"/>
          <w:i/>
          <w:sz w:val="20"/>
          <w:szCs w:val="20"/>
        </w:rPr>
        <w:t>Surakarta. The research used close theory of Technology Acceptance Model (TAM). The research’s design in this thesis was quantitative descriptive research with kind of correlation</w:t>
      </w:r>
      <w:r w:rsidR="000735B5" w:rsidRPr="00367E3B">
        <w:rPr>
          <w:rFonts w:ascii="Times New Roman" w:hAnsi="Times New Roman"/>
          <w:i/>
          <w:sz w:val="20"/>
          <w:szCs w:val="20"/>
          <w:lang w:val="id-ID"/>
        </w:rPr>
        <w:t xml:space="preserve">. </w:t>
      </w:r>
      <w:r w:rsidR="000735B5" w:rsidRPr="00367E3B">
        <w:rPr>
          <w:rFonts w:ascii="Times New Roman" w:hAnsi="Times New Roman"/>
          <w:i/>
          <w:sz w:val="20"/>
          <w:szCs w:val="20"/>
        </w:rPr>
        <w:t>Technique of taking sample used stratified sample based on that faculty. The sample which have choosed in this research used Slovin formula and got 100 respondent. Based on the result of processing data and data analyze that has been done used controlled trial of Spearman Correlation, the writer got that there are a positive and significant relation between usefulness towards the intention of use with the correlation value amount 0,654. There was a positive relation between the usefulness variable by using SMS Gateway towards the intention of use with the correlation value amount 0,627. There was a positive relation between the ease of use by using SMS Gateway towards the actual system use with the correlation value amount 0,472. There was a positive relation between the ease of use by using SMS Gateway towards the actual system use with the correlation value amount 0,451. Based on the data analysis result, it can be concluded that SMS Gateway in the Library of Muhammadiyah University, Surakarta was meaningful acceptable.</w:t>
      </w:r>
    </w:p>
    <w:p w:rsidR="00554A19" w:rsidRPr="00554A19" w:rsidRDefault="00554A19" w:rsidP="00742686">
      <w:pPr>
        <w:spacing w:after="0" w:line="240" w:lineRule="auto"/>
        <w:jc w:val="both"/>
        <w:rPr>
          <w:rFonts w:ascii="Times New Roman" w:hAnsi="Times New Roman"/>
          <w:i/>
          <w:sz w:val="20"/>
          <w:szCs w:val="20"/>
          <w:lang w:val="id-ID"/>
        </w:rPr>
      </w:pPr>
    </w:p>
    <w:p w:rsidR="00D81507" w:rsidRPr="00367E3B" w:rsidRDefault="00D81507" w:rsidP="009E7D9D">
      <w:pPr>
        <w:autoSpaceDE w:val="0"/>
        <w:autoSpaceDN w:val="0"/>
        <w:adjustRightInd w:val="0"/>
        <w:spacing w:after="0" w:line="240" w:lineRule="auto"/>
        <w:ind w:left="1260" w:right="-1" w:hanging="1260"/>
        <w:rPr>
          <w:rFonts w:ascii="Times New Roman" w:hAnsi="Times New Roman"/>
          <w:b/>
          <w:sz w:val="20"/>
          <w:szCs w:val="20"/>
        </w:rPr>
        <w:sectPr w:rsidR="00D81507" w:rsidRPr="00367E3B" w:rsidSect="00554A19">
          <w:footnotePr>
            <w:numFmt w:val="chicago"/>
          </w:footnotePr>
          <w:pgSz w:w="11907" w:h="16840" w:code="9"/>
          <w:pgMar w:top="1701" w:right="1418" w:bottom="1134" w:left="1985" w:header="720" w:footer="720" w:gutter="567"/>
          <w:cols w:space="567"/>
          <w:noEndnote/>
          <w:docGrid w:linePitch="299"/>
        </w:sectPr>
      </w:pPr>
      <w:r w:rsidRPr="00367E3B">
        <w:rPr>
          <w:rFonts w:ascii="Times New Roman" w:hAnsi="Times New Roman"/>
          <w:b/>
          <w:sz w:val="20"/>
          <w:szCs w:val="20"/>
        </w:rPr>
        <w:t xml:space="preserve">Keywords: </w:t>
      </w:r>
      <w:bookmarkStart w:id="0" w:name="_GoBack"/>
      <w:r w:rsidR="009E7D9D" w:rsidRPr="00784F90">
        <w:rPr>
          <w:rFonts w:ascii="Times New Roman" w:hAnsi="Times New Roman"/>
          <w:i/>
          <w:sz w:val="20"/>
          <w:szCs w:val="20"/>
          <w:shd w:val="clear" w:color="auto" w:fill="FFFFFF"/>
        </w:rPr>
        <w:t>SMS Gateway</w:t>
      </w:r>
      <w:r w:rsidR="009E7D9D" w:rsidRPr="00784F90">
        <w:rPr>
          <w:rFonts w:ascii="Times New Roman" w:hAnsi="Times New Roman"/>
          <w:i/>
          <w:sz w:val="20"/>
          <w:szCs w:val="20"/>
          <w:shd w:val="clear" w:color="auto" w:fill="FFFFFF"/>
          <w:lang w:val="id-ID"/>
        </w:rPr>
        <w:t xml:space="preserve">; </w:t>
      </w:r>
      <w:r w:rsidR="009E7D9D" w:rsidRPr="00784F90">
        <w:rPr>
          <w:rFonts w:ascii="Times New Roman" w:hAnsi="Times New Roman"/>
          <w:i/>
          <w:sz w:val="20"/>
          <w:szCs w:val="20"/>
          <w:shd w:val="clear" w:color="auto" w:fill="FFFFFF"/>
        </w:rPr>
        <w:t>TA</w:t>
      </w:r>
      <w:r w:rsidR="009E7D9D" w:rsidRPr="00784F90">
        <w:rPr>
          <w:rFonts w:ascii="Times New Roman" w:hAnsi="Times New Roman"/>
          <w:i/>
          <w:sz w:val="20"/>
          <w:szCs w:val="20"/>
          <w:shd w:val="clear" w:color="auto" w:fill="FFFFFF"/>
          <w:lang w:val="id-ID"/>
        </w:rPr>
        <w:t>M</w:t>
      </w:r>
      <w:proofErr w:type="gramStart"/>
      <w:r w:rsidR="009E7D9D" w:rsidRPr="00784F90">
        <w:rPr>
          <w:rFonts w:ascii="Times New Roman" w:hAnsi="Times New Roman"/>
          <w:i/>
          <w:sz w:val="20"/>
          <w:szCs w:val="20"/>
          <w:shd w:val="clear" w:color="auto" w:fill="FFFFFF"/>
          <w:lang w:val="id-ID"/>
        </w:rPr>
        <w:t xml:space="preserve">; </w:t>
      </w:r>
      <w:r w:rsidR="006316BF" w:rsidRPr="00784F90">
        <w:rPr>
          <w:rFonts w:ascii="Times New Roman" w:hAnsi="Times New Roman"/>
          <w:i/>
          <w:sz w:val="20"/>
          <w:szCs w:val="20"/>
          <w:shd w:val="clear" w:color="auto" w:fill="FFFFFF"/>
        </w:rPr>
        <w:t> U</w:t>
      </w:r>
      <w:r w:rsidR="009E7D9D" w:rsidRPr="00784F90">
        <w:rPr>
          <w:rFonts w:ascii="Times New Roman" w:hAnsi="Times New Roman"/>
          <w:i/>
          <w:sz w:val="20"/>
          <w:szCs w:val="20"/>
          <w:shd w:val="clear" w:color="auto" w:fill="FFFFFF"/>
        </w:rPr>
        <w:t>sefulness</w:t>
      </w:r>
      <w:proofErr w:type="gramEnd"/>
      <w:r w:rsidR="009E7D9D" w:rsidRPr="00784F90">
        <w:rPr>
          <w:rFonts w:ascii="Times New Roman" w:hAnsi="Times New Roman"/>
          <w:i/>
          <w:sz w:val="20"/>
          <w:szCs w:val="20"/>
          <w:shd w:val="clear" w:color="auto" w:fill="FFFFFF"/>
          <w:lang w:val="id-ID"/>
        </w:rPr>
        <w:t>;</w:t>
      </w:r>
      <w:r w:rsidR="006316BF" w:rsidRPr="00784F90">
        <w:rPr>
          <w:rFonts w:ascii="Times New Roman" w:hAnsi="Times New Roman"/>
          <w:i/>
          <w:sz w:val="20"/>
          <w:szCs w:val="20"/>
          <w:shd w:val="clear" w:color="auto" w:fill="FFFFFF"/>
        </w:rPr>
        <w:t xml:space="preserve"> Ease of U</w:t>
      </w:r>
      <w:r w:rsidR="009E7D9D" w:rsidRPr="00784F90">
        <w:rPr>
          <w:rFonts w:ascii="Times New Roman" w:hAnsi="Times New Roman"/>
          <w:i/>
          <w:sz w:val="20"/>
          <w:szCs w:val="20"/>
          <w:shd w:val="clear" w:color="auto" w:fill="FFFFFF"/>
        </w:rPr>
        <w:t>se</w:t>
      </w:r>
      <w:r w:rsidR="009E7D9D" w:rsidRPr="00784F90">
        <w:rPr>
          <w:rFonts w:ascii="Times New Roman" w:hAnsi="Times New Roman"/>
          <w:i/>
          <w:sz w:val="20"/>
          <w:szCs w:val="20"/>
          <w:shd w:val="clear" w:color="auto" w:fill="FFFFFF"/>
          <w:lang w:val="id-ID"/>
        </w:rPr>
        <w:t>;</w:t>
      </w:r>
      <w:r w:rsidR="006316BF" w:rsidRPr="00784F90">
        <w:rPr>
          <w:rFonts w:ascii="Times New Roman" w:hAnsi="Times New Roman"/>
          <w:i/>
          <w:sz w:val="20"/>
          <w:szCs w:val="20"/>
          <w:shd w:val="clear" w:color="auto" w:fill="FFFFFF"/>
        </w:rPr>
        <w:t xml:space="preserve"> A</w:t>
      </w:r>
      <w:r w:rsidR="009E7D9D" w:rsidRPr="00784F90">
        <w:rPr>
          <w:rFonts w:ascii="Times New Roman" w:hAnsi="Times New Roman"/>
          <w:i/>
          <w:sz w:val="20"/>
          <w:szCs w:val="20"/>
          <w:shd w:val="clear" w:color="auto" w:fill="FFFFFF"/>
        </w:rPr>
        <w:t>cceptance</w:t>
      </w:r>
      <w:bookmarkEnd w:id="0"/>
    </w:p>
    <w:p w:rsidR="00D81507" w:rsidRDefault="00D81507" w:rsidP="000735B5">
      <w:pPr>
        <w:pStyle w:val="ListParagraph"/>
        <w:numPr>
          <w:ilvl w:val="0"/>
          <w:numId w:val="8"/>
        </w:numPr>
        <w:spacing w:after="0" w:line="240" w:lineRule="auto"/>
        <w:ind w:left="284" w:right="-216" w:hanging="284"/>
        <w:jc w:val="both"/>
        <w:rPr>
          <w:rFonts w:ascii="Times New Roman" w:hAnsi="Times New Roman"/>
          <w:b/>
          <w:sz w:val="20"/>
          <w:szCs w:val="20"/>
          <w:lang w:val="id-ID"/>
        </w:rPr>
      </w:pPr>
      <w:r w:rsidRPr="00367E3B">
        <w:rPr>
          <w:rFonts w:ascii="Times New Roman" w:hAnsi="Times New Roman"/>
          <w:b/>
          <w:sz w:val="20"/>
          <w:szCs w:val="20"/>
          <w:lang w:val="id-ID"/>
        </w:rPr>
        <w:lastRenderedPageBreak/>
        <w:t xml:space="preserve">Pendahuluan </w:t>
      </w:r>
    </w:p>
    <w:p w:rsidR="009B3BA7" w:rsidRPr="00367E3B" w:rsidRDefault="009B3BA7" w:rsidP="009B3BA7">
      <w:pPr>
        <w:pStyle w:val="ListParagraph"/>
        <w:spacing w:after="0" w:line="240" w:lineRule="auto"/>
        <w:ind w:left="284" w:right="-216"/>
        <w:jc w:val="both"/>
        <w:rPr>
          <w:rFonts w:ascii="Times New Roman" w:hAnsi="Times New Roman"/>
          <w:b/>
          <w:sz w:val="20"/>
          <w:szCs w:val="20"/>
          <w:lang w:val="id-ID"/>
        </w:rPr>
      </w:pPr>
    </w:p>
    <w:p w:rsidR="00DD620E" w:rsidRPr="00367E3B" w:rsidRDefault="00DD620E" w:rsidP="009B3BA7">
      <w:pPr>
        <w:autoSpaceDE w:val="0"/>
        <w:autoSpaceDN w:val="0"/>
        <w:adjustRightInd w:val="0"/>
        <w:spacing w:after="0" w:line="240" w:lineRule="auto"/>
        <w:ind w:firstLine="426"/>
        <w:jc w:val="both"/>
        <w:rPr>
          <w:rFonts w:ascii="Times New Roman" w:hAnsi="Times New Roman"/>
          <w:sz w:val="20"/>
          <w:szCs w:val="20"/>
          <w:lang w:val="id-ID"/>
        </w:rPr>
      </w:pPr>
      <w:r w:rsidRPr="00367E3B">
        <w:rPr>
          <w:rFonts w:ascii="Times New Roman" w:hAnsi="Times New Roman"/>
          <w:sz w:val="20"/>
          <w:szCs w:val="20"/>
        </w:rPr>
        <w:t>Perkembangan teknologi informasi yang semakin cepat sudah mempengaruhi berbagai bidang kehidupan. Teknologi informasi banyak digunakan untuk pengelolaan pekerjaan karena daya efektivitas dan efisiensinya yang sudah terbukti mampu mempercepat kinerja</w:t>
      </w:r>
      <w:r w:rsidRPr="00367E3B">
        <w:rPr>
          <w:rFonts w:ascii="Times New Roman" w:hAnsi="Times New Roman"/>
          <w:sz w:val="20"/>
          <w:szCs w:val="20"/>
          <w:lang w:val="id-ID"/>
        </w:rPr>
        <w:t xml:space="preserve">. </w:t>
      </w:r>
      <w:r w:rsidRPr="00367E3B">
        <w:rPr>
          <w:rFonts w:ascii="Times New Roman" w:hAnsi="Times New Roman"/>
          <w:sz w:val="20"/>
          <w:szCs w:val="20"/>
        </w:rPr>
        <w:t>Perkembangan teknologi informasi juga membawa perkembangan di bidang komunikasi.Fasilitas dan perangkat komunikasi pun sudah berkembang sehingga sekarang dunia seakan tidak ada batas lagi</w:t>
      </w:r>
      <w:r w:rsidRPr="00367E3B">
        <w:rPr>
          <w:rFonts w:ascii="Times New Roman" w:hAnsi="Times New Roman"/>
          <w:sz w:val="20"/>
          <w:szCs w:val="20"/>
          <w:lang w:val="id-ID"/>
        </w:rPr>
        <w:t xml:space="preserve">. </w:t>
      </w:r>
      <w:r w:rsidRPr="00367E3B">
        <w:rPr>
          <w:rFonts w:ascii="Times New Roman" w:hAnsi="Times New Roman"/>
          <w:sz w:val="20"/>
          <w:szCs w:val="20"/>
        </w:rPr>
        <w:t xml:space="preserve">Penggunaan </w:t>
      </w:r>
      <w:r w:rsidRPr="00367E3B">
        <w:rPr>
          <w:rFonts w:ascii="Times New Roman" w:hAnsi="Times New Roman"/>
          <w:i/>
          <w:sz w:val="20"/>
          <w:szCs w:val="20"/>
        </w:rPr>
        <w:t xml:space="preserve">handphone </w:t>
      </w:r>
      <w:r w:rsidRPr="00367E3B">
        <w:rPr>
          <w:rFonts w:ascii="Times New Roman" w:hAnsi="Times New Roman"/>
          <w:sz w:val="20"/>
          <w:szCs w:val="20"/>
        </w:rPr>
        <w:t xml:space="preserve">saat ini sudah menjadi kebutuhan suatu masyarakat informasi sebagai sarana komunikasi dan bersosialisasi. Selain digunakan untuk menelepon, </w:t>
      </w:r>
      <w:r w:rsidRPr="00367E3B">
        <w:rPr>
          <w:rFonts w:ascii="Times New Roman" w:hAnsi="Times New Roman"/>
          <w:i/>
          <w:sz w:val="20"/>
          <w:szCs w:val="20"/>
        </w:rPr>
        <w:t>handphone</w:t>
      </w:r>
      <w:r w:rsidRPr="00367E3B">
        <w:rPr>
          <w:rFonts w:ascii="Times New Roman" w:hAnsi="Times New Roman"/>
          <w:sz w:val="20"/>
          <w:szCs w:val="20"/>
        </w:rPr>
        <w:t xml:space="preserve"> juga digunakan untuk mengirim pesan singkat yang disebut dengan </w:t>
      </w:r>
      <w:r w:rsidRPr="00367E3B">
        <w:rPr>
          <w:rFonts w:ascii="Times New Roman" w:hAnsi="Times New Roman"/>
          <w:i/>
          <w:sz w:val="20"/>
          <w:szCs w:val="20"/>
        </w:rPr>
        <w:t>SMS</w:t>
      </w:r>
      <w:r w:rsidRPr="00367E3B">
        <w:rPr>
          <w:rFonts w:ascii="Times New Roman" w:hAnsi="Times New Roman"/>
          <w:sz w:val="20"/>
          <w:szCs w:val="20"/>
        </w:rPr>
        <w:t xml:space="preserve"> (</w:t>
      </w:r>
      <w:r w:rsidRPr="00367E3B">
        <w:rPr>
          <w:rFonts w:ascii="Times New Roman" w:hAnsi="Times New Roman"/>
          <w:i/>
          <w:sz w:val="20"/>
          <w:szCs w:val="20"/>
        </w:rPr>
        <w:t>Short Message Service</w:t>
      </w:r>
      <w:r w:rsidRPr="00367E3B">
        <w:rPr>
          <w:rFonts w:ascii="Times New Roman" w:hAnsi="Times New Roman"/>
          <w:sz w:val="20"/>
          <w:szCs w:val="20"/>
        </w:rPr>
        <w:t>).</w:t>
      </w:r>
    </w:p>
    <w:p w:rsidR="00DD620E" w:rsidRPr="00367E3B" w:rsidRDefault="00DD620E" w:rsidP="00DD620E">
      <w:pPr>
        <w:autoSpaceDE w:val="0"/>
        <w:autoSpaceDN w:val="0"/>
        <w:adjustRightInd w:val="0"/>
        <w:spacing w:after="0" w:line="240" w:lineRule="auto"/>
        <w:ind w:firstLine="425"/>
        <w:jc w:val="both"/>
        <w:rPr>
          <w:rFonts w:ascii="Times New Roman" w:hAnsi="Times New Roman"/>
          <w:sz w:val="20"/>
          <w:szCs w:val="20"/>
          <w:lang w:val="id-ID"/>
        </w:rPr>
      </w:pPr>
      <w:r w:rsidRPr="00367E3B">
        <w:rPr>
          <w:rFonts w:ascii="Times New Roman" w:hAnsi="Times New Roman"/>
          <w:sz w:val="20"/>
          <w:szCs w:val="20"/>
        </w:rPr>
        <w:t xml:space="preserve">Keunggulan </w:t>
      </w:r>
      <w:r w:rsidRPr="00367E3B">
        <w:rPr>
          <w:rFonts w:ascii="Times New Roman" w:hAnsi="Times New Roman"/>
          <w:i/>
          <w:sz w:val="20"/>
          <w:szCs w:val="20"/>
        </w:rPr>
        <w:t>SMS</w:t>
      </w:r>
      <w:r w:rsidRPr="00367E3B">
        <w:rPr>
          <w:rFonts w:ascii="Times New Roman" w:hAnsi="Times New Roman"/>
          <w:sz w:val="20"/>
          <w:szCs w:val="20"/>
        </w:rPr>
        <w:t xml:space="preserve"> yang membuat layanan ini banyak digunakan adalah kemudahan aksesnya</w:t>
      </w:r>
      <w:r w:rsidRPr="00367E3B">
        <w:rPr>
          <w:rFonts w:ascii="Times New Roman" w:hAnsi="Times New Roman"/>
          <w:sz w:val="20"/>
          <w:szCs w:val="20"/>
          <w:lang w:val="id-ID"/>
        </w:rPr>
        <w:t xml:space="preserve">. </w:t>
      </w:r>
      <w:r w:rsidRPr="00367E3B">
        <w:rPr>
          <w:rFonts w:ascii="Times New Roman" w:hAnsi="Times New Roman"/>
          <w:sz w:val="20"/>
          <w:szCs w:val="20"/>
        </w:rPr>
        <w:t xml:space="preserve">Selain itu, </w:t>
      </w:r>
      <w:r w:rsidRPr="00367E3B">
        <w:rPr>
          <w:rFonts w:ascii="Times New Roman" w:hAnsi="Times New Roman"/>
          <w:i/>
          <w:sz w:val="20"/>
          <w:szCs w:val="20"/>
        </w:rPr>
        <w:t>SMS</w:t>
      </w:r>
      <w:r w:rsidRPr="00367E3B">
        <w:rPr>
          <w:rFonts w:ascii="Times New Roman" w:hAnsi="Times New Roman"/>
          <w:sz w:val="20"/>
          <w:szCs w:val="20"/>
        </w:rPr>
        <w:t xml:space="preserve"> dapat digunakan oleh berbagai kalangan masyarakat karena tarifnya yang cukup murah.Layanan </w:t>
      </w:r>
      <w:r w:rsidRPr="00367E3B">
        <w:rPr>
          <w:rFonts w:ascii="Times New Roman" w:hAnsi="Times New Roman"/>
          <w:i/>
          <w:sz w:val="20"/>
          <w:szCs w:val="20"/>
        </w:rPr>
        <w:t>SMS</w:t>
      </w:r>
      <w:r w:rsidRPr="00367E3B">
        <w:rPr>
          <w:rFonts w:ascii="Times New Roman" w:hAnsi="Times New Roman"/>
          <w:sz w:val="20"/>
          <w:szCs w:val="20"/>
        </w:rPr>
        <w:t xml:space="preserve"> cocok untuk diterapkan pada lembaga </w:t>
      </w:r>
      <w:r w:rsidRPr="00367E3B">
        <w:rPr>
          <w:rFonts w:ascii="Times New Roman" w:hAnsi="Times New Roman"/>
          <w:i/>
          <w:sz w:val="20"/>
          <w:szCs w:val="20"/>
        </w:rPr>
        <w:t>profit</w:t>
      </w:r>
      <w:r w:rsidRPr="00367E3B">
        <w:rPr>
          <w:rFonts w:ascii="Times New Roman" w:hAnsi="Times New Roman"/>
          <w:sz w:val="20"/>
          <w:szCs w:val="20"/>
        </w:rPr>
        <w:t xml:space="preserve"> karena kemudahan aksesnya. Apabila cocok diterapkan pada lembaga </w:t>
      </w:r>
      <w:r w:rsidRPr="00367E3B">
        <w:rPr>
          <w:rFonts w:ascii="Times New Roman" w:hAnsi="Times New Roman"/>
          <w:i/>
          <w:sz w:val="20"/>
          <w:szCs w:val="20"/>
        </w:rPr>
        <w:t>profit</w:t>
      </w:r>
      <w:r w:rsidRPr="00367E3B">
        <w:rPr>
          <w:rFonts w:ascii="Times New Roman" w:hAnsi="Times New Roman"/>
          <w:sz w:val="20"/>
          <w:szCs w:val="20"/>
        </w:rPr>
        <w:t xml:space="preserve">, maka layanan </w:t>
      </w:r>
      <w:r w:rsidRPr="00367E3B">
        <w:rPr>
          <w:rFonts w:ascii="Times New Roman" w:hAnsi="Times New Roman"/>
          <w:i/>
          <w:sz w:val="20"/>
          <w:szCs w:val="20"/>
        </w:rPr>
        <w:t>SMS</w:t>
      </w:r>
      <w:r w:rsidRPr="00367E3B">
        <w:rPr>
          <w:rFonts w:ascii="Times New Roman" w:hAnsi="Times New Roman"/>
          <w:sz w:val="20"/>
          <w:szCs w:val="20"/>
        </w:rPr>
        <w:t xml:space="preserve"> cocok bila diterapkan pada perpustakaan sebagai lembaga </w:t>
      </w:r>
      <w:r w:rsidRPr="00367E3B">
        <w:rPr>
          <w:rFonts w:ascii="Times New Roman" w:hAnsi="Times New Roman"/>
          <w:i/>
          <w:sz w:val="20"/>
          <w:szCs w:val="20"/>
        </w:rPr>
        <w:t>non profit</w:t>
      </w:r>
      <w:r w:rsidRPr="00367E3B">
        <w:rPr>
          <w:rFonts w:ascii="Times New Roman" w:hAnsi="Times New Roman"/>
          <w:sz w:val="24"/>
          <w:szCs w:val="24"/>
        </w:rPr>
        <w:t>.</w:t>
      </w:r>
      <w:r w:rsidRPr="00367E3B">
        <w:rPr>
          <w:rFonts w:ascii="Times New Roman" w:hAnsi="Times New Roman"/>
          <w:sz w:val="20"/>
          <w:szCs w:val="20"/>
        </w:rPr>
        <w:t>Perkembangan teknologi informasi telepon seluler yang digunakan sebagai media komunikasi telah dimanfaatkan oleh mahasiswa yang dicontohkan pada perpustakaan</w:t>
      </w:r>
      <w:r w:rsidRPr="00367E3B">
        <w:rPr>
          <w:rFonts w:ascii="Times New Roman" w:hAnsi="Times New Roman"/>
          <w:sz w:val="20"/>
          <w:szCs w:val="20"/>
          <w:lang w:val="id-ID"/>
        </w:rPr>
        <w:t xml:space="preserve">. </w:t>
      </w:r>
    </w:p>
    <w:p w:rsidR="00DD620E" w:rsidRPr="00367E3B" w:rsidRDefault="00DD620E" w:rsidP="00DD620E">
      <w:pPr>
        <w:autoSpaceDE w:val="0"/>
        <w:autoSpaceDN w:val="0"/>
        <w:adjustRightInd w:val="0"/>
        <w:spacing w:after="0" w:line="240" w:lineRule="auto"/>
        <w:ind w:firstLine="425"/>
        <w:jc w:val="both"/>
        <w:rPr>
          <w:rFonts w:ascii="Times New Roman" w:hAnsi="Times New Roman"/>
          <w:sz w:val="20"/>
          <w:szCs w:val="20"/>
          <w:lang w:val="id-ID"/>
        </w:rPr>
      </w:pPr>
      <w:r w:rsidRPr="00367E3B">
        <w:rPr>
          <w:rFonts w:ascii="Times New Roman" w:hAnsi="Times New Roman"/>
          <w:sz w:val="20"/>
          <w:szCs w:val="20"/>
        </w:rPr>
        <w:t xml:space="preserve">Teknologi </w:t>
      </w:r>
      <w:r w:rsidRPr="00367E3B">
        <w:rPr>
          <w:rFonts w:ascii="Times New Roman" w:hAnsi="Times New Roman"/>
          <w:i/>
          <w:sz w:val="20"/>
          <w:szCs w:val="20"/>
        </w:rPr>
        <w:t>SMS</w:t>
      </w:r>
      <w:r w:rsidRPr="00367E3B">
        <w:rPr>
          <w:rFonts w:ascii="Times New Roman" w:hAnsi="Times New Roman"/>
          <w:sz w:val="20"/>
          <w:szCs w:val="20"/>
        </w:rPr>
        <w:t xml:space="preserve"> yang sudah dikembangkan di perpustakaan perguruan tinggi yaitu di Perpustakaan Universitas Muhammadiyah Surak</w:t>
      </w:r>
      <w:r w:rsidR="003B4553" w:rsidRPr="00367E3B">
        <w:rPr>
          <w:rFonts w:ascii="Times New Roman" w:hAnsi="Times New Roman"/>
          <w:sz w:val="20"/>
          <w:szCs w:val="20"/>
        </w:rPr>
        <w:t>arta</w:t>
      </w:r>
      <w:r w:rsidR="003B4553" w:rsidRPr="00367E3B">
        <w:rPr>
          <w:rFonts w:ascii="Times New Roman" w:hAnsi="Times New Roman"/>
          <w:sz w:val="20"/>
          <w:szCs w:val="20"/>
          <w:lang w:val="id-ID"/>
        </w:rPr>
        <w:t xml:space="preserve"> dan beru diterapkan pada 20 November 2013. Melalui </w:t>
      </w:r>
      <w:r w:rsidR="003B4553" w:rsidRPr="00367E3B">
        <w:rPr>
          <w:rFonts w:ascii="Times New Roman" w:hAnsi="Times New Roman"/>
          <w:i/>
          <w:sz w:val="20"/>
          <w:szCs w:val="20"/>
          <w:lang w:val="id-ID"/>
        </w:rPr>
        <w:t xml:space="preserve">SMS Gateway, </w:t>
      </w:r>
      <w:r w:rsidR="003B4553" w:rsidRPr="00367E3B">
        <w:rPr>
          <w:rFonts w:ascii="Times New Roman" w:hAnsi="Times New Roman"/>
          <w:sz w:val="20"/>
          <w:szCs w:val="20"/>
        </w:rPr>
        <w:t>pengguna dimudahkan untuk melakukan transaksi di perpustakaan tanpa mengunjungi gedung perpustakaan secara langsung. Dengan demikian dapat mengefisienkan waktu para pengguna perpustakaan</w:t>
      </w:r>
      <w:r w:rsidR="003B4553" w:rsidRPr="00367E3B">
        <w:rPr>
          <w:rFonts w:ascii="Times New Roman" w:hAnsi="Times New Roman"/>
          <w:sz w:val="20"/>
          <w:szCs w:val="20"/>
          <w:lang w:val="id-ID"/>
        </w:rPr>
        <w:t xml:space="preserve">. </w:t>
      </w:r>
    </w:p>
    <w:p w:rsidR="00DD620E" w:rsidRPr="00367E3B" w:rsidRDefault="00030CA8" w:rsidP="00030CA8">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sz w:val="20"/>
          <w:szCs w:val="20"/>
          <w:lang w:val="id-ID"/>
        </w:rPr>
        <w:t xml:space="preserve">Namun ada kendala pada penerapan </w:t>
      </w:r>
      <w:r w:rsidRPr="00367E3B">
        <w:rPr>
          <w:rFonts w:ascii="Times New Roman" w:hAnsi="Times New Roman"/>
          <w:i/>
          <w:sz w:val="20"/>
          <w:szCs w:val="20"/>
          <w:lang w:val="id-ID"/>
        </w:rPr>
        <w:t xml:space="preserve">SMS Gateway </w:t>
      </w:r>
      <w:r w:rsidRPr="00367E3B">
        <w:rPr>
          <w:rFonts w:ascii="Times New Roman" w:hAnsi="Times New Roman"/>
          <w:sz w:val="20"/>
          <w:szCs w:val="20"/>
          <w:lang w:val="id-ID"/>
        </w:rPr>
        <w:t xml:space="preserve">yaitu </w:t>
      </w:r>
      <w:r w:rsidRPr="00367E3B">
        <w:rPr>
          <w:rFonts w:ascii="Times New Roman" w:hAnsi="Times New Roman"/>
          <w:sz w:val="20"/>
          <w:szCs w:val="20"/>
        </w:rPr>
        <w:t xml:space="preserve">petugas lupa untuk mengisi pulsa sehingga pengguna yang melakukan transaksi di perpustakaan melalui </w:t>
      </w:r>
      <w:r w:rsidRPr="00367E3B">
        <w:rPr>
          <w:rFonts w:ascii="Times New Roman" w:hAnsi="Times New Roman"/>
          <w:i/>
          <w:sz w:val="20"/>
          <w:szCs w:val="20"/>
        </w:rPr>
        <w:t>SMS Gateway</w:t>
      </w:r>
      <w:r w:rsidRPr="00367E3B">
        <w:rPr>
          <w:rFonts w:ascii="Times New Roman" w:hAnsi="Times New Roman"/>
          <w:sz w:val="20"/>
          <w:szCs w:val="20"/>
        </w:rPr>
        <w:t xml:space="preserve"> tidak dapat terbalas. Masih ada pengguna yang sudah mengetahui adanya layanan </w:t>
      </w:r>
      <w:r w:rsidRPr="00367E3B">
        <w:rPr>
          <w:rFonts w:ascii="Times New Roman" w:hAnsi="Times New Roman"/>
          <w:i/>
          <w:sz w:val="20"/>
          <w:szCs w:val="20"/>
        </w:rPr>
        <w:t>SMS Gateway</w:t>
      </w:r>
      <w:r w:rsidRPr="00367E3B">
        <w:rPr>
          <w:rFonts w:ascii="Times New Roman" w:hAnsi="Times New Roman"/>
          <w:sz w:val="20"/>
          <w:szCs w:val="20"/>
        </w:rPr>
        <w:t xml:space="preserve"> namun belum menggunakan untuk bertransaksi di perpustakaan. Penerapan teknologi </w:t>
      </w:r>
      <w:r w:rsidRPr="00367E3B">
        <w:rPr>
          <w:rFonts w:ascii="Times New Roman" w:hAnsi="Times New Roman"/>
          <w:i/>
          <w:sz w:val="20"/>
          <w:szCs w:val="20"/>
        </w:rPr>
        <w:t>SMS Gateway</w:t>
      </w:r>
      <w:r w:rsidRPr="00367E3B">
        <w:rPr>
          <w:rFonts w:ascii="Times New Roman" w:hAnsi="Times New Roman"/>
          <w:sz w:val="20"/>
          <w:szCs w:val="20"/>
        </w:rPr>
        <w:t xml:space="preserve"> yang cenderung masih baru belum dapat dipastkan keterpakaiannya oleh mahasiswa sebagai target utama pengguna, sehingga diperlukan analisis penerimaan teknologi </w:t>
      </w:r>
      <w:r w:rsidRPr="00367E3B">
        <w:rPr>
          <w:rFonts w:ascii="Times New Roman" w:hAnsi="Times New Roman"/>
          <w:i/>
          <w:sz w:val="20"/>
          <w:szCs w:val="20"/>
        </w:rPr>
        <w:t xml:space="preserve">SMS Gateway </w:t>
      </w:r>
      <w:r w:rsidRPr="00367E3B">
        <w:rPr>
          <w:rFonts w:ascii="Times New Roman" w:hAnsi="Times New Roman"/>
          <w:sz w:val="20"/>
          <w:szCs w:val="20"/>
        </w:rPr>
        <w:t>bagi mahasiswa.</w:t>
      </w:r>
    </w:p>
    <w:p w:rsidR="00CE4484" w:rsidRPr="00367E3B" w:rsidRDefault="00CE4484" w:rsidP="00CE4484">
      <w:pPr>
        <w:spacing w:after="0" w:line="240" w:lineRule="auto"/>
        <w:ind w:right="64" w:firstLine="567"/>
        <w:jc w:val="both"/>
        <w:rPr>
          <w:rFonts w:ascii="Times New Roman" w:hAnsi="Times New Roman"/>
          <w:sz w:val="20"/>
          <w:szCs w:val="20"/>
          <w:lang w:val="id-ID"/>
        </w:rPr>
      </w:pPr>
      <w:r w:rsidRPr="00367E3B">
        <w:rPr>
          <w:rFonts w:ascii="Times New Roman" w:hAnsi="Times New Roman"/>
          <w:sz w:val="20"/>
          <w:szCs w:val="20"/>
        </w:rPr>
        <w:t xml:space="preserve">Layanan </w:t>
      </w:r>
      <w:r w:rsidRPr="00367E3B">
        <w:rPr>
          <w:rFonts w:ascii="Times New Roman" w:hAnsi="Times New Roman"/>
          <w:i/>
          <w:sz w:val="20"/>
          <w:szCs w:val="20"/>
        </w:rPr>
        <w:t>mobile data</w:t>
      </w:r>
      <w:r w:rsidRPr="00367E3B">
        <w:rPr>
          <w:rFonts w:ascii="Times New Roman" w:hAnsi="Times New Roman"/>
          <w:sz w:val="20"/>
          <w:szCs w:val="20"/>
        </w:rPr>
        <w:t xml:space="preserve"> didefinisikan sebagai berbagai macam layanan data digital yang dapat diakses dengan menggunakan perangkat </w:t>
      </w:r>
      <w:r w:rsidRPr="00367E3B">
        <w:rPr>
          <w:rFonts w:ascii="Times New Roman" w:hAnsi="Times New Roman"/>
          <w:i/>
          <w:sz w:val="20"/>
          <w:szCs w:val="20"/>
        </w:rPr>
        <w:t>mobile</w:t>
      </w:r>
      <w:r w:rsidRPr="00367E3B">
        <w:rPr>
          <w:rFonts w:ascii="Times New Roman" w:hAnsi="Times New Roman"/>
          <w:sz w:val="20"/>
          <w:szCs w:val="20"/>
        </w:rPr>
        <w:t xml:space="preserve"> melalui satu area geografis yang luas (Permana, 2012: 63). Seseorang yang menggunakan layanan </w:t>
      </w:r>
      <w:r w:rsidRPr="00367E3B">
        <w:rPr>
          <w:rFonts w:ascii="Times New Roman" w:hAnsi="Times New Roman"/>
          <w:i/>
          <w:sz w:val="20"/>
          <w:szCs w:val="20"/>
        </w:rPr>
        <w:t>mobile data</w:t>
      </w:r>
      <w:r w:rsidRPr="00367E3B">
        <w:rPr>
          <w:rFonts w:ascii="Times New Roman" w:hAnsi="Times New Roman"/>
          <w:sz w:val="20"/>
          <w:szCs w:val="20"/>
        </w:rPr>
        <w:t xml:space="preserve"> memungkinkan untuk dapat bertukar pesan maupun gambar. Layanan </w:t>
      </w:r>
      <w:r w:rsidRPr="00367E3B">
        <w:rPr>
          <w:rFonts w:ascii="Times New Roman" w:hAnsi="Times New Roman"/>
          <w:i/>
          <w:sz w:val="20"/>
          <w:szCs w:val="20"/>
        </w:rPr>
        <w:t>mobile</w:t>
      </w:r>
      <w:r w:rsidRPr="00367E3B">
        <w:rPr>
          <w:rFonts w:ascii="Times New Roman" w:hAnsi="Times New Roman"/>
          <w:sz w:val="20"/>
          <w:szCs w:val="20"/>
        </w:rPr>
        <w:t xml:space="preserve"> dan perangkat keras erat hubungannya karena bila digabungkan mampu menciptakan nilai bagi pengguna.</w:t>
      </w:r>
    </w:p>
    <w:p w:rsidR="00235216" w:rsidRPr="00367E3B" w:rsidRDefault="00235216" w:rsidP="00235216">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sz w:val="20"/>
          <w:szCs w:val="20"/>
        </w:rPr>
        <w:lastRenderedPageBreak/>
        <w:t xml:space="preserve">Menurut Permana (2012: 64) layanan </w:t>
      </w:r>
      <w:r w:rsidRPr="00367E3B">
        <w:rPr>
          <w:rFonts w:ascii="Times New Roman" w:hAnsi="Times New Roman"/>
          <w:i/>
          <w:sz w:val="20"/>
          <w:szCs w:val="20"/>
        </w:rPr>
        <w:t>mobile data</w:t>
      </w:r>
      <w:r w:rsidRPr="00367E3B">
        <w:rPr>
          <w:rFonts w:ascii="Times New Roman" w:hAnsi="Times New Roman"/>
          <w:sz w:val="20"/>
          <w:szCs w:val="20"/>
        </w:rPr>
        <w:t xml:space="preserve"> sebagai alat informasi sebagai alat informasi serbaguna memiliki tiga karakteristik yaitu:</w:t>
      </w:r>
    </w:p>
    <w:p w:rsidR="00235216" w:rsidRPr="00367E3B" w:rsidRDefault="00235216" w:rsidP="00235216">
      <w:pPr>
        <w:autoSpaceDE w:val="0"/>
        <w:autoSpaceDN w:val="0"/>
        <w:adjustRightInd w:val="0"/>
        <w:spacing w:after="0" w:line="240" w:lineRule="auto"/>
        <w:ind w:left="284" w:hanging="284"/>
        <w:jc w:val="both"/>
        <w:rPr>
          <w:rFonts w:ascii="Times New Roman" w:hAnsi="Times New Roman"/>
          <w:sz w:val="20"/>
          <w:szCs w:val="20"/>
        </w:rPr>
      </w:pPr>
      <w:r w:rsidRPr="00367E3B">
        <w:rPr>
          <w:rFonts w:ascii="Times New Roman" w:hAnsi="Times New Roman"/>
          <w:sz w:val="20"/>
          <w:szCs w:val="20"/>
        </w:rPr>
        <w:t xml:space="preserve">1. Akses eksklusif misalnya pada telepon seluler yang memungkinkan pengguna untuk menggunakan layanan </w:t>
      </w:r>
      <w:r w:rsidRPr="00367E3B">
        <w:rPr>
          <w:rFonts w:ascii="Times New Roman" w:hAnsi="Times New Roman"/>
          <w:i/>
          <w:sz w:val="20"/>
          <w:szCs w:val="20"/>
        </w:rPr>
        <w:t>mobile data</w:t>
      </w:r>
      <w:r w:rsidRPr="00367E3B">
        <w:rPr>
          <w:rFonts w:ascii="Times New Roman" w:hAnsi="Times New Roman"/>
          <w:sz w:val="20"/>
          <w:szCs w:val="20"/>
        </w:rPr>
        <w:t xml:space="preserve"> dengan </w:t>
      </w:r>
      <w:proofErr w:type="gramStart"/>
      <w:r w:rsidRPr="00367E3B">
        <w:rPr>
          <w:rFonts w:ascii="Times New Roman" w:hAnsi="Times New Roman"/>
          <w:sz w:val="20"/>
          <w:szCs w:val="20"/>
        </w:rPr>
        <w:t>cara</w:t>
      </w:r>
      <w:proofErr w:type="gramEnd"/>
      <w:r w:rsidRPr="00367E3B">
        <w:rPr>
          <w:rFonts w:ascii="Times New Roman" w:hAnsi="Times New Roman"/>
          <w:sz w:val="20"/>
          <w:szCs w:val="20"/>
        </w:rPr>
        <w:t xml:space="preserve"> yang sesuai dengan kebutuhan pribadi;</w:t>
      </w:r>
    </w:p>
    <w:p w:rsidR="00235216" w:rsidRPr="00367E3B" w:rsidRDefault="00235216" w:rsidP="00235216">
      <w:pPr>
        <w:autoSpaceDE w:val="0"/>
        <w:autoSpaceDN w:val="0"/>
        <w:adjustRightInd w:val="0"/>
        <w:spacing w:after="0" w:line="240" w:lineRule="auto"/>
        <w:ind w:left="284" w:hanging="284"/>
        <w:jc w:val="both"/>
        <w:rPr>
          <w:rFonts w:ascii="Times New Roman" w:hAnsi="Times New Roman"/>
          <w:sz w:val="20"/>
          <w:szCs w:val="20"/>
        </w:rPr>
      </w:pPr>
      <w:r w:rsidRPr="00367E3B">
        <w:rPr>
          <w:rFonts w:ascii="Times New Roman" w:hAnsi="Times New Roman"/>
          <w:sz w:val="20"/>
          <w:szCs w:val="20"/>
        </w:rPr>
        <w:t xml:space="preserve">2. Pengguna layanan mobile data dapat mengakses layanan </w:t>
      </w:r>
      <w:r w:rsidRPr="00367E3B">
        <w:rPr>
          <w:rFonts w:ascii="Times New Roman" w:hAnsi="Times New Roman"/>
          <w:i/>
          <w:sz w:val="20"/>
          <w:szCs w:val="20"/>
        </w:rPr>
        <w:t>mobile data</w:t>
      </w:r>
      <w:r w:rsidRPr="00367E3B">
        <w:rPr>
          <w:rFonts w:ascii="Times New Roman" w:hAnsi="Times New Roman"/>
          <w:sz w:val="20"/>
          <w:szCs w:val="20"/>
        </w:rPr>
        <w:t xml:space="preserve"> kapan saja dan dimana saja;</w:t>
      </w:r>
    </w:p>
    <w:p w:rsidR="00235216" w:rsidRPr="00367E3B" w:rsidRDefault="00235216" w:rsidP="00235216">
      <w:pPr>
        <w:autoSpaceDE w:val="0"/>
        <w:autoSpaceDN w:val="0"/>
        <w:adjustRightInd w:val="0"/>
        <w:spacing w:after="0" w:line="240" w:lineRule="auto"/>
        <w:ind w:left="284" w:hanging="284"/>
        <w:jc w:val="both"/>
        <w:rPr>
          <w:rFonts w:ascii="Times New Roman" w:hAnsi="Times New Roman"/>
          <w:sz w:val="20"/>
          <w:szCs w:val="20"/>
          <w:lang w:val="id-ID"/>
        </w:rPr>
      </w:pPr>
      <w:r w:rsidRPr="00367E3B">
        <w:rPr>
          <w:rFonts w:ascii="Times New Roman" w:hAnsi="Times New Roman"/>
          <w:sz w:val="20"/>
          <w:szCs w:val="20"/>
        </w:rPr>
        <w:t xml:space="preserve">3. Apabila mobilitas dikombinasikan dengan aplikasi layanan </w:t>
      </w:r>
      <w:r w:rsidRPr="00367E3B">
        <w:rPr>
          <w:rFonts w:ascii="Times New Roman" w:hAnsi="Times New Roman"/>
          <w:i/>
          <w:sz w:val="20"/>
          <w:szCs w:val="20"/>
        </w:rPr>
        <w:t>mobile data</w:t>
      </w:r>
      <w:r w:rsidRPr="00367E3B">
        <w:rPr>
          <w:rFonts w:ascii="Times New Roman" w:hAnsi="Times New Roman"/>
          <w:sz w:val="20"/>
          <w:szCs w:val="20"/>
        </w:rPr>
        <w:t xml:space="preserve">akan mendukung </w:t>
      </w:r>
      <w:proofErr w:type="gramStart"/>
      <w:r w:rsidRPr="00367E3B">
        <w:rPr>
          <w:rFonts w:ascii="Times New Roman" w:hAnsi="Times New Roman"/>
          <w:sz w:val="20"/>
          <w:szCs w:val="20"/>
        </w:rPr>
        <w:t>gaya</w:t>
      </w:r>
      <w:proofErr w:type="gramEnd"/>
      <w:r w:rsidRPr="00367E3B">
        <w:rPr>
          <w:rFonts w:ascii="Times New Roman" w:hAnsi="Times New Roman"/>
          <w:sz w:val="20"/>
          <w:szCs w:val="20"/>
        </w:rPr>
        <w:t xml:space="preserve"> hidup pengguna. </w:t>
      </w:r>
    </w:p>
    <w:p w:rsidR="00CE4484" w:rsidRPr="00367E3B" w:rsidRDefault="00CE4484" w:rsidP="00235216">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sz w:val="20"/>
          <w:szCs w:val="20"/>
        </w:rPr>
        <w:t xml:space="preserve">Melalui layanan </w:t>
      </w:r>
      <w:r w:rsidRPr="00367E3B">
        <w:rPr>
          <w:rFonts w:ascii="Times New Roman" w:hAnsi="Times New Roman"/>
          <w:i/>
          <w:sz w:val="20"/>
          <w:szCs w:val="20"/>
        </w:rPr>
        <w:t>mobile data</w:t>
      </w:r>
      <w:r w:rsidRPr="00367E3B">
        <w:rPr>
          <w:rFonts w:ascii="Times New Roman" w:hAnsi="Times New Roman"/>
          <w:sz w:val="20"/>
          <w:szCs w:val="20"/>
        </w:rPr>
        <w:t xml:space="preserve">, pengguna </w:t>
      </w:r>
      <w:proofErr w:type="gramStart"/>
      <w:r w:rsidRPr="00367E3B">
        <w:rPr>
          <w:rFonts w:ascii="Times New Roman" w:hAnsi="Times New Roman"/>
          <w:sz w:val="20"/>
          <w:szCs w:val="20"/>
        </w:rPr>
        <w:t>akan</w:t>
      </w:r>
      <w:proofErr w:type="gramEnd"/>
      <w:r w:rsidRPr="00367E3B">
        <w:rPr>
          <w:rFonts w:ascii="Times New Roman" w:hAnsi="Times New Roman"/>
          <w:sz w:val="20"/>
          <w:szCs w:val="20"/>
        </w:rPr>
        <w:t xml:space="preserve"> dengan mudah menjangkau atau memberikan informasi-informasi publik kepada semua kalangan dengan memanfaatkan keberadaan perangkat </w:t>
      </w:r>
      <w:r w:rsidRPr="00367E3B">
        <w:rPr>
          <w:rFonts w:ascii="Times New Roman" w:hAnsi="Times New Roman"/>
          <w:i/>
          <w:sz w:val="20"/>
          <w:szCs w:val="20"/>
        </w:rPr>
        <w:t>mobile</w:t>
      </w:r>
      <w:r w:rsidRPr="00367E3B">
        <w:rPr>
          <w:rFonts w:ascii="Times New Roman" w:hAnsi="Times New Roman"/>
          <w:sz w:val="20"/>
          <w:szCs w:val="20"/>
        </w:rPr>
        <w:t xml:space="preserve">. Keadaan tersebut sangat menguntungkan bagi pemerintah maupun pengelola informasi publik. Perkembangan seperti </w:t>
      </w:r>
      <w:r w:rsidRPr="00367E3B">
        <w:rPr>
          <w:rFonts w:ascii="Times New Roman" w:hAnsi="Times New Roman"/>
          <w:i/>
          <w:sz w:val="20"/>
          <w:szCs w:val="20"/>
        </w:rPr>
        <w:t>m-money, m-banking, m-learning, m-library</w:t>
      </w:r>
      <w:r w:rsidRPr="00367E3B">
        <w:rPr>
          <w:rFonts w:ascii="Times New Roman" w:hAnsi="Times New Roman"/>
          <w:sz w:val="20"/>
          <w:szCs w:val="20"/>
        </w:rPr>
        <w:t xml:space="preserve"> merupakan bentuk pemanfaatan teknologi </w:t>
      </w:r>
      <w:r w:rsidRPr="00367E3B">
        <w:rPr>
          <w:rFonts w:ascii="Times New Roman" w:hAnsi="Times New Roman"/>
          <w:i/>
          <w:sz w:val="20"/>
          <w:szCs w:val="20"/>
        </w:rPr>
        <w:t>mobile</w:t>
      </w:r>
      <w:r w:rsidRPr="00367E3B">
        <w:rPr>
          <w:rFonts w:ascii="Times New Roman" w:hAnsi="Times New Roman"/>
          <w:sz w:val="20"/>
          <w:szCs w:val="20"/>
        </w:rPr>
        <w:t xml:space="preserve"> untuk menjangkau pengguna yang lebih luas. Saat ini perkembangan teknologi </w:t>
      </w:r>
      <w:r w:rsidRPr="00367E3B">
        <w:rPr>
          <w:rFonts w:ascii="Times New Roman" w:hAnsi="Times New Roman"/>
          <w:i/>
          <w:sz w:val="20"/>
          <w:szCs w:val="20"/>
        </w:rPr>
        <w:t>mobiledata</w:t>
      </w:r>
      <w:r w:rsidRPr="00367E3B">
        <w:rPr>
          <w:rFonts w:ascii="Times New Roman" w:hAnsi="Times New Roman"/>
          <w:sz w:val="20"/>
          <w:szCs w:val="20"/>
        </w:rPr>
        <w:t xml:space="preserve"> juga sudah merambah ke perpustakaan untuk memberikan pelayanan kepada pengguna.</w:t>
      </w:r>
    </w:p>
    <w:p w:rsidR="00CE4484" w:rsidRPr="00367E3B" w:rsidRDefault="00CE4484" w:rsidP="00235216">
      <w:pPr>
        <w:tabs>
          <w:tab w:val="left" w:pos="5067"/>
        </w:tabs>
        <w:autoSpaceDE w:val="0"/>
        <w:autoSpaceDN w:val="0"/>
        <w:adjustRightInd w:val="0"/>
        <w:spacing w:after="0" w:line="240" w:lineRule="auto"/>
        <w:ind w:firstLine="567"/>
        <w:jc w:val="both"/>
        <w:rPr>
          <w:rFonts w:ascii="Times New Roman" w:hAnsi="Times New Roman"/>
          <w:sz w:val="20"/>
          <w:szCs w:val="20"/>
          <w:lang w:val="id-ID"/>
        </w:rPr>
      </w:pPr>
      <w:r w:rsidRPr="00367E3B">
        <w:rPr>
          <w:rFonts w:ascii="Times New Roman" w:hAnsi="Times New Roman"/>
          <w:sz w:val="20"/>
          <w:szCs w:val="20"/>
        </w:rPr>
        <w:t xml:space="preserve">Meningkatnya pengguna telepon seluler oleh berbagai kalangan memunculkan tantangan bagi perpustakaan dan memikirkan </w:t>
      </w:r>
      <w:proofErr w:type="gramStart"/>
      <w:r w:rsidRPr="00367E3B">
        <w:rPr>
          <w:rFonts w:ascii="Times New Roman" w:hAnsi="Times New Roman"/>
          <w:sz w:val="20"/>
          <w:szCs w:val="20"/>
        </w:rPr>
        <w:t>cara</w:t>
      </w:r>
      <w:proofErr w:type="gramEnd"/>
      <w:r w:rsidRPr="00367E3B">
        <w:rPr>
          <w:rFonts w:ascii="Times New Roman" w:hAnsi="Times New Roman"/>
          <w:sz w:val="20"/>
          <w:szCs w:val="20"/>
        </w:rPr>
        <w:t xml:space="preserve"> menyampaikan layanan perpustakaan melalui telepon seluler untuk mengakses perpustakaan pada suatu tempat, waktu, dan cara yang dipilih pengguna. Menurut Surachman (2011: 3) layanan </w:t>
      </w:r>
      <w:r w:rsidRPr="00367E3B">
        <w:rPr>
          <w:rFonts w:ascii="Times New Roman" w:hAnsi="Times New Roman"/>
          <w:i/>
          <w:sz w:val="20"/>
          <w:szCs w:val="20"/>
        </w:rPr>
        <w:t>mobile</w:t>
      </w:r>
      <w:r w:rsidRPr="00367E3B">
        <w:rPr>
          <w:rFonts w:ascii="Times New Roman" w:hAnsi="Times New Roman"/>
          <w:sz w:val="20"/>
          <w:szCs w:val="20"/>
        </w:rPr>
        <w:t xml:space="preserve"> di perpustakaan merupakan penggunaan atau pemanfaatan teknologi atau perangkat telekomunikasi berbasis </w:t>
      </w:r>
      <w:r w:rsidRPr="00367E3B">
        <w:rPr>
          <w:rFonts w:ascii="Times New Roman" w:hAnsi="Times New Roman"/>
          <w:i/>
          <w:sz w:val="20"/>
          <w:szCs w:val="20"/>
        </w:rPr>
        <w:t>mobile</w:t>
      </w:r>
      <w:r w:rsidRPr="00367E3B">
        <w:rPr>
          <w:rFonts w:ascii="Times New Roman" w:hAnsi="Times New Roman"/>
          <w:sz w:val="20"/>
          <w:szCs w:val="20"/>
        </w:rPr>
        <w:t>.</w:t>
      </w:r>
      <w:r w:rsidR="00235216" w:rsidRPr="00367E3B">
        <w:rPr>
          <w:rFonts w:ascii="Times New Roman" w:hAnsi="Times New Roman"/>
          <w:sz w:val="20"/>
          <w:szCs w:val="20"/>
          <w:lang w:val="id-ID"/>
        </w:rPr>
        <w:t xml:space="preserve"> Jadi </w:t>
      </w:r>
      <w:r w:rsidR="00235216" w:rsidRPr="00367E3B">
        <w:rPr>
          <w:rFonts w:ascii="Times New Roman" w:hAnsi="Times New Roman"/>
          <w:sz w:val="20"/>
          <w:szCs w:val="20"/>
        </w:rPr>
        <w:t xml:space="preserve">layanan </w:t>
      </w:r>
      <w:r w:rsidR="00235216" w:rsidRPr="00367E3B">
        <w:rPr>
          <w:rFonts w:ascii="Times New Roman" w:hAnsi="Times New Roman"/>
          <w:i/>
          <w:sz w:val="20"/>
          <w:szCs w:val="20"/>
        </w:rPr>
        <w:t>mobile</w:t>
      </w:r>
      <w:r w:rsidR="00235216" w:rsidRPr="00367E3B">
        <w:rPr>
          <w:rFonts w:ascii="Times New Roman" w:hAnsi="Times New Roman"/>
          <w:sz w:val="20"/>
          <w:szCs w:val="20"/>
        </w:rPr>
        <w:t xml:space="preserve"> perpustakaan merupakan layanan perpustakaan yang memanfaatkan perangkat </w:t>
      </w:r>
      <w:r w:rsidR="00235216" w:rsidRPr="00367E3B">
        <w:rPr>
          <w:rFonts w:ascii="Times New Roman" w:hAnsi="Times New Roman"/>
          <w:i/>
          <w:sz w:val="20"/>
          <w:szCs w:val="20"/>
        </w:rPr>
        <w:t>mobile</w:t>
      </w:r>
      <w:r w:rsidR="00235216" w:rsidRPr="00367E3B">
        <w:rPr>
          <w:rFonts w:ascii="Times New Roman" w:hAnsi="Times New Roman"/>
          <w:sz w:val="20"/>
          <w:szCs w:val="20"/>
        </w:rPr>
        <w:t xml:space="preserve"> seperti telepon seluler, PDA, komputer tablet, maupun peralatan telekomunikasi lainnya.</w:t>
      </w:r>
    </w:p>
    <w:p w:rsidR="00235216" w:rsidRPr="00367E3B" w:rsidRDefault="00235216" w:rsidP="00235216">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sz w:val="20"/>
          <w:szCs w:val="20"/>
        </w:rPr>
        <w:t xml:space="preserve">Menurut Surachman (2011: 5) ada tiga jenis </w:t>
      </w:r>
      <w:r w:rsidRPr="00367E3B">
        <w:rPr>
          <w:rFonts w:ascii="Times New Roman" w:hAnsi="Times New Roman"/>
          <w:i/>
          <w:sz w:val="20"/>
          <w:szCs w:val="20"/>
        </w:rPr>
        <w:t>platform</w:t>
      </w:r>
      <w:r w:rsidRPr="00367E3B">
        <w:rPr>
          <w:rFonts w:ascii="Times New Roman" w:hAnsi="Times New Roman"/>
          <w:sz w:val="20"/>
          <w:szCs w:val="20"/>
        </w:rPr>
        <w:t xml:space="preserve"> teknologi </w:t>
      </w:r>
      <w:r w:rsidRPr="00367E3B">
        <w:rPr>
          <w:rFonts w:ascii="Times New Roman" w:hAnsi="Times New Roman"/>
          <w:i/>
          <w:sz w:val="20"/>
          <w:szCs w:val="20"/>
        </w:rPr>
        <w:t>mobile</w:t>
      </w:r>
      <w:r w:rsidRPr="00367E3B">
        <w:rPr>
          <w:rFonts w:ascii="Times New Roman" w:hAnsi="Times New Roman"/>
          <w:sz w:val="20"/>
          <w:szCs w:val="20"/>
        </w:rPr>
        <w:t xml:space="preserve"> yang dapat dimanfaatkan perpustakaan dalam membangun </w:t>
      </w:r>
      <w:r w:rsidRPr="00367E3B">
        <w:rPr>
          <w:rFonts w:ascii="Times New Roman" w:hAnsi="Times New Roman"/>
          <w:i/>
          <w:sz w:val="20"/>
          <w:szCs w:val="20"/>
        </w:rPr>
        <w:t>mobile libraries</w:t>
      </w:r>
      <w:r w:rsidRPr="00367E3B">
        <w:rPr>
          <w:rFonts w:ascii="Times New Roman" w:hAnsi="Times New Roman"/>
          <w:sz w:val="20"/>
          <w:szCs w:val="20"/>
        </w:rPr>
        <w:t xml:space="preserve"> untuk penggunanya yaitu:</w:t>
      </w:r>
    </w:p>
    <w:p w:rsidR="00235216" w:rsidRPr="00367E3B" w:rsidRDefault="00235216" w:rsidP="00235216">
      <w:pPr>
        <w:autoSpaceDE w:val="0"/>
        <w:autoSpaceDN w:val="0"/>
        <w:adjustRightInd w:val="0"/>
        <w:spacing w:after="0" w:line="240" w:lineRule="auto"/>
        <w:jc w:val="both"/>
        <w:rPr>
          <w:rFonts w:ascii="Times New Roman" w:hAnsi="Times New Roman"/>
          <w:i/>
          <w:sz w:val="20"/>
          <w:szCs w:val="20"/>
        </w:rPr>
      </w:pPr>
      <w:r w:rsidRPr="00367E3B">
        <w:rPr>
          <w:rFonts w:ascii="Times New Roman" w:hAnsi="Times New Roman"/>
          <w:sz w:val="20"/>
          <w:szCs w:val="20"/>
        </w:rPr>
        <w:t xml:space="preserve">1. </w:t>
      </w:r>
      <w:r w:rsidRPr="00367E3B">
        <w:rPr>
          <w:rFonts w:ascii="Times New Roman" w:hAnsi="Times New Roman"/>
          <w:i/>
          <w:sz w:val="20"/>
          <w:szCs w:val="20"/>
        </w:rPr>
        <w:t>Mobile Apps Platform</w:t>
      </w:r>
    </w:p>
    <w:p w:rsidR="00235216" w:rsidRPr="00367E3B" w:rsidRDefault="00235216" w:rsidP="00235216">
      <w:pPr>
        <w:autoSpaceDE w:val="0"/>
        <w:autoSpaceDN w:val="0"/>
        <w:adjustRightInd w:val="0"/>
        <w:spacing w:after="0" w:line="240" w:lineRule="auto"/>
        <w:ind w:left="284"/>
        <w:jc w:val="both"/>
        <w:rPr>
          <w:rFonts w:ascii="Times New Roman" w:hAnsi="Times New Roman"/>
          <w:sz w:val="20"/>
          <w:szCs w:val="20"/>
        </w:rPr>
      </w:pPr>
      <w:r w:rsidRPr="00367E3B">
        <w:rPr>
          <w:rFonts w:ascii="Times New Roman" w:hAnsi="Times New Roman"/>
          <w:i/>
          <w:sz w:val="20"/>
          <w:szCs w:val="20"/>
        </w:rPr>
        <w:t>Mobile Apps</w:t>
      </w:r>
      <w:r w:rsidRPr="00367E3B">
        <w:rPr>
          <w:rFonts w:ascii="Times New Roman" w:hAnsi="Times New Roman"/>
          <w:sz w:val="20"/>
          <w:szCs w:val="20"/>
        </w:rPr>
        <w:t xml:space="preserve"> memungkinkan pengguna </w:t>
      </w:r>
      <w:r w:rsidRPr="00367E3B">
        <w:rPr>
          <w:rFonts w:ascii="Times New Roman" w:hAnsi="Times New Roman"/>
          <w:i/>
          <w:sz w:val="20"/>
          <w:szCs w:val="20"/>
        </w:rPr>
        <w:t>mobile phone</w:t>
      </w:r>
      <w:r w:rsidRPr="00367E3B">
        <w:rPr>
          <w:rFonts w:ascii="Times New Roman" w:hAnsi="Times New Roman"/>
          <w:sz w:val="20"/>
          <w:szCs w:val="20"/>
        </w:rPr>
        <w:t xml:space="preserve"> meng-</w:t>
      </w:r>
      <w:r w:rsidRPr="00367E3B">
        <w:rPr>
          <w:rFonts w:ascii="Times New Roman" w:hAnsi="Times New Roman"/>
          <w:i/>
          <w:sz w:val="20"/>
          <w:szCs w:val="20"/>
        </w:rPr>
        <w:t>install</w:t>
      </w:r>
      <w:r w:rsidRPr="00367E3B">
        <w:rPr>
          <w:rFonts w:ascii="Times New Roman" w:hAnsi="Times New Roman"/>
          <w:sz w:val="20"/>
          <w:szCs w:val="20"/>
        </w:rPr>
        <w:t xml:space="preserve"> aplikasi khusus </w:t>
      </w:r>
      <w:r w:rsidRPr="00367E3B">
        <w:rPr>
          <w:rFonts w:ascii="Times New Roman" w:hAnsi="Times New Roman"/>
          <w:i/>
          <w:sz w:val="20"/>
          <w:szCs w:val="20"/>
        </w:rPr>
        <w:t>m-libraries</w:t>
      </w:r>
      <w:r w:rsidRPr="00367E3B">
        <w:rPr>
          <w:rFonts w:ascii="Times New Roman" w:hAnsi="Times New Roman"/>
          <w:sz w:val="20"/>
          <w:szCs w:val="20"/>
        </w:rPr>
        <w:t xml:space="preserve"> dalam perangkatnya sehingga dapat mengakses faslitas yang ada di dalamnya. Pengguna harus terlebih dahulu memasang aplikasi </w:t>
      </w:r>
      <w:r w:rsidRPr="00367E3B">
        <w:rPr>
          <w:rFonts w:ascii="Times New Roman" w:hAnsi="Times New Roman"/>
          <w:i/>
          <w:sz w:val="20"/>
          <w:szCs w:val="20"/>
        </w:rPr>
        <w:t>mobile app</w:t>
      </w:r>
      <w:r w:rsidRPr="00367E3B">
        <w:rPr>
          <w:rFonts w:ascii="Times New Roman" w:hAnsi="Times New Roman"/>
          <w:sz w:val="20"/>
          <w:szCs w:val="20"/>
        </w:rPr>
        <w:t xml:space="preserve"> perpustakaan pada perangkat </w:t>
      </w:r>
      <w:r w:rsidRPr="00367E3B">
        <w:rPr>
          <w:rFonts w:ascii="Times New Roman" w:hAnsi="Times New Roman"/>
          <w:i/>
          <w:sz w:val="20"/>
          <w:szCs w:val="20"/>
        </w:rPr>
        <w:t>mobile</w:t>
      </w:r>
      <w:r w:rsidRPr="00367E3B">
        <w:rPr>
          <w:rFonts w:ascii="Times New Roman" w:hAnsi="Times New Roman"/>
          <w:sz w:val="20"/>
          <w:szCs w:val="20"/>
        </w:rPr>
        <w:t xml:space="preserve"> mereka untuk dapat mengakses fasilitas </w:t>
      </w:r>
      <w:r w:rsidRPr="00367E3B">
        <w:rPr>
          <w:rFonts w:ascii="Times New Roman" w:hAnsi="Times New Roman"/>
          <w:i/>
          <w:sz w:val="20"/>
          <w:szCs w:val="20"/>
        </w:rPr>
        <w:t>m-libraries</w:t>
      </w:r>
      <w:r w:rsidRPr="00367E3B">
        <w:rPr>
          <w:rFonts w:ascii="Times New Roman" w:hAnsi="Times New Roman"/>
          <w:sz w:val="20"/>
          <w:szCs w:val="20"/>
        </w:rPr>
        <w:t xml:space="preserve">. </w:t>
      </w:r>
    </w:p>
    <w:p w:rsidR="00235216" w:rsidRPr="00367E3B" w:rsidRDefault="00235216" w:rsidP="00235216">
      <w:pPr>
        <w:autoSpaceDE w:val="0"/>
        <w:autoSpaceDN w:val="0"/>
        <w:adjustRightInd w:val="0"/>
        <w:spacing w:after="0" w:line="240" w:lineRule="auto"/>
        <w:jc w:val="both"/>
        <w:rPr>
          <w:rFonts w:ascii="Times New Roman" w:hAnsi="Times New Roman"/>
          <w:i/>
          <w:sz w:val="20"/>
          <w:szCs w:val="20"/>
        </w:rPr>
      </w:pPr>
      <w:r w:rsidRPr="00367E3B">
        <w:rPr>
          <w:rFonts w:ascii="Times New Roman" w:hAnsi="Times New Roman"/>
          <w:sz w:val="20"/>
          <w:szCs w:val="20"/>
        </w:rPr>
        <w:t xml:space="preserve">2. </w:t>
      </w:r>
      <w:r w:rsidRPr="00367E3B">
        <w:rPr>
          <w:rFonts w:ascii="Times New Roman" w:hAnsi="Times New Roman"/>
          <w:i/>
          <w:sz w:val="20"/>
          <w:szCs w:val="20"/>
        </w:rPr>
        <w:t>Mobile Web Version Platform</w:t>
      </w:r>
    </w:p>
    <w:p w:rsidR="00235216" w:rsidRPr="00367E3B" w:rsidRDefault="00235216" w:rsidP="00235216">
      <w:pPr>
        <w:autoSpaceDE w:val="0"/>
        <w:autoSpaceDN w:val="0"/>
        <w:adjustRightInd w:val="0"/>
        <w:spacing w:after="0" w:line="240" w:lineRule="auto"/>
        <w:ind w:left="284"/>
        <w:jc w:val="both"/>
        <w:rPr>
          <w:rFonts w:ascii="Times New Roman" w:hAnsi="Times New Roman"/>
          <w:sz w:val="20"/>
          <w:szCs w:val="20"/>
          <w:lang w:val="id-ID"/>
        </w:rPr>
      </w:pPr>
      <w:r w:rsidRPr="00367E3B">
        <w:rPr>
          <w:rFonts w:ascii="Times New Roman" w:hAnsi="Times New Roman"/>
          <w:sz w:val="20"/>
          <w:szCs w:val="20"/>
        </w:rPr>
        <w:t xml:space="preserve">Perpustakaan juga dapat membangun situs web yang memungkinkan setiap pengguna mobile dapat mengakses informasi melalui alamat web perpustakaan. Layanan yang ditampilkan pada </w:t>
      </w:r>
      <w:r w:rsidRPr="00367E3B">
        <w:rPr>
          <w:rFonts w:ascii="Times New Roman" w:hAnsi="Times New Roman"/>
          <w:i/>
          <w:sz w:val="20"/>
          <w:szCs w:val="20"/>
        </w:rPr>
        <w:t>platform</w:t>
      </w:r>
      <w:r w:rsidRPr="00367E3B">
        <w:rPr>
          <w:rFonts w:ascii="Times New Roman" w:hAnsi="Times New Roman"/>
          <w:sz w:val="20"/>
          <w:szCs w:val="20"/>
        </w:rPr>
        <w:t xml:space="preserve"> ini sebatas informasi umum seperti lokasi perpustakaan, jam buka perpustakaan, daftar koleksi perpustakan dan informasi singkat lainnya.</w:t>
      </w:r>
    </w:p>
    <w:p w:rsidR="001C6342" w:rsidRPr="00367E3B" w:rsidRDefault="001C6342" w:rsidP="00235216">
      <w:pPr>
        <w:autoSpaceDE w:val="0"/>
        <w:autoSpaceDN w:val="0"/>
        <w:adjustRightInd w:val="0"/>
        <w:spacing w:after="0" w:line="240" w:lineRule="auto"/>
        <w:ind w:left="284"/>
        <w:jc w:val="both"/>
        <w:rPr>
          <w:rFonts w:ascii="Times New Roman" w:hAnsi="Times New Roman"/>
          <w:sz w:val="20"/>
          <w:szCs w:val="20"/>
          <w:lang w:val="id-ID"/>
        </w:rPr>
      </w:pPr>
    </w:p>
    <w:p w:rsidR="001C6342" w:rsidRPr="00367E3B" w:rsidRDefault="001C6342" w:rsidP="00235216">
      <w:pPr>
        <w:autoSpaceDE w:val="0"/>
        <w:autoSpaceDN w:val="0"/>
        <w:adjustRightInd w:val="0"/>
        <w:spacing w:after="0" w:line="240" w:lineRule="auto"/>
        <w:ind w:left="284"/>
        <w:jc w:val="both"/>
        <w:rPr>
          <w:rFonts w:ascii="Times New Roman" w:hAnsi="Times New Roman"/>
          <w:sz w:val="20"/>
          <w:szCs w:val="20"/>
          <w:lang w:val="id-ID"/>
        </w:rPr>
      </w:pPr>
    </w:p>
    <w:p w:rsidR="00235216" w:rsidRPr="00367E3B" w:rsidRDefault="00235216" w:rsidP="00235216">
      <w:pPr>
        <w:autoSpaceDE w:val="0"/>
        <w:autoSpaceDN w:val="0"/>
        <w:adjustRightInd w:val="0"/>
        <w:spacing w:after="0" w:line="240" w:lineRule="auto"/>
        <w:jc w:val="both"/>
        <w:rPr>
          <w:rFonts w:ascii="Times New Roman" w:hAnsi="Times New Roman"/>
          <w:i/>
          <w:sz w:val="20"/>
          <w:szCs w:val="20"/>
        </w:rPr>
      </w:pPr>
      <w:r w:rsidRPr="00367E3B">
        <w:rPr>
          <w:rFonts w:ascii="Times New Roman" w:hAnsi="Times New Roman"/>
          <w:sz w:val="20"/>
          <w:szCs w:val="20"/>
        </w:rPr>
        <w:lastRenderedPageBreak/>
        <w:t xml:space="preserve">3. </w:t>
      </w:r>
      <w:r w:rsidRPr="00367E3B">
        <w:rPr>
          <w:rFonts w:ascii="Times New Roman" w:hAnsi="Times New Roman"/>
          <w:i/>
          <w:sz w:val="20"/>
          <w:szCs w:val="20"/>
        </w:rPr>
        <w:t>Mobile phones Standard Platform</w:t>
      </w:r>
    </w:p>
    <w:p w:rsidR="00235216" w:rsidRPr="00367E3B" w:rsidRDefault="00235216" w:rsidP="00235216">
      <w:pPr>
        <w:autoSpaceDE w:val="0"/>
        <w:autoSpaceDN w:val="0"/>
        <w:adjustRightInd w:val="0"/>
        <w:spacing w:after="0" w:line="240" w:lineRule="auto"/>
        <w:ind w:left="284"/>
        <w:jc w:val="both"/>
        <w:rPr>
          <w:rFonts w:ascii="Times New Roman" w:hAnsi="Times New Roman"/>
          <w:sz w:val="20"/>
          <w:szCs w:val="20"/>
          <w:lang w:val="id-ID"/>
        </w:rPr>
      </w:pPr>
      <w:r w:rsidRPr="00367E3B">
        <w:rPr>
          <w:rFonts w:ascii="Times New Roman" w:hAnsi="Times New Roman"/>
          <w:i/>
          <w:sz w:val="20"/>
          <w:szCs w:val="20"/>
        </w:rPr>
        <w:t>Platform</w:t>
      </w:r>
      <w:r w:rsidRPr="00367E3B">
        <w:rPr>
          <w:rFonts w:ascii="Times New Roman" w:hAnsi="Times New Roman"/>
          <w:sz w:val="20"/>
          <w:szCs w:val="20"/>
        </w:rPr>
        <w:t xml:space="preserve"> ini diterapkan hanya dengan memanfaatkan fitur dan teknologi standar yang sudah ada dalam telepon seluler seperti </w:t>
      </w:r>
      <w:r w:rsidRPr="00367E3B">
        <w:rPr>
          <w:rFonts w:ascii="Times New Roman" w:hAnsi="Times New Roman"/>
          <w:i/>
          <w:sz w:val="20"/>
          <w:szCs w:val="20"/>
        </w:rPr>
        <w:t>SMS</w:t>
      </w:r>
      <w:r w:rsidRPr="00367E3B">
        <w:rPr>
          <w:rFonts w:ascii="Times New Roman" w:hAnsi="Times New Roman"/>
          <w:sz w:val="20"/>
          <w:szCs w:val="20"/>
        </w:rPr>
        <w:t xml:space="preserve"> dan panggilan telepon. Perpustakaan dapat memanfaatkan untuk melakukan rujukan melaui pertanyaan yang dikirim melalui </w:t>
      </w:r>
      <w:r w:rsidRPr="00367E3B">
        <w:rPr>
          <w:rFonts w:ascii="Times New Roman" w:hAnsi="Times New Roman"/>
          <w:i/>
          <w:sz w:val="20"/>
          <w:szCs w:val="20"/>
        </w:rPr>
        <w:t>SMS</w:t>
      </w:r>
      <w:r w:rsidRPr="00367E3B">
        <w:rPr>
          <w:rFonts w:ascii="Times New Roman" w:hAnsi="Times New Roman"/>
          <w:sz w:val="20"/>
          <w:szCs w:val="20"/>
        </w:rPr>
        <w:t xml:space="preserve"> atau panggilan telepon. </w:t>
      </w:r>
      <w:r w:rsidRPr="00367E3B">
        <w:rPr>
          <w:rFonts w:ascii="Times New Roman" w:hAnsi="Times New Roman"/>
          <w:i/>
          <w:sz w:val="20"/>
          <w:szCs w:val="20"/>
        </w:rPr>
        <w:t>Platform</w:t>
      </w:r>
      <w:r w:rsidRPr="00367E3B">
        <w:rPr>
          <w:rFonts w:ascii="Times New Roman" w:hAnsi="Times New Roman"/>
          <w:sz w:val="20"/>
          <w:szCs w:val="20"/>
        </w:rPr>
        <w:t xml:space="preserve"> ini juga memungkinkan untuk dihubungkan dengan </w:t>
      </w:r>
      <w:r w:rsidRPr="00367E3B">
        <w:rPr>
          <w:rFonts w:ascii="Times New Roman" w:hAnsi="Times New Roman"/>
          <w:i/>
          <w:sz w:val="20"/>
          <w:szCs w:val="20"/>
        </w:rPr>
        <w:t>SMS Broadcast Server</w:t>
      </w:r>
      <w:r w:rsidRPr="00367E3B">
        <w:rPr>
          <w:rFonts w:ascii="Times New Roman" w:hAnsi="Times New Roman"/>
          <w:sz w:val="20"/>
          <w:szCs w:val="20"/>
        </w:rPr>
        <w:t xml:space="preserve"> yang memunkinkan pengguna mendapatkan informasi transaksi seperti peminjaman, perpanjangan atau yang lainnya. </w:t>
      </w:r>
      <w:r w:rsidR="007F6266" w:rsidRPr="00367E3B">
        <w:rPr>
          <w:rFonts w:ascii="Times New Roman" w:hAnsi="Times New Roman"/>
          <w:sz w:val="20"/>
          <w:szCs w:val="20"/>
        </w:rPr>
        <w:t xml:space="preserve">Teknologi </w:t>
      </w:r>
      <w:r w:rsidR="007F6266" w:rsidRPr="00367E3B">
        <w:rPr>
          <w:rFonts w:ascii="Times New Roman" w:hAnsi="Times New Roman"/>
          <w:i/>
          <w:sz w:val="20"/>
          <w:szCs w:val="20"/>
        </w:rPr>
        <w:t>mobile</w:t>
      </w:r>
      <w:r w:rsidR="007F6266" w:rsidRPr="00367E3B">
        <w:rPr>
          <w:rFonts w:ascii="Times New Roman" w:hAnsi="Times New Roman"/>
          <w:sz w:val="20"/>
          <w:szCs w:val="20"/>
        </w:rPr>
        <w:t xml:space="preserve"> perpustakaan yang telah diterapkan pada layanan sirkulasi adalah </w:t>
      </w:r>
      <w:r w:rsidR="007F6266" w:rsidRPr="00367E3B">
        <w:rPr>
          <w:rFonts w:ascii="Times New Roman" w:hAnsi="Times New Roman"/>
          <w:i/>
          <w:sz w:val="20"/>
          <w:szCs w:val="20"/>
        </w:rPr>
        <w:t>SMS Gateway.</w:t>
      </w:r>
    </w:p>
    <w:p w:rsidR="007F6266" w:rsidRPr="00367E3B" w:rsidRDefault="007F6266" w:rsidP="007F6266">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i/>
          <w:iCs/>
          <w:sz w:val="20"/>
          <w:szCs w:val="20"/>
        </w:rPr>
        <w:t xml:space="preserve">Short Message Services </w:t>
      </w:r>
      <w:r w:rsidRPr="00367E3B">
        <w:rPr>
          <w:rFonts w:ascii="Times New Roman" w:hAnsi="Times New Roman"/>
          <w:sz w:val="20"/>
          <w:szCs w:val="20"/>
        </w:rPr>
        <w:t>(</w:t>
      </w:r>
      <w:r w:rsidRPr="00367E3B">
        <w:rPr>
          <w:rFonts w:ascii="Times New Roman" w:hAnsi="Times New Roman"/>
          <w:i/>
          <w:sz w:val="20"/>
          <w:szCs w:val="20"/>
        </w:rPr>
        <w:t>SMS</w:t>
      </w:r>
      <w:r w:rsidRPr="00367E3B">
        <w:rPr>
          <w:rFonts w:ascii="Times New Roman" w:hAnsi="Times New Roman"/>
          <w:sz w:val="20"/>
          <w:szCs w:val="20"/>
        </w:rPr>
        <w:t xml:space="preserve">) atau layanan pesan singkat merupakan sebuah revolusi di media penyebaran informasi, dengan berbasis teks singkat. Layanan </w:t>
      </w:r>
      <w:r w:rsidRPr="00367E3B">
        <w:rPr>
          <w:rFonts w:ascii="Times New Roman" w:hAnsi="Times New Roman"/>
          <w:i/>
          <w:sz w:val="20"/>
          <w:szCs w:val="20"/>
        </w:rPr>
        <w:t>SMS</w:t>
      </w:r>
      <w:r w:rsidRPr="00367E3B">
        <w:rPr>
          <w:rFonts w:ascii="Times New Roman" w:hAnsi="Times New Roman"/>
          <w:sz w:val="20"/>
          <w:szCs w:val="20"/>
        </w:rPr>
        <w:t xml:space="preserve"> dilakukan dengan mengunakan media </w:t>
      </w:r>
      <w:r w:rsidRPr="00367E3B">
        <w:rPr>
          <w:rFonts w:ascii="Times New Roman" w:hAnsi="Times New Roman"/>
          <w:i/>
          <w:sz w:val="20"/>
          <w:szCs w:val="20"/>
        </w:rPr>
        <w:t>handphone</w:t>
      </w:r>
      <w:r w:rsidRPr="00367E3B">
        <w:rPr>
          <w:rFonts w:ascii="Times New Roman" w:hAnsi="Times New Roman"/>
          <w:sz w:val="20"/>
          <w:szCs w:val="20"/>
        </w:rPr>
        <w:t xml:space="preserve"> untuk mengirim atau menerima pesan pendek. </w:t>
      </w:r>
      <w:r w:rsidRPr="00367E3B">
        <w:rPr>
          <w:rFonts w:ascii="Times New Roman" w:hAnsi="Times New Roman"/>
          <w:i/>
          <w:iCs/>
          <w:sz w:val="20"/>
          <w:szCs w:val="20"/>
        </w:rPr>
        <w:t xml:space="preserve">SMS Gateway </w:t>
      </w:r>
      <w:r w:rsidRPr="00367E3B">
        <w:rPr>
          <w:rFonts w:ascii="Times New Roman" w:hAnsi="Times New Roman"/>
          <w:sz w:val="20"/>
          <w:szCs w:val="20"/>
        </w:rPr>
        <w:t xml:space="preserve">adalah mesin atau </w:t>
      </w:r>
      <w:r w:rsidRPr="00367E3B">
        <w:rPr>
          <w:rFonts w:ascii="Times New Roman" w:hAnsi="Times New Roman"/>
          <w:i/>
          <w:sz w:val="20"/>
          <w:szCs w:val="20"/>
        </w:rPr>
        <w:t>engine</w:t>
      </w:r>
      <w:r w:rsidRPr="00367E3B">
        <w:rPr>
          <w:rFonts w:ascii="Times New Roman" w:hAnsi="Times New Roman"/>
          <w:sz w:val="20"/>
          <w:szCs w:val="20"/>
        </w:rPr>
        <w:t xml:space="preserve"> pengiriman dan penerima </w:t>
      </w:r>
      <w:r w:rsidRPr="00367E3B">
        <w:rPr>
          <w:rFonts w:ascii="Times New Roman" w:hAnsi="Times New Roman"/>
          <w:i/>
          <w:sz w:val="20"/>
          <w:szCs w:val="20"/>
        </w:rPr>
        <w:t>SMS</w:t>
      </w:r>
      <w:r w:rsidRPr="00367E3B">
        <w:rPr>
          <w:rFonts w:ascii="Times New Roman" w:hAnsi="Times New Roman"/>
          <w:sz w:val="20"/>
          <w:szCs w:val="20"/>
        </w:rPr>
        <w:t xml:space="preserve">, sehingga </w:t>
      </w:r>
      <w:r w:rsidRPr="00367E3B">
        <w:rPr>
          <w:rFonts w:ascii="Times New Roman" w:hAnsi="Times New Roman"/>
          <w:i/>
          <w:sz w:val="20"/>
          <w:szCs w:val="20"/>
        </w:rPr>
        <w:t>developer</w:t>
      </w:r>
      <w:r w:rsidRPr="00367E3B">
        <w:rPr>
          <w:rFonts w:ascii="Times New Roman" w:hAnsi="Times New Roman"/>
          <w:sz w:val="20"/>
          <w:szCs w:val="20"/>
        </w:rPr>
        <w:t xml:space="preserve"> dapat menggunakan fungsi-fungsi yang telah disediakan </w:t>
      </w:r>
      <w:r w:rsidRPr="00367E3B">
        <w:rPr>
          <w:rFonts w:ascii="Times New Roman" w:hAnsi="Times New Roman"/>
          <w:i/>
          <w:sz w:val="20"/>
          <w:szCs w:val="20"/>
        </w:rPr>
        <w:t xml:space="preserve">engine </w:t>
      </w:r>
      <w:r w:rsidRPr="00367E3B">
        <w:rPr>
          <w:rFonts w:ascii="Times New Roman" w:hAnsi="Times New Roman"/>
          <w:sz w:val="20"/>
          <w:szCs w:val="20"/>
        </w:rPr>
        <w:t xml:space="preserve">tersebut dan menyesuaikannya dengan kebutuhan dan </w:t>
      </w:r>
      <w:r w:rsidRPr="00367E3B">
        <w:rPr>
          <w:rFonts w:ascii="Times New Roman" w:hAnsi="Times New Roman"/>
          <w:i/>
          <w:sz w:val="20"/>
          <w:szCs w:val="20"/>
        </w:rPr>
        <w:t>database</w:t>
      </w:r>
      <w:r w:rsidRPr="00367E3B">
        <w:rPr>
          <w:rFonts w:ascii="Times New Roman" w:hAnsi="Times New Roman"/>
          <w:sz w:val="20"/>
          <w:szCs w:val="20"/>
        </w:rPr>
        <w:t xml:space="preserve">. </w:t>
      </w:r>
      <w:r w:rsidRPr="00367E3B">
        <w:rPr>
          <w:rFonts w:ascii="Times New Roman" w:hAnsi="Times New Roman"/>
          <w:i/>
          <w:iCs/>
          <w:sz w:val="20"/>
          <w:szCs w:val="20"/>
        </w:rPr>
        <w:t xml:space="preserve">Short Message service (SMS) gateway </w:t>
      </w:r>
      <w:r w:rsidRPr="00367E3B">
        <w:rPr>
          <w:rFonts w:ascii="Times New Roman" w:hAnsi="Times New Roman"/>
          <w:sz w:val="20"/>
          <w:szCs w:val="20"/>
        </w:rPr>
        <w:t xml:space="preserve">merupakan mekanisme mengirim dan menerima pesan singkat berupa teks melalui sebuah komputer yang terhubung ke </w:t>
      </w:r>
      <w:r w:rsidRPr="00367E3B">
        <w:rPr>
          <w:rFonts w:ascii="Times New Roman" w:hAnsi="Times New Roman"/>
          <w:i/>
          <w:iCs/>
          <w:sz w:val="20"/>
          <w:szCs w:val="20"/>
        </w:rPr>
        <w:t xml:space="preserve">handphone </w:t>
      </w:r>
      <w:r w:rsidRPr="00367E3B">
        <w:rPr>
          <w:rFonts w:ascii="Times New Roman" w:hAnsi="Times New Roman"/>
          <w:sz w:val="20"/>
          <w:szCs w:val="20"/>
        </w:rPr>
        <w:t xml:space="preserve">atau modem </w:t>
      </w:r>
      <w:r w:rsidRPr="00367E3B">
        <w:rPr>
          <w:rFonts w:ascii="Times New Roman" w:hAnsi="Times New Roman"/>
          <w:i/>
          <w:iCs/>
          <w:sz w:val="20"/>
          <w:szCs w:val="20"/>
        </w:rPr>
        <w:t xml:space="preserve">GSM </w:t>
      </w:r>
      <w:r w:rsidRPr="00367E3B">
        <w:rPr>
          <w:rFonts w:ascii="Times New Roman" w:hAnsi="Times New Roman"/>
          <w:sz w:val="20"/>
          <w:szCs w:val="20"/>
        </w:rPr>
        <w:t xml:space="preserve">melalui </w:t>
      </w:r>
      <w:r w:rsidRPr="00367E3B">
        <w:rPr>
          <w:rFonts w:ascii="Times New Roman" w:hAnsi="Times New Roman"/>
          <w:i/>
          <w:iCs/>
          <w:sz w:val="20"/>
          <w:szCs w:val="20"/>
        </w:rPr>
        <w:t xml:space="preserve">serial port, IrDA </w:t>
      </w:r>
      <w:r w:rsidRPr="00367E3B">
        <w:rPr>
          <w:rFonts w:ascii="Times New Roman" w:hAnsi="Times New Roman"/>
          <w:sz w:val="20"/>
          <w:szCs w:val="20"/>
        </w:rPr>
        <w:t xml:space="preserve">maupun </w:t>
      </w:r>
      <w:r w:rsidRPr="00367E3B">
        <w:rPr>
          <w:rFonts w:ascii="Times New Roman" w:hAnsi="Times New Roman"/>
          <w:i/>
          <w:iCs/>
          <w:sz w:val="20"/>
          <w:szCs w:val="20"/>
        </w:rPr>
        <w:t>bluetooth</w:t>
      </w:r>
      <w:r w:rsidRPr="00367E3B">
        <w:rPr>
          <w:rFonts w:ascii="Times New Roman" w:hAnsi="Times New Roman"/>
          <w:sz w:val="20"/>
          <w:szCs w:val="20"/>
        </w:rPr>
        <w:t xml:space="preserve">. </w:t>
      </w:r>
      <w:r w:rsidRPr="00367E3B">
        <w:rPr>
          <w:rFonts w:ascii="Times New Roman" w:hAnsi="Times New Roman"/>
          <w:i/>
          <w:iCs/>
          <w:sz w:val="20"/>
          <w:szCs w:val="20"/>
        </w:rPr>
        <w:t xml:space="preserve">Handphone </w:t>
      </w:r>
      <w:r w:rsidRPr="00367E3B">
        <w:rPr>
          <w:rFonts w:ascii="Times New Roman" w:hAnsi="Times New Roman"/>
          <w:sz w:val="20"/>
          <w:szCs w:val="20"/>
        </w:rPr>
        <w:t xml:space="preserve">berfungsi sebagai modem. Susunan ini disebut </w:t>
      </w:r>
      <w:r w:rsidRPr="00367E3B">
        <w:rPr>
          <w:rFonts w:ascii="Times New Roman" w:hAnsi="Times New Roman"/>
          <w:i/>
          <w:iCs/>
          <w:sz w:val="20"/>
          <w:szCs w:val="20"/>
        </w:rPr>
        <w:t>independent service</w:t>
      </w:r>
      <w:r w:rsidRPr="00367E3B">
        <w:rPr>
          <w:rFonts w:ascii="Times New Roman" w:hAnsi="Times New Roman"/>
          <w:sz w:val="20"/>
          <w:szCs w:val="20"/>
        </w:rPr>
        <w:t xml:space="preserve">. Susunan lain untuk menghubungkan antara penerima dan penyedia informasi melalui </w:t>
      </w:r>
      <w:r w:rsidRPr="00367E3B">
        <w:rPr>
          <w:rFonts w:ascii="Times New Roman" w:hAnsi="Times New Roman"/>
          <w:i/>
          <w:iCs/>
          <w:sz w:val="20"/>
          <w:szCs w:val="20"/>
        </w:rPr>
        <w:t xml:space="preserve">Short Message service (SMS) </w:t>
      </w:r>
      <w:r w:rsidRPr="00367E3B">
        <w:rPr>
          <w:rFonts w:ascii="Times New Roman" w:hAnsi="Times New Roman"/>
          <w:sz w:val="20"/>
          <w:szCs w:val="20"/>
        </w:rPr>
        <w:t xml:space="preserve">yaitu </w:t>
      </w:r>
      <w:r w:rsidRPr="00367E3B">
        <w:rPr>
          <w:rFonts w:ascii="Times New Roman" w:hAnsi="Times New Roman"/>
          <w:i/>
          <w:iCs/>
          <w:sz w:val="20"/>
          <w:szCs w:val="20"/>
        </w:rPr>
        <w:t>dependent service,</w:t>
      </w:r>
      <w:r w:rsidRPr="00367E3B">
        <w:rPr>
          <w:rFonts w:ascii="Times New Roman" w:hAnsi="Times New Roman"/>
          <w:sz w:val="20"/>
          <w:szCs w:val="20"/>
        </w:rPr>
        <w:t xml:space="preserve"> dengan komputer yang berfungsi </w:t>
      </w:r>
      <w:r w:rsidRPr="00367E3B">
        <w:rPr>
          <w:rFonts w:ascii="Times New Roman" w:hAnsi="Times New Roman"/>
          <w:i/>
          <w:iCs/>
          <w:sz w:val="20"/>
          <w:szCs w:val="20"/>
        </w:rPr>
        <w:t xml:space="preserve">server gateway </w:t>
      </w:r>
      <w:r w:rsidRPr="00367E3B">
        <w:rPr>
          <w:rFonts w:ascii="Times New Roman" w:hAnsi="Times New Roman"/>
          <w:sz w:val="20"/>
          <w:szCs w:val="20"/>
        </w:rPr>
        <w:t xml:space="preserve">terhubung secara langsung ke </w:t>
      </w:r>
      <w:r w:rsidRPr="00367E3B">
        <w:rPr>
          <w:rFonts w:ascii="Times New Roman" w:hAnsi="Times New Roman"/>
          <w:i/>
          <w:iCs/>
          <w:sz w:val="20"/>
          <w:szCs w:val="20"/>
        </w:rPr>
        <w:t xml:space="preserve">server </w:t>
      </w:r>
      <w:r w:rsidRPr="00367E3B">
        <w:rPr>
          <w:rFonts w:ascii="Times New Roman" w:hAnsi="Times New Roman"/>
          <w:iCs/>
          <w:sz w:val="20"/>
          <w:szCs w:val="20"/>
        </w:rPr>
        <w:t>operator seluler</w:t>
      </w:r>
      <w:r w:rsidRPr="00367E3B">
        <w:rPr>
          <w:rFonts w:ascii="Times New Roman" w:hAnsi="Times New Roman"/>
          <w:sz w:val="20"/>
          <w:szCs w:val="20"/>
        </w:rPr>
        <w:t xml:space="preserve">melalui </w:t>
      </w:r>
      <w:r w:rsidRPr="00367E3B">
        <w:rPr>
          <w:rFonts w:ascii="Times New Roman" w:hAnsi="Times New Roman"/>
          <w:i/>
          <w:iCs/>
          <w:sz w:val="20"/>
          <w:szCs w:val="20"/>
        </w:rPr>
        <w:t xml:space="preserve">internet </w:t>
      </w:r>
      <w:r w:rsidRPr="00367E3B">
        <w:rPr>
          <w:rFonts w:ascii="Times New Roman" w:hAnsi="Times New Roman"/>
          <w:iCs/>
          <w:sz w:val="20"/>
          <w:szCs w:val="20"/>
        </w:rPr>
        <w:t>(</w:t>
      </w:r>
      <w:r w:rsidRPr="00367E3B">
        <w:rPr>
          <w:rFonts w:ascii="Times New Roman" w:hAnsi="Times New Roman"/>
          <w:sz w:val="20"/>
          <w:szCs w:val="20"/>
        </w:rPr>
        <w:t>Suyamto, 2012: 85).</w:t>
      </w:r>
    </w:p>
    <w:p w:rsidR="00D374C5" w:rsidRPr="00367E3B" w:rsidRDefault="00D374C5" w:rsidP="00D374C5">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i/>
          <w:iCs/>
          <w:sz w:val="20"/>
          <w:szCs w:val="20"/>
        </w:rPr>
        <w:t xml:space="preserve">SMS Gateway </w:t>
      </w:r>
      <w:r w:rsidRPr="00367E3B">
        <w:rPr>
          <w:rFonts w:ascii="Times New Roman" w:hAnsi="Times New Roman"/>
          <w:sz w:val="20"/>
          <w:szCs w:val="20"/>
        </w:rPr>
        <w:t xml:space="preserve">merupakan sebuah sistem aplikasi yang digunakan untuk mengirim dan atau menerima </w:t>
      </w:r>
      <w:r w:rsidRPr="00367E3B">
        <w:rPr>
          <w:rFonts w:ascii="Times New Roman" w:hAnsi="Times New Roman"/>
          <w:i/>
          <w:sz w:val="20"/>
          <w:szCs w:val="20"/>
        </w:rPr>
        <w:t>SMS</w:t>
      </w:r>
      <w:r w:rsidRPr="00367E3B">
        <w:rPr>
          <w:rFonts w:ascii="Times New Roman" w:hAnsi="Times New Roman"/>
          <w:sz w:val="20"/>
          <w:szCs w:val="20"/>
        </w:rPr>
        <w:t xml:space="preserve">. Sistem ini biasanya digunakan pada aplikasi bisnis, baik untuk kepentingan </w:t>
      </w:r>
      <w:r w:rsidRPr="00367E3B">
        <w:rPr>
          <w:rFonts w:ascii="Times New Roman" w:hAnsi="Times New Roman"/>
          <w:i/>
          <w:sz w:val="20"/>
          <w:szCs w:val="20"/>
        </w:rPr>
        <w:t>broadcast</w:t>
      </w:r>
      <w:r w:rsidRPr="00367E3B">
        <w:rPr>
          <w:rFonts w:ascii="Times New Roman" w:hAnsi="Times New Roman"/>
          <w:sz w:val="20"/>
          <w:szCs w:val="20"/>
        </w:rPr>
        <w:t xml:space="preserve"> promosi, pelayanan informasi terhadap pengguna, penyebaran</w:t>
      </w:r>
      <w:r w:rsidRPr="00367E3B">
        <w:rPr>
          <w:rFonts w:ascii="Times New Roman" w:hAnsi="Times New Roman"/>
          <w:i/>
          <w:sz w:val="20"/>
          <w:szCs w:val="20"/>
        </w:rPr>
        <w:t>content</w:t>
      </w:r>
      <w:r w:rsidRPr="00367E3B">
        <w:rPr>
          <w:rFonts w:ascii="Times New Roman" w:hAnsi="Times New Roman"/>
          <w:sz w:val="20"/>
          <w:szCs w:val="20"/>
        </w:rPr>
        <w:t xml:space="preserve"> produk atau jasa dan lain-lain</w:t>
      </w:r>
      <w:r w:rsidRPr="00367E3B">
        <w:rPr>
          <w:rFonts w:ascii="Times New Roman" w:hAnsi="Times New Roman"/>
          <w:iCs/>
          <w:sz w:val="20"/>
          <w:szCs w:val="20"/>
        </w:rPr>
        <w:t xml:space="preserve">. </w:t>
      </w:r>
      <w:r w:rsidRPr="00367E3B">
        <w:rPr>
          <w:rFonts w:ascii="Times New Roman" w:hAnsi="Times New Roman"/>
          <w:sz w:val="20"/>
          <w:szCs w:val="20"/>
        </w:rPr>
        <w:t xml:space="preserve">Selain berkembang dalam dunia bisnis, </w:t>
      </w:r>
      <w:r w:rsidRPr="00367E3B">
        <w:rPr>
          <w:rFonts w:ascii="Times New Roman" w:hAnsi="Times New Roman"/>
          <w:i/>
          <w:sz w:val="20"/>
          <w:szCs w:val="20"/>
        </w:rPr>
        <w:t>SMS Gateway</w:t>
      </w:r>
      <w:r w:rsidRPr="00367E3B">
        <w:rPr>
          <w:rFonts w:ascii="Times New Roman" w:hAnsi="Times New Roman"/>
          <w:sz w:val="20"/>
          <w:szCs w:val="20"/>
        </w:rPr>
        <w:t xml:space="preserve"> juga sudah dikembangkan pada lembaga </w:t>
      </w:r>
      <w:r w:rsidRPr="00367E3B">
        <w:rPr>
          <w:rFonts w:ascii="Times New Roman" w:hAnsi="Times New Roman"/>
          <w:i/>
          <w:sz w:val="20"/>
          <w:szCs w:val="20"/>
        </w:rPr>
        <w:t xml:space="preserve">non </w:t>
      </w:r>
      <w:proofErr w:type="gramStart"/>
      <w:r w:rsidRPr="00367E3B">
        <w:rPr>
          <w:rFonts w:ascii="Times New Roman" w:hAnsi="Times New Roman"/>
          <w:i/>
          <w:sz w:val="20"/>
          <w:szCs w:val="20"/>
        </w:rPr>
        <w:t>profit</w:t>
      </w:r>
      <w:r w:rsidRPr="00367E3B">
        <w:rPr>
          <w:rFonts w:ascii="Times New Roman" w:hAnsi="Times New Roman"/>
          <w:sz w:val="20"/>
          <w:szCs w:val="20"/>
        </w:rPr>
        <w:t>seperti  perpustakaan</w:t>
      </w:r>
      <w:proofErr w:type="gramEnd"/>
      <w:r w:rsidRPr="00367E3B">
        <w:rPr>
          <w:rFonts w:ascii="Times New Roman" w:hAnsi="Times New Roman"/>
          <w:sz w:val="20"/>
          <w:szCs w:val="20"/>
        </w:rPr>
        <w:t xml:space="preserve">. Sifat utama </w:t>
      </w:r>
      <w:r w:rsidRPr="00367E3B">
        <w:rPr>
          <w:rFonts w:ascii="Times New Roman" w:hAnsi="Times New Roman"/>
          <w:i/>
          <w:sz w:val="20"/>
          <w:szCs w:val="20"/>
        </w:rPr>
        <w:t xml:space="preserve">SMS Gateway </w:t>
      </w:r>
      <w:r w:rsidRPr="00367E3B">
        <w:rPr>
          <w:rFonts w:ascii="Times New Roman" w:hAnsi="Times New Roman"/>
          <w:sz w:val="20"/>
          <w:szCs w:val="20"/>
        </w:rPr>
        <w:t>menurut Barri (2015: 24) adalah sebagai berikut:</w:t>
      </w:r>
    </w:p>
    <w:p w:rsidR="00D374C5" w:rsidRPr="00367E3B" w:rsidRDefault="00D374C5" w:rsidP="00D374C5">
      <w:pPr>
        <w:autoSpaceDE w:val="0"/>
        <w:autoSpaceDN w:val="0"/>
        <w:adjustRightInd w:val="0"/>
        <w:spacing w:after="0" w:line="240" w:lineRule="auto"/>
        <w:ind w:left="284" w:hanging="284"/>
        <w:jc w:val="both"/>
        <w:rPr>
          <w:rFonts w:ascii="Times New Roman" w:hAnsi="Times New Roman"/>
          <w:sz w:val="20"/>
          <w:szCs w:val="20"/>
        </w:rPr>
      </w:pPr>
      <w:r w:rsidRPr="00367E3B">
        <w:rPr>
          <w:rFonts w:ascii="Times New Roman" w:hAnsi="Times New Roman"/>
          <w:sz w:val="20"/>
          <w:szCs w:val="20"/>
        </w:rPr>
        <w:t xml:space="preserve">1. </w:t>
      </w:r>
      <w:r w:rsidRPr="00367E3B">
        <w:rPr>
          <w:rFonts w:ascii="Times New Roman" w:hAnsi="Times New Roman"/>
          <w:i/>
          <w:iCs/>
          <w:sz w:val="20"/>
          <w:szCs w:val="20"/>
        </w:rPr>
        <w:t>Autoreply</w:t>
      </w:r>
      <w:r w:rsidRPr="00367E3B">
        <w:rPr>
          <w:rFonts w:ascii="Times New Roman" w:hAnsi="Times New Roman"/>
          <w:sz w:val="20"/>
          <w:szCs w:val="20"/>
        </w:rPr>
        <w:t xml:space="preserve"> yang secara otomatis </w:t>
      </w:r>
      <w:r w:rsidRPr="00367E3B">
        <w:rPr>
          <w:rFonts w:ascii="Times New Roman" w:hAnsi="Times New Roman"/>
          <w:i/>
          <w:iCs/>
          <w:sz w:val="20"/>
          <w:szCs w:val="20"/>
        </w:rPr>
        <w:t>SMS Gateway</w:t>
      </w:r>
      <w:r w:rsidRPr="00367E3B">
        <w:rPr>
          <w:rFonts w:ascii="Times New Roman" w:hAnsi="Times New Roman"/>
          <w:sz w:val="20"/>
          <w:szCs w:val="20"/>
        </w:rPr>
        <w:t xml:space="preserve">akan membalas </w:t>
      </w:r>
      <w:r w:rsidRPr="00367E3B">
        <w:rPr>
          <w:rFonts w:ascii="Times New Roman" w:hAnsi="Times New Roman"/>
          <w:i/>
          <w:sz w:val="20"/>
          <w:szCs w:val="20"/>
        </w:rPr>
        <w:t>SMS</w:t>
      </w:r>
      <w:r w:rsidRPr="00367E3B">
        <w:rPr>
          <w:rFonts w:ascii="Times New Roman" w:hAnsi="Times New Roman"/>
          <w:sz w:val="20"/>
          <w:szCs w:val="20"/>
        </w:rPr>
        <w:t xml:space="preserve"> yang masuk. Pengguna perpustakaan mengirimkan </w:t>
      </w:r>
      <w:r w:rsidRPr="00367E3B">
        <w:rPr>
          <w:rFonts w:ascii="Times New Roman" w:hAnsi="Times New Roman"/>
          <w:i/>
          <w:sz w:val="20"/>
          <w:szCs w:val="20"/>
        </w:rPr>
        <w:t>SMS</w:t>
      </w:r>
      <w:r w:rsidRPr="00367E3B">
        <w:rPr>
          <w:rFonts w:ascii="Times New Roman" w:hAnsi="Times New Roman"/>
          <w:sz w:val="20"/>
          <w:szCs w:val="20"/>
        </w:rPr>
        <w:t xml:space="preserve"> dengan format tertentu yang dikenali aplikasi, kemudian aplikasi dapat melakukan </w:t>
      </w:r>
      <w:r w:rsidRPr="00367E3B">
        <w:rPr>
          <w:rFonts w:ascii="Times New Roman" w:hAnsi="Times New Roman"/>
          <w:i/>
          <w:sz w:val="20"/>
          <w:szCs w:val="20"/>
        </w:rPr>
        <w:t>autoreply</w:t>
      </w:r>
      <w:r w:rsidRPr="00367E3B">
        <w:rPr>
          <w:rFonts w:ascii="Times New Roman" w:hAnsi="Times New Roman"/>
          <w:sz w:val="20"/>
          <w:szCs w:val="20"/>
        </w:rPr>
        <w:t xml:space="preserve"> dengan membalas </w:t>
      </w:r>
      <w:r w:rsidRPr="00367E3B">
        <w:rPr>
          <w:rFonts w:ascii="Times New Roman" w:hAnsi="Times New Roman"/>
          <w:i/>
          <w:sz w:val="20"/>
          <w:szCs w:val="20"/>
        </w:rPr>
        <w:t>SMS</w:t>
      </w:r>
      <w:r w:rsidRPr="00367E3B">
        <w:rPr>
          <w:rFonts w:ascii="Times New Roman" w:hAnsi="Times New Roman"/>
          <w:sz w:val="20"/>
          <w:szCs w:val="20"/>
        </w:rPr>
        <w:t xml:space="preserve"> tersebut yang berisi informasi yang dibutuhkan;</w:t>
      </w:r>
    </w:p>
    <w:p w:rsidR="00D374C5" w:rsidRPr="00367E3B" w:rsidRDefault="00D374C5" w:rsidP="00D374C5">
      <w:pPr>
        <w:autoSpaceDE w:val="0"/>
        <w:autoSpaceDN w:val="0"/>
        <w:adjustRightInd w:val="0"/>
        <w:spacing w:after="0" w:line="240" w:lineRule="auto"/>
        <w:ind w:left="284" w:hanging="284"/>
        <w:jc w:val="both"/>
        <w:rPr>
          <w:rFonts w:ascii="Times New Roman" w:hAnsi="Times New Roman"/>
          <w:sz w:val="20"/>
          <w:szCs w:val="20"/>
        </w:rPr>
      </w:pPr>
      <w:r w:rsidRPr="00367E3B">
        <w:rPr>
          <w:rFonts w:ascii="Times New Roman" w:hAnsi="Times New Roman"/>
          <w:sz w:val="20"/>
          <w:szCs w:val="20"/>
        </w:rPr>
        <w:t xml:space="preserve">2. </w:t>
      </w:r>
      <w:r w:rsidRPr="00367E3B">
        <w:rPr>
          <w:rFonts w:ascii="Times New Roman" w:hAnsi="Times New Roman"/>
          <w:iCs/>
          <w:sz w:val="20"/>
          <w:szCs w:val="20"/>
        </w:rPr>
        <w:t>Pengiriman masal</w:t>
      </w:r>
      <w:r w:rsidRPr="00367E3B">
        <w:rPr>
          <w:rFonts w:ascii="Times New Roman" w:hAnsi="Times New Roman"/>
          <w:sz w:val="20"/>
          <w:szCs w:val="20"/>
        </w:rPr>
        <w:t xml:space="preserve">, disebut juga dengan istilah </w:t>
      </w:r>
      <w:r w:rsidRPr="00367E3B">
        <w:rPr>
          <w:rFonts w:ascii="Times New Roman" w:hAnsi="Times New Roman"/>
          <w:i/>
          <w:sz w:val="20"/>
          <w:szCs w:val="20"/>
        </w:rPr>
        <w:t>SMS</w:t>
      </w:r>
      <w:r w:rsidR="00DE19A0">
        <w:rPr>
          <w:rFonts w:ascii="Times New Roman" w:hAnsi="Times New Roman"/>
          <w:i/>
          <w:sz w:val="20"/>
          <w:szCs w:val="20"/>
          <w:lang w:val="id-ID"/>
        </w:rPr>
        <w:t xml:space="preserve"> </w:t>
      </w:r>
      <w:r w:rsidRPr="00367E3B">
        <w:rPr>
          <w:rFonts w:ascii="Times New Roman" w:hAnsi="Times New Roman"/>
          <w:i/>
          <w:sz w:val="20"/>
          <w:szCs w:val="20"/>
        </w:rPr>
        <w:t>broadcast</w:t>
      </w:r>
      <w:r w:rsidRPr="00367E3B">
        <w:rPr>
          <w:rFonts w:ascii="Times New Roman" w:hAnsi="Times New Roman"/>
          <w:sz w:val="20"/>
          <w:szCs w:val="20"/>
        </w:rPr>
        <w:t xml:space="preserve">, bertujuan untuk mengirimkan </w:t>
      </w:r>
      <w:r w:rsidRPr="00367E3B">
        <w:rPr>
          <w:rFonts w:ascii="Times New Roman" w:hAnsi="Times New Roman"/>
          <w:i/>
          <w:sz w:val="20"/>
          <w:szCs w:val="20"/>
        </w:rPr>
        <w:t>SMS</w:t>
      </w:r>
      <w:r w:rsidRPr="00367E3B">
        <w:rPr>
          <w:rFonts w:ascii="Times New Roman" w:hAnsi="Times New Roman"/>
          <w:sz w:val="20"/>
          <w:szCs w:val="20"/>
        </w:rPr>
        <w:t xml:space="preserve"> ke banyak tujuan sekaligus;</w:t>
      </w:r>
    </w:p>
    <w:p w:rsidR="00D374C5" w:rsidRPr="00367E3B" w:rsidRDefault="00D374C5" w:rsidP="00D374C5">
      <w:pPr>
        <w:tabs>
          <w:tab w:val="left" w:pos="426"/>
          <w:tab w:val="left" w:pos="709"/>
          <w:tab w:val="left" w:pos="993"/>
        </w:tabs>
        <w:spacing w:line="240" w:lineRule="auto"/>
        <w:ind w:left="284" w:hanging="284"/>
        <w:jc w:val="both"/>
        <w:rPr>
          <w:rFonts w:ascii="Times New Roman" w:hAnsi="Times New Roman"/>
          <w:sz w:val="20"/>
          <w:szCs w:val="20"/>
        </w:rPr>
      </w:pPr>
      <w:r w:rsidRPr="00367E3B">
        <w:rPr>
          <w:rFonts w:ascii="Times New Roman" w:hAnsi="Times New Roman"/>
          <w:sz w:val="20"/>
          <w:szCs w:val="20"/>
        </w:rPr>
        <w:lastRenderedPageBreak/>
        <w:t>3. Pengiriman terjadwal adalah fitur yang digunakan untuk mengirimkan pesan pada waktu yang telah ditetapkan sebelumnya.</w:t>
      </w:r>
    </w:p>
    <w:p w:rsidR="007F6266" w:rsidRPr="00367E3B" w:rsidRDefault="00D374C5" w:rsidP="00D374C5">
      <w:pPr>
        <w:autoSpaceDE w:val="0"/>
        <w:autoSpaceDN w:val="0"/>
        <w:adjustRightInd w:val="0"/>
        <w:spacing w:after="0" w:line="240" w:lineRule="auto"/>
        <w:ind w:firstLine="567"/>
        <w:jc w:val="both"/>
        <w:rPr>
          <w:rFonts w:ascii="Times New Roman" w:hAnsi="Times New Roman"/>
          <w:sz w:val="20"/>
          <w:szCs w:val="20"/>
          <w:lang w:val="id-ID"/>
        </w:rPr>
      </w:pPr>
      <w:r w:rsidRPr="00367E3B">
        <w:rPr>
          <w:rFonts w:ascii="Times New Roman" w:hAnsi="Times New Roman"/>
          <w:sz w:val="20"/>
          <w:szCs w:val="20"/>
        </w:rPr>
        <w:t xml:space="preserve">Fungsi </w:t>
      </w:r>
      <w:r w:rsidRPr="00367E3B">
        <w:rPr>
          <w:rFonts w:ascii="Times New Roman" w:hAnsi="Times New Roman"/>
          <w:i/>
          <w:sz w:val="20"/>
          <w:szCs w:val="20"/>
        </w:rPr>
        <w:t>SMS Gateway</w:t>
      </w:r>
      <w:r w:rsidRPr="00367E3B">
        <w:rPr>
          <w:rFonts w:ascii="Times New Roman" w:hAnsi="Times New Roman"/>
          <w:sz w:val="20"/>
          <w:szCs w:val="20"/>
        </w:rPr>
        <w:t xml:space="preserve"> adalah menghubungkan ponsel dengan aplikasi yang dibutuhkan untuk mengirimkan pesan teks dari aplikasi ke ponsel, kemudian sebaliknya. Layanan </w:t>
      </w:r>
      <w:r w:rsidRPr="00367E3B">
        <w:rPr>
          <w:rFonts w:ascii="Times New Roman" w:hAnsi="Times New Roman"/>
          <w:i/>
          <w:sz w:val="20"/>
          <w:szCs w:val="20"/>
        </w:rPr>
        <w:t>mobile</w:t>
      </w:r>
      <w:r w:rsidRPr="00367E3B">
        <w:rPr>
          <w:rFonts w:ascii="Times New Roman" w:hAnsi="Times New Roman"/>
          <w:sz w:val="20"/>
          <w:szCs w:val="20"/>
        </w:rPr>
        <w:t xml:space="preserve"> dan perangkat akses erat hubungannya karena bila digabungkan mampu menciptakan nilai bagi pengguna. Terciptanya nilai pada penerapan </w:t>
      </w:r>
      <w:r w:rsidRPr="00367E3B">
        <w:rPr>
          <w:rFonts w:ascii="Times New Roman" w:hAnsi="Times New Roman"/>
          <w:i/>
          <w:sz w:val="20"/>
          <w:szCs w:val="20"/>
        </w:rPr>
        <w:t>SMS Gateway</w:t>
      </w:r>
      <w:r w:rsidRPr="00367E3B">
        <w:rPr>
          <w:rFonts w:ascii="Times New Roman" w:hAnsi="Times New Roman"/>
          <w:sz w:val="20"/>
          <w:szCs w:val="20"/>
        </w:rPr>
        <w:t xml:space="preserve"> dapat membentuk penerimaan pengguna terhadap teknologi </w:t>
      </w:r>
      <w:r w:rsidRPr="00367E3B">
        <w:rPr>
          <w:rFonts w:ascii="Times New Roman" w:hAnsi="Times New Roman"/>
          <w:i/>
          <w:sz w:val="20"/>
          <w:szCs w:val="20"/>
        </w:rPr>
        <w:t>SMS Gateway</w:t>
      </w:r>
      <w:r w:rsidRPr="00367E3B">
        <w:rPr>
          <w:rFonts w:ascii="Times New Roman" w:hAnsi="Times New Roman"/>
          <w:sz w:val="20"/>
          <w:szCs w:val="20"/>
        </w:rPr>
        <w:t>.</w:t>
      </w:r>
    </w:p>
    <w:p w:rsidR="001753A4" w:rsidRPr="00367E3B" w:rsidRDefault="001753A4" w:rsidP="001753A4">
      <w:pPr>
        <w:autoSpaceDE w:val="0"/>
        <w:autoSpaceDN w:val="0"/>
        <w:adjustRightInd w:val="0"/>
        <w:spacing w:after="0" w:line="240" w:lineRule="auto"/>
        <w:ind w:firstLine="567"/>
        <w:jc w:val="both"/>
        <w:rPr>
          <w:rFonts w:ascii="Times New Roman" w:hAnsi="Times New Roman"/>
          <w:sz w:val="20"/>
          <w:szCs w:val="20"/>
          <w:lang w:val="id-ID"/>
        </w:rPr>
      </w:pPr>
      <w:r w:rsidRPr="00367E3B">
        <w:rPr>
          <w:rFonts w:ascii="Times New Roman" w:hAnsi="Times New Roman"/>
          <w:sz w:val="20"/>
          <w:szCs w:val="20"/>
        </w:rPr>
        <w:t>Penerimaan teknologi dapat dilihat dari sikap pengguna terhadap suatu teknologi serta kecenderungan pengguna untuk menggunakan teknologi (Kurniawan, 2013: 4).Penerimaan (</w:t>
      </w:r>
      <w:r w:rsidRPr="00367E3B">
        <w:rPr>
          <w:rFonts w:ascii="Times New Roman" w:hAnsi="Times New Roman"/>
          <w:i/>
          <w:iCs/>
          <w:sz w:val="20"/>
          <w:szCs w:val="20"/>
        </w:rPr>
        <w:t>acceptance</w:t>
      </w:r>
      <w:r w:rsidRPr="00367E3B">
        <w:rPr>
          <w:rFonts w:ascii="Times New Roman" w:hAnsi="Times New Roman"/>
          <w:sz w:val="20"/>
          <w:szCs w:val="20"/>
        </w:rPr>
        <w:t xml:space="preserve">) ini sebenarnya meliputi variabel intensitas perilaku penggunaan sistem informasi dan penggunaan sistem informasi secara aktual (Fatmawati, 2015: 11). Penerimaan konsumen terhadap suatu produk merupakan hal yang penting, karena ketika seorang konsumen menolak kehadiran produk di pasar maka itu berarti merefleksikan kegagalan produk atau layanan dalam memenuhi harapan, kebutuhan, dan keinginan konsumen.Penerimaan </w:t>
      </w:r>
      <w:r w:rsidRPr="00367E3B">
        <w:rPr>
          <w:rFonts w:ascii="Times New Roman" w:hAnsi="Times New Roman"/>
          <w:sz w:val="20"/>
          <w:szCs w:val="20"/>
          <w:lang w:val="id-ID"/>
        </w:rPr>
        <w:t>pengguna dapat diartikan sebagai</w:t>
      </w:r>
      <w:r w:rsidRPr="00367E3B">
        <w:rPr>
          <w:rFonts w:ascii="Times New Roman" w:hAnsi="Times New Roman"/>
          <w:sz w:val="20"/>
          <w:szCs w:val="20"/>
        </w:rPr>
        <w:t xml:space="preserve"> sikap positif terhadap produk, dan/atau pemanfaatan aktual layanan oleh </w:t>
      </w:r>
      <w:r w:rsidRPr="00367E3B">
        <w:rPr>
          <w:rFonts w:ascii="Times New Roman" w:hAnsi="Times New Roman"/>
          <w:sz w:val="20"/>
          <w:szCs w:val="20"/>
          <w:lang w:val="id-ID"/>
        </w:rPr>
        <w:t>pengguna</w:t>
      </w:r>
      <w:r w:rsidRPr="00367E3B">
        <w:rPr>
          <w:rFonts w:ascii="Times New Roman" w:hAnsi="Times New Roman"/>
          <w:sz w:val="20"/>
          <w:szCs w:val="20"/>
        </w:rPr>
        <w:t xml:space="preserve">. Untuk menganalisis penerimaan teknologi bagi pengguna dapat menggunakan model </w:t>
      </w:r>
      <w:r w:rsidRPr="00367E3B">
        <w:rPr>
          <w:rFonts w:ascii="Times New Roman" w:hAnsi="Times New Roman"/>
          <w:i/>
          <w:sz w:val="20"/>
          <w:szCs w:val="20"/>
        </w:rPr>
        <w:t>Technology Acceptance Model</w:t>
      </w:r>
      <w:r w:rsidRPr="00367E3B">
        <w:rPr>
          <w:rFonts w:ascii="Times New Roman" w:hAnsi="Times New Roman"/>
          <w:sz w:val="20"/>
          <w:szCs w:val="20"/>
        </w:rPr>
        <w:t xml:space="preserve"> (TAM).</w:t>
      </w:r>
    </w:p>
    <w:p w:rsidR="00A506CA" w:rsidRPr="00367E3B" w:rsidRDefault="001753A4" w:rsidP="00A506CA">
      <w:pPr>
        <w:autoSpaceDE w:val="0"/>
        <w:autoSpaceDN w:val="0"/>
        <w:adjustRightInd w:val="0"/>
        <w:spacing w:after="0" w:line="240" w:lineRule="auto"/>
        <w:ind w:firstLine="589"/>
        <w:jc w:val="both"/>
        <w:rPr>
          <w:rFonts w:ascii="Times New Roman" w:hAnsi="Times New Roman"/>
          <w:sz w:val="20"/>
          <w:szCs w:val="20"/>
        </w:rPr>
      </w:pPr>
      <w:r w:rsidRPr="00367E3B">
        <w:rPr>
          <w:rFonts w:ascii="Times New Roman" w:hAnsi="Times New Roman"/>
          <w:i/>
          <w:sz w:val="20"/>
          <w:szCs w:val="20"/>
        </w:rPr>
        <w:t>Technology Acceptance Model</w:t>
      </w:r>
      <w:r w:rsidRPr="00367E3B">
        <w:rPr>
          <w:rFonts w:ascii="Times New Roman" w:hAnsi="Times New Roman"/>
          <w:sz w:val="20"/>
          <w:szCs w:val="20"/>
        </w:rPr>
        <w:t xml:space="preserve"> (TAM) merupakan model yang digunakan untuk mengetahui untuk mengetahui penerimaan sebuah teknologi yang diterapkan di suatu organisasi. Sebelum munculnya teori TAM, didahului adanya </w:t>
      </w:r>
      <w:r w:rsidRPr="00367E3B">
        <w:rPr>
          <w:rFonts w:ascii="Times New Roman" w:hAnsi="Times New Roman"/>
          <w:i/>
          <w:sz w:val="20"/>
          <w:szCs w:val="20"/>
        </w:rPr>
        <w:t>Theory Reasoned of Action</w:t>
      </w:r>
      <w:r w:rsidRPr="00367E3B">
        <w:rPr>
          <w:rFonts w:ascii="Times New Roman" w:hAnsi="Times New Roman"/>
          <w:sz w:val="20"/>
          <w:szCs w:val="20"/>
        </w:rPr>
        <w:t xml:space="preserve"> (TRA) yang dikembangkan oleh Martin Fishbein dan Icek Ajzen. Teori ini merupakan penggambaran dari psikologi sosial yang dimulai dari sikap dan perilaku yang kemudian memunculkan perasaan positif atau negatif tentang kinerja target</w:t>
      </w:r>
      <w:r w:rsidRPr="00367E3B">
        <w:rPr>
          <w:rFonts w:ascii="Times New Roman" w:hAnsi="Times New Roman"/>
          <w:sz w:val="20"/>
          <w:szCs w:val="20"/>
          <w:lang w:val="id-ID"/>
        </w:rPr>
        <w:t xml:space="preserve">. </w:t>
      </w:r>
      <w:r w:rsidR="00A506CA" w:rsidRPr="00367E3B">
        <w:rPr>
          <w:rFonts w:ascii="Times New Roman" w:hAnsi="Times New Roman"/>
          <w:sz w:val="20"/>
          <w:szCs w:val="20"/>
        </w:rPr>
        <w:t xml:space="preserve">Seseorang </w:t>
      </w:r>
      <w:proofErr w:type="gramStart"/>
      <w:r w:rsidR="00A506CA" w:rsidRPr="00367E3B">
        <w:rPr>
          <w:rFonts w:ascii="Times New Roman" w:hAnsi="Times New Roman"/>
          <w:sz w:val="20"/>
          <w:szCs w:val="20"/>
        </w:rPr>
        <w:t>akan</w:t>
      </w:r>
      <w:proofErr w:type="gramEnd"/>
      <w:r w:rsidR="00A506CA" w:rsidRPr="00367E3B">
        <w:rPr>
          <w:rFonts w:ascii="Times New Roman" w:hAnsi="Times New Roman"/>
          <w:sz w:val="20"/>
          <w:szCs w:val="20"/>
        </w:rPr>
        <w:t xml:space="preserve"> memanfaatkan teknologi informasi dengan alasan bahwa teknologi tersebut akan menghasilkan manfaat bagi dirinya.</w:t>
      </w:r>
    </w:p>
    <w:p w:rsidR="00A506CA" w:rsidRPr="00367E3B" w:rsidRDefault="00A506CA" w:rsidP="00A506CA">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sz w:val="20"/>
          <w:szCs w:val="20"/>
        </w:rPr>
        <w:t xml:space="preserve">Menurut Davis (2003: 428), teori </w:t>
      </w:r>
      <w:r w:rsidRPr="00367E3B">
        <w:rPr>
          <w:rFonts w:ascii="Times New Roman" w:hAnsi="Times New Roman"/>
          <w:i/>
          <w:sz w:val="20"/>
          <w:szCs w:val="20"/>
        </w:rPr>
        <w:t>Technology Acceptance Model</w:t>
      </w:r>
      <w:r w:rsidRPr="00367E3B">
        <w:rPr>
          <w:rFonts w:ascii="Times New Roman" w:hAnsi="Times New Roman"/>
          <w:sz w:val="20"/>
          <w:szCs w:val="20"/>
        </w:rPr>
        <w:t xml:space="preserve"> (TAM) merupakan teori yang menggunakan pendekatan perilaku yang digunakan untuk mengkaji proses penerimaan teknologi. </w:t>
      </w:r>
      <w:r w:rsidRPr="00367E3B">
        <w:rPr>
          <w:rFonts w:ascii="Times New Roman" w:hAnsi="Times New Roman"/>
          <w:i/>
          <w:sz w:val="20"/>
          <w:szCs w:val="20"/>
        </w:rPr>
        <w:t xml:space="preserve">Technology Acceptance Model </w:t>
      </w:r>
      <w:r w:rsidRPr="00367E3B">
        <w:rPr>
          <w:rFonts w:ascii="Times New Roman" w:hAnsi="Times New Roman"/>
          <w:sz w:val="20"/>
          <w:szCs w:val="20"/>
        </w:rPr>
        <w:t xml:space="preserve">(TAM) menempatkan faktor sikap dan tiap-tiap perilaku pengguna dengan dua variabel yaitu kebermanfaatan dan kemudahan penggunaan. Model ini menjelaskan bahwa ketika pengguna menggunakan sistem informasi, sejumlah faktor mempengaruhi keputusan mereka mengenai </w:t>
      </w:r>
      <w:proofErr w:type="gramStart"/>
      <w:r w:rsidRPr="00367E3B">
        <w:rPr>
          <w:rFonts w:ascii="Times New Roman" w:hAnsi="Times New Roman"/>
          <w:sz w:val="20"/>
          <w:szCs w:val="20"/>
        </w:rPr>
        <w:t>cara</w:t>
      </w:r>
      <w:proofErr w:type="gramEnd"/>
      <w:r w:rsidRPr="00367E3B">
        <w:rPr>
          <w:rFonts w:ascii="Times New Roman" w:hAnsi="Times New Roman"/>
          <w:sz w:val="20"/>
          <w:szCs w:val="20"/>
        </w:rPr>
        <w:t xml:space="preserve"> penggunaan dan waktu dalam menggunakan teknologi tersebut. Teknologi dikatakan diterima apabila pengguna merasa teknologi tersebut dapat memudahkan dan meningkatkan kinerjanya sehingga teknologi dapat digunakan secara aktual. </w:t>
      </w:r>
    </w:p>
    <w:p w:rsidR="00A506CA" w:rsidRPr="00367E3B" w:rsidRDefault="00A506CA" w:rsidP="00A506CA">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sz w:val="20"/>
          <w:szCs w:val="20"/>
        </w:rPr>
        <w:lastRenderedPageBreak/>
        <w:t>Model TAM secara lebih terperinci menjelaskan penerimaan teknologi dengan dimensi-dimensi tertentu yang dapat mepengaruhi dengan mudah diterimanya teknologi oleh pengguna. Model ini menempatkan faktor sikap dari tiap-tiap perilaku pengguna dengan dua variabel yaitu kemudahan dan kebermanfaatan.</w:t>
      </w:r>
    </w:p>
    <w:p w:rsidR="00A506CA" w:rsidRPr="00367E3B" w:rsidRDefault="00A506CA" w:rsidP="00A506CA">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sz w:val="20"/>
          <w:szCs w:val="20"/>
        </w:rPr>
        <w:t xml:space="preserve">Kemudahan penggunaan merupakan pernyataan pendapat dari pengguna atas kemudahan atau kesulitan yang diperoleh dari pengunaan </w:t>
      </w:r>
      <w:r w:rsidRPr="00367E3B">
        <w:rPr>
          <w:rFonts w:ascii="Times New Roman" w:hAnsi="Times New Roman"/>
          <w:i/>
          <w:sz w:val="20"/>
          <w:szCs w:val="20"/>
        </w:rPr>
        <w:t>SMS Gateway</w:t>
      </w:r>
      <w:r w:rsidRPr="00367E3B">
        <w:rPr>
          <w:rFonts w:ascii="Times New Roman" w:hAnsi="Times New Roman"/>
          <w:sz w:val="20"/>
          <w:szCs w:val="20"/>
        </w:rPr>
        <w:t xml:space="preserve"> dalam mengakses informasi di perpustakaan. Kemudahan  penggunaan dapat diketahui dari beberapa indikator, yaitu mudah untuk dipelajari, mudah mencapai tujuan, jelas operasionalnya, mudah dipahami, sistem informasi yang fleksibel, bebas dari kesulitan, mudah diakses, kejelasan pada sistem informasi, mahir bagi pengguna, adanya penilaian bahwa secara umum teknologi informasi perpustakaan tersebut mudah digunakan.Apabila pengguna mudah dalam menggunakan </w:t>
      </w:r>
      <w:r w:rsidRPr="00367E3B">
        <w:rPr>
          <w:rFonts w:ascii="Times New Roman" w:hAnsi="Times New Roman"/>
          <w:i/>
          <w:sz w:val="20"/>
          <w:szCs w:val="20"/>
        </w:rPr>
        <w:t>SMS Gateway</w:t>
      </w:r>
      <w:r w:rsidRPr="00367E3B">
        <w:rPr>
          <w:rFonts w:ascii="Times New Roman" w:hAnsi="Times New Roman"/>
          <w:sz w:val="20"/>
          <w:szCs w:val="20"/>
        </w:rPr>
        <w:t xml:space="preserve"> maka akan menciptakan suatu kebermanfaatan.</w:t>
      </w:r>
    </w:p>
    <w:p w:rsidR="00B26C4D" w:rsidRPr="00367E3B" w:rsidRDefault="00B26C4D" w:rsidP="00B26C4D">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sz w:val="20"/>
          <w:szCs w:val="20"/>
        </w:rPr>
        <w:t xml:space="preserve">Kebermanfaatan merupakan pernyataan pendapat pengguna mengenai kegunaan </w:t>
      </w:r>
      <w:r w:rsidRPr="00367E3B">
        <w:rPr>
          <w:rFonts w:ascii="Times New Roman" w:hAnsi="Times New Roman"/>
          <w:i/>
          <w:sz w:val="20"/>
          <w:szCs w:val="20"/>
        </w:rPr>
        <w:t>SMS Gateway</w:t>
      </w:r>
      <w:r w:rsidRPr="00367E3B">
        <w:rPr>
          <w:rFonts w:ascii="Times New Roman" w:hAnsi="Times New Roman"/>
          <w:sz w:val="20"/>
          <w:szCs w:val="20"/>
        </w:rPr>
        <w:t xml:space="preserve"> di perpustakaan. Kebermanfaatan dapat dilihat dari apakah teknologi memudahkan pekerjaan, meningkatkan produktifitas, meningkatkan efektifitas, mendapatkan informasi yang dibutuhkan pengguna, mempermudah pekerjaan, dan adanya kebermanfaatan secara keseluruhan. Beberapa manfaat tersebut memberi penilaian bahwa </w:t>
      </w:r>
      <w:r w:rsidRPr="00367E3B">
        <w:rPr>
          <w:rFonts w:ascii="Times New Roman" w:hAnsi="Times New Roman"/>
          <w:i/>
          <w:sz w:val="20"/>
          <w:szCs w:val="20"/>
        </w:rPr>
        <w:t xml:space="preserve">SMS Gateway </w:t>
      </w:r>
      <w:r w:rsidRPr="00367E3B">
        <w:rPr>
          <w:rFonts w:ascii="Times New Roman" w:hAnsi="Times New Roman"/>
          <w:sz w:val="20"/>
          <w:szCs w:val="20"/>
        </w:rPr>
        <w:t>yang digunakan bermanfaat bagi perpustakaan dan pengguna.</w:t>
      </w:r>
    </w:p>
    <w:p w:rsidR="001C6342" w:rsidRPr="00367E3B" w:rsidRDefault="00B26C4D" w:rsidP="001C6342">
      <w:pPr>
        <w:autoSpaceDE w:val="0"/>
        <w:autoSpaceDN w:val="0"/>
        <w:adjustRightInd w:val="0"/>
        <w:spacing w:after="0" w:line="240" w:lineRule="auto"/>
        <w:ind w:firstLine="567"/>
        <w:jc w:val="both"/>
        <w:rPr>
          <w:rFonts w:ascii="Times New Roman" w:hAnsi="Times New Roman"/>
          <w:sz w:val="20"/>
          <w:szCs w:val="20"/>
          <w:lang w:val="id-ID"/>
        </w:rPr>
      </w:pPr>
      <w:r w:rsidRPr="00367E3B">
        <w:rPr>
          <w:rFonts w:ascii="Times New Roman" w:hAnsi="Times New Roman"/>
          <w:sz w:val="20"/>
          <w:szCs w:val="20"/>
        </w:rPr>
        <w:t xml:space="preserve">Seberapa jauh </w:t>
      </w:r>
      <w:r w:rsidRPr="00367E3B">
        <w:rPr>
          <w:rFonts w:ascii="Times New Roman" w:hAnsi="Times New Roman"/>
          <w:i/>
          <w:sz w:val="20"/>
          <w:szCs w:val="20"/>
        </w:rPr>
        <w:t>SMS Gateway</w:t>
      </w:r>
      <w:r w:rsidRPr="00367E3B">
        <w:rPr>
          <w:rFonts w:ascii="Times New Roman" w:hAnsi="Times New Roman"/>
          <w:sz w:val="20"/>
          <w:szCs w:val="20"/>
        </w:rPr>
        <w:t xml:space="preserve"> dapat dirasakan pengguna dalam meningkatkan kinerja dan produktivitasnya juga dipengaruhi oleh kualitas informasi yang dihasilkan oleh </w:t>
      </w:r>
      <w:r w:rsidRPr="00367E3B">
        <w:rPr>
          <w:rFonts w:ascii="Times New Roman" w:hAnsi="Times New Roman"/>
          <w:i/>
          <w:sz w:val="20"/>
          <w:szCs w:val="20"/>
        </w:rPr>
        <w:t xml:space="preserve">SMS Gateway </w:t>
      </w:r>
      <w:r w:rsidRPr="00367E3B">
        <w:rPr>
          <w:rFonts w:ascii="Times New Roman" w:hAnsi="Times New Roman"/>
          <w:sz w:val="20"/>
          <w:szCs w:val="20"/>
        </w:rPr>
        <w:t xml:space="preserve">(Purwaningsih, 2010: 87). Jika informasi yang dihasilkan telah memenuhi harapan pengguna tentu pengguna </w:t>
      </w:r>
      <w:proofErr w:type="gramStart"/>
      <w:r w:rsidRPr="00367E3B">
        <w:rPr>
          <w:rFonts w:ascii="Times New Roman" w:hAnsi="Times New Roman"/>
          <w:sz w:val="20"/>
          <w:szCs w:val="20"/>
        </w:rPr>
        <w:t>akan</w:t>
      </w:r>
      <w:proofErr w:type="gramEnd"/>
      <w:r w:rsidRPr="00367E3B">
        <w:rPr>
          <w:rFonts w:ascii="Times New Roman" w:hAnsi="Times New Roman"/>
          <w:sz w:val="20"/>
          <w:szCs w:val="20"/>
        </w:rPr>
        <w:t xml:space="preserve"> melakukan transaksi lewat </w:t>
      </w:r>
      <w:r w:rsidRPr="00367E3B">
        <w:rPr>
          <w:rFonts w:ascii="Times New Roman" w:hAnsi="Times New Roman"/>
          <w:i/>
          <w:sz w:val="20"/>
          <w:szCs w:val="20"/>
        </w:rPr>
        <w:t>SMS Gateway</w:t>
      </w:r>
      <w:r w:rsidRPr="00367E3B">
        <w:rPr>
          <w:rFonts w:ascii="Times New Roman" w:hAnsi="Times New Roman"/>
          <w:sz w:val="20"/>
          <w:szCs w:val="20"/>
        </w:rPr>
        <w:t xml:space="preserve"> sesering mungkin. Jika pengguna yakin dengan kualitas sistem informasi yang digunakan dan merasakan bahwa menggunakan </w:t>
      </w:r>
      <w:r w:rsidRPr="00367E3B">
        <w:rPr>
          <w:rFonts w:ascii="Times New Roman" w:hAnsi="Times New Roman"/>
          <w:i/>
          <w:sz w:val="20"/>
          <w:szCs w:val="20"/>
        </w:rPr>
        <w:t>SMS Gateway</w:t>
      </w:r>
      <w:r w:rsidRPr="00367E3B">
        <w:rPr>
          <w:rFonts w:ascii="Times New Roman" w:hAnsi="Times New Roman"/>
          <w:sz w:val="20"/>
          <w:szCs w:val="20"/>
        </w:rPr>
        <w:t xml:space="preserve"> tidak sulit, maka pengguna </w:t>
      </w:r>
      <w:proofErr w:type="gramStart"/>
      <w:r w:rsidRPr="00367E3B">
        <w:rPr>
          <w:rFonts w:ascii="Times New Roman" w:hAnsi="Times New Roman"/>
          <w:sz w:val="20"/>
          <w:szCs w:val="20"/>
        </w:rPr>
        <w:t>akan</w:t>
      </w:r>
      <w:proofErr w:type="gramEnd"/>
      <w:r w:rsidRPr="00367E3B">
        <w:rPr>
          <w:rFonts w:ascii="Times New Roman" w:hAnsi="Times New Roman"/>
          <w:sz w:val="20"/>
          <w:szCs w:val="20"/>
        </w:rPr>
        <w:t xml:space="preserve"> percaya bahwa penggunaan sistem tersebut akan memberikan manfaat yang lebih besar dan akan meningkatkan kinerja pengguna </w:t>
      </w:r>
    </w:p>
    <w:p w:rsidR="00D81507" w:rsidRPr="00367E3B" w:rsidRDefault="001C6342" w:rsidP="001C6342">
      <w:pPr>
        <w:autoSpaceDE w:val="0"/>
        <w:autoSpaceDN w:val="0"/>
        <w:adjustRightInd w:val="0"/>
        <w:spacing w:after="0" w:line="240" w:lineRule="auto"/>
        <w:ind w:firstLine="426"/>
        <w:jc w:val="both"/>
        <w:rPr>
          <w:rFonts w:ascii="Times New Roman" w:hAnsi="Times New Roman"/>
          <w:sz w:val="20"/>
          <w:szCs w:val="20"/>
          <w:lang w:val="id-ID"/>
        </w:rPr>
      </w:pPr>
      <w:proofErr w:type="gramStart"/>
      <w:r w:rsidRPr="00367E3B">
        <w:rPr>
          <w:rFonts w:ascii="Times New Roman" w:hAnsi="Times New Roman"/>
          <w:sz w:val="20"/>
          <w:szCs w:val="20"/>
        </w:rPr>
        <w:t xml:space="preserve">Tujuan penelitian ini adalah untuk mengetahui terdapat atau tidaknya hubungan faktor sikap terhadap penerimaan teknologi </w:t>
      </w:r>
      <w:r w:rsidRPr="00367E3B">
        <w:rPr>
          <w:rFonts w:ascii="Times New Roman" w:hAnsi="Times New Roman"/>
          <w:i/>
          <w:sz w:val="20"/>
          <w:szCs w:val="20"/>
        </w:rPr>
        <w:t>SMS Gateway</w:t>
      </w:r>
      <w:r w:rsidRPr="00367E3B">
        <w:rPr>
          <w:rFonts w:ascii="Times New Roman" w:hAnsi="Times New Roman"/>
          <w:sz w:val="20"/>
          <w:szCs w:val="20"/>
        </w:rPr>
        <w:t xml:space="preserve"> bagi mahasiswa di Perpustakaan Universitas Muhammadiyah Surakarta.</w:t>
      </w:r>
      <w:proofErr w:type="gramEnd"/>
      <w:r w:rsidR="00DE19A0">
        <w:rPr>
          <w:rFonts w:ascii="Times New Roman" w:hAnsi="Times New Roman"/>
          <w:sz w:val="20"/>
          <w:szCs w:val="20"/>
          <w:lang w:val="id-ID"/>
        </w:rPr>
        <w:t xml:space="preserve"> </w:t>
      </w:r>
      <w:r w:rsidR="00B26C4D" w:rsidRPr="00367E3B">
        <w:rPr>
          <w:rFonts w:ascii="Times New Roman" w:hAnsi="Times New Roman"/>
          <w:sz w:val="20"/>
          <w:szCs w:val="20"/>
        </w:rPr>
        <w:t xml:space="preserve">Berdasarkan uraian latar belakang yang diuraikan peneliti, rumusan masalah yang dapat diangkat dalam penelitian ini adalah bagaimana hubungan faktor sikap terhadap penerimaan teknologi </w:t>
      </w:r>
      <w:r w:rsidR="00B26C4D" w:rsidRPr="00367E3B">
        <w:rPr>
          <w:rFonts w:ascii="Times New Roman" w:hAnsi="Times New Roman"/>
          <w:i/>
          <w:sz w:val="20"/>
          <w:szCs w:val="20"/>
        </w:rPr>
        <w:t>SMS Gateway</w:t>
      </w:r>
      <w:r w:rsidR="00B26C4D" w:rsidRPr="00367E3B">
        <w:rPr>
          <w:rFonts w:ascii="Times New Roman" w:hAnsi="Times New Roman"/>
          <w:sz w:val="20"/>
          <w:szCs w:val="20"/>
        </w:rPr>
        <w:t xml:space="preserve"> bagi mahasiswa di Perpustakaan Universitas Muhammadiyah Surakarta</w:t>
      </w:r>
      <w:proofErr w:type="gramStart"/>
      <w:r w:rsidR="00B26C4D" w:rsidRPr="00367E3B">
        <w:rPr>
          <w:rFonts w:ascii="Times New Roman" w:hAnsi="Times New Roman"/>
          <w:sz w:val="20"/>
          <w:szCs w:val="20"/>
        </w:rPr>
        <w:t>?</w:t>
      </w:r>
      <w:r w:rsidRPr="00367E3B">
        <w:rPr>
          <w:rFonts w:ascii="Times New Roman" w:hAnsi="Times New Roman"/>
          <w:sz w:val="20"/>
          <w:szCs w:val="20"/>
          <w:lang w:val="id-ID"/>
        </w:rPr>
        <w:t>.</w:t>
      </w:r>
      <w:proofErr w:type="gramEnd"/>
      <w:r w:rsidRPr="00367E3B">
        <w:rPr>
          <w:rFonts w:ascii="Times New Roman" w:hAnsi="Times New Roman"/>
          <w:sz w:val="20"/>
          <w:szCs w:val="20"/>
          <w:lang w:val="id-ID"/>
        </w:rPr>
        <w:t xml:space="preserve"> Dari permasalahan yang muncul dalam penelitian ini, maka akan diajukan hipotesis sebagai berikut:</w:t>
      </w:r>
    </w:p>
    <w:p w:rsidR="00D81507" w:rsidRPr="00367E3B" w:rsidRDefault="00D81507" w:rsidP="001C6342">
      <w:pPr>
        <w:tabs>
          <w:tab w:val="left" w:pos="1260"/>
        </w:tabs>
        <w:spacing w:after="0" w:line="240" w:lineRule="auto"/>
        <w:ind w:left="426" w:hanging="426"/>
        <w:jc w:val="both"/>
        <w:rPr>
          <w:rFonts w:ascii="Times New Roman" w:hAnsi="Times New Roman"/>
          <w:sz w:val="20"/>
          <w:szCs w:val="20"/>
          <w:shd w:val="clear" w:color="auto" w:fill="FFFFFF"/>
        </w:rPr>
      </w:pPr>
      <w:proofErr w:type="gramStart"/>
      <w:r w:rsidRPr="00367E3B">
        <w:rPr>
          <w:rFonts w:ascii="Times New Roman" w:hAnsi="Times New Roman"/>
          <w:sz w:val="20"/>
          <w:szCs w:val="20"/>
        </w:rPr>
        <w:lastRenderedPageBreak/>
        <w:t>H</w:t>
      </w:r>
      <w:r w:rsidRPr="00367E3B">
        <w:rPr>
          <w:rFonts w:ascii="Times New Roman" w:hAnsi="Times New Roman"/>
          <w:sz w:val="20"/>
          <w:szCs w:val="20"/>
          <w:vertAlign w:val="subscript"/>
        </w:rPr>
        <w:t>0</w:t>
      </w:r>
      <w:r w:rsidRPr="00367E3B">
        <w:rPr>
          <w:rFonts w:ascii="Times New Roman" w:hAnsi="Times New Roman"/>
          <w:sz w:val="20"/>
          <w:szCs w:val="20"/>
        </w:rPr>
        <w:t xml:space="preserve">  :</w:t>
      </w:r>
      <w:r w:rsidR="00B26C4D" w:rsidRPr="00367E3B">
        <w:rPr>
          <w:rFonts w:ascii="Times New Roman" w:hAnsi="Times New Roman"/>
          <w:sz w:val="20"/>
          <w:szCs w:val="20"/>
        </w:rPr>
        <w:t>Faktor</w:t>
      </w:r>
      <w:proofErr w:type="gramEnd"/>
      <w:r w:rsidR="00B26C4D" w:rsidRPr="00367E3B">
        <w:rPr>
          <w:rFonts w:ascii="Times New Roman" w:hAnsi="Times New Roman"/>
          <w:sz w:val="20"/>
          <w:szCs w:val="20"/>
        </w:rPr>
        <w:t xml:space="preserve"> sikap tidak mempunyai hubungan positif terhadap  penerimaan </w:t>
      </w:r>
      <w:r w:rsidR="00B26C4D" w:rsidRPr="00367E3B">
        <w:rPr>
          <w:rFonts w:ascii="Times New Roman" w:hAnsi="Times New Roman"/>
          <w:i/>
          <w:sz w:val="20"/>
          <w:szCs w:val="20"/>
        </w:rPr>
        <w:t>SMS Gateway</w:t>
      </w:r>
    </w:p>
    <w:p w:rsidR="00B26C4D" w:rsidRDefault="00D81507" w:rsidP="001C6342">
      <w:pPr>
        <w:tabs>
          <w:tab w:val="left" w:pos="1350"/>
          <w:tab w:val="left" w:pos="1440"/>
        </w:tabs>
        <w:spacing w:after="0" w:line="240" w:lineRule="auto"/>
        <w:ind w:left="426" w:hanging="426"/>
        <w:jc w:val="both"/>
        <w:rPr>
          <w:rFonts w:ascii="Times New Roman" w:hAnsi="Times New Roman"/>
          <w:i/>
          <w:sz w:val="20"/>
          <w:szCs w:val="20"/>
          <w:lang w:val="id-ID"/>
        </w:rPr>
      </w:pPr>
      <w:r w:rsidRPr="00367E3B">
        <w:rPr>
          <w:rFonts w:ascii="Times New Roman" w:hAnsi="Times New Roman"/>
          <w:sz w:val="20"/>
          <w:szCs w:val="20"/>
        </w:rPr>
        <w:t>H</w:t>
      </w:r>
      <w:r w:rsidRPr="00367E3B">
        <w:rPr>
          <w:rFonts w:ascii="Times New Roman" w:hAnsi="Times New Roman"/>
          <w:sz w:val="20"/>
          <w:szCs w:val="20"/>
          <w:vertAlign w:val="subscript"/>
        </w:rPr>
        <w:t>1</w:t>
      </w:r>
      <w:r w:rsidRPr="00367E3B">
        <w:rPr>
          <w:rFonts w:ascii="Times New Roman" w:hAnsi="Times New Roman"/>
          <w:sz w:val="20"/>
          <w:szCs w:val="20"/>
        </w:rPr>
        <w:t xml:space="preserve">: </w:t>
      </w:r>
      <w:r w:rsidR="00B26C4D" w:rsidRPr="00367E3B">
        <w:rPr>
          <w:rFonts w:ascii="Times New Roman" w:hAnsi="Times New Roman"/>
          <w:sz w:val="20"/>
          <w:szCs w:val="20"/>
        </w:rPr>
        <w:t xml:space="preserve">Faktor sikapmempunyai hubungan positif </w:t>
      </w:r>
      <w:proofErr w:type="gramStart"/>
      <w:r w:rsidR="00B26C4D" w:rsidRPr="00367E3B">
        <w:rPr>
          <w:rFonts w:ascii="Times New Roman" w:hAnsi="Times New Roman"/>
          <w:sz w:val="20"/>
          <w:szCs w:val="20"/>
        </w:rPr>
        <w:t>terhadap  penerimaan</w:t>
      </w:r>
      <w:r w:rsidR="00B26C4D" w:rsidRPr="00367E3B">
        <w:rPr>
          <w:rFonts w:ascii="Times New Roman" w:hAnsi="Times New Roman"/>
          <w:i/>
          <w:sz w:val="20"/>
          <w:szCs w:val="20"/>
        </w:rPr>
        <w:t>SMS</w:t>
      </w:r>
      <w:proofErr w:type="gramEnd"/>
      <w:r w:rsidR="00B26C4D" w:rsidRPr="00367E3B">
        <w:rPr>
          <w:rFonts w:ascii="Times New Roman" w:hAnsi="Times New Roman"/>
          <w:i/>
          <w:sz w:val="20"/>
          <w:szCs w:val="20"/>
        </w:rPr>
        <w:t xml:space="preserve"> Gateway</w:t>
      </w:r>
    </w:p>
    <w:p w:rsidR="00DE19A0" w:rsidRPr="00DE19A0" w:rsidRDefault="00DE19A0" w:rsidP="001C6342">
      <w:pPr>
        <w:tabs>
          <w:tab w:val="left" w:pos="1350"/>
          <w:tab w:val="left" w:pos="1440"/>
        </w:tabs>
        <w:spacing w:after="0" w:line="240" w:lineRule="auto"/>
        <w:ind w:left="426" w:hanging="426"/>
        <w:jc w:val="both"/>
        <w:rPr>
          <w:rFonts w:ascii="Times New Roman" w:hAnsi="Times New Roman"/>
          <w:sz w:val="20"/>
          <w:szCs w:val="20"/>
          <w:shd w:val="clear" w:color="auto" w:fill="FFFFFF"/>
          <w:lang w:val="id-ID"/>
        </w:rPr>
      </w:pPr>
    </w:p>
    <w:p w:rsidR="00D81507" w:rsidRPr="00367E3B" w:rsidRDefault="00D81507" w:rsidP="00F07182">
      <w:pPr>
        <w:pStyle w:val="ListParagraph"/>
        <w:numPr>
          <w:ilvl w:val="0"/>
          <w:numId w:val="2"/>
        </w:numPr>
        <w:tabs>
          <w:tab w:val="left" w:pos="284"/>
        </w:tabs>
        <w:spacing w:line="240" w:lineRule="auto"/>
        <w:ind w:left="0" w:right="-216" w:firstLine="0"/>
        <w:jc w:val="both"/>
        <w:rPr>
          <w:rFonts w:ascii="Times New Roman" w:hAnsi="Times New Roman"/>
          <w:b/>
          <w:sz w:val="20"/>
          <w:szCs w:val="20"/>
        </w:rPr>
      </w:pPr>
      <w:r w:rsidRPr="00367E3B">
        <w:rPr>
          <w:rFonts w:ascii="Times New Roman" w:hAnsi="Times New Roman"/>
          <w:b/>
          <w:sz w:val="20"/>
          <w:szCs w:val="20"/>
        </w:rPr>
        <w:t xml:space="preserve">Metode </w:t>
      </w:r>
      <w:r w:rsidR="00FD79EA" w:rsidRPr="00367E3B">
        <w:rPr>
          <w:rFonts w:ascii="Times New Roman" w:hAnsi="Times New Roman"/>
          <w:b/>
          <w:sz w:val="20"/>
          <w:szCs w:val="20"/>
        </w:rPr>
        <w:t>Penelitian</w:t>
      </w:r>
    </w:p>
    <w:p w:rsidR="006671CC" w:rsidRPr="00367E3B" w:rsidRDefault="006671CC" w:rsidP="001C6342">
      <w:pPr>
        <w:autoSpaceDE w:val="0"/>
        <w:autoSpaceDN w:val="0"/>
        <w:adjustRightInd w:val="0"/>
        <w:spacing w:after="0" w:line="240" w:lineRule="auto"/>
        <w:ind w:firstLine="567"/>
        <w:jc w:val="both"/>
        <w:rPr>
          <w:rFonts w:ascii="Times New Roman" w:hAnsi="Times New Roman"/>
          <w:sz w:val="20"/>
          <w:szCs w:val="20"/>
          <w:lang w:val="id-ID"/>
        </w:rPr>
      </w:pPr>
      <w:r w:rsidRPr="00367E3B">
        <w:rPr>
          <w:rFonts w:ascii="Times New Roman" w:hAnsi="Times New Roman"/>
          <w:sz w:val="20"/>
          <w:szCs w:val="20"/>
          <w:lang w:val="id-ID"/>
        </w:rPr>
        <w:t>D</w:t>
      </w:r>
      <w:r w:rsidRPr="00367E3B">
        <w:rPr>
          <w:rFonts w:ascii="Times New Roman" w:hAnsi="Times New Roman"/>
          <w:sz w:val="20"/>
          <w:szCs w:val="20"/>
        </w:rPr>
        <w:t>esain penelitian yang akan digunakandalam penelitian ini adalah desain penelitian kuantitatif. Penelitian kuantitatif merupakan penelitian yang menekankan analisisnya pada data numerik (angka) yang diolah dengan metode statistika (Azwar, 1998: 5).Jenis penelitian yang digunakan dalam penelitian ini adalah deskriptif. Menurut Purwanto (2007: 32) penelitian deskriptif ialah penelitian yang dimaksudkan untuk memberikan gambaran fenomena yang diamati dengan lebih detail misalnya diserta</w:t>
      </w:r>
      <w:r w:rsidR="005478C6" w:rsidRPr="00367E3B">
        <w:rPr>
          <w:rFonts w:ascii="Times New Roman" w:hAnsi="Times New Roman"/>
          <w:sz w:val="20"/>
          <w:szCs w:val="20"/>
          <w:lang w:val="id-ID"/>
        </w:rPr>
        <w:t>i</w:t>
      </w:r>
      <w:r w:rsidRPr="00367E3B">
        <w:rPr>
          <w:rFonts w:ascii="Times New Roman" w:hAnsi="Times New Roman"/>
          <w:sz w:val="20"/>
          <w:szCs w:val="20"/>
        </w:rPr>
        <w:t xml:space="preserve"> data numerik, karakteristik dan pola hubungan antar variabel. </w:t>
      </w:r>
      <w:proofErr w:type="gramStart"/>
      <w:r w:rsidRPr="00367E3B">
        <w:rPr>
          <w:rFonts w:ascii="Times New Roman" w:hAnsi="Times New Roman"/>
          <w:sz w:val="20"/>
          <w:szCs w:val="20"/>
        </w:rPr>
        <w:t>Penelitian deskriptif lebih spesifik dengan memusatkan perhatian penelitian pada aspek-aspek tertentu dan sering menunjukkan hubungan antara berbagai variable</w:t>
      </w:r>
      <w:r w:rsidRPr="00367E3B">
        <w:rPr>
          <w:rFonts w:ascii="Times New Roman" w:hAnsi="Times New Roman"/>
          <w:sz w:val="20"/>
          <w:szCs w:val="20"/>
          <w:lang w:val="id-ID"/>
        </w:rPr>
        <w:t xml:space="preserve"> sehingga akan</w:t>
      </w:r>
      <w:r w:rsidRPr="00367E3B">
        <w:rPr>
          <w:rFonts w:ascii="Times New Roman" w:hAnsi="Times New Roman"/>
          <w:sz w:val="20"/>
          <w:szCs w:val="20"/>
        </w:rPr>
        <w:t>terlihat apakah ada hubungan antar variabel dalam teori sehingga memunculkan penerimaan maupun penolakan pada diri pengguna.</w:t>
      </w:r>
      <w:proofErr w:type="gramEnd"/>
    </w:p>
    <w:p w:rsidR="005478C6" w:rsidRPr="00367E3B" w:rsidRDefault="00D81507" w:rsidP="005478C6">
      <w:pPr>
        <w:spacing w:line="240" w:lineRule="auto"/>
        <w:ind w:firstLine="567"/>
        <w:jc w:val="both"/>
        <w:rPr>
          <w:rFonts w:ascii="Times New Roman" w:hAnsi="Times New Roman"/>
          <w:sz w:val="20"/>
          <w:szCs w:val="20"/>
          <w:lang w:val="id-ID"/>
        </w:rPr>
      </w:pPr>
      <w:r w:rsidRPr="00367E3B">
        <w:rPr>
          <w:rFonts w:ascii="Times New Roman" w:hAnsi="Times New Roman"/>
          <w:sz w:val="20"/>
          <w:szCs w:val="20"/>
        </w:rPr>
        <w:t>Populasi dalam pene</w:t>
      </w:r>
      <w:r w:rsidR="005478C6" w:rsidRPr="00367E3B">
        <w:rPr>
          <w:rFonts w:ascii="Times New Roman" w:hAnsi="Times New Roman"/>
          <w:sz w:val="20"/>
          <w:szCs w:val="20"/>
        </w:rPr>
        <w:t>litian ini adalah mahasiswa U</w:t>
      </w:r>
      <w:r w:rsidR="005478C6" w:rsidRPr="00367E3B">
        <w:rPr>
          <w:rFonts w:ascii="Times New Roman" w:hAnsi="Times New Roman"/>
          <w:sz w:val="20"/>
          <w:szCs w:val="20"/>
          <w:lang w:val="id-ID"/>
        </w:rPr>
        <w:t xml:space="preserve">niversitas Muhammadiyah Saurakarta yang telah menggunakan </w:t>
      </w:r>
      <w:r w:rsidR="005478C6" w:rsidRPr="00367E3B">
        <w:rPr>
          <w:rFonts w:ascii="Times New Roman" w:hAnsi="Times New Roman"/>
          <w:i/>
          <w:sz w:val="20"/>
          <w:szCs w:val="20"/>
          <w:lang w:val="id-ID"/>
        </w:rPr>
        <w:t xml:space="preserve">SMS Gateway </w:t>
      </w:r>
      <w:r w:rsidR="005478C6" w:rsidRPr="00367E3B">
        <w:rPr>
          <w:rFonts w:ascii="Times New Roman" w:hAnsi="Times New Roman"/>
          <w:sz w:val="20"/>
          <w:szCs w:val="20"/>
          <w:lang w:val="id-ID"/>
        </w:rPr>
        <w:t xml:space="preserve">yaitu sejumlah 16.608 mahasiswa. </w:t>
      </w:r>
      <w:r w:rsidR="005478C6" w:rsidRPr="00367E3B">
        <w:rPr>
          <w:rFonts w:ascii="Times New Roman" w:hAnsi="Times New Roman"/>
          <w:sz w:val="20"/>
          <w:szCs w:val="20"/>
        </w:rPr>
        <w:t xml:space="preserve">Sampel adalah sebagian atau wakil populasi yang diteliti sebagai suatu pendugaan terhadap populasi (Arikunto, 2010:174). Teknik pengambilan sampel yang </w:t>
      </w:r>
      <w:proofErr w:type="gramStart"/>
      <w:r w:rsidR="005478C6" w:rsidRPr="00367E3B">
        <w:rPr>
          <w:rFonts w:ascii="Times New Roman" w:hAnsi="Times New Roman"/>
          <w:sz w:val="20"/>
          <w:szCs w:val="20"/>
        </w:rPr>
        <w:t>akan</w:t>
      </w:r>
      <w:proofErr w:type="gramEnd"/>
      <w:r w:rsidR="005478C6" w:rsidRPr="00367E3B">
        <w:rPr>
          <w:rFonts w:ascii="Times New Roman" w:hAnsi="Times New Roman"/>
          <w:sz w:val="20"/>
          <w:szCs w:val="20"/>
        </w:rPr>
        <w:t xml:space="preserve"> digunakan peneliti adalah dengan menggunakan sampel berstrata (</w:t>
      </w:r>
      <w:r w:rsidR="005478C6" w:rsidRPr="00367E3B">
        <w:rPr>
          <w:rFonts w:ascii="Times New Roman" w:hAnsi="Times New Roman"/>
          <w:i/>
          <w:sz w:val="20"/>
          <w:szCs w:val="20"/>
        </w:rPr>
        <w:t>Stratified Sample</w:t>
      </w:r>
      <w:r w:rsidR="005478C6" w:rsidRPr="00367E3B">
        <w:rPr>
          <w:rFonts w:ascii="Times New Roman" w:hAnsi="Times New Roman"/>
          <w:sz w:val="20"/>
          <w:szCs w:val="20"/>
        </w:rPr>
        <w:t>). Menurut Prasetyo (2012: 87) sampel berstrata ialah sampel yang diambil berdasarkan jumlah populasi yang karakteristiknya bervariasi. Sampel yang diambil dalam penelitian ini adalah menggunakan rumus Slovin sebagai berikut:</w:t>
      </w:r>
    </w:p>
    <w:p w:rsidR="005478C6" w:rsidRPr="00367E3B" w:rsidRDefault="005478C6" w:rsidP="005478C6">
      <w:pPr>
        <w:tabs>
          <w:tab w:val="left" w:pos="426"/>
        </w:tabs>
        <w:autoSpaceDE w:val="0"/>
        <w:autoSpaceDN w:val="0"/>
        <w:adjustRightInd w:val="0"/>
        <w:spacing w:after="0" w:line="240" w:lineRule="auto"/>
        <w:jc w:val="both"/>
        <w:rPr>
          <w:rFonts w:ascii="Times New Roman" w:hAnsi="Times New Roman"/>
          <w:sz w:val="24"/>
          <w:szCs w:val="24"/>
          <w:lang w:val="id-ID"/>
        </w:rPr>
      </w:pPr>
      <w:r w:rsidRPr="00367E3B">
        <w:rPr>
          <w:rFonts w:ascii="Times New Roman" w:hAnsi="Times New Roman"/>
          <w:sz w:val="24"/>
          <w:szCs w:val="24"/>
        </w:rPr>
        <w:t xml:space="preserve">n = </w:t>
      </w:r>
      <m:oMath>
        <m:f>
          <m:fPr>
            <m:ctrlPr>
              <w:rPr>
                <w:rFonts w:ascii="Cambria Math" w:hAnsi="Times New Roman"/>
                <w:sz w:val="24"/>
                <w:szCs w:val="24"/>
              </w:rPr>
            </m:ctrlPr>
          </m:fPr>
          <m:num>
            <m:r>
              <m:rPr>
                <m:sty m:val="p"/>
              </m:rPr>
              <w:rPr>
                <w:rFonts w:ascii="Cambria Math" w:hAnsi="Times New Roman"/>
                <w:sz w:val="24"/>
                <w:szCs w:val="24"/>
              </w:rPr>
              <m:t>N</m:t>
            </m:r>
          </m:num>
          <m:den>
            <m:r>
              <m:rPr>
                <m:sty m:val="p"/>
              </m:rPr>
              <w:rPr>
                <w:rFonts w:ascii="Cambria Math" w:hAnsi="Times New Roman"/>
                <w:sz w:val="24"/>
                <w:szCs w:val="24"/>
              </w:rPr>
              <m:t xml:space="preserve">1+N </m:t>
            </m:r>
            <m:sSup>
              <m:sSupPr>
                <m:ctrlPr>
                  <w:rPr>
                    <w:rFonts w:ascii="Cambria Math" w:hAnsi="Times New Roman"/>
                    <w:sz w:val="24"/>
                    <w:szCs w:val="24"/>
                  </w:rPr>
                </m:ctrlPr>
              </m:sSupPr>
              <m:e>
                <m:r>
                  <m:rPr>
                    <m:sty m:val="p"/>
                  </m:rPr>
                  <w:rPr>
                    <w:rFonts w:ascii="Cambria Math" w:hAnsi="Times New Roman"/>
                    <w:sz w:val="24"/>
                    <w:szCs w:val="24"/>
                  </w:rPr>
                  <m:t>e</m:t>
                </m:r>
              </m:e>
              <m:sup>
                <m:r>
                  <m:rPr>
                    <m:sty m:val="p"/>
                  </m:rPr>
                  <w:rPr>
                    <w:rFonts w:ascii="Cambria Math" w:hAnsi="Times New Roman"/>
                    <w:sz w:val="24"/>
                    <w:szCs w:val="24"/>
                  </w:rPr>
                  <m:t>2</m:t>
                </m:r>
              </m:sup>
            </m:sSup>
          </m:den>
        </m:f>
      </m:oMath>
    </w:p>
    <w:p w:rsidR="005478C6" w:rsidRPr="00367E3B" w:rsidRDefault="005478C6" w:rsidP="005478C6">
      <w:pPr>
        <w:tabs>
          <w:tab w:val="left" w:pos="426"/>
        </w:tabs>
        <w:autoSpaceDE w:val="0"/>
        <w:autoSpaceDN w:val="0"/>
        <w:adjustRightInd w:val="0"/>
        <w:spacing w:after="0" w:line="240" w:lineRule="auto"/>
        <w:jc w:val="both"/>
        <w:rPr>
          <w:rFonts w:ascii="Times New Roman" w:hAnsi="Times New Roman"/>
          <w:sz w:val="20"/>
          <w:szCs w:val="20"/>
          <w:lang w:val="id-ID"/>
        </w:rPr>
      </w:pPr>
    </w:p>
    <w:p w:rsidR="005478C6" w:rsidRPr="00367E3B" w:rsidRDefault="005478C6" w:rsidP="005478C6">
      <w:pPr>
        <w:autoSpaceDE w:val="0"/>
        <w:autoSpaceDN w:val="0"/>
        <w:adjustRightInd w:val="0"/>
        <w:spacing w:after="0" w:line="240" w:lineRule="auto"/>
        <w:jc w:val="both"/>
        <w:rPr>
          <w:rFonts w:ascii="Times New Roman" w:hAnsi="Times New Roman"/>
          <w:sz w:val="20"/>
          <w:szCs w:val="20"/>
        </w:rPr>
      </w:pPr>
      <w:r w:rsidRPr="00367E3B">
        <w:rPr>
          <w:rFonts w:ascii="Times New Roman" w:hAnsi="Times New Roman"/>
          <w:sz w:val="20"/>
          <w:szCs w:val="20"/>
        </w:rPr>
        <w:t>Keterangan</w:t>
      </w:r>
    </w:p>
    <w:p w:rsidR="005478C6" w:rsidRPr="00367E3B" w:rsidRDefault="005478C6" w:rsidP="005478C6">
      <w:pPr>
        <w:autoSpaceDE w:val="0"/>
        <w:autoSpaceDN w:val="0"/>
        <w:adjustRightInd w:val="0"/>
        <w:spacing w:after="0" w:line="240" w:lineRule="auto"/>
        <w:jc w:val="both"/>
        <w:rPr>
          <w:rFonts w:ascii="Times New Roman" w:hAnsi="Times New Roman"/>
          <w:sz w:val="20"/>
          <w:szCs w:val="20"/>
        </w:rPr>
      </w:pPr>
      <w:r w:rsidRPr="00367E3B">
        <w:rPr>
          <w:rFonts w:ascii="Times New Roman" w:hAnsi="Times New Roman"/>
          <w:sz w:val="20"/>
          <w:szCs w:val="20"/>
        </w:rPr>
        <w:t>n = ukuran sampel</w:t>
      </w:r>
    </w:p>
    <w:p w:rsidR="005478C6" w:rsidRPr="00367E3B" w:rsidRDefault="005478C6" w:rsidP="005478C6">
      <w:pPr>
        <w:autoSpaceDE w:val="0"/>
        <w:autoSpaceDN w:val="0"/>
        <w:adjustRightInd w:val="0"/>
        <w:spacing w:after="0" w:line="240" w:lineRule="auto"/>
        <w:jc w:val="both"/>
        <w:rPr>
          <w:rFonts w:ascii="Times New Roman" w:hAnsi="Times New Roman"/>
          <w:sz w:val="20"/>
          <w:szCs w:val="20"/>
        </w:rPr>
      </w:pPr>
      <w:r w:rsidRPr="00367E3B">
        <w:rPr>
          <w:rFonts w:ascii="Times New Roman" w:hAnsi="Times New Roman"/>
          <w:sz w:val="20"/>
          <w:szCs w:val="20"/>
        </w:rPr>
        <w:t>N = ukuran Populasi</w:t>
      </w:r>
    </w:p>
    <w:p w:rsidR="005478C6" w:rsidRPr="00367E3B" w:rsidRDefault="005478C6" w:rsidP="005478C6">
      <w:pPr>
        <w:autoSpaceDE w:val="0"/>
        <w:autoSpaceDN w:val="0"/>
        <w:adjustRightInd w:val="0"/>
        <w:spacing w:after="0" w:line="240" w:lineRule="auto"/>
        <w:jc w:val="both"/>
        <w:rPr>
          <w:rFonts w:ascii="Times New Roman" w:hAnsi="Times New Roman"/>
          <w:sz w:val="20"/>
          <w:szCs w:val="20"/>
        </w:rPr>
      </w:pPr>
      <w:r w:rsidRPr="00367E3B">
        <w:rPr>
          <w:rFonts w:ascii="Times New Roman" w:hAnsi="Times New Roman"/>
          <w:sz w:val="20"/>
          <w:szCs w:val="20"/>
        </w:rPr>
        <w:t>e = tingkat kesalahan yang ditoleransi, yaitu 10%</w:t>
      </w:r>
    </w:p>
    <w:p w:rsidR="005478C6" w:rsidRPr="00367E3B" w:rsidRDefault="005478C6" w:rsidP="005478C6">
      <w:pPr>
        <w:autoSpaceDE w:val="0"/>
        <w:autoSpaceDN w:val="0"/>
        <w:adjustRightInd w:val="0"/>
        <w:spacing w:after="0" w:line="360" w:lineRule="auto"/>
        <w:jc w:val="both"/>
        <w:rPr>
          <w:rFonts w:ascii="Times New Roman" w:hAnsi="Times New Roman"/>
          <w:sz w:val="24"/>
          <w:szCs w:val="24"/>
        </w:rPr>
      </w:pPr>
      <w:r w:rsidRPr="00367E3B">
        <w:rPr>
          <w:rFonts w:ascii="Times New Roman" w:hAnsi="Times New Roman"/>
          <w:sz w:val="24"/>
          <w:szCs w:val="24"/>
        </w:rPr>
        <w:t xml:space="preserve">n = </w:t>
      </w:r>
      <m:oMath>
        <m:f>
          <m:fPr>
            <m:ctrlPr>
              <w:rPr>
                <w:rFonts w:ascii="Cambria Math" w:hAnsi="Times New Roman"/>
                <w:i/>
                <w:sz w:val="24"/>
                <w:szCs w:val="24"/>
              </w:rPr>
            </m:ctrlPr>
          </m:fPr>
          <m:num>
            <m:r>
              <w:rPr>
                <w:rFonts w:ascii="Cambria Math" w:hAnsi="Times New Roman"/>
                <w:sz w:val="24"/>
                <w:szCs w:val="24"/>
              </w:rPr>
              <m:t>16806</m:t>
            </m:r>
          </m:num>
          <m:den>
            <m:r>
              <w:rPr>
                <w:rFonts w:ascii="Cambria Math" w:hAnsi="Times New Roman"/>
                <w:sz w:val="24"/>
                <w:szCs w:val="24"/>
              </w:rPr>
              <m:t>1+16806</m:t>
            </m:r>
            <m:r>
              <w:rPr>
                <w:rFonts w:ascii="Times New Roman" w:hAnsi="Times New Roman"/>
                <w:sz w:val="24"/>
                <w:szCs w:val="24"/>
              </w:rPr>
              <m:t>×</m:t>
            </m:r>
            <m:r>
              <w:rPr>
                <w:rFonts w:ascii="Cambria Math" w:hAnsi="Times New Roman"/>
                <w:sz w:val="24"/>
                <w:szCs w:val="24"/>
              </w:rPr>
              <m:t>10%</m:t>
            </m:r>
            <m:r>
              <w:rPr>
                <w:rFonts w:ascii="Times New Roman" w:hAnsi="Times New Roman"/>
                <w:sz w:val="24"/>
                <w:szCs w:val="24"/>
              </w:rPr>
              <m:t>×</m:t>
            </m:r>
            <m:r>
              <w:rPr>
                <w:rFonts w:ascii="Cambria Math" w:hAnsi="Times New Roman"/>
                <w:sz w:val="24"/>
                <w:szCs w:val="24"/>
              </w:rPr>
              <m:t>10%</m:t>
            </m:r>
          </m:den>
        </m:f>
      </m:oMath>
    </w:p>
    <w:p w:rsidR="005478C6" w:rsidRPr="00367E3B" w:rsidRDefault="005478C6" w:rsidP="005478C6">
      <w:pPr>
        <w:autoSpaceDE w:val="0"/>
        <w:autoSpaceDN w:val="0"/>
        <w:adjustRightInd w:val="0"/>
        <w:spacing w:after="0" w:line="360" w:lineRule="auto"/>
        <w:jc w:val="both"/>
        <w:rPr>
          <w:rFonts w:ascii="Times New Roman" w:eastAsiaTheme="minorEastAsia" w:hAnsi="Times New Roman"/>
          <w:sz w:val="24"/>
          <w:szCs w:val="24"/>
        </w:rPr>
      </w:pPr>
      <w:r w:rsidRPr="00367E3B">
        <w:rPr>
          <w:rFonts w:ascii="Times New Roman" w:hAnsi="Times New Roman"/>
          <w:sz w:val="24"/>
          <w:szCs w:val="24"/>
        </w:rPr>
        <w:t xml:space="preserve">n = </w:t>
      </w:r>
      <m:oMath>
        <m:f>
          <m:fPr>
            <m:ctrlPr>
              <w:rPr>
                <w:rFonts w:ascii="Cambria Math" w:hAnsi="Times New Roman"/>
                <w:i/>
                <w:sz w:val="24"/>
                <w:szCs w:val="24"/>
              </w:rPr>
            </m:ctrlPr>
          </m:fPr>
          <m:num>
            <m:r>
              <w:rPr>
                <w:rFonts w:ascii="Cambria Math" w:hAnsi="Times New Roman"/>
                <w:sz w:val="24"/>
                <w:szCs w:val="24"/>
              </w:rPr>
              <m:t>16806</m:t>
            </m:r>
          </m:num>
          <m:den>
            <m:r>
              <w:rPr>
                <w:rFonts w:ascii="Cambria Math" w:hAnsi="Times New Roman"/>
                <w:sz w:val="24"/>
                <w:szCs w:val="24"/>
              </w:rPr>
              <m:t>1+168,06</m:t>
            </m:r>
          </m:den>
        </m:f>
      </m:oMath>
    </w:p>
    <w:p w:rsidR="005478C6" w:rsidRPr="00367E3B" w:rsidRDefault="005478C6" w:rsidP="005478C6">
      <w:pPr>
        <w:autoSpaceDE w:val="0"/>
        <w:autoSpaceDN w:val="0"/>
        <w:adjustRightInd w:val="0"/>
        <w:spacing w:after="0" w:line="360" w:lineRule="auto"/>
        <w:jc w:val="both"/>
        <w:rPr>
          <w:rFonts w:ascii="Times New Roman" w:eastAsiaTheme="minorEastAsia" w:hAnsi="Times New Roman"/>
          <w:sz w:val="20"/>
          <w:szCs w:val="20"/>
          <w:lang w:val="id-ID"/>
        </w:rPr>
      </w:pPr>
      <w:r w:rsidRPr="00367E3B">
        <w:rPr>
          <w:rFonts w:ascii="Times New Roman" w:hAnsi="Times New Roman"/>
          <w:sz w:val="24"/>
          <w:szCs w:val="24"/>
        </w:rPr>
        <w:t xml:space="preserve">n = </w:t>
      </w:r>
      <m:oMath>
        <m:f>
          <m:fPr>
            <m:ctrlPr>
              <w:rPr>
                <w:rFonts w:ascii="Cambria Math" w:hAnsi="Times New Roman"/>
                <w:i/>
                <w:sz w:val="24"/>
                <w:szCs w:val="24"/>
              </w:rPr>
            </m:ctrlPr>
          </m:fPr>
          <m:num>
            <m:r>
              <w:rPr>
                <w:rFonts w:ascii="Cambria Math" w:hAnsi="Times New Roman"/>
                <w:sz w:val="24"/>
                <w:szCs w:val="24"/>
              </w:rPr>
              <m:t>16806</m:t>
            </m:r>
          </m:num>
          <m:den>
            <m:r>
              <w:rPr>
                <w:rFonts w:ascii="Cambria Math" w:hAnsi="Times New Roman"/>
                <w:sz w:val="24"/>
                <w:szCs w:val="24"/>
              </w:rPr>
              <m:t>169,06</m:t>
            </m:r>
          </m:den>
        </m:f>
      </m:oMath>
      <w:r w:rsidRPr="00367E3B">
        <w:rPr>
          <w:rFonts w:ascii="Times New Roman" w:eastAsiaTheme="minorEastAsia" w:hAnsi="Times New Roman"/>
          <w:sz w:val="20"/>
          <w:szCs w:val="20"/>
        </w:rPr>
        <w:t xml:space="preserve"> = </w:t>
      </w:r>
      <w:r w:rsidRPr="00367E3B">
        <w:rPr>
          <w:rFonts w:ascii="Times New Roman" w:hAnsi="Times New Roman"/>
          <w:sz w:val="20"/>
          <w:szCs w:val="20"/>
        </w:rPr>
        <w:t>99</w:t>
      </w:r>
      <w:proofErr w:type="gramStart"/>
      <w:r w:rsidRPr="00367E3B">
        <w:rPr>
          <w:rFonts w:ascii="Times New Roman" w:hAnsi="Times New Roman"/>
          <w:sz w:val="20"/>
          <w:szCs w:val="20"/>
        </w:rPr>
        <w:t>,40</w:t>
      </w:r>
      <w:proofErr w:type="gramEnd"/>
      <w:r w:rsidR="007F4B4C" w:rsidRPr="00367E3B">
        <w:rPr>
          <w:rFonts w:ascii="Times New Roman" w:hAnsi="Times New Roman"/>
          <w:sz w:val="20"/>
          <w:szCs w:val="20"/>
          <w:lang w:val="id-ID"/>
        </w:rPr>
        <w:t xml:space="preserve"> dibulatken menjadi 100</w:t>
      </w:r>
    </w:p>
    <w:p w:rsidR="00857154" w:rsidRPr="00367E3B" w:rsidRDefault="00EE0AB5" w:rsidP="00EE0AB5">
      <w:pPr>
        <w:spacing w:line="240" w:lineRule="auto"/>
        <w:ind w:firstLine="567"/>
        <w:jc w:val="both"/>
        <w:rPr>
          <w:rFonts w:ascii="Times New Roman" w:hAnsi="Times New Roman"/>
          <w:sz w:val="20"/>
          <w:szCs w:val="20"/>
        </w:rPr>
      </w:pPr>
      <w:r w:rsidRPr="00367E3B">
        <w:rPr>
          <w:rFonts w:ascii="Times New Roman" w:hAnsi="Times New Roman"/>
          <w:sz w:val="20"/>
          <w:szCs w:val="20"/>
          <w:lang w:val="id-ID"/>
        </w:rPr>
        <w:t xml:space="preserve">Dari penghitungan sampel menggunakan rumus Slovin, diperoleh sampel sejumlah 100 responden. </w:t>
      </w:r>
      <w:r w:rsidR="00D81507" w:rsidRPr="00367E3B">
        <w:rPr>
          <w:rFonts w:ascii="Times New Roman" w:hAnsi="Times New Roman"/>
          <w:sz w:val="20"/>
          <w:szCs w:val="20"/>
        </w:rPr>
        <w:t>Data dalam penelitian ini dikumpulkan deng</w:t>
      </w:r>
      <w:r w:rsidR="00A25B4D" w:rsidRPr="00367E3B">
        <w:rPr>
          <w:rFonts w:ascii="Times New Roman" w:hAnsi="Times New Roman"/>
          <w:sz w:val="20"/>
          <w:szCs w:val="20"/>
        </w:rPr>
        <w:t>an menggunakan metode kuesioner.</w:t>
      </w:r>
      <w:r w:rsidR="00D91F9F" w:rsidRPr="00367E3B">
        <w:rPr>
          <w:rFonts w:ascii="Times New Roman" w:hAnsi="Times New Roman"/>
          <w:sz w:val="20"/>
          <w:szCs w:val="20"/>
        </w:rPr>
        <w:t xml:space="preserve">Skala pengukuran variabel penelitian ini menggunakan skala likert. Jawaban responden berupa pilihan dari 4 alternatif yang ada, yaitu: sangat setuju (SS) diberi </w:t>
      </w:r>
      <w:r w:rsidR="00D91F9F" w:rsidRPr="00367E3B">
        <w:rPr>
          <w:rFonts w:ascii="Times New Roman" w:hAnsi="Times New Roman"/>
          <w:sz w:val="20"/>
          <w:szCs w:val="20"/>
        </w:rPr>
        <w:lastRenderedPageBreak/>
        <w:t>nilai 4, setuju (S) diberi nilai 3, tidak setuju (TS) diberi nilai 2, dan sangat tid</w:t>
      </w:r>
      <w:r w:rsidR="00CF5297">
        <w:rPr>
          <w:rFonts w:ascii="Times New Roman" w:hAnsi="Times New Roman"/>
          <w:sz w:val="20"/>
          <w:szCs w:val="20"/>
        </w:rPr>
        <w:t>ak setuju (STS) diberi nilai 1.</w:t>
      </w:r>
      <w:r w:rsidR="00D91F9F" w:rsidRPr="00367E3B">
        <w:rPr>
          <w:rFonts w:ascii="Times New Roman" w:hAnsi="Times New Roman"/>
          <w:sz w:val="20"/>
          <w:szCs w:val="20"/>
        </w:rPr>
        <w:t>Skala likert berisi pertanyaan yang sistematis untuk menunjukkan sikap seorang res</w:t>
      </w:r>
      <w:r w:rsidR="00CF5297">
        <w:rPr>
          <w:rFonts w:ascii="Times New Roman" w:hAnsi="Times New Roman"/>
          <w:sz w:val="20"/>
          <w:szCs w:val="20"/>
        </w:rPr>
        <w:t>ponden terhadap pernyataan itu</w:t>
      </w:r>
      <w:r w:rsidR="00D91F9F" w:rsidRPr="00367E3B">
        <w:rPr>
          <w:rFonts w:ascii="Times New Roman" w:hAnsi="Times New Roman"/>
          <w:sz w:val="20"/>
          <w:szCs w:val="20"/>
        </w:rPr>
        <w:t xml:space="preserve"> (Prasetyo, 2012 : 110). </w:t>
      </w:r>
      <w:r w:rsidR="00D91F9F" w:rsidRPr="00367E3B">
        <w:rPr>
          <w:rFonts w:ascii="Times New Roman" w:eastAsiaTheme="minorHAnsi" w:hAnsi="Times New Roman"/>
          <w:sz w:val="20"/>
          <w:szCs w:val="20"/>
        </w:rPr>
        <w:t xml:space="preserve">Metode kuesioner digunakan sebagai metode pokok dalam mencari data </w:t>
      </w:r>
      <w:r w:rsidR="00A25B4D" w:rsidRPr="00367E3B">
        <w:rPr>
          <w:rFonts w:ascii="Times New Roman" w:eastAsiaTheme="minorHAnsi" w:hAnsi="Times New Roman"/>
          <w:sz w:val="20"/>
          <w:szCs w:val="20"/>
        </w:rPr>
        <w:t>pada penelitian ini</w:t>
      </w:r>
      <w:r w:rsidR="00D91F9F" w:rsidRPr="00367E3B">
        <w:rPr>
          <w:rFonts w:ascii="Times New Roman" w:eastAsiaTheme="minorHAnsi" w:hAnsi="Times New Roman"/>
          <w:sz w:val="20"/>
          <w:szCs w:val="20"/>
        </w:rPr>
        <w:t xml:space="preserve">, dengan </w:t>
      </w:r>
      <w:proofErr w:type="gramStart"/>
      <w:r w:rsidR="00D91F9F" w:rsidRPr="00367E3B">
        <w:rPr>
          <w:rFonts w:ascii="Times New Roman" w:eastAsiaTheme="minorHAnsi" w:hAnsi="Times New Roman"/>
          <w:sz w:val="20"/>
          <w:szCs w:val="20"/>
        </w:rPr>
        <w:t>cara</w:t>
      </w:r>
      <w:proofErr w:type="gramEnd"/>
      <w:r w:rsidR="00D91F9F" w:rsidRPr="00367E3B">
        <w:rPr>
          <w:rFonts w:ascii="Times New Roman" w:eastAsiaTheme="minorHAnsi" w:hAnsi="Times New Roman"/>
          <w:sz w:val="20"/>
          <w:szCs w:val="20"/>
        </w:rPr>
        <w:t xml:space="preserve"> mengedarkan daftar pernyataan yang bersifat tertutup yang diajukan kepada sejumlah responden untuk mendapatkan jawaban yang dibutuhkan dalam penelitian</w:t>
      </w:r>
      <w:r w:rsidR="00A25B4D" w:rsidRPr="00367E3B">
        <w:rPr>
          <w:rFonts w:ascii="Times New Roman" w:eastAsiaTheme="minorHAnsi" w:hAnsi="Times New Roman"/>
          <w:sz w:val="20"/>
          <w:szCs w:val="20"/>
        </w:rPr>
        <w:t>.</w:t>
      </w:r>
      <w:r w:rsidR="00D81507" w:rsidRPr="00367E3B">
        <w:rPr>
          <w:rFonts w:ascii="Times New Roman" w:hAnsi="Times New Roman"/>
          <w:sz w:val="20"/>
          <w:szCs w:val="20"/>
          <w:lang w:val="id-ID"/>
        </w:rPr>
        <w:t>Berikut adalah data sampel yang digunakan:</w:t>
      </w:r>
    </w:p>
    <w:p w:rsidR="00EE0AB5" w:rsidRPr="00367E3B" w:rsidRDefault="00F95759" w:rsidP="004D285A">
      <w:pPr>
        <w:spacing w:line="240" w:lineRule="auto"/>
        <w:jc w:val="both"/>
        <w:rPr>
          <w:rFonts w:ascii="Times New Roman" w:hAnsi="Times New Roman"/>
          <w:noProof/>
          <w:sz w:val="20"/>
          <w:szCs w:val="20"/>
          <w:lang w:val="id-ID" w:eastAsia="id-ID"/>
        </w:rPr>
      </w:pPr>
      <w:r w:rsidRPr="00367E3B">
        <w:rPr>
          <w:rFonts w:ascii="Times New Roman" w:hAnsi="Times New Roman"/>
          <w:b/>
          <w:noProof/>
          <w:sz w:val="20"/>
          <w:szCs w:val="20"/>
          <w:lang w:eastAsia="id-ID"/>
        </w:rPr>
        <w:t>Tabel 2</w:t>
      </w:r>
      <w:r w:rsidR="00291F45" w:rsidRPr="00367E3B">
        <w:rPr>
          <w:rFonts w:ascii="Times New Roman" w:hAnsi="Times New Roman"/>
          <w:b/>
          <w:noProof/>
          <w:sz w:val="20"/>
          <w:szCs w:val="20"/>
          <w:lang w:eastAsia="id-ID"/>
        </w:rPr>
        <w:t xml:space="preserve">.1 </w:t>
      </w:r>
      <w:r w:rsidR="00291F45" w:rsidRPr="00367E3B">
        <w:rPr>
          <w:rFonts w:ascii="Times New Roman" w:hAnsi="Times New Roman"/>
          <w:noProof/>
          <w:sz w:val="20"/>
          <w:szCs w:val="20"/>
          <w:lang w:eastAsia="id-ID"/>
        </w:rPr>
        <w:t>Data sampel</w:t>
      </w:r>
    </w:p>
    <w:tbl>
      <w:tblPr>
        <w:tblStyle w:val="TableGrid"/>
        <w:tblW w:w="0" w:type="auto"/>
        <w:tblInd w:w="108" w:type="dxa"/>
        <w:tblLayout w:type="fixed"/>
        <w:tblLook w:val="04A0"/>
      </w:tblPr>
      <w:tblGrid>
        <w:gridCol w:w="2127"/>
        <w:gridCol w:w="992"/>
        <w:gridCol w:w="850"/>
        <w:gridCol w:w="456"/>
      </w:tblGrid>
      <w:tr w:rsidR="00EE0AB5" w:rsidRPr="00367E3B" w:rsidTr="00385611">
        <w:tc>
          <w:tcPr>
            <w:tcW w:w="2127" w:type="dxa"/>
          </w:tcPr>
          <w:p w:rsidR="00EE0AB5" w:rsidRPr="00367E3B" w:rsidRDefault="00EE0AB5" w:rsidP="00EE0AB5">
            <w:pPr>
              <w:jc w:val="center"/>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w:t>
            </w:r>
          </w:p>
        </w:tc>
        <w:tc>
          <w:tcPr>
            <w:tcW w:w="992" w:type="dxa"/>
          </w:tcPr>
          <w:p w:rsidR="00EE0AB5" w:rsidRPr="00367E3B" w:rsidRDefault="00EE0AB5" w:rsidP="00EE0AB5">
            <w:pPr>
              <w:jc w:val="center"/>
              <w:rPr>
                <w:rFonts w:ascii="Times New Roman" w:hAnsi="Times New Roman"/>
                <w:noProof/>
                <w:sz w:val="20"/>
                <w:szCs w:val="20"/>
                <w:lang w:val="id-ID" w:eastAsia="id-ID"/>
              </w:rPr>
            </w:pPr>
            <w:r w:rsidRPr="00367E3B">
              <w:rPr>
                <w:rFonts w:ascii="Times New Roman" w:hAnsi="Times New Roman"/>
                <w:noProof/>
                <w:sz w:val="20"/>
                <w:szCs w:val="20"/>
                <w:lang w:val="id-ID" w:eastAsia="id-ID"/>
              </w:rPr>
              <w:t>Populasi</w:t>
            </w:r>
          </w:p>
        </w:tc>
        <w:tc>
          <w:tcPr>
            <w:tcW w:w="850" w:type="dxa"/>
          </w:tcPr>
          <w:p w:rsidR="00EE0AB5" w:rsidRPr="00367E3B" w:rsidRDefault="00EE0AB5" w:rsidP="00EE0AB5">
            <w:pPr>
              <w:jc w:val="center"/>
              <w:rPr>
                <w:rFonts w:ascii="Times New Roman" w:hAnsi="Times New Roman"/>
                <w:noProof/>
                <w:sz w:val="20"/>
                <w:szCs w:val="20"/>
                <w:lang w:val="id-ID" w:eastAsia="id-ID"/>
              </w:rPr>
            </w:pPr>
            <w:r w:rsidRPr="00367E3B">
              <w:rPr>
                <w:rFonts w:ascii="Times New Roman" w:hAnsi="Times New Roman"/>
                <w:noProof/>
                <w:sz w:val="20"/>
                <w:szCs w:val="20"/>
                <w:lang w:val="id-ID" w:eastAsia="id-ID"/>
              </w:rPr>
              <w:t>Sampel</w:t>
            </w:r>
          </w:p>
        </w:tc>
        <w:tc>
          <w:tcPr>
            <w:tcW w:w="456" w:type="dxa"/>
          </w:tcPr>
          <w:p w:rsidR="00EE0AB5" w:rsidRPr="00367E3B" w:rsidRDefault="00EE0AB5" w:rsidP="00EE0AB5">
            <w:pPr>
              <w:jc w:val="center"/>
              <w:rPr>
                <w:rFonts w:ascii="Times New Roman" w:hAnsi="Times New Roman"/>
                <w:noProof/>
                <w:sz w:val="20"/>
                <w:szCs w:val="20"/>
                <w:lang w:val="id-ID" w:eastAsia="id-ID"/>
              </w:rPr>
            </w:pPr>
            <w:r w:rsidRPr="00367E3B">
              <w:rPr>
                <w:rFonts w:ascii="Times New Roman" w:hAnsi="Times New Roman"/>
                <w:noProof/>
                <w:sz w:val="20"/>
                <w:szCs w:val="20"/>
                <w:lang w:val="id-ID" w:eastAsia="id-ID"/>
              </w:rPr>
              <w:t>%</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Keguruan dan Ilmu Pendidikan</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4.909</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29</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29</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Ekonomi dan Bisnis</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2.969</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16</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16</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Hukum</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646</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4</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4</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Teknik</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2.552</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15</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15</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Geografi</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336</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2</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2</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Psikologi</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832</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5</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5</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Agama Islam</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760</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5</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5</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Ilmu Kesehatan</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2.170</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13</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13</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Kedokteran Umum</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307</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2</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2</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Kedokteran Gigi</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174</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1</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1</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Farmasi</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588</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3</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3</w:t>
            </w:r>
          </w:p>
        </w:tc>
      </w:tr>
      <w:tr w:rsidR="00F07182" w:rsidRPr="00367E3B" w:rsidTr="00385611">
        <w:tc>
          <w:tcPr>
            <w:tcW w:w="2127" w:type="dxa"/>
          </w:tcPr>
          <w:p w:rsidR="00F07182" w:rsidRPr="00367E3B" w:rsidRDefault="00F07182" w:rsidP="004D285A">
            <w:pPr>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Fakultas Komunikasi dan Informatika</w:t>
            </w:r>
          </w:p>
        </w:tc>
        <w:tc>
          <w:tcPr>
            <w:tcW w:w="992"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836</w:t>
            </w:r>
          </w:p>
        </w:tc>
        <w:tc>
          <w:tcPr>
            <w:tcW w:w="850" w:type="dxa"/>
          </w:tcPr>
          <w:p w:rsidR="00F07182" w:rsidRPr="00367E3B" w:rsidRDefault="00F07182" w:rsidP="00F07182">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5</w:t>
            </w:r>
          </w:p>
        </w:tc>
        <w:tc>
          <w:tcPr>
            <w:tcW w:w="456" w:type="dxa"/>
          </w:tcPr>
          <w:p w:rsidR="00F07182" w:rsidRPr="00367E3B" w:rsidRDefault="00F07182" w:rsidP="00385611">
            <w:pPr>
              <w:jc w:val="right"/>
              <w:rPr>
                <w:rFonts w:ascii="Times New Roman" w:hAnsi="Times New Roman"/>
                <w:noProof/>
                <w:sz w:val="20"/>
                <w:szCs w:val="20"/>
                <w:lang w:val="id-ID" w:eastAsia="id-ID"/>
              </w:rPr>
            </w:pPr>
            <w:r w:rsidRPr="00367E3B">
              <w:rPr>
                <w:rFonts w:ascii="Times New Roman" w:hAnsi="Times New Roman"/>
                <w:noProof/>
                <w:sz w:val="20"/>
                <w:szCs w:val="20"/>
                <w:lang w:val="id-ID" w:eastAsia="id-ID"/>
              </w:rPr>
              <w:t>5</w:t>
            </w:r>
          </w:p>
        </w:tc>
      </w:tr>
    </w:tbl>
    <w:p w:rsidR="00EE0AB5" w:rsidRPr="00367E3B" w:rsidRDefault="00EE0AB5" w:rsidP="004D285A">
      <w:pPr>
        <w:spacing w:line="240" w:lineRule="auto"/>
        <w:jc w:val="both"/>
        <w:rPr>
          <w:rFonts w:ascii="Times New Roman" w:hAnsi="Times New Roman"/>
          <w:noProof/>
          <w:sz w:val="20"/>
          <w:szCs w:val="20"/>
          <w:lang w:val="id-ID" w:eastAsia="id-ID"/>
        </w:rPr>
      </w:pPr>
    </w:p>
    <w:p w:rsidR="00D85976" w:rsidRPr="00367E3B" w:rsidRDefault="00D81507" w:rsidP="00291F45">
      <w:pPr>
        <w:spacing w:line="240" w:lineRule="auto"/>
        <w:jc w:val="both"/>
        <w:rPr>
          <w:rFonts w:ascii="Times New Roman" w:hAnsi="Times New Roman"/>
          <w:sz w:val="20"/>
          <w:szCs w:val="20"/>
        </w:rPr>
      </w:pPr>
      <w:r w:rsidRPr="00367E3B">
        <w:rPr>
          <w:rFonts w:ascii="Times New Roman" w:hAnsi="Times New Roman"/>
          <w:sz w:val="20"/>
          <w:szCs w:val="20"/>
        </w:rPr>
        <w:t xml:space="preserve">Variabel yang digunakan dalam penelitian ini, yaitu: </w:t>
      </w:r>
    </w:p>
    <w:p w:rsidR="002C005C" w:rsidRPr="00367E3B" w:rsidRDefault="00D81507" w:rsidP="002C005C">
      <w:pPr>
        <w:pStyle w:val="ListParagraph"/>
        <w:numPr>
          <w:ilvl w:val="0"/>
          <w:numId w:val="16"/>
        </w:numPr>
        <w:spacing w:after="0" w:line="240" w:lineRule="auto"/>
        <w:ind w:left="284" w:hanging="284"/>
        <w:jc w:val="both"/>
        <w:rPr>
          <w:rFonts w:ascii="Times New Roman" w:hAnsi="Times New Roman"/>
          <w:noProof/>
          <w:sz w:val="20"/>
          <w:szCs w:val="20"/>
          <w:lang w:val="id-ID" w:eastAsia="id-ID"/>
        </w:rPr>
      </w:pPr>
      <w:r w:rsidRPr="00367E3B">
        <w:rPr>
          <w:rFonts w:ascii="Times New Roman" w:hAnsi="Times New Roman"/>
          <w:sz w:val="20"/>
          <w:szCs w:val="20"/>
        </w:rPr>
        <w:t xml:space="preserve">Variabel independen (bebas) </w:t>
      </w:r>
    </w:p>
    <w:p w:rsidR="00FE61CD" w:rsidRPr="00367E3B" w:rsidRDefault="00D81507" w:rsidP="00AD3B9E">
      <w:pPr>
        <w:spacing w:after="0" w:line="240" w:lineRule="auto"/>
        <w:ind w:firstLine="284"/>
        <w:jc w:val="both"/>
        <w:rPr>
          <w:rFonts w:ascii="Times New Roman" w:hAnsi="Times New Roman"/>
          <w:noProof/>
          <w:sz w:val="20"/>
          <w:szCs w:val="20"/>
          <w:lang w:val="id-ID" w:eastAsia="id-ID"/>
        </w:rPr>
      </w:pPr>
      <w:proofErr w:type="gramStart"/>
      <w:r w:rsidRPr="00367E3B">
        <w:rPr>
          <w:rFonts w:ascii="Times New Roman" w:hAnsi="Times New Roman"/>
          <w:sz w:val="20"/>
          <w:szCs w:val="20"/>
        </w:rPr>
        <w:t>Variabel independen (bebas) adalah variabel yang mempengaruhi atau yang menjadi sebab perubahannya atau timbulnya variabel indepanden (bebas)</w:t>
      </w:r>
      <w:r w:rsidR="00D85976" w:rsidRPr="00367E3B">
        <w:rPr>
          <w:rFonts w:ascii="Times New Roman" w:hAnsi="Times New Roman"/>
          <w:sz w:val="20"/>
          <w:szCs w:val="20"/>
        </w:rPr>
        <w:t>.</w:t>
      </w:r>
      <w:proofErr w:type="gramEnd"/>
      <w:r w:rsidR="00FE61CD" w:rsidRPr="00367E3B">
        <w:rPr>
          <w:rFonts w:ascii="Times New Roman" w:hAnsi="Times New Roman"/>
          <w:sz w:val="20"/>
          <w:szCs w:val="20"/>
        </w:rPr>
        <w:t xml:space="preserve"> Variabel bebas dalam penelitian ini adalah variabel dari </w:t>
      </w:r>
      <w:r w:rsidR="00FE61CD" w:rsidRPr="00367E3B">
        <w:rPr>
          <w:rFonts w:ascii="Times New Roman" w:hAnsi="Times New Roman"/>
          <w:i/>
          <w:sz w:val="20"/>
          <w:szCs w:val="20"/>
        </w:rPr>
        <w:t xml:space="preserve">Technology Acceptance Model </w:t>
      </w:r>
      <w:r w:rsidR="00FE61CD" w:rsidRPr="00367E3B">
        <w:rPr>
          <w:rFonts w:ascii="Times New Roman" w:hAnsi="Times New Roman"/>
          <w:sz w:val="20"/>
          <w:szCs w:val="20"/>
        </w:rPr>
        <w:t xml:space="preserve">(TAM) yaitu aspek kebermanfaatan </w:t>
      </w:r>
      <w:r w:rsidR="00FE61CD" w:rsidRPr="00367E3B">
        <w:rPr>
          <w:rFonts w:ascii="Times New Roman" w:hAnsi="Times New Roman"/>
          <w:i/>
          <w:sz w:val="20"/>
          <w:szCs w:val="20"/>
        </w:rPr>
        <w:t>SMS Gateway</w:t>
      </w:r>
      <w:r w:rsidR="00FE61CD" w:rsidRPr="00367E3B">
        <w:rPr>
          <w:rFonts w:ascii="Times New Roman" w:hAnsi="Times New Roman"/>
          <w:sz w:val="20"/>
          <w:szCs w:val="20"/>
        </w:rPr>
        <w:t xml:space="preserve"> dan aspek kemudahan penggunaan </w:t>
      </w:r>
      <w:r w:rsidR="00FE61CD" w:rsidRPr="00367E3B">
        <w:rPr>
          <w:rFonts w:ascii="Times New Roman" w:hAnsi="Times New Roman"/>
          <w:i/>
          <w:sz w:val="20"/>
          <w:szCs w:val="20"/>
        </w:rPr>
        <w:t>SMS Gateway</w:t>
      </w:r>
      <w:r w:rsidR="00FE61CD" w:rsidRPr="00367E3B">
        <w:rPr>
          <w:rFonts w:ascii="Times New Roman" w:hAnsi="Times New Roman"/>
          <w:i/>
          <w:sz w:val="20"/>
          <w:szCs w:val="20"/>
          <w:lang w:val="id-ID"/>
        </w:rPr>
        <w:t xml:space="preserve">. </w:t>
      </w:r>
      <w:r w:rsidR="00FE61CD" w:rsidRPr="00367E3B">
        <w:rPr>
          <w:rFonts w:ascii="Times New Roman" w:hAnsi="Times New Roman"/>
          <w:sz w:val="20"/>
          <w:szCs w:val="20"/>
        </w:rPr>
        <w:t>Davis dalam Venkatesh (2003: 451) juga menyatakan bahwa suatu sistem dikatakan mudah digunakan bagi pengguna apabila memenuhi indikator sebagai berikut:</w:t>
      </w:r>
    </w:p>
    <w:p w:rsidR="00FE61CD" w:rsidRPr="00367E3B" w:rsidRDefault="00FE61CD" w:rsidP="00FE61CD">
      <w:pPr>
        <w:autoSpaceDE w:val="0"/>
        <w:autoSpaceDN w:val="0"/>
        <w:adjustRightInd w:val="0"/>
        <w:spacing w:after="0" w:line="240" w:lineRule="auto"/>
        <w:rPr>
          <w:rFonts w:ascii="Times New Roman" w:hAnsi="Times New Roman"/>
          <w:sz w:val="20"/>
          <w:szCs w:val="20"/>
        </w:rPr>
      </w:pPr>
      <w:r w:rsidRPr="00367E3B">
        <w:rPr>
          <w:rFonts w:ascii="Times New Roman" w:hAnsi="Times New Roman"/>
          <w:sz w:val="20"/>
          <w:szCs w:val="20"/>
        </w:rPr>
        <w:t xml:space="preserve">1.  Mudah dipelajari </w:t>
      </w:r>
    </w:p>
    <w:p w:rsidR="007B0B27" w:rsidRPr="00367E3B" w:rsidRDefault="00FE61CD" w:rsidP="001C6342">
      <w:pPr>
        <w:autoSpaceDE w:val="0"/>
        <w:autoSpaceDN w:val="0"/>
        <w:adjustRightInd w:val="0"/>
        <w:spacing w:after="0" w:line="240" w:lineRule="auto"/>
        <w:ind w:left="284"/>
        <w:jc w:val="both"/>
        <w:rPr>
          <w:rFonts w:ascii="Times New Roman" w:hAnsi="Times New Roman"/>
          <w:sz w:val="20"/>
          <w:szCs w:val="20"/>
          <w:lang w:val="id-ID"/>
        </w:rPr>
      </w:pPr>
      <w:r w:rsidRPr="00367E3B">
        <w:rPr>
          <w:rFonts w:ascii="Times New Roman" w:hAnsi="Times New Roman"/>
          <w:sz w:val="20"/>
          <w:szCs w:val="20"/>
        </w:rPr>
        <w:t xml:space="preserve">Suatu sistem dikatakan baik apabila dapat dipelajari dengan mudah. Apabila suatu sistem digunakan terlalu sulit maka pengguna </w:t>
      </w:r>
      <w:proofErr w:type="gramStart"/>
      <w:r w:rsidRPr="00367E3B">
        <w:rPr>
          <w:rFonts w:ascii="Times New Roman" w:hAnsi="Times New Roman"/>
          <w:sz w:val="20"/>
          <w:szCs w:val="20"/>
        </w:rPr>
        <w:t>akan</w:t>
      </w:r>
      <w:proofErr w:type="gramEnd"/>
      <w:r w:rsidRPr="00367E3B">
        <w:rPr>
          <w:rFonts w:ascii="Times New Roman" w:hAnsi="Times New Roman"/>
          <w:sz w:val="20"/>
          <w:szCs w:val="20"/>
        </w:rPr>
        <w:t xml:space="preserve"> enggan untuk menggunakannya.</w:t>
      </w:r>
    </w:p>
    <w:p w:rsidR="00FE61CD" w:rsidRPr="00367E3B" w:rsidRDefault="00FE61CD" w:rsidP="00FE61CD">
      <w:pPr>
        <w:tabs>
          <w:tab w:val="left" w:pos="0"/>
        </w:tabs>
        <w:autoSpaceDE w:val="0"/>
        <w:autoSpaceDN w:val="0"/>
        <w:adjustRightInd w:val="0"/>
        <w:spacing w:after="0" w:line="240" w:lineRule="auto"/>
        <w:jc w:val="both"/>
        <w:rPr>
          <w:rFonts w:ascii="Times New Roman" w:hAnsi="Times New Roman"/>
          <w:sz w:val="20"/>
          <w:szCs w:val="20"/>
        </w:rPr>
      </w:pPr>
      <w:r w:rsidRPr="00367E3B">
        <w:rPr>
          <w:rFonts w:ascii="Times New Roman" w:hAnsi="Times New Roman"/>
          <w:sz w:val="20"/>
          <w:szCs w:val="20"/>
        </w:rPr>
        <w:t>2. Mudah mencapai tujuan</w:t>
      </w:r>
    </w:p>
    <w:p w:rsidR="00FE61CD" w:rsidRDefault="00FE61CD" w:rsidP="001C6342">
      <w:pPr>
        <w:tabs>
          <w:tab w:val="left" w:pos="284"/>
        </w:tabs>
        <w:autoSpaceDE w:val="0"/>
        <w:autoSpaceDN w:val="0"/>
        <w:adjustRightInd w:val="0"/>
        <w:spacing w:after="0" w:line="240" w:lineRule="auto"/>
        <w:ind w:left="284"/>
        <w:jc w:val="both"/>
        <w:rPr>
          <w:rFonts w:ascii="Times New Roman" w:hAnsi="Times New Roman"/>
          <w:sz w:val="20"/>
          <w:szCs w:val="20"/>
          <w:lang w:val="id-ID"/>
        </w:rPr>
      </w:pPr>
      <w:r w:rsidRPr="00367E3B">
        <w:rPr>
          <w:rFonts w:ascii="Times New Roman" w:hAnsi="Times New Roman"/>
          <w:sz w:val="20"/>
          <w:szCs w:val="20"/>
        </w:rPr>
        <w:t xml:space="preserve">Suatu sistem dikatakan mudah untuk mencapai tujuan apabila dapat dengan cepat menemukan </w:t>
      </w:r>
      <w:proofErr w:type="gramStart"/>
      <w:r w:rsidRPr="00367E3B">
        <w:rPr>
          <w:rFonts w:ascii="Times New Roman" w:hAnsi="Times New Roman"/>
          <w:sz w:val="20"/>
          <w:szCs w:val="20"/>
        </w:rPr>
        <w:t>apa</w:t>
      </w:r>
      <w:proofErr w:type="gramEnd"/>
      <w:r w:rsidRPr="00367E3B">
        <w:rPr>
          <w:rFonts w:ascii="Times New Roman" w:hAnsi="Times New Roman"/>
          <w:sz w:val="20"/>
          <w:szCs w:val="20"/>
        </w:rPr>
        <w:t xml:space="preserve"> yang dicari atau dibutuhkan oleh pengguna.</w:t>
      </w:r>
    </w:p>
    <w:p w:rsidR="00DE19A0" w:rsidRDefault="00DE19A0" w:rsidP="001C6342">
      <w:pPr>
        <w:tabs>
          <w:tab w:val="left" w:pos="284"/>
        </w:tabs>
        <w:autoSpaceDE w:val="0"/>
        <w:autoSpaceDN w:val="0"/>
        <w:adjustRightInd w:val="0"/>
        <w:spacing w:after="0" w:line="240" w:lineRule="auto"/>
        <w:ind w:left="284"/>
        <w:jc w:val="both"/>
        <w:rPr>
          <w:rFonts w:ascii="Times New Roman" w:hAnsi="Times New Roman"/>
          <w:sz w:val="20"/>
          <w:szCs w:val="20"/>
          <w:lang w:val="id-ID"/>
        </w:rPr>
      </w:pPr>
    </w:p>
    <w:p w:rsidR="00DE19A0" w:rsidRPr="00DE19A0" w:rsidRDefault="00DE19A0" w:rsidP="001C6342">
      <w:pPr>
        <w:tabs>
          <w:tab w:val="left" w:pos="284"/>
        </w:tabs>
        <w:autoSpaceDE w:val="0"/>
        <w:autoSpaceDN w:val="0"/>
        <w:adjustRightInd w:val="0"/>
        <w:spacing w:after="0" w:line="240" w:lineRule="auto"/>
        <w:ind w:left="284"/>
        <w:jc w:val="both"/>
        <w:rPr>
          <w:rFonts w:ascii="Times New Roman" w:hAnsi="Times New Roman"/>
          <w:sz w:val="20"/>
          <w:szCs w:val="20"/>
          <w:lang w:val="id-ID"/>
        </w:rPr>
      </w:pPr>
    </w:p>
    <w:p w:rsidR="00FE61CD" w:rsidRPr="00367E3B" w:rsidRDefault="00FE61CD" w:rsidP="00FE61CD">
      <w:pPr>
        <w:autoSpaceDE w:val="0"/>
        <w:autoSpaceDN w:val="0"/>
        <w:adjustRightInd w:val="0"/>
        <w:spacing w:after="0" w:line="240" w:lineRule="auto"/>
        <w:rPr>
          <w:rFonts w:ascii="Times New Roman" w:hAnsi="Times New Roman"/>
          <w:sz w:val="20"/>
          <w:szCs w:val="20"/>
        </w:rPr>
      </w:pPr>
      <w:r w:rsidRPr="00367E3B">
        <w:rPr>
          <w:rFonts w:ascii="Times New Roman" w:hAnsi="Times New Roman"/>
          <w:sz w:val="20"/>
          <w:szCs w:val="20"/>
        </w:rPr>
        <w:lastRenderedPageBreak/>
        <w:t xml:space="preserve">3. Jelas dan dapat dipahami </w:t>
      </w:r>
    </w:p>
    <w:p w:rsidR="00CE25D6" w:rsidRPr="00367E3B" w:rsidRDefault="00FE61CD" w:rsidP="00DE19A0">
      <w:pPr>
        <w:autoSpaceDE w:val="0"/>
        <w:autoSpaceDN w:val="0"/>
        <w:adjustRightInd w:val="0"/>
        <w:spacing w:after="0" w:line="240" w:lineRule="auto"/>
        <w:ind w:left="284"/>
        <w:jc w:val="both"/>
        <w:rPr>
          <w:rFonts w:ascii="Times New Roman" w:hAnsi="Times New Roman"/>
          <w:sz w:val="20"/>
          <w:szCs w:val="20"/>
          <w:lang w:val="id-ID"/>
        </w:rPr>
      </w:pPr>
      <w:r w:rsidRPr="00367E3B">
        <w:rPr>
          <w:rFonts w:ascii="Times New Roman" w:hAnsi="Times New Roman"/>
          <w:sz w:val="20"/>
          <w:szCs w:val="20"/>
        </w:rPr>
        <w:t xml:space="preserve">Suatu sistem dipengaruhi oleh kejelasan tatap muka dan menu-menu yang ada didalamnya. </w:t>
      </w:r>
      <w:proofErr w:type="gramStart"/>
      <w:r w:rsidRPr="00367E3B">
        <w:rPr>
          <w:rFonts w:ascii="Times New Roman" w:hAnsi="Times New Roman"/>
          <w:sz w:val="20"/>
          <w:szCs w:val="20"/>
        </w:rPr>
        <w:t>Keduanya dapat memudahkan pengguna dalam menggunakan sistem.</w:t>
      </w:r>
      <w:proofErr w:type="gramEnd"/>
    </w:p>
    <w:p w:rsidR="00FE61CD" w:rsidRPr="00367E3B" w:rsidRDefault="00FE61CD" w:rsidP="00FE61CD">
      <w:pPr>
        <w:autoSpaceDE w:val="0"/>
        <w:autoSpaceDN w:val="0"/>
        <w:adjustRightInd w:val="0"/>
        <w:spacing w:after="0" w:line="240" w:lineRule="auto"/>
        <w:rPr>
          <w:rFonts w:ascii="Times New Roman" w:hAnsi="Times New Roman"/>
          <w:sz w:val="20"/>
          <w:szCs w:val="20"/>
        </w:rPr>
      </w:pPr>
      <w:r w:rsidRPr="00367E3B">
        <w:rPr>
          <w:rFonts w:ascii="Times New Roman" w:hAnsi="Times New Roman"/>
          <w:sz w:val="20"/>
          <w:szCs w:val="20"/>
        </w:rPr>
        <w:t xml:space="preserve">4. Fleksibel </w:t>
      </w:r>
    </w:p>
    <w:p w:rsidR="00FE61CD" w:rsidRPr="00367E3B" w:rsidRDefault="00FE61CD" w:rsidP="001C6342">
      <w:pPr>
        <w:tabs>
          <w:tab w:val="left" w:pos="142"/>
        </w:tabs>
        <w:autoSpaceDE w:val="0"/>
        <w:autoSpaceDN w:val="0"/>
        <w:adjustRightInd w:val="0"/>
        <w:spacing w:after="0" w:line="240" w:lineRule="auto"/>
        <w:ind w:left="284"/>
        <w:jc w:val="both"/>
        <w:rPr>
          <w:rFonts w:ascii="Times New Roman" w:hAnsi="Times New Roman"/>
          <w:sz w:val="20"/>
          <w:szCs w:val="20"/>
        </w:rPr>
      </w:pPr>
      <w:r w:rsidRPr="00367E3B">
        <w:rPr>
          <w:rFonts w:ascii="Times New Roman" w:hAnsi="Times New Roman"/>
          <w:sz w:val="20"/>
          <w:szCs w:val="20"/>
        </w:rPr>
        <w:t>Suatu sistem dikatakan fleksibel apabila dapat diakses dimanapun dan kapanpun oleh pengguna dan sesuai dengan kebutuhannya.</w:t>
      </w:r>
    </w:p>
    <w:p w:rsidR="00FE61CD" w:rsidRPr="00367E3B" w:rsidRDefault="00FE61CD" w:rsidP="00FE61CD">
      <w:pPr>
        <w:autoSpaceDE w:val="0"/>
        <w:autoSpaceDN w:val="0"/>
        <w:adjustRightInd w:val="0"/>
        <w:spacing w:after="0" w:line="240" w:lineRule="auto"/>
        <w:rPr>
          <w:rFonts w:ascii="Times New Roman" w:hAnsi="Times New Roman"/>
          <w:sz w:val="20"/>
          <w:szCs w:val="20"/>
        </w:rPr>
      </w:pPr>
      <w:r w:rsidRPr="00367E3B">
        <w:rPr>
          <w:rFonts w:ascii="Times New Roman" w:hAnsi="Times New Roman"/>
          <w:sz w:val="20"/>
          <w:szCs w:val="20"/>
        </w:rPr>
        <w:t>5. Bebas dari kesulitan</w:t>
      </w:r>
    </w:p>
    <w:p w:rsidR="00FE61CD" w:rsidRPr="00367E3B" w:rsidRDefault="00FE61CD" w:rsidP="001C6342">
      <w:pPr>
        <w:autoSpaceDE w:val="0"/>
        <w:autoSpaceDN w:val="0"/>
        <w:adjustRightInd w:val="0"/>
        <w:spacing w:after="0" w:line="240" w:lineRule="auto"/>
        <w:ind w:left="284"/>
        <w:jc w:val="both"/>
        <w:rPr>
          <w:rFonts w:ascii="Times New Roman" w:hAnsi="Times New Roman"/>
          <w:sz w:val="20"/>
          <w:szCs w:val="20"/>
          <w:lang w:val="id-ID"/>
        </w:rPr>
      </w:pPr>
      <w:r w:rsidRPr="00367E3B">
        <w:rPr>
          <w:rFonts w:ascii="Times New Roman" w:hAnsi="Times New Roman"/>
          <w:sz w:val="20"/>
          <w:szCs w:val="20"/>
        </w:rPr>
        <w:t xml:space="preserve">Pengguna </w:t>
      </w:r>
      <w:proofErr w:type="gramStart"/>
      <w:r w:rsidRPr="00367E3B">
        <w:rPr>
          <w:rFonts w:ascii="Times New Roman" w:hAnsi="Times New Roman"/>
          <w:sz w:val="20"/>
          <w:szCs w:val="20"/>
        </w:rPr>
        <w:t>akan</w:t>
      </w:r>
      <w:proofErr w:type="gramEnd"/>
      <w:r w:rsidRPr="00367E3B">
        <w:rPr>
          <w:rFonts w:ascii="Times New Roman" w:hAnsi="Times New Roman"/>
          <w:sz w:val="20"/>
          <w:szCs w:val="20"/>
        </w:rPr>
        <w:t xml:space="preserve"> menilai bahwa sistem mudah digunakan apabila pengguna tidak mengalami kesulitan dalam penggunaannya.</w:t>
      </w:r>
    </w:p>
    <w:p w:rsidR="00FE61CD" w:rsidRPr="00367E3B" w:rsidRDefault="00FE61CD" w:rsidP="00FE61CD">
      <w:pPr>
        <w:autoSpaceDE w:val="0"/>
        <w:autoSpaceDN w:val="0"/>
        <w:adjustRightInd w:val="0"/>
        <w:spacing w:after="0" w:line="240" w:lineRule="auto"/>
        <w:rPr>
          <w:rFonts w:ascii="Times New Roman" w:hAnsi="Times New Roman"/>
          <w:sz w:val="20"/>
          <w:szCs w:val="20"/>
        </w:rPr>
      </w:pPr>
      <w:r w:rsidRPr="00367E3B">
        <w:rPr>
          <w:rFonts w:ascii="Times New Roman" w:hAnsi="Times New Roman"/>
          <w:sz w:val="20"/>
          <w:szCs w:val="20"/>
        </w:rPr>
        <w:t xml:space="preserve">6.  Mudah digunakan </w:t>
      </w:r>
    </w:p>
    <w:p w:rsidR="00FE61CD" w:rsidRPr="00367E3B" w:rsidRDefault="00FE61CD" w:rsidP="001C6342">
      <w:pPr>
        <w:tabs>
          <w:tab w:val="left" w:pos="284"/>
        </w:tabs>
        <w:autoSpaceDE w:val="0"/>
        <w:autoSpaceDN w:val="0"/>
        <w:adjustRightInd w:val="0"/>
        <w:spacing w:after="0" w:line="240" w:lineRule="auto"/>
        <w:ind w:left="284"/>
        <w:jc w:val="both"/>
        <w:rPr>
          <w:rFonts w:ascii="Times New Roman" w:hAnsi="Times New Roman"/>
          <w:sz w:val="20"/>
          <w:szCs w:val="20"/>
          <w:lang w:val="id-ID"/>
        </w:rPr>
      </w:pPr>
      <w:r w:rsidRPr="00367E3B">
        <w:rPr>
          <w:rFonts w:ascii="Times New Roman" w:hAnsi="Times New Roman"/>
          <w:sz w:val="20"/>
          <w:szCs w:val="20"/>
        </w:rPr>
        <w:t>Mudah digunakan berarti dalam penggunaan sistem tidak memerlukan usaha keras untuk menggunakannya. Bila pengguna harus mengeluarkan usaha keras, berarti sistem tidak mudah untuk digunakan.</w:t>
      </w:r>
    </w:p>
    <w:p w:rsidR="00FE61CD" w:rsidRPr="00367E3B" w:rsidRDefault="00FE61CD" w:rsidP="00FE61CD">
      <w:pPr>
        <w:tabs>
          <w:tab w:val="left" w:pos="567"/>
        </w:tabs>
        <w:autoSpaceDE w:val="0"/>
        <w:autoSpaceDN w:val="0"/>
        <w:adjustRightInd w:val="0"/>
        <w:spacing w:after="0" w:line="240" w:lineRule="auto"/>
        <w:jc w:val="both"/>
        <w:rPr>
          <w:rFonts w:ascii="Times New Roman" w:hAnsi="Times New Roman"/>
          <w:sz w:val="20"/>
          <w:szCs w:val="20"/>
        </w:rPr>
      </w:pPr>
      <w:r w:rsidRPr="00367E3B">
        <w:rPr>
          <w:rFonts w:ascii="Times New Roman" w:hAnsi="Times New Roman"/>
          <w:sz w:val="20"/>
          <w:szCs w:val="20"/>
          <w:lang w:val="id-ID"/>
        </w:rPr>
        <w:tab/>
      </w:r>
      <w:r w:rsidRPr="00367E3B">
        <w:rPr>
          <w:rFonts w:ascii="Times New Roman" w:hAnsi="Times New Roman"/>
          <w:sz w:val="20"/>
          <w:szCs w:val="20"/>
        </w:rPr>
        <w:t>Menurut Davis dalam Fatmawati (2015: 7) suatu sistem dikatakan bermanfaat bagi pengguna apabila memenuhi indikator sebagai berikut:</w:t>
      </w:r>
    </w:p>
    <w:p w:rsidR="00FE61CD" w:rsidRPr="00367E3B" w:rsidRDefault="00FE61CD" w:rsidP="00FE61CD">
      <w:pPr>
        <w:autoSpaceDE w:val="0"/>
        <w:autoSpaceDN w:val="0"/>
        <w:adjustRightInd w:val="0"/>
        <w:spacing w:after="0" w:line="240" w:lineRule="auto"/>
        <w:rPr>
          <w:rFonts w:ascii="Times New Roman" w:hAnsi="Times New Roman"/>
          <w:sz w:val="20"/>
          <w:szCs w:val="20"/>
        </w:rPr>
      </w:pPr>
      <w:r w:rsidRPr="00367E3B">
        <w:rPr>
          <w:rFonts w:ascii="Times New Roman" w:hAnsi="Times New Roman"/>
          <w:sz w:val="20"/>
          <w:szCs w:val="20"/>
        </w:rPr>
        <w:t xml:space="preserve">1. Meningkatkan produktivitas </w:t>
      </w:r>
    </w:p>
    <w:p w:rsidR="00FE61CD" w:rsidRPr="00367E3B" w:rsidRDefault="00FE61CD" w:rsidP="001C6342">
      <w:pPr>
        <w:tabs>
          <w:tab w:val="left" w:pos="426"/>
        </w:tabs>
        <w:autoSpaceDE w:val="0"/>
        <w:autoSpaceDN w:val="0"/>
        <w:adjustRightInd w:val="0"/>
        <w:spacing w:after="0" w:line="240" w:lineRule="auto"/>
        <w:ind w:left="284" w:hanging="284"/>
        <w:jc w:val="both"/>
        <w:rPr>
          <w:rFonts w:ascii="Times New Roman" w:hAnsi="Times New Roman"/>
          <w:sz w:val="20"/>
          <w:szCs w:val="20"/>
        </w:rPr>
      </w:pPr>
      <w:r w:rsidRPr="00367E3B">
        <w:rPr>
          <w:rFonts w:ascii="Times New Roman" w:hAnsi="Times New Roman"/>
          <w:sz w:val="20"/>
          <w:szCs w:val="20"/>
        </w:rPr>
        <w:tab/>
        <w:t>Suatu sistem dianggap bermanfaat apabila mampu meningkatkan produktivitas pekerjaan.</w:t>
      </w:r>
    </w:p>
    <w:p w:rsidR="00FE61CD" w:rsidRPr="00367E3B" w:rsidRDefault="00FE61CD" w:rsidP="00FE61CD">
      <w:pPr>
        <w:autoSpaceDE w:val="0"/>
        <w:autoSpaceDN w:val="0"/>
        <w:adjustRightInd w:val="0"/>
        <w:spacing w:after="0" w:line="240" w:lineRule="auto"/>
        <w:rPr>
          <w:rFonts w:ascii="Times New Roman" w:hAnsi="Times New Roman"/>
          <w:sz w:val="20"/>
          <w:szCs w:val="20"/>
        </w:rPr>
      </w:pPr>
      <w:r w:rsidRPr="00367E3B">
        <w:rPr>
          <w:rFonts w:ascii="Times New Roman" w:hAnsi="Times New Roman"/>
          <w:sz w:val="20"/>
          <w:szCs w:val="20"/>
        </w:rPr>
        <w:t xml:space="preserve">2. Efektifitas </w:t>
      </w:r>
    </w:p>
    <w:p w:rsidR="00FE61CD" w:rsidRPr="00367E3B" w:rsidRDefault="00FE61CD" w:rsidP="001C6342">
      <w:pPr>
        <w:tabs>
          <w:tab w:val="left" w:pos="426"/>
        </w:tabs>
        <w:autoSpaceDE w:val="0"/>
        <w:autoSpaceDN w:val="0"/>
        <w:adjustRightInd w:val="0"/>
        <w:spacing w:after="0" w:line="240" w:lineRule="auto"/>
        <w:ind w:left="284"/>
        <w:jc w:val="both"/>
        <w:rPr>
          <w:rFonts w:ascii="Times New Roman" w:hAnsi="Times New Roman"/>
          <w:sz w:val="20"/>
          <w:szCs w:val="20"/>
        </w:rPr>
      </w:pPr>
      <w:r w:rsidRPr="00367E3B">
        <w:rPr>
          <w:rFonts w:ascii="Times New Roman" w:hAnsi="Times New Roman"/>
          <w:sz w:val="20"/>
          <w:szCs w:val="20"/>
        </w:rPr>
        <w:t>Suatu sistem dikatakan bermanfaat apabila mampu menunjukkan tercapainya suatu tujuan yang telah ditentukan sebelumnya.</w:t>
      </w:r>
    </w:p>
    <w:p w:rsidR="00FE61CD" w:rsidRPr="00367E3B" w:rsidRDefault="00FE61CD" w:rsidP="00FE61CD">
      <w:pPr>
        <w:tabs>
          <w:tab w:val="left" w:pos="1134"/>
        </w:tabs>
        <w:autoSpaceDE w:val="0"/>
        <w:autoSpaceDN w:val="0"/>
        <w:adjustRightInd w:val="0"/>
        <w:spacing w:after="0" w:line="240" w:lineRule="auto"/>
        <w:rPr>
          <w:rFonts w:ascii="Times New Roman" w:hAnsi="Times New Roman"/>
          <w:sz w:val="20"/>
          <w:szCs w:val="20"/>
        </w:rPr>
      </w:pPr>
      <w:r w:rsidRPr="00367E3B">
        <w:rPr>
          <w:rFonts w:ascii="Times New Roman" w:hAnsi="Times New Roman"/>
          <w:sz w:val="20"/>
          <w:szCs w:val="20"/>
        </w:rPr>
        <w:t xml:space="preserve">3. Mempermudah pekerjaan </w:t>
      </w:r>
    </w:p>
    <w:p w:rsidR="00FE61CD" w:rsidRPr="00367E3B" w:rsidRDefault="00FE61CD" w:rsidP="001C6342">
      <w:pPr>
        <w:tabs>
          <w:tab w:val="left" w:pos="709"/>
        </w:tabs>
        <w:autoSpaceDE w:val="0"/>
        <w:autoSpaceDN w:val="0"/>
        <w:adjustRightInd w:val="0"/>
        <w:spacing w:after="0" w:line="240" w:lineRule="auto"/>
        <w:ind w:left="284"/>
        <w:jc w:val="both"/>
        <w:rPr>
          <w:rFonts w:ascii="Times New Roman" w:hAnsi="Times New Roman"/>
          <w:sz w:val="20"/>
          <w:szCs w:val="20"/>
        </w:rPr>
      </w:pPr>
      <w:r w:rsidRPr="00367E3B">
        <w:rPr>
          <w:rFonts w:ascii="Times New Roman" w:hAnsi="Times New Roman"/>
          <w:sz w:val="20"/>
          <w:szCs w:val="20"/>
        </w:rPr>
        <w:t>Suatu sistem yang dapat memudahkan pekerjaan seseorang maka dapat dikatakan bahwa sistem tersebut bermanfaat.</w:t>
      </w:r>
    </w:p>
    <w:p w:rsidR="00FE61CD" w:rsidRPr="00367E3B" w:rsidRDefault="00FE61CD" w:rsidP="00FE61CD">
      <w:pPr>
        <w:tabs>
          <w:tab w:val="left" w:pos="1134"/>
        </w:tabs>
        <w:autoSpaceDE w:val="0"/>
        <w:autoSpaceDN w:val="0"/>
        <w:adjustRightInd w:val="0"/>
        <w:spacing w:after="0" w:line="240" w:lineRule="auto"/>
        <w:jc w:val="both"/>
        <w:rPr>
          <w:rFonts w:ascii="Times New Roman" w:hAnsi="Times New Roman"/>
          <w:sz w:val="20"/>
          <w:szCs w:val="20"/>
        </w:rPr>
      </w:pPr>
      <w:r w:rsidRPr="00367E3B">
        <w:rPr>
          <w:rFonts w:ascii="Times New Roman" w:hAnsi="Times New Roman"/>
          <w:sz w:val="20"/>
          <w:szCs w:val="20"/>
        </w:rPr>
        <w:t xml:space="preserve">4. Bermanfaat secara keseluruhan </w:t>
      </w:r>
    </w:p>
    <w:p w:rsidR="00FE61CD" w:rsidRPr="00367E3B" w:rsidRDefault="00FE61CD" w:rsidP="001C6342">
      <w:pPr>
        <w:tabs>
          <w:tab w:val="left" w:pos="1134"/>
        </w:tabs>
        <w:autoSpaceDE w:val="0"/>
        <w:autoSpaceDN w:val="0"/>
        <w:adjustRightInd w:val="0"/>
        <w:spacing w:after="0" w:line="240" w:lineRule="auto"/>
        <w:ind w:left="284"/>
        <w:jc w:val="both"/>
        <w:rPr>
          <w:rFonts w:ascii="Times New Roman" w:hAnsi="Times New Roman"/>
          <w:sz w:val="20"/>
          <w:szCs w:val="20"/>
          <w:lang w:val="id-ID"/>
        </w:rPr>
      </w:pPr>
      <w:r w:rsidRPr="00367E3B">
        <w:rPr>
          <w:rFonts w:ascii="Times New Roman" w:hAnsi="Times New Roman"/>
          <w:sz w:val="20"/>
          <w:szCs w:val="20"/>
        </w:rPr>
        <w:t xml:space="preserve">Secara umum pengguna yang merasa terbantu dengan adanya suatu sistem maka </w:t>
      </w:r>
      <w:proofErr w:type="gramStart"/>
      <w:r w:rsidRPr="00367E3B">
        <w:rPr>
          <w:rFonts w:ascii="Times New Roman" w:hAnsi="Times New Roman"/>
          <w:sz w:val="20"/>
          <w:szCs w:val="20"/>
        </w:rPr>
        <w:t>akan</w:t>
      </w:r>
      <w:proofErr w:type="gramEnd"/>
      <w:r w:rsidRPr="00367E3B">
        <w:rPr>
          <w:rFonts w:ascii="Times New Roman" w:hAnsi="Times New Roman"/>
          <w:sz w:val="20"/>
          <w:szCs w:val="20"/>
        </w:rPr>
        <w:t xml:space="preserve"> menilai bahwa sistem yang digunakan itu bermanfaat </w:t>
      </w:r>
    </w:p>
    <w:p w:rsidR="001C6342" w:rsidRPr="00367E3B" w:rsidRDefault="001C6342" w:rsidP="001C6342">
      <w:pPr>
        <w:tabs>
          <w:tab w:val="left" w:pos="1134"/>
        </w:tabs>
        <w:autoSpaceDE w:val="0"/>
        <w:autoSpaceDN w:val="0"/>
        <w:adjustRightInd w:val="0"/>
        <w:spacing w:after="0" w:line="240" w:lineRule="auto"/>
        <w:jc w:val="both"/>
        <w:rPr>
          <w:rFonts w:ascii="Times New Roman" w:hAnsi="Times New Roman"/>
          <w:sz w:val="20"/>
          <w:szCs w:val="20"/>
          <w:lang w:val="id-ID"/>
        </w:rPr>
      </w:pPr>
    </w:p>
    <w:p w:rsidR="00653305" w:rsidRPr="00367E3B" w:rsidRDefault="00D81507" w:rsidP="00FE61CD">
      <w:pPr>
        <w:pStyle w:val="ListParagraph"/>
        <w:numPr>
          <w:ilvl w:val="0"/>
          <w:numId w:val="16"/>
        </w:numPr>
        <w:shd w:val="clear" w:color="auto" w:fill="FFFFFF"/>
        <w:tabs>
          <w:tab w:val="left" w:pos="0"/>
        </w:tabs>
        <w:spacing w:after="0" w:line="240" w:lineRule="auto"/>
        <w:ind w:left="284" w:hanging="284"/>
        <w:jc w:val="both"/>
        <w:rPr>
          <w:rFonts w:ascii="Times New Roman" w:eastAsia="Times New Roman" w:hAnsi="Times New Roman"/>
          <w:sz w:val="20"/>
          <w:szCs w:val="20"/>
          <w:lang w:eastAsia="id-ID"/>
        </w:rPr>
      </w:pPr>
      <w:r w:rsidRPr="00367E3B">
        <w:rPr>
          <w:rFonts w:ascii="Times New Roman" w:hAnsi="Times New Roman"/>
          <w:sz w:val="20"/>
          <w:szCs w:val="20"/>
        </w:rPr>
        <w:t xml:space="preserve">Variabel dependen (terikat) </w:t>
      </w:r>
    </w:p>
    <w:p w:rsidR="00CD65A6" w:rsidRPr="00367E3B" w:rsidRDefault="00AD3B9E" w:rsidP="00DE19A0">
      <w:pPr>
        <w:tabs>
          <w:tab w:val="left" w:pos="0"/>
          <w:tab w:val="left" w:pos="567"/>
        </w:tabs>
        <w:autoSpaceDE w:val="0"/>
        <w:autoSpaceDN w:val="0"/>
        <w:adjustRightInd w:val="0"/>
        <w:spacing w:after="0" w:line="240" w:lineRule="auto"/>
        <w:jc w:val="both"/>
        <w:rPr>
          <w:rFonts w:ascii="Times New Roman" w:hAnsi="Times New Roman"/>
          <w:sz w:val="20"/>
          <w:szCs w:val="20"/>
          <w:lang w:val="id-ID"/>
        </w:rPr>
      </w:pPr>
      <w:r>
        <w:rPr>
          <w:rFonts w:ascii="Times New Roman" w:hAnsi="Times New Roman"/>
          <w:sz w:val="20"/>
          <w:szCs w:val="20"/>
          <w:lang w:val="id-ID"/>
        </w:rPr>
        <w:tab/>
      </w:r>
      <w:proofErr w:type="gramStart"/>
      <w:r w:rsidR="00CD65A6" w:rsidRPr="00367E3B">
        <w:rPr>
          <w:rFonts w:ascii="Times New Roman" w:hAnsi="Times New Roman"/>
          <w:sz w:val="20"/>
          <w:szCs w:val="20"/>
        </w:rPr>
        <w:t>Variabel dependen (</w:t>
      </w:r>
      <w:r w:rsidR="00D81507" w:rsidRPr="00367E3B">
        <w:rPr>
          <w:rFonts w:ascii="Times New Roman" w:hAnsi="Times New Roman"/>
          <w:sz w:val="20"/>
          <w:szCs w:val="20"/>
        </w:rPr>
        <w:t>terikat) adalah variabel yang dipengaruhi atau akibat, karena adanya variabel bebas.</w:t>
      </w:r>
      <w:proofErr w:type="gramEnd"/>
      <w:r w:rsidR="00D81507" w:rsidRPr="00367E3B">
        <w:rPr>
          <w:rFonts w:ascii="Times New Roman" w:hAnsi="Times New Roman"/>
          <w:sz w:val="20"/>
          <w:szCs w:val="20"/>
        </w:rPr>
        <w:t xml:space="preserve"> </w:t>
      </w:r>
      <w:r w:rsidR="00CD65A6" w:rsidRPr="00367E3B">
        <w:rPr>
          <w:rFonts w:ascii="Times New Roman" w:hAnsi="Times New Roman"/>
          <w:sz w:val="20"/>
          <w:szCs w:val="20"/>
        </w:rPr>
        <w:t xml:space="preserve">Variabel terikat dalam penelitian ini adalah penerimaan teknologi </w:t>
      </w:r>
      <w:r w:rsidR="00CD65A6" w:rsidRPr="00367E3B">
        <w:rPr>
          <w:rFonts w:ascii="Times New Roman" w:hAnsi="Times New Roman"/>
          <w:i/>
          <w:sz w:val="20"/>
          <w:szCs w:val="20"/>
        </w:rPr>
        <w:t>SMS Gateway</w:t>
      </w:r>
      <w:r w:rsidR="00CD65A6" w:rsidRPr="00367E3B">
        <w:rPr>
          <w:rFonts w:ascii="Times New Roman" w:hAnsi="Times New Roman"/>
          <w:sz w:val="20"/>
          <w:szCs w:val="20"/>
        </w:rPr>
        <w:t xml:space="preserve">. </w:t>
      </w:r>
      <w:r w:rsidR="00CD65A6" w:rsidRPr="00367E3B">
        <w:rPr>
          <w:rFonts w:ascii="Times New Roman" w:hAnsi="Times New Roman"/>
          <w:sz w:val="20"/>
          <w:szCs w:val="20"/>
          <w:lang w:val="id-ID"/>
        </w:rPr>
        <w:t xml:space="preserve">Penerimaan teknologi </w:t>
      </w:r>
      <w:r w:rsidR="00CD65A6" w:rsidRPr="00367E3B">
        <w:rPr>
          <w:rFonts w:ascii="Times New Roman" w:hAnsi="Times New Roman"/>
          <w:i/>
          <w:sz w:val="20"/>
          <w:szCs w:val="20"/>
          <w:lang w:val="id-ID"/>
        </w:rPr>
        <w:t xml:space="preserve">SMS Gateway </w:t>
      </w:r>
      <w:r w:rsidR="00CD65A6" w:rsidRPr="00367E3B">
        <w:rPr>
          <w:rFonts w:ascii="Times New Roman" w:hAnsi="Times New Roman"/>
          <w:sz w:val="20"/>
          <w:szCs w:val="20"/>
          <w:lang w:val="id-ID"/>
        </w:rPr>
        <w:t>dalam penelitian ini meliputi intensitas penggunaan dan penggunaan secar aktual.</w:t>
      </w:r>
    </w:p>
    <w:p w:rsidR="007B0B27" w:rsidRPr="00367E3B" w:rsidRDefault="0016461D" w:rsidP="001C6342">
      <w:pPr>
        <w:shd w:val="clear" w:color="auto" w:fill="FFFFFF"/>
        <w:spacing w:after="0" w:line="240" w:lineRule="auto"/>
        <w:ind w:firstLine="567"/>
        <w:jc w:val="both"/>
        <w:rPr>
          <w:rFonts w:ascii="Times New Roman" w:eastAsia="Times New Roman" w:hAnsi="Times New Roman"/>
          <w:sz w:val="20"/>
          <w:szCs w:val="20"/>
          <w:lang w:eastAsia="id-ID"/>
        </w:rPr>
      </w:pPr>
      <w:r w:rsidRPr="00367E3B">
        <w:rPr>
          <w:rFonts w:ascii="Times New Roman" w:hAnsi="Times New Roman"/>
          <w:sz w:val="20"/>
          <w:szCs w:val="20"/>
          <w:lang w:val="id-ID"/>
        </w:rPr>
        <w:t>Sebelum kuesioner dibagikan secara merat</w:t>
      </w:r>
      <w:r w:rsidR="00271E73">
        <w:rPr>
          <w:rFonts w:ascii="Times New Roman" w:hAnsi="Times New Roman"/>
          <w:sz w:val="20"/>
          <w:szCs w:val="20"/>
          <w:lang w:val="id-ID"/>
        </w:rPr>
        <w:t>a</w:t>
      </w:r>
      <w:r w:rsidRPr="00367E3B">
        <w:rPr>
          <w:rFonts w:ascii="Times New Roman" w:hAnsi="Times New Roman"/>
          <w:sz w:val="20"/>
          <w:szCs w:val="20"/>
          <w:lang w:val="id-ID"/>
        </w:rPr>
        <w:t xml:space="preserve"> kepada responden sesuai fakultas, terlebih dahulu dibagikan 30 kuesioner untuk uji validitas dan uji reliabilitas.</w:t>
      </w:r>
      <w:r w:rsidR="007B0B27" w:rsidRPr="00367E3B">
        <w:rPr>
          <w:rFonts w:ascii="Times New Roman" w:eastAsia="Times New Roman" w:hAnsi="Times New Roman"/>
          <w:sz w:val="20"/>
          <w:szCs w:val="20"/>
          <w:lang w:eastAsia="id-ID"/>
        </w:rPr>
        <w:t>Uji</w:t>
      </w:r>
      <w:r w:rsidRPr="00367E3B">
        <w:rPr>
          <w:rFonts w:ascii="Times New Roman" w:eastAsia="Times New Roman" w:hAnsi="Times New Roman"/>
          <w:sz w:val="20"/>
          <w:szCs w:val="20"/>
          <w:lang w:eastAsia="id-ID"/>
        </w:rPr>
        <w:t>validitas nilai dalam sebuahpenelitian yang memban</w:t>
      </w:r>
      <w:r w:rsidRPr="00367E3B">
        <w:rPr>
          <w:rFonts w:ascii="Times New Roman" w:eastAsia="Times New Roman" w:hAnsi="Times New Roman"/>
          <w:sz w:val="20"/>
          <w:szCs w:val="20"/>
          <w:lang w:val="id-ID" w:eastAsia="id-ID"/>
        </w:rPr>
        <w:t>t</w:t>
      </w:r>
      <w:r w:rsidR="007B0B27" w:rsidRPr="00367E3B">
        <w:rPr>
          <w:rFonts w:ascii="Times New Roman" w:eastAsia="Times New Roman" w:hAnsi="Times New Roman"/>
          <w:sz w:val="20"/>
          <w:szCs w:val="20"/>
          <w:lang w:eastAsia="id-ID"/>
        </w:rPr>
        <w:t xml:space="preserve">u untuk mengidentifikasi apakah instrumen baik untuk digunakan dalam penelitian (Creswell, 2009: 149). </w:t>
      </w:r>
      <w:r w:rsidR="007B0B27" w:rsidRPr="00367E3B">
        <w:rPr>
          <w:rFonts w:ascii="Times New Roman" w:hAnsi="Times New Roman"/>
          <w:sz w:val="20"/>
          <w:szCs w:val="20"/>
        </w:rPr>
        <w:t xml:space="preserve">Rumus yang digunakan dengan rumus yang dikembangkan oleh </w:t>
      </w:r>
      <w:r w:rsidR="007B0B27" w:rsidRPr="00367E3B">
        <w:rPr>
          <w:rFonts w:ascii="Times New Roman" w:hAnsi="Times New Roman"/>
          <w:i/>
          <w:sz w:val="20"/>
          <w:szCs w:val="20"/>
        </w:rPr>
        <w:t>Spearman</w:t>
      </w:r>
      <w:r w:rsidR="007B0B27" w:rsidRPr="00367E3B">
        <w:rPr>
          <w:rFonts w:ascii="Times New Roman" w:hAnsi="Times New Roman"/>
          <w:sz w:val="20"/>
          <w:szCs w:val="20"/>
        </w:rPr>
        <w:t>. Untuk me</w:t>
      </w:r>
      <w:r w:rsidRPr="00367E3B">
        <w:rPr>
          <w:rFonts w:ascii="Times New Roman" w:hAnsi="Times New Roman"/>
          <w:sz w:val="20"/>
          <w:szCs w:val="20"/>
          <w:lang w:val="id-ID"/>
        </w:rPr>
        <w:t>n</w:t>
      </w:r>
      <w:r w:rsidR="007B0B27" w:rsidRPr="00367E3B">
        <w:rPr>
          <w:rFonts w:ascii="Times New Roman" w:hAnsi="Times New Roman"/>
          <w:sz w:val="20"/>
          <w:szCs w:val="20"/>
        </w:rPr>
        <w:t xml:space="preserve">getahui validitas instrumen dengan menggunakan SPSS versi 21. Melalui SPSS versi 21 untuk mengetahui r tabel digunakan rumus dk = n-2, n = banyaknya responden. Kaidah keputusannya adalah jika </w:t>
      </w:r>
      <w:proofErr w:type="gramStart"/>
      <w:r w:rsidR="007B0B27" w:rsidRPr="00367E3B">
        <w:rPr>
          <w:rFonts w:ascii="Times New Roman" w:hAnsi="Times New Roman"/>
          <w:sz w:val="20"/>
          <w:szCs w:val="20"/>
        </w:rPr>
        <w:t>r</w:t>
      </w:r>
      <w:r w:rsidR="007B0B27" w:rsidRPr="00367E3B">
        <w:rPr>
          <w:rFonts w:ascii="Times New Roman" w:hAnsi="Times New Roman"/>
          <w:sz w:val="20"/>
          <w:szCs w:val="20"/>
          <w:vertAlign w:val="subscript"/>
        </w:rPr>
        <w:t xml:space="preserve">hitung </w:t>
      </w:r>
      <w:r w:rsidR="007B0B27" w:rsidRPr="00367E3B">
        <w:rPr>
          <w:rFonts w:ascii="Times New Roman" w:hAnsi="Times New Roman"/>
          <w:sz w:val="20"/>
          <w:szCs w:val="20"/>
        </w:rPr>
        <w:t xml:space="preserve"> lebih</w:t>
      </w:r>
      <w:proofErr w:type="gramEnd"/>
      <w:r w:rsidR="007B0B27" w:rsidRPr="00367E3B">
        <w:rPr>
          <w:rFonts w:ascii="Times New Roman" w:hAnsi="Times New Roman"/>
          <w:sz w:val="20"/>
          <w:szCs w:val="20"/>
        </w:rPr>
        <w:t xml:space="preserve"> dari r</w:t>
      </w:r>
      <w:r w:rsidR="007B0B27" w:rsidRPr="00367E3B">
        <w:rPr>
          <w:rFonts w:ascii="Times New Roman" w:hAnsi="Times New Roman"/>
          <w:sz w:val="20"/>
          <w:szCs w:val="20"/>
          <w:vertAlign w:val="subscript"/>
        </w:rPr>
        <w:t>tabel</w:t>
      </w:r>
      <w:r w:rsidR="007B0B27" w:rsidRPr="00367E3B">
        <w:rPr>
          <w:rFonts w:ascii="Times New Roman" w:hAnsi="Times New Roman"/>
          <w:sz w:val="20"/>
          <w:szCs w:val="20"/>
        </w:rPr>
        <w:t>, maka valid. Jika r</w:t>
      </w:r>
      <w:r w:rsidR="007B0B27" w:rsidRPr="00367E3B">
        <w:rPr>
          <w:rFonts w:ascii="Times New Roman" w:hAnsi="Times New Roman"/>
          <w:sz w:val="20"/>
          <w:szCs w:val="20"/>
          <w:vertAlign w:val="subscript"/>
        </w:rPr>
        <w:t>hitung</w:t>
      </w:r>
      <w:r w:rsidR="007B0B27" w:rsidRPr="00367E3B">
        <w:rPr>
          <w:rFonts w:ascii="Times New Roman" w:hAnsi="Times New Roman"/>
          <w:sz w:val="20"/>
          <w:szCs w:val="20"/>
        </w:rPr>
        <w:t xml:space="preserve"> kurang dari r</w:t>
      </w:r>
      <w:r w:rsidR="007B0B27" w:rsidRPr="00367E3B">
        <w:rPr>
          <w:rFonts w:ascii="Times New Roman" w:hAnsi="Times New Roman"/>
          <w:sz w:val="20"/>
          <w:szCs w:val="20"/>
          <w:vertAlign w:val="subscript"/>
        </w:rPr>
        <w:t xml:space="preserve">tabel </w:t>
      </w:r>
      <w:r w:rsidR="007B0B27" w:rsidRPr="00367E3B">
        <w:rPr>
          <w:rFonts w:ascii="Times New Roman" w:hAnsi="Times New Roman"/>
          <w:sz w:val="20"/>
          <w:szCs w:val="20"/>
        </w:rPr>
        <w:t>maka dianggap tidak valid.</w:t>
      </w:r>
    </w:p>
    <w:p w:rsidR="0016461D" w:rsidRPr="00367E3B" w:rsidRDefault="0016461D" w:rsidP="001C6342">
      <w:pPr>
        <w:shd w:val="clear" w:color="auto" w:fill="FFFFFF"/>
        <w:spacing w:after="0" w:line="240" w:lineRule="auto"/>
        <w:ind w:firstLine="567"/>
        <w:jc w:val="both"/>
        <w:rPr>
          <w:rFonts w:ascii="Times New Roman" w:hAnsi="Times New Roman"/>
          <w:sz w:val="20"/>
          <w:szCs w:val="20"/>
        </w:rPr>
      </w:pPr>
      <w:r w:rsidRPr="00367E3B">
        <w:rPr>
          <w:rFonts w:ascii="Times New Roman" w:hAnsi="Times New Roman"/>
          <w:sz w:val="20"/>
          <w:szCs w:val="20"/>
        </w:rPr>
        <w:lastRenderedPageBreak/>
        <w:t xml:space="preserve">Suatu alat pengukur dikatakan </w:t>
      </w:r>
      <w:r w:rsidRPr="00367E3B">
        <w:rPr>
          <w:rFonts w:ascii="Times New Roman" w:hAnsi="Times New Roman"/>
          <w:i/>
          <w:sz w:val="20"/>
          <w:szCs w:val="20"/>
        </w:rPr>
        <w:t>reliable</w:t>
      </w:r>
      <w:r w:rsidRPr="00367E3B">
        <w:rPr>
          <w:rFonts w:ascii="Times New Roman" w:hAnsi="Times New Roman"/>
          <w:sz w:val="20"/>
          <w:szCs w:val="20"/>
        </w:rPr>
        <w:t xml:space="preserve"> apabila skor yang dihasilkan dari pengujian reliabilitas melalui kuesioner menunjukkan keandalan </w:t>
      </w:r>
      <w:r w:rsidRPr="00367E3B">
        <w:rPr>
          <w:rFonts w:ascii="Times New Roman" w:eastAsia="Times New Roman" w:hAnsi="Times New Roman"/>
          <w:sz w:val="20"/>
          <w:szCs w:val="20"/>
          <w:lang w:eastAsia="id-ID"/>
        </w:rPr>
        <w:t xml:space="preserve">(Creswell, 2009: 150). </w:t>
      </w:r>
      <w:r w:rsidRPr="00367E3B">
        <w:rPr>
          <w:rFonts w:ascii="Times New Roman" w:hAnsi="Times New Roman"/>
          <w:sz w:val="20"/>
          <w:szCs w:val="20"/>
        </w:rPr>
        <w:t xml:space="preserve">Reliabilitas adalah indeks yang menunjukkan sejauh mana alat ukur dapat dipercaya atau dapat diandalkan. Suatu variabel dikatakan reliabel jika memberikan nilai </w:t>
      </w:r>
      <w:r w:rsidRPr="00367E3B">
        <w:rPr>
          <w:rFonts w:ascii="Times New Roman" w:hAnsi="Times New Roman"/>
          <w:i/>
          <w:sz w:val="20"/>
          <w:szCs w:val="20"/>
        </w:rPr>
        <w:t>Cronbach Alpha</w:t>
      </w:r>
      <w:r w:rsidRPr="00367E3B">
        <w:rPr>
          <w:rFonts w:ascii="Times New Roman" w:hAnsi="Times New Roman"/>
          <w:sz w:val="20"/>
          <w:szCs w:val="20"/>
        </w:rPr>
        <w:t xml:space="preserve"> lebih dari 0</w:t>
      </w:r>
      <w:proofErr w:type="gramStart"/>
      <w:r w:rsidRPr="00367E3B">
        <w:rPr>
          <w:rFonts w:ascii="Times New Roman" w:hAnsi="Times New Roman"/>
          <w:sz w:val="20"/>
          <w:szCs w:val="20"/>
        </w:rPr>
        <w:t>,60</w:t>
      </w:r>
      <w:proofErr w:type="gramEnd"/>
      <w:r w:rsidRPr="00367E3B">
        <w:rPr>
          <w:rFonts w:ascii="Times New Roman" w:hAnsi="Times New Roman"/>
          <w:sz w:val="20"/>
          <w:szCs w:val="20"/>
        </w:rPr>
        <w:t xml:space="preserve"> (Nunally dalam Ghozali, 2001: 90). Untuk menghitung reliabilitas dalam penelitian ini adalah dengan menggunakan SPSS versi 21. </w:t>
      </w:r>
    </w:p>
    <w:p w:rsidR="00F24F30" w:rsidRPr="00367E3B" w:rsidRDefault="00D81507" w:rsidP="00BC3D2A">
      <w:pPr>
        <w:shd w:val="clear" w:color="auto" w:fill="FFFFFF"/>
        <w:spacing w:after="0" w:line="240" w:lineRule="auto"/>
        <w:ind w:firstLine="567"/>
        <w:jc w:val="both"/>
        <w:rPr>
          <w:rFonts w:ascii="Times New Roman" w:hAnsi="Times New Roman"/>
          <w:sz w:val="20"/>
          <w:szCs w:val="20"/>
        </w:rPr>
      </w:pPr>
      <w:r w:rsidRPr="00367E3B">
        <w:rPr>
          <w:rFonts w:ascii="Times New Roman" w:hAnsi="Times New Roman"/>
          <w:sz w:val="20"/>
          <w:szCs w:val="20"/>
        </w:rPr>
        <w:t xml:space="preserve">Selanjutnya adalah pengolahan data yang dilakukan dengan </w:t>
      </w:r>
      <w:proofErr w:type="gramStart"/>
      <w:r w:rsidRPr="00367E3B">
        <w:rPr>
          <w:rFonts w:ascii="Times New Roman" w:hAnsi="Times New Roman"/>
          <w:sz w:val="20"/>
          <w:szCs w:val="20"/>
        </w:rPr>
        <w:t>cara</w:t>
      </w:r>
      <w:proofErr w:type="gramEnd"/>
      <w:r w:rsidRPr="00367E3B">
        <w:rPr>
          <w:rFonts w:ascii="Times New Roman" w:hAnsi="Times New Roman"/>
          <w:sz w:val="20"/>
          <w:szCs w:val="20"/>
        </w:rPr>
        <w:t xml:space="preserve"> editing, koding, tabulasi, analisis deskriptif dan koefisien korelasi </w:t>
      </w:r>
      <w:r w:rsidR="0016461D" w:rsidRPr="00367E3B">
        <w:rPr>
          <w:rFonts w:ascii="Times New Roman" w:hAnsi="Times New Roman"/>
          <w:i/>
          <w:sz w:val="20"/>
          <w:szCs w:val="20"/>
          <w:lang w:val="id-ID"/>
        </w:rPr>
        <w:t>S</w:t>
      </w:r>
      <w:r w:rsidRPr="00367E3B">
        <w:rPr>
          <w:rFonts w:ascii="Times New Roman" w:hAnsi="Times New Roman"/>
          <w:i/>
          <w:sz w:val="20"/>
          <w:szCs w:val="20"/>
        </w:rPr>
        <w:t>pearman.</w:t>
      </w:r>
      <w:r w:rsidR="00F24F30" w:rsidRPr="00367E3B">
        <w:rPr>
          <w:rFonts w:ascii="Times New Roman" w:hAnsi="Times New Roman"/>
          <w:sz w:val="20"/>
          <w:szCs w:val="20"/>
          <w:bdr w:val="none" w:sz="0" w:space="0" w:color="auto" w:frame="1"/>
        </w:rPr>
        <w:t xml:space="preserve">Dalam penelitian ini, analisis deskriptif yang digunakan adalah </w:t>
      </w:r>
      <w:r w:rsidR="00F24F30" w:rsidRPr="00367E3B">
        <w:rPr>
          <w:rFonts w:ascii="Times New Roman" w:hAnsi="Times New Roman"/>
          <w:i/>
          <w:sz w:val="20"/>
          <w:szCs w:val="20"/>
          <w:bdr w:val="none" w:sz="0" w:space="0" w:color="auto" w:frame="1"/>
        </w:rPr>
        <w:t>mean</w:t>
      </w:r>
      <w:r w:rsidR="00F24F30" w:rsidRPr="00367E3B">
        <w:rPr>
          <w:rFonts w:ascii="Times New Roman" w:hAnsi="Times New Roman"/>
          <w:sz w:val="20"/>
          <w:szCs w:val="20"/>
          <w:bdr w:val="none" w:sz="0" w:space="0" w:color="auto" w:frame="1"/>
        </w:rPr>
        <w:t xml:space="preserve"> dan persentase atau proposisi. </w:t>
      </w:r>
      <w:r w:rsidR="00F24F30" w:rsidRPr="00367E3B">
        <w:rPr>
          <w:rFonts w:ascii="Times New Roman" w:hAnsi="Times New Roman"/>
          <w:sz w:val="20"/>
          <w:szCs w:val="20"/>
        </w:rPr>
        <w:t xml:space="preserve">Pengolahan data bisa dilakukan secara manual maupun dengan bantuan komputer dengan program </w:t>
      </w:r>
      <w:r w:rsidR="00F24F30" w:rsidRPr="00367E3B">
        <w:rPr>
          <w:rFonts w:ascii="Times New Roman" w:hAnsi="Times New Roman"/>
          <w:i/>
          <w:iCs/>
          <w:sz w:val="20"/>
          <w:szCs w:val="20"/>
        </w:rPr>
        <w:t>SPSS</w:t>
      </w:r>
      <w:r w:rsidR="00F24F30" w:rsidRPr="00367E3B">
        <w:rPr>
          <w:rFonts w:ascii="Times New Roman" w:hAnsi="Times New Roman"/>
          <w:iCs/>
          <w:sz w:val="20"/>
          <w:szCs w:val="20"/>
        </w:rPr>
        <w:t xml:space="preserve"> versi </w:t>
      </w:r>
      <w:r w:rsidR="002F4F8E" w:rsidRPr="00367E3B">
        <w:rPr>
          <w:rFonts w:ascii="Times New Roman" w:hAnsi="Times New Roman"/>
          <w:iCs/>
          <w:sz w:val="20"/>
          <w:szCs w:val="20"/>
          <w:lang w:val="id-ID"/>
        </w:rPr>
        <w:t>21</w:t>
      </w:r>
      <w:r w:rsidR="002F4F8E" w:rsidRPr="00367E3B">
        <w:rPr>
          <w:rFonts w:ascii="Times New Roman" w:hAnsi="Times New Roman"/>
          <w:sz w:val="20"/>
          <w:szCs w:val="20"/>
        </w:rPr>
        <w:t>untuk mengetahu</w:t>
      </w:r>
      <w:r w:rsidR="002F4F8E" w:rsidRPr="00367E3B">
        <w:rPr>
          <w:rFonts w:ascii="Times New Roman" w:hAnsi="Times New Roman"/>
          <w:sz w:val="20"/>
          <w:szCs w:val="20"/>
          <w:lang w:val="id-ID"/>
        </w:rPr>
        <w:t xml:space="preserve">ihubungan antara faktor sikap mahasiswa terhadap penerimaan </w:t>
      </w:r>
      <w:r w:rsidR="002F4F8E" w:rsidRPr="00367E3B">
        <w:rPr>
          <w:rFonts w:ascii="Times New Roman" w:hAnsi="Times New Roman"/>
          <w:i/>
          <w:sz w:val="20"/>
          <w:szCs w:val="20"/>
          <w:lang w:val="id-ID"/>
        </w:rPr>
        <w:t>SMS Gateway</w:t>
      </w:r>
      <w:r w:rsidR="002F4F8E" w:rsidRPr="00367E3B">
        <w:rPr>
          <w:rFonts w:ascii="Times New Roman" w:hAnsi="Times New Roman"/>
          <w:sz w:val="20"/>
          <w:szCs w:val="20"/>
          <w:lang w:val="id-ID"/>
        </w:rPr>
        <w:t xml:space="preserve"> di Perpustakaan Universitas Muhamadiyah Surakarta</w:t>
      </w:r>
      <w:r w:rsidR="00F24F30" w:rsidRPr="00367E3B">
        <w:rPr>
          <w:rFonts w:ascii="Times New Roman" w:hAnsi="Times New Roman"/>
          <w:sz w:val="20"/>
          <w:szCs w:val="20"/>
        </w:rPr>
        <w:t xml:space="preserve">, yaitu dengan menggunakan metode </w:t>
      </w:r>
      <w:r w:rsidR="00F24F30" w:rsidRPr="00367E3B">
        <w:rPr>
          <w:rFonts w:ascii="Times New Roman" w:hAnsi="Times New Roman"/>
          <w:i/>
          <w:iCs/>
          <w:sz w:val="20"/>
          <w:szCs w:val="20"/>
        </w:rPr>
        <w:t xml:space="preserve">mean </w:t>
      </w:r>
      <w:r w:rsidR="002F4F8E" w:rsidRPr="00367E3B">
        <w:rPr>
          <w:rFonts w:ascii="Times New Roman" w:hAnsi="Times New Roman"/>
          <w:iCs/>
          <w:sz w:val="20"/>
          <w:szCs w:val="20"/>
        </w:rPr>
        <w:t>dan p</w:t>
      </w:r>
      <w:r w:rsidR="002F4F8E" w:rsidRPr="00367E3B">
        <w:rPr>
          <w:rFonts w:ascii="Times New Roman" w:hAnsi="Times New Roman"/>
          <w:iCs/>
          <w:sz w:val="20"/>
          <w:szCs w:val="20"/>
          <w:lang w:val="id-ID"/>
        </w:rPr>
        <w:t>er</w:t>
      </w:r>
      <w:r w:rsidR="00F24F30" w:rsidRPr="00367E3B">
        <w:rPr>
          <w:rFonts w:ascii="Times New Roman" w:hAnsi="Times New Roman"/>
          <w:iCs/>
          <w:sz w:val="20"/>
          <w:szCs w:val="20"/>
        </w:rPr>
        <w:t>sentase</w:t>
      </w:r>
      <w:r w:rsidR="00F24F30" w:rsidRPr="00367E3B">
        <w:rPr>
          <w:rFonts w:ascii="Times New Roman" w:hAnsi="Times New Roman"/>
          <w:i/>
          <w:iCs/>
          <w:sz w:val="20"/>
          <w:szCs w:val="20"/>
        </w:rPr>
        <w:t xml:space="preserve">. </w:t>
      </w:r>
      <w:r w:rsidR="00F24F30" w:rsidRPr="00367E3B">
        <w:rPr>
          <w:rFonts w:ascii="Times New Roman" w:hAnsi="Times New Roman"/>
          <w:i/>
          <w:sz w:val="20"/>
          <w:szCs w:val="20"/>
        </w:rPr>
        <w:t>Mean</w:t>
      </w:r>
      <w:r w:rsidR="00F24F30" w:rsidRPr="00367E3B">
        <w:rPr>
          <w:rFonts w:ascii="Times New Roman" w:hAnsi="Times New Roman"/>
          <w:sz w:val="20"/>
          <w:szCs w:val="20"/>
        </w:rPr>
        <w:t xml:space="preserve"> diperoleh dengan </w:t>
      </w:r>
      <w:proofErr w:type="gramStart"/>
      <w:r w:rsidR="00F24F30" w:rsidRPr="00367E3B">
        <w:rPr>
          <w:rFonts w:ascii="Times New Roman" w:hAnsi="Times New Roman"/>
          <w:sz w:val="20"/>
          <w:szCs w:val="20"/>
        </w:rPr>
        <w:t>cara</w:t>
      </w:r>
      <w:proofErr w:type="gramEnd"/>
      <w:r w:rsidR="00F24F30" w:rsidRPr="00367E3B">
        <w:rPr>
          <w:rFonts w:ascii="Times New Roman" w:hAnsi="Times New Roman"/>
          <w:sz w:val="20"/>
          <w:szCs w:val="20"/>
        </w:rPr>
        <w:t xml:space="preserve"> menjumlahkan seluruh nilai dan membaginya dengan jumlah individu. Dalam istilah sehari-hari disebutkan angka rata-rata. </w:t>
      </w:r>
    </w:p>
    <w:p w:rsidR="00F24F30" w:rsidRPr="00367E3B" w:rsidRDefault="00F24F30" w:rsidP="00BC3D2A">
      <w:pPr>
        <w:autoSpaceDE w:val="0"/>
        <w:autoSpaceDN w:val="0"/>
        <w:adjustRightInd w:val="0"/>
        <w:spacing w:after="0" w:line="240" w:lineRule="auto"/>
        <w:ind w:right="18" w:firstLine="567"/>
        <w:jc w:val="both"/>
        <w:rPr>
          <w:rFonts w:ascii="Times New Roman" w:hAnsi="Times New Roman"/>
          <w:sz w:val="20"/>
          <w:szCs w:val="20"/>
        </w:rPr>
      </w:pPr>
      <w:r w:rsidRPr="00367E3B">
        <w:rPr>
          <w:rFonts w:ascii="Times New Roman" w:hAnsi="Times New Roman"/>
          <w:sz w:val="20"/>
          <w:szCs w:val="20"/>
        </w:rPr>
        <w:t xml:space="preserve">Perhitungan </w:t>
      </w:r>
      <w:r w:rsidRPr="00367E3B">
        <w:rPr>
          <w:rFonts w:ascii="Times New Roman" w:hAnsi="Times New Roman"/>
          <w:i/>
          <w:iCs/>
          <w:sz w:val="20"/>
          <w:szCs w:val="20"/>
        </w:rPr>
        <w:t xml:space="preserve">mean </w:t>
      </w:r>
      <w:r w:rsidRPr="00367E3B">
        <w:rPr>
          <w:rFonts w:ascii="Times New Roman" w:hAnsi="Times New Roman"/>
          <w:sz w:val="20"/>
          <w:szCs w:val="20"/>
        </w:rPr>
        <w:t xml:space="preserve">tersebut ditentukan dengan </w:t>
      </w:r>
      <w:proofErr w:type="gramStart"/>
      <w:r w:rsidRPr="00367E3B">
        <w:rPr>
          <w:rFonts w:ascii="Times New Roman" w:hAnsi="Times New Roman"/>
          <w:sz w:val="20"/>
          <w:szCs w:val="20"/>
        </w:rPr>
        <w:t>cara</w:t>
      </w:r>
      <w:proofErr w:type="gramEnd"/>
      <w:r w:rsidRPr="00367E3B">
        <w:rPr>
          <w:rFonts w:ascii="Times New Roman" w:hAnsi="Times New Roman"/>
          <w:sz w:val="20"/>
          <w:szCs w:val="20"/>
        </w:rPr>
        <w:t xml:space="preserve"> mengkombinasikan suatu bobot nilai jawaban responden pada tiap butir pertanyaan. Apabila jawaban dari responden sangat setuju (SS) maka besarnya mean akan mendekati 4 dan sebaliknya apabila jawaban dari responden adalah sangat tidak setuju (STS) maka besarnya </w:t>
      </w:r>
      <w:r w:rsidRPr="00367E3B">
        <w:rPr>
          <w:rFonts w:ascii="Times New Roman" w:hAnsi="Times New Roman"/>
          <w:i/>
          <w:sz w:val="20"/>
          <w:szCs w:val="20"/>
        </w:rPr>
        <w:t>mean</w:t>
      </w:r>
      <w:r w:rsidRPr="00367E3B">
        <w:rPr>
          <w:rFonts w:ascii="Times New Roman" w:hAnsi="Times New Roman"/>
          <w:sz w:val="20"/>
          <w:szCs w:val="20"/>
        </w:rPr>
        <w:t xml:space="preserve"> akan mendekati nilai 1 (dalam skala 1-4). </w:t>
      </w:r>
      <w:r w:rsidRPr="00367E3B">
        <w:rPr>
          <w:rFonts w:ascii="Times New Roman" w:hAnsi="Times New Roman"/>
          <w:sz w:val="20"/>
          <w:szCs w:val="20"/>
          <w:bdr w:val="none" w:sz="0" w:space="0" w:color="auto" w:frame="1"/>
        </w:rPr>
        <w:t xml:space="preserve">Sedangkan Persentase merupakan </w:t>
      </w:r>
      <w:proofErr w:type="gramStart"/>
      <w:r w:rsidRPr="00367E3B">
        <w:rPr>
          <w:rFonts w:ascii="Times New Roman" w:hAnsi="Times New Roman"/>
          <w:sz w:val="20"/>
          <w:szCs w:val="20"/>
          <w:bdr w:val="none" w:sz="0" w:space="0" w:color="auto" w:frame="1"/>
        </w:rPr>
        <w:t>cara</w:t>
      </w:r>
      <w:proofErr w:type="gramEnd"/>
      <w:r w:rsidRPr="00367E3B">
        <w:rPr>
          <w:rFonts w:ascii="Times New Roman" w:hAnsi="Times New Roman"/>
          <w:sz w:val="20"/>
          <w:szCs w:val="20"/>
          <w:bdr w:val="none" w:sz="0" w:space="0" w:color="auto" w:frame="1"/>
        </w:rPr>
        <w:t xml:space="preserve"> analisis yang paling sederhana yaitu membuat perbandingan kejadian suatu kasus dengan total kasus yang ada dikalikan dengan nilai</w:t>
      </w:r>
      <w:r w:rsidR="00B47C7C" w:rsidRPr="00367E3B">
        <w:rPr>
          <w:rFonts w:ascii="Times New Roman" w:hAnsi="Times New Roman"/>
          <w:sz w:val="20"/>
          <w:szCs w:val="20"/>
          <w:bdr w:val="none" w:sz="0" w:space="0" w:color="auto" w:frame="1"/>
        </w:rPr>
        <w:t xml:space="preserve"> 100 (Purwanto</w:t>
      </w:r>
      <w:r w:rsidRPr="00367E3B">
        <w:rPr>
          <w:rFonts w:ascii="Times New Roman" w:hAnsi="Times New Roman"/>
          <w:sz w:val="20"/>
          <w:szCs w:val="20"/>
          <w:bdr w:val="none" w:sz="0" w:space="0" w:color="auto" w:frame="1"/>
        </w:rPr>
        <w:t>, 2007: 110).</w:t>
      </w:r>
    </w:p>
    <w:p w:rsidR="00F24F30" w:rsidRPr="00367E3B" w:rsidRDefault="00F24F30" w:rsidP="00BC3D2A">
      <w:pPr>
        <w:autoSpaceDE w:val="0"/>
        <w:autoSpaceDN w:val="0"/>
        <w:adjustRightInd w:val="0"/>
        <w:spacing w:after="0" w:line="240" w:lineRule="auto"/>
        <w:ind w:right="18"/>
        <w:jc w:val="both"/>
        <w:rPr>
          <w:rFonts w:ascii="Times New Roman" w:hAnsi="Times New Roman"/>
          <w:sz w:val="20"/>
          <w:szCs w:val="20"/>
          <w:bdr w:val="none" w:sz="0" w:space="0" w:color="auto" w:frame="1"/>
          <w:lang w:val="id-ID"/>
        </w:rPr>
      </w:pPr>
      <w:r w:rsidRPr="00367E3B">
        <w:rPr>
          <w:rFonts w:ascii="Times New Roman" w:hAnsi="Times New Roman"/>
          <w:sz w:val="20"/>
          <w:szCs w:val="20"/>
          <w:bdr w:val="none" w:sz="0" w:space="0" w:color="auto" w:frame="1"/>
        </w:rPr>
        <w:t xml:space="preserve">Rumus dasar yang dipakai adalah   </w:t>
      </w:r>
    </w:p>
    <w:p w:rsidR="00BC3D2A" w:rsidRPr="00367E3B" w:rsidRDefault="00BC3D2A" w:rsidP="00BC3D2A">
      <w:pPr>
        <w:spacing w:line="240" w:lineRule="auto"/>
        <w:jc w:val="both"/>
        <w:rPr>
          <w:rFonts w:ascii="Times New Roman" w:eastAsiaTheme="minorEastAsia" w:hAnsi="Times New Roman"/>
          <w:sz w:val="24"/>
          <w:szCs w:val="24"/>
        </w:rPr>
      </w:pPr>
      <w:r w:rsidRPr="00367E3B">
        <w:rPr>
          <w:rFonts w:ascii="Times New Roman" w:eastAsiaTheme="minorEastAsia" w:hAnsi="Times New Roman"/>
          <w:sz w:val="24"/>
          <w:szCs w:val="24"/>
        </w:rPr>
        <w:t xml:space="preserve">P = </w:t>
      </w:r>
      <m:oMath>
        <m:f>
          <m:fPr>
            <m:ctrlPr>
              <w:rPr>
                <w:rFonts w:ascii="Cambria Math" w:hAnsi="Times New Roman"/>
                <w:sz w:val="24"/>
                <w:szCs w:val="24"/>
              </w:rPr>
            </m:ctrlPr>
          </m:fPr>
          <m:num>
            <m:r>
              <m:rPr>
                <m:sty m:val="p"/>
              </m:rPr>
              <w:rPr>
                <w:rFonts w:ascii="Cambria Math" w:hAnsi="Times New Roman"/>
                <w:sz w:val="24"/>
                <w:szCs w:val="24"/>
              </w:rPr>
              <m:t>F</m:t>
            </m:r>
          </m:num>
          <m:den>
            <m:r>
              <m:rPr>
                <m:sty m:val="p"/>
              </m:rPr>
              <w:rPr>
                <w:rFonts w:ascii="Cambria Math" w:hAnsi="Times New Roman"/>
                <w:sz w:val="24"/>
                <w:szCs w:val="24"/>
              </w:rPr>
              <m:t>N</m:t>
            </m:r>
          </m:den>
        </m:f>
      </m:oMath>
      <w:r w:rsidRPr="00367E3B">
        <w:rPr>
          <w:rFonts w:ascii="Times New Roman" w:eastAsiaTheme="minorEastAsia" w:hAnsi="Times New Roman"/>
          <w:sz w:val="24"/>
          <w:szCs w:val="24"/>
        </w:rPr>
        <w:t xml:space="preserve"> x 100%</w:t>
      </w:r>
    </w:p>
    <w:p w:rsidR="00BC3D2A" w:rsidRPr="00367E3B" w:rsidRDefault="00BC3D2A" w:rsidP="001C6342">
      <w:pPr>
        <w:spacing w:after="0" w:line="240" w:lineRule="auto"/>
        <w:jc w:val="both"/>
        <w:rPr>
          <w:rFonts w:ascii="Times New Roman" w:hAnsi="Times New Roman"/>
          <w:sz w:val="20"/>
          <w:szCs w:val="20"/>
        </w:rPr>
      </w:pPr>
      <w:r w:rsidRPr="00367E3B">
        <w:rPr>
          <w:rFonts w:ascii="Times New Roman" w:hAnsi="Times New Roman"/>
          <w:sz w:val="20"/>
          <w:szCs w:val="20"/>
        </w:rPr>
        <w:t>Keterangan:</w:t>
      </w:r>
    </w:p>
    <w:p w:rsidR="00BC3D2A" w:rsidRPr="00367E3B" w:rsidRDefault="00BC3D2A" w:rsidP="001C6342">
      <w:pPr>
        <w:spacing w:after="0" w:line="240" w:lineRule="auto"/>
        <w:jc w:val="both"/>
        <w:rPr>
          <w:rFonts w:ascii="Times New Roman" w:hAnsi="Times New Roman"/>
          <w:sz w:val="20"/>
          <w:szCs w:val="20"/>
        </w:rPr>
      </w:pPr>
      <w:r w:rsidRPr="00367E3B">
        <w:rPr>
          <w:rFonts w:ascii="Times New Roman" w:hAnsi="Times New Roman"/>
          <w:sz w:val="20"/>
          <w:szCs w:val="20"/>
        </w:rPr>
        <w:t>P = Persentase</w:t>
      </w:r>
    </w:p>
    <w:p w:rsidR="00BC3D2A" w:rsidRPr="00367E3B" w:rsidRDefault="00BC3D2A" w:rsidP="001C6342">
      <w:pPr>
        <w:spacing w:after="0" w:line="240" w:lineRule="auto"/>
        <w:ind w:left="426" w:hanging="426"/>
        <w:jc w:val="both"/>
        <w:rPr>
          <w:rFonts w:ascii="Times New Roman" w:hAnsi="Times New Roman"/>
          <w:sz w:val="20"/>
          <w:szCs w:val="20"/>
        </w:rPr>
      </w:pPr>
      <w:r w:rsidRPr="00367E3B">
        <w:rPr>
          <w:rFonts w:ascii="Times New Roman" w:hAnsi="Times New Roman"/>
          <w:sz w:val="20"/>
          <w:szCs w:val="20"/>
        </w:rPr>
        <w:t>F = Frekuensi dalam rumus untuk penelitian ini frekuensi yang dimaksud adalah jumlah jawaban dari setiap kategori jawaban yang ada dalam kuesioner.</w:t>
      </w:r>
    </w:p>
    <w:p w:rsidR="00BC3D2A" w:rsidRPr="00367E3B" w:rsidRDefault="00BC3D2A" w:rsidP="00BC3D2A">
      <w:pPr>
        <w:spacing w:after="0" w:line="240" w:lineRule="auto"/>
        <w:ind w:firstLine="22"/>
        <w:jc w:val="both"/>
        <w:rPr>
          <w:rFonts w:ascii="Times New Roman" w:hAnsi="Times New Roman"/>
          <w:sz w:val="20"/>
          <w:szCs w:val="20"/>
          <w:lang w:val="id-ID"/>
        </w:rPr>
      </w:pPr>
      <w:r w:rsidRPr="00367E3B">
        <w:rPr>
          <w:rFonts w:ascii="Times New Roman" w:hAnsi="Times New Roman"/>
          <w:sz w:val="20"/>
          <w:szCs w:val="20"/>
        </w:rPr>
        <w:t>N = Jumlah responden</w:t>
      </w:r>
    </w:p>
    <w:p w:rsidR="00BC3D2A" w:rsidRPr="00367E3B" w:rsidRDefault="00BC3D2A" w:rsidP="00BC3D2A">
      <w:pPr>
        <w:spacing w:after="0" w:line="240" w:lineRule="auto"/>
        <w:ind w:firstLine="22"/>
        <w:jc w:val="both"/>
        <w:rPr>
          <w:rFonts w:ascii="Times New Roman" w:hAnsi="Times New Roman"/>
          <w:sz w:val="20"/>
          <w:szCs w:val="20"/>
          <w:lang w:val="id-ID"/>
        </w:rPr>
      </w:pPr>
    </w:p>
    <w:p w:rsidR="00F24F30" w:rsidRPr="00367E3B" w:rsidRDefault="00BC3D2A" w:rsidP="00BC3D2A">
      <w:pPr>
        <w:shd w:val="clear" w:color="auto" w:fill="FFFFFF"/>
        <w:spacing w:after="0" w:line="240" w:lineRule="auto"/>
        <w:ind w:firstLine="567"/>
        <w:jc w:val="both"/>
        <w:textAlignment w:val="baseline"/>
        <w:rPr>
          <w:rFonts w:ascii="Times New Roman" w:eastAsia="Times New Roman" w:hAnsi="Times New Roman"/>
          <w:sz w:val="20"/>
          <w:szCs w:val="20"/>
          <w:lang w:val="id-ID"/>
        </w:rPr>
      </w:pPr>
      <w:r w:rsidRPr="00367E3B">
        <w:rPr>
          <w:rFonts w:ascii="Times New Roman" w:hAnsi="Times New Roman"/>
          <w:sz w:val="20"/>
          <w:szCs w:val="20"/>
        </w:rPr>
        <w:t xml:space="preserve">Untuk mengukur tinggi rendahnya variabel kebermanfaatan, variabel kemudahan dan variabel penerimaan </w:t>
      </w:r>
      <w:r w:rsidRPr="00367E3B">
        <w:rPr>
          <w:rFonts w:ascii="Times New Roman" w:hAnsi="Times New Roman"/>
          <w:i/>
          <w:sz w:val="20"/>
          <w:szCs w:val="20"/>
        </w:rPr>
        <w:t>SMS Gateway</w:t>
      </w:r>
      <w:r w:rsidRPr="00367E3B">
        <w:rPr>
          <w:rFonts w:ascii="Times New Roman" w:hAnsi="Times New Roman"/>
          <w:sz w:val="20"/>
          <w:szCs w:val="20"/>
          <w:lang w:val="id-ID"/>
        </w:rPr>
        <w:t xml:space="preserve">. </w:t>
      </w:r>
      <w:r w:rsidR="00F24F30" w:rsidRPr="00367E3B">
        <w:rPr>
          <w:rFonts w:ascii="Times New Roman" w:hAnsi="Times New Roman"/>
          <w:sz w:val="20"/>
          <w:szCs w:val="20"/>
        </w:rPr>
        <w:t xml:space="preserve">Rumus skala interval yang dikemukakan oleh Sugiyono (2011:172) </w:t>
      </w:r>
      <w:r w:rsidRPr="00367E3B">
        <w:rPr>
          <w:rFonts w:ascii="Times New Roman" w:hAnsi="Times New Roman"/>
          <w:sz w:val="20"/>
          <w:szCs w:val="20"/>
          <w:lang w:val="id-ID"/>
        </w:rPr>
        <w:t xml:space="preserve">yaitu </w:t>
      </w:r>
    </w:p>
    <w:p w:rsidR="00F24F30" w:rsidRPr="00367E3B" w:rsidRDefault="00BC3D2A" w:rsidP="00F24F30">
      <w:pPr>
        <w:autoSpaceDE w:val="0"/>
        <w:autoSpaceDN w:val="0"/>
        <w:adjustRightInd w:val="0"/>
        <w:spacing w:after="0" w:line="240" w:lineRule="auto"/>
        <w:ind w:right="18"/>
        <w:jc w:val="both"/>
        <w:rPr>
          <w:rFonts w:ascii="Times New Roman" w:eastAsiaTheme="minorEastAsia" w:hAnsi="Times New Roman"/>
          <w:sz w:val="20"/>
          <w:szCs w:val="20"/>
          <w:lang w:eastAsia="ko-KR"/>
        </w:rPr>
      </w:pPr>
      <w:proofErr w:type="gramStart"/>
      <w:r w:rsidRPr="00367E3B">
        <w:rPr>
          <w:rFonts w:ascii="Times New Roman" w:hAnsi="Times New Roman"/>
          <w:sz w:val="20"/>
          <w:szCs w:val="20"/>
        </w:rPr>
        <w:t>data</w:t>
      </w:r>
      <w:proofErr w:type="gramEnd"/>
      <w:r w:rsidRPr="00367E3B">
        <w:rPr>
          <w:rFonts w:ascii="Times New Roman" w:hAnsi="Times New Roman"/>
          <w:sz w:val="20"/>
          <w:szCs w:val="20"/>
        </w:rPr>
        <w:t xml:space="preserve"> terbesar </w:t>
      </w:r>
      <w:r w:rsidRPr="00367E3B">
        <w:rPr>
          <w:rFonts w:ascii="Times New Roman" w:hAnsi="Times New Roman"/>
          <w:sz w:val="20"/>
          <w:szCs w:val="20"/>
          <w:lang w:val="id-ID"/>
        </w:rPr>
        <w:t>dikurangi</w:t>
      </w:r>
      <w:r w:rsidRPr="00367E3B">
        <w:rPr>
          <w:rFonts w:ascii="Times New Roman" w:hAnsi="Times New Roman"/>
          <w:sz w:val="20"/>
          <w:szCs w:val="20"/>
        </w:rPr>
        <w:t xml:space="preserve"> data terkecil</w:t>
      </w:r>
      <w:r w:rsidR="00F24F30" w:rsidRPr="00367E3B">
        <w:rPr>
          <w:rFonts w:ascii="Times New Roman" w:hAnsi="Times New Roman"/>
          <w:sz w:val="20"/>
          <w:szCs w:val="20"/>
        </w:rPr>
        <w:t>dibagi dengan jumlah kelas interval</w:t>
      </w:r>
    </w:p>
    <w:p w:rsidR="00ED58A5" w:rsidRPr="00367E3B" w:rsidRDefault="00D81507" w:rsidP="00ED58A5">
      <w:pPr>
        <w:shd w:val="clear" w:color="auto" w:fill="FFFFFF"/>
        <w:spacing w:after="0" w:line="240" w:lineRule="auto"/>
        <w:ind w:firstLine="567"/>
        <w:jc w:val="both"/>
        <w:rPr>
          <w:rFonts w:ascii="Times New Roman" w:hAnsi="Times New Roman"/>
          <w:sz w:val="20"/>
          <w:szCs w:val="20"/>
          <w:lang w:val="id-ID"/>
        </w:rPr>
      </w:pPr>
      <w:r w:rsidRPr="00367E3B">
        <w:rPr>
          <w:rFonts w:ascii="Times New Roman" w:hAnsi="Times New Roman"/>
          <w:sz w:val="20"/>
          <w:szCs w:val="20"/>
        </w:rPr>
        <w:t xml:space="preserve">Untuk </w:t>
      </w:r>
      <w:r w:rsidR="00BC3D2A" w:rsidRPr="00367E3B">
        <w:rPr>
          <w:rFonts w:ascii="Times New Roman" w:hAnsi="Times New Roman"/>
          <w:sz w:val="20"/>
          <w:szCs w:val="20"/>
          <w:lang w:val="id-ID"/>
        </w:rPr>
        <w:t>mengetahui</w:t>
      </w:r>
      <w:r w:rsidRPr="00367E3B">
        <w:rPr>
          <w:rFonts w:ascii="Times New Roman" w:hAnsi="Times New Roman"/>
          <w:sz w:val="20"/>
          <w:szCs w:val="20"/>
        </w:rPr>
        <w:t xml:space="preserve"> hubungan antara </w:t>
      </w:r>
      <w:r w:rsidR="00BC3D2A" w:rsidRPr="00367E3B">
        <w:rPr>
          <w:rFonts w:ascii="Times New Roman" w:hAnsi="Times New Roman"/>
          <w:sz w:val="20"/>
          <w:szCs w:val="20"/>
          <w:lang w:val="id-ID"/>
        </w:rPr>
        <w:t xml:space="preserve">faktor sikap terhadap penerimaan </w:t>
      </w:r>
      <w:r w:rsidR="00BC3D2A" w:rsidRPr="00367E3B">
        <w:rPr>
          <w:rFonts w:ascii="Times New Roman" w:hAnsi="Times New Roman"/>
          <w:i/>
          <w:sz w:val="20"/>
          <w:szCs w:val="20"/>
          <w:lang w:val="id-ID"/>
        </w:rPr>
        <w:t>SMS Gateway</w:t>
      </w:r>
      <w:r w:rsidRPr="00367E3B">
        <w:rPr>
          <w:rFonts w:ascii="Times New Roman" w:hAnsi="Times New Roman"/>
          <w:sz w:val="20"/>
          <w:szCs w:val="20"/>
        </w:rPr>
        <w:t xml:space="preserve"> menggunakan rumus perhitungan koefisien korelasi Spearman.Rumus koefisien korelasi Spearman (r</w:t>
      </w:r>
      <w:r w:rsidRPr="00367E3B">
        <w:rPr>
          <w:rFonts w:ascii="Times New Roman" w:hAnsi="Times New Roman"/>
          <w:sz w:val="20"/>
          <w:szCs w:val="20"/>
          <w:vertAlign w:val="subscript"/>
        </w:rPr>
        <w:t>s</w:t>
      </w:r>
      <w:r w:rsidRPr="00367E3B">
        <w:rPr>
          <w:rFonts w:ascii="Times New Roman" w:hAnsi="Times New Roman"/>
          <w:sz w:val="20"/>
          <w:szCs w:val="20"/>
        </w:rPr>
        <w:t xml:space="preserve">) digunakan pada analisis korelasi sederhana untuk </w:t>
      </w:r>
      <w:r w:rsidRPr="00367E3B">
        <w:rPr>
          <w:rFonts w:ascii="Times New Roman" w:hAnsi="Times New Roman"/>
          <w:sz w:val="20"/>
          <w:szCs w:val="20"/>
        </w:rPr>
        <w:lastRenderedPageBreak/>
        <w:t>variabel ordinal dengan ordinal (Hasan, 2004:57).</w:t>
      </w:r>
      <w:r w:rsidR="00ED58A5" w:rsidRPr="00367E3B">
        <w:rPr>
          <w:rFonts w:ascii="Times New Roman" w:hAnsi="Times New Roman"/>
          <w:sz w:val="20"/>
          <w:szCs w:val="20"/>
          <w:lang w:val="id-ID"/>
        </w:rPr>
        <w:t xml:space="preserve"> Uji korelasi </w:t>
      </w:r>
      <w:r w:rsidR="00ED58A5" w:rsidRPr="00367E3B">
        <w:rPr>
          <w:rFonts w:ascii="Times New Roman" w:hAnsi="Times New Roman"/>
          <w:i/>
          <w:sz w:val="20"/>
          <w:szCs w:val="20"/>
          <w:lang w:val="id-ID"/>
        </w:rPr>
        <w:t>Spearman</w:t>
      </w:r>
      <w:r w:rsidR="00ED58A5" w:rsidRPr="00367E3B">
        <w:rPr>
          <w:rFonts w:ascii="Times New Roman" w:hAnsi="Times New Roman"/>
          <w:sz w:val="20"/>
          <w:szCs w:val="20"/>
          <w:lang w:val="id-ID"/>
        </w:rPr>
        <w:t xml:space="preserve"> menggunakan SPSS versi 21. </w:t>
      </w:r>
    </w:p>
    <w:p w:rsidR="00D81507" w:rsidRPr="00367E3B" w:rsidRDefault="00ED58A5" w:rsidP="00ED58A5">
      <w:pPr>
        <w:shd w:val="clear" w:color="auto" w:fill="FFFFFF"/>
        <w:spacing w:after="0" w:line="240" w:lineRule="auto"/>
        <w:ind w:firstLine="567"/>
        <w:jc w:val="both"/>
        <w:rPr>
          <w:rFonts w:ascii="Times New Roman" w:hAnsi="Times New Roman"/>
          <w:sz w:val="20"/>
          <w:szCs w:val="20"/>
          <w:lang w:val="id-ID"/>
        </w:rPr>
      </w:pPr>
      <w:r w:rsidRPr="00367E3B">
        <w:rPr>
          <w:rFonts w:ascii="Times New Roman" w:hAnsi="Times New Roman"/>
          <w:sz w:val="20"/>
          <w:szCs w:val="20"/>
        </w:rPr>
        <w:t>Besarnya nilai koefisien korelasi antar dua variabel adalah kurang lebih 1. Nilai koefisien korelasi yang mendekati 1 maka derajat hubungan tersebut semakin tinggi, sedangkan nilai koefisien korelasi yang semakin rendah maka derajat hubungan antar variabel semakin lemah</w:t>
      </w:r>
      <w:r w:rsidRPr="00367E3B">
        <w:rPr>
          <w:rFonts w:ascii="Times New Roman" w:hAnsi="Times New Roman"/>
          <w:sz w:val="20"/>
          <w:szCs w:val="20"/>
          <w:lang w:val="id-ID"/>
        </w:rPr>
        <w:t xml:space="preserve">. </w:t>
      </w:r>
      <w:r w:rsidR="00D81507" w:rsidRPr="00367E3B">
        <w:rPr>
          <w:rFonts w:ascii="Times New Roman" w:hAnsi="Times New Roman"/>
          <w:sz w:val="20"/>
          <w:szCs w:val="20"/>
        </w:rPr>
        <w:t xml:space="preserve">Uji korelasi </w:t>
      </w:r>
      <w:r w:rsidR="00D81507" w:rsidRPr="00367E3B">
        <w:rPr>
          <w:rFonts w:ascii="Times New Roman" w:hAnsi="Times New Roman"/>
          <w:i/>
          <w:sz w:val="20"/>
          <w:szCs w:val="20"/>
        </w:rPr>
        <w:t>Spearman’s rho</w:t>
      </w:r>
      <w:r w:rsidR="00D81507" w:rsidRPr="00367E3B">
        <w:rPr>
          <w:rFonts w:ascii="Times New Roman" w:hAnsi="Times New Roman"/>
          <w:sz w:val="20"/>
          <w:szCs w:val="20"/>
        </w:rPr>
        <w:t xml:space="preserve"> dipilih dalam penelitian ini karena jenis data yang </w:t>
      </w:r>
      <w:proofErr w:type="gramStart"/>
      <w:r w:rsidR="00D81507" w:rsidRPr="00367E3B">
        <w:rPr>
          <w:rFonts w:ascii="Times New Roman" w:hAnsi="Times New Roman"/>
          <w:sz w:val="20"/>
          <w:szCs w:val="20"/>
        </w:rPr>
        <w:t>akan</w:t>
      </w:r>
      <w:proofErr w:type="gramEnd"/>
      <w:r w:rsidR="00D81507" w:rsidRPr="00367E3B">
        <w:rPr>
          <w:rFonts w:ascii="Times New Roman" w:hAnsi="Times New Roman"/>
          <w:sz w:val="20"/>
          <w:szCs w:val="20"/>
        </w:rPr>
        <w:t xml:space="preserve"> diolah baik dari variabel independen dan dependen merupakan data ordinal. Uji korelasi </w:t>
      </w:r>
      <w:r w:rsidR="00D81507" w:rsidRPr="00367E3B">
        <w:rPr>
          <w:rFonts w:ascii="Times New Roman" w:hAnsi="Times New Roman"/>
          <w:i/>
          <w:sz w:val="20"/>
          <w:szCs w:val="20"/>
        </w:rPr>
        <w:t>Spearman</w:t>
      </w:r>
      <w:r w:rsidR="00D81507" w:rsidRPr="00367E3B">
        <w:rPr>
          <w:rFonts w:ascii="Times New Roman" w:hAnsi="Times New Roman"/>
          <w:sz w:val="20"/>
          <w:szCs w:val="20"/>
        </w:rPr>
        <w:t xml:space="preserve"> juga tidak hanya dapat memberikan nilai besarnya koefisien korelasi tetapi juga menunjukkan arah hubungan, apakah negatif atau positif.Sedangkan arti</w:t>
      </w:r>
      <w:r w:rsidRPr="00367E3B">
        <w:rPr>
          <w:rFonts w:ascii="Times New Roman" w:hAnsi="Times New Roman"/>
          <w:sz w:val="20"/>
          <w:szCs w:val="20"/>
          <w:lang w:val="id-ID"/>
        </w:rPr>
        <w:t xml:space="preserve"> nilai korelasi </w:t>
      </w:r>
      <w:r w:rsidRPr="00367E3B">
        <w:rPr>
          <w:rFonts w:ascii="Times New Roman" w:hAnsi="Times New Roman"/>
          <w:i/>
          <w:sz w:val="20"/>
          <w:szCs w:val="20"/>
          <w:lang w:val="id-ID"/>
        </w:rPr>
        <w:t xml:space="preserve">Spearman </w:t>
      </w:r>
      <w:r w:rsidR="00D81507" w:rsidRPr="00367E3B">
        <w:rPr>
          <w:rFonts w:ascii="Times New Roman" w:hAnsi="Times New Roman"/>
          <w:sz w:val="20"/>
          <w:szCs w:val="20"/>
        </w:rPr>
        <w:t>akan</w:t>
      </w:r>
      <w:r w:rsidRPr="00367E3B">
        <w:rPr>
          <w:rFonts w:ascii="Times New Roman" w:hAnsi="Times New Roman"/>
          <w:sz w:val="20"/>
          <w:szCs w:val="20"/>
          <w:lang w:val="id-ID"/>
        </w:rPr>
        <w:t>diketahui melalui</w:t>
      </w:r>
      <w:r w:rsidR="00D81507" w:rsidRPr="00367E3B">
        <w:rPr>
          <w:rFonts w:ascii="Times New Roman" w:hAnsi="Times New Roman"/>
          <w:sz w:val="20"/>
          <w:szCs w:val="20"/>
        </w:rPr>
        <w:t xml:space="preserve"> tabel interpretasi sebagai berikut:</w:t>
      </w:r>
    </w:p>
    <w:p w:rsidR="00385611" w:rsidRPr="00367E3B" w:rsidRDefault="00385611" w:rsidP="00ED58A5">
      <w:pPr>
        <w:spacing w:after="0" w:line="240" w:lineRule="auto"/>
        <w:ind w:right="18"/>
        <w:jc w:val="both"/>
        <w:rPr>
          <w:rFonts w:ascii="Times New Roman" w:hAnsi="Times New Roman"/>
          <w:sz w:val="20"/>
          <w:szCs w:val="20"/>
          <w:lang w:val="id-ID"/>
        </w:rPr>
      </w:pPr>
    </w:p>
    <w:p w:rsidR="00050E61" w:rsidRPr="00367E3B" w:rsidRDefault="00F95759" w:rsidP="00EF589C">
      <w:pPr>
        <w:spacing w:after="0" w:line="240" w:lineRule="auto"/>
        <w:ind w:right="18"/>
        <w:jc w:val="both"/>
        <w:rPr>
          <w:rFonts w:ascii="Times New Roman" w:hAnsi="Times New Roman"/>
          <w:sz w:val="20"/>
          <w:szCs w:val="20"/>
          <w:lang w:val="id-ID"/>
        </w:rPr>
      </w:pPr>
      <w:r w:rsidRPr="00367E3B">
        <w:rPr>
          <w:rFonts w:ascii="Times New Roman" w:hAnsi="Times New Roman"/>
          <w:b/>
          <w:sz w:val="20"/>
          <w:szCs w:val="20"/>
        </w:rPr>
        <w:t>Tabel 2</w:t>
      </w:r>
      <w:r w:rsidR="00050E61" w:rsidRPr="00367E3B">
        <w:rPr>
          <w:rFonts w:ascii="Times New Roman" w:hAnsi="Times New Roman"/>
          <w:b/>
          <w:sz w:val="20"/>
          <w:szCs w:val="20"/>
        </w:rPr>
        <w:t>.</w:t>
      </w:r>
      <w:r w:rsidRPr="00367E3B">
        <w:rPr>
          <w:rFonts w:ascii="Times New Roman" w:hAnsi="Times New Roman"/>
          <w:b/>
          <w:sz w:val="20"/>
          <w:szCs w:val="20"/>
        </w:rPr>
        <w:t>2</w:t>
      </w:r>
      <w:r w:rsidRPr="00367E3B">
        <w:rPr>
          <w:rFonts w:ascii="Times New Roman" w:hAnsi="Times New Roman"/>
          <w:sz w:val="20"/>
          <w:szCs w:val="20"/>
        </w:rPr>
        <w:t xml:space="preserve">Koefisien </w:t>
      </w:r>
      <w:r w:rsidR="00050E61" w:rsidRPr="00367E3B">
        <w:rPr>
          <w:rFonts w:ascii="Times New Roman" w:hAnsi="Times New Roman"/>
          <w:sz w:val="20"/>
          <w:szCs w:val="20"/>
        </w:rPr>
        <w:t>korelasi</w:t>
      </w:r>
    </w:p>
    <w:p w:rsidR="00385611" w:rsidRPr="00367E3B" w:rsidRDefault="00385611" w:rsidP="00EF589C">
      <w:pPr>
        <w:spacing w:after="0" w:line="240" w:lineRule="auto"/>
        <w:ind w:right="18"/>
        <w:jc w:val="both"/>
        <w:rPr>
          <w:rFonts w:ascii="Times New Roman" w:hAnsi="Times New Roman"/>
          <w:sz w:val="20"/>
          <w:szCs w:val="20"/>
          <w:lang w:val="id-ID"/>
        </w:rPr>
      </w:pPr>
    </w:p>
    <w:tbl>
      <w:tblPr>
        <w:tblStyle w:val="TableGrid"/>
        <w:tblW w:w="0" w:type="auto"/>
        <w:tblInd w:w="108" w:type="dxa"/>
        <w:tblLook w:val="04A0"/>
      </w:tblPr>
      <w:tblGrid>
        <w:gridCol w:w="567"/>
        <w:gridCol w:w="1449"/>
        <w:gridCol w:w="2268"/>
      </w:tblGrid>
      <w:tr w:rsidR="00385611" w:rsidRPr="00367E3B" w:rsidTr="00385611">
        <w:tc>
          <w:tcPr>
            <w:tcW w:w="567"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No</w:t>
            </w:r>
          </w:p>
        </w:tc>
        <w:tc>
          <w:tcPr>
            <w:tcW w:w="141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Interval Nilai</w:t>
            </w:r>
          </w:p>
        </w:tc>
        <w:tc>
          <w:tcPr>
            <w:tcW w:w="226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Interval Koefisien</w:t>
            </w:r>
          </w:p>
        </w:tc>
      </w:tr>
      <w:tr w:rsidR="00385611" w:rsidRPr="00367E3B" w:rsidTr="00385611">
        <w:tc>
          <w:tcPr>
            <w:tcW w:w="567"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1.</w:t>
            </w:r>
          </w:p>
        </w:tc>
        <w:tc>
          <w:tcPr>
            <w:tcW w:w="141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KK = 0,00</w:t>
            </w:r>
          </w:p>
        </w:tc>
        <w:tc>
          <w:tcPr>
            <w:tcW w:w="226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rPr>
              <w:t>Tidak ada</w:t>
            </w:r>
          </w:p>
        </w:tc>
      </w:tr>
      <w:tr w:rsidR="00385611" w:rsidRPr="00367E3B" w:rsidTr="00385611">
        <w:tc>
          <w:tcPr>
            <w:tcW w:w="567"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2.</w:t>
            </w:r>
          </w:p>
        </w:tc>
        <w:tc>
          <w:tcPr>
            <w:tcW w:w="141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0,00&lt;KK</w:t>
            </w:r>
            <w:r w:rsidRPr="00367E3B">
              <w:rPr>
                <w:rFonts w:ascii="Times New Roman" w:hAnsi="Times New Roman"/>
                <w:sz w:val="20"/>
                <w:szCs w:val="20"/>
                <w:u w:val="single"/>
                <w:lang w:val="id-ID"/>
              </w:rPr>
              <w:t>&lt;</w:t>
            </w:r>
            <w:r w:rsidRPr="00367E3B">
              <w:rPr>
                <w:rFonts w:ascii="Times New Roman" w:hAnsi="Times New Roman"/>
                <w:sz w:val="20"/>
                <w:szCs w:val="20"/>
                <w:lang w:val="id-ID"/>
              </w:rPr>
              <w:t>0,20</w:t>
            </w:r>
          </w:p>
        </w:tc>
        <w:tc>
          <w:tcPr>
            <w:tcW w:w="2268" w:type="dxa"/>
          </w:tcPr>
          <w:p w:rsidR="00385611" w:rsidRPr="00367E3B" w:rsidRDefault="002D4E99" w:rsidP="00EF589C">
            <w:pPr>
              <w:ind w:right="18"/>
              <w:jc w:val="both"/>
              <w:rPr>
                <w:rFonts w:ascii="Times New Roman" w:hAnsi="Times New Roman"/>
                <w:sz w:val="20"/>
                <w:szCs w:val="20"/>
                <w:lang w:val="id-ID"/>
              </w:rPr>
            </w:pPr>
            <w:r w:rsidRPr="00367E3B">
              <w:rPr>
                <w:rFonts w:ascii="Times New Roman" w:hAnsi="Times New Roman"/>
                <w:sz w:val="20"/>
                <w:szCs w:val="20"/>
              </w:rPr>
              <w:t>Sangat Rendah atau lemah sekali</w:t>
            </w:r>
          </w:p>
        </w:tc>
      </w:tr>
      <w:tr w:rsidR="00385611" w:rsidRPr="00367E3B" w:rsidTr="00385611">
        <w:tc>
          <w:tcPr>
            <w:tcW w:w="567"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3.</w:t>
            </w:r>
          </w:p>
        </w:tc>
        <w:tc>
          <w:tcPr>
            <w:tcW w:w="141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0,20&lt;KK</w:t>
            </w:r>
            <w:r w:rsidRPr="00367E3B">
              <w:rPr>
                <w:rFonts w:ascii="Times New Roman" w:hAnsi="Times New Roman"/>
                <w:sz w:val="20"/>
                <w:szCs w:val="20"/>
                <w:u w:val="single"/>
                <w:lang w:val="id-ID"/>
              </w:rPr>
              <w:t>&lt;</w:t>
            </w:r>
            <w:r w:rsidRPr="00367E3B">
              <w:rPr>
                <w:rFonts w:ascii="Times New Roman" w:hAnsi="Times New Roman"/>
                <w:sz w:val="20"/>
                <w:szCs w:val="20"/>
                <w:lang w:val="id-ID"/>
              </w:rPr>
              <w:t>0,40</w:t>
            </w:r>
          </w:p>
        </w:tc>
        <w:tc>
          <w:tcPr>
            <w:tcW w:w="2268" w:type="dxa"/>
          </w:tcPr>
          <w:p w:rsidR="00385611" w:rsidRPr="00367E3B" w:rsidRDefault="002D4E99" w:rsidP="00EF589C">
            <w:pPr>
              <w:ind w:right="18"/>
              <w:jc w:val="both"/>
              <w:rPr>
                <w:rFonts w:ascii="Times New Roman" w:hAnsi="Times New Roman"/>
                <w:sz w:val="20"/>
                <w:szCs w:val="20"/>
                <w:lang w:val="id-ID"/>
              </w:rPr>
            </w:pPr>
            <w:r w:rsidRPr="00367E3B">
              <w:rPr>
                <w:rFonts w:ascii="Times New Roman" w:hAnsi="Times New Roman"/>
                <w:sz w:val="20"/>
                <w:szCs w:val="20"/>
              </w:rPr>
              <w:t>Rendah atau lemah tapi pasti</w:t>
            </w:r>
          </w:p>
        </w:tc>
      </w:tr>
      <w:tr w:rsidR="00385611" w:rsidRPr="00367E3B" w:rsidTr="00385611">
        <w:tc>
          <w:tcPr>
            <w:tcW w:w="567"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4.</w:t>
            </w:r>
          </w:p>
        </w:tc>
        <w:tc>
          <w:tcPr>
            <w:tcW w:w="141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0,40&lt;KK</w:t>
            </w:r>
            <w:r w:rsidRPr="00367E3B">
              <w:rPr>
                <w:rFonts w:ascii="Times New Roman" w:hAnsi="Times New Roman"/>
                <w:sz w:val="20"/>
                <w:szCs w:val="20"/>
                <w:u w:val="single"/>
                <w:lang w:val="id-ID"/>
              </w:rPr>
              <w:t>&lt;</w:t>
            </w:r>
            <w:r w:rsidRPr="00367E3B">
              <w:rPr>
                <w:rFonts w:ascii="Times New Roman" w:hAnsi="Times New Roman"/>
                <w:sz w:val="20"/>
                <w:szCs w:val="20"/>
                <w:lang w:val="id-ID"/>
              </w:rPr>
              <w:t>0,70</w:t>
            </w:r>
          </w:p>
        </w:tc>
        <w:tc>
          <w:tcPr>
            <w:tcW w:w="2268" w:type="dxa"/>
          </w:tcPr>
          <w:p w:rsidR="00385611" w:rsidRPr="00367E3B" w:rsidRDefault="002D4E99" w:rsidP="00EF589C">
            <w:pPr>
              <w:ind w:right="18"/>
              <w:jc w:val="both"/>
              <w:rPr>
                <w:rFonts w:ascii="Times New Roman" w:hAnsi="Times New Roman"/>
                <w:sz w:val="20"/>
                <w:szCs w:val="20"/>
                <w:lang w:val="id-ID"/>
              </w:rPr>
            </w:pPr>
            <w:r w:rsidRPr="00367E3B">
              <w:rPr>
                <w:rFonts w:ascii="Times New Roman" w:hAnsi="Times New Roman"/>
                <w:sz w:val="20"/>
                <w:szCs w:val="20"/>
              </w:rPr>
              <w:t>Cukup berarti atau Sedang</w:t>
            </w:r>
          </w:p>
        </w:tc>
      </w:tr>
      <w:tr w:rsidR="00385611" w:rsidRPr="00367E3B" w:rsidTr="00385611">
        <w:tc>
          <w:tcPr>
            <w:tcW w:w="567"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5.</w:t>
            </w:r>
          </w:p>
        </w:tc>
        <w:tc>
          <w:tcPr>
            <w:tcW w:w="141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0,70&lt;KK</w:t>
            </w:r>
            <w:r w:rsidRPr="00367E3B">
              <w:rPr>
                <w:rFonts w:ascii="Times New Roman" w:hAnsi="Times New Roman"/>
                <w:sz w:val="20"/>
                <w:szCs w:val="20"/>
                <w:u w:val="single"/>
                <w:lang w:val="id-ID"/>
              </w:rPr>
              <w:t>&lt;</w:t>
            </w:r>
            <w:r w:rsidRPr="00367E3B">
              <w:rPr>
                <w:rFonts w:ascii="Times New Roman" w:hAnsi="Times New Roman"/>
                <w:sz w:val="20"/>
                <w:szCs w:val="20"/>
                <w:lang w:val="id-ID"/>
              </w:rPr>
              <w:t>0,90</w:t>
            </w:r>
          </w:p>
        </w:tc>
        <w:tc>
          <w:tcPr>
            <w:tcW w:w="2268" w:type="dxa"/>
          </w:tcPr>
          <w:p w:rsidR="00385611" w:rsidRPr="00367E3B" w:rsidRDefault="002D4E99" w:rsidP="00EF589C">
            <w:pPr>
              <w:ind w:right="18"/>
              <w:jc w:val="both"/>
              <w:rPr>
                <w:rFonts w:ascii="Times New Roman" w:hAnsi="Times New Roman"/>
                <w:sz w:val="20"/>
                <w:szCs w:val="20"/>
                <w:lang w:val="id-ID"/>
              </w:rPr>
            </w:pPr>
            <w:r w:rsidRPr="00367E3B">
              <w:rPr>
                <w:rFonts w:ascii="Times New Roman" w:hAnsi="Times New Roman"/>
                <w:sz w:val="20"/>
                <w:szCs w:val="20"/>
              </w:rPr>
              <w:t>Tinggi atau Kuat</w:t>
            </w:r>
          </w:p>
        </w:tc>
      </w:tr>
      <w:tr w:rsidR="00385611" w:rsidRPr="00367E3B" w:rsidTr="00385611">
        <w:tc>
          <w:tcPr>
            <w:tcW w:w="567"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6.</w:t>
            </w:r>
          </w:p>
        </w:tc>
        <w:tc>
          <w:tcPr>
            <w:tcW w:w="141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0,90&lt;KK&lt;1,00</w:t>
            </w:r>
          </w:p>
        </w:tc>
        <w:tc>
          <w:tcPr>
            <w:tcW w:w="2268" w:type="dxa"/>
          </w:tcPr>
          <w:p w:rsidR="00385611" w:rsidRPr="00367E3B" w:rsidRDefault="002D4E99" w:rsidP="00EF589C">
            <w:pPr>
              <w:ind w:right="18"/>
              <w:jc w:val="both"/>
              <w:rPr>
                <w:rFonts w:ascii="Times New Roman" w:hAnsi="Times New Roman"/>
                <w:sz w:val="20"/>
                <w:szCs w:val="20"/>
                <w:lang w:val="id-ID"/>
              </w:rPr>
            </w:pPr>
            <w:r w:rsidRPr="00367E3B">
              <w:rPr>
                <w:rFonts w:ascii="Times New Roman" w:hAnsi="Times New Roman"/>
                <w:sz w:val="20"/>
                <w:szCs w:val="20"/>
              </w:rPr>
              <w:t>Sangat tinggi atau kuat sekali, dapat diandalkan</w:t>
            </w:r>
          </w:p>
        </w:tc>
      </w:tr>
      <w:tr w:rsidR="00385611" w:rsidRPr="00367E3B" w:rsidTr="00385611">
        <w:tc>
          <w:tcPr>
            <w:tcW w:w="567"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7.</w:t>
            </w:r>
          </w:p>
        </w:tc>
        <w:tc>
          <w:tcPr>
            <w:tcW w:w="1418" w:type="dxa"/>
          </w:tcPr>
          <w:p w:rsidR="00385611" w:rsidRPr="00367E3B" w:rsidRDefault="00385611" w:rsidP="00EF589C">
            <w:pPr>
              <w:ind w:right="18"/>
              <w:jc w:val="both"/>
              <w:rPr>
                <w:rFonts w:ascii="Times New Roman" w:hAnsi="Times New Roman"/>
                <w:sz w:val="20"/>
                <w:szCs w:val="20"/>
                <w:lang w:val="id-ID"/>
              </w:rPr>
            </w:pPr>
            <w:r w:rsidRPr="00367E3B">
              <w:rPr>
                <w:rFonts w:ascii="Times New Roman" w:hAnsi="Times New Roman"/>
                <w:sz w:val="20"/>
                <w:szCs w:val="20"/>
                <w:lang w:val="id-ID"/>
              </w:rPr>
              <w:t>KK = 1,00</w:t>
            </w:r>
          </w:p>
        </w:tc>
        <w:tc>
          <w:tcPr>
            <w:tcW w:w="2268" w:type="dxa"/>
          </w:tcPr>
          <w:p w:rsidR="00385611" w:rsidRPr="00367E3B" w:rsidRDefault="002D4E99" w:rsidP="00EF589C">
            <w:pPr>
              <w:ind w:right="18"/>
              <w:jc w:val="both"/>
              <w:rPr>
                <w:rFonts w:ascii="Times New Roman" w:hAnsi="Times New Roman"/>
                <w:sz w:val="20"/>
                <w:szCs w:val="20"/>
                <w:lang w:val="id-ID"/>
              </w:rPr>
            </w:pPr>
            <w:r w:rsidRPr="00367E3B">
              <w:rPr>
                <w:rFonts w:ascii="Times New Roman" w:hAnsi="Times New Roman"/>
                <w:sz w:val="20"/>
                <w:szCs w:val="20"/>
              </w:rPr>
              <w:t>Sempurna</w:t>
            </w:r>
          </w:p>
        </w:tc>
      </w:tr>
    </w:tbl>
    <w:p w:rsidR="00385611" w:rsidRPr="00367E3B" w:rsidRDefault="00385611" w:rsidP="00EF589C">
      <w:pPr>
        <w:spacing w:after="0" w:line="240" w:lineRule="auto"/>
        <w:ind w:right="18"/>
        <w:jc w:val="both"/>
        <w:rPr>
          <w:rFonts w:ascii="Times New Roman" w:hAnsi="Times New Roman"/>
          <w:i/>
          <w:sz w:val="20"/>
          <w:szCs w:val="20"/>
          <w:lang w:val="id-ID"/>
        </w:rPr>
      </w:pPr>
    </w:p>
    <w:p w:rsidR="00D91F9F" w:rsidRPr="00367E3B" w:rsidRDefault="00D91F9F" w:rsidP="00653305">
      <w:pPr>
        <w:autoSpaceDE w:val="0"/>
        <w:autoSpaceDN w:val="0"/>
        <w:adjustRightInd w:val="0"/>
        <w:spacing w:after="0" w:line="240" w:lineRule="auto"/>
        <w:ind w:left="360" w:right="18" w:firstLine="360"/>
        <w:jc w:val="both"/>
        <w:rPr>
          <w:rFonts w:ascii="Times New Roman" w:hAnsi="Times New Roman"/>
          <w:sz w:val="20"/>
          <w:szCs w:val="20"/>
        </w:rPr>
      </w:pPr>
    </w:p>
    <w:p w:rsidR="00E371C2" w:rsidRPr="00367E3B" w:rsidRDefault="00D81507" w:rsidP="0016461D">
      <w:pPr>
        <w:autoSpaceDE w:val="0"/>
        <w:autoSpaceDN w:val="0"/>
        <w:adjustRightInd w:val="0"/>
        <w:spacing w:after="0" w:line="240" w:lineRule="auto"/>
        <w:ind w:right="13" w:firstLine="567"/>
        <w:jc w:val="both"/>
        <w:rPr>
          <w:rFonts w:ascii="Times New Roman" w:hAnsi="Times New Roman"/>
          <w:sz w:val="20"/>
          <w:szCs w:val="20"/>
          <w:lang w:val="id-ID"/>
        </w:rPr>
      </w:pPr>
      <w:r w:rsidRPr="00367E3B">
        <w:rPr>
          <w:rFonts w:ascii="Times New Roman" w:hAnsi="Times New Roman"/>
          <w:sz w:val="20"/>
          <w:szCs w:val="20"/>
        </w:rPr>
        <w:t>Setelah melakukan pengolahan maka langkah selanjutnya adalah uji hipotesis.Uji hipotesis dilakukan dengan SPSS</w:t>
      </w:r>
      <w:r w:rsidR="00E76305">
        <w:rPr>
          <w:rFonts w:ascii="Times New Roman" w:hAnsi="Times New Roman"/>
          <w:sz w:val="20"/>
          <w:szCs w:val="20"/>
          <w:lang w:val="id-ID"/>
        </w:rPr>
        <w:t xml:space="preserve"> versi 21</w:t>
      </w:r>
      <w:r w:rsidRPr="00367E3B">
        <w:rPr>
          <w:rFonts w:ascii="Times New Roman" w:hAnsi="Times New Roman"/>
          <w:sz w:val="20"/>
          <w:szCs w:val="20"/>
        </w:rPr>
        <w:t xml:space="preserve"> dengan melihat nilai signifikansi. </w:t>
      </w:r>
      <w:r w:rsidR="00866738" w:rsidRPr="00367E3B">
        <w:rPr>
          <w:rFonts w:ascii="Times New Roman" w:hAnsi="Times New Roman"/>
          <w:sz w:val="20"/>
          <w:szCs w:val="20"/>
          <w:lang w:val="id-ID"/>
        </w:rPr>
        <w:t>Keputusan yang dapat disimpulkan dari</w:t>
      </w:r>
    </w:p>
    <w:p w:rsidR="00D81507" w:rsidRPr="00367E3B" w:rsidRDefault="00D81507" w:rsidP="00050E61">
      <w:pPr>
        <w:autoSpaceDE w:val="0"/>
        <w:autoSpaceDN w:val="0"/>
        <w:adjustRightInd w:val="0"/>
        <w:spacing w:after="0" w:line="240" w:lineRule="auto"/>
        <w:ind w:right="13"/>
        <w:jc w:val="both"/>
        <w:rPr>
          <w:rFonts w:ascii="Times New Roman" w:hAnsi="Times New Roman"/>
          <w:sz w:val="20"/>
          <w:szCs w:val="20"/>
        </w:rPr>
      </w:pPr>
      <w:proofErr w:type="gramStart"/>
      <w:r w:rsidRPr="00367E3B">
        <w:rPr>
          <w:rFonts w:ascii="Times New Roman" w:hAnsi="Times New Roman"/>
          <w:sz w:val="20"/>
          <w:szCs w:val="20"/>
        </w:rPr>
        <w:t>ketentuan</w:t>
      </w:r>
      <w:proofErr w:type="gramEnd"/>
      <w:r w:rsidRPr="00367E3B">
        <w:rPr>
          <w:rFonts w:ascii="Times New Roman" w:hAnsi="Times New Roman"/>
          <w:sz w:val="20"/>
          <w:szCs w:val="20"/>
        </w:rPr>
        <w:t xml:space="preserve"> sebagai berikut:</w:t>
      </w:r>
    </w:p>
    <w:p w:rsidR="00D81507" w:rsidRPr="00367E3B" w:rsidRDefault="00D81507" w:rsidP="00866738">
      <w:pPr>
        <w:autoSpaceDE w:val="0"/>
        <w:autoSpaceDN w:val="0"/>
        <w:adjustRightInd w:val="0"/>
        <w:spacing w:after="0" w:line="240" w:lineRule="auto"/>
        <w:ind w:left="284" w:right="13" w:hanging="284"/>
        <w:jc w:val="both"/>
        <w:rPr>
          <w:rFonts w:ascii="Times New Roman" w:hAnsi="Times New Roman"/>
          <w:sz w:val="20"/>
          <w:szCs w:val="20"/>
        </w:rPr>
      </w:pPr>
      <w:r w:rsidRPr="00367E3B">
        <w:rPr>
          <w:rFonts w:ascii="Times New Roman" w:hAnsi="Times New Roman"/>
          <w:sz w:val="20"/>
          <w:szCs w:val="20"/>
        </w:rPr>
        <w:t>a. Jika nilai signifikansi &gt; 0</w:t>
      </w:r>
      <w:proofErr w:type="gramStart"/>
      <w:r w:rsidRPr="00367E3B">
        <w:rPr>
          <w:rFonts w:ascii="Times New Roman" w:hAnsi="Times New Roman"/>
          <w:sz w:val="20"/>
          <w:szCs w:val="20"/>
        </w:rPr>
        <w:t>,05</w:t>
      </w:r>
      <w:proofErr w:type="gramEnd"/>
      <w:r w:rsidRPr="00367E3B">
        <w:rPr>
          <w:rFonts w:ascii="Times New Roman" w:hAnsi="Times New Roman"/>
          <w:sz w:val="20"/>
          <w:szCs w:val="20"/>
        </w:rPr>
        <w:t>, maka Ho diterima dan H</w:t>
      </w:r>
      <w:r w:rsidRPr="00367E3B">
        <w:rPr>
          <w:rFonts w:ascii="Times New Roman" w:hAnsi="Times New Roman"/>
          <w:sz w:val="20"/>
          <w:szCs w:val="20"/>
          <w:vertAlign w:val="subscript"/>
        </w:rPr>
        <w:t>1</w:t>
      </w:r>
      <w:r w:rsidRPr="00367E3B">
        <w:rPr>
          <w:rFonts w:ascii="Times New Roman" w:hAnsi="Times New Roman"/>
          <w:sz w:val="20"/>
          <w:szCs w:val="20"/>
        </w:rPr>
        <w:t xml:space="preserve"> ditolak</w:t>
      </w:r>
    </w:p>
    <w:p w:rsidR="00D44EF1" w:rsidRPr="00367E3B" w:rsidRDefault="00D81507" w:rsidP="00866738">
      <w:pPr>
        <w:autoSpaceDE w:val="0"/>
        <w:autoSpaceDN w:val="0"/>
        <w:adjustRightInd w:val="0"/>
        <w:spacing w:after="0" w:line="240" w:lineRule="auto"/>
        <w:ind w:left="284" w:right="13" w:hanging="284"/>
        <w:jc w:val="both"/>
        <w:rPr>
          <w:rFonts w:ascii="Times New Roman" w:hAnsi="Times New Roman"/>
          <w:sz w:val="20"/>
          <w:szCs w:val="20"/>
        </w:rPr>
      </w:pPr>
      <w:r w:rsidRPr="00367E3B">
        <w:rPr>
          <w:rFonts w:ascii="Times New Roman" w:hAnsi="Times New Roman"/>
          <w:sz w:val="20"/>
          <w:szCs w:val="20"/>
        </w:rPr>
        <w:t>b. Jika nilai signifikansi &lt; 0</w:t>
      </w:r>
      <w:proofErr w:type="gramStart"/>
      <w:r w:rsidRPr="00367E3B">
        <w:rPr>
          <w:rFonts w:ascii="Times New Roman" w:hAnsi="Times New Roman"/>
          <w:sz w:val="20"/>
          <w:szCs w:val="20"/>
        </w:rPr>
        <w:t>,05</w:t>
      </w:r>
      <w:proofErr w:type="gramEnd"/>
      <w:r w:rsidRPr="00367E3B">
        <w:rPr>
          <w:rFonts w:ascii="Times New Roman" w:hAnsi="Times New Roman"/>
          <w:sz w:val="20"/>
          <w:szCs w:val="20"/>
        </w:rPr>
        <w:t>, maka Ho ditolak dan H</w:t>
      </w:r>
      <w:r w:rsidRPr="00367E3B">
        <w:rPr>
          <w:rFonts w:ascii="Times New Roman" w:hAnsi="Times New Roman"/>
          <w:sz w:val="20"/>
          <w:szCs w:val="20"/>
          <w:vertAlign w:val="subscript"/>
        </w:rPr>
        <w:t>1</w:t>
      </w:r>
      <w:r w:rsidRPr="00367E3B">
        <w:rPr>
          <w:rFonts w:ascii="Times New Roman" w:hAnsi="Times New Roman"/>
          <w:sz w:val="20"/>
          <w:szCs w:val="20"/>
        </w:rPr>
        <w:t xml:space="preserve"> diterima.</w:t>
      </w:r>
    </w:p>
    <w:p w:rsidR="00F24F30" w:rsidRPr="00367E3B" w:rsidRDefault="00F24F30" w:rsidP="00F24F30">
      <w:pPr>
        <w:autoSpaceDE w:val="0"/>
        <w:autoSpaceDN w:val="0"/>
        <w:adjustRightInd w:val="0"/>
        <w:spacing w:after="0" w:line="240" w:lineRule="auto"/>
        <w:ind w:left="709" w:right="13" w:hanging="349"/>
        <w:jc w:val="both"/>
        <w:rPr>
          <w:rFonts w:ascii="Times New Roman" w:hAnsi="Times New Roman"/>
          <w:sz w:val="20"/>
          <w:szCs w:val="20"/>
        </w:rPr>
      </w:pPr>
    </w:p>
    <w:p w:rsidR="00D44EF1" w:rsidRPr="00367E3B" w:rsidRDefault="00D81507" w:rsidP="00050E61">
      <w:pPr>
        <w:autoSpaceDE w:val="0"/>
        <w:autoSpaceDN w:val="0"/>
        <w:adjustRightInd w:val="0"/>
        <w:spacing w:after="0" w:line="240" w:lineRule="auto"/>
        <w:ind w:right="13"/>
        <w:jc w:val="both"/>
        <w:rPr>
          <w:rFonts w:ascii="Times New Roman" w:hAnsi="Times New Roman"/>
          <w:sz w:val="20"/>
          <w:szCs w:val="20"/>
        </w:rPr>
      </w:pPr>
      <w:r w:rsidRPr="00367E3B">
        <w:rPr>
          <w:rFonts w:ascii="Times New Roman" w:hAnsi="Times New Roman"/>
          <w:b/>
          <w:sz w:val="20"/>
          <w:szCs w:val="20"/>
        </w:rPr>
        <w:t>3. Hasil dan Pembahasan</w:t>
      </w:r>
    </w:p>
    <w:p w:rsidR="00D81507" w:rsidRPr="00367E3B" w:rsidRDefault="00FD79EA" w:rsidP="00050E61">
      <w:pPr>
        <w:autoSpaceDE w:val="0"/>
        <w:autoSpaceDN w:val="0"/>
        <w:adjustRightInd w:val="0"/>
        <w:spacing w:after="0" w:line="240" w:lineRule="auto"/>
        <w:ind w:right="13"/>
        <w:jc w:val="both"/>
        <w:rPr>
          <w:rFonts w:ascii="Times New Roman" w:hAnsi="Times New Roman"/>
          <w:sz w:val="20"/>
          <w:szCs w:val="20"/>
          <w:lang w:val="id-ID"/>
        </w:rPr>
      </w:pPr>
      <w:r w:rsidRPr="00367E3B">
        <w:rPr>
          <w:rFonts w:ascii="Times New Roman" w:hAnsi="Times New Roman"/>
          <w:b/>
          <w:sz w:val="20"/>
          <w:szCs w:val="20"/>
          <w:lang w:val="id-ID"/>
        </w:rPr>
        <w:t xml:space="preserve">3.1 Uji </w:t>
      </w:r>
      <w:r w:rsidRPr="00367E3B">
        <w:rPr>
          <w:rFonts w:ascii="Times New Roman" w:hAnsi="Times New Roman"/>
          <w:b/>
          <w:sz w:val="20"/>
          <w:szCs w:val="20"/>
        </w:rPr>
        <w:t>v</w:t>
      </w:r>
      <w:r w:rsidR="00D81507" w:rsidRPr="00367E3B">
        <w:rPr>
          <w:rFonts w:ascii="Times New Roman" w:hAnsi="Times New Roman"/>
          <w:b/>
          <w:sz w:val="20"/>
          <w:szCs w:val="20"/>
          <w:lang w:val="id-ID"/>
        </w:rPr>
        <w:t>alidit</w:t>
      </w:r>
      <w:r w:rsidRPr="00367E3B">
        <w:rPr>
          <w:rFonts w:ascii="Times New Roman" w:hAnsi="Times New Roman"/>
          <w:b/>
          <w:sz w:val="20"/>
          <w:szCs w:val="20"/>
          <w:lang w:val="id-ID"/>
        </w:rPr>
        <w:t xml:space="preserve">as dan </w:t>
      </w:r>
      <w:r w:rsidRPr="00367E3B">
        <w:rPr>
          <w:rFonts w:ascii="Times New Roman" w:hAnsi="Times New Roman"/>
          <w:b/>
          <w:sz w:val="20"/>
          <w:szCs w:val="20"/>
        </w:rPr>
        <w:t>r</w:t>
      </w:r>
      <w:r w:rsidR="00D81507" w:rsidRPr="00367E3B">
        <w:rPr>
          <w:rFonts w:ascii="Times New Roman" w:hAnsi="Times New Roman"/>
          <w:b/>
          <w:sz w:val="20"/>
          <w:szCs w:val="20"/>
          <w:lang w:val="id-ID"/>
        </w:rPr>
        <w:t>eliabilitas</w:t>
      </w:r>
    </w:p>
    <w:p w:rsidR="00050E61" w:rsidRPr="00367E3B" w:rsidRDefault="004D285A" w:rsidP="00DE1B9E">
      <w:pPr>
        <w:pStyle w:val="Default"/>
        <w:ind w:firstLine="567"/>
        <w:jc w:val="both"/>
        <w:rPr>
          <w:color w:val="auto"/>
          <w:sz w:val="20"/>
          <w:szCs w:val="20"/>
        </w:rPr>
      </w:pPr>
      <w:r w:rsidRPr="00367E3B">
        <w:rPr>
          <w:color w:val="auto"/>
          <w:sz w:val="20"/>
          <w:szCs w:val="20"/>
        </w:rPr>
        <w:t>Sebelum kuesioner dibagikan kepada responden</w:t>
      </w:r>
      <w:r w:rsidR="00D81507" w:rsidRPr="00367E3B">
        <w:rPr>
          <w:color w:val="auto"/>
          <w:sz w:val="20"/>
          <w:szCs w:val="20"/>
          <w:lang w:val="id-ID"/>
        </w:rPr>
        <w:t xml:space="preserve">secara keseluruhan, disebar terlebih dahulu 30 kuesioner untuk </w:t>
      </w:r>
      <w:r w:rsidR="00AA25B8" w:rsidRPr="00367E3B">
        <w:rPr>
          <w:color w:val="auto"/>
          <w:sz w:val="20"/>
          <w:szCs w:val="20"/>
        </w:rPr>
        <w:t xml:space="preserve">keperluan </w:t>
      </w:r>
      <w:r w:rsidR="00D81507" w:rsidRPr="00367E3B">
        <w:rPr>
          <w:color w:val="auto"/>
          <w:sz w:val="20"/>
          <w:szCs w:val="20"/>
        </w:rPr>
        <w:t>uji validitas dan reliabilitas</w:t>
      </w:r>
      <w:r w:rsidR="00D81507" w:rsidRPr="00367E3B">
        <w:rPr>
          <w:color w:val="auto"/>
          <w:sz w:val="20"/>
          <w:szCs w:val="20"/>
          <w:lang w:val="id-ID"/>
        </w:rPr>
        <w:t>.</w:t>
      </w:r>
      <w:r w:rsidR="00AA25B8" w:rsidRPr="00367E3B">
        <w:rPr>
          <w:color w:val="auto"/>
          <w:sz w:val="20"/>
          <w:szCs w:val="20"/>
        </w:rPr>
        <w:t>Hasil yang diperoleh d</w:t>
      </w:r>
      <w:r w:rsidR="00D81507" w:rsidRPr="00367E3B">
        <w:rPr>
          <w:color w:val="auto"/>
          <w:sz w:val="20"/>
          <w:szCs w:val="20"/>
        </w:rPr>
        <w:t xml:space="preserve">ari </w:t>
      </w:r>
      <w:r w:rsidR="00AA25B8" w:rsidRPr="00367E3B">
        <w:rPr>
          <w:color w:val="auto"/>
          <w:sz w:val="20"/>
          <w:szCs w:val="20"/>
        </w:rPr>
        <w:t xml:space="preserve">penyebaran 30 kuesioner adalah dari </w:t>
      </w:r>
      <w:r w:rsidR="00866738" w:rsidRPr="00367E3B">
        <w:rPr>
          <w:color w:val="auto"/>
          <w:sz w:val="20"/>
          <w:szCs w:val="20"/>
          <w:lang w:val="id-ID"/>
        </w:rPr>
        <w:t xml:space="preserve">37 pertanyaan </w:t>
      </w:r>
      <w:r w:rsidR="00AA25B8" w:rsidRPr="00367E3B">
        <w:rPr>
          <w:color w:val="auto"/>
          <w:sz w:val="20"/>
          <w:szCs w:val="20"/>
        </w:rPr>
        <w:t>dinyatakan valid Berikut adalah tabel hasil uji validitas</w:t>
      </w:r>
    </w:p>
    <w:p w:rsidR="007072CC" w:rsidRPr="00367E3B" w:rsidRDefault="007072CC" w:rsidP="00050E61">
      <w:pPr>
        <w:pStyle w:val="Default"/>
        <w:ind w:firstLine="360"/>
        <w:jc w:val="both"/>
        <w:rPr>
          <w:color w:val="auto"/>
          <w:sz w:val="20"/>
          <w:szCs w:val="20"/>
        </w:rPr>
      </w:pPr>
    </w:p>
    <w:p w:rsidR="00766BF9" w:rsidRPr="00367E3B" w:rsidRDefault="00EF589C" w:rsidP="00F24F30">
      <w:pPr>
        <w:pStyle w:val="Default"/>
        <w:jc w:val="both"/>
        <w:rPr>
          <w:color w:val="auto"/>
          <w:sz w:val="20"/>
          <w:szCs w:val="20"/>
          <w:lang w:val="id-ID"/>
        </w:rPr>
      </w:pPr>
      <w:r w:rsidRPr="00367E3B">
        <w:rPr>
          <w:b/>
          <w:color w:val="auto"/>
          <w:sz w:val="20"/>
          <w:szCs w:val="20"/>
        </w:rPr>
        <w:t>Tabel 3.</w:t>
      </w:r>
      <w:r w:rsidR="00866738" w:rsidRPr="00367E3B">
        <w:rPr>
          <w:b/>
          <w:color w:val="auto"/>
          <w:sz w:val="20"/>
          <w:szCs w:val="20"/>
          <w:lang w:val="id-ID"/>
        </w:rPr>
        <w:t xml:space="preserve">1 </w:t>
      </w:r>
      <w:r w:rsidR="00766BF9" w:rsidRPr="00367E3B">
        <w:rPr>
          <w:color w:val="auto"/>
          <w:sz w:val="20"/>
          <w:szCs w:val="20"/>
        </w:rPr>
        <w:t>Uji validitas</w:t>
      </w:r>
    </w:p>
    <w:tbl>
      <w:tblPr>
        <w:tblStyle w:val="TableGrid"/>
        <w:tblW w:w="0" w:type="auto"/>
        <w:tblInd w:w="108" w:type="dxa"/>
        <w:tblLook w:val="04A0"/>
      </w:tblPr>
      <w:tblGrid>
        <w:gridCol w:w="466"/>
        <w:gridCol w:w="1396"/>
        <w:gridCol w:w="1425"/>
        <w:gridCol w:w="1138"/>
      </w:tblGrid>
      <w:tr w:rsidR="008B75CF" w:rsidRPr="00367E3B" w:rsidTr="00C04C3A">
        <w:tc>
          <w:tcPr>
            <w:tcW w:w="466" w:type="dxa"/>
          </w:tcPr>
          <w:p w:rsidR="00866738" w:rsidRPr="00367E3B" w:rsidRDefault="008B75CF" w:rsidP="008B75CF">
            <w:pPr>
              <w:pStyle w:val="Default"/>
              <w:jc w:val="center"/>
              <w:rPr>
                <w:color w:val="auto"/>
                <w:sz w:val="20"/>
                <w:szCs w:val="20"/>
                <w:lang w:val="id-ID"/>
              </w:rPr>
            </w:pPr>
            <w:r w:rsidRPr="00367E3B">
              <w:rPr>
                <w:color w:val="auto"/>
                <w:sz w:val="20"/>
                <w:szCs w:val="20"/>
                <w:lang w:val="id-ID"/>
              </w:rPr>
              <w:t>No</w:t>
            </w:r>
          </w:p>
        </w:tc>
        <w:tc>
          <w:tcPr>
            <w:tcW w:w="1396" w:type="dxa"/>
          </w:tcPr>
          <w:p w:rsidR="00866738" w:rsidRPr="00367E3B" w:rsidRDefault="008B75CF" w:rsidP="008B75CF">
            <w:pPr>
              <w:pStyle w:val="Default"/>
              <w:jc w:val="center"/>
              <w:rPr>
                <w:color w:val="auto"/>
                <w:sz w:val="20"/>
                <w:szCs w:val="20"/>
                <w:lang w:val="id-ID"/>
              </w:rPr>
            </w:pPr>
            <w:r w:rsidRPr="00367E3B">
              <w:rPr>
                <w:color w:val="auto"/>
                <w:sz w:val="20"/>
                <w:szCs w:val="20"/>
                <w:lang w:val="id-ID"/>
              </w:rPr>
              <w:t>r hitung</w:t>
            </w:r>
          </w:p>
        </w:tc>
        <w:tc>
          <w:tcPr>
            <w:tcW w:w="1425" w:type="dxa"/>
          </w:tcPr>
          <w:p w:rsidR="00866738" w:rsidRPr="00367E3B" w:rsidRDefault="008B75CF" w:rsidP="008B75CF">
            <w:pPr>
              <w:pStyle w:val="Default"/>
              <w:jc w:val="center"/>
              <w:rPr>
                <w:color w:val="auto"/>
                <w:sz w:val="20"/>
                <w:szCs w:val="20"/>
                <w:lang w:val="id-ID"/>
              </w:rPr>
            </w:pPr>
            <w:r w:rsidRPr="00367E3B">
              <w:rPr>
                <w:color w:val="auto"/>
                <w:sz w:val="20"/>
                <w:szCs w:val="20"/>
                <w:lang w:val="id-ID"/>
              </w:rPr>
              <w:t>r tabel</w:t>
            </w:r>
          </w:p>
        </w:tc>
        <w:tc>
          <w:tcPr>
            <w:tcW w:w="1138" w:type="dxa"/>
          </w:tcPr>
          <w:p w:rsidR="00866738" w:rsidRPr="00367E3B" w:rsidRDefault="008B75CF" w:rsidP="008B75CF">
            <w:pPr>
              <w:pStyle w:val="Default"/>
              <w:jc w:val="center"/>
              <w:rPr>
                <w:color w:val="auto"/>
                <w:sz w:val="20"/>
                <w:szCs w:val="20"/>
                <w:lang w:val="id-ID"/>
              </w:rPr>
            </w:pPr>
            <w:r w:rsidRPr="00367E3B">
              <w:rPr>
                <w:color w:val="auto"/>
                <w:sz w:val="20"/>
                <w:szCs w:val="20"/>
                <w:lang w:val="id-ID"/>
              </w:rPr>
              <w:t>Keterangan</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0,574</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0,670</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3.</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0,789</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4.</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0,797</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5.</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0,370</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lastRenderedPageBreak/>
              <w:t>6.</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0,479</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7.</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0,677</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8.</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0,438</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9.</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0,420</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10.</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0,625</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11.</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0,637</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12.</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0,745</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13.</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0,683</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14.</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0,663</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15.</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0,683</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16.</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0,548</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17.</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0,617</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18.</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0,668</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19.</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0,628</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20.</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0,587</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21.</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0,621</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22.</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0,520</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23.</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0,419</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24.</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0,707</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25.</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0,509</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26.</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0,368</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27.</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0,741</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28.</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0,691</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29.</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0,452</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30.</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0,564</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31.</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0,459</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32.</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0,366</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33.</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0,727</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34.</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0,650</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35.</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0,370</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36.</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0,573</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r w:rsidR="008B75CF" w:rsidRPr="00367E3B" w:rsidTr="00C04C3A">
        <w:tc>
          <w:tcPr>
            <w:tcW w:w="466" w:type="dxa"/>
          </w:tcPr>
          <w:p w:rsidR="008B75CF" w:rsidRPr="00367E3B" w:rsidRDefault="008B75CF" w:rsidP="008B75CF">
            <w:pPr>
              <w:pStyle w:val="Default"/>
              <w:jc w:val="center"/>
              <w:rPr>
                <w:color w:val="auto"/>
                <w:sz w:val="20"/>
                <w:szCs w:val="20"/>
                <w:lang w:val="id-ID"/>
              </w:rPr>
            </w:pPr>
            <w:r w:rsidRPr="00367E3B">
              <w:rPr>
                <w:color w:val="auto"/>
                <w:sz w:val="20"/>
                <w:szCs w:val="20"/>
                <w:lang w:val="id-ID"/>
              </w:rPr>
              <w:t>37.</w:t>
            </w:r>
          </w:p>
        </w:tc>
        <w:tc>
          <w:tcPr>
            <w:tcW w:w="1396" w:type="dxa"/>
          </w:tcPr>
          <w:p w:rsidR="008B75CF" w:rsidRPr="00367E3B" w:rsidRDefault="00085B3C" w:rsidP="00085B3C">
            <w:pPr>
              <w:pStyle w:val="Default"/>
              <w:jc w:val="center"/>
              <w:rPr>
                <w:color w:val="auto"/>
                <w:sz w:val="20"/>
                <w:szCs w:val="20"/>
                <w:lang w:val="id-ID"/>
              </w:rPr>
            </w:pPr>
            <w:r w:rsidRPr="00367E3B">
              <w:rPr>
                <w:color w:val="auto"/>
                <w:sz w:val="20"/>
                <w:szCs w:val="20"/>
                <w:lang w:val="id-ID"/>
              </w:rPr>
              <w:t>0,657</w:t>
            </w:r>
          </w:p>
        </w:tc>
        <w:tc>
          <w:tcPr>
            <w:tcW w:w="1425"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0,3610</w:t>
            </w:r>
          </w:p>
        </w:tc>
        <w:tc>
          <w:tcPr>
            <w:tcW w:w="1138" w:type="dxa"/>
          </w:tcPr>
          <w:p w:rsidR="008B75CF" w:rsidRPr="00367E3B" w:rsidRDefault="008B75CF" w:rsidP="008B75CF">
            <w:pPr>
              <w:ind w:right="13"/>
              <w:jc w:val="center"/>
              <w:rPr>
                <w:rFonts w:ascii="Times New Roman" w:hAnsi="Times New Roman"/>
                <w:sz w:val="20"/>
                <w:szCs w:val="20"/>
              </w:rPr>
            </w:pPr>
            <w:r w:rsidRPr="00367E3B">
              <w:rPr>
                <w:rFonts w:ascii="Times New Roman" w:hAnsi="Times New Roman"/>
                <w:sz w:val="20"/>
                <w:szCs w:val="20"/>
              </w:rPr>
              <w:t>Valid</w:t>
            </w:r>
          </w:p>
        </w:tc>
      </w:tr>
    </w:tbl>
    <w:p w:rsidR="00866738" w:rsidRPr="00367E3B" w:rsidRDefault="00866738" w:rsidP="00F24F30">
      <w:pPr>
        <w:pStyle w:val="Default"/>
        <w:jc w:val="both"/>
        <w:rPr>
          <w:color w:val="auto"/>
          <w:sz w:val="20"/>
          <w:szCs w:val="20"/>
          <w:lang w:val="id-ID"/>
        </w:rPr>
      </w:pPr>
    </w:p>
    <w:p w:rsidR="0063477B" w:rsidRPr="00367E3B" w:rsidRDefault="0063477B" w:rsidP="00050E61">
      <w:pPr>
        <w:pStyle w:val="Default"/>
        <w:ind w:firstLine="360"/>
        <w:jc w:val="both"/>
        <w:rPr>
          <w:color w:val="auto"/>
          <w:sz w:val="20"/>
          <w:szCs w:val="20"/>
          <w:lang w:val="id-ID"/>
        </w:rPr>
      </w:pPr>
    </w:p>
    <w:p w:rsidR="00D81507" w:rsidRPr="00367E3B" w:rsidRDefault="00AA25B8" w:rsidP="00AA25B8">
      <w:pPr>
        <w:pStyle w:val="Default"/>
        <w:jc w:val="both"/>
        <w:rPr>
          <w:color w:val="auto"/>
          <w:sz w:val="20"/>
          <w:szCs w:val="20"/>
        </w:rPr>
      </w:pPr>
      <w:r w:rsidRPr="00367E3B">
        <w:rPr>
          <w:color w:val="auto"/>
          <w:sz w:val="20"/>
          <w:szCs w:val="20"/>
        </w:rPr>
        <w:t>Hasil uji reliabilitas menunjukkan bahwa k</w:t>
      </w:r>
      <w:r w:rsidR="00D81507" w:rsidRPr="00367E3B">
        <w:rPr>
          <w:color w:val="auto"/>
          <w:sz w:val="20"/>
          <w:szCs w:val="20"/>
        </w:rPr>
        <w:t>edua variabel dinyatak</w:t>
      </w:r>
      <w:r w:rsidR="00085B3C" w:rsidRPr="00367E3B">
        <w:rPr>
          <w:color w:val="auto"/>
          <w:sz w:val="20"/>
          <w:szCs w:val="20"/>
        </w:rPr>
        <w:t>an reliabel dengan nilai 0,929</w:t>
      </w:r>
      <w:r w:rsidR="00085B3C" w:rsidRPr="00367E3B">
        <w:rPr>
          <w:color w:val="auto"/>
          <w:sz w:val="20"/>
          <w:szCs w:val="20"/>
          <w:lang w:val="id-ID"/>
        </w:rPr>
        <w:t xml:space="preserve"> y</w:t>
      </w:r>
      <w:r w:rsidRPr="00367E3B">
        <w:rPr>
          <w:color w:val="auto"/>
          <w:sz w:val="20"/>
          <w:szCs w:val="20"/>
        </w:rPr>
        <w:t xml:space="preserve">ang berarti nilai </w:t>
      </w:r>
      <w:r w:rsidR="00085B3C" w:rsidRPr="00367E3B">
        <w:rPr>
          <w:color w:val="auto"/>
          <w:sz w:val="20"/>
          <w:szCs w:val="20"/>
          <w:lang w:val="id-ID"/>
        </w:rPr>
        <w:t xml:space="preserve">reliabilitas </w:t>
      </w:r>
      <w:r w:rsidR="00D81507" w:rsidRPr="00367E3B">
        <w:rPr>
          <w:color w:val="auto"/>
          <w:sz w:val="20"/>
          <w:szCs w:val="20"/>
        </w:rPr>
        <w:t>lebih dari 0</w:t>
      </w:r>
      <w:proofErr w:type="gramStart"/>
      <w:r w:rsidR="00D81507" w:rsidRPr="00367E3B">
        <w:rPr>
          <w:color w:val="auto"/>
          <w:sz w:val="20"/>
          <w:szCs w:val="20"/>
        </w:rPr>
        <w:t>,60</w:t>
      </w:r>
      <w:proofErr w:type="gramEnd"/>
    </w:p>
    <w:p w:rsidR="007072CC" w:rsidRPr="00367E3B" w:rsidRDefault="007072CC" w:rsidP="00050E61">
      <w:pPr>
        <w:pStyle w:val="Default"/>
        <w:ind w:firstLine="360"/>
        <w:jc w:val="both"/>
        <w:rPr>
          <w:color w:val="auto"/>
          <w:sz w:val="20"/>
          <w:szCs w:val="20"/>
        </w:rPr>
      </w:pPr>
    </w:p>
    <w:p w:rsidR="0063477B" w:rsidRPr="00367E3B" w:rsidRDefault="00EF589C" w:rsidP="00F24F30">
      <w:pPr>
        <w:pStyle w:val="Default"/>
        <w:jc w:val="both"/>
        <w:rPr>
          <w:color w:val="auto"/>
          <w:sz w:val="20"/>
          <w:szCs w:val="20"/>
          <w:lang w:val="id-ID"/>
        </w:rPr>
      </w:pPr>
      <w:r w:rsidRPr="00367E3B">
        <w:rPr>
          <w:b/>
          <w:color w:val="auto"/>
          <w:sz w:val="20"/>
          <w:szCs w:val="20"/>
        </w:rPr>
        <w:t>Tabel 3.2</w:t>
      </w:r>
      <w:r w:rsidR="00C04C3A" w:rsidRPr="00367E3B">
        <w:rPr>
          <w:color w:val="auto"/>
          <w:sz w:val="20"/>
          <w:szCs w:val="20"/>
          <w:lang w:val="id-ID"/>
        </w:rPr>
        <w:t xml:space="preserve">Tabel Uji </w:t>
      </w:r>
      <w:r w:rsidR="0063477B" w:rsidRPr="00367E3B">
        <w:rPr>
          <w:color w:val="auto"/>
          <w:sz w:val="20"/>
          <w:szCs w:val="20"/>
        </w:rPr>
        <w:t>Reliabilitas</w:t>
      </w:r>
    </w:p>
    <w:p w:rsidR="00C04C3A" w:rsidRPr="00367E3B" w:rsidRDefault="00C04C3A" w:rsidP="00F24F30">
      <w:pPr>
        <w:pStyle w:val="Default"/>
        <w:jc w:val="both"/>
        <w:rPr>
          <w:color w:val="auto"/>
          <w:sz w:val="20"/>
          <w:szCs w:val="20"/>
          <w:lang w:val="id-ID"/>
        </w:rPr>
      </w:pPr>
    </w:p>
    <w:tbl>
      <w:tblPr>
        <w:tblStyle w:val="TableGrid"/>
        <w:tblW w:w="0" w:type="auto"/>
        <w:tblInd w:w="108" w:type="dxa"/>
        <w:tblLook w:val="04A0"/>
      </w:tblPr>
      <w:tblGrid>
        <w:gridCol w:w="2158"/>
        <w:gridCol w:w="2095"/>
      </w:tblGrid>
      <w:tr w:rsidR="00C04C3A" w:rsidRPr="00367E3B" w:rsidTr="00C04C3A">
        <w:tc>
          <w:tcPr>
            <w:tcW w:w="2158" w:type="dxa"/>
          </w:tcPr>
          <w:p w:rsidR="00C04C3A" w:rsidRPr="00367E3B" w:rsidRDefault="00C04C3A" w:rsidP="00C04C3A">
            <w:pPr>
              <w:spacing w:line="360" w:lineRule="auto"/>
              <w:ind w:right="13"/>
              <w:jc w:val="center"/>
              <w:rPr>
                <w:rFonts w:ascii="Times New Roman" w:hAnsi="Times New Roman"/>
                <w:sz w:val="20"/>
                <w:szCs w:val="20"/>
              </w:rPr>
            </w:pPr>
            <w:r w:rsidRPr="00367E3B">
              <w:rPr>
                <w:rFonts w:ascii="Times New Roman" w:hAnsi="Times New Roman"/>
                <w:sz w:val="20"/>
                <w:szCs w:val="20"/>
              </w:rPr>
              <w:t>Cronbach’s Alpha</w:t>
            </w:r>
          </w:p>
        </w:tc>
        <w:tc>
          <w:tcPr>
            <w:tcW w:w="2095" w:type="dxa"/>
          </w:tcPr>
          <w:p w:rsidR="00C04C3A" w:rsidRPr="00367E3B" w:rsidRDefault="00C04C3A" w:rsidP="00C04C3A">
            <w:pPr>
              <w:spacing w:line="360" w:lineRule="auto"/>
              <w:ind w:left="-1" w:right="13"/>
              <w:jc w:val="center"/>
              <w:rPr>
                <w:rFonts w:ascii="Times New Roman" w:hAnsi="Times New Roman"/>
                <w:sz w:val="20"/>
                <w:szCs w:val="20"/>
              </w:rPr>
            </w:pPr>
            <w:r w:rsidRPr="00367E3B">
              <w:rPr>
                <w:rFonts w:ascii="Times New Roman" w:hAnsi="Times New Roman"/>
                <w:sz w:val="20"/>
                <w:szCs w:val="20"/>
              </w:rPr>
              <w:t>Keterangan</w:t>
            </w:r>
          </w:p>
        </w:tc>
      </w:tr>
      <w:tr w:rsidR="00C04C3A" w:rsidRPr="00367E3B" w:rsidTr="00C04C3A">
        <w:tc>
          <w:tcPr>
            <w:tcW w:w="2158" w:type="dxa"/>
          </w:tcPr>
          <w:p w:rsidR="00C04C3A" w:rsidRPr="00367E3B" w:rsidRDefault="00C04C3A" w:rsidP="00C04C3A">
            <w:pPr>
              <w:pStyle w:val="Default"/>
              <w:jc w:val="center"/>
              <w:rPr>
                <w:color w:val="auto"/>
                <w:sz w:val="20"/>
                <w:szCs w:val="20"/>
                <w:lang w:val="id-ID"/>
              </w:rPr>
            </w:pPr>
            <w:r w:rsidRPr="00367E3B">
              <w:rPr>
                <w:color w:val="auto"/>
                <w:sz w:val="20"/>
                <w:szCs w:val="20"/>
                <w:lang w:val="id-ID"/>
              </w:rPr>
              <w:t>0,934</w:t>
            </w:r>
          </w:p>
        </w:tc>
        <w:tc>
          <w:tcPr>
            <w:tcW w:w="2095" w:type="dxa"/>
          </w:tcPr>
          <w:p w:rsidR="00C04C3A" w:rsidRPr="00367E3B" w:rsidRDefault="00C04C3A" w:rsidP="00C04C3A">
            <w:pPr>
              <w:pStyle w:val="Default"/>
              <w:jc w:val="center"/>
              <w:rPr>
                <w:color w:val="auto"/>
                <w:sz w:val="20"/>
                <w:szCs w:val="20"/>
                <w:lang w:val="id-ID"/>
              </w:rPr>
            </w:pPr>
            <w:r w:rsidRPr="00367E3B">
              <w:rPr>
                <w:color w:val="auto"/>
                <w:sz w:val="20"/>
                <w:szCs w:val="20"/>
                <w:lang w:val="id-ID"/>
              </w:rPr>
              <w:t>Reliabel</w:t>
            </w:r>
          </w:p>
        </w:tc>
      </w:tr>
    </w:tbl>
    <w:p w:rsidR="00C04C3A" w:rsidRPr="00367E3B" w:rsidRDefault="00C04C3A" w:rsidP="00C04C3A">
      <w:pPr>
        <w:pStyle w:val="Default"/>
        <w:jc w:val="center"/>
        <w:rPr>
          <w:color w:val="auto"/>
          <w:sz w:val="20"/>
          <w:szCs w:val="20"/>
          <w:lang w:val="id-ID"/>
        </w:rPr>
      </w:pPr>
    </w:p>
    <w:p w:rsidR="00D81507" w:rsidRPr="00367E3B" w:rsidRDefault="00D81507" w:rsidP="00D81507">
      <w:pPr>
        <w:pStyle w:val="Default"/>
        <w:ind w:right="-216"/>
        <w:jc w:val="both"/>
        <w:rPr>
          <w:color w:val="auto"/>
          <w:sz w:val="20"/>
          <w:szCs w:val="20"/>
          <w:lang w:val="id-ID"/>
        </w:rPr>
      </w:pPr>
    </w:p>
    <w:p w:rsidR="00D44EF1" w:rsidRPr="00367E3B" w:rsidRDefault="00FD79EA" w:rsidP="00F24F30">
      <w:pPr>
        <w:spacing w:line="240" w:lineRule="auto"/>
        <w:jc w:val="both"/>
        <w:rPr>
          <w:rFonts w:ascii="Times New Roman" w:hAnsi="Times New Roman"/>
          <w:b/>
          <w:sz w:val="20"/>
          <w:szCs w:val="20"/>
        </w:rPr>
      </w:pPr>
      <w:r w:rsidRPr="00367E3B">
        <w:rPr>
          <w:rFonts w:ascii="Times New Roman" w:hAnsi="Times New Roman"/>
          <w:b/>
          <w:sz w:val="20"/>
          <w:szCs w:val="20"/>
          <w:lang w:val="id-ID"/>
        </w:rPr>
        <w:t xml:space="preserve">3.2 </w:t>
      </w:r>
      <w:r w:rsidR="00C04C3A" w:rsidRPr="00367E3B">
        <w:rPr>
          <w:rFonts w:ascii="Times New Roman" w:hAnsi="Times New Roman"/>
          <w:b/>
          <w:sz w:val="20"/>
          <w:szCs w:val="20"/>
          <w:lang w:val="id-ID"/>
        </w:rPr>
        <w:t>Kebermanfaatan</w:t>
      </w:r>
    </w:p>
    <w:p w:rsidR="00D81507" w:rsidRPr="00367E3B" w:rsidRDefault="00D81507" w:rsidP="00F24F30">
      <w:pPr>
        <w:spacing w:line="240" w:lineRule="auto"/>
        <w:jc w:val="both"/>
        <w:rPr>
          <w:rFonts w:ascii="Times New Roman" w:hAnsi="Times New Roman"/>
          <w:sz w:val="20"/>
          <w:szCs w:val="20"/>
        </w:rPr>
      </w:pPr>
      <w:r w:rsidRPr="00367E3B">
        <w:rPr>
          <w:rFonts w:ascii="Times New Roman" w:hAnsi="Times New Roman"/>
          <w:sz w:val="20"/>
          <w:szCs w:val="20"/>
          <w:lang w:val="id-ID"/>
        </w:rPr>
        <w:t xml:space="preserve">Berikut adalah hasil dari perhitungan masing-masing indikator menggunakan rumus </w:t>
      </w:r>
      <w:r w:rsidRPr="00367E3B">
        <w:rPr>
          <w:rFonts w:ascii="Times New Roman" w:hAnsi="Times New Roman"/>
          <w:i/>
          <w:sz w:val="20"/>
          <w:szCs w:val="20"/>
          <w:lang w:val="id-ID"/>
        </w:rPr>
        <w:t>mean</w:t>
      </w:r>
      <w:r w:rsidRPr="00367E3B">
        <w:rPr>
          <w:rFonts w:ascii="Times New Roman" w:hAnsi="Times New Roman"/>
          <w:sz w:val="20"/>
          <w:szCs w:val="20"/>
          <w:lang w:val="id-ID"/>
        </w:rPr>
        <w:t>:</w:t>
      </w:r>
    </w:p>
    <w:p w:rsidR="00766BF9" w:rsidRPr="00367E3B" w:rsidRDefault="00766BF9" w:rsidP="00F24F30">
      <w:pPr>
        <w:spacing w:line="240" w:lineRule="auto"/>
        <w:jc w:val="both"/>
        <w:rPr>
          <w:rFonts w:ascii="Times New Roman" w:hAnsi="Times New Roman"/>
          <w:sz w:val="20"/>
          <w:szCs w:val="20"/>
          <w:lang w:val="id-ID"/>
        </w:rPr>
      </w:pPr>
      <w:r w:rsidRPr="00367E3B">
        <w:rPr>
          <w:rFonts w:ascii="Times New Roman" w:hAnsi="Times New Roman"/>
          <w:b/>
          <w:sz w:val="20"/>
          <w:szCs w:val="20"/>
        </w:rPr>
        <w:t>Tabel</w:t>
      </w:r>
      <w:r w:rsidR="00EF589C" w:rsidRPr="00367E3B">
        <w:rPr>
          <w:rFonts w:ascii="Times New Roman" w:hAnsi="Times New Roman"/>
          <w:b/>
          <w:sz w:val="20"/>
          <w:szCs w:val="20"/>
        </w:rPr>
        <w:t xml:space="preserve"> 3.3</w:t>
      </w:r>
      <w:r w:rsidR="007072CC" w:rsidRPr="00367E3B">
        <w:rPr>
          <w:rFonts w:ascii="Times New Roman" w:hAnsi="Times New Roman"/>
          <w:sz w:val="20"/>
          <w:szCs w:val="20"/>
        </w:rPr>
        <w:t xml:space="preserve">Jawaban </w:t>
      </w:r>
      <w:r w:rsidRPr="00367E3B">
        <w:rPr>
          <w:rFonts w:ascii="Times New Roman" w:hAnsi="Times New Roman"/>
          <w:sz w:val="20"/>
          <w:szCs w:val="20"/>
        </w:rPr>
        <w:t xml:space="preserve">responden terhadap variabel </w:t>
      </w:r>
      <w:r w:rsidR="00FF1693" w:rsidRPr="00367E3B">
        <w:rPr>
          <w:rFonts w:ascii="Times New Roman" w:hAnsi="Times New Roman"/>
          <w:sz w:val="20"/>
          <w:szCs w:val="20"/>
          <w:lang w:val="id-ID"/>
        </w:rPr>
        <w:t>kebermanfaatan</w:t>
      </w:r>
    </w:p>
    <w:tbl>
      <w:tblPr>
        <w:tblStyle w:val="TableGrid"/>
        <w:tblW w:w="0" w:type="auto"/>
        <w:tblInd w:w="108" w:type="dxa"/>
        <w:tblLook w:val="04A0"/>
      </w:tblPr>
      <w:tblGrid>
        <w:gridCol w:w="980"/>
        <w:gridCol w:w="1430"/>
        <w:gridCol w:w="928"/>
        <w:gridCol w:w="1087"/>
      </w:tblGrid>
      <w:tr w:rsidR="00FF1693" w:rsidRPr="00367E3B" w:rsidTr="00781EA2">
        <w:tc>
          <w:tcPr>
            <w:tcW w:w="980" w:type="dxa"/>
          </w:tcPr>
          <w:p w:rsidR="00FF1693" w:rsidRPr="00367E3B" w:rsidRDefault="00FF1693" w:rsidP="00F24F30">
            <w:pPr>
              <w:jc w:val="both"/>
              <w:rPr>
                <w:rFonts w:ascii="Times New Roman" w:hAnsi="Times New Roman"/>
                <w:sz w:val="20"/>
                <w:szCs w:val="20"/>
                <w:lang w:val="id-ID"/>
              </w:rPr>
            </w:pPr>
            <w:r w:rsidRPr="00367E3B">
              <w:rPr>
                <w:rFonts w:ascii="Times New Roman" w:hAnsi="Times New Roman"/>
                <w:sz w:val="20"/>
                <w:szCs w:val="20"/>
                <w:lang w:val="id-ID"/>
              </w:rPr>
              <w:t>No Soal</w:t>
            </w:r>
          </w:p>
        </w:tc>
        <w:tc>
          <w:tcPr>
            <w:tcW w:w="1430" w:type="dxa"/>
          </w:tcPr>
          <w:p w:rsidR="00FF1693" w:rsidRPr="00367E3B" w:rsidRDefault="00781EA2" w:rsidP="00F24F30">
            <w:pPr>
              <w:jc w:val="both"/>
              <w:rPr>
                <w:rFonts w:ascii="Times New Roman" w:hAnsi="Times New Roman"/>
                <w:sz w:val="20"/>
                <w:szCs w:val="20"/>
                <w:lang w:val="id-ID"/>
              </w:rPr>
            </w:pPr>
            <w:r w:rsidRPr="00367E3B">
              <w:rPr>
                <w:rFonts w:ascii="Times New Roman" w:hAnsi="Times New Roman"/>
                <w:sz w:val="20"/>
                <w:szCs w:val="20"/>
                <w:lang w:val="id-ID"/>
              </w:rPr>
              <w:t>Indikator</w:t>
            </w:r>
          </w:p>
        </w:tc>
        <w:tc>
          <w:tcPr>
            <w:tcW w:w="928" w:type="dxa"/>
          </w:tcPr>
          <w:p w:rsidR="00FF1693" w:rsidRPr="00367E3B" w:rsidRDefault="00781EA2" w:rsidP="00F24F30">
            <w:pPr>
              <w:jc w:val="both"/>
              <w:rPr>
                <w:rFonts w:ascii="Times New Roman" w:hAnsi="Times New Roman"/>
                <w:sz w:val="20"/>
                <w:szCs w:val="20"/>
                <w:lang w:val="id-ID"/>
              </w:rPr>
            </w:pPr>
            <w:r w:rsidRPr="00367E3B">
              <w:rPr>
                <w:rFonts w:ascii="Times New Roman" w:hAnsi="Times New Roman"/>
                <w:sz w:val="20"/>
                <w:szCs w:val="20"/>
                <w:lang w:val="id-ID"/>
              </w:rPr>
              <w:t>Nilai rata-rata</w:t>
            </w:r>
          </w:p>
        </w:tc>
        <w:tc>
          <w:tcPr>
            <w:tcW w:w="1087" w:type="dxa"/>
          </w:tcPr>
          <w:p w:rsidR="00FF1693" w:rsidRPr="00367E3B" w:rsidRDefault="00781EA2" w:rsidP="00F24F30">
            <w:pPr>
              <w:jc w:val="both"/>
              <w:rPr>
                <w:rFonts w:ascii="Times New Roman" w:hAnsi="Times New Roman"/>
                <w:sz w:val="20"/>
                <w:szCs w:val="20"/>
                <w:lang w:val="id-ID"/>
              </w:rPr>
            </w:pPr>
            <w:r w:rsidRPr="00367E3B">
              <w:rPr>
                <w:rFonts w:ascii="Times New Roman" w:hAnsi="Times New Roman"/>
                <w:sz w:val="20"/>
                <w:szCs w:val="20"/>
                <w:lang w:val="id-ID"/>
              </w:rPr>
              <w:t>Kategori</w:t>
            </w:r>
          </w:p>
        </w:tc>
      </w:tr>
      <w:tr w:rsidR="00781EA2" w:rsidRPr="00367E3B" w:rsidTr="00781EA2">
        <w:tc>
          <w:tcPr>
            <w:tcW w:w="980"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1,2,3,4</w:t>
            </w:r>
          </w:p>
        </w:tc>
        <w:tc>
          <w:tcPr>
            <w:tcW w:w="1430"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Produktivitas</w:t>
            </w:r>
          </w:p>
        </w:tc>
        <w:tc>
          <w:tcPr>
            <w:tcW w:w="928" w:type="dxa"/>
          </w:tcPr>
          <w:p w:rsidR="00781EA2" w:rsidRPr="00367E3B" w:rsidRDefault="00781EA2" w:rsidP="00450C31">
            <w:pPr>
              <w:ind w:right="13"/>
              <w:jc w:val="right"/>
              <w:rPr>
                <w:rFonts w:ascii="Times New Roman" w:hAnsi="Times New Roman"/>
                <w:sz w:val="20"/>
                <w:szCs w:val="20"/>
              </w:rPr>
            </w:pPr>
            <w:r w:rsidRPr="00367E3B">
              <w:rPr>
                <w:rFonts w:ascii="Times New Roman" w:hAnsi="Times New Roman"/>
                <w:sz w:val="20"/>
                <w:szCs w:val="20"/>
              </w:rPr>
              <w:t>3,23</w:t>
            </w:r>
          </w:p>
        </w:tc>
        <w:tc>
          <w:tcPr>
            <w:tcW w:w="1087"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Baik</w:t>
            </w:r>
          </w:p>
        </w:tc>
      </w:tr>
      <w:tr w:rsidR="00781EA2" w:rsidRPr="00367E3B" w:rsidTr="00781EA2">
        <w:tc>
          <w:tcPr>
            <w:tcW w:w="980"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5</w:t>
            </w:r>
          </w:p>
        </w:tc>
        <w:tc>
          <w:tcPr>
            <w:tcW w:w="1430"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Efektivitas</w:t>
            </w:r>
          </w:p>
        </w:tc>
        <w:tc>
          <w:tcPr>
            <w:tcW w:w="928" w:type="dxa"/>
          </w:tcPr>
          <w:p w:rsidR="00781EA2" w:rsidRPr="00367E3B" w:rsidRDefault="00781EA2" w:rsidP="00450C31">
            <w:pPr>
              <w:ind w:right="13"/>
              <w:jc w:val="right"/>
              <w:rPr>
                <w:rFonts w:ascii="Times New Roman" w:hAnsi="Times New Roman"/>
                <w:sz w:val="20"/>
                <w:szCs w:val="20"/>
              </w:rPr>
            </w:pPr>
            <w:r w:rsidRPr="00367E3B">
              <w:rPr>
                <w:rFonts w:ascii="Times New Roman" w:hAnsi="Times New Roman"/>
                <w:sz w:val="20"/>
                <w:szCs w:val="20"/>
              </w:rPr>
              <w:t>3,39</w:t>
            </w:r>
          </w:p>
        </w:tc>
        <w:tc>
          <w:tcPr>
            <w:tcW w:w="1087"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Baik</w:t>
            </w:r>
          </w:p>
        </w:tc>
      </w:tr>
      <w:tr w:rsidR="00781EA2" w:rsidRPr="00367E3B" w:rsidTr="00781EA2">
        <w:tc>
          <w:tcPr>
            <w:tcW w:w="980"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6,7,8,9</w:t>
            </w:r>
          </w:p>
        </w:tc>
        <w:tc>
          <w:tcPr>
            <w:tcW w:w="1430"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Memudahkan pekerjaan</w:t>
            </w:r>
          </w:p>
        </w:tc>
        <w:tc>
          <w:tcPr>
            <w:tcW w:w="928" w:type="dxa"/>
          </w:tcPr>
          <w:p w:rsidR="00781EA2" w:rsidRPr="00367E3B" w:rsidRDefault="00781EA2" w:rsidP="00450C31">
            <w:pPr>
              <w:ind w:right="13"/>
              <w:jc w:val="right"/>
              <w:rPr>
                <w:rFonts w:ascii="Times New Roman" w:hAnsi="Times New Roman"/>
                <w:sz w:val="20"/>
                <w:szCs w:val="20"/>
              </w:rPr>
            </w:pPr>
            <w:r w:rsidRPr="00367E3B">
              <w:rPr>
                <w:rFonts w:ascii="Times New Roman" w:hAnsi="Times New Roman"/>
                <w:sz w:val="20"/>
                <w:szCs w:val="20"/>
              </w:rPr>
              <w:t>2,94</w:t>
            </w:r>
          </w:p>
        </w:tc>
        <w:tc>
          <w:tcPr>
            <w:tcW w:w="1087"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Baik</w:t>
            </w:r>
          </w:p>
        </w:tc>
      </w:tr>
      <w:tr w:rsidR="00781EA2" w:rsidRPr="00367E3B" w:rsidTr="00781EA2">
        <w:tc>
          <w:tcPr>
            <w:tcW w:w="980"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lastRenderedPageBreak/>
              <w:t>10,11,12</w:t>
            </w:r>
          </w:p>
        </w:tc>
        <w:tc>
          <w:tcPr>
            <w:tcW w:w="1430"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Bermanfaat secara menyeluruh</w:t>
            </w:r>
          </w:p>
        </w:tc>
        <w:tc>
          <w:tcPr>
            <w:tcW w:w="928" w:type="dxa"/>
          </w:tcPr>
          <w:p w:rsidR="00781EA2" w:rsidRPr="00367E3B" w:rsidRDefault="00781EA2" w:rsidP="00450C31">
            <w:pPr>
              <w:ind w:right="13"/>
              <w:jc w:val="right"/>
              <w:rPr>
                <w:rFonts w:ascii="Times New Roman" w:hAnsi="Times New Roman"/>
                <w:sz w:val="20"/>
                <w:szCs w:val="20"/>
              </w:rPr>
            </w:pPr>
            <w:r w:rsidRPr="00367E3B">
              <w:rPr>
                <w:rFonts w:ascii="Times New Roman" w:hAnsi="Times New Roman"/>
                <w:sz w:val="20"/>
                <w:szCs w:val="20"/>
              </w:rPr>
              <w:t>3,10</w:t>
            </w:r>
          </w:p>
        </w:tc>
        <w:tc>
          <w:tcPr>
            <w:tcW w:w="1087" w:type="dxa"/>
          </w:tcPr>
          <w:p w:rsidR="00781EA2" w:rsidRPr="00367E3B" w:rsidRDefault="00781EA2" w:rsidP="00450C31">
            <w:pPr>
              <w:ind w:right="13"/>
              <w:jc w:val="both"/>
              <w:rPr>
                <w:rFonts w:ascii="Times New Roman" w:hAnsi="Times New Roman"/>
                <w:sz w:val="20"/>
                <w:szCs w:val="20"/>
              </w:rPr>
            </w:pPr>
            <w:r w:rsidRPr="00367E3B">
              <w:rPr>
                <w:rFonts w:ascii="Times New Roman" w:hAnsi="Times New Roman"/>
                <w:sz w:val="20"/>
                <w:szCs w:val="20"/>
              </w:rPr>
              <w:t>Baik</w:t>
            </w:r>
          </w:p>
        </w:tc>
      </w:tr>
      <w:tr w:rsidR="00781EA2" w:rsidRPr="00367E3B" w:rsidTr="00781EA2">
        <w:tc>
          <w:tcPr>
            <w:tcW w:w="2410" w:type="dxa"/>
            <w:gridSpan w:val="2"/>
          </w:tcPr>
          <w:p w:rsidR="00781EA2" w:rsidRPr="00367E3B" w:rsidRDefault="00781EA2" w:rsidP="00450C31">
            <w:pPr>
              <w:ind w:right="13"/>
              <w:jc w:val="center"/>
              <w:rPr>
                <w:rFonts w:ascii="Times New Roman" w:hAnsi="Times New Roman"/>
                <w:sz w:val="20"/>
                <w:szCs w:val="20"/>
              </w:rPr>
            </w:pPr>
            <w:r w:rsidRPr="00367E3B">
              <w:rPr>
                <w:rFonts w:ascii="Times New Roman" w:hAnsi="Times New Roman"/>
                <w:sz w:val="20"/>
                <w:szCs w:val="20"/>
              </w:rPr>
              <w:t>Jumlah</w:t>
            </w:r>
          </w:p>
        </w:tc>
        <w:tc>
          <w:tcPr>
            <w:tcW w:w="928" w:type="dxa"/>
          </w:tcPr>
          <w:p w:rsidR="00781EA2" w:rsidRPr="00367E3B" w:rsidRDefault="00781EA2" w:rsidP="00450C31">
            <w:pPr>
              <w:ind w:right="13"/>
              <w:jc w:val="right"/>
              <w:rPr>
                <w:rFonts w:ascii="Times New Roman" w:hAnsi="Times New Roman"/>
                <w:sz w:val="20"/>
                <w:szCs w:val="20"/>
              </w:rPr>
            </w:pPr>
            <w:r w:rsidRPr="00367E3B">
              <w:rPr>
                <w:rFonts w:ascii="Times New Roman" w:hAnsi="Times New Roman"/>
                <w:sz w:val="20"/>
                <w:szCs w:val="20"/>
              </w:rPr>
              <w:t>12,66</w:t>
            </w:r>
          </w:p>
        </w:tc>
        <w:tc>
          <w:tcPr>
            <w:tcW w:w="1087" w:type="dxa"/>
          </w:tcPr>
          <w:p w:rsidR="00781EA2" w:rsidRPr="00367E3B" w:rsidRDefault="00781EA2" w:rsidP="00450C31">
            <w:pPr>
              <w:jc w:val="both"/>
              <w:rPr>
                <w:rFonts w:ascii="Times New Roman" w:hAnsi="Times New Roman"/>
                <w:sz w:val="20"/>
                <w:szCs w:val="20"/>
                <w:lang w:val="id-ID"/>
              </w:rPr>
            </w:pPr>
          </w:p>
        </w:tc>
      </w:tr>
    </w:tbl>
    <w:p w:rsidR="00450C31" w:rsidRPr="00367E3B" w:rsidRDefault="00450C31" w:rsidP="00781EA2">
      <w:pPr>
        <w:tabs>
          <w:tab w:val="left" w:pos="1276"/>
          <w:tab w:val="left" w:pos="2552"/>
        </w:tabs>
        <w:spacing w:line="240" w:lineRule="auto"/>
        <w:jc w:val="both"/>
        <w:rPr>
          <w:rFonts w:ascii="Times New Roman" w:eastAsiaTheme="minorEastAsia" w:hAnsi="Times New Roman"/>
          <w:sz w:val="20"/>
          <w:szCs w:val="20"/>
          <w:lang w:val="id-ID"/>
        </w:rPr>
      </w:pPr>
    </w:p>
    <w:p w:rsidR="00781EA2" w:rsidRPr="00367E3B" w:rsidRDefault="00781EA2" w:rsidP="00781EA2">
      <w:pPr>
        <w:tabs>
          <w:tab w:val="left" w:pos="1276"/>
          <w:tab w:val="left" w:pos="2552"/>
        </w:tabs>
        <w:spacing w:line="240" w:lineRule="auto"/>
        <w:jc w:val="both"/>
        <w:rPr>
          <w:rFonts w:ascii="Times New Roman" w:eastAsiaTheme="minorEastAsia" w:hAnsi="Times New Roman"/>
          <w:sz w:val="20"/>
          <w:szCs w:val="20"/>
        </w:rPr>
      </w:pPr>
      <w:r w:rsidRPr="00367E3B">
        <w:rPr>
          <w:rFonts w:ascii="Times New Roman" w:eastAsiaTheme="minorEastAsia" w:hAnsi="Times New Roman"/>
          <w:sz w:val="20"/>
          <w:szCs w:val="20"/>
        </w:rPr>
        <w:t xml:space="preserve">Grand </w:t>
      </w:r>
      <w:r w:rsidRPr="00367E3B">
        <w:rPr>
          <w:rFonts w:ascii="Times New Roman" w:eastAsiaTheme="minorEastAsia" w:hAnsi="Times New Roman"/>
          <w:i/>
          <w:sz w:val="20"/>
          <w:szCs w:val="20"/>
        </w:rPr>
        <w:t>Mean</w:t>
      </w:r>
      <w:r w:rsidRPr="00367E3B">
        <w:rPr>
          <w:rFonts w:ascii="Times New Roman" w:eastAsiaTheme="minorEastAsia" w:hAnsi="Times New Roman"/>
          <w:sz w:val="20"/>
          <w:szCs w:val="20"/>
        </w:rPr>
        <w:t xml:space="preserve"> =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Total rata-rata hitung</m:t>
            </m:r>
          </m:num>
          <m:den>
            <m:r>
              <m:rPr>
                <m:sty m:val="p"/>
              </m:rPr>
              <w:rPr>
                <w:rFonts w:ascii="Cambria Math" w:eastAsiaTheme="minorEastAsia" w:hAnsi="Cambria Math"/>
                <w:sz w:val="24"/>
                <w:szCs w:val="24"/>
              </w:rPr>
              <m:t>Jumlah pertanyaan</m:t>
            </m:r>
          </m:den>
        </m:f>
      </m:oMath>
    </w:p>
    <w:p w:rsidR="00781EA2" w:rsidRPr="00367E3B" w:rsidRDefault="00781EA2" w:rsidP="00781EA2">
      <w:pPr>
        <w:tabs>
          <w:tab w:val="left" w:pos="2127"/>
          <w:tab w:val="left" w:pos="2552"/>
        </w:tabs>
        <w:spacing w:line="240" w:lineRule="auto"/>
        <w:jc w:val="both"/>
        <w:rPr>
          <w:rFonts w:ascii="Times New Roman" w:eastAsiaTheme="minorEastAsia" w:hAnsi="Times New Roman"/>
          <w:sz w:val="20"/>
          <w:szCs w:val="20"/>
          <w:lang w:val="id-ID"/>
        </w:rPr>
      </w:pPr>
      <w:r w:rsidRPr="00367E3B">
        <w:rPr>
          <w:rFonts w:ascii="Times New Roman" w:eastAsiaTheme="minorEastAsia" w:hAnsi="Times New Roman"/>
          <w:sz w:val="20"/>
          <w:szCs w:val="20"/>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12,66</m:t>
            </m:r>
          </m:num>
          <m:den>
            <m:r>
              <w:rPr>
                <w:rFonts w:ascii="Cambria Math" w:eastAsiaTheme="minorEastAsia" w:hAnsi="Cambria Math"/>
                <w:sz w:val="24"/>
                <w:szCs w:val="24"/>
              </w:rPr>
              <m:t>4</m:t>
            </m:r>
          </m:den>
        </m:f>
      </m:oMath>
      <w:r w:rsidRPr="00367E3B">
        <w:rPr>
          <w:rFonts w:ascii="Times New Roman" w:eastAsiaTheme="minorEastAsia" w:hAnsi="Times New Roman"/>
          <w:sz w:val="20"/>
          <w:szCs w:val="20"/>
        </w:rPr>
        <w:t xml:space="preserve"> = 3,165</w:t>
      </w:r>
    </w:p>
    <w:p w:rsidR="00A25B4D" w:rsidRPr="00367E3B" w:rsidRDefault="00D81507" w:rsidP="00781EA2">
      <w:pPr>
        <w:autoSpaceDE w:val="0"/>
        <w:autoSpaceDN w:val="0"/>
        <w:adjustRightInd w:val="0"/>
        <w:spacing w:after="0" w:line="240" w:lineRule="auto"/>
        <w:ind w:right="13" w:firstLine="567"/>
        <w:jc w:val="both"/>
        <w:rPr>
          <w:rFonts w:ascii="Times New Roman" w:hAnsi="Times New Roman"/>
          <w:noProof/>
          <w:sz w:val="20"/>
          <w:szCs w:val="20"/>
          <w:lang w:val="id-ID" w:eastAsia="id-ID"/>
        </w:rPr>
      </w:pPr>
      <w:r w:rsidRPr="00367E3B">
        <w:rPr>
          <w:rFonts w:ascii="Times New Roman" w:hAnsi="Times New Roman"/>
          <w:noProof/>
          <w:sz w:val="20"/>
          <w:szCs w:val="20"/>
          <w:lang w:val="id-ID" w:eastAsia="id-ID"/>
        </w:rPr>
        <w:t xml:space="preserve">Berdasarkan perhitungan yang dilakukan </w:t>
      </w:r>
      <w:r w:rsidR="00781EA2" w:rsidRPr="00367E3B">
        <w:rPr>
          <w:rFonts w:ascii="Times New Roman" w:hAnsi="Times New Roman"/>
          <w:noProof/>
          <w:sz w:val="20"/>
          <w:szCs w:val="20"/>
          <w:lang w:val="id-ID" w:eastAsia="id-ID"/>
        </w:rPr>
        <w:t xml:space="preserve">menggunakan </w:t>
      </w:r>
      <w:r w:rsidRPr="00367E3B">
        <w:rPr>
          <w:rFonts w:ascii="Times New Roman" w:hAnsi="Times New Roman"/>
          <w:noProof/>
          <w:sz w:val="20"/>
          <w:szCs w:val="20"/>
          <w:lang w:val="id-ID" w:eastAsia="id-ID"/>
        </w:rPr>
        <w:t xml:space="preserve">rumus </w:t>
      </w:r>
      <w:r w:rsidRPr="00367E3B">
        <w:rPr>
          <w:rFonts w:ascii="Times New Roman" w:hAnsi="Times New Roman"/>
          <w:i/>
          <w:noProof/>
          <w:sz w:val="20"/>
          <w:szCs w:val="20"/>
          <w:lang w:val="id-ID" w:eastAsia="id-ID"/>
        </w:rPr>
        <w:t xml:space="preserve">mean </w:t>
      </w:r>
      <w:r w:rsidRPr="00367E3B">
        <w:rPr>
          <w:rFonts w:ascii="Times New Roman" w:hAnsi="Times New Roman"/>
          <w:noProof/>
          <w:sz w:val="20"/>
          <w:szCs w:val="20"/>
          <w:lang w:val="id-ID" w:eastAsia="id-ID"/>
        </w:rPr>
        <w:t xml:space="preserve">didapatkan hasil bahwa masing-masing indikator dari variabel </w:t>
      </w:r>
      <w:r w:rsidR="00781EA2" w:rsidRPr="00367E3B">
        <w:rPr>
          <w:rFonts w:ascii="Times New Roman" w:hAnsi="Times New Roman"/>
          <w:noProof/>
          <w:sz w:val="20"/>
          <w:szCs w:val="20"/>
          <w:lang w:val="id-ID" w:eastAsia="id-ID"/>
        </w:rPr>
        <w:t>kebermanfaatan</w:t>
      </w:r>
      <w:r w:rsidRPr="00367E3B">
        <w:rPr>
          <w:rFonts w:ascii="Times New Roman" w:hAnsi="Times New Roman"/>
          <w:noProof/>
          <w:sz w:val="20"/>
          <w:szCs w:val="20"/>
          <w:lang w:val="id-ID" w:eastAsia="id-ID"/>
        </w:rPr>
        <w:t xml:space="preserve"> yang terdiri dari </w:t>
      </w:r>
      <w:r w:rsidR="002C2E52" w:rsidRPr="00367E3B">
        <w:rPr>
          <w:rFonts w:ascii="Times New Roman" w:hAnsi="Times New Roman"/>
          <w:noProof/>
          <w:sz w:val="20"/>
          <w:szCs w:val="20"/>
          <w:lang w:val="id-ID" w:eastAsia="id-ID"/>
        </w:rPr>
        <w:t>produktivitas, efektivitas, memudahkan pekerjaan dan bermanfaat secara menyeluruh</w:t>
      </w:r>
      <w:r w:rsidRPr="00367E3B">
        <w:rPr>
          <w:rFonts w:ascii="Times New Roman" w:hAnsi="Times New Roman"/>
          <w:noProof/>
          <w:sz w:val="20"/>
          <w:szCs w:val="20"/>
          <w:lang w:val="id-ID" w:eastAsia="id-ID"/>
        </w:rPr>
        <w:t xml:space="preserve"> dikategorikan baik.</w:t>
      </w:r>
    </w:p>
    <w:p w:rsidR="00781EA2" w:rsidRPr="00367E3B" w:rsidRDefault="00781EA2" w:rsidP="00781EA2">
      <w:pPr>
        <w:autoSpaceDE w:val="0"/>
        <w:autoSpaceDN w:val="0"/>
        <w:adjustRightInd w:val="0"/>
        <w:spacing w:after="0" w:line="240" w:lineRule="auto"/>
        <w:ind w:right="13" w:firstLine="567"/>
        <w:jc w:val="both"/>
        <w:rPr>
          <w:rFonts w:ascii="Times New Roman" w:hAnsi="Times New Roman"/>
          <w:sz w:val="20"/>
          <w:szCs w:val="20"/>
        </w:rPr>
      </w:pPr>
    </w:p>
    <w:p w:rsidR="009670A9" w:rsidRPr="00367E3B" w:rsidRDefault="00653305" w:rsidP="00766BF9">
      <w:pPr>
        <w:spacing w:line="240" w:lineRule="auto"/>
        <w:jc w:val="both"/>
        <w:rPr>
          <w:rFonts w:ascii="Times New Roman" w:hAnsi="Times New Roman"/>
          <w:noProof/>
          <w:lang w:eastAsia="id-ID"/>
        </w:rPr>
      </w:pPr>
      <w:r w:rsidRPr="00367E3B">
        <w:rPr>
          <w:rFonts w:ascii="Times New Roman" w:hAnsi="Times New Roman"/>
          <w:b/>
          <w:noProof/>
          <w:sz w:val="20"/>
          <w:szCs w:val="20"/>
          <w:lang w:eastAsia="id-ID"/>
        </w:rPr>
        <w:t>3.3</w:t>
      </w:r>
      <w:r w:rsidR="00781EA2" w:rsidRPr="00367E3B">
        <w:rPr>
          <w:rFonts w:ascii="Times New Roman" w:hAnsi="Times New Roman"/>
          <w:b/>
          <w:noProof/>
          <w:sz w:val="20"/>
          <w:szCs w:val="20"/>
          <w:lang w:val="id-ID" w:eastAsia="id-ID"/>
        </w:rPr>
        <w:t xml:space="preserve"> Kemudahan</w:t>
      </w:r>
    </w:p>
    <w:p w:rsidR="00D81507" w:rsidRPr="00367E3B" w:rsidRDefault="00D81507" w:rsidP="00DE1B9E">
      <w:pPr>
        <w:spacing w:line="240" w:lineRule="auto"/>
        <w:jc w:val="both"/>
        <w:rPr>
          <w:rFonts w:ascii="Times New Roman" w:hAnsi="Times New Roman"/>
          <w:noProof/>
          <w:sz w:val="20"/>
          <w:szCs w:val="20"/>
          <w:lang w:eastAsia="id-ID"/>
        </w:rPr>
      </w:pPr>
      <w:r w:rsidRPr="00367E3B">
        <w:rPr>
          <w:rFonts w:ascii="Times New Roman" w:hAnsi="Times New Roman"/>
          <w:noProof/>
          <w:sz w:val="20"/>
          <w:szCs w:val="20"/>
          <w:lang w:val="id-ID" w:eastAsia="id-ID"/>
        </w:rPr>
        <w:t xml:space="preserve">Berikut adalah hasil dari perhitungan masing-masing indikator dengan rumus </w:t>
      </w:r>
      <w:r w:rsidRPr="00367E3B">
        <w:rPr>
          <w:rFonts w:ascii="Times New Roman" w:hAnsi="Times New Roman"/>
          <w:i/>
          <w:noProof/>
          <w:sz w:val="20"/>
          <w:szCs w:val="20"/>
          <w:lang w:val="id-ID" w:eastAsia="id-ID"/>
        </w:rPr>
        <w:t>mean</w:t>
      </w:r>
      <w:r w:rsidRPr="00367E3B">
        <w:rPr>
          <w:rFonts w:ascii="Times New Roman" w:hAnsi="Times New Roman"/>
          <w:noProof/>
          <w:sz w:val="20"/>
          <w:szCs w:val="20"/>
          <w:lang w:val="id-ID" w:eastAsia="id-ID"/>
        </w:rPr>
        <w:t>:</w:t>
      </w:r>
    </w:p>
    <w:p w:rsidR="00766BF9" w:rsidRPr="00367E3B" w:rsidRDefault="00F95759" w:rsidP="00FD79EA">
      <w:pPr>
        <w:spacing w:line="240" w:lineRule="auto"/>
        <w:jc w:val="both"/>
        <w:rPr>
          <w:rFonts w:ascii="Times New Roman" w:hAnsi="Times New Roman"/>
          <w:sz w:val="20"/>
          <w:szCs w:val="20"/>
          <w:lang w:val="id-ID"/>
        </w:rPr>
      </w:pPr>
      <w:r w:rsidRPr="00367E3B">
        <w:rPr>
          <w:rFonts w:ascii="Times New Roman" w:hAnsi="Times New Roman"/>
          <w:b/>
          <w:noProof/>
          <w:sz w:val="20"/>
          <w:szCs w:val="20"/>
          <w:lang w:eastAsia="id-ID"/>
        </w:rPr>
        <w:t xml:space="preserve">Tabel </w:t>
      </w:r>
      <w:r w:rsidR="00781EA2" w:rsidRPr="00367E3B">
        <w:rPr>
          <w:rFonts w:ascii="Times New Roman" w:hAnsi="Times New Roman"/>
          <w:b/>
          <w:noProof/>
          <w:sz w:val="20"/>
          <w:szCs w:val="20"/>
          <w:lang w:val="id-ID" w:eastAsia="id-ID"/>
        </w:rPr>
        <w:t>3.4</w:t>
      </w:r>
      <w:r w:rsidR="00781EA2" w:rsidRPr="00367E3B">
        <w:rPr>
          <w:rFonts w:ascii="Times New Roman" w:hAnsi="Times New Roman"/>
          <w:sz w:val="20"/>
          <w:szCs w:val="20"/>
        </w:rPr>
        <w:t xml:space="preserve">Jawaban responden terhadap variabel </w:t>
      </w:r>
      <w:r w:rsidR="00781EA2" w:rsidRPr="00367E3B">
        <w:rPr>
          <w:rFonts w:ascii="Times New Roman" w:hAnsi="Times New Roman"/>
          <w:sz w:val="20"/>
          <w:szCs w:val="20"/>
          <w:lang w:val="id-ID"/>
        </w:rPr>
        <w:t>kemudahan</w:t>
      </w:r>
    </w:p>
    <w:tbl>
      <w:tblPr>
        <w:tblStyle w:val="TableGrid"/>
        <w:tblW w:w="0" w:type="auto"/>
        <w:tblLook w:val="04A0"/>
      </w:tblPr>
      <w:tblGrid>
        <w:gridCol w:w="959"/>
        <w:gridCol w:w="1559"/>
        <w:gridCol w:w="1086"/>
        <w:gridCol w:w="929"/>
      </w:tblGrid>
      <w:tr w:rsidR="002C2E52" w:rsidRPr="00367E3B" w:rsidTr="002C2E52">
        <w:tc>
          <w:tcPr>
            <w:tcW w:w="95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No Soal</w:t>
            </w:r>
          </w:p>
        </w:tc>
        <w:tc>
          <w:tcPr>
            <w:tcW w:w="1559" w:type="dxa"/>
          </w:tcPr>
          <w:p w:rsidR="002C2E52" w:rsidRPr="00367E3B" w:rsidRDefault="002C2E52" w:rsidP="002C2E52">
            <w:pPr>
              <w:ind w:right="13"/>
              <w:jc w:val="center"/>
              <w:rPr>
                <w:rFonts w:ascii="Times New Roman" w:hAnsi="Times New Roman"/>
                <w:sz w:val="20"/>
                <w:szCs w:val="20"/>
              </w:rPr>
            </w:pPr>
            <w:r w:rsidRPr="00367E3B">
              <w:rPr>
                <w:rFonts w:ascii="Times New Roman" w:hAnsi="Times New Roman"/>
                <w:sz w:val="20"/>
                <w:szCs w:val="20"/>
              </w:rPr>
              <w:t>Indikator</w:t>
            </w:r>
          </w:p>
        </w:tc>
        <w:tc>
          <w:tcPr>
            <w:tcW w:w="1086"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Nilai Rata-rata</w:t>
            </w:r>
          </w:p>
        </w:tc>
        <w:tc>
          <w:tcPr>
            <w:tcW w:w="92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Kategori</w:t>
            </w:r>
          </w:p>
        </w:tc>
      </w:tr>
      <w:tr w:rsidR="002C2E52" w:rsidRPr="00367E3B" w:rsidTr="002C2E52">
        <w:tc>
          <w:tcPr>
            <w:tcW w:w="95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13</w:t>
            </w:r>
          </w:p>
        </w:tc>
        <w:tc>
          <w:tcPr>
            <w:tcW w:w="1559" w:type="dxa"/>
          </w:tcPr>
          <w:p w:rsidR="002C2E52" w:rsidRPr="00367E3B" w:rsidRDefault="002C2E52" w:rsidP="002C2E52">
            <w:pPr>
              <w:tabs>
                <w:tab w:val="left" w:pos="426"/>
              </w:tabs>
              <w:autoSpaceDE w:val="0"/>
              <w:autoSpaceDN w:val="0"/>
              <w:adjustRightInd w:val="0"/>
              <w:rPr>
                <w:rFonts w:ascii="Times New Roman" w:hAnsi="Times New Roman"/>
                <w:i/>
                <w:iCs/>
                <w:sz w:val="20"/>
                <w:szCs w:val="20"/>
              </w:rPr>
            </w:pPr>
            <w:r w:rsidRPr="00367E3B">
              <w:rPr>
                <w:rFonts w:ascii="Times New Roman" w:hAnsi="Times New Roman"/>
                <w:sz w:val="20"/>
                <w:szCs w:val="20"/>
              </w:rPr>
              <w:t xml:space="preserve">Mudah dipelajari </w:t>
            </w:r>
          </w:p>
        </w:tc>
        <w:tc>
          <w:tcPr>
            <w:tcW w:w="1086" w:type="dxa"/>
          </w:tcPr>
          <w:p w:rsidR="002C2E52" w:rsidRPr="00367E3B" w:rsidRDefault="002C2E52" w:rsidP="002C2E52">
            <w:pPr>
              <w:ind w:right="13"/>
              <w:jc w:val="right"/>
              <w:rPr>
                <w:rFonts w:ascii="Times New Roman" w:hAnsi="Times New Roman"/>
                <w:sz w:val="20"/>
                <w:szCs w:val="20"/>
              </w:rPr>
            </w:pPr>
            <w:r w:rsidRPr="00367E3B">
              <w:rPr>
                <w:rFonts w:ascii="Times New Roman" w:hAnsi="Times New Roman"/>
                <w:sz w:val="20"/>
                <w:szCs w:val="20"/>
              </w:rPr>
              <w:t>3</w:t>
            </w:r>
          </w:p>
        </w:tc>
        <w:tc>
          <w:tcPr>
            <w:tcW w:w="92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Baik</w:t>
            </w:r>
          </w:p>
        </w:tc>
      </w:tr>
      <w:tr w:rsidR="002C2E52" w:rsidRPr="00367E3B" w:rsidTr="002C2E52">
        <w:tc>
          <w:tcPr>
            <w:tcW w:w="95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14,15,16</w:t>
            </w:r>
          </w:p>
        </w:tc>
        <w:tc>
          <w:tcPr>
            <w:tcW w:w="1559" w:type="dxa"/>
          </w:tcPr>
          <w:p w:rsidR="002C2E52" w:rsidRPr="00367E3B" w:rsidRDefault="002C2E52" w:rsidP="002C2E52">
            <w:pPr>
              <w:tabs>
                <w:tab w:val="left" w:pos="426"/>
              </w:tabs>
              <w:autoSpaceDE w:val="0"/>
              <w:autoSpaceDN w:val="0"/>
              <w:adjustRightInd w:val="0"/>
              <w:rPr>
                <w:rFonts w:ascii="Times New Roman" w:hAnsi="Times New Roman"/>
                <w:sz w:val="20"/>
                <w:szCs w:val="20"/>
              </w:rPr>
            </w:pPr>
            <w:r w:rsidRPr="00367E3B">
              <w:rPr>
                <w:rFonts w:ascii="Times New Roman" w:hAnsi="Times New Roman"/>
                <w:sz w:val="20"/>
                <w:szCs w:val="20"/>
              </w:rPr>
              <w:t>Kemudahan mencapai tujuan</w:t>
            </w:r>
          </w:p>
        </w:tc>
        <w:tc>
          <w:tcPr>
            <w:tcW w:w="1086" w:type="dxa"/>
          </w:tcPr>
          <w:p w:rsidR="002C2E52" w:rsidRPr="00367E3B" w:rsidRDefault="002C2E52" w:rsidP="002C2E52">
            <w:pPr>
              <w:ind w:right="13"/>
              <w:jc w:val="right"/>
              <w:rPr>
                <w:rFonts w:ascii="Times New Roman" w:hAnsi="Times New Roman"/>
                <w:sz w:val="20"/>
                <w:szCs w:val="20"/>
              </w:rPr>
            </w:pPr>
            <w:r w:rsidRPr="00367E3B">
              <w:rPr>
                <w:rFonts w:ascii="Times New Roman" w:hAnsi="Times New Roman"/>
                <w:sz w:val="20"/>
                <w:szCs w:val="20"/>
              </w:rPr>
              <w:t>3,13</w:t>
            </w:r>
          </w:p>
        </w:tc>
        <w:tc>
          <w:tcPr>
            <w:tcW w:w="92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Baik</w:t>
            </w:r>
          </w:p>
        </w:tc>
      </w:tr>
      <w:tr w:rsidR="002C2E52" w:rsidRPr="00367E3B" w:rsidTr="002C2E52">
        <w:tc>
          <w:tcPr>
            <w:tcW w:w="95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17,18,19</w:t>
            </w:r>
          </w:p>
        </w:tc>
        <w:tc>
          <w:tcPr>
            <w:tcW w:w="1559" w:type="dxa"/>
          </w:tcPr>
          <w:p w:rsidR="002C2E52" w:rsidRPr="00367E3B" w:rsidRDefault="002C2E52" w:rsidP="002C2E52">
            <w:pPr>
              <w:tabs>
                <w:tab w:val="left" w:pos="426"/>
              </w:tabs>
              <w:autoSpaceDE w:val="0"/>
              <w:autoSpaceDN w:val="0"/>
              <w:adjustRightInd w:val="0"/>
              <w:rPr>
                <w:rFonts w:ascii="Times New Roman" w:hAnsi="Times New Roman"/>
                <w:sz w:val="20"/>
                <w:szCs w:val="20"/>
              </w:rPr>
            </w:pPr>
            <w:r w:rsidRPr="00367E3B">
              <w:rPr>
                <w:rFonts w:ascii="Times New Roman" w:hAnsi="Times New Roman"/>
                <w:sz w:val="20"/>
                <w:szCs w:val="20"/>
              </w:rPr>
              <w:t xml:space="preserve">Jelas dan dapat dipahami </w:t>
            </w:r>
          </w:p>
        </w:tc>
        <w:tc>
          <w:tcPr>
            <w:tcW w:w="1086" w:type="dxa"/>
          </w:tcPr>
          <w:p w:rsidR="002C2E52" w:rsidRPr="00367E3B" w:rsidRDefault="002C2E52" w:rsidP="002C2E52">
            <w:pPr>
              <w:ind w:right="13"/>
              <w:jc w:val="right"/>
              <w:rPr>
                <w:rFonts w:ascii="Times New Roman" w:hAnsi="Times New Roman"/>
                <w:sz w:val="20"/>
                <w:szCs w:val="20"/>
              </w:rPr>
            </w:pPr>
            <w:r w:rsidRPr="00367E3B">
              <w:rPr>
                <w:rFonts w:ascii="Times New Roman" w:hAnsi="Times New Roman"/>
                <w:sz w:val="20"/>
                <w:szCs w:val="20"/>
              </w:rPr>
              <w:t>2,98</w:t>
            </w:r>
          </w:p>
        </w:tc>
        <w:tc>
          <w:tcPr>
            <w:tcW w:w="92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Baik</w:t>
            </w:r>
          </w:p>
        </w:tc>
      </w:tr>
      <w:tr w:rsidR="002C2E52" w:rsidRPr="00367E3B" w:rsidTr="002C2E52">
        <w:tc>
          <w:tcPr>
            <w:tcW w:w="95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20,21,22</w:t>
            </w:r>
          </w:p>
        </w:tc>
        <w:tc>
          <w:tcPr>
            <w:tcW w:w="1559" w:type="dxa"/>
          </w:tcPr>
          <w:p w:rsidR="002C2E52" w:rsidRPr="00367E3B" w:rsidRDefault="002C2E52" w:rsidP="002C2E52">
            <w:pPr>
              <w:tabs>
                <w:tab w:val="left" w:pos="426"/>
              </w:tabs>
              <w:autoSpaceDE w:val="0"/>
              <w:autoSpaceDN w:val="0"/>
              <w:adjustRightInd w:val="0"/>
              <w:rPr>
                <w:rFonts w:ascii="Times New Roman" w:hAnsi="Times New Roman"/>
                <w:sz w:val="20"/>
                <w:szCs w:val="20"/>
              </w:rPr>
            </w:pPr>
            <w:r w:rsidRPr="00367E3B">
              <w:rPr>
                <w:rFonts w:ascii="Times New Roman" w:hAnsi="Times New Roman"/>
                <w:sz w:val="20"/>
                <w:szCs w:val="20"/>
              </w:rPr>
              <w:t xml:space="preserve">Fleksibel  </w:t>
            </w:r>
          </w:p>
        </w:tc>
        <w:tc>
          <w:tcPr>
            <w:tcW w:w="1086" w:type="dxa"/>
          </w:tcPr>
          <w:p w:rsidR="002C2E52" w:rsidRPr="00367E3B" w:rsidRDefault="002C2E52" w:rsidP="002C2E52">
            <w:pPr>
              <w:ind w:right="13"/>
              <w:jc w:val="right"/>
              <w:rPr>
                <w:rFonts w:ascii="Times New Roman" w:hAnsi="Times New Roman"/>
                <w:sz w:val="20"/>
                <w:szCs w:val="20"/>
              </w:rPr>
            </w:pPr>
            <w:r w:rsidRPr="00367E3B">
              <w:rPr>
                <w:rFonts w:ascii="Times New Roman" w:hAnsi="Times New Roman"/>
                <w:sz w:val="20"/>
                <w:szCs w:val="20"/>
              </w:rPr>
              <w:t>2,78</w:t>
            </w:r>
          </w:p>
        </w:tc>
        <w:tc>
          <w:tcPr>
            <w:tcW w:w="92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Baik</w:t>
            </w:r>
          </w:p>
        </w:tc>
      </w:tr>
      <w:tr w:rsidR="002C2E52" w:rsidRPr="00367E3B" w:rsidTr="002C2E52">
        <w:tc>
          <w:tcPr>
            <w:tcW w:w="95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23,24,25</w:t>
            </w:r>
          </w:p>
        </w:tc>
        <w:tc>
          <w:tcPr>
            <w:tcW w:w="155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Mudah digunakan</w:t>
            </w:r>
          </w:p>
        </w:tc>
        <w:tc>
          <w:tcPr>
            <w:tcW w:w="1086" w:type="dxa"/>
          </w:tcPr>
          <w:p w:rsidR="002C2E52" w:rsidRPr="00367E3B" w:rsidRDefault="002C2E52" w:rsidP="002C2E52">
            <w:pPr>
              <w:ind w:right="13"/>
              <w:jc w:val="right"/>
              <w:rPr>
                <w:rFonts w:ascii="Times New Roman" w:hAnsi="Times New Roman"/>
                <w:sz w:val="20"/>
                <w:szCs w:val="20"/>
              </w:rPr>
            </w:pPr>
            <w:r w:rsidRPr="00367E3B">
              <w:rPr>
                <w:rFonts w:ascii="Times New Roman" w:hAnsi="Times New Roman"/>
                <w:sz w:val="20"/>
                <w:szCs w:val="20"/>
              </w:rPr>
              <w:t>2,99</w:t>
            </w:r>
          </w:p>
        </w:tc>
        <w:tc>
          <w:tcPr>
            <w:tcW w:w="929" w:type="dxa"/>
          </w:tcPr>
          <w:p w:rsidR="002C2E52" w:rsidRPr="00367E3B" w:rsidRDefault="002C2E52" w:rsidP="002C2E52">
            <w:pPr>
              <w:ind w:right="13"/>
              <w:jc w:val="both"/>
              <w:rPr>
                <w:rFonts w:ascii="Times New Roman" w:hAnsi="Times New Roman"/>
                <w:sz w:val="20"/>
                <w:szCs w:val="20"/>
              </w:rPr>
            </w:pPr>
            <w:r w:rsidRPr="00367E3B">
              <w:rPr>
                <w:rFonts w:ascii="Times New Roman" w:hAnsi="Times New Roman"/>
                <w:sz w:val="20"/>
                <w:szCs w:val="20"/>
              </w:rPr>
              <w:t>Baik</w:t>
            </w:r>
          </w:p>
        </w:tc>
      </w:tr>
      <w:tr w:rsidR="002C2E52" w:rsidRPr="00367E3B" w:rsidTr="002C2E52">
        <w:tc>
          <w:tcPr>
            <w:tcW w:w="2518" w:type="dxa"/>
            <w:gridSpan w:val="2"/>
          </w:tcPr>
          <w:p w:rsidR="002C2E52" w:rsidRPr="00367E3B" w:rsidRDefault="002C2E52" w:rsidP="002C2E52">
            <w:pPr>
              <w:ind w:right="13"/>
              <w:jc w:val="center"/>
              <w:rPr>
                <w:rFonts w:ascii="Times New Roman" w:hAnsi="Times New Roman"/>
                <w:sz w:val="20"/>
                <w:szCs w:val="20"/>
              </w:rPr>
            </w:pPr>
            <w:r w:rsidRPr="00367E3B">
              <w:rPr>
                <w:rFonts w:ascii="Times New Roman" w:hAnsi="Times New Roman"/>
                <w:sz w:val="20"/>
                <w:szCs w:val="20"/>
              </w:rPr>
              <w:t>Jumlah</w:t>
            </w:r>
          </w:p>
        </w:tc>
        <w:tc>
          <w:tcPr>
            <w:tcW w:w="1086" w:type="dxa"/>
          </w:tcPr>
          <w:p w:rsidR="002C2E52" w:rsidRPr="00367E3B" w:rsidRDefault="002C2E52" w:rsidP="002C2E52">
            <w:pPr>
              <w:ind w:right="13"/>
              <w:jc w:val="right"/>
              <w:rPr>
                <w:rFonts w:ascii="Times New Roman" w:hAnsi="Times New Roman"/>
                <w:sz w:val="20"/>
                <w:szCs w:val="20"/>
              </w:rPr>
            </w:pPr>
            <w:r w:rsidRPr="00367E3B">
              <w:rPr>
                <w:rFonts w:ascii="Times New Roman" w:hAnsi="Times New Roman"/>
                <w:sz w:val="20"/>
                <w:szCs w:val="20"/>
              </w:rPr>
              <w:t>14,88</w:t>
            </w:r>
          </w:p>
        </w:tc>
        <w:tc>
          <w:tcPr>
            <w:tcW w:w="929" w:type="dxa"/>
          </w:tcPr>
          <w:p w:rsidR="002C2E52" w:rsidRPr="00367E3B" w:rsidRDefault="002C2E52" w:rsidP="002C2E52">
            <w:pPr>
              <w:ind w:right="13"/>
              <w:jc w:val="both"/>
              <w:rPr>
                <w:rFonts w:ascii="Times New Roman" w:hAnsi="Times New Roman"/>
                <w:sz w:val="20"/>
                <w:szCs w:val="20"/>
              </w:rPr>
            </w:pPr>
          </w:p>
        </w:tc>
      </w:tr>
    </w:tbl>
    <w:p w:rsidR="002C2E52" w:rsidRPr="00367E3B" w:rsidRDefault="002C2E52" w:rsidP="002C2E52">
      <w:pPr>
        <w:tabs>
          <w:tab w:val="left" w:pos="1276"/>
          <w:tab w:val="left" w:pos="2552"/>
        </w:tabs>
        <w:spacing w:line="240" w:lineRule="auto"/>
        <w:jc w:val="both"/>
        <w:rPr>
          <w:rFonts w:ascii="Times New Roman" w:eastAsiaTheme="minorEastAsia" w:hAnsi="Times New Roman"/>
          <w:sz w:val="20"/>
          <w:szCs w:val="20"/>
        </w:rPr>
      </w:pPr>
      <w:r w:rsidRPr="00367E3B">
        <w:rPr>
          <w:rFonts w:ascii="Times New Roman" w:eastAsiaTheme="minorEastAsia" w:hAnsi="Times New Roman"/>
          <w:sz w:val="20"/>
          <w:szCs w:val="20"/>
        </w:rPr>
        <w:t xml:space="preserve">Grand </w:t>
      </w:r>
      <w:r w:rsidRPr="00367E3B">
        <w:rPr>
          <w:rFonts w:ascii="Times New Roman" w:eastAsiaTheme="minorEastAsia" w:hAnsi="Times New Roman"/>
          <w:i/>
          <w:sz w:val="20"/>
          <w:szCs w:val="20"/>
        </w:rPr>
        <w:t>Mean</w:t>
      </w:r>
      <w:r w:rsidRPr="00367E3B">
        <w:rPr>
          <w:rFonts w:ascii="Times New Roman" w:eastAsiaTheme="minorEastAsia" w:hAnsi="Times New Roman"/>
          <w:sz w:val="20"/>
          <w:szCs w:val="20"/>
        </w:rPr>
        <w:t xml:space="preserve"> =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Total rata-rata hitung</m:t>
            </m:r>
          </m:num>
          <m:den>
            <m:r>
              <m:rPr>
                <m:sty m:val="p"/>
              </m:rPr>
              <w:rPr>
                <w:rFonts w:ascii="Cambria Math" w:eastAsiaTheme="minorEastAsia" w:hAnsi="Cambria Math"/>
                <w:sz w:val="24"/>
                <w:szCs w:val="24"/>
              </w:rPr>
              <m:t>Jumlah pertanyaan</m:t>
            </m:r>
          </m:den>
        </m:f>
      </m:oMath>
    </w:p>
    <w:p w:rsidR="002C2E52" w:rsidRPr="00367E3B" w:rsidRDefault="002C2E52" w:rsidP="002C2E52">
      <w:pPr>
        <w:tabs>
          <w:tab w:val="left" w:pos="2127"/>
          <w:tab w:val="left" w:pos="2552"/>
        </w:tabs>
        <w:spacing w:line="240" w:lineRule="auto"/>
        <w:jc w:val="both"/>
        <w:rPr>
          <w:rFonts w:ascii="Times New Roman" w:eastAsiaTheme="minorEastAsia" w:hAnsi="Times New Roman"/>
          <w:sz w:val="20"/>
          <w:szCs w:val="20"/>
          <w:lang w:val="id-ID"/>
        </w:rPr>
      </w:pPr>
      <w:r w:rsidRPr="00367E3B">
        <w:rPr>
          <w:rFonts w:ascii="Times New Roman" w:eastAsiaTheme="minorEastAsia" w:hAnsi="Times New Roman"/>
          <w:sz w:val="20"/>
          <w:szCs w:val="20"/>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14,88</m:t>
            </m:r>
          </m:num>
          <m:den>
            <m:r>
              <w:rPr>
                <w:rFonts w:ascii="Cambria Math" w:eastAsiaTheme="minorEastAsia" w:hAnsi="Cambria Math"/>
                <w:sz w:val="24"/>
                <w:szCs w:val="24"/>
              </w:rPr>
              <m:t>5</m:t>
            </m:r>
          </m:den>
        </m:f>
      </m:oMath>
      <w:r w:rsidRPr="00367E3B">
        <w:rPr>
          <w:rFonts w:ascii="Times New Roman" w:eastAsiaTheme="minorEastAsia" w:hAnsi="Times New Roman"/>
          <w:sz w:val="20"/>
          <w:szCs w:val="20"/>
        </w:rPr>
        <w:t xml:space="preserve"> = 2,976</w:t>
      </w:r>
    </w:p>
    <w:p w:rsidR="00DE1B9E" w:rsidRPr="00367E3B" w:rsidRDefault="00D81507" w:rsidP="00027822">
      <w:pPr>
        <w:spacing w:line="240" w:lineRule="auto"/>
        <w:ind w:firstLine="567"/>
        <w:jc w:val="both"/>
        <w:rPr>
          <w:rFonts w:ascii="Times New Roman" w:hAnsi="Times New Roman"/>
          <w:b/>
          <w:sz w:val="20"/>
          <w:szCs w:val="20"/>
          <w:lang w:val="id-ID"/>
        </w:rPr>
      </w:pPr>
      <w:r w:rsidRPr="00367E3B">
        <w:rPr>
          <w:rFonts w:ascii="Times New Roman" w:hAnsi="Times New Roman"/>
          <w:noProof/>
          <w:sz w:val="20"/>
          <w:szCs w:val="20"/>
          <w:lang w:val="id-ID" w:eastAsia="id-ID"/>
        </w:rPr>
        <w:t xml:space="preserve">Berdasarkan perhitungan yang </w:t>
      </w:r>
      <w:r w:rsidR="00A25B4D" w:rsidRPr="00367E3B">
        <w:rPr>
          <w:rFonts w:ascii="Times New Roman" w:hAnsi="Times New Roman"/>
          <w:noProof/>
          <w:sz w:val="20"/>
          <w:szCs w:val="20"/>
          <w:lang w:val="id-ID" w:eastAsia="id-ID"/>
        </w:rPr>
        <w:t>dilakukan</w:t>
      </w:r>
      <w:r w:rsidR="00AD3B9E">
        <w:rPr>
          <w:rFonts w:ascii="Times New Roman" w:hAnsi="Times New Roman"/>
          <w:noProof/>
          <w:sz w:val="20"/>
          <w:szCs w:val="20"/>
          <w:lang w:val="id-ID" w:eastAsia="id-ID"/>
        </w:rPr>
        <w:t xml:space="preserve"> </w:t>
      </w:r>
      <w:r w:rsidRPr="00367E3B">
        <w:rPr>
          <w:rFonts w:ascii="Times New Roman" w:hAnsi="Times New Roman"/>
          <w:noProof/>
          <w:sz w:val="20"/>
          <w:szCs w:val="20"/>
          <w:lang w:val="id-ID" w:eastAsia="id-ID"/>
        </w:rPr>
        <w:t xml:space="preserve">dengan rumus </w:t>
      </w:r>
      <w:r w:rsidRPr="00367E3B">
        <w:rPr>
          <w:rFonts w:ascii="Times New Roman" w:hAnsi="Times New Roman"/>
          <w:i/>
          <w:noProof/>
          <w:sz w:val="20"/>
          <w:szCs w:val="20"/>
          <w:lang w:val="id-ID" w:eastAsia="id-ID"/>
        </w:rPr>
        <w:t xml:space="preserve">mean </w:t>
      </w:r>
      <w:r w:rsidR="002C2E52" w:rsidRPr="00367E3B">
        <w:rPr>
          <w:rFonts w:ascii="Times New Roman" w:hAnsi="Times New Roman"/>
          <w:noProof/>
          <w:sz w:val="20"/>
          <w:szCs w:val="20"/>
          <w:lang w:val="id-ID" w:eastAsia="id-ID"/>
        </w:rPr>
        <w:t>diperoleh</w:t>
      </w:r>
      <w:r w:rsidRPr="00367E3B">
        <w:rPr>
          <w:rFonts w:ascii="Times New Roman" w:hAnsi="Times New Roman"/>
          <w:noProof/>
          <w:sz w:val="20"/>
          <w:szCs w:val="20"/>
          <w:lang w:val="id-ID" w:eastAsia="id-ID"/>
        </w:rPr>
        <w:t xml:space="preserve"> hasil bahwa masing-masing indikator </w:t>
      </w:r>
      <w:r w:rsidR="006059D9" w:rsidRPr="00367E3B">
        <w:rPr>
          <w:rFonts w:ascii="Times New Roman" w:hAnsi="Times New Roman"/>
          <w:noProof/>
          <w:sz w:val="20"/>
          <w:szCs w:val="20"/>
          <w:lang w:val="id-ID" w:eastAsia="id-ID"/>
        </w:rPr>
        <w:t xml:space="preserve">bahwa </w:t>
      </w:r>
      <w:r w:rsidR="006059D9" w:rsidRPr="00367E3B">
        <w:rPr>
          <w:rFonts w:ascii="Times New Roman" w:hAnsi="Times New Roman"/>
          <w:i/>
          <w:noProof/>
          <w:sz w:val="20"/>
          <w:szCs w:val="20"/>
          <w:lang w:val="id-ID" w:eastAsia="id-ID"/>
        </w:rPr>
        <w:t xml:space="preserve">SMS Gateway </w:t>
      </w:r>
      <w:r w:rsidR="006059D9" w:rsidRPr="00367E3B">
        <w:rPr>
          <w:rFonts w:ascii="Times New Roman" w:hAnsi="Times New Roman"/>
          <w:noProof/>
          <w:sz w:val="20"/>
          <w:szCs w:val="20"/>
          <w:lang w:val="id-ID" w:eastAsia="id-ID"/>
        </w:rPr>
        <w:t>mudah dipelajari, mudah mencapai tujuan, jelas dan mudah dipahami, fleksibel serta mudah digunakan. Dari hasil nilai rata-rata diketahui bahwa v</w:t>
      </w:r>
      <w:r w:rsidRPr="00367E3B">
        <w:rPr>
          <w:rFonts w:ascii="Times New Roman" w:hAnsi="Times New Roman"/>
          <w:noProof/>
          <w:sz w:val="20"/>
          <w:szCs w:val="20"/>
          <w:lang w:val="id-ID" w:eastAsia="id-ID"/>
        </w:rPr>
        <w:t xml:space="preserve">ariabel </w:t>
      </w:r>
      <w:r w:rsidR="00027822" w:rsidRPr="00367E3B">
        <w:rPr>
          <w:rFonts w:ascii="Times New Roman" w:hAnsi="Times New Roman"/>
          <w:noProof/>
          <w:sz w:val="20"/>
          <w:szCs w:val="20"/>
          <w:lang w:val="id-ID" w:eastAsia="id-ID"/>
        </w:rPr>
        <w:t xml:space="preserve">kemudahan </w:t>
      </w:r>
      <w:r w:rsidRPr="00367E3B">
        <w:rPr>
          <w:rFonts w:ascii="Times New Roman" w:hAnsi="Times New Roman"/>
          <w:noProof/>
          <w:sz w:val="20"/>
          <w:szCs w:val="20"/>
          <w:lang w:val="id-ID" w:eastAsia="id-ID"/>
        </w:rPr>
        <w:t>dikategorikan baik</w:t>
      </w:r>
      <w:r w:rsidRPr="00367E3B">
        <w:rPr>
          <w:rFonts w:ascii="Times New Roman" w:hAnsi="Times New Roman"/>
          <w:b/>
          <w:sz w:val="20"/>
          <w:szCs w:val="20"/>
          <w:lang w:val="id-ID"/>
        </w:rPr>
        <w:t>.</w:t>
      </w:r>
    </w:p>
    <w:p w:rsidR="002C2E52" w:rsidRPr="00367E3B" w:rsidRDefault="002C2E52" w:rsidP="002C2E52">
      <w:pPr>
        <w:spacing w:line="240" w:lineRule="auto"/>
        <w:jc w:val="both"/>
        <w:rPr>
          <w:rFonts w:ascii="Times New Roman" w:hAnsi="Times New Roman"/>
          <w:b/>
          <w:noProof/>
          <w:sz w:val="20"/>
          <w:szCs w:val="20"/>
          <w:lang w:val="id-ID" w:eastAsia="id-ID"/>
        </w:rPr>
      </w:pPr>
      <w:r w:rsidRPr="00367E3B">
        <w:rPr>
          <w:rFonts w:ascii="Times New Roman" w:hAnsi="Times New Roman"/>
          <w:b/>
          <w:noProof/>
          <w:sz w:val="20"/>
          <w:szCs w:val="20"/>
          <w:lang w:eastAsia="id-ID"/>
        </w:rPr>
        <w:t>3.</w:t>
      </w:r>
      <w:r w:rsidRPr="00367E3B">
        <w:rPr>
          <w:rFonts w:ascii="Times New Roman" w:hAnsi="Times New Roman"/>
          <w:b/>
          <w:noProof/>
          <w:sz w:val="20"/>
          <w:szCs w:val="20"/>
          <w:lang w:val="id-ID" w:eastAsia="id-ID"/>
        </w:rPr>
        <w:t>4 Penerimaan</w:t>
      </w:r>
    </w:p>
    <w:p w:rsidR="002C2E52" w:rsidRPr="00367E3B" w:rsidRDefault="002C2E52" w:rsidP="00027822">
      <w:pPr>
        <w:spacing w:line="240" w:lineRule="auto"/>
        <w:jc w:val="both"/>
        <w:rPr>
          <w:rFonts w:ascii="Times New Roman" w:hAnsi="Times New Roman"/>
          <w:noProof/>
          <w:sz w:val="20"/>
          <w:szCs w:val="20"/>
          <w:lang w:eastAsia="id-ID"/>
        </w:rPr>
      </w:pPr>
      <w:r w:rsidRPr="00367E3B">
        <w:rPr>
          <w:rFonts w:ascii="Times New Roman" w:hAnsi="Times New Roman"/>
          <w:noProof/>
          <w:sz w:val="20"/>
          <w:szCs w:val="20"/>
          <w:lang w:val="id-ID" w:eastAsia="id-ID"/>
        </w:rPr>
        <w:t xml:space="preserve">Berikut adalah hasil dari perhitungan masing-masing indikator dengan rumus </w:t>
      </w:r>
      <w:r w:rsidRPr="00367E3B">
        <w:rPr>
          <w:rFonts w:ascii="Times New Roman" w:hAnsi="Times New Roman"/>
          <w:i/>
          <w:noProof/>
          <w:sz w:val="20"/>
          <w:szCs w:val="20"/>
          <w:lang w:val="id-ID" w:eastAsia="id-ID"/>
        </w:rPr>
        <w:t>mean</w:t>
      </w:r>
      <w:r w:rsidRPr="00367E3B">
        <w:rPr>
          <w:rFonts w:ascii="Times New Roman" w:hAnsi="Times New Roman"/>
          <w:noProof/>
          <w:sz w:val="20"/>
          <w:szCs w:val="20"/>
          <w:lang w:val="id-ID" w:eastAsia="id-ID"/>
        </w:rPr>
        <w:t>:</w:t>
      </w:r>
    </w:p>
    <w:p w:rsidR="002C2E52" w:rsidRPr="00367E3B" w:rsidRDefault="002C2E52" w:rsidP="00027822">
      <w:pPr>
        <w:spacing w:line="240" w:lineRule="auto"/>
        <w:jc w:val="both"/>
        <w:rPr>
          <w:rFonts w:ascii="Times New Roman" w:hAnsi="Times New Roman"/>
          <w:sz w:val="20"/>
          <w:szCs w:val="20"/>
          <w:lang w:val="id-ID"/>
        </w:rPr>
      </w:pPr>
      <w:r w:rsidRPr="00367E3B">
        <w:rPr>
          <w:rFonts w:ascii="Times New Roman" w:hAnsi="Times New Roman"/>
          <w:b/>
          <w:noProof/>
          <w:sz w:val="20"/>
          <w:szCs w:val="20"/>
          <w:lang w:eastAsia="id-ID"/>
        </w:rPr>
        <w:t xml:space="preserve">Tabel </w:t>
      </w:r>
      <w:r w:rsidRPr="00367E3B">
        <w:rPr>
          <w:rFonts w:ascii="Times New Roman" w:hAnsi="Times New Roman"/>
          <w:b/>
          <w:noProof/>
          <w:sz w:val="20"/>
          <w:szCs w:val="20"/>
          <w:lang w:val="id-ID" w:eastAsia="id-ID"/>
        </w:rPr>
        <w:t>3.5</w:t>
      </w:r>
      <w:r w:rsidRPr="00367E3B">
        <w:rPr>
          <w:rFonts w:ascii="Times New Roman" w:hAnsi="Times New Roman"/>
          <w:sz w:val="20"/>
          <w:szCs w:val="20"/>
        </w:rPr>
        <w:t xml:space="preserve">Jawaban responden terhadap variabel </w:t>
      </w:r>
      <w:r w:rsidRPr="00367E3B">
        <w:rPr>
          <w:rFonts w:ascii="Times New Roman" w:hAnsi="Times New Roman"/>
          <w:sz w:val="20"/>
          <w:szCs w:val="20"/>
          <w:lang w:val="id-ID"/>
        </w:rPr>
        <w:t>penerimaan</w:t>
      </w:r>
    </w:p>
    <w:p w:rsidR="00027822" w:rsidRPr="00367E3B" w:rsidRDefault="00027822" w:rsidP="002C2E52">
      <w:pPr>
        <w:spacing w:line="240" w:lineRule="auto"/>
        <w:jc w:val="both"/>
        <w:rPr>
          <w:rFonts w:ascii="Times New Roman" w:hAnsi="Times New Roman"/>
          <w:sz w:val="20"/>
          <w:szCs w:val="20"/>
          <w:lang w:val="id-ID"/>
        </w:rPr>
      </w:pPr>
    </w:p>
    <w:tbl>
      <w:tblPr>
        <w:tblStyle w:val="TableGrid"/>
        <w:tblW w:w="4644" w:type="dxa"/>
        <w:tblLayout w:type="fixed"/>
        <w:tblLook w:val="04A0"/>
      </w:tblPr>
      <w:tblGrid>
        <w:gridCol w:w="1242"/>
        <w:gridCol w:w="1276"/>
        <w:gridCol w:w="1134"/>
        <w:gridCol w:w="992"/>
      </w:tblGrid>
      <w:tr w:rsidR="00450C31" w:rsidRPr="00367E3B" w:rsidTr="00450C31">
        <w:tc>
          <w:tcPr>
            <w:tcW w:w="1242" w:type="dxa"/>
          </w:tcPr>
          <w:p w:rsidR="00450C31" w:rsidRPr="00367E3B" w:rsidRDefault="00450C31" w:rsidP="00450C31">
            <w:pPr>
              <w:ind w:right="13"/>
              <w:jc w:val="both"/>
              <w:rPr>
                <w:rFonts w:ascii="Times New Roman" w:hAnsi="Times New Roman"/>
                <w:sz w:val="20"/>
                <w:szCs w:val="20"/>
              </w:rPr>
            </w:pPr>
            <w:r w:rsidRPr="00367E3B">
              <w:rPr>
                <w:rFonts w:ascii="Times New Roman" w:hAnsi="Times New Roman"/>
                <w:sz w:val="20"/>
                <w:szCs w:val="20"/>
              </w:rPr>
              <w:lastRenderedPageBreak/>
              <w:t>No Soal</w:t>
            </w:r>
          </w:p>
        </w:tc>
        <w:tc>
          <w:tcPr>
            <w:tcW w:w="1276" w:type="dxa"/>
          </w:tcPr>
          <w:p w:rsidR="00450C31" w:rsidRPr="00367E3B" w:rsidRDefault="00450C31" w:rsidP="00450C31">
            <w:pPr>
              <w:ind w:right="13"/>
              <w:jc w:val="center"/>
              <w:rPr>
                <w:rFonts w:ascii="Times New Roman" w:hAnsi="Times New Roman"/>
                <w:sz w:val="20"/>
                <w:szCs w:val="20"/>
              </w:rPr>
            </w:pPr>
            <w:r w:rsidRPr="00367E3B">
              <w:rPr>
                <w:rFonts w:ascii="Times New Roman" w:hAnsi="Times New Roman"/>
                <w:sz w:val="20"/>
                <w:szCs w:val="20"/>
              </w:rPr>
              <w:t>Indikator</w:t>
            </w:r>
          </w:p>
        </w:tc>
        <w:tc>
          <w:tcPr>
            <w:tcW w:w="1134" w:type="dxa"/>
          </w:tcPr>
          <w:p w:rsidR="00450C31" w:rsidRPr="00367E3B" w:rsidRDefault="00450C31" w:rsidP="00450C31">
            <w:pPr>
              <w:ind w:right="13"/>
              <w:jc w:val="both"/>
              <w:rPr>
                <w:rFonts w:ascii="Times New Roman" w:hAnsi="Times New Roman"/>
                <w:sz w:val="20"/>
                <w:szCs w:val="20"/>
              </w:rPr>
            </w:pPr>
            <w:r w:rsidRPr="00367E3B">
              <w:rPr>
                <w:rFonts w:ascii="Times New Roman" w:hAnsi="Times New Roman"/>
                <w:sz w:val="20"/>
                <w:szCs w:val="20"/>
              </w:rPr>
              <w:t>Nilai Rata-rata</w:t>
            </w:r>
          </w:p>
        </w:tc>
        <w:tc>
          <w:tcPr>
            <w:tcW w:w="992" w:type="dxa"/>
          </w:tcPr>
          <w:p w:rsidR="00450C31" w:rsidRPr="00367E3B" w:rsidRDefault="00450C31" w:rsidP="00450C31">
            <w:pPr>
              <w:ind w:right="13"/>
              <w:jc w:val="both"/>
              <w:rPr>
                <w:rFonts w:ascii="Times New Roman" w:hAnsi="Times New Roman"/>
                <w:sz w:val="20"/>
                <w:szCs w:val="20"/>
              </w:rPr>
            </w:pPr>
            <w:r w:rsidRPr="00367E3B">
              <w:rPr>
                <w:rFonts w:ascii="Times New Roman" w:hAnsi="Times New Roman"/>
                <w:sz w:val="20"/>
                <w:szCs w:val="20"/>
              </w:rPr>
              <w:t>Kategori</w:t>
            </w:r>
          </w:p>
        </w:tc>
      </w:tr>
      <w:tr w:rsidR="00450C31" w:rsidRPr="00367E3B" w:rsidTr="00450C31">
        <w:tc>
          <w:tcPr>
            <w:tcW w:w="1242" w:type="dxa"/>
          </w:tcPr>
          <w:p w:rsidR="00450C31" w:rsidRPr="00367E3B" w:rsidRDefault="00450C31" w:rsidP="00450C31">
            <w:pPr>
              <w:ind w:right="13"/>
              <w:jc w:val="both"/>
              <w:rPr>
                <w:rFonts w:ascii="Times New Roman" w:hAnsi="Times New Roman"/>
                <w:sz w:val="20"/>
                <w:szCs w:val="20"/>
              </w:rPr>
            </w:pPr>
            <w:r w:rsidRPr="00367E3B">
              <w:rPr>
                <w:rFonts w:ascii="Times New Roman" w:hAnsi="Times New Roman"/>
                <w:sz w:val="20"/>
                <w:szCs w:val="20"/>
              </w:rPr>
              <w:t>26,27,28,29,30,31</w:t>
            </w:r>
          </w:p>
        </w:tc>
        <w:tc>
          <w:tcPr>
            <w:tcW w:w="1276" w:type="dxa"/>
          </w:tcPr>
          <w:p w:rsidR="00450C31" w:rsidRPr="00367E3B" w:rsidRDefault="00450C31" w:rsidP="00450C31">
            <w:pPr>
              <w:tabs>
                <w:tab w:val="left" w:pos="426"/>
              </w:tabs>
              <w:autoSpaceDE w:val="0"/>
              <w:autoSpaceDN w:val="0"/>
              <w:adjustRightInd w:val="0"/>
              <w:rPr>
                <w:rFonts w:ascii="Times New Roman" w:hAnsi="Times New Roman"/>
                <w:iCs/>
                <w:sz w:val="20"/>
                <w:szCs w:val="20"/>
              </w:rPr>
            </w:pPr>
            <w:r w:rsidRPr="00367E3B">
              <w:rPr>
                <w:rFonts w:ascii="Times New Roman" w:hAnsi="Times New Roman"/>
                <w:sz w:val="20"/>
                <w:szCs w:val="20"/>
              </w:rPr>
              <w:t>Intensitas Penggunaan</w:t>
            </w:r>
          </w:p>
        </w:tc>
        <w:tc>
          <w:tcPr>
            <w:tcW w:w="1134" w:type="dxa"/>
          </w:tcPr>
          <w:p w:rsidR="00450C31" w:rsidRPr="00367E3B" w:rsidRDefault="00450C31" w:rsidP="00450C31">
            <w:pPr>
              <w:ind w:right="13"/>
              <w:jc w:val="right"/>
              <w:rPr>
                <w:rFonts w:ascii="Times New Roman" w:hAnsi="Times New Roman"/>
                <w:sz w:val="20"/>
                <w:szCs w:val="20"/>
              </w:rPr>
            </w:pPr>
            <w:r w:rsidRPr="00367E3B">
              <w:rPr>
                <w:rFonts w:ascii="Times New Roman" w:hAnsi="Times New Roman"/>
                <w:sz w:val="20"/>
                <w:szCs w:val="20"/>
              </w:rPr>
              <w:t>3,07</w:t>
            </w:r>
          </w:p>
        </w:tc>
        <w:tc>
          <w:tcPr>
            <w:tcW w:w="992" w:type="dxa"/>
          </w:tcPr>
          <w:p w:rsidR="00450C31" w:rsidRPr="00367E3B" w:rsidRDefault="00450C31" w:rsidP="00450C31">
            <w:pPr>
              <w:ind w:right="13"/>
              <w:jc w:val="both"/>
              <w:rPr>
                <w:rFonts w:ascii="Times New Roman" w:hAnsi="Times New Roman"/>
                <w:sz w:val="20"/>
                <w:szCs w:val="20"/>
              </w:rPr>
            </w:pPr>
            <w:r w:rsidRPr="00367E3B">
              <w:rPr>
                <w:rFonts w:ascii="Times New Roman" w:hAnsi="Times New Roman"/>
                <w:sz w:val="20"/>
                <w:szCs w:val="20"/>
              </w:rPr>
              <w:t>Baik</w:t>
            </w:r>
          </w:p>
        </w:tc>
      </w:tr>
      <w:tr w:rsidR="00450C31" w:rsidRPr="00367E3B" w:rsidTr="00450C31">
        <w:tc>
          <w:tcPr>
            <w:tcW w:w="1242" w:type="dxa"/>
          </w:tcPr>
          <w:p w:rsidR="00450C31" w:rsidRPr="00367E3B" w:rsidRDefault="00450C31" w:rsidP="00450C31">
            <w:pPr>
              <w:ind w:right="13"/>
              <w:jc w:val="both"/>
              <w:rPr>
                <w:rFonts w:ascii="Times New Roman" w:hAnsi="Times New Roman"/>
                <w:sz w:val="20"/>
                <w:szCs w:val="20"/>
              </w:rPr>
            </w:pPr>
            <w:r w:rsidRPr="00367E3B">
              <w:rPr>
                <w:rFonts w:ascii="Times New Roman" w:hAnsi="Times New Roman"/>
                <w:sz w:val="20"/>
                <w:szCs w:val="20"/>
              </w:rPr>
              <w:t>32,33,34,35,36,37</w:t>
            </w:r>
          </w:p>
        </w:tc>
        <w:tc>
          <w:tcPr>
            <w:tcW w:w="1276" w:type="dxa"/>
          </w:tcPr>
          <w:p w:rsidR="00450C31" w:rsidRPr="00367E3B" w:rsidRDefault="00450C31" w:rsidP="00450C31">
            <w:pPr>
              <w:tabs>
                <w:tab w:val="left" w:pos="426"/>
              </w:tabs>
              <w:autoSpaceDE w:val="0"/>
              <w:autoSpaceDN w:val="0"/>
              <w:adjustRightInd w:val="0"/>
              <w:rPr>
                <w:rFonts w:ascii="Times New Roman" w:hAnsi="Times New Roman"/>
                <w:sz w:val="20"/>
                <w:szCs w:val="20"/>
              </w:rPr>
            </w:pPr>
            <w:r w:rsidRPr="00367E3B">
              <w:rPr>
                <w:rFonts w:ascii="Times New Roman" w:hAnsi="Times New Roman"/>
                <w:sz w:val="20"/>
                <w:szCs w:val="20"/>
              </w:rPr>
              <w:t>Penggunaan secara Aktual</w:t>
            </w:r>
          </w:p>
        </w:tc>
        <w:tc>
          <w:tcPr>
            <w:tcW w:w="1134" w:type="dxa"/>
          </w:tcPr>
          <w:p w:rsidR="00450C31" w:rsidRPr="00367E3B" w:rsidRDefault="00450C31" w:rsidP="00450C31">
            <w:pPr>
              <w:ind w:right="13"/>
              <w:jc w:val="right"/>
              <w:rPr>
                <w:rFonts w:ascii="Times New Roman" w:hAnsi="Times New Roman"/>
                <w:sz w:val="20"/>
                <w:szCs w:val="20"/>
              </w:rPr>
            </w:pPr>
            <w:r w:rsidRPr="00367E3B">
              <w:rPr>
                <w:rFonts w:ascii="Times New Roman" w:hAnsi="Times New Roman"/>
                <w:sz w:val="20"/>
                <w:szCs w:val="20"/>
              </w:rPr>
              <w:t>2,82</w:t>
            </w:r>
          </w:p>
        </w:tc>
        <w:tc>
          <w:tcPr>
            <w:tcW w:w="992" w:type="dxa"/>
          </w:tcPr>
          <w:p w:rsidR="00450C31" w:rsidRPr="00367E3B" w:rsidRDefault="00450C31" w:rsidP="00450C31">
            <w:pPr>
              <w:ind w:right="13"/>
              <w:jc w:val="both"/>
              <w:rPr>
                <w:rFonts w:ascii="Times New Roman" w:hAnsi="Times New Roman"/>
                <w:sz w:val="20"/>
                <w:szCs w:val="20"/>
              </w:rPr>
            </w:pPr>
            <w:r w:rsidRPr="00367E3B">
              <w:rPr>
                <w:rFonts w:ascii="Times New Roman" w:hAnsi="Times New Roman"/>
                <w:sz w:val="20"/>
                <w:szCs w:val="20"/>
              </w:rPr>
              <w:t>Baik</w:t>
            </w:r>
          </w:p>
        </w:tc>
      </w:tr>
      <w:tr w:rsidR="00450C31" w:rsidRPr="00367E3B" w:rsidTr="00450C31">
        <w:tc>
          <w:tcPr>
            <w:tcW w:w="1242" w:type="dxa"/>
          </w:tcPr>
          <w:p w:rsidR="00450C31" w:rsidRPr="00367E3B" w:rsidRDefault="00450C31" w:rsidP="00450C31">
            <w:pPr>
              <w:ind w:right="13"/>
              <w:jc w:val="center"/>
              <w:rPr>
                <w:rFonts w:ascii="Times New Roman" w:hAnsi="Times New Roman"/>
                <w:sz w:val="20"/>
                <w:szCs w:val="20"/>
              </w:rPr>
            </w:pPr>
            <w:r w:rsidRPr="00367E3B">
              <w:rPr>
                <w:rFonts w:ascii="Times New Roman" w:hAnsi="Times New Roman"/>
                <w:sz w:val="20"/>
                <w:szCs w:val="20"/>
              </w:rPr>
              <w:t>Jumlah</w:t>
            </w:r>
          </w:p>
        </w:tc>
        <w:tc>
          <w:tcPr>
            <w:tcW w:w="1276" w:type="dxa"/>
          </w:tcPr>
          <w:p w:rsidR="00450C31" w:rsidRPr="00367E3B" w:rsidRDefault="00450C31" w:rsidP="00450C31">
            <w:pPr>
              <w:ind w:right="13"/>
              <w:jc w:val="right"/>
              <w:rPr>
                <w:rFonts w:ascii="Times New Roman" w:hAnsi="Times New Roman"/>
                <w:sz w:val="20"/>
                <w:szCs w:val="20"/>
              </w:rPr>
            </w:pPr>
            <w:r w:rsidRPr="00367E3B">
              <w:rPr>
                <w:rFonts w:ascii="Times New Roman" w:hAnsi="Times New Roman"/>
                <w:sz w:val="20"/>
                <w:szCs w:val="20"/>
              </w:rPr>
              <w:t>5,89</w:t>
            </w:r>
          </w:p>
        </w:tc>
        <w:tc>
          <w:tcPr>
            <w:tcW w:w="1134" w:type="dxa"/>
          </w:tcPr>
          <w:p w:rsidR="00450C31" w:rsidRPr="00367E3B" w:rsidRDefault="00450C31" w:rsidP="00450C31">
            <w:pPr>
              <w:ind w:right="13"/>
              <w:jc w:val="both"/>
              <w:rPr>
                <w:rFonts w:ascii="Times New Roman" w:hAnsi="Times New Roman"/>
                <w:sz w:val="20"/>
                <w:szCs w:val="20"/>
              </w:rPr>
            </w:pPr>
          </w:p>
        </w:tc>
        <w:tc>
          <w:tcPr>
            <w:tcW w:w="992" w:type="dxa"/>
          </w:tcPr>
          <w:p w:rsidR="00450C31" w:rsidRPr="00367E3B" w:rsidRDefault="00450C31" w:rsidP="00450C31">
            <w:pPr>
              <w:jc w:val="both"/>
              <w:rPr>
                <w:rFonts w:ascii="Times New Roman" w:hAnsi="Times New Roman"/>
                <w:sz w:val="20"/>
                <w:szCs w:val="20"/>
                <w:lang w:val="id-ID"/>
              </w:rPr>
            </w:pPr>
          </w:p>
        </w:tc>
      </w:tr>
    </w:tbl>
    <w:p w:rsidR="00450C31" w:rsidRPr="00367E3B" w:rsidRDefault="00450C31" w:rsidP="00450C31">
      <w:pPr>
        <w:tabs>
          <w:tab w:val="left" w:pos="1276"/>
          <w:tab w:val="left" w:pos="2552"/>
        </w:tabs>
        <w:spacing w:line="240" w:lineRule="auto"/>
        <w:jc w:val="both"/>
        <w:rPr>
          <w:rFonts w:ascii="Times New Roman" w:eastAsiaTheme="minorEastAsia" w:hAnsi="Times New Roman"/>
          <w:sz w:val="20"/>
          <w:szCs w:val="20"/>
        </w:rPr>
      </w:pPr>
      <w:r w:rsidRPr="00367E3B">
        <w:rPr>
          <w:rFonts w:ascii="Times New Roman" w:eastAsiaTheme="minorEastAsia" w:hAnsi="Times New Roman"/>
          <w:sz w:val="20"/>
          <w:szCs w:val="20"/>
        </w:rPr>
        <w:t xml:space="preserve">Grand </w:t>
      </w:r>
      <w:r w:rsidRPr="00367E3B">
        <w:rPr>
          <w:rFonts w:ascii="Times New Roman" w:eastAsiaTheme="minorEastAsia" w:hAnsi="Times New Roman"/>
          <w:i/>
          <w:sz w:val="20"/>
          <w:szCs w:val="20"/>
        </w:rPr>
        <w:t>Mean</w:t>
      </w:r>
      <w:r w:rsidRPr="00367E3B">
        <w:rPr>
          <w:rFonts w:ascii="Times New Roman" w:eastAsiaTheme="minorEastAsia" w:hAnsi="Times New Roman"/>
          <w:sz w:val="20"/>
          <w:szCs w:val="20"/>
        </w:rPr>
        <w:t xml:space="preserve"> =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Total rata-rata hitung</m:t>
            </m:r>
          </m:num>
          <m:den>
            <m:r>
              <m:rPr>
                <m:sty m:val="p"/>
              </m:rPr>
              <w:rPr>
                <w:rFonts w:ascii="Cambria Math" w:eastAsiaTheme="minorEastAsia" w:hAnsi="Cambria Math"/>
                <w:sz w:val="24"/>
                <w:szCs w:val="24"/>
              </w:rPr>
              <m:t>Jumlah pertanyaan</m:t>
            </m:r>
          </m:den>
        </m:f>
      </m:oMath>
    </w:p>
    <w:p w:rsidR="002C2E52" w:rsidRPr="00367E3B" w:rsidRDefault="00450C31" w:rsidP="00450C31">
      <w:pPr>
        <w:tabs>
          <w:tab w:val="left" w:pos="2127"/>
          <w:tab w:val="left" w:pos="2552"/>
        </w:tabs>
        <w:spacing w:line="240" w:lineRule="auto"/>
        <w:jc w:val="both"/>
        <w:rPr>
          <w:rFonts w:ascii="Times New Roman" w:eastAsiaTheme="minorEastAsia" w:hAnsi="Times New Roman"/>
          <w:sz w:val="20"/>
          <w:szCs w:val="20"/>
          <w:lang w:val="id-ID"/>
        </w:rPr>
      </w:pPr>
      <w:r w:rsidRPr="00367E3B">
        <w:rPr>
          <w:rFonts w:ascii="Times New Roman" w:eastAsiaTheme="minorEastAsia" w:hAnsi="Times New Roman"/>
          <w:sz w:val="20"/>
          <w:szCs w:val="20"/>
        </w:rPr>
        <w:t xml:space="preserve">=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5,89</m:t>
            </m:r>
          </m:num>
          <m:den>
            <m:r>
              <m:rPr>
                <m:sty m:val="p"/>
              </m:rPr>
              <w:rPr>
                <w:rFonts w:ascii="Cambria Math" w:eastAsiaTheme="minorEastAsia" w:hAnsi="Cambria Math"/>
                <w:sz w:val="24"/>
                <w:szCs w:val="24"/>
              </w:rPr>
              <m:t>2</m:t>
            </m:r>
          </m:den>
        </m:f>
      </m:oMath>
      <w:r w:rsidRPr="00367E3B">
        <w:rPr>
          <w:rFonts w:ascii="Times New Roman" w:eastAsiaTheme="minorEastAsia" w:hAnsi="Times New Roman"/>
          <w:sz w:val="20"/>
          <w:szCs w:val="20"/>
        </w:rPr>
        <w:t xml:space="preserve"> = 2</w:t>
      </w:r>
      <w:proofErr w:type="gramStart"/>
      <w:r w:rsidRPr="00367E3B">
        <w:rPr>
          <w:rFonts w:ascii="Times New Roman" w:eastAsiaTheme="minorEastAsia" w:hAnsi="Times New Roman"/>
          <w:sz w:val="20"/>
          <w:szCs w:val="20"/>
        </w:rPr>
        <w:t>,94</w:t>
      </w:r>
      <w:proofErr w:type="gramEnd"/>
    </w:p>
    <w:p w:rsidR="00DF5B67" w:rsidRPr="00367E3B" w:rsidRDefault="00DF5B67" w:rsidP="00DF5B67">
      <w:pPr>
        <w:spacing w:line="240" w:lineRule="auto"/>
        <w:ind w:firstLine="567"/>
        <w:jc w:val="both"/>
        <w:rPr>
          <w:rFonts w:ascii="Times New Roman" w:hAnsi="Times New Roman"/>
          <w:b/>
          <w:sz w:val="20"/>
          <w:szCs w:val="20"/>
          <w:lang w:val="id-ID"/>
        </w:rPr>
      </w:pPr>
      <w:r w:rsidRPr="00367E3B">
        <w:rPr>
          <w:rFonts w:ascii="Times New Roman" w:hAnsi="Times New Roman"/>
          <w:noProof/>
          <w:sz w:val="20"/>
          <w:szCs w:val="20"/>
          <w:lang w:val="id-ID" w:eastAsia="id-ID"/>
        </w:rPr>
        <w:t xml:space="preserve">Berdasarkan perhitungan yang dilakukan dengan rumus </w:t>
      </w:r>
      <w:r w:rsidRPr="00367E3B">
        <w:rPr>
          <w:rFonts w:ascii="Times New Roman" w:hAnsi="Times New Roman"/>
          <w:i/>
          <w:noProof/>
          <w:sz w:val="20"/>
          <w:szCs w:val="20"/>
          <w:lang w:val="id-ID" w:eastAsia="id-ID"/>
        </w:rPr>
        <w:t xml:space="preserve">mean </w:t>
      </w:r>
      <w:r w:rsidRPr="00367E3B">
        <w:rPr>
          <w:rFonts w:ascii="Times New Roman" w:hAnsi="Times New Roman"/>
          <w:noProof/>
          <w:sz w:val="20"/>
          <w:szCs w:val="20"/>
          <w:lang w:val="id-ID" w:eastAsia="id-ID"/>
        </w:rPr>
        <w:t xml:space="preserve">diperoleh hasil bahwa penerimaan </w:t>
      </w:r>
      <w:r w:rsidRPr="00367E3B">
        <w:rPr>
          <w:rFonts w:ascii="Times New Roman" w:hAnsi="Times New Roman"/>
          <w:i/>
          <w:noProof/>
          <w:sz w:val="20"/>
          <w:szCs w:val="20"/>
          <w:lang w:val="id-ID" w:eastAsia="id-ID"/>
        </w:rPr>
        <w:t xml:space="preserve">SMS Gateway </w:t>
      </w:r>
      <w:r w:rsidRPr="00367E3B">
        <w:rPr>
          <w:rFonts w:ascii="Times New Roman" w:hAnsi="Times New Roman"/>
          <w:noProof/>
          <w:sz w:val="20"/>
          <w:szCs w:val="20"/>
          <w:lang w:val="id-ID" w:eastAsia="id-ID"/>
        </w:rPr>
        <w:t>dikategorikan baik</w:t>
      </w:r>
      <w:r w:rsidRPr="00367E3B">
        <w:rPr>
          <w:rFonts w:ascii="Times New Roman" w:hAnsi="Times New Roman"/>
          <w:b/>
          <w:sz w:val="20"/>
          <w:szCs w:val="20"/>
          <w:lang w:val="id-ID"/>
        </w:rPr>
        <w:t>.</w:t>
      </w:r>
    </w:p>
    <w:p w:rsidR="00F2305C" w:rsidRPr="00367E3B" w:rsidRDefault="00F2305C" w:rsidP="008128C4">
      <w:pPr>
        <w:spacing w:line="240" w:lineRule="auto"/>
        <w:ind w:firstLine="567"/>
        <w:jc w:val="both"/>
        <w:rPr>
          <w:rFonts w:ascii="Times New Roman" w:hAnsi="Times New Roman"/>
          <w:sz w:val="20"/>
          <w:szCs w:val="20"/>
        </w:rPr>
      </w:pPr>
      <w:r w:rsidRPr="00367E3B">
        <w:rPr>
          <w:rFonts w:ascii="Times New Roman" w:hAnsi="Times New Roman"/>
          <w:sz w:val="20"/>
          <w:szCs w:val="20"/>
        </w:rPr>
        <w:t xml:space="preserve">Untuk mengukur tinggi rendahnya variabel </w:t>
      </w:r>
      <w:r w:rsidR="008128C4" w:rsidRPr="00367E3B">
        <w:rPr>
          <w:rFonts w:ascii="Times New Roman" w:hAnsi="Times New Roman"/>
          <w:sz w:val="20"/>
          <w:szCs w:val="20"/>
          <w:lang w:val="id-ID"/>
        </w:rPr>
        <w:t xml:space="preserve">kebermanfaatan, kemudahan dan penerimaan </w:t>
      </w:r>
      <w:r w:rsidR="008128C4" w:rsidRPr="00367E3B">
        <w:rPr>
          <w:rFonts w:ascii="Times New Roman" w:hAnsi="Times New Roman"/>
          <w:i/>
          <w:sz w:val="20"/>
          <w:szCs w:val="20"/>
          <w:lang w:val="id-ID"/>
        </w:rPr>
        <w:t>SMS Gateway</w:t>
      </w:r>
      <w:r w:rsidRPr="00367E3B">
        <w:rPr>
          <w:rFonts w:ascii="Times New Roman" w:hAnsi="Times New Roman"/>
          <w:sz w:val="20"/>
          <w:szCs w:val="20"/>
        </w:rPr>
        <w:t xml:space="preserve"> dapat dikelompokkan ke dalam skala interval.Rumus skala interval yang dikemukakan oleh Sugiyono (2011:172) sebagai </w:t>
      </w:r>
      <w:proofErr w:type="gramStart"/>
      <w:r w:rsidRPr="00367E3B">
        <w:rPr>
          <w:rFonts w:ascii="Times New Roman" w:hAnsi="Times New Roman"/>
          <w:sz w:val="20"/>
          <w:szCs w:val="20"/>
        </w:rPr>
        <w:t>berikut :</w:t>
      </w:r>
      <w:proofErr w:type="gramEnd"/>
      <w:r w:rsidRPr="00367E3B">
        <w:rPr>
          <w:rFonts w:ascii="Times New Roman" w:hAnsi="Times New Roman"/>
          <w:sz w:val="20"/>
          <w:szCs w:val="20"/>
        </w:rPr>
        <w:t xml:space="preserve"> (data terbesar – data terkecil) dibagi dengan jumlah kelas interval</w:t>
      </w:r>
    </w:p>
    <w:p w:rsidR="00766BF9" w:rsidRPr="00367E3B" w:rsidRDefault="00766BF9" w:rsidP="00FD79EA">
      <w:pPr>
        <w:spacing w:line="240" w:lineRule="auto"/>
        <w:jc w:val="both"/>
        <w:rPr>
          <w:rFonts w:ascii="Times New Roman" w:hAnsi="Times New Roman"/>
          <w:sz w:val="20"/>
          <w:szCs w:val="20"/>
          <w:lang w:val="id-ID"/>
        </w:rPr>
      </w:pPr>
      <w:r w:rsidRPr="00367E3B">
        <w:rPr>
          <w:rFonts w:ascii="Times New Roman" w:hAnsi="Times New Roman"/>
          <w:b/>
          <w:sz w:val="20"/>
          <w:szCs w:val="20"/>
        </w:rPr>
        <w:t>Tabel</w:t>
      </w:r>
      <w:r w:rsidR="00AE3354">
        <w:rPr>
          <w:rFonts w:ascii="Times New Roman" w:hAnsi="Times New Roman"/>
          <w:b/>
          <w:sz w:val="20"/>
          <w:szCs w:val="20"/>
          <w:lang w:val="id-ID"/>
        </w:rPr>
        <w:t xml:space="preserve"> </w:t>
      </w:r>
      <w:r w:rsidR="00DF5B67" w:rsidRPr="00367E3B">
        <w:rPr>
          <w:rFonts w:ascii="Times New Roman" w:hAnsi="Times New Roman"/>
          <w:b/>
          <w:sz w:val="20"/>
          <w:szCs w:val="20"/>
          <w:lang w:val="id-ID"/>
        </w:rPr>
        <w:t>3.6</w:t>
      </w:r>
      <w:r w:rsidR="00AE3354">
        <w:rPr>
          <w:rFonts w:ascii="Times New Roman" w:hAnsi="Times New Roman"/>
          <w:b/>
          <w:sz w:val="20"/>
          <w:szCs w:val="20"/>
          <w:lang w:val="id-ID"/>
        </w:rPr>
        <w:t xml:space="preserve"> </w:t>
      </w:r>
      <w:r w:rsidR="00027822" w:rsidRPr="00367E3B">
        <w:rPr>
          <w:rFonts w:ascii="Times New Roman" w:hAnsi="Times New Roman"/>
          <w:sz w:val="20"/>
          <w:szCs w:val="20"/>
          <w:lang w:val="id-ID"/>
        </w:rPr>
        <w:t>S</w:t>
      </w:r>
      <w:r w:rsidR="00AE3354">
        <w:rPr>
          <w:rFonts w:ascii="Times New Roman" w:hAnsi="Times New Roman"/>
          <w:sz w:val="20"/>
          <w:szCs w:val="20"/>
        </w:rPr>
        <w:t>kala I</w:t>
      </w:r>
      <w:r w:rsidRPr="00367E3B">
        <w:rPr>
          <w:rFonts w:ascii="Times New Roman" w:hAnsi="Times New Roman"/>
          <w:sz w:val="20"/>
          <w:szCs w:val="20"/>
        </w:rPr>
        <w:t>nterval</w:t>
      </w:r>
    </w:p>
    <w:tbl>
      <w:tblPr>
        <w:tblStyle w:val="TableGrid"/>
        <w:tblW w:w="0" w:type="auto"/>
        <w:jc w:val="center"/>
        <w:tblLook w:val="04A0"/>
      </w:tblPr>
      <w:tblGrid>
        <w:gridCol w:w="1418"/>
        <w:gridCol w:w="1701"/>
      </w:tblGrid>
      <w:tr w:rsidR="00027822" w:rsidRPr="00367E3B" w:rsidTr="00027822">
        <w:trPr>
          <w:jc w:val="center"/>
        </w:trPr>
        <w:tc>
          <w:tcPr>
            <w:tcW w:w="1418" w:type="dxa"/>
          </w:tcPr>
          <w:p w:rsidR="00027822" w:rsidRPr="00367E3B" w:rsidRDefault="00027822" w:rsidP="00FD79EA">
            <w:pPr>
              <w:jc w:val="both"/>
              <w:rPr>
                <w:rFonts w:ascii="Times New Roman" w:hAnsi="Times New Roman"/>
                <w:sz w:val="20"/>
                <w:szCs w:val="20"/>
                <w:lang w:val="id-ID"/>
              </w:rPr>
            </w:pPr>
            <w:r w:rsidRPr="00367E3B">
              <w:rPr>
                <w:rFonts w:ascii="Times New Roman" w:hAnsi="Times New Roman"/>
                <w:sz w:val="20"/>
                <w:szCs w:val="20"/>
                <w:lang w:val="id-ID"/>
              </w:rPr>
              <w:t>Nilai</w:t>
            </w:r>
          </w:p>
        </w:tc>
        <w:tc>
          <w:tcPr>
            <w:tcW w:w="1701" w:type="dxa"/>
          </w:tcPr>
          <w:p w:rsidR="00027822" w:rsidRPr="00367E3B" w:rsidRDefault="00027822" w:rsidP="00FD79EA">
            <w:pPr>
              <w:jc w:val="both"/>
              <w:rPr>
                <w:rFonts w:ascii="Times New Roman" w:hAnsi="Times New Roman"/>
                <w:sz w:val="20"/>
                <w:szCs w:val="20"/>
                <w:lang w:val="id-ID"/>
              </w:rPr>
            </w:pPr>
            <w:r w:rsidRPr="00367E3B">
              <w:rPr>
                <w:rFonts w:ascii="Times New Roman" w:hAnsi="Times New Roman"/>
                <w:sz w:val="20"/>
                <w:szCs w:val="20"/>
                <w:lang w:val="id-ID"/>
              </w:rPr>
              <w:t>Keterangan</w:t>
            </w:r>
          </w:p>
        </w:tc>
      </w:tr>
      <w:tr w:rsidR="00027822" w:rsidRPr="00367E3B" w:rsidTr="00027822">
        <w:trPr>
          <w:jc w:val="center"/>
        </w:trPr>
        <w:tc>
          <w:tcPr>
            <w:tcW w:w="1418" w:type="dxa"/>
          </w:tcPr>
          <w:p w:rsidR="00027822" w:rsidRPr="00367E3B" w:rsidRDefault="00027822" w:rsidP="00DF5B67">
            <w:pPr>
              <w:autoSpaceDE w:val="0"/>
              <w:autoSpaceDN w:val="0"/>
              <w:adjustRightInd w:val="0"/>
              <w:ind w:right="13"/>
              <w:jc w:val="both"/>
              <w:rPr>
                <w:rFonts w:ascii="Times New Roman" w:hAnsi="Times New Roman"/>
                <w:sz w:val="20"/>
                <w:szCs w:val="20"/>
              </w:rPr>
            </w:pPr>
            <w:r w:rsidRPr="00367E3B">
              <w:rPr>
                <w:rFonts w:ascii="Times New Roman" w:hAnsi="Times New Roman"/>
                <w:sz w:val="20"/>
                <w:szCs w:val="20"/>
              </w:rPr>
              <w:t>1,00 – 1,75</w:t>
            </w:r>
          </w:p>
        </w:tc>
        <w:tc>
          <w:tcPr>
            <w:tcW w:w="1701" w:type="dxa"/>
          </w:tcPr>
          <w:p w:rsidR="00027822" w:rsidRPr="00367E3B" w:rsidRDefault="00027822" w:rsidP="00DF5B67">
            <w:pPr>
              <w:autoSpaceDE w:val="0"/>
              <w:autoSpaceDN w:val="0"/>
              <w:adjustRightInd w:val="0"/>
              <w:ind w:right="13"/>
              <w:jc w:val="both"/>
              <w:rPr>
                <w:rFonts w:ascii="Times New Roman" w:hAnsi="Times New Roman"/>
                <w:sz w:val="20"/>
                <w:szCs w:val="20"/>
              </w:rPr>
            </w:pPr>
            <w:r w:rsidRPr="00367E3B">
              <w:rPr>
                <w:rFonts w:ascii="Times New Roman" w:hAnsi="Times New Roman"/>
                <w:sz w:val="20"/>
                <w:szCs w:val="20"/>
              </w:rPr>
              <w:t>Rendah</w:t>
            </w:r>
          </w:p>
        </w:tc>
      </w:tr>
      <w:tr w:rsidR="00027822" w:rsidRPr="00367E3B" w:rsidTr="00027822">
        <w:trPr>
          <w:jc w:val="center"/>
        </w:trPr>
        <w:tc>
          <w:tcPr>
            <w:tcW w:w="1418" w:type="dxa"/>
          </w:tcPr>
          <w:p w:rsidR="00027822" w:rsidRPr="00367E3B" w:rsidRDefault="00027822" w:rsidP="00DF5B67">
            <w:pPr>
              <w:autoSpaceDE w:val="0"/>
              <w:autoSpaceDN w:val="0"/>
              <w:adjustRightInd w:val="0"/>
              <w:ind w:right="13"/>
              <w:jc w:val="both"/>
              <w:rPr>
                <w:rFonts w:ascii="Times New Roman" w:hAnsi="Times New Roman"/>
                <w:sz w:val="20"/>
                <w:szCs w:val="20"/>
              </w:rPr>
            </w:pPr>
            <w:r w:rsidRPr="00367E3B">
              <w:rPr>
                <w:rFonts w:ascii="Times New Roman" w:hAnsi="Times New Roman"/>
                <w:sz w:val="20"/>
                <w:szCs w:val="20"/>
              </w:rPr>
              <w:t>1,76 – 2,50</w:t>
            </w:r>
          </w:p>
        </w:tc>
        <w:tc>
          <w:tcPr>
            <w:tcW w:w="1701" w:type="dxa"/>
          </w:tcPr>
          <w:p w:rsidR="00027822" w:rsidRPr="00367E3B" w:rsidRDefault="00027822" w:rsidP="00DF5B67">
            <w:pPr>
              <w:autoSpaceDE w:val="0"/>
              <w:autoSpaceDN w:val="0"/>
              <w:adjustRightInd w:val="0"/>
              <w:ind w:right="13"/>
              <w:jc w:val="both"/>
              <w:rPr>
                <w:rFonts w:ascii="Times New Roman" w:hAnsi="Times New Roman"/>
                <w:sz w:val="20"/>
                <w:szCs w:val="20"/>
              </w:rPr>
            </w:pPr>
            <w:r w:rsidRPr="00367E3B">
              <w:rPr>
                <w:rFonts w:ascii="Times New Roman" w:hAnsi="Times New Roman"/>
                <w:sz w:val="20"/>
                <w:szCs w:val="20"/>
              </w:rPr>
              <w:t>Kurang Baik</w:t>
            </w:r>
          </w:p>
        </w:tc>
      </w:tr>
      <w:tr w:rsidR="00027822" w:rsidRPr="00367E3B" w:rsidTr="00027822">
        <w:trPr>
          <w:jc w:val="center"/>
        </w:trPr>
        <w:tc>
          <w:tcPr>
            <w:tcW w:w="1418" w:type="dxa"/>
          </w:tcPr>
          <w:p w:rsidR="00027822" w:rsidRPr="00367E3B" w:rsidRDefault="00027822" w:rsidP="00DF5B67">
            <w:pPr>
              <w:autoSpaceDE w:val="0"/>
              <w:autoSpaceDN w:val="0"/>
              <w:adjustRightInd w:val="0"/>
              <w:ind w:right="13"/>
              <w:jc w:val="both"/>
              <w:rPr>
                <w:rFonts w:ascii="Times New Roman" w:hAnsi="Times New Roman"/>
                <w:sz w:val="20"/>
                <w:szCs w:val="20"/>
              </w:rPr>
            </w:pPr>
            <w:r w:rsidRPr="00367E3B">
              <w:rPr>
                <w:rFonts w:ascii="Times New Roman" w:hAnsi="Times New Roman"/>
                <w:sz w:val="20"/>
                <w:szCs w:val="20"/>
              </w:rPr>
              <w:t>2,56 – 3,25</w:t>
            </w:r>
          </w:p>
        </w:tc>
        <w:tc>
          <w:tcPr>
            <w:tcW w:w="1701" w:type="dxa"/>
          </w:tcPr>
          <w:p w:rsidR="00027822" w:rsidRPr="00367E3B" w:rsidRDefault="00027822" w:rsidP="00DF5B67">
            <w:pPr>
              <w:autoSpaceDE w:val="0"/>
              <w:autoSpaceDN w:val="0"/>
              <w:adjustRightInd w:val="0"/>
              <w:ind w:right="13"/>
              <w:jc w:val="both"/>
              <w:rPr>
                <w:rFonts w:ascii="Times New Roman" w:hAnsi="Times New Roman"/>
                <w:sz w:val="20"/>
                <w:szCs w:val="20"/>
              </w:rPr>
            </w:pPr>
            <w:r w:rsidRPr="00367E3B">
              <w:rPr>
                <w:rFonts w:ascii="Times New Roman" w:hAnsi="Times New Roman"/>
                <w:sz w:val="20"/>
                <w:szCs w:val="20"/>
              </w:rPr>
              <w:t>Baik</w:t>
            </w:r>
          </w:p>
        </w:tc>
      </w:tr>
      <w:tr w:rsidR="00027822" w:rsidRPr="00367E3B" w:rsidTr="00027822">
        <w:trPr>
          <w:jc w:val="center"/>
        </w:trPr>
        <w:tc>
          <w:tcPr>
            <w:tcW w:w="1418" w:type="dxa"/>
          </w:tcPr>
          <w:p w:rsidR="00027822" w:rsidRPr="00367E3B" w:rsidRDefault="00027822" w:rsidP="00DF5B67">
            <w:pPr>
              <w:autoSpaceDE w:val="0"/>
              <w:autoSpaceDN w:val="0"/>
              <w:adjustRightInd w:val="0"/>
              <w:ind w:right="13"/>
              <w:jc w:val="both"/>
              <w:rPr>
                <w:rFonts w:ascii="Times New Roman" w:hAnsi="Times New Roman"/>
                <w:sz w:val="20"/>
                <w:szCs w:val="20"/>
              </w:rPr>
            </w:pPr>
            <w:r w:rsidRPr="00367E3B">
              <w:rPr>
                <w:rFonts w:ascii="Times New Roman" w:hAnsi="Times New Roman"/>
                <w:sz w:val="20"/>
                <w:szCs w:val="20"/>
              </w:rPr>
              <w:t>3,26 – 4,00</w:t>
            </w:r>
          </w:p>
        </w:tc>
        <w:tc>
          <w:tcPr>
            <w:tcW w:w="1701" w:type="dxa"/>
          </w:tcPr>
          <w:p w:rsidR="00027822" w:rsidRPr="00367E3B" w:rsidRDefault="00027822" w:rsidP="00DF5B67">
            <w:pPr>
              <w:autoSpaceDE w:val="0"/>
              <w:autoSpaceDN w:val="0"/>
              <w:adjustRightInd w:val="0"/>
              <w:ind w:right="13"/>
              <w:jc w:val="both"/>
              <w:rPr>
                <w:rFonts w:ascii="Times New Roman" w:hAnsi="Times New Roman"/>
                <w:sz w:val="20"/>
                <w:szCs w:val="20"/>
              </w:rPr>
            </w:pPr>
            <w:r w:rsidRPr="00367E3B">
              <w:rPr>
                <w:rFonts w:ascii="Times New Roman" w:hAnsi="Times New Roman"/>
                <w:sz w:val="20"/>
                <w:szCs w:val="20"/>
              </w:rPr>
              <w:t>Sangat Baik</w:t>
            </w:r>
          </w:p>
        </w:tc>
      </w:tr>
    </w:tbl>
    <w:p w:rsidR="00027822" w:rsidRPr="00367E3B" w:rsidRDefault="00027822" w:rsidP="00FD79EA">
      <w:pPr>
        <w:spacing w:line="240" w:lineRule="auto"/>
        <w:jc w:val="both"/>
        <w:rPr>
          <w:rFonts w:ascii="Times New Roman" w:hAnsi="Times New Roman"/>
          <w:sz w:val="20"/>
          <w:szCs w:val="20"/>
          <w:lang w:val="id-ID"/>
        </w:rPr>
      </w:pPr>
    </w:p>
    <w:p w:rsidR="00D81507" w:rsidRDefault="00F95759" w:rsidP="007072CC">
      <w:pPr>
        <w:spacing w:line="240" w:lineRule="auto"/>
        <w:jc w:val="both"/>
        <w:rPr>
          <w:rFonts w:ascii="Times New Roman" w:hAnsi="Times New Roman"/>
          <w:b/>
          <w:i/>
          <w:sz w:val="20"/>
          <w:szCs w:val="20"/>
          <w:lang w:val="id-ID"/>
        </w:rPr>
      </w:pPr>
      <w:r w:rsidRPr="00367E3B">
        <w:rPr>
          <w:rFonts w:ascii="Times New Roman" w:hAnsi="Times New Roman"/>
          <w:b/>
          <w:sz w:val="20"/>
          <w:szCs w:val="20"/>
          <w:lang w:val="id-ID"/>
        </w:rPr>
        <w:t>3.</w:t>
      </w:r>
      <w:r w:rsidR="00FD79EA" w:rsidRPr="00367E3B">
        <w:rPr>
          <w:rFonts w:ascii="Times New Roman" w:hAnsi="Times New Roman"/>
          <w:b/>
          <w:sz w:val="20"/>
          <w:szCs w:val="20"/>
        </w:rPr>
        <w:t>4</w:t>
      </w:r>
      <w:r w:rsidR="00FD79EA" w:rsidRPr="00367E3B">
        <w:rPr>
          <w:rFonts w:ascii="Times New Roman" w:hAnsi="Times New Roman"/>
          <w:b/>
          <w:sz w:val="20"/>
          <w:szCs w:val="20"/>
          <w:lang w:val="id-ID"/>
        </w:rPr>
        <w:t xml:space="preserve"> Uji </w:t>
      </w:r>
      <w:r w:rsidR="00FD79EA" w:rsidRPr="00367E3B">
        <w:rPr>
          <w:rFonts w:ascii="Times New Roman" w:hAnsi="Times New Roman"/>
          <w:b/>
          <w:sz w:val="20"/>
          <w:szCs w:val="20"/>
        </w:rPr>
        <w:t>k</w:t>
      </w:r>
      <w:r w:rsidR="00FD79EA" w:rsidRPr="00367E3B">
        <w:rPr>
          <w:rFonts w:ascii="Times New Roman" w:hAnsi="Times New Roman"/>
          <w:b/>
          <w:sz w:val="20"/>
          <w:szCs w:val="20"/>
          <w:lang w:val="id-ID"/>
        </w:rPr>
        <w:t xml:space="preserve">orelasi </w:t>
      </w:r>
      <w:r w:rsidR="008128C4" w:rsidRPr="00367E3B">
        <w:rPr>
          <w:rFonts w:ascii="Times New Roman" w:hAnsi="Times New Roman"/>
          <w:b/>
          <w:i/>
          <w:sz w:val="20"/>
          <w:szCs w:val="20"/>
          <w:lang w:val="id-ID"/>
        </w:rPr>
        <w:t>S</w:t>
      </w:r>
      <w:r w:rsidR="00D81507" w:rsidRPr="00367E3B">
        <w:rPr>
          <w:rFonts w:ascii="Times New Roman" w:hAnsi="Times New Roman"/>
          <w:b/>
          <w:i/>
          <w:sz w:val="20"/>
          <w:szCs w:val="20"/>
          <w:lang w:val="id-ID"/>
        </w:rPr>
        <w:t>pearman</w:t>
      </w:r>
    </w:p>
    <w:p w:rsidR="00AE3354" w:rsidRPr="00AE3354" w:rsidRDefault="00AE3354" w:rsidP="007072CC">
      <w:pPr>
        <w:spacing w:line="240" w:lineRule="auto"/>
        <w:jc w:val="both"/>
        <w:rPr>
          <w:rFonts w:ascii="Times New Roman" w:hAnsi="Times New Roman"/>
          <w:sz w:val="20"/>
          <w:szCs w:val="20"/>
          <w:lang w:val="id-ID"/>
        </w:rPr>
      </w:pPr>
      <w:r>
        <w:rPr>
          <w:rFonts w:ascii="Times New Roman" w:hAnsi="Times New Roman"/>
          <w:b/>
          <w:sz w:val="20"/>
          <w:szCs w:val="20"/>
          <w:lang w:val="id-ID"/>
        </w:rPr>
        <w:t xml:space="preserve">Tabel 3.7 </w:t>
      </w:r>
      <w:r>
        <w:rPr>
          <w:rFonts w:ascii="Times New Roman" w:hAnsi="Times New Roman"/>
          <w:sz w:val="20"/>
          <w:szCs w:val="20"/>
          <w:lang w:val="id-ID"/>
        </w:rPr>
        <w:t xml:space="preserve">Uji Korelasi </w:t>
      </w:r>
      <w:r w:rsidRPr="00AE3354">
        <w:rPr>
          <w:rFonts w:ascii="Times New Roman" w:hAnsi="Times New Roman"/>
          <w:i/>
          <w:sz w:val="20"/>
          <w:szCs w:val="20"/>
          <w:lang w:val="id-ID"/>
        </w:rPr>
        <w:t>Spearman</w:t>
      </w:r>
    </w:p>
    <w:p w:rsidR="006059D9" w:rsidRPr="00367E3B" w:rsidRDefault="006059D9" w:rsidP="007072CC">
      <w:pPr>
        <w:spacing w:line="240" w:lineRule="auto"/>
        <w:jc w:val="both"/>
        <w:rPr>
          <w:rFonts w:ascii="Times New Roman" w:hAnsi="Times New Roman"/>
          <w:b/>
          <w:sz w:val="20"/>
          <w:szCs w:val="20"/>
          <w:lang w:val="id-ID"/>
        </w:rPr>
      </w:pPr>
      <w:r w:rsidRPr="00367E3B">
        <w:rPr>
          <w:rFonts w:ascii="Times New Roman" w:hAnsi="Times New Roman"/>
          <w:b/>
          <w:noProof/>
          <w:sz w:val="20"/>
          <w:szCs w:val="20"/>
          <w:lang w:val="id-ID" w:eastAsia="id-ID"/>
        </w:rPr>
        <w:drawing>
          <wp:inline distT="0" distB="0" distL="0" distR="0">
            <wp:extent cx="2741295" cy="2195957"/>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41295" cy="2195957"/>
                    </a:xfrm>
                    <a:prstGeom prst="rect">
                      <a:avLst/>
                    </a:prstGeom>
                    <a:noFill/>
                    <a:ln w="9525">
                      <a:noFill/>
                      <a:miter lim="800000"/>
                      <a:headEnd/>
                      <a:tailEnd/>
                    </a:ln>
                  </pic:spPr>
                </pic:pic>
              </a:graphicData>
            </a:graphic>
          </wp:inline>
        </w:drawing>
      </w:r>
    </w:p>
    <w:p w:rsidR="00DE1B9E" w:rsidRPr="00367E3B" w:rsidRDefault="00D81507" w:rsidP="00367E3B">
      <w:pPr>
        <w:autoSpaceDE w:val="0"/>
        <w:autoSpaceDN w:val="0"/>
        <w:adjustRightInd w:val="0"/>
        <w:spacing w:after="0" w:line="240" w:lineRule="auto"/>
        <w:ind w:right="13"/>
        <w:jc w:val="both"/>
        <w:rPr>
          <w:rFonts w:ascii="Times New Roman" w:hAnsi="Times New Roman"/>
          <w:i/>
          <w:sz w:val="20"/>
          <w:szCs w:val="20"/>
          <w:lang w:val="id-ID"/>
        </w:rPr>
      </w:pPr>
      <w:proofErr w:type="gramStart"/>
      <w:r w:rsidRPr="00367E3B">
        <w:rPr>
          <w:rFonts w:ascii="Times New Roman" w:hAnsi="Times New Roman"/>
          <w:sz w:val="20"/>
          <w:szCs w:val="20"/>
        </w:rPr>
        <w:t xml:space="preserve">Uji korelasi antara </w:t>
      </w:r>
      <w:r w:rsidR="00367E3B" w:rsidRPr="00367E3B">
        <w:rPr>
          <w:rFonts w:ascii="Times New Roman" w:hAnsi="Times New Roman"/>
          <w:sz w:val="20"/>
          <w:szCs w:val="20"/>
          <w:lang w:val="id-ID"/>
        </w:rPr>
        <w:t>f</w:t>
      </w:r>
      <w:r w:rsidR="00367E3B" w:rsidRPr="00367E3B">
        <w:rPr>
          <w:rFonts w:ascii="Times New Roman" w:hAnsi="Times New Roman"/>
          <w:sz w:val="20"/>
          <w:szCs w:val="20"/>
        </w:rPr>
        <w:t>aktor sikap</w:t>
      </w:r>
      <w:r w:rsidR="00AE3354">
        <w:rPr>
          <w:rFonts w:ascii="Times New Roman" w:hAnsi="Times New Roman"/>
          <w:sz w:val="20"/>
          <w:szCs w:val="20"/>
          <w:lang w:val="id-ID"/>
        </w:rPr>
        <w:t xml:space="preserve"> </w:t>
      </w:r>
      <w:r w:rsidR="00367E3B" w:rsidRPr="00367E3B">
        <w:rPr>
          <w:rFonts w:ascii="Times New Roman" w:hAnsi="Times New Roman"/>
          <w:sz w:val="20"/>
          <w:szCs w:val="20"/>
        </w:rPr>
        <w:t>mempu</w:t>
      </w:r>
      <w:r w:rsidR="00AE3354">
        <w:rPr>
          <w:rFonts w:ascii="Times New Roman" w:hAnsi="Times New Roman"/>
          <w:sz w:val="20"/>
          <w:szCs w:val="20"/>
        </w:rPr>
        <w:t xml:space="preserve">nyai hubungan positif terhadap </w:t>
      </w:r>
      <w:r w:rsidR="00367E3B" w:rsidRPr="00367E3B">
        <w:rPr>
          <w:rFonts w:ascii="Times New Roman" w:hAnsi="Times New Roman"/>
          <w:sz w:val="20"/>
          <w:szCs w:val="20"/>
        </w:rPr>
        <w:t>penerimaan</w:t>
      </w:r>
      <w:r w:rsidR="00AE3354">
        <w:rPr>
          <w:rFonts w:ascii="Times New Roman" w:hAnsi="Times New Roman"/>
          <w:sz w:val="20"/>
          <w:szCs w:val="20"/>
          <w:lang w:val="id-ID"/>
        </w:rPr>
        <w:t xml:space="preserve"> </w:t>
      </w:r>
      <w:r w:rsidR="00367E3B" w:rsidRPr="00367E3B">
        <w:rPr>
          <w:rFonts w:ascii="Times New Roman" w:hAnsi="Times New Roman"/>
          <w:i/>
          <w:sz w:val="20"/>
          <w:szCs w:val="20"/>
        </w:rPr>
        <w:t>SMS Gateway</w:t>
      </w:r>
      <w:r w:rsidR="00367E3B" w:rsidRPr="00367E3B">
        <w:rPr>
          <w:rFonts w:ascii="Times New Roman" w:hAnsi="Times New Roman"/>
          <w:sz w:val="20"/>
          <w:szCs w:val="20"/>
        </w:rPr>
        <w:t>.</w:t>
      </w:r>
      <w:proofErr w:type="gramEnd"/>
      <w:r w:rsidR="00367E3B" w:rsidRPr="00367E3B">
        <w:rPr>
          <w:rFonts w:ascii="Times New Roman" w:hAnsi="Times New Roman"/>
          <w:sz w:val="20"/>
          <w:szCs w:val="20"/>
        </w:rPr>
        <w:t xml:space="preserve"> Berdasarkan tingkat hubungan, nilai korelasi </w:t>
      </w:r>
      <w:r w:rsidR="00367E3B" w:rsidRPr="00367E3B">
        <w:rPr>
          <w:rFonts w:ascii="Times New Roman" w:hAnsi="Times New Roman"/>
          <w:sz w:val="20"/>
          <w:szCs w:val="20"/>
          <w:lang w:val="id-ID"/>
        </w:rPr>
        <w:t xml:space="preserve">antara kebermanfatan dengan intensitas penggunaan </w:t>
      </w:r>
      <w:r w:rsidR="00367E3B" w:rsidRPr="00367E3B">
        <w:rPr>
          <w:rFonts w:ascii="Times New Roman" w:hAnsi="Times New Roman"/>
          <w:i/>
          <w:sz w:val="20"/>
          <w:szCs w:val="20"/>
          <w:lang w:val="id-ID"/>
        </w:rPr>
        <w:t xml:space="preserve">SMS Gateway </w:t>
      </w:r>
      <w:r w:rsidR="00367E3B" w:rsidRPr="00367E3B">
        <w:rPr>
          <w:rFonts w:ascii="Times New Roman" w:hAnsi="Times New Roman"/>
          <w:sz w:val="20"/>
          <w:szCs w:val="20"/>
        </w:rPr>
        <w:t>sebesar 0,</w:t>
      </w:r>
      <w:r w:rsidR="00367E3B" w:rsidRPr="00367E3B">
        <w:rPr>
          <w:rFonts w:ascii="Times New Roman" w:hAnsi="Times New Roman"/>
          <w:sz w:val="20"/>
          <w:szCs w:val="20"/>
          <w:lang w:val="id-ID"/>
        </w:rPr>
        <w:t>654. N</w:t>
      </w:r>
      <w:r w:rsidR="00367E3B" w:rsidRPr="00367E3B">
        <w:rPr>
          <w:rFonts w:ascii="Times New Roman" w:hAnsi="Times New Roman"/>
          <w:sz w:val="20"/>
          <w:szCs w:val="20"/>
        </w:rPr>
        <w:t xml:space="preserve">ilai korelasi </w:t>
      </w:r>
      <w:r w:rsidR="00367E3B" w:rsidRPr="00367E3B">
        <w:rPr>
          <w:rFonts w:ascii="Times New Roman" w:hAnsi="Times New Roman"/>
          <w:sz w:val="20"/>
          <w:szCs w:val="20"/>
          <w:lang w:val="id-ID"/>
        </w:rPr>
        <w:t>antara kebermanfatan dengan penggunaan</w:t>
      </w:r>
      <w:r w:rsidR="00367E3B" w:rsidRPr="00367E3B">
        <w:rPr>
          <w:rFonts w:ascii="Times New Roman" w:hAnsi="Times New Roman"/>
          <w:i/>
          <w:sz w:val="20"/>
          <w:szCs w:val="20"/>
          <w:lang w:val="id-ID"/>
        </w:rPr>
        <w:t xml:space="preserve"> SMS Gateway </w:t>
      </w:r>
      <w:r w:rsidR="00367E3B" w:rsidRPr="00367E3B">
        <w:rPr>
          <w:rFonts w:ascii="Times New Roman" w:hAnsi="Times New Roman"/>
          <w:sz w:val="20"/>
          <w:szCs w:val="20"/>
          <w:lang w:val="id-ID"/>
        </w:rPr>
        <w:t xml:space="preserve">secara akual </w:t>
      </w:r>
      <w:r w:rsidR="00367E3B" w:rsidRPr="00367E3B">
        <w:rPr>
          <w:rFonts w:ascii="Times New Roman" w:hAnsi="Times New Roman"/>
          <w:sz w:val="20"/>
          <w:szCs w:val="20"/>
        </w:rPr>
        <w:t>sebesar 0,</w:t>
      </w:r>
      <w:r w:rsidR="00367E3B" w:rsidRPr="00367E3B">
        <w:rPr>
          <w:rFonts w:ascii="Times New Roman" w:hAnsi="Times New Roman"/>
          <w:sz w:val="20"/>
          <w:szCs w:val="20"/>
          <w:lang w:val="id-ID"/>
        </w:rPr>
        <w:t>472. N</w:t>
      </w:r>
      <w:r w:rsidR="00367E3B" w:rsidRPr="00367E3B">
        <w:rPr>
          <w:rFonts w:ascii="Times New Roman" w:hAnsi="Times New Roman"/>
          <w:sz w:val="20"/>
          <w:szCs w:val="20"/>
        </w:rPr>
        <w:t xml:space="preserve">ilai korelasi </w:t>
      </w:r>
      <w:r w:rsidR="00367E3B" w:rsidRPr="00367E3B">
        <w:rPr>
          <w:rFonts w:ascii="Times New Roman" w:hAnsi="Times New Roman"/>
          <w:sz w:val="20"/>
          <w:szCs w:val="20"/>
          <w:lang w:val="id-ID"/>
        </w:rPr>
        <w:t xml:space="preserve">antara </w:t>
      </w:r>
      <w:r w:rsidR="00367E3B" w:rsidRPr="00367E3B">
        <w:rPr>
          <w:rFonts w:ascii="Times New Roman" w:hAnsi="Times New Roman"/>
          <w:sz w:val="20"/>
          <w:szCs w:val="20"/>
          <w:lang w:val="id-ID"/>
        </w:rPr>
        <w:lastRenderedPageBreak/>
        <w:t xml:space="preserve">kemudahan dengan intensitas penggunaan </w:t>
      </w:r>
      <w:r w:rsidR="00367E3B" w:rsidRPr="00367E3B">
        <w:rPr>
          <w:rFonts w:ascii="Times New Roman" w:hAnsi="Times New Roman"/>
          <w:i/>
          <w:sz w:val="20"/>
          <w:szCs w:val="20"/>
          <w:lang w:val="id-ID"/>
        </w:rPr>
        <w:t xml:space="preserve">SMS Gateway </w:t>
      </w:r>
      <w:r w:rsidR="00367E3B" w:rsidRPr="00367E3B">
        <w:rPr>
          <w:rFonts w:ascii="Times New Roman" w:hAnsi="Times New Roman"/>
          <w:sz w:val="20"/>
          <w:szCs w:val="20"/>
        </w:rPr>
        <w:t>sebesar 0,</w:t>
      </w:r>
      <w:r w:rsidR="00367E3B" w:rsidRPr="00367E3B">
        <w:rPr>
          <w:rFonts w:ascii="Times New Roman" w:hAnsi="Times New Roman"/>
          <w:sz w:val="20"/>
          <w:szCs w:val="20"/>
          <w:lang w:val="id-ID"/>
        </w:rPr>
        <w:t>627. N</w:t>
      </w:r>
      <w:r w:rsidR="00367E3B" w:rsidRPr="00367E3B">
        <w:rPr>
          <w:rFonts w:ascii="Times New Roman" w:hAnsi="Times New Roman"/>
          <w:sz w:val="20"/>
          <w:szCs w:val="20"/>
        </w:rPr>
        <w:t xml:space="preserve">ilai korelasi </w:t>
      </w:r>
      <w:r w:rsidR="00367E3B" w:rsidRPr="00367E3B">
        <w:rPr>
          <w:rFonts w:ascii="Times New Roman" w:hAnsi="Times New Roman"/>
          <w:sz w:val="20"/>
          <w:szCs w:val="20"/>
          <w:lang w:val="id-ID"/>
        </w:rPr>
        <w:t>antara kemudahan dengan penggunaan</w:t>
      </w:r>
      <w:r w:rsidR="00367E3B" w:rsidRPr="00367E3B">
        <w:rPr>
          <w:rFonts w:ascii="Times New Roman" w:hAnsi="Times New Roman"/>
          <w:i/>
          <w:sz w:val="20"/>
          <w:szCs w:val="20"/>
          <w:lang w:val="id-ID"/>
        </w:rPr>
        <w:t xml:space="preserve"> SMS Gateway </w:t>
      </w:r>
      <w:r w:rsidR="00367E3B" w:rsidRPr="00367E3B">
        <w:rPr>
          <w:rFonts w:ascii="Times New Roman" w:hAnsi="Times New Roman"/>
          <w:sz w:val="20"/>
          <w:szCs w:val="20"/>
          <w:lang w:val="id-ID"/>
        </w:rPr>
        <w:t xml:space="preserve">secara akual </w:t>
      </w:r>
      <w:r w:rsidR="00367E3B" w:rsidRPr="00367E3B">
        <w:rPr>
          <w:rFonts w:ascii="Times New Roman" w:hAnsi="Times New Roman"/>
          <w:sz w:val="20"/>
          <w:szCs w:val="20"/>
        </w:rPr>
        <w:t>sebesar 0,</w:t>
      </w:r>
      <w:r w:rsidR="00367E3B" w:rsidRPr="00367E3B">
        <w:rPr>
          <w:rFonts w:ascii="Times New Roman" w:hAnsi="Times New Roman"/>
          <w:sz w:val="20"/>
          <w:szCs w:val="20"/>
          <w:lang w:val="id-ID"/>
        </w:rPr>
        <w:t xml:space="preserve">451. Nilai korelasi  </w:t>
      </w:r>
      <w:r w:rsidR="00367E3B" w:rsidRPr="00367E3B">
        <w:rPr>
          <w:rFonts w:ascii="Times New Roman" w:hAnsi="Times New Roman"/>
          <w:sz w:val="20"/>
          <w:szCs w:val="20"/>
        </w:rPr>
        <w:t xml:space="preserve"> berada pada interval korelasi antara 0,40&lt; KK </w:t>
      </w:r>
      <w:r w:rsidR="00367E3B" w:rsidRPr="00367E3B">
        <w:rPr>
          <w:rFonts w:ascii="Times New Roman" w:hAnsi="Times New Roman"/>
          <w:sz w:val="20"/>
          <w:szCs w:val="20"/>
          <w:u w:val="single"/>
        </w:rPr>
        <w:t>&lt;</w:t>
      </w:r>
      <w:r w:rsidR="00367E3B" w:rsidRPr="00367E3B">
        <w:rPr>
          <w:rFonts w:ascii="Times New Roman" w:hAnsi="Times New Roman"/>
          <w:sz w:val="20"/>
          <w:szCs w:val="20"/>
        </w:rPr>
        <w:t>0,70 yang berarti hubungan cukup berarti atau sedang.</w:t>
      </w:r>
      <w:r w:rsidR="00AD3B9E">
        <w:rPr>
          <w:rFonts w:ascii="Times New Roman" w:hAnsi="Times New Roman"/>
          <w:sz w:val="20"/>
          <w:szCs w:val="20"/>
          <w:lang w:val="id-ID"/>
        </w:rPr>
        <w:t xml:space="preserve"> </w:t>
      </w:r>
      <w:proofErr w:type="gramStart"/>
      <w:r w:rsidRPr="00367E3B">
        <w:rPr>
          <w:rFonts w:ascii="Times New Roman" w:hAnsi="Times New Roman"/>
          <w:sz w:val="20"/>
          <w:szCs w:val="20"/>
        </w:rPr>
        <w:t>Nilai korelasi (r</w:t>
      </w:r>
      <w:r w:rsidRPr="00367E3B">
        <w:rPr>
          <w:rFonts w:ascii="Times New Roman" w:hAnsi="Times New Roman"/>
          <w:sz w:val="20"/>
          <w:szCs w:val="20"/>
          <w:vertAlign w:val="subscript"/>
        </w:rPr>
        <w:t>s</w:t>
      </w:r>
      <w:r w:rsidRPr="00367E3B">
        <w:rPr>
          <w:rFonts w:ascii="Times New Roman" w:hAnsi="Times New Roman"/>
          <w:sz w:val="20"/>
          <w:szCs w:val="20"/>
        </w:rPr>
        <w:t>) positif menunjukkan bahwa arah hubungan positif.</w:t>
      </w:r>
      <w:proofErr w:type="gramEnd"/>
      <w:r w:rsidRPr="00367E3B">
        <w:rPr>
          <w:rFonts w:ascii="Times New Roman" w:hAnsi="Times New Roman"/>
          <w:sz w:val="20"/>
          <w:szCs w:val="20"/>
        </w:rPr>
        <w:t xml:space="preserve"> Ini artinya, semakin tinggi </w:t>
      </w:r>
      <w:r w:rsidR="00367E3B" w:rsidRPr="00367E3B">
        <w:rPr>
          <w:rFonts w:ascii="Times New Roman" w:hAnsi="Times New Roman"/>
          <w:sz w:val="20"/>
          <w:szCs w:val="20"/>
          <w:lang w:val="id-ID"/>
        </w:rPr>
        <w:t xml:space="preserve">faktor sikap mahasiswa </w:t>
      </w:r>
      <w:r w:rsidRPr="00367E3B">
        <w:rPr>
          <w:rFonts w:ascii="Times New Roman" w:hAnsi="Times New Roman"/>
          <w:sz w:val="20"/>
          <w:szCs w:val="20"/>
        </w:rPr>
        <w:t xml:space="preserve">maka </w:t>
      </w:r>
      <w:proofErr w:type="gramStart"/>
      <w:r w:rsidRPr="00367E3B">
        <w:rPr>
          <w:rFonts w:ascii="Times New Roman" w:hAnsi="Times New Roman"/>
          <w:sz w:val="20"/>
          <w:szCs w:val="20"/>
        </w:rPr>
        <w:t>akan</w:t>
      </w:r>
      <w:proofErr w:type="gramEnd"/>
      <w:r w:rsidRPr="00367E3B">
        <w:rPr>
          <w:rFonts w:ascii="Times New Roman" w:hAnsi="Times New Roman"/>
          <w:sz w:val="20"/>
          <w:szCs w:val="20"/>
        </w:rPr>
        <w:t xml:space="preserve"> semakin tinggi pula </w:t>
      </w:r>
      <w:r w:rsidR="00367E3B" w:rsidRPr="00367E3B">
        <w:rPr>
          <w:rFonts w:ascii="Times New Roman" w:hAnsi="Times New Roman"/>
          <w:sz w:val="20"/>
          <w:szCs w:val="20"/>
          <w:lang w:val="id-ID"/>
        </w:rPr>
        <w:t xml:space="preserve">penerimaan </w:t>
      </w:r>
      <w:r w:rsidR="00367E3B" w:rsidRPr="00367E3B">
        <w:rPr>
          <w:rFonts w:ascii="Times New Roman" w:hAnsi="Times New Roman"/>
          <w:i/>
          <w:sz w:val="20"/>
          <w:szCs w:val="20"/>
          <w:lang w:val="id-ID"/>
        </w:rPr>
        <w:t xml:space="preserve">SMS Gateway. </w:t>
      </w:r>
    </w:p>
    <w:p w:rsidR="00367E3B" w:rsidRPr="00367E3B" w:rsidRDefault="00367E3B" w:rsidP="00367E3B">
      <w:pPr>
        <w:autoSpaceDE w:val="0"/>
        <w:autoSpaceDN w:val="0"/>
        <w:adjustRightInd w:val="0"/>
        <w:spacing w:after="0" w:line="240" w:lineRule="auto"/>
        <w:ind w:right="13"/>
        <w:jc w:val="both"/>
        <w:rPr>
          <w:rFonts w:ascii="Times New Roman" w:hAnsi="Times New Roman"/>
          <w:b/>
          <w:i/>
          <w:sz w:val="20"/>
          <w:szCs w:val="20"/>
          <w:lang w:val="id-ID"/>
        </w:rPr>
      </w:pPr>
    </w:p>
    <w:p w:rsidR="007F667C" w:rsidRPr="00367E3B" w:rsidRDefault="00BD3E44" w:rsidP="00E371C2">
      <w:pPr>
        <w:spacing w:line="240" w:lineRule="auto"/>
        <w:jc w:val="both"/>
        <w:rPr>
          <w:rFonts w:ascii="Times New Roman" w:hAnsi="Times New Roman"/>
          <w:sz w:val="20"/>
          <w:szCs w:val="20"/>
        </w:rPr>
      </w:pPr>
      <w:r w:rsidRPr="00367E3B">
        <w:rPr>
          <w:rFonts w:ascii="Times New Roman" w:hAnsi="Times New Roman"/>
          <w:b/>
          <w:sz w:val="20"/>
          <w:szCs w:val="20"/>
        </w:rPr>
        <w:t>3.</w:t>
      </w:r>
      <w:r w:rsidR="00FD79EA" w:rsidRPr="00367E3B">
        <w:rPr>
          <w:rFonts w:ascii="Times New Roman" w:hAnsi="Times New Roman"/>
          <w:b/>
          <w:sz w:val="20"/>
          <w:szCs w:val="20"/>
          <w:lang w:val="id-ID"/>
        </w:rPr>
        <w:t xml:space="preserve">5 Uji </w:t>
      </w:r>
      <w:r w:rsidR="00FD79EA" w:rsidRPr="00367E3B">
        <w:rPr>
          <w:rFonts w:ascii="Times New Roman" w:hAnsi="Times New Roman"/>
          <w:b/>
          <w:sz w:val="20"/>
          <w:szCs w:val="20"/>
        </w:rPr>
        <w:t>h</w:t>
      </w:r>
      <w:r w:rsidR="00D81507" w:rsidRPr="00367E3B">
        <w:rPr>
          <w:rFonts w:ascii="Times New Roman" w:hAnsi="Times New Roman"/>
          <w:b/>
          <w:sz w:val="20"/>
          <w:szCs w:val="20"/>
          <w:lang w:val="id-ID"/>
        </w:rPr>
        <w:t xml:space="preserve">ipotesis </w:t>
      </w:r>
    </w:p>
    <w:p w:rsidR="00BD3E44" w:rsidRPr="00367E3B" w:rsidRDefault="00D81507" w:rsidP="00E371C2">
      <w:pPr>
        <w:spacing w:line="240" w:lineRule="auto"/>
        <w:jc w:val="both"/>
        <w:rPr>
          <w:rFonts w:ascii="Times New Roman" w:hAnsi="Times New Roman"/>
          <w:sz w:val="20"/>
          <w:szCs w:val="20"/>
        </w:rPr>
      </w:pPr>
      <w:r w:rsidRPr="00367E3B">
        <w:rPr>
          <w:rFonts w:ascii="Times New Roman" w:hAnsi="Times New Roman"/>
          <w:sz w:val="20"/>
          <w:szCs w:val="20"/>
        </w:rPr>
        <w:t xml:space="preserve">Uji hipotesis dilakukan dengan SPSS dengan melihat nilai signifikansi pada tabel hasil </w:t>
      </w:r>
      <w:r w:rsidRPr="00367E3B">
        <w:rPr>
          <w:rFonts w:ascii="Times New Roman" w:hAnsi="Times New Roman"/>
          <w:i/>
          <w:sz w:val="20"/>
          <w:szCs w:val="20"/>
        </w:rPr>
        <w:t>koefisien korelasi spearman.</w:t>
      </w:r>
    </w:p>
    <w:p w:rsidR="00D81507" w:rsidRPr="00367E3B" w:rsidRDefault="00D81507" w:rsidP="009670A9">
      <w:pPr>
        <w:autoSpaceDE w:val="0"/>
        <w:autoSpaceDN w:val="0"/>
        <w:adjustRightInd w:val="0"/>
        <w:spacing w:after="0" w:line="240" w:lineRule="auto"/>
        <w:ind w:right="13"/>
        <w:jc w:val="both"/>
        <w:rPr>
          <w:rFonts w:ascii="Times New Roman" w:hAnsi="Times New Roman"/>
          <w:b/>
          <w:bCs/>
          <w:sz w:val="20"/>
          <w:szCs w:val="20"/>
          <w:lang w:val="id-ID"/>
        </w:rPr>
      </w:pPr>
      <w:r w:rsidRPr="00367E3B">
        <w:rPr>
          <w:rFonts w:ascii="Times New Roman" w:hAnsi="Times New Roman"/>
          <w:bCs/>
          <w:sz w:val="20"/>
          <w:szCs w:val="20"/>
        </w:rPr>
        <w:t>Prosedur uji stati</w:t>
      </w:r>
      <w:r w:rsidR="00BD3E44" w:rsidRPr="00367E3B">
        <w:rPr>
          <w:rFonts w:ascii="Times New Roman" w:hAnsi="Times New Roman"/>
          <w:bCs/>
          <w:sz w:val="20"/>
          <w:szCs w:val="20"/>
        </w:rPr>
        <w:t>stikanya adalah sebagai berikut</w:t>
      </w:r>
      <w:r w:rsidRPr="00367E3B">
        <w:rPr>
          <w:rFonts w:ascii="Times New Roman" w:hAnsi="Times New Roman"/>
          <w:bCs/>
          <w:sz w:val="20"/>
          <w:szCs w:val="20"/>
        </w:rPr>
        <w:t>:</w:t>
      </w:r>
    </w:p>
    <w:p w:rsidR="00D81507" w:rsidRPr="00367E3B" w:rsidRDefault="00D81507" w:rsidP="009670A9">
      <w:pPr>
        <w:pStyle w:val="ListParagraph"/>
        <w:numPr>
          <w:ilvl w:val="0"/>
          <w:numId w:val="1"/>
        </w:numPr>
        <w:autoSpaceDE w:val="0"/>
        <w:autoSpaceDN w:val="0"/>
        <w:adjustRightInd w:val="0"/>
        <w:spacing w:after="0" w:line="240" w:lineRule="auto"/>
        <w:ind w:left="360" w:right="13"/>
        <w:jc w:val="both"/>
        <w:rPr>
          <w:rFonts w:ascii="Times New Roman" w:hAnsi="Times New Roman"/>
          <w:bCs/>
          <w:sz w:val="20"/>
          <w:szCs w:val="20"/>
        </w:rPr>
      </w:pPr>
      <w:r w:rsidRPr="00367E3B">
        <w:rPr>
          <w:rFonts w:ascii="Times New Roman" w:hAnsi="Times New Roman"/>
          <w:bCs/>
          <w:sz w:val="20"/>
          <w:szCs w:val="20"/>
        </w:rPr>
        <w:t>Menentukan Formulasi Hipotesis</w:t>
      </w:r>
    </w:p>
    <w:p w:rsidR="0093718F" w:rsidRPr="00367E3B" w:rsidRDefault="0093718F" w:rsidP="0093718F">
      <w:pPr>
        <w:tabs>
          <w:tab w:val="left" w:pos="284"/>
        </w:tabs>
        <w:spacing w:after="0" w:line="240" w:lineRule="auto"/>
        <w:ind w:left="851" w:hanging="851"/>
        <w:jc w:val="both"/>
        <w:rPr>
          <w:rFonts w:ascii="Times New Roman" w:hAnsi="Times New Roman"/>
          <w:sz w:val="20"/>
          <w:szCs w:val="20"/>
          <w:shd w:val="clear" w:color="auto" w:fill="FFFFFF"/>
        </w:rPr>
      </w:pPr>
      <w:r w:rsidRPr="00367E3B">
        <w:rPr>
          <w:rFonts w:ascii="Times New Roman" w:hAnsi="Times New Roman"/>
          <w:sz w:val="20"/>
          <w:szCs w:val="20"/>
          <w:lang w:val="id-ID"/>
        </w:rPr>
        <w:tab/>
      </w:r>
      <w:proofErr w:type="gramStart"/>
      <w:r w:rsidRPr="00367E3B">
        <w:rPr>
          <w:rFonts w:ascii="Times New Roman" w:hAnsi="Times New Roman"/>
          <w:sz w:val="20"/>
          <w:szCs w:val="20"/>
        </w:rPr>
        <w:t>H</w:t>
      </w:r>
      <w:r w:rsidRPr="00367E3B">
        <w:rPr>
          <w:rFonts w:ascii="Times New Roman" w:hAnsi="Times New Roman"/>
          <w:sz w:val="20"/>
          <w:szCs w:val="20"/>
          <w:vertAlign w:val="subscript"/>
        </w:rPr>
        <w:t>0</w:t>
      </w:r>
      <w:r w:rsidRPr="00367E3B">
        <w:rPr>
          <w:rFonts w:ascii="Times New Roman" w:hAnsi="Times New Roman"/>
          <w:sz w:val="20"/>
          <w:szCs w:val="20"/>
        </w:rPr>
        <w:t xml:space="preserve">  :Faktor</w:t>
      </w:r>
      <w:proofErr w:type="gramEnd"/>
      <w:r w:rsidRPr="00367E3B">
        <w:rPr>
          <w:rFonts w:ascii="Times New Roman" w:hAnsi="Times New Roman"/>
          <w:sz w:val="20"/>
          <w:szCs w:val="20"/>
        </w:rPr>
        <w:t xml:space="preserve"> sikap tidak mempunyai hubungan positif terhadap  penerimaan </w:t>
      </w:r>
      <w:r w:rsidRPr="00367E3B">
        <w:rPr>
          <w:rFonts w:ascii="Times New Roman" w:hAnsi="Times New Roman"/>
          <w:i/>
          <w:sz w:val="20"/>
          <w:szCs w:val="20"/>
        </w:rPr>
        <w:t>SMS Gateway</w:t>
      </w:r>
    </w:p>
    <w:p w:rsidR="0093718F" w:rsidRPr="00367E3B" w:rsidRDefault="0093718F" w:rsidP="0093718F">
      <w:pPr>
        <w:tabs>
          <w:tab w:val="left" w:pos="1350"/>
          <w:tab w:val="left" w:pos="1440"/>
        </w:tabs>
        <w:spacing w:after="0" w:line="240" w:lineRule="auto"/>
        <w:ind w:left="851" w:hanging="425"/>
        <w:jc w:val="both"/>
        <w:rPr>
          <w:rFonts w:ascii="Times New Roman" w:hAnsi="Times New Roman"/>
          <w:sz w:val="20"/>
          <w:szCs w:val="20"/>
          <w:shd w:val="clear" w:color="auto" w:fill="FFFFFF"/>
          <w:lang w:val="id-ID"/>
        </w:rPr>
      </w:pPr>
      <w:r w:rsidRPr="00367E3B">
        <w:rPr>
          <w:rFonts w:ascii="Times New Roman" w:hAnsi="Times New Roman"/>
          <w:sz w:val="20"/>
          <w:szCs w:val="20"/>
        </w:rPr>
        <w:t>H</w:t>
      </w:r>
      <w:r w:rsidRPr="00367E3B">
        <w:rPr>
          <w:rFonts w:ascii="Times New Roman" w:hAnsi="Times New Roman"/>
          <w:sz w:val="20"/>
          <w:szCs w:val="20"/>
          <w:vertAlign w:val="subscript"/>
        </w:rPr>
        <w:t>1</w:t>
      </w:r>
      <w:r w:rsidRPr="00367E3B">
        <w:rPr>
          <w:rFonts w:ascii="Times New Roman" w:hAnsi="Times New Roman"/>
          <w:sz w:val="20"/>
          <w:szCs w:val="20"/>
        </w:rPr>
        <w:t xml:space="preserve">: Faktor sikapmempunyai hubungan positif </w:t>
      </w:r>
      <w:proofErr w:type="gramStart"/>
      <w:r w:rsidRPr="00367E3B">
        <w:rPr>
          <w:rFonts w:ascii="Times New Roman" w:hAnsi="Times New Roman"/>
          <w:sz w:val="20"/>
          <w:szCs w:val="20"/>
        </w:rPr>
        <w:t>terhadap  penerimaan</w:t>
      </w:r>
      <w:r w:rsidRPr="00367E3B">
        <w:rPr>
          <w:rFonts w:ascii="Times New Roman" w:hAnsi="Times New Roman"/>
          <w:i/>
          <w:sz w:val="20"/>
          <w:szCs w:val="20"/>
        </w:rPr>
        <w:t>SMS</w:t>
      </w:r>
      <w:proofErr w:type="gramEnd"/>
      <w:r w:rsidRPr="00367E3B">
        <w:rPr>
          <w:rFonts w:ascii="Times New Roman" w:hAnsi="Times New Roman"/>
          <w:i/>
          <w:sz w:val="20"/>
          <w:szCs w:val="20"/>
        </w:rPr>
        <w:t xml:space="preserve"> Gateway</w:t>
      </w:r>
    </w:p>
    <w:p w:rsidR="00D81507" w:rsidRPr="00367E3B" w:rsidRDefault="00D81507" w:rsidP="009670A9">
      <w:pPr>
        <w:pStyle w:val="ListParagraph"/>
        <w:numPr>
          <w:ilvl w:val="0"/>
          <w:numId w:val="1"/>
        </w:numPr>
        <w:autoSpaceDE w:val="0"/>
        <w:autoSpaceDN w:val="0"/>
        <w:adjustRightInd w:val="0"/>
        <w:spacing w:after="0" w:line="240" w:lineRule="auto"/>
        <w:ind w:left="360" w:right="13"/>
        <w:jc w:val="both"/>
        <w:rPr>
          <w:rFonts w:ascii="Times New Roman" w:hAnsi="Times New Roman"/>
          <w:sz w:val="20"/>
          <w:szCs w:val="20"/>
        </w:rPr>
      </w:pPr>
      <w:r w:rsidRPr="00367E3B">
        <w:rPr>
          <w:rFonts w:ascii="Times New Roman" w:hAnsi="Times New Roman"/>
          <w:sz w:val="20"/>
          <w:szCs w:val="20"/>
        </w:rPr>
        <w:t>Berdasarkan nilai signifikansi (α), dengan ketentuan sebagai berikut:</w:t>
      </w:r>
    </w:p>
    <w:p w:rsidR="00D81507" w:rsidRPr="00367E3B" w:rsidRDefault="0093718F" w:rsidP="009670A9">
      <w:pPr>
        <w:autoSpaceDE w:val="0"/>
        <w:autoSpaceDN w:val="0"/>
        <w:adjustRightInd w:val="0"/>
        <w:spacing w:after="0" w:line="240" w:lineRule="auto"/>
        <w:ind w:left="630" w:right="13" w:hanging="270"/>
        <w:jc w:val="both"/>
        <w:rPr>
          <w:rFonts w:ascii="Times New Roman" w:hAnsi="Times New Roman"/>
          <w:sz w:val="20"/>
          <w:szCs w:val="20"/>
        </w:rPr>
      </w:pPr>
      <w:proofErr w:type="gramStart"/>
      <w:r w:rsidRPr="00367E3B">
        <w:rPr>
          <w:rFonts w:ascii="Times New Roman" w:hAnsi="Times New Roman"/>
          <w:sz w:val="20"/>
          <w:szCs w:val="20"/>
        </w:rPr>
        <w:t>a.</w:t>
      </w:r>
      <w:r w:rsidR="00D81507" w:rsidRPr="00367E3B">
        <w:rPr>
          <w:rFonts w:ascii="Times New Roman" w:hAnsi="Times New Roman"/>
          <w:sz w:val="20"/>
          <w:szCs w:val="20"/>
        </w:rPr>
        <w:t>Jika</w:t>
      </w:r>
      <w:proofErr w:type="gramEnd"/>
      <w:r w:rsidR="00D81507" w:rsidRPr="00367E3B">
        <w:rPr>
          <w:rFonts w:ascii="Times New Roman" w:hAnsi="Times New Roman"/>
          <w:sz w:val="20"/>
          <w:szCs w:val="20"/>
        </w:rPr>
        <w:t xml:space="preserve"> nilai signifikansi &gt; 0,05, maka Ho diterima dan H</w:t>
      </w:r>
      <w:r w:rsidR="00D81507" w:rsidRPr="00367E3B">
        <w:rPr>
          <w:rFonts w:ascii="Times New Roman" w:hAnsi="Times New Roman"/>
          <w:sz w:val="20"/>
          <w:szCs w:val="20"/>
          <w:vertAlign w:val="subscript"/>
        </w:rPr>
        <w:t>1</w:t>
      </w:r>
      <w:r w:rsidR="00D81507" w:rsidRPr="00367E3B">
        <w:rPr>
          <w:rFonts w:ascii="Times New Roman" w:hAnsi="Times New Roman"/>
          <w:sz w:val="20"/>
          <w:szCs w:val="20"/>
        </w:rPr>
        <w:t xml:space="preserve"> ditolak</w:t>
      </w:r>
    </w:p>
    <w:p w:rsidR="00D81507" w:rsidRPr="00367E3B" w:rsidRDefault="00D81507" w:rsidP="009670A9">
      <w:pPr>
        <w:autoSpaceDE w:val="0"/>
        <w:autoSpaceDN w:val="0"/>
        <w:adjustRightInd w:val="0"/>
        <w:spacing w:after="0" w:line="240" w:lineRule="auto"/>
        <w:ind w:left="630" w:right="13" w:hanging="270"/>
        <w:jc w:val="both"/>
        <w:rPr>
          <w:rFonts w:ascii="Times New Roman" w:hAnsi="Times New Roman"/>
          <w:sz w:val="20"/>
          <w:szCs w:val="20"/>
        </w:rPr>
      </w:pPr>
      <w:r w:rsidRPr="00367E3B">
        <w:rPr>
          <w:rFonts w:ascii="Times New Roman" w:hAnsi="Times New Roman"/>
          <w:sz w:val="20"/>
          <w:szCs w:val="20"/>
        </w:rPr>
        <w:t>b. Jika nilai signifikansi &lt; 0</w:t>
      </w:r>
      <w:proofErr w:type="gramStart"/>
      <w:r w:rsidRPr="00367E3B">
        <w:rPr>
          <w:rFonts w:ascii="Times New Roman" w:hAnsi="Times New Roman"/>
          <w:sz w:val="20"/>
          <w:szCs w:val="20"/>
        </w:rPr>
        <w:t>,05</w:t>
      </w:r>
      <w:proofErr w:type="gramEnd"/>
      <w:r w:rsidRPr="00367E3B">
        <w:rPr>
          <w:rFonts w:ascii="Times New Roman" w:hAnsi="Times New Roman"/>
          <w:sz w:val="20"/>
          <w:szCs w:val="20"/>
        </w:rPr>
        <w:t>, maka Ho ditolak dan H</w:t>
      </w:r>
      <w:r w:rsidRPr="00367E3B">
        <w:rPr>
          <w:rFonts w:ascii="Times New Roman" w:hAnsi="Times New Roman"/>
          <w:sz w:val="20"/>
          <w:szCs w:val="20"/>
          <w:vertAlign w:val="subscript"/>
        </w:rPr>
        <w:t>1</w:t>
      </w:r>
      <w:r w:rsidRPr="00367E3B">
        <w:rPr>
          <w:rFonts w:ascii="Times New Roman" w:hAnsi="Times New Roman"/>
          <w:sz w:val="20"/>
          <w:szCs w:val="20"/>
        </w:rPr>
        <w:t xml:space="preserve"> diterima</w:t>
      </w:r>
    </w:p>
    <w:p w:rsidR="009670A9" w:rsidRPr="00367E3B" w:rsidRDefault="00D81507" w:rsidP="009670A9">
      <w:pPr>
        <w:autoSpaceDE w:val="0"/>
        <w:autoSpaceDN w:val="0"/>
        <w:adjustRightInd w:val="0"/>
        <w:spacing w:after="0" w:line="240" w:lineRule="auto"/>
        <w:ind w:right="13"/>
        <w:jc w:val="both"/>
        <w:rPr>
          <w:rFonts w:ascii="Times New Roman" w:hAnsi="Times New Roman"/>
          <w:sz w:val="20"/>
          <w:szCs w:val="20"/>
        </w:rPr>
      </w:pPr>
      <w:r w:rsidRPr="00367E3B">
        <w:rPr>
          <w:rFonts w:ascii="Times New Roman" w:hAnsi="Times New Roman"/>
          <w:sz w:val="20"/>
          <w:szCs w:val="20"/>
        </w:rPr>
        <w:t xml:space="preserve">Pada tabel olah data korelasi </w:t>
      </w:r>
      <w:r w:rsidRPr="00367E3B">
        <w:rPr>
          <w:rFonts w:ascii="Times New Roman" w:hAnsi="Times New Roman"/>
          <w:i/>
          <w:iCs/>
          <w:sz w:val="20"/>
          <w:szCs w:val="20"/>
        </w:rPr>
        <w:t>Spearman</w:t>
      </w:r>
      <w:r w:rsidRPr="00367E3B">
        <w:rPr>
          <w:rFonts w:ascii="Times New Roman" w:hAnsi="Times New Roman"/>
          <w:sz w:val="20"/>
          <w:szCs w:val="20"/>
        </w:rPr>
        <w:t>, diketahui bahwa terdapat korelasi yang signifikan pada taraf signifikan s</w:t>
      </w:r>
      <w:r w:rsidR="00554A19">
        <w:rPr>
          <w:rFonts w:ascii="Times New Roman" w:hAnsi="Times New Roman"/>
          <w:sz w:val="20"/>
          <w:szCs w:val="20"/>
        </w:rPr>
        <w:t>ebesar 0,000 (lihat hasil sig</w:t>
      </w:r>
      <w:proofErr w:type="gramStart"/>
      <w:r w:rsidR="00554A19">
        <w:rPr>
          <w:rFonts w:ascii="Times New Roman" w:hAnsi="Times New Roman"/>
          <w:sz w:val="20"/>
          <w:szCs w:val="20"/>
        </w:rPr>
        <w:t>.(</w:t>
      </w:r>
      <w:proofErr w:type="gramEnd"/>
      <w:r w:rsidR="00554A19">
        <w:rPr>
          <w:rFonts w:ascii="Times New Roman" w:hAnsi="Times New Roman"/>
          <w:sz w:val="20"/>
          <w:szCs w:val="20"/>
          <w:lang w:val="id-ID"/>
        </w:rPr>
        <w:t>2</w:t>
      </w:r>
      <w:r w:rsidRPr="00367E3B">
        <w:rPr>
          <w:rFonts w:ascii="Times New Roman" w:hAnsi="Times New Roman"/>
          <w:sz w:val="20"/>
          <w:szCs w:val="20"/>
        </w:rPr>
        <w:t>-tailed). Ini berarti bahwa nilai signifikansi (0,000) &lt; α (0</w:t>
      </w:r>
      <w:proofErr w:type="gramStart"/>
      <w:r w:rsidRPr="00367E3B">
        <w:rPr>
          <w:rFonts w:ascii="Times New Roman" w:hAnsi="Times New Roman"/>
          <w:sz w:val="20"/>
          <w:szCs w:val="20"/>
        </w:rPr>
        <w:t>,05</w:t>
      </w:r>
      <w:proofErr w:type="gramEnd"/>
      <w:r w:rsidRPr="00367E3B">
        <w:rPr>
          <w:rFonts w:ascii="Times New Roman" w:hAnsi="Times New Roman"/>
          <w:sz w:val="20"/>
          <w:szCs w:val="20"/>
        </w:rPr>
        <w:t>).</w:t>
      </w:r>
    </w:p>
    <w:p w:rsidR="00C43560" w:rsidRPr="00367E3B" w:rsidRDefault="00D81507" w:rsidP="00367E3B">
      <w:pPr>
        <w:spacing w:line="240" w:lineRule="auto"/>
        <w:ind w:firstLine="567"/>
        <w:jc w:val="both"/>
        <w:rPr>
          <w:rFonts w:ascii="Times New Roman" w:hAnsi="Times New Roman"/>
          <w:sz w:val="20"/>
          <w:szCs w:val="20"/>
        </w:rPr>
      </w:pPr>
      <w:r w:rsidRPr="00367E3B">
        <w:rPr>
          <w:rFonts w:ascii="Times New Roman" w:hAnsi="Times New Roman"/>
          <w:sz w:val="20"/>
          <w:szCs w:val="20"/>
        </w:rPr>
        <w:t xml:space="preserve">Kesimpulan analisis uji hipotesis pada penelitian ini </w:t>
      </w:r>
      <w:r w:rsidR="00C43560" w:rsidRPr="00367E3B">
        <w:rPr>
          <w:rFonts w:ascii="Times New Roman" w:hAnsi="Times New Roman"/>
          <w:sz w:val="20"/>
          <w:szCs w:val="20"/>
        </w:rPr>
        <w:t>adalah H</w:t>
      </w:r>
      <w:r w:rsidR="00C43560" w:rsidRPr="00367E3B">
        <w:rPr>
          <w:rFonts w:ascii="Times New Roman" w:hAnsi="Times New Roman"/>
          <w:sz w:val="20"/>
          <w:szCs w:val="20"/>
          <w:vertAlign w:val="subscript"/>
        </w:rPr>
        <w:t>0</w:t>
      </w:r>
      <w:r w:rsidR="00C43560" w:rsidRPr="00367E3B">
        <w:rPr>
          <w:rFonts w:ascii="Times New Roman" w:hAnsi="Times New Roman"/>
          <w:sz w:val="20"/>
          <w:szCs w:val="20"/>
        </w:rPr>
        <w:t xml:space="preserve"> ditolak apabila nilai signifikansi kurang dari 0</w:t>
      </w:r>
      <w:proofErr w:type="gramStart"/>
      <w:r w:rsidR="00C43560" w:rsidRPr="00367E3B">
        <w:rPr>
          <w:rFonts w:ascii="Times New Roman" w:hAnsi="Times New Roman"/>
          <w:sz w:val="20"/>
          <w:szCs w:val="20"/>
        </w:rPr>
        <w:t>,05</w:t>
      </w:r>
      <w:proofErr w:type="gramEnd"/>
      <w:r w:rsidR="00C43560" w:rsidRPr="00367E3B">
        <w:rPr>
          <w:rFonts w:ascii="Times New Roman" w:hAnsi="Times New Roman"/>
          <w:sz w:val="20"/>
          <w:szCs w:val="20"/>
        </w:rPr>
        <w:t>, dan H</w:t>
      </w:r>
      <w:r w:rsidR="00C43560" w:rsidRPr="00367E3B">
        <w:rPr>
          <w:rFonts w:ascii="Times New Roman" w:hAnsi="Times New Roman"/>
          <w:sz w:val="20"/>
          <w:szCs w:val="20"/>
          <w:vertAlign w:val="subscript"/>
        </w:rPr>
        <w:t xml:space="preserve">1 </w:t>
      </w:r>
      <w:r w:rsidR="00C43560" w:rsidRPr="00367E3B">
        <w:rPr>
          <w:rFonts w:ascii="Times New Roman" w:hAnsi="Times New Roman"/>
          <w:sz w:val="20"/>
          <w:szCs w:val="20"/>
        </w:rPr>
        <w:t>diterima. H</w:t>
      </w:r>
      <w:r w:rsidR="00C43560" w:rsidRPr="00367E3B">
        <w:rPr>
          <w:rFonts w:ascii="Times New Roman" w:hAnsi="Times New Roman"/>
          <w:sz w:val="20"/>
          <w:szCs w:val="20"/>
          <w:vertAlign w:val="subscript"/>
        </w:rPr>
        <w:t>0</w:t>
      </w:r>
      <w:r w:rsidR="00C43560" w:rsidRPr="00367E3B">
        <w:rPr>
          <w:rFonts w:ascii="Times New Roman" w:hAnsi="Times New Roman"/>
          <w:sz w:val="20"/>
          <w:szCs w:val="20"/>
        </w:rPr>
        <w:t xml:space="preserve"> diterima apabila nilai signifikansi lebih dari 0</w:t>
      </w:r>
      <w:proofErr w:type="gramStart"/>
      <w:r w:rsidR="00C43560" w:rsidRPr="00367E3B">
        <w:rPr>
          <w:rFonts w:ascii="Times New Roman" w:hAnsi="Times New Roman"/>
          <w:sz w:val="20"/>
          <w:szCs w:val="20"/>
        </w:rPr>
        <w:t>,05</w:t>
      </w:r>
      <w:proofErr w:type="gramEnd"/>
      <w:r w:rsidR="00C43560" w:rsidRPr="00367E3B">
        <w:rPr>
          <w:rFonts w:ascii="Times New Roman" w:hAnsi="Times New Roman"/>
          <w:sz w:val="20"/>
          <w:szCs w:val="20"/>
        </w:rPr>
        <w:t>, dan H</w:t>
      </w:r>
      <w:r w:rsidR="00C43560" w:rsidRPr="00367E3B">
        <w:rPr>
          <w:rFonts w:ascii="Times New Roman" w:hAnsi="Times New Roman"/>
          <w:sz w:val="20"/>
          <w:szCs w:val="20"/>
          <w:vertAlign w:val="subscript"/>
        </w:rPr>
        <w:t>1</w:t>
      </w:r>
      <w:r w:rsidR="00C43560" w:rsidRPr="00367E3B">
        <w:rPr>
          <w:rFonts w:ascii="Times New Roman" w:hAnsi="Times New Roman"/>
          <w:sz w:val="20"/>
          <w:szCs w:val="20"/>
        </w:rPr>
        <w:t xml:space="preserve"> ditolak</w:t>
      </w:r>
      <w:r w:rsidR="00367E3B" w:rsidRPr="00367E3B">
        <w:rPr>
          <w:rFonts w:ascii="Times New Roman" w:hAnsi="Times New Roman"/>
          <w:sz w:val="20"/>
          <w:szCs w:val="20"/>
          <w:lang w:val="id-ID"/>
        </w:rPr>
        <w:t xml:space="preserve">. </w:t>
      </w:r>
      <w:r w:rsidR="00C43560" w:rsidRPr="00367E3B">
        <w:rPr>
          <w:rFonts w:ascii="Times New Roman" w:hAnsi="Times New Roman"/>
          <w:sz w:val="20"/>
          <w:szCs w:val="20"/>
        </w:rPr>
        <w:t xml:space="preserve">Dari tabel </w:t>
      </w:r>
      <w:r w:rsidR="00367E3B" w:rsidRPr="00367E3B">
        <w:rPr>
          <w:rFonts w:ascii="Times New Roman" w:hAnsi="Times New Roman"/>
          <w:sz w:val="20"/>
          <w:szCs w:val="20"/>
          <w:lang w:val="id-ID"/>
        </w:rPr>
        <w:t>3.4</w:t>
      </w:r>
      <w:r w:rsidR="00C43560" w:rsidRPr="00367E3B">
        <w:rPr>
          <w:rFonts w:ascii="Times New Roman" w:hAnsi="Times New Roman"/>
          <w:sz w:val="20"/>
          <w:szCs w:val="20"/>
        </w:rPr>
        <w:t xml:space="preserve"> dapat diketahui nilai signifikansi sebesar 0,000. Melalui hasil tersebut dapat diketahui bahwa nilai signifikansi lebih kecil dari 0</w:t>
      </w:r>
      <w:proofErr w:type="gramStart"/>
      <w:r w:rsidR="00C43560" w:rsidRPr="00367E3B">
        <w:rPr>
          <w:rFonts w:ascii="Times New Roman" w:hAnsi="Times New Roman"/>
          <w:sz w:val="20"/>
          <w:szCs w:val="20"/>
        </w:rPr>
        <w:t>,05</w:t>
      </w:r>
      <w:proofErr w:type="gramEnd"/>
      <w:r w:rsidR="00C43560" w:rsidRPr="00367E3B">
        <w:rPr>
          <w:rFonts w:ascii="Times New Roman" w:hAnsi="Times New Roman"/>
          <w:sz w:val="20"/>
          <w:szCs w:val="20"/>
        </w:rPr>
        <w:t xml:space="preserve"> dan dapat disimpulkan bahwa H</w:t>
      </w:r>
      <w:r w:rsidR="00C43560" w:rsidRPr="00367E3B">
        <w:rPr>
          <w:rFonts w:ascii="Times New Roman" w:hAnsi="Times New Roman"/>
          <w:sz w:val="20"/>
          <w:szCs w:val="20"/>
          <w:vertAlign w:val="subscript"/>
        </w:rPr>
        <w:t>0</w:t>
      </w:r>
      <w:r w:rsidR="00C43560" w:rsidRPr="00367E3B">
        <w:rPr>
          <w:rFonts w:ascii="Times New Roman" w:hAnsi="Times New Roman"/>
          <w:sz w:val="20"/>
          <w:szCs w:val="20"/>
        </w:rPr>
        <w:t xml:space="preserve"> ditolak dan H</w:t>
      </w:r>
      <w:r w:rsidR="00C43560" w:rsidRPr="00367E3B">
        <w:rPr>
          <w:rFonts w:ascii="Times New Roman" w:hAnsi="Times New Roman"/>
          <w:sz w:val="20"/>
          <w:szCs w:val="20"/>
          <w:vertAlign w:val="subscript"/>
        </w:rPr>
        <w:t>1</w:t>
      </w:r>
      <w:r w:rsidR="00C43560" w:rsidRPr="00367E3B">
        <w:rPr>
          <w:rFonts w:ascii="Times New Roman" w:hAnsi="Times New Roman"/>
          <w:sz w:val="20"/>
          <w:szCs w:val="20"/>
        </w:rPr>
        <w:t xml:space="preserve"> diterima. Jadi pada hipotesis pertama diketahui bahwa terdapat hubungan positif pada faktor sikap mahasiswa terhadap penerimaan </w:t>
      </w:r>
      <w:r w:rsidR="00C43560" w:rsidRPr="00367E3B">
        <w:rPr>
          <w:rFonts w:ascii="Times New Roman" w:hAnsi="Times New Roman"/>
          <w:i/>
          <w:sz w:val="20"/>
          <w:szCs w:val="20"/>
        </w:rPr>
        <w:t>SMS Gateway</w:t>
      </w:r>
      <w:r w:rsidR="00C43560" w:rsidRPr="00367E3B">
        <w:rPr>
          <w:rFonts w:ascii="Times New Roman" w:hAnsi="Times New Roman"/>
          <w:sz w:val="20"/>
          <w:szCs w:val="20"/>
        </w:rPr>
        <w:t>.</w:t>
      </w:r>
    </w:p>
    <w:p w:rsidR="00F2305C" w:rsidRPr="00367E3B" w:rsidRDefault="00F2305C" w:rsidP="00367E3B">
      <w:pPr>
        <w:autoSpaceDE w:val="0"/>
        <w:autoSpaceDN w:val="0"/>
        <w:adjustRightInd w:val="0"/>
        <w:spacing w:after="0" w:line="240" w:lineRule="auto"/>
        <w:ind w:right="13"/>
        <w:jc w:val="both"/>
        <w:rPr>
          <w:rFonts w:ascii="Times New Roman" w:hAnsi="Times New Roman"/>
          <w:sz w:val="20"/>
          <w:szCs w:val="20"/>
          <w:lang w:val="id-ID"/>
        </w:rPr>
      </w:pPr>
    </w:p>
    <w:p w:rsidR="00527246" w:rsidRPr="00367E3B" w:rsidRDefault="00D81507" w:rsidP="009670A9">
      <w:pPr>
        <w:numPr>
          <w:ilvl w:val="0"/>
          <w:numId w:val="6"/>
        </w:numPr>
        <w:spacing w:line="240" w:lineRule="auto"/>
        <w:ind w:left="360"/>
        <w:jc w:val="both"/>
        <w:rPr>
          <w:rFonts w:ascii="Times New Roman" w:hAnsi="Times New Roman"/>
          <w:b/>
          <w:sz w:val="20"/>
          <w:szCs w:val="20"/>
        </w:rPr>
      </w:pPr>
      <w:r w:rsidRPr="00367E3B">
        <w:rPr>
          <w:rFonts w:ascii="Times New Roman" w:hAnsi="Times New Roman"/>
          <w:b/>
          <w:sz w:val="20"/>
          <w:szCs w:val="20"/>
        </w:rPr>
        <w:t>Simpulan</w:t>
      </w:r>
    </w:p>
    <w:p w:rsidR="00D81507" w:rsidRPr="00367E3B" w:rsidRDefault="00D81507" w:rsidP="009670A9">
      <w:pPr>
        <w:spacing w:line="240" w:lineRule="auto"/>
        <w:jc w:val="both"/>
        <w:rPr>
          <w:rFonts w:ascii="Times New Roman" w:hAnsi="Times New Roman"/>
          <w:sz w:val="20"/>
          <w:szCs w:val="20"/>
          <w:lang w:val="id-ID"/>
        </w:rPr>
      </w:pPr>
      <w:r w:rsidRPr="00367E3B">
        <w:rPr>
          <w:rFonts w:ascii="Times New Roman" w:hAnsi="Times New Roman"/>
          <w:sz w:val="20"/>
          <w:szCs w:val="20"/>
        </w:rPr>
        <w:t>Berdasarkan hasil analisis data dan pengujian hipotesis, maka dapat diambil</w:t>
      </w:r>
      <w:r w:rsidR="00AD3B9E">
        <w:rPr>
          <w:rFonts w:ascii="Times New Roman" w:hAnsi="Times New Roman"/>
          <w:sz w:val="20"/>
          <w:szCs w:val="20"/>
          <w:lang w:val="id-ID"/>
        </w:rPr>
        <w:t xml:space="preserve"> </w:t>
      </w:r>
      <w:r w:rsidRPr="00367E3B">
        <w:rPr>
          <w:rFonts w:ascii="Times New Roman" w:hAnsi="Times New Roman"/>
          <w:sz w:val="20"/>
          <w:szCs w:val="20"/>
        </w:rPr>
        <w:t>kesimpulan sebagai berikut:</w:t>
      </w:r>
    </w:p>
    <w:p w:rsidR="00C85195" w:rsidRPr="00367E3B" w:rsidRDefault="00C85195" w:rsidP="00C85195">
      <w:pPr>
        <w:pStyle w:val="ListParagraph"/>
        <w:numPr>
          <w:ilvl w:val="0"/>
          <w:numId w:val="18"/>
        </w:numPr>
        <w:spacing w:line="240" w:lineRule="auto"/>
        <w:ind w:left="284" w:hanging="284"/>
        <w:jc w:val="both"/>
        <w:rPr>
          <w:rFonts w:ascii="Times New Roman" w:hAnsi="Times New Roman"/>
          <w:sz w:val="20"/>
          <w:szCs w:val="20"/>
        </w:rPr>
      </w:pPr>
      <w:r w:rsidRPr="00367E3B">
        <w:rPr>
          <w:rFonts w:ascii="Times New Roman" w:hAnsi="Times New Roman"/>
          <w:sz w:val="20"/>
          <w:szCs w:val="20"/>
        </w:rPr>
        <w:t xml:space="preserve">Terdapat hubungan positif dengan kategori cukup berarti dan signifikan antara kebermanfaatan terhadap intensitas penggunaan </w:t>
      </w:r>
      <w:r w:rsidRPr="00367E3B">
        <w:rPr>
          <w:rFonts w:ascii="Times New Roman" w:hAnsi="Times New Roman"/>
          <w:i/>
          <w:sz w:val="20"/>
          <w:szCs w:val="20"/>
        </w:rPr>
        <w:t xml:space="preserve">SMS Gateway. </w:t>
      </w:r>
      <w:r w:rsidRPr="00367E3B">
        <w:rPr>
          <w:rFonts w:ascii="Times New Roman" w:hAnsi="Times New Roman"/>
          <w:sz w:val="20"/>
          <w:szCs w:val="20"/>
        </w:rPr>
        <w:t xml:space="preserve">Hal tersebut ditunjukkan dari hasil uji korelasi </w:t>
      </w:r>
      <w:r w:rsidRPr="00367E3B">
        <w:rPr>
          <w:rFonts w:ascii="Times New Roman" w:hAnsi="Times New Roman"/>
          <w:i/>
          <w:sz w:val="20"/>
          <w:szCs w:val="20"/>
        </w:rPr>
        <w:t>Spearman</w:t>
      </w:r>
      <w:r w:rsidRPr="00367E3B">
        <w:rPr>
          <w:rFonts w:ascii="Times New Roman" w:hAnsi="Times New Roman"/>
          <w:sz w:val="20"/>
          <w:szCs w:val="20"/>
        </w:rPr>
        <w:t xml:space="preserve"> dengan nilai korelasi sebesar 0,654. Selain itu juga terdapat hubungan positif dengan kategori cukup berarti dan signifikan antara kebermanfaatan terhadap penggunaan </w:t>
      </w:r>
      <w:r w:rsidRPr="00367E3B">
        <w:rPr>
          <w:rFonts w:ascii="Times New Roman" w:hAnsi="Times New Roman"/>
          <w:i/>
          <w:sz w:val="20"/>
          <w:szCs w:val="20"/>
        </w:rPr>
        <w:t xml:space="preserve">SMS </w:t>
      </w:r>
      <w:r w:rsidRPr="00367E3B">
        <w:rPr>
          <w:rFonts w:ascii="Times New Roman" w:hAnsi="Times New Roman"/>
          <w:i/>
          <w:sz w:val="20"/>
          <w:szCs w:val="20"/>
        </w:rPr>
        <w:lastRenderedPageBreak/>
        <w:t xml:space="preserve">Gateway </w:t>
      </w:r>
      <w:r w:rsidRPr="00367E3B">
        <w:rPr>
          <w:rFonts w:ascii="Times New Roman" w:hAnsi="Times New Roman"/>
          <w:sz w:val="20"/>
          <w:szCs w:val="20"/>
        </w:rPr>
        <w:t>secara aktual</w:t>
      </w:r>
      <w:r w:rsidRPr="00367E3B">
        <w:rPr>
          <w:rFonts w:ascii="Times New Roman" w:hAnsi="Times New Roman"/>
          <w:i/>
          <w:sz w:val="20"/>
          <w:szCs w:val="20"/>
        </w:rPr>
        <w:t xml:space="preserve">. </w:t>
      </w:r>
      <w:r w:rsidRPr="00367E3B">
        <w:rPr>
          <w:rFonts w:ascii="Times New Roman" w:hAnsi="Times New Roman"/>
          <w:sz w:val="20"/>
          <w:szCs w:val="20"/>
        </w:rPr>
        <w:t xml:space="preserve">Hal tersebut ditunjukkan dari hasil uji korelasi </w:t>
      </w:r>
      <w:r w:rsidRPr="00367E3B">
        <w:rPr>
          <w:rFonts w:ascii="Times New Roman" w:hAnsi="Times New Roman"/>
          <w:i/>
          <w:sz w:val="20"/>
          <w:szCs w:val="20"/>
        </w:rPr>
        <w:t>Spearman</w:t>
      </w:r>
      <w:r w:rsidRPr="00367E3B">
        <w:rPr>
          <w:rFonts w:ascii="Times New Roman" w:hAnsi="Times New Roman"/>
          <w:sz w:val="20"/>
          <w:szCs w:val="20"/>
        </w:rPr>
        <w:t xml:space="preserve"> dengan nilai korelasi sebesar 0,472. Dari hasil uji korelasi dapat diketahui bahwa teknologi </w:t>
      </w:r>
      <w:r w:rsidRPr="00367E3B">
        <w:rPr>
          <w:rFonts w:ascii="Times New Roman" w:hAnsi="Times New Roman"/>
          <w:i/>
          <w:sz w:val="20"/>
          <w:szCs w:val="20"/>
        </w:rPr>
        <w:t>SMS Gateway</w:t>
      </w:r>
      <w:r w:rsidRPr="00367E3B">
        <w:rPr>
          <w:rFonts w:ascii="Times New Roman" w:hAnsi="Times New Roman"/>
          <w:sz w:val="20"/>
          <w:szCs w:val="20"/>
        </w:rPr>
        <w:t xml:space="preserve"> di Perpustakaan Universitas Muhammadiyah Surakarta dapat diterima dari sisi kebermanfatannya. Walaupun kategori hubungan cukup berarti, namun ada indikator pertanyaan yang memiliki nilai </w:t>
      </w:r>
      <w:r w:rsidRPr="00367E3B">
        <w:rPr>
          <w:rFonts w:ascii="Times New Roman" w:hAnsi="Times New Roman"/>
          <w:i/>
          <w:sz w:val="20"/>
          <w:szCs w:val="20"/>
        </w:rPr>
        <w:t>Mean</w:t>
      </w:r>
      <w:r w:rsidRPr="00367E3B">
        <w:rPr>
          <w:rFonts w:ascii="Times New Roman" w:hAnsi="Times New Roman"/>
          <w:sz w:val="20"/>
          <w:szCs w:val="20"/>
        </w:rPr>
        <w:t xml:space="preserve"> yang rendah yaitu pada pernyataan fitur pada </w:t>
      </w:r>
      <w:r w:rsidRPr="00367E3B">
        <w:rPr>
          <w:rFonts w:ascii="Times New Roman" w:hAnsi="Times New Roman"/>
          <w:i/>
          <w:sz w:val="20"/>
          <w:szCs w:val="20"/>
        </w:rPr>
        <w:t>SMS Gateway</w:t>
      </w:r>
      <w:r w:rsidRPr="00367E3B">
        <w:rPr>
          <w:rFonts w:ascii="Times New Roman" w:hAnsi="Times New Roman"/>
          <w:sz w:val="20"/>
          <w:szCs w:val="20"/>
        </w:rPr>
        <w:t xml:space="preserve"> yang kurang spesifik dan fitur pada </w:t>
      </w:r>
      <w:r w:rsidRPr="00367E3B">
        <w:rPr>
          <w:rFonts w:ascii="Times New Roman" w:hAnsi="Times New Roman"/>
          <w:i/>
          <w:sz w:val="20"/>
          <w:szCs w:val="20"/>
        </w:rPr>
        <w:t>SMS Gateway</w:t>
      </w:r>
      <w:r w:rsidRPr="00367E3B">
        <w:rPr>
          <w:rFonts w:ascii="Times New Roman" w:hAnsi="Times New Roman"/>
          <w:sz w:val="20"/>
          <w:szCs w:val="20"/>
        </w:rPr>
        <w:t xml:space="preserve"> yang kurang lengkap.</w:t>
      </w:r>
    </w:p>
    <w:p w:rsidR="00C85195" w:rsidRPr="00367E3B" w:rsidRDefault="00C85195" w:rsidP="00C85195">
      <w:pPr>
        <w:pStyle w:val="ListParagraph"/>
        <w:numPr>
          <w:ilvl w:val="0"/>
          <w:numId w:val="18"/>
        </w:numPr>
        <w:spacing w:line="240" w:lineRule="auto"/>
        <w:ind w:left="284" w:hanging="284"/>
        <w:jc w:val="both"/>
        <w:rPr>
          <w:rFonts w:ascii="Times New Roman" w:hAnsi="Times New Roman"/>
          <w:sz w:val="20"/>
          <w:szCs w:val="20"/>
        </w:rPr>
      </w:pPr>
      <w:r w:rsidRPr="00367E3B">
        <w:rPr>
          <w:rFonts w:ascii="Times New Roman" w:hAnsi="Times New Roman"/>
          <w:sz w:val="20"/>
          <w:szCs w:val="20"/>
        </w:rPr>
        <w:t xml:space="preserve">Pada variabel kemudahan penggunaan terhadap intensitas penggunaan </w:t>
      </w:r>
      <w:r w:rsidRPr="00367E3B">
        <w:rPr>
          <w:rFonts w:ascii="Times New Roman" w:hAnsi="Times New Roman"/>
          <w:i/>
          <w:sz w:val="20"/>
          <w:szCs w:val="20"/>
        </w:rPr>
        <w:t>SMS Gateway,</w:t>
      </w:r>
      <w:r w:rsidRPr="00367E3B">
        <w:rPr>
          <w:rFonts w:ascii="Times New Roman" w:hAnsi="Times New Roman"/>
          <w:sz w:val="20"/>
          <w:szCs w:val="20"/>
        </w:rPr>
        <w:t xml:space="preserve"> terdapat hubungan positif dengan kategori cukup berarti dan signifikan</w:t>
      </w:r>
      <w:r w:rsidRPr="00367E3B">
        <w:rPr>
          <w:rFonts w:ascii="Times New Roman" w:hAnsi="Times New Roman"/>
          <w:i/>
          <w:sz w:val="20"/>
          <w:szCs w:val="20"/>
        </w:rPr>
        <w:t xml:space="preserve">. </w:t>
      </w:r>
      <w:r w:rsidRPr="00367E3B">
        <w:rPr>
          <w:rFonts w:ascii="Times New Roman" w:hAnsi="Times New Roman"/>
          <w:sz w:val="20"/>
          <w:szCs w:val="20"/>
        </w:rPr>
        <w:t xml:space="preserve">Hal tersebut ditunjukkan dari hasil uji korelasi </w:t>
      </w:r>
      <w:r w:rsidRPr="00367E3B">
        <w:rPr>
          <w:rFonts w:ascii="Times New Roman" w:hAnsi="Times New Roman"/>
          <w:i/>
          <w:sz w:val="20"/>
          <w:szCs w:val="20"/>
        </w:rPr>
        <w:t>Spearman</w:t>
      </w:r>
      <w:r w:rsidRPr="00367E3B">
        <w:rPr>
          <w:rFonts w:ascii="Times New Roman" w:hAnsi="Times New Roman"/>
          <w:sz w:val="20"/>
          <w:szCs w:val="20"/>
        </w:rPr>
        <w:t xml:space="preserve"> dengan nilai korelasi sebesar 0,627. Selain itu juga terdapat hubungan positif dengan kategori cukup berarti dan signifikan antara kemudahan terhadap penggunaan </w:t>
      </w:r>
      <w:r w:rsidRPr="00367E3B">
        <w:rPr>
          <w:rFonts w:ascii="Times New Roman" w:hAnsi="Times New Roman"/>
          <w:i/>
          <w:sz w:val="20"/>
          <w:szCs w:val="20"/>
        </w:rPr>
        <w:t xml:space="preserve">SMS Gateway </w:t>
      </w:r>
      <w:r w:rsidRPr="00367E3B">
        <w:rPr>
          <w:rFonts w:ascii="Times New Roman" w:hAnsi="Times New Roman"/>
          <w:sz w:val="20"/>
          <w:szCs w:val="20"/>
        </w:rPr>
        <w:t>secara aktual</w:t>
      </w:r>
      <w:r w:rsidRPr="00367E3B">
        <w:rPr>
          <w:rFonts w:ascii="Times New Roman" w:hAnsi="Times New Roman"/>
          <w:i/>
          <w:sz w:val="20"/>
          <w:szCs w:val="20"/>
        </w:rPr>
        <w:t xml:space="preserve">. </w:t>
      </w:r>
      <w:r w:rsidRPr="00367E3B">
        <w:rPr>
          <w:rFonts w:ascii="Times New Roman" w:hAnsi="Times New Roman"/>
          <w:sz w:val="20"/>
          <w:szCs w:val="20"/>
        </w:rPr>
        <w:t xml:space="preserve">Hal tersebut ditunjukkan dari hasil uji korelasi </w:t>
      </w:r>
      <w:r w:rsidRPr="00367E3B">
        <w:rPr>
          <w:rFonts w:ascii="Times New Roman" w:hAnsi="Times New Roman"/>
          <w:i/>
          <w:sz w:val="20"/>
          <w:szCs w:val="20"/>
        </w:rPr>
        <w:t>Spearman</w:t>
      </w:r>
      <w:r w:rsidRPr="00367E3B">
        <w:rPr>
          <w:rFonts w:ascii="Times New Roman" w:hAnsi="Times New Roman"/>
          <w:sz w:val="20"/>
          <w:szCs w:val="20"/>
        </w:rPr>
        <w:t xml:space="preserve"> dengan nilai korelasi sebesar 0,451. Dari hasil uji korelasi dapat diketahui bahwa teknologi </w:t>
      </w:r>
      <w:r w:rsidRPr="00367E3B">
        <w:rPr>
          <w:rFonts w:ascii="Times New Roman" w:hAnsi="Times New Roman"/>
          <w:i/>
          <w:sz w:val="20"/>
          <w:szCs w:val="20"/>
        </w:rPr>
        <w:t>SMS Gateway</w:t>
      </w:r>
      <w:r w:rsidRPr="00367E3B">
        <w:rPr>
          <w:rFonts w:ascii="Times New Roman" w:hAnsi="Times New Roman"/>
          <w:sz w:val="20"/>
          <w:szCs w:val="20"/>
        </w:rPr>
        <w:t xml:space="preserve"> di Perpustakaan Universitas Muhammadiyah Surakarta dapat diterima dari sisi kemudahan penggunaannya. Walaupun kategori hubungan cukup berarti, namun ada indikator pertanyaan yang memiliki nilai </w:t>
      </w:r>
      <w:r w:rsidRPr="00367E3B">
        <w:rPr>
          <w:rFonts w:ascii="Times New Roman" w:hAnsi="Times New Roman"/>
          <w:i/>
          <w:sz w:val="20"/>
          <w:szCs w:val="20"/>
        </w:rPr>
        <w:t>Mean</w:t>
      </w:r>
      <w:r w:rsidRPr="00367E3B">
        <w:rPr>
          <w:rFonts w:ascii="Times New Roman" w:hAnsi="Times New Roman"/>
          <w:sz w:val="20"/>
          <w:szCs w:val="20"/>
        </w:rPr>
        <w:t xml:space="preserve"> yang rendah yaitu pada pernyataan </w:t>
      </w:r>
      <w:r w:rsidRPr="00367E3B">
        <w:rPr>
          <w:rFonts w:ascii="Times New Roman" w:hAnsi="Times New Roman"/>
          <w:i/>
          <w:sz w:val="20"/>
          <w:szCs w:val="20"/>
        </w:rPr>
        <w:t>SMS Gateway</w:t>
      </w:r>
      <w:r w:rsidRPr="00367E3B">
        <w:rPr>
          <w:rFonts w:ascii="Times New Roman" w:hAnsi="Times New Roman"/>
          <w:sz w:val="20"/>
          <w:szCs w:val="20"/>
        </w:rPr>
        <w:t xml:space="preserve"> yang pernah mengalami gangguan dan pengguna belum mahir mengakses </w:t>
      </w:r>
      <w:r w:rsidRPr="00367E3B">
        <w:rPr>
          <w:rFonts w:ascii="Times New Roman" w:hAnsi="Times New Roman"/>
          <w:i/>
          <w:sz w:val="20"/>
          <w:szCs w:val="20"/>
        </w:rPr>
        <w:t>SMS Gateway</w:t>
      </w:r>
      <w:r w:rsidRPr="00367E3B">
        <w:rPr>
          <w:rFonts w:ascii="Times New Roman" w:hAnsi="Times New Roman"/>
          <w:sz w:val="20"/>
          <w:szCs w:val="20"/>
        </w:rPr>
        <w:t xml:space="preserve">. Pengguna juga belum menggunakan </w:t>
      </w:r>
      <w:r w:rsidRPr="00367E3B">
        <w:rPr>
          <w:rFonts w:ascii="Times New Roman" w:hAnsi="Times New Roman"/>
          <w:i/>
          <w:sz w:val="20"/>
          <w:szCs w:val="20"/>
        </w:rPr>
        <w:t>SMS Gateway</w:t>
      </w:r>
      <w:r w:rsidRPr="00367E3B">
        <w:rPr>
          <w:rFonts w:ascii="Times New Roman" w:hAnsi="Times New Roman"/>
          <w:sz w:val="20"/>
          <w:szCs w:val="20"/>
        </w:rPr>
        <w:t xml:space="preserve"> untuk seluruh transaksi di perpustakaan.</w:t>
      </w:r>
    </w:p>
    <w:p w:rsidR="00A81942" w:rsidRPr="009B3BA7" w:rsidRDefault="00D81507" w:rsidP="009B3BA7">
      <w:pPr>
        <w:autoSpaceDE w:val="0"/>
        <w:autoSpaceDN w:val="0"/>
        <w:adjustRightInd w:val="0"/>
        <w:spacing w:after="0" w:line="240" w:lineRule="auto"/>
        <w:ind w:firstLine="567"/>
        <w:jc w:val="both"/>
        <w:rPr>
          <w:rFonts w:ascii="Times New Roman" w:hAnsi="Times New Roman"/>
          <w:sz w:val="20"/>
          <w:szCs w:val="20"/>
        </w:rPr>
      </w:pPr>
      <w:r w:rsidRPr="00367E3B">
        <w:rPr>
          <w:rFonts w:ascii="Times New Roman" w:hAnsi="Times New Roman"/>
          <w:sz w:val="20"/>
          <w:szCs w:val="20"/>
        </w:rPr>
        <w:t xml:space="preserve">Dari uraian di atas dapat disimpulkan bahwa dalam penelitian ini ada hubungan antara </w:t>
      </w:r>
      <w:r w:rsidR="009E426A" w:rsidRPr="00367E3B">
        <w:rPr>
          <w:rFonts w:ascii="Times New Roman" w:hAnsi="Times New Roman"/>
          <w:sz w:val="20"/>
          <w:szCs w:val="20"/>
          <w:lang w:val="id-ID"/>
        </w:rPr>
        <w:t xml:space="preserve">faktor sikap mahasiswa terhadap penerimaan </w:t>
      </w:r>
      <w:r w:rsidR="009E426A" w:rsidRPr="00367E3B">
        <w:rPr>
          <w:rFonts w:ascii="Times New Roman" w:hAnsi="Times New Roman"/>
          <w:i/>
          <w:sz w:val="20"/>
          <w:szCs w:val="20"/>
          <w:lang w:val="id-ID"/>
        </w:rPr>
        <w:t xml:space="preserve">SMS </w:t>
      </w:r>
      <w:proofErr w:type="gramStart"/>
      <w:r w:rsidR="009E426A" w:rsidRPr="00367E3B">
        <w:rPr>
          <w:rFonts w:ascii="Times New Roman" w:hAnsi="Times New Roman"/>
          <w:i/>
          <w:sz w:val="20"/>
          <w:szCs w:val="20"/>
          <w:lang w:val="id-ID"/>
        </w:rPr>
        <w:t xml:space="preserve">Gateway </w:t>
      </w:r>
      <w:r w:rsidRPr="00367E3B">
        <w:rPr>
          <w:rFonts w:ascii="Times New Roman" w:hAnsi="Times New Roman"/>
          <w:sz w:val="20"/>
          <w:szCs w:val="20"/>
        </w:rPr>
        <w:t xml:space="preserve"> dengan</w:t>
      </w:r>
      <w:proofErr w:type="gramEnd"/>
      <w:r w:rsidRPr="00367E3B">
        <w:rPr>
          <w:rFonts w:ascii="Times New Roman" w:hAnsi="Times New Roman"/>
          <w:sz w:val="20"/>
          <w:szCs w:val="20"/>
        </w:rPr>
        <w:t xml:space="preserve"> nilai positif dan signifikan. Jadi Ho ditolak dan H</w:t>
      </w:r>
      <w:r w:rsidRPr="00367E3B">
        <w:rPr>
          <w:rFonts w:ascii="Times New Roman" w:hAnsi="Times New Roman"/>
          <w:sz w:val="20"/>
          <w:szCs w:val="20"/>
          <w:vertAlign w:val="subscript"/>
        </w:rPr>
        <w:t>1</w:t>
      </w:r>
      <w:r w:rsidR="009E426A" w:rsidRPr="00367E3B">
        <w:rPr>
          <w:rFonts w:ascii="Times New Roman" w:hAnsi="Times New Roman"/>
          <w:sz w:val="20"/>
          <w:szCs w:val="20"/>
        </w:rPr>
        <w:t xml:space="preserve"> diterima, yang berarti bahwa </w:t>
      </w:r>
      <w:r w:rsidR="009E426A" w:rsidRPr="00367E3B">
        <w:rPr>
          <w:rFonts w:ascii="Times New Roman" w:hAnsi="Times New Roman"/>
          <w:sz w:val="20"/>
          <w:szCs w:val="20"/>
          <w:lang w:val="id-ID"/>
        </w:rPr>
        <w:t>a</w:t>
      </w:r>
      <w:r w:rsidRPr="00367E3B">
        <w:rPr>
          <w:rFonts w:ascii="Times New Roman" w:hAnsi="Times New Roman"/>
          <w:sz w:val="20"/>
          <w:szCs w:val="20"/>
        </w:rPr>
        <w:t xml:space="preserve">da hubungan positif antara </w:t>
      </w:r>
      <w:r w:rsidR="009E426A" w:rsidRPr="00367E3B">
        <w:rPr>
          <w:rFonts w:ascii="Times New Roman" w:hAnsi="Times New Roman"/>
          <w:sz w:val="20"/>
          <w:szCs w:val="20"/>
          <w:lang w:val="id-ID"/>
        </w:rPr>
        <w:t xml:space="preserve">faktor sikap mahasiswa dengan penerimaan </w:t>
      </w:r>
      <w:r w:rsidR="009E426A" w:rsidRPr="00367E3B">
        <w:rPr>
          <w:rFonts w:ascii="Times New Roman" w:hAnsi="Times New Roman"/>
          <w:i/>
          <w:sz w:val="20"/>
          <w:szCs w:val="20"/>
          <w:lang w:val="id-ID"/>
        </w:rPr>
        <w:t>SMS Gateway</w:t>
      </w:r>
      <w:r w:rsidR="009E426A" w:rsidRPr="00367E3B">
        <w:rPr>
          <w:rFonts w:ascii="Times New Roman" w:hAnsi="Times New Roman"/>
          <w:sz w:val="20"/>
          <w:szCs w:val="20"/>
          <w:lang w:val="id-ID"/>
        </w:rPr>
        <w:t xml:space="preserve"> di Perpustakaan Universitas Muhammadiyah Surakarta</w:t>
      </w:r>
      <w:r w:rsidRPr="00367E3B">
        <w:rPr>
          <w:rFonts w:ascii="Times New Roman" w:hAnsi="Times New Roman"/>
          <w:sz w:val="20"/>
          <w:szCs w:val="20"/>
        </w:rPr>
        <w:t>.</w:t>
      </w:r>
    </w:p>
    <w:p w:rsidR="009B3BA7" w:rsidRDefault="009B3BA7" w:rsidP="00A81942">
      <w:pPr>
        <w:autoSpaceDE w:val="0"/>
        <w:autoSpaceDN w:val="0"/>
        <w:adjustRightInd w:val="0"/>
        <w:spacing w:after="0" w:line="240" w:lineRule="auto"/>
        <w:jc w:val="both"/>
        <w:rPr>
          <w:rFonts w:ascii="Times New Roman" w:hAnsi="Times New Roman"/>
          <w:sz w:val="20"/>
          <w:szCs w:val="20"/>
        </w:rPr>
      </w:pPr>
    </w:p>
    <w:p w:rsidR="009B3BA7" w:rsidRPr="009B3BA7" w:rsidRDefault="009B3BA7" w:rsidP="009B3BA7">
      <w:pPr>
        <w:spacing w:line="240" w:lineRule="auto"/>
        <w:ind w:firstLine="567"/>
        <w:jc w:val="both"/>
        <w:rPr>
          <w:rFonts w:ascii="Times New Roman" w:hAnsi="Times New Roman"/>
          <w:sz w:val="20"/>
          <w:szCs w:val="20"/>
        </w:rPr>
      </w:pPr>
      <w:r w:rsidRPr="009B3BA7">
        <w:rPr>
          <w:rFonts w:ascii="Times New Roman" w:hAnsi="Times New Roman"/>
          <w:sz w:val="20"/>
          <w:szCs w:val="20"/>
          <w:lang w:val="id-ID"/>
        </w:rPr>
        <w:t xml:space="preserve">Berdasarkan kelemahan pada penerapan </w:t>
      </w:r>
      <w:r w:rsidRPr="009B3BA7">
        <w:rPr>
          <w:rFonts w:ascii="Times New Roman" w:hAnsi="Times New Roman"/>
          <w:i/>
          <w:sz w:val="20"/>
          <w:szCs w:val="20"/>
          <w:lang w:val="id-ID"/>
        </w:rPr>
        <w:t xml:space="preserve">SMS Gateway </w:t>
      </w:r>
      <w:r w:rsidRPr="009B3BA7">
        <w:rPr>
          <w:rFonts w:ascii="Times New Roman" w:hAnsi="Times New Roman"/>
          <w:sz w:val="20"/>
          <w:szCs w:val="20"/>
          <w:lang w:val="id-ID"/>
        </w:rPr>
        <w:t xml:space="preserve">maka </w:t>
      </w:r>
      <w:r w:rsidRPr="009B3BA7">
        <w:rPr>
          <w:rFonts w:ascii="Times New Roman" w:hAnsi="Times New Roman"/>
          <w:sz w:val="20"/>
          <w:szCs w:val="20"/>
        </w:rPr>
        <w:t>s</w:t>
      </w:r>
      <w:r w:rsidR="00A81942" w:rsidRPr="009B3BA7">
        <w:rPr>
          <w:rFonts w:ascii="Times New Roman" w:hAnsi="Times New Roman"/>
          <w:sz w:val="20"/>
          <w:szCs w:val="20"/>
        </w:rPr>
        <w:t>aran yang dapat di</w:t>
      </w:r>
      <w:r w:rsidRPr="009B3BA7">
        <w:rPr>
          <w:rFonts w:ascii="Times New Roman" w:hAnsi="Times New Roman"/>
          <w:sz w:val="20"/>
          <w:szCs w:val="20"/>
          <w:lang w:val="id-ID"/>
        </w:rPr>
        <w:t>berikan</w:t>
      </w:r>
      <w:r w:rsidR="00A81942" w:rsidRPr="009B3BA7">
        <w:rPr>
          <w:rFonts w:ascii="Times New Roman" w:hAnsi="Times New Roman"/>
          <w:sz w:val="20"/>
          <w:szCs w:val="20"/>
        </w:rPr>
        <w:t xml:space="preserve"> kepada pihak perpustakaan </w:t>
      </w:r>
      <w:r w:rsidR="00C85195" w:rsidRPr="009B3BA7">
        <w:rPr>
          <w:rFonts w:ascii="Times New Roman" w:hAnsi="Times New Roman"/>
          <w:sz w:val="20"/>
          <w:szCs w:val="20"/>
          <w:lang w:val="id-ID"/>
        </w:rPr>
        <w:t>Uni</w:t>
      </w:r>
      <w:r>
        <w:rPr>
          <w:rFonts w:ascii="Times New Roman" w:hAnsi="Times New Roman"/>
          <w:sz w:val="20"/>
          <w:szCs w:val="20"/>
          <w:lang w:val="id-ID"/>
        </w:rPr>
        <w:t xml:space="preserve">versitas Muhammadiyah Surakarta adalah </w:t>
      </w:r>
      <w:r>
        <w:rPr>
          <w:rFonts w:ascii="Times New Roman" w:hAnsi="Times New Roman"/>
          <w:sz w:val="20"/>
          <w:szCs w:val="20"/>
        </w:rPr>
        <w:t>p</w:t>
      </w:r>
      <w:r w:rsidRPr="009B3BA7">
        <w:rPr>
          <w:rFonts w:ascii="Times New Roman" w:hAnsi="Times New Roman"/>
          <w:sz w:val="20"/>
          <w:szCs w:val="20"/>
        </w:rPr>
        <w:t xml:space="preserve">engguna </w:t>
      </w:r>
      <w:r w:rsidRPr="009B3BA7">
        <w:rPr>
          <w:rFonts w:ascii="Times New Roman" w:hAnsi="Times New Roman"/>
          <w:i/>
          <w:sz w:val="20"/>
          <w:szCs w:val="20"/>
        </w:rPr>
        <w:t>SMS Gateway</w:t>
      </w:r>
      <w:r w:rsidRPr="009B3BA7">
        <w:rPr>
          <w:rFonts w:ascii="Times New Roman" w:hAnsi="Times New Roman"/>
          <w:sz w:val="20"/>
          <w:szCs w:val="20"/>
        </w:rPr>
        <w:t xml:space="preserve"> belum memanfaatkan fitur-fitur pada </w:t>
      </w:r>
      <w:r w:rsidRPr="009B3BA7">
        <w:rPr>
          <w:rFonts w:ascii="Times New Roman" w:hAnsi="Times New Roman"/>
          <w:i/>
          <w:sz w:val="20"/>
          <w:szCs w:val="20"/>
        </w:rPr>
        <w:t>SMS Gateway</w:t>
      </w:r>
      <w:r w:rsidRPr="009B3BA7">
        <w:rPr>
          <w:rFonts w:ascii="Times New Roman" w:hAnsi="Times New Roman"/>
          <w:sz w:val="20"/>
          <w:szCs w:val="20"/>
        </w:rPr>
        <w:t xml:space="preserve"> secara maksimal dan hanya menggunakan sebagian fitur misalnya perpanjangan buku atau cek denda. Dari hal tersebut, pihak perpustakaan diharapkan dapat mengoptimalkan sosialisasi </w:t>
      </w:r>
      <w:r w:rsidRPr="009B3BA7">
        <w:rPr>
          <w:rFonts w:ascii="Times New Roman" w:hAnsi="Times New Roman"/>
          <w:i/>
          <w:sz w:val="20"/>
          <w:szCs w:val="20"/>
        </w:rPr>
        <w:t>SMS Gateway</w:t>
      </w:r>
      <w:r w:rsidRPr="009B3BA7">
        <w:rPr>
          <w:rFonts w:ascii="Times New Roman" w:hAnsi="Times New Roman"/>
          <w:sz w:val="20"/>
          <w:szCs w:val="20"/>
        </w:rPr>
        <w:t xml:space="preserve"> bagi mahasiswa terutama mengenai penggunaan fitur </w:t>
      </w:r>
      <w:r w:rsidRPr="009B3BA7">
        <w:rPr>
          <w:rFonts w:ascii="Times New Roman" w:hAnsi="Times New Roman"/>
          <w:i/>
          <w:sz w:val="20"/>
          <w:szCs w:val="20"/>
        </w:rPr>
        <w:t>SMS Gateway,</w:t>
      </w:r>
      <w:r w:rsidRPr="009B3BA7">
        <w:rPr>
          <w:rFonts w:ascii="Times New Roman" w:hAnsi="Times New Roman"/>
          <w:sz w:val="20"/>
          <w:szCs w:val="20"/>
        </w:rPr>
        <w:t xml:space="preserve"> sehingga fitur pada </w:t>
      </w:r>
      <w:r w:rsidRPr="009B3BA7">
        <w:rPr>
          <w:rFonts w:ascii="Times New Roman" w:hAnsi="Times New Roman"/>
          <w:i/>
          <w:sz w:val="20"/>
          <w:szCs w:val="20"/>
        </w:rPr>
        <w:t xml:space="preserve">SMS Gateway </w:t>
      </w:r>
      <w:r w:rsidRPr="009B3BA7">
        <w:rPr>
          <w:rFonts w:ascii="Times New Roman" w:hAnsi="Times New Roman"/>
          <w:sz w:val="20"/>
          <w:szCs w:val="20"/>
        </w:rPr>
        <w:t xml:space="preserve">dapat digunakan secara optimal oleh pengguna. </w:t>
      </w:r>
      <w:r>
        <w:rPr>
          <w:rFonts w:ascii="Times New Roman" w:hAnsi="Times New Roman"/>
          <w:sz w:val="20"/>
          <w:szCs w:val="20"/>
          <w:lang w:val="id-ID"/>
        </w:rPr>
        <w:t xml:space="preserve">Selain itu </w:t>
      </w:r>
      <w:r>
        <w:rPr>
          <w:rFonts w:ascii="Times New Roman" w:hAnsi="Times New Roman"/>
          <w:sz w:val="20"/>
          <w:szCs w:val="20"/>
        </w:rPr>
        <w:t>p</w:t>
      </w:r>
      <w:r w:rsidRPr="009B3BA7">
        <w:rPr>
          <w:rFonts w:ascii="Times New Roman" w:hAnsi="Times New Roman"/>
          <w:sz w:val="20"/>
          <w:szCs w:val="20"/>
        </w:rPr>
        <w:t xml:space="preserve">ihak perpustakaan diharapkan dapat memperbaiki jaringan pada </w:t>
      </w:r>
      <w:r w:rsidRPr="009B3BA7">
        <w:rPr>
          <w:rFonts w:ascii="Times New Roman" w:hAnsi="Times New Roman"/>
          <w:i/>
          <w:sz w:val="20"/>
          <w:szCs w:val="20"/>
        </w:rPr>
        <w:t>SMS Gateway</w:t>
      </w:r>
      <w:r w:rsidRPr="009B3BA7">
        <w:rPr>
          <w:rFonts w:ascii="Times New Roman" w:hAnsi="Times New Roman"/>
          <w:sz w:val="20"/>
          <w:szCs w:val="20"/>
        </w:rPr>
        <w:t xml:space="preserve"> supaya lebih baik karena mahasiswa mengalami pengiriman </w:t>
      </w:r>
      <w:r w:rsidRPr="009B3BA7">
        <w:rPr>
          <w:rFonts w:ascii="Times New Roman" w:hAnsi="Times New Roman"/>
          <w:i/>
          <w:sz w:val="20"/>
          <w:szCs w:val="20"/>
        </w:rPr>
        <w:t>SMS Gateway</w:t>
      </w:r>
      <w:r w:rsidRPr="009B3BA7">
        <w:rPr>
          <w:rFonts w:ascii="Times New Roman" w:hAnsi="Times New Roman"/>
          <w:sz w:val="20"/>
          <w:szCs w:val="20"/>
        </w:rPr>
        <w:t xml:space="preserve"> yang tidak terbalas. Oleh karena itu pihak </w:t>
      </w:r>
      <w:r w:rsidRPr="009B3BA7">
        <w:rPr>
          <w:rFonts w:ascii="Times New Roman" w:hAnsi="Times New Roman"/>
          <w:sz w:val="20"/>
          <w:szCs w:val="20"/>
        </w:rPr>
        <w:lastRenderedPageBreak/>
        <w:t xml:space="preserve">perpustakaan diharapkan melakukan perawatan jaringan secara berkelanjutan. </w:t>
      </w:r>
    </w:p>
    <w:p w:rsidR="00AD2001" w:rsidRPr="00367E3B" w:rsidRDefault="00AD2001" w:rsidP="009B3BA7">
      <w:pPr>
        <w:autoSpaceDE w:val="0"/>
        <w:autoSpaceDN w:val="0"/>
        <w:adjustRightInd w:val="0"/>
        <w:spacing w:after="0" w:line="240" w:lineRule="auto"/>
        <w:jc w:val="both"/>
        <w:rPr>
          <w:rFonts w:ascii="Times New Roman" w:hAnsi="Times New Roman"/>
          <w:b/>
          <w:sz w:val="20"/>
          <w:szCs w:val="20"/>
          <w:lang w:val="id-ID"/>
        </w:rPr>
      </w:pPr>
    </w:p>
    <w:p w:rsidR="00D81507" w:rsidRPr="00367E3B" w:rsidRDefault="00D81507" w:rsidP="00BD3E44">
      <w:pPr>
        <w:spacing w:line="240" w:lineRule="auto"/>
        <w:jc w:val="both"/>
        <w:rPr>
          <w:rFonts w:ascii="Times New Roman" w:hAnsi="Times New Roman"/>
          <w:b/>
          <w:sz w:val="20"/>
          <w:szCs w:val="20"/>
          <w:lang w:val="id-ID"/>
        </w:rPr>
      </w:pPr>
      <w:r w:rsidRPr="00367E3B">
        <w:rPr>
          <w:rFonts w:ascii="Times New Roman" w:hAnsi="Times New Roman"/>
          <w:b/>
          <w:sz w:val="20"/>
          <w:szCs w:val="20"/>
          <w:lang w:val="id-ID"/>
        </w:rPr>
        <w:t>Daftar Pustaka</w:t>
      </w:r>
    </w:p>
    <w:p w:rsidR="00BD6F96" w:rsidRPr="00367E3B" w:rsidRDefault="00BD6F96" w:rsidP="00FB11E4">
      <w:pPr>
        <w:spacing w:after="0" w:line="240" w:lineRule="auto"/>
        <w:ind w:left="567" w:hanging="567"/>
        <w:jc w:val="both"/>
        <w:rPr>
          <w:rFonts w:ascii="Times New Roman" w:hAnsi="Times New Roman"/>
          <w:sz w:val="20"/>
          <w:szCs w:val="20"/>
        </w:rPr>
      </w:pPr>
      <w:r w:rsidRPr="00367E3B">
        <w:rPr>
          <w:rFonts w:ascii="Times New Roman" w:hAnsi="Times New Roman"/>
          <w:sz w:val="20"/>
          <w:szCs w:val="20"/>
        </w:rPr>
        <w:t xml:space="preserve">Arikunto, Suharsimi. 2010. </w:t>
      </w:r>
      <w:r w:rsidRPr="00367E3B">
        <w:rPr>
          <w:rFonts w:ascii="Times New Roman" w:hAnsi="Times New Roman"/>
          <w:i/>
          <w:sz w:val="20"/>
          <w:szCs w:val="20"/>
        </w:rPr>
        <w:t xml:space="preserve">Prosedur Penelitian Suatu Pendekatan Praktik. </w:t>
      </w:r>
      <w:r w:rsidRPr="00367E3B">
        <w:rPr>
          <w:rFonts w:ascii="Times New Roman" w:hAnsi="Times New Roman"/>
          <w:sz w:val="20"/>
          <w:szCs w:val="20"/>
        </w:rPr>
        <w:t>Jakarta:Rhineka Cipta</w:t>
      </w:r>
    </w:p>
    <w:p w:rsidR="00BD6F96" w:rsidRPr="00367E3B" w:rsidRDefault="00BD6F96" w:rsidP="00FB11E4">
      <w:pPr>
        <w:spacing w:after="0" w:line="240" w:lineRule="auto"/>
        <w:ind w:left="567" w:hanging="567"/>
        <w:jc w:val="both"/>
        <w:rPr>
          <w:rFonts w:ascii="Times New Roman" w:hAnsi="Times New Roman"/>
          <w:sz w:val="20"/>
          <w:szCs w:val="20"/>
        </w:rPr>
      </w:pPr>
      <w:r w:rsidRPr="00367E3B">
        <w:rPr>
          <w:rFonts w:ascii="Times New Roman" w:hAnsi="Times New Roman"/>
          <w:sz w:val="20"/>
          <w:szCs w:val="20"/>
        </w:rPr>
        <w:t xml:space="preserve">Azwar, Syaifuddin. 1998. </w:t>
      </w:r>
      <w:r w:rsidRPr="00367E3B">
        <w:rPr>
          <w:rFonts w:ascii="Times New Roman" w:hAnsi="Times New Roman"/>
          <w:i/>
          <w:sz w:val="20"/>
          <w:szCs w:val="20"/>
        </w:rPr>
        <w:t>Metode Penelitian</w:t>
      </w:r>
      <w:r w:rsidRPr="00367E3B">
        <w:rPr>
          <w:rFonts w:ascii="Times New Roman" w:hAnsi="Times New Roman"/>
          <w:sz w:val="20"/>
          <w:szCs w:val="20"/>
        </w:rPr>
        <w:t>. Yogyakarta: Pustaka Pelajar.</w:t>
      </w:r>
    </w:p>
    <w:p w:rsidR="00BD6F96" w:rsidRPr="00367E3B" w:rsidRDefault="00BD6F96" w:rsidP="00FB11E4">
      <w:pPr>
        <w:spacing w:after="0" w:line="240" w:lineRule="auto"/>
        <w:ind w:left="567" w:hanging="567"/>
        <w:jc w:val="both"/>
        <w:rPr>
          <w:rFonts w:ascii="Times New Roman" w:hAnsi="Times New Roman"/>
          <w:sz w:val="20"/>
          <w:szCs w:val="20"/>
          <w:lang w:val="id-ID"/>
        </w:rPr>
      </w:pPr>
      <w:r w:rsidRPr="00367E3B">
        <w:rPr>
          <w:rFonts w:ascii="Times New Roman" w:hAnsi="Times New Roman"/>
          <w:sz w:val="20"/>
          <w:szCs w:val="20"/>
        </w:rPr>
        <w:t>Barri, Maria WH. 2015. “Perancangan Aplikasi SMS Gateway untuk Pembuatan Kartu Perpustakaan di Fakultas Teknik Unsrat. Ejournal Teknik Elektro dan Komputer. Sumber &lt;</w:t>
      </w:r>
      <w:hyperlink r:id="rId9" w:history="1">
        <w:r w:rsidRPr="00367E3B">
          <w:rPr>
            <w:rStyle w:val="Hyperlink"/>
            <w:rFonts w:ascii="Times New Roman" w:hAnsi="Times New Roman"/>
            <w:color w:val="auto"/>
            <w:sz w:val="20"/>
            <w:szCs w:val="20"/>
          </w:rPr>
          <w:t>http://ejournal.unsrat.ac.id/php/elektrodankom/article/download/.../6046.pdf</w:t>
        </w:r>
      </w:hyperlink>
      <w:r w:rsidRPr="00367E3B">
        <w:rPr>
          <w:rFonts w:ascii="Times New Roman" w:hAnsi="Times New Roman"/>
          <w:sz w:val="20"/>
          <w:szCs w:val="20"/>
        </w:rPr>
        <w:t>&gt;. Diunduh [30 September 2015]</w:t>
      </w:r>
    </w:p>
    <w:p w:rsidR="00007A86" w:rsidRPr="00367E3B" w:rsidRDefault="00007A86" w:rsidP="00FB11E4">
      <w:pPr>
        <w:autoSpaceDE w:val="0"/>
        <w:autoSpaceDN w:val="0"/>
        <w:adjustRightInd w:val="0"/>
        <w:spacing w:after="0" w:line="240" w:lineRule="auto"/>
        <w:ind w:left="567" w:hanging="567"/>
        <w:jc w:val="both"/>
        <w:rPr>
          <w:rFonts w:ascii="Times New Roman" w:hAnsi="Times New Roman"/>
          <w:sz w:val="20"/>
          <w:szCs w:val="20"/>
          <w:lang w:val="id-ID"/>
        </w:rPr>
      </w:pPr>
      <w:r w:rsidRPr="00367E3B">
        <w:rPr>
          <w:rFonts w:ascii="Times New Roman" w:hAnsi="Times New Roman"/>
          <w:sz w:val="20"/>
          <w:szCs w:val="20"/>
        </w:rPr>
        <w:t xml:space="preserve">Creswell, John. W. 2009. </w:t>
      </w:r>
      <w:r w:rsidRPr="00367E3B">
        <w:rPr>
          <w:rFonts w:ascii="Times New Roman" w:hAnsi="Times New Roman"/>
          <w:i/>
          <w:sz w:val="20"/>
          <w:szCs w:val="20"/>
        </w:rPr>
        <w:t xml:space="preserve">Research Design: Qualitative, Quantitative and Mixed Methods Approach 3rd ed. </w:t>
      </w:r>
      <w:r w:rsidRPr="00367E3B">
        <w:rPr>
          <w:rFonts w:ascii="Times New Roman" w:hAnsi="Times New Roman"/>
          <w:sz w:val="20"/>
          <w:szCs w:val="20"/>
        </w:rPr>
        <w:t>Los Angeles: Sage Publication</w:t>
      </w:r>
    </w:p>
    <w:p w:rsidR="00BD6F96" w:rsidRPr="00367E3B" w:rsidRDefault="00BD6F96" w:rsidP="00FB11E4">
      <w:pPr>
        <w:autoSpaceDE w:val="0"/>
        <w:autoSpaceDN w:val="0"/>
        <w:adjustRightInd w:val="0"/>
        <w:spacing w:after="0" w:line="240" w:lineRule="auto"/>
        <w:ind w:left="567" w:hanging="567"/>
        <w:jc w:val="both"/>
        <w:rPr>
          <w:rFonts w:ascii="Times New Roman" w:hAnsi="Times New Roman"/>
          <w:sz w:val="20"/>
          <w:szCs w:val="20"/>
          <w:lang w:val="id-ID"/>
        </w:rPr>
      </w:pPr>
      <w:r w:rsidRPr="00367E3B">
        <w:rPr>
          <w:rFonts w:ascii="Times New Roman" w:hAnsi="Times New Roman"/>
          <w:sz w:val="20"/>
          <w:szCs w:val="20"/>
        </w:rPr>
        <w:t xml:space="preserve">Davis, Fred D., </w:t>
      </w:r>
      <w:proofErr w:type="gramStart"/>
      <w:r w:rsidRPr="00367E3B">
        <w:rPr>
          <w:rFonts w:ascii="Times New Roman" w:hAnsi="Times New Roman"/>
          <w:i/>
          <w:iCs/>
          <w:sz w:val="20"/>
          <w:szCs w:val="20"/>
        </w:rPr>
        <w:t>et</w:t>
      </w:r>
      <w:proofErr w:type="gramEnd"/>
      <w:r w:rsidRPr="00367E3B">
        <w:rPr>
          <w:rFonts w:ascii="Times New Roman" w:hAnsi="Times New Roman"/>
          <w:i/>
          <w:iCs/>
          <w:sz w:val="20"/>
          <w:szCs w:val="20"/>
        </w:rPr>
        <w:t>. al</w:t>
      </w:r>
      <w:r w:rsidRPr="00367E3B">
        <w:rPr>
          <w:rFonts w:ascii="Times New Roman" w:hAnsi="Times New Roman"/>
          <w:sz w:val="20"/>
          <w:szCs w:val="20"/>
        </w:rPr>
        <w:t>. 1989. “</w:t>
      </w:r>
      <w:r w:rsidRPr="00367E3B">
        <w:rPr>
          <w:rFonts w:ascii="Times New Roman" w:hAnsi="Times New Roman"/>
          <w:i/>
          <w:sz w:val="20"/>
          <w:szCs w:val="20"/>
        </w:rPr>
        <w:t>User Acceptance of Computer Technology: A Comparison of Two Theoritical Models</w:t>
      </w:r>
      <w:r w:rsidRPr="00367E3B">
        <w:rPr>
          <w:rFonts w:ascii="Times New Roman" w:hAnsi="Times New Roman"/>
          <w:sz w:val="20"/>
          <w:szCs w:val="20"/>
        </w:rPr>
        <w:t xml:space="preserve">.” Dalam </w:t>
      </w:r>
      <w:r w:rsidRPr="00367E3B">
        <w:rPr>
          <w:rFonts w:ascii="Times New Roman" w:hAnsi="Times New Roman"/>
          <w:i/>
          <w:sz w:val="20"/>
          <w:szCs w:val="20"/>
        </w:rPr>
        <w:t xml:space="preserve">jurnal </w:t>
      </w:r>
      <w:r w:rsidRPr="00367E3B">
        <w:rPr>
          <w:rFonts w:ascii="Times New Roman" w:hAnsi="Times New Roman"/>
          <w:i/>
          <w:iCs/>
          <w:sz w:val="20"/>
          <w:szCs w:val="20"/>
        </w:rPr>
        <w:t>Management Science</w:t>
      </w:r>
      <w:r w:rsidRPr="00367E3B">
        <w:rPr>
          <w:rFonts w:ascii="Times New Roman" w:hAnsi="Times New Roman"/>
          <w:i/>
          <w:sz w:val="20"/>
          <w:szCs w:val="20"/>
        </w:rPr>
        <w:t>, 35 (8),</w:t>
      </w:r>
      <w:r w:rsidRPr="00367E3B">
        <w:rPr>
          <w:rFonts w:ascii="Times New Roman" w:hAnsi="Times New Roman"/>
          <w:sz w:val="20"/>
          <w:szCs w:val="20"/>
        </w:rPr>
        <w:t xml:space="preserve"> p.982-1002.</w:t>
      </w:r>
    </w:p>
    <w:p w:rsidR="00BD6F96" w:rsidRPr="00367E3B" w:rsidRDefault="00BD6F96" w:rsidP="00FB11E4">
      <w:pPr>
        <w:autoSpaceDE w:val="0"/>
        <w:autoSpaceDN w:val="0"/>
        <w:adjustRightInd w:val="0"/>
        <w:spacing w:after="0" w:line="240" w:lineRule="auto"/>
        <w:ind w:left="567" w:hanging="567"/>
        <w:jc w:val="both"/>
        <w:rPr>
          <w:rFonts w:ascii="Times New Roman" w:hAnsi="Times New Roman"/>
          <w:bCs/>
          <w:sz w:val="20"/>
          <w:szCs w:val="20"/>
          <w:lang w:val="id-ID"/>
        </w:rPr>
      </w:pPr>
      <w:r w:rsidRPr="00367E3B">
        <w:rPr>
          <w:rFonts w:ascii="Times New Roman" w:hAnsi="Times New Roman"/>
          <w:bCs/>
          <w:sz w:val="20"/>
          <w:szCs w:val="20"/>
        </w:rPr>
        <w:t>Fatmawati, Endang. (2015). “</w:t>
      </w:r>
      <w:r w:rsidRPr="00367E3B">
        <w:rPr>
          <w:rFonts w:ascii="Times New Roman" w:hAnsi="Times New Roman"/>
          <w:bCs/>
          <w:i/>
          <w:iCs/>
          <w:sz w:val="20"/>
          <w:szCs w:val="20"/>
        </w:rPr>
        <w:t xml:space="preserve">Technology Acceptance Model (TAM) </w:t>
      </w:r>
      <w:r w:rsidRPr="00367E3B">
        <w:rPr>
          <w:rFonts w:ascii="Times New Roman" w:hAnsi="Times New Roman"/>
          <w:bCs/>
          <w:sz w:val="20"/>
          <w:szCs w:val="20"/>
        </w:rPr>
        <w:t xml:space="preserve">untuk Menganalisis Penerimaan terhadap Sistem Informasi Perpustakaan”. Dalam </w:t>
      </w:r>
      <w:r w:rsidRPr="00367E3B">
        <w:rPr>
          <w:rFonts w:ascii="Times New Roman" w:hAnsi="Times New Roman"/>
          <w:bCs/>
          <w:i/>
          <w:sz w:val="20"/>
          <w:szCs w:val="20"/>
        </w:rPr>
        <w:t>Jurnal Iqra’ Vol 09 No 01</w:t>
      </w:r>
      <w:r w:rsidRPr="00367E3B">
        <w:rPr>
          <w:rFonts w:ascii="Times New Roman" w:hAnsi="Times New Roman"/>
          <w:bCs/>
          <w:sz w:val="20"/>
          <w:szCs w:val="20"/>
        </w:rPr>
        <w:t xml:space="preserve"> (Mei, 2015). Sumber &lt;</w:t>
      </w:r>
      <w:r w:rsidRPr="00367E3B">
        <w:rPr>
          <w:rFonts w:ascii="Times New Roman" w:hAnsi="Times New Roman"/>
          <w:bCs/>
          <w:sz w:val="20"/>
          <w:szCs w:val="20"/>
          <w:u w:val="single"/>
        </w:rPr>
        <w:t>oaji.netarticles20151937-1430107374.pdf</w:t>
      </w:r>
      <w:r w:rsidRPr="00367E3B">
        <w:rPr>
          <w:rFonts w:ascii="Times New Roman" w:hAnsi="Times New Roman"/>
          <w:bCs/>
          <w:sz w:val="20"/>
          <w:szCs w:val="20"/>
        </w:rPr>
        <w:t>&gt;. Diunduh [1 Desember 2015]</w:t>
      </w:r>
    </w:p>
    <w:p w:rsidR="00BD6F96" w:rsidRPr="00367E3B" w:rsidRDefault="00BD6F96" w:rsidP="00FB11E4">
      <w:pPr>
        <w:autoSpaceDE w:val="0"/>
        <w:autoSpaceDN w:val="0"/>
        <w:adjustRightInd w:val="0"/>
        <w:spacing w:after="0" w:line="240" w:lineRule="auto"/>
        <w:ind w:left="567" w:hanging="567"/>
        <w:jc w:val="both"/>
        <w:rPr>
          <w:rFonts w:ascii="Times New Roman" w:hAnsi="Times New Roman"/>
          <w:bCs/>
          <w:sz w:val="20"/>
          <w:szCs w:val="20"/>
          <w:lang w:val="id-ID"/>
        </w:rPr>
      </w:pPr>
      <w:r w:rsidRPr="00367E3B">
        <w:rPr>
          <w:rFonts w:ascii="Times New Roman" w:hAnsi="Times New Roman"/>
          <w:bCs/>
          <w:sz w:val="20"/>
          <w:szCs w:val="20"/>
        </w:rPr>
        <w:t xml:space="preserve">Ghozali, Imam. 2001. </w:t>
      </w:r>
      <w:r w:rsidRPr="00367E3B">
        <w:rPr>
          <w:rFonts w:ascii="Times New Roman" w:hAnsi="Times New Roman"/>
          <w:bCs/>
          <w:i/>
          <w:sz w:val="20"/>
          <w:szCs w:val="20"/>
        </w:rPr>
        <w:t>Apikasi Analisis Multivariate dengan Program IBM SPSS 19.</w:t>
      </w:r>
      <w:r w:rsidRPr="00367E3B">
        <w:rPr>
          <w:rFonts w:ascii="Times New Roman" w:hAnsi="Times New Roman"/>
          <w:bCs/>
          <w:sz w:val="20"/>
          <w:szCs w:val="20"/>
        </w:rPr>
        <w:t xml:space="preserve"> Semarang: Badan Penerbit Universitas Diponegoro</w:t>
      </w:r>
    </w:p>
    <w:p w:rsidR="00BD6F96" w:rsidRPr="00367E3B" w:rsidRDefault="00BD6F96" w:rsidP="00FB11E4">
      <w:pPr>
        <w:autoSpaceDE w:val="0"/>
        <w:autoSpaceDN w:val="0"/>
        <w:adjustRightInd w:val="0"/>
        <w:spacing w:after="0" w:line="240" w:lineRule="auto"/>
        <w:ind w:left="567" w:hanging="567"/>
        <w:jc w:val="both"/>
        <w:rPr>
          <w:rFonts w:ascii="Times New Roman" w:hAnsi="Times New Roman"/>
          <w:sz w:val="20"/>
          <w:szCs w:val="20"/>
          <w:lang w:val="id-ID"/>
        </w:rPr>
      </w:pPr>
      <w:r w:rsidRPr="00367E3B">
        <w:rPr>
          <w:rFonts w:ascii="Times New Roman" w:hAnsi="Times New Roman"/>
          <w:sz w:val="20"/>
          <w:szCs w:val="20"/>
        </w:rPr>
        <w:t xml:space="preserve">Hasan, Iqbal. 2004. </w:t>
      </w:r>
      <w:r w:rsidRPr="00367E3B">
        <w:rPr>
          <w:rFonts w:ascii="Times New Roman" w:hAnsi="Times New Roman"/>
          <w:i/>
          <w:sz w:val="20"/>
          <w:szCs w:val="20"/>
        </w:rPr>
        <w:t>Analisis Data Penelitian dengan Statistik.</w:t>
      </w:r>
      <w:r w:rsidRPr="00367E3B">
        <w:rPr>
          <w:rFonts w:ascii="Times New Roman" w:hAnsi="Times New Roman"/>
          <w:sz w:val="20"/>
          <w:szCs w:val="20"/>
        </w:rPr>
        <w:t xml:space="preserve"> Jakarta: Bumi Aksara</w:t>
      </w:r>
    </w:p>
    <w:p w:rsidR="00BD6F96" w:rsidRPr="00367E3B" w:rsidRDefault="00BD6F96" w:rsidP="00FB11E4">
      <w:pPr>
        <w:autoSpaceDE w:val="0"/>
        <w:autoSpaceDN w:val="0"/>
        <w:adjustRightInd w:val="0"/>
        <w:spacing w:after="0" w:line="240" w:lineRule="auto"/>
        <w:ind w:left="567" w:hanging="567"/>
        <w:jc w:val="both"/>
        <w:rPr>
          <w:rFonts w:ascii="Times New Roman" w:hAnsi="Times New Roman"/>
          <w:sz w:val="20"/>
          <w:szCs w:val="20"/>
          <w:lang w:val="id-ID"/>
        </w:rPr>
      </w:pPr>
      <w:r w:rsidRPr="00367E3B">
        <w:rPr>
          <w:rFonts w:ascii="Times New Roman" w:hAnsi="Times New Roman"/>
          <w:sz w:val="20"/>
          <w:szCs w:val="20"/>
        </w:rPr>
        <w:t xml:space="preserve">Kurniawan, David, Hatane Semuel dan Japarianto. (2013). “Analisis Penerimaan Nasabah terhadap Layanan </w:t>
      </w:r>
      <w:r w:rsidRPr="00367E3B">
        <w:rPr>
          <w:rFonts w:ascii="Times New Roman" w:hAnsi="Times New Roman"/>
          <w:i/>
          <w:sz w:val="20"/>
          <w:szCs w:val="20"/>
        </w:rPr>
        <w:t>Mobile Banking</w:t>
      </w:r>
      <w:r w:rsidRPr="00367E3B">
        <w:rPr>
          <w:rFonts w:ascii="Times New Roman" w:hAnsi="Times New Roman"/>
          <w:sz w:val="20"/>
          <w:szCs w:val="20"/>
        </w:rPr>
        <w:t xml:space="preserve"> dengan Menggunakan Pendekatan </w:t>
      </w:r>
      <w:r w:rsidRPr="00367E3B">
        <w:rPr>
          <w:rFonts w:ascii="Times New Roman" w:hAnsi="Times New Roman"/>
          <w:i/>
          <w:sz w:val="20"/>
          <w:szCs w:val="20"/>
        </w:rPr>
        <w:t>Technology Acceptance Model</w:t>
      </w:r>
      <w:r w:rsidRPr="00367E3B">
        <w:rPr>
          <w:rFonts w:ascii="Times New Roman" w:hAnsi="Times New Roman"/>
          <w:sz w:val="20"/>
          <w:szCs w:val="20"/>
        </w:rPr>
        <w:t xml:space="preserve"> dan </w:t>
      </w:r>
      <w:r w:rsidRPr="00367E3B">
        <w:rPr>
          <w:rFonts w:ascii="Times New Roman" w:hAnsi="Times New Roman"/>
          <w:i/>
          <w:sz w:val="20"/>
          <w:szCs w:val="20"/>
        </w:rPr>
        <w:t>Theory of Reasoned Action</w:t>
      </w:r>
      <w:r w:rsidRPr="00367E3B">
        <w:rPr>
          <w:rFonts w:ascii="Times New Roman" w:hAnsi="Times New Roman"/>
          <w:sz w:val="20"/>
          <w:szCs w:val="20"/>
        </w:rPr>
        <w:t xml:space="preserve">)”. Dalam </w:t>
      </w:r>
      <w:r w:rsidRPr="00367E3B">
        <w:rPr>
          <w:rFonts w:ascii="Times New Roman" w:hAnsi="Times New Roman"/>
          <w:i/>
          <w:sz w:val="20"/>
          <w:szCs w:val="20"/>
        </w:rPr>
        <w:t>Jurnal Manajemen Pemasaran Vol. 1</w:t>
      </w:r>
      <w:proofErr w:type="gramStart"/>
      <w:r w:rsidRPr="00367E3B">
        <w:rPr>
          <w:rFonts w:ascii="Times New Roman" w:hAnsi="Times New Roman"/>
          <w:i/>
          <w:sz w:val="20"/>
          <w:szCs w:val="20"/>
        </w:rPr>
        <w:t>,No</w:t>
      </w:r>
      <w:proofErr w:type="gramEnd"/>
      <w:r w:rsidRPr="00367E3B">
        <w:rPr>
          <w:rFonts w:ascii="Times New Roman" w:hAnsi="Times New Roman"/>
          <w:i/>
          <w:sz w:val="20"/>
          <w:szCs w:val="20"/>
        </w:rPr>
        <w:t>. 1,</w:t>
      </w:r>
      <w:r w:rsidRPr="00367E3B">
        <w:rPr>
          <w:rFonts w:ascii="Times New Roman" w:hAnsi="Times New Roman"/>
          <w:sz w:val="20"/>
          <w:szCs w:val="20"/>
        </w:rPr>
        <w:t xml:space="preserve"> hal 1-13.</w:t>
      </w:r>
    </w:p>
    <w:p w:rsidR="00BD6F96" w:rsidRPr="00367E3B" w:rsidRDefault="00BD6F96" w:rsidP="00FB11E4">
      <w:pPr>
        <w:spacing w:after="0" w:line="240" w:lineRule="auto"/>
        <w:ind w:left="567" w:hanging="567"/>
        <w:jc w:val="both"/>
        <w:rPr>
          <w:rFonts w:ascii="Times New Roman" w:hAnsi="Times New Roman"/>
          <w:sz w:val="20"/>
          <w:szCs w:val="20"/>
        </w:rPr>
      </w:pPr>
      <w:r w:rsidRPr="00367E3B">
        <w:rPr>
          <w:rFonts w:ascii="Times New Roman" w:hAnsi="Times New Roman"/>
          <w:sz w:val="20"/>
          <w:szCs w:val="20"/>
        </w:rPr>
        <w:t xml:space="preserve">Permana, Widia, Endang Sri Astuti, Imam Suyadi. 2012. </w:t>
      </w:r>
      <w:r w:rsidRPr="00367E3B">
        <w:rPr>
          <w:rFonts w:ascii="Times New Roman" w:hAnsi="Times New Roman"/>
          <w:i/>
          <w:sz w:val="20"/>
          <w:szCs w:val="20"/>
        </w:rPr>
        <w:t xml:space="preserve">Layanan Perpustakaan </w:t>
      </w:r>
      <w:proofErr w:type="gramStart"/>
      <w:r w:rsidRPr="00367E3B">
        <w:rPr>
          <w:rFonts w:ascii="Times New Roman" w:hAnsi="Times New Roman"/>
          <w:i/>
          <w:sz w:val="20"/>
          <w:szCs w:val="20"/>
        </w:rPr>
        <w:t>Via</w:t>
      </w:r>
      <w:proofErr w:type="gramEnd"/>
      <w:r w:rsidRPr="00367E3B">
        <w:rPr>
          <w:rFonts w:ascii="Times New Roman" w:hAnsi="Times New Roman"/>
          <w:i/>
          <w:sz w:val="20"/>
          <w:szCs w:val="20"/>
        </w:rPr>
        <w:t xml:space="preserve"> Mobile Data</w:t>
      </w:r>
      <w:r w:rsidRPr="00367E3B">
        <w:rPr>
          <w:rFonts w:ascii="Times New Roman" w:hAnsi="Times New Roman"/>
          <w:sz w:val="20"/>
          <w:szCs w:val="20"/>
        </w:rPr>
        <w:t>. Malang: Universitas Brawijaya Press.</w:t>
      </w:r>
    </w:p>
    <w:p w:rsidR="00BD6F96" w:rsidRPr="00367E3B" w:rsidRDefault="00BD6F96" w:rsidP="00FB11E4">
      <w:pPr>
        <w:spacing w:after="0" w:line="240" w:lineRule="auto"/>
        <w:ind w:left="567" w:hanging="567"/>
        <w:jc w:val="both"/>
        <w:rPr>
          <w:rFonts w:ascii="Times New Roman" w:hAnsi="Times New Roman"/>
          <w:sz w:val="20"/>
          <w:szCs w:val="20"/>
          <w:lang w:val="id-ID"/>
        </w:rPr>
      </w:pPr>
      <w:r w:rsidRPr="00367E3B">
        <w:rPr>
          <w:rFonts w:ascii="Times New Roman" w:hAnsi="Times New Roman"/>
          <w:sz w:val="20"/>
          <w:szCs w:val="20"/>
        </w:rPr>
        <w:t>Phan, Kenny, Tugrul Daim. 2011. “</w:t>
      </w:r>
      <w:r w:rsidRPr="00367E3B">
        <w:rPr>
          <w:rFonts w:ascii="Times New Roman" w:hAnsi="Times New Roman"/>
          <w:bCs/>
          <w:sz w:val="20"/>
          <w:szCs w:val="20"/>
        </w:rPr>
        <w:t xml:space="preserve">Exploring technology acceptance for mobile services”. </w:t>
      </w:r>
      <w:r w:rsidRPr="00367E3B">
        <w:rPr>
          <w:rFonts w:ascii="Times New Roman" w:hAnsi="Times New Roman"/>
          <w:bCs/>
          <w:i/>
          <w:sz w:val="20"/>
          <w:szCs w:val="20"/>
        </w:rPr>
        <w:t xml:space="preserve">Journal of Industrial Engineering and Management Vol. 4 No. 2 </w:t>
      </w:r>
      <w:r w:rsidRPr="00367E3B">
        <w:rPr>
          <w:rFonts w:ascii="Times New Roman" w:hAnsi="Times New Roman"/>
          <w:bCs/>
          <w:sz w:val="20"/>
          <w:szCs w:val="20"/>
        </w:rPr>
        <w:t>hal 339-360. Sumber &lt;</w:t>
      </w:r>
      <w:hyperlink r:id="rId10" w:history="1">
        <w:r w:rsidRPr="00367E3B">
          <w:rPr>
            <w:rStyle w:val="Hyperlink"/>
            <w:rFonts w:ascii="Times New Roman" w:hAnsi="Times New Roman"/>
            <w:color w:val="auto"/>
            <w:sz w:val="20"/>
            <w:szCs w:val="20"/>
          </w:rPr>
          <w:t>www.jiem.org/index.php/jiem/article/view/294</w:t>
        </w:r>
      </w:hyperlink>
      <w:r w:rsidRPr="00367E3B">
        <w:rPr>
          <w:rFonts w:ascii="Times New Roman" w:hAnsi="Times New Roman"/>
          <w:sz w:val="20"/>
          <w:szCs w:val="20"/>
        </w:rPr>
        <w:t>&gt;</w:t>
      </w:r>
    </w:p>
    <w:p w:rsidR="00BD6F96" w:rsidRDefault="00BD6F96" w:rsidP="00FB11E4">
      <w:pPr>
        <w:spacing w:after="0" w:line="240" w:lineRule="auto"/>
        <w:ind w:left="567" w:hanging="567"/>
        <w:jc w:val="both"/>
        <w:rPr>
          <w:rFonts w:ascii="Times New Roman" w:hAnsi="Times New Roman"/>
          <w:sz w:val="20"/>
          <w:szCs w:val="20"/>
        </w:rPr>
      </w:pPr>
      <w:r w:rsidRPr="00367E3B">
        <w:rPr>
          <w:rFonts w:ascii="Times New Roman" w:hAnsi="Times New Roman"/>
          <w:sz w:val="20"/>
          <w:szCs w:val="20"/>
        </w:rPr>
        <w:t xml:space="preserve">Prasetyo, Bambang, Lina Miftahul Jannah. 2012. </w:t>
      </w:r>
      <w:r w:rsidRPr="00367E3B">
        <w:rPr>
          <w:rFonts w:ascii="Times New Roman" w:hAnsi="Times New Roman"/>
          <w:i/>
          <w:sz w:val="20"/>
          <w:szCs w:val="20"/>
        </w:rPr>
        <w:t xml:space="preserve">Metode Penelitian Kuantitatif Teori dan Aplikasi. </w:t>
      </w:r>
      <w:r w:rsidRPr="00367E3B">
        <w:rPr>
          <w:rFonts w:ascii="Times New Roman" w:hAnsi="Times New Roman"/>
          <w:sz w:val="20"/>
          <w:szCs w:val="20"/>
        </w:rPr>
        <w:t>Jakarta: PT Raja Grafindo Persada.</w:t>
      </w:r>
    </w:p>
    <w:p w:rsidR="009B3BA7" w:rsidRPr="00367E3B" w:rsidRDefault="009B3BA7" w:rsidP="00FB11E4">
      <w:pPr>
        <w:spacing w:after="0" w:line="240" w:lineRule="auto"/>
        <w:ind w:left="567" w:hanging="567"/>
        <w:jc w:val="both"/>
        <w:rPr>
          <w:rFonts w:ascii="Times New Roman" w:hAnsi="Times New Roman"/>
          <w:sz w:val="20"/>
          <w:szCs w:val="20"/>
          <w:lang w:val="id-ID"/>
        </w:rPr>
      </w:pPr>
    </w:p>
    <w:p w:rsidR="00BD6F96" w:rsidRPr="00367E3B" w:rsidRDefault="00BD6F96" w:rsidP="00FB11E4">
      <w:pPr>
        <w:autoSpaceDE w:val="0"/>
        <w:autoSpaceDN w:val="0"/>
        <w:adjustRightInd w:val="0"/>
        <w:spacing w:after="0" w:line="240" w:lineRule="auto"/>
        <w:ind w:left="567" w:hanging="567"/>
        <w:jc w:val="both"/>
        <w:rPr>
          <w:rFonts w:ascii="Times New Roman" w:hAnsi="Times New Roman"/>
          <w:bCs/>
          <w:sz w:val="20"/>
          <w:szCs w:val="20"/>
          <w:lang w:val="id-ID"/>
        </w:rPr>
      </w:pPr>
      <w:r w:rsidRPr="00367E3B">
        <w:rPr>
          <w:rFonts w:ascii="Times New Roman" w:hAnsi="Times New Roman"/>
          <w:bCs/>
          <w:sz w:val="20"/>
          <w:szCs w:val="20"/>
        </w:rPr>
        <w:lastRenderedPageBreak/>
        <w:t>Purwaningsih, Asykaria. 2010. “</w:t>
      </w:r>
      <w:r w:rsidRPr="00367E3B">
        <w:rPr>
          <w:rFonts w:ascii="Times New Roman" w:hAnsi="Times New Roman"/>
          <w:bCs/>
          <w:i/>
          <w:iCs/>
          <w:sz w:val="20"/>
          <w:szCs w:val="20"/>
        </w:rPr>
        <w:t>Efektivitas Sistem Layanan Seluler di UPT Perpustakaan dan Informasi Universitas Muhammadiyah Malang</w:t>
      </w:r>
      <w:r w:rsidRPr="00367E3B">
        <w:rPr>
          <w:rFonts w:ascii="Times New Roman" w:hAnsi="Times New Roman"/>
          <w:bCs/>
          <w:sz w:val="20"/>
          <w:szCs w:val="20"/>
        </w:rPr>
        <w:t>”. Dalam Jurnal Palimpsest Ilmu Informasi dan Perpustakaan Tahun II Nomor 1</w:t>
      </w:r>
      <w:proofErr w:type="gramStart"/>
      <w:r w:rsidRPr="00367E3B">
        <w:rPr>
          <w:rFonts w:ascii="Times New Roman" w:hAnsi="Times New Roman"/>
          <w:bCs/>
          <w:sz w:val="20"/>
          <w:szCs w:val="20"/>
        </w:rPr>
        <w:t>,  Juni</w:t>
      </w:r>
      <w:proofErr w:type="gramEnd"/>
      <w:r w:rsidRPr="00367E3B">
        <w:rPr>
          <w:rFonts w:ascii="Times New Roman" w:hAnsi="Times New Roman"/>
          <w:bCs/>
          <w:sz w:val="20"/>
          <w:szCs w:val="20"/>
        </w:rPr>
        <w:t>-November 2010.</w:t>
      </w:r>
    </w:p>
    <w:p w:rsidR="00BD6F96" w:rsidRPr="00367E3B" w:rsidRDefault="00BD6F96" w:rsidP="00FB11E4">
      <w:pPr>
        <w:autoSpaceDE w:val="0"/>
        <w:autoSpaceDN w:val="0"/>
        <w:adjustRightInd w:val="0"/>
        <w:spacing w:after="0" w:line="240" w:lineRule="auto"/>
        <w:ind w:left="567" w:hanging="567"/>
        <w:jc w:val="both"/>
        <w:rPr>
          <w:rFonts w:ascii="Times New Roman" w:hAnsi="Times New Roman"/>
          <w:bCs/>
          <w:sz w:val="20"/>
          <w:szCs w:val="20"/>
          <w:lang w:val="id-ID"/>
        </w:rPr>
      </w:pPr>
      <w:r w:rsidRPr="00367E3B">
        <w:rPr>
          <w:rFonts w:ascii="Times New Roman" w:hAnsi="Times New Roman"/>
          <w:bCs/>
          <w:sz w:val="20"/>
          <w:szCs w:val="20"/>
        </w:rPr>
        <w:t xml:space="preserve">Purwanto, Erwan Agus, Dyah Ratih Sulistyastuti. 2007. </w:t>
      </w:r>
      <w:r w:rsidRPr="00367E3B">
        <w:rPr>
          <w:rFonts w:ascii="Times New Roman" w:hAnsi="Times New Roman"/>
          <w:bCs/>
          <w:i/>
          <w:sz w:val="20"/>
          <w:szCs w:val="20"/>
        </w:rPr>
        <w:t>Metode Penelitian Kuantitatif Untuk Administrasi Publik dan Masalah-masalah Sosial.</w:t>
      </w:r>
      <w:r w:rsidRPr="00367E3B">
        <w:rPr>
          <w:rFonts w:ascii="Times New Roman" w:hAnsi="Times New Roman"/>
          <w:bCs/>
          <w:sz w:val="20"/>
          <w:szCs w:val="20"/>
        </w:rPr>
        <w:t xml:space="preserve"> Yogyakarta: Gava Media.</w:t>
      </w:r>
    </w:p>
    <w:p w:rsidR="00BD6F96" w:rsidRPr="00367E3B" w:rsidRDefault="00BD6F96" w:rsidP="00FB11E4">
      <w:pPr>
        <w:autoSpaceDE w:val="0"/>
        <w:autoSpaceDN w:val="0"/>
        <w:adjustRightInd w:val="0"/>
        <w:spacing w:after="0" w:line="240" w:lineRule="auto"/>
        <w:ind w:left="567" w:hanging="567"/>
        <w:jc w:val="both"/>
        <w:rPr>
          <w:rStyle w:val="apple-style-span"/>
          <w:rFonts w:ascii="Times New Roman" w:hAnsi="Times New Roman"/>
          <w:bCs/>
          <w:sz w:val="20"/>
          <w:szCs w:val="20"/>
          <w:lang w:val="id-ID"/>
        </w:rPr>
      </w:pPr>
      <w:r w:rsidRPr="00367E3B">
        <w:rPr>
          <w:rFonts w:ascii="Times New Roman" w:hAnsi="Times New Roman"/>
          <w:sz w:val="20"/>
          <w:szCs w:val="20"/>
        </w:rPr>
        <w:t>Sugiyono, 201</w:t>
      </w:r>
      <w:r w:rsidRPr="00367E3B">
        <w:rPr>
          <w:rFonts w:ascii="Times New Roman" w:hAnsi="Times New Roman"/>
          <w:sz w:val="20"/>
          <w:szCs w:val="20"/>
          <w:lang w:val="id-ID"/>
        </w:rPr>
        <w:t>1</w:t>
      </w:r>
      <w:r w:rsidRPr="00367E3B">
        <w:rPr>
          <w:rFonts w:ascii="Times New Roman" w:hAnsi="Times New Roman"/>
          <w:sz w:val="20"/>
          <w:szCs w:val="20"/>
        </w:rPr>
        <w:t xml:space="preserve">. </w:t>
      </w:r>
      <w:r w:rsidRPr="00367E3B">
        <w:rPr>
          <w:rFonts w:ascii="Times New Roman" w:hAnsi="Times New Roman"/>
          <w:i/>
          <w:sz w:val="20"/>
          <w:szCs w:val="20"/>
        </w:rPr>
        <w:t>Metode Penelitian Kuantitatif, Kualitatif</w:t>
      </w:r>
      <w:proofErr w:type="gramStart"/>
      <w:r w:rsidRPr="00367E3B">
        <w:rPr>
          <w:rFonts w:ascii="Times New Roman" w:hAnsi="Times New Roman"/>
          <w:i/>
          <w:sz w:val="20"/>
          <w:szCs w:val="20"/>
        </w:rPr>
        <w:t>,  dan</w:t>
      </w:r>
      <w:proofErr w:type="gramEnd"/>
      <w:r w:rsidRPr="00367E3B">
        <w:rPr>
          <w:rFonts w:ascii="Times New Roman" w:hAnsi="Times New Roman"/>
          <w:i/>
          <w:sz w:val="20"/>
          <w:szCs w:val="20"/>
        </w:rPr>
        <w:t xml:space="preserve"> R &amp; D</w:t>
      </w:r>
      <w:r w:rsidRPr="00367E3B">
        <w:rPr>
          <w:rFonts w:ascii="Times New Roman" w:hAnsi="Times New Roman"/>
          <w:sz w:val="20"/>
          <w:szCs w:val="20"/>
        </w:rPr>
        <w:t>. Bandung: Alfabeta</w:t>
      </w:r>
      <w:r w:rsidR="00FB11E4" w:rsidRPr="00367E3B">
        <w:rPr>
          <w:rFonts w:ascii="Times New Roman" w:hAnsi="Times New Roman"/>
          <w:sz w:val="20"/>
          <w:szCs w:val="20"/>
          <w:lang w:val="id-ID"/>
        </w:rPr>
        <w:t>.</w:t>
      </w:r>
    </w:p>
    <w:p w:rsidR="00BD6F96" w:rsidRPr="00367E3B" w:rsidRDefault="00BD6F96" w:rsidP="00FB11E4">
      <w:pPr>
        <w:tabs>
          <w:tab w:val="left" w:pos="3261"/>
        </w:tabs>
        <w:autoSpaceDE w:val="0"/>
        <w:autoSpaceDN w:val="0"/>
        <w:adjustRightInd w:val="0"/>
        <w:spacing w:after="0" w:line="240" w:lineRule="auto"/>
        <w:ind w:left="567" w:hanging="567"/>
        <w:jc w:val="both"/>
        <w:rPr>
          <w:rFonts w:ascii="Times New Roman" w:hAnsi="Times New Roman"/>
          <w:sz w:val="20"/>
          <w:szCs w:val="20"/>
          <w:lang w:val="id-ID"/>
        </w:rPr>
      </w:pPr>
      <w:r w:rsidRPr="00367E3B">
        <w:rPr>
          <w:rStyle w:val="apple-style-span"/>
          <w:rFonts w:ascii="Times New Roman" w:hAnsi="Times New Roman"/>
          <w:sz w:val="20"/>
          <w:szCs w:val="20"/>
        </w:rPr>
        <w:t>Surachman, Arif. 2011. “M-Libraries: Menghadirkan Layanan Perpustakaan Berbasis Mobile Technology. Sumber &lt;http://www.academia.edu/7858412/M-Libraries_Menghadirkan_layanan_perpustakaan_berbasis_mobile_technology&gt; Diunduh [17 Juni 2016]</w:t>
      </w:r>
    </w:p>
    <w:p w:rsidR="00BD6F96" w:rsidRPr="00367E3B" w:rsidRDefault="00BD6F96" w:rsidP="00FB11E4">
      <w:pPr>
        <w:autoSpaceDE w:val="0"/>
        <w:autoSpaceDN w:val="0"/>
        <w:adjustRightInd w:val="0"/>
        <w:spacing w:after="0" w:line="240" w:lineRule="auto"/>
        <w:ind w:left="567" w:hanging="567"/>
        <w:jc w:val="both"/>
        <w:rPr>
          <w:rFonts w:ascii="Times New Roman" w:hAnsi="Times New Roman"/>
          <w:sz w:val="20"/>
          <w:szCs w:val="20"/>
          <w:lang w:val="id-ID"/>
        </w:rPr>
      </w:pPr>
      <w:r w:rsidRPr="00367E3B">
        <w:rPr>
          <w:rFonts w:ascii="Times New Roman" w:hAnsi="Times New Roman"/>
          <w:sz w:val="20"/>
          <w:szCs w:val="20"/>
        </w:rPr>
        <w:t>Syaikhu, Akhmad, Zakiah Muhajan. 2010. “Perpustakaan Mobile (M-Libraries)”. Sumber &lt;http://www.academia.edu/1045475/Perpustakaan_mobile_M-Libraries_&gt; Diunduh [17 Juni 2016]</w:t>
      </w:r>
    </w:p>
    <w:p w:rsidR="00BD6F96" w:rsidRPr="00367E3B" w:rsidRDefault="00BD6F96" w:rsidP="00FB11E4">
      <w:pPr>
        <w:tabs>
          <w:tab w:val="left" w:pos="3261"/>
        </w:tabs>
        <w:autoSpaceDE w:val="0"/>
        <w:autoSpaceDN w:val="0"/>
        <w:adjustRightInd w:val="0"/>
        <w:spacing w:after="0" w:line="240" w:lineRule="auto"/>
        <w:ind w:left="567" w:hanging="567"/>
        <w:jc w:val="both"/>
        <w:rPr>
          <w:rFonts w:ascii="Times New Roman" w:hAnsi="Times New Roman"/>
          <w:sz w:val="20"/>
          <w:szCs w:val="20"/>
        </w:rPr>
      </w:pPr>
      <w:r w:rsidRPr="00367E3B">
        <w:rPr>
          <w:rFonts w:ascii="Times New Roman" w:hAnsi="Times New Roman"/>
          <w:sz w:val="20"/>
          <w:szCs w:val="20"/>
        </w:rPr>
        <w:t xml:space="preserve">Venkatesh, Viswanath, et al. (2003). “User Acceptance of Information Technology: Toward a Unified View”. Dalam </w:t>
      </w:r>
      <w:r w:rsidRPr="00367E3B">
        <w:rPr>
          <w:rFonts w:ascii="Times New Roman" w:hAnsi="Times New Roman"/>
          <w:i/>
          <w:sz w:val="20"/>
          <w:szCs w:val="20"/>
        </w:rPr>
        <w:t>MIS Quarterly</w:t>
      </w:r>
      <w:r w:rsidRPr="00367E3B">
        <w:rPr>
          <w:rFonts w:ascii="Times New Roman" w:hAnsi="Times New Roman"/>
          <w:sz w:val="20"/>
          <w:szCs w:val="20"/>
        </w:rPr>
        <w:t xml:space="preserve">, </w:t>
      </w:r>
      <w:r w:rsidRPr="00367E3B">
        <w:rPr>
          <w:rFonts w:ascii="Times New Roman" w:hAnsi="Times New Roman"/>
          <w:i/>
          <w:sz w:val="20"/>
          <w:szCs w:val="20"/>
        </w:rPr>
        <w:t>Vol. 27, No. 3</w:t>
      </w:r>
      <w:r w:rsidRPr="00367E3B">
        <w:rPr>
          <w:rFonts w:ascii="Times New Roman" w:hAnsi="Times New Roman"/>
          <w:sz w:val="20"/>
          <w:szCs w:val="20"/>
        </w:rPr>
        <w:t xml:space="preserve"> (Sep., 2003), pp. 425-478. Sumber &lt;</w:t>
      </w:r>
      <w:r w:rsidRPr="00367E3B">
        <w:rPr>
          <w:rFonts w:ascii="Times New Roman" w:hAnsi="Times New Roman"/>
          <w:sz w:val="20"/>
          <w:szCs w:val="20"/>
          <w:u w:val="single"/>
        </w:rPr>
        <w:t>nwresearch.wikispaces.com...viewVenkatesh+U...pdf</w:t>
      </w:r>
      <w:r w:rsidRPr="00367E3B">
        <w:rPr>
          <w:rFonts w:ascii="Times New Roman" w:hAnsi="Times New Roman"/>
          <w:sz w:val="20"/>
          <w:szCs w:val="20"/>
        </w:rPr>
        <w:t>&gt; Diunduh [27 November 2015]</w:t>
      </w:r>
    </w:p>
    <w:p w:rsidR="00BD6F96" w:rsidRPr="00367E3B" w:rsidRDefault="00BD6F96" w:rsidP="00FB11E4">
      <w:pPr>
        <w:spacing w:after="0" w:line="240" w:lineRule="auto"/>
        <w:ind w:left="567" w:hanging="567"/>
        <w:jc w:val="both"/>
        <w:rPr>
          <w:rFonts w:ascii="Times New Roman" w:hAnsi="Times New Roman"/>
          <w:sz w:val="20"/>
          <w:szCs w:val="20"/>
          <w:lang w:val="id-ID"/>
        </w:rPr>
      </w:pPr>
    </w:p>
    <w:p w:rsidR="00BD6F96" w:rsidRPr="00367E3B" w:rsidRDefault="00BD6F96" w:rsidP="00BD6F96">
      <w:pPr>
        <w:spacing w:line="240" w:lineRule="auto"/>
        <w:ind w:left="567" w:hanging="567"/>
        <w:jc w:val="both"/>
        <w:rPr>
          <w:rFonts w:ascii="Times New Roman" w:hAnsi="Times New Roman"/>
          <w:sz w:val="20"/>
          <w:szCs w:val="20"/>
          <w:lang w:val="id-ID"/>
        </w:rPr>
      </w:pPr>
    </w:p>
    <w:p w:rsidR="00D81507" w:rsidRPr="00367E3B" w:rsidRDefault="00D81507" w:rsidP="00BD6F96">
      <w:pPr>
        <w:spacing w:line="240" w:lineRule="auto"/>
        <w:ind w:left="540" w:hanging="540"/>
        <w:rPr>
          <w:rFonts w:ascii="Times New Roman" w:hAnsi="Times New Roman"/>
          <w:sz w:val="20"/>
          <w:szCs w:val="20"/>
        </w:rPr>
      </w:pPr>
    </w:p>
    <w:sectPr w:rsidR="00D81507" w:rsidRPr="00367E3B" w:rsidSect="003B275F">
      <w:pgSz w:w="11907" w:h="16840" w:code="9"/>
      <w:pgMar w:top="1701" w:right="1134" w:bottom="1134"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63" w:rsidRDefault="00CD0863" w:rsidP="008150EF">
      <w:pPr>
        <w:spacing w:after="0" w:line="240" w:lineRule="auto"/>
      </w:pPr>
      <w:r>
        <w:separator/>
      </w:r>
    </w:p>
  </w:endnote>
  <w:endnote w:type="continuationSeparator" w:id="1">
    <w:p w:rsidR="00CD0863" w:rsidRDefault="00CD0863" w:rsidP="0081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63" w:rsidRDefault="00CD0863" w:rsidP="008150EF">
      <w:pPr>
        <w:spacing w:after="0" w:line="240" w:lineRule="auto"/>
      </w:pPr>
      <w:r>
        <w:separator/>
      </w:r>
    </w:p>
  </w:footnote>
  <w:footnote w:type="continuationSeparator" w:id="1">
    <w:p w:rsidR="00CD0863" w:rsidRDefault="00CD0863" w:rsidP="008150EF">
      <w:pPr>
        <w:spacing w:after="0" w:line="240" w:lineRule="auto"/>
      </w:pPr>
      <w:r>
        <w:continuationSeparator/>
      </w:r>
    </w:p>
  </w:footnote>
  <w:footnote w:id="2">
    <w:p w:rsidR="00CF5297" w:rsidRPr="003B275F" w:rsidRDefault="00CF5297">
      <w:pPr>
        <w:pStyle w:val="FootnoteText"/>
        <w:rPr>
          <w:rFonts w:ascii="Times New Roman" w:hAnsi="Times New Roman"/>
        </w:rPr>
      </w:pPr>
      <w:r w:rsidRPr="003B275F">
        <w:rPr>
          <w:rStyle w:val="FootnoteReference"/>
          <w:rFonts w:ascii="Times New Roman" w:hAnsi="Times New Roman"/>
        </w:rPr>
        <w:footnoteRef/>
      </w:r>
      <w:r w:rsidRPr="003B275F">
        <w:rPr>
          <w:rFonts w:ascii="Times New Roman" w:hAnsi="Times New Roman"/>
          <w:vertAlign w:val="superscript"/>
        </w:rPr>
        <w:t xml:space="preserve">) </w:t>
      </w:r>
      <w:r w:rsidRPr="003B275F">
        <w:rPr>
          <w:rFonts w:ascii="Times New Roman" w:hAnsi="Times New Roman"/>
        </w:rPr>
        <w:t>Penulis Korespondensi</w:t>
      </w:r>
    </w:p>
    <w:p w:rsidR="00CF5297" w:rsidRPr="003B275F" w:rsidRDefault="00CF5297">
      <w:pPr>
        <w:pStyle w:val="FootnoteText"/>
      </w:pPr>
      <w:r w:rsidRPr="003B275F">
        <w:rPr>
          <w:rFonts w:ascii="Times New Roman" w:hAnsi="Times New Roman"/>
        </w:rPr>
        <w:t xml:space="preserve">Email: </w:t>
      </w:r>
      <w:r>
        <w:rPr>
          <w:rFonts w:ascii="Times New Roman" w:hAnsi="Times New Roman"/>
          <w:lang w:val="id-ID"/>
        </w:rPr>
        <w:t>nuramalina2512</w:t>
      </w:r>
      <w:r w:rsidRPr="003B275F">
        <w:rPr>
          <w:rFonts w:ascii="Times New Roman" w:hAnsi="Times New Roman"/>
        </w:rPr>
        <w:t>@gmail.com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948"/>
    <w:multiLevelType w:val="hybridMultilevel"/>
    <w:tmpl w:val="085C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E0B18"/>
    <w:multiLevelType w:val="hybridMultilevel"/>
    <w:tmpl w:val="91F28544"/>
    <w:lvl w:ilvl="0" w:tplc="04210019">
      <w:start w:val="1"/>
      <w:numFmt w:val="lowerLetter"/>
      <w:lvlText w:val="%1."/>
      <w:lvlJc w:val="left"/>
      <w:pPr>
        <w:ind w:left="2375" w:hanging="360"/>
      </w:pPr>
    </w:lvl>
    <w:lvl w:ilvl="1" w:tplc="04210019" w:tentative="1">
      <w:start w:val="1"/>
      <w:numFmt w:val="lowerLetter"/>
      <w:lvlText w:val="%2."/>
      <w:lvlJc w:val="left"/>
      <w:pPr>
        <w:ind w:left="3095" w:hanging="360"/>
      </w:pPr>
    </w:lvl>
    <w:lvl w:ilvl="2" w:tplc="0421001B" w:tentative="1">
      <w:start w:val="1"/>
      <w:numFmt w:val="lowerRoman"/>
      <w:lvlText w:val="%3."/>
      <w:lvlJc w:val="right"/>
      <w:pPr>
        <w:ind w:left="3815" w:hanging="180"/>
      </w:pPr>
    </w:lvl>
    <w:lvl w:ilvl="3" w:tplc="0421000F" w:tentative="1">
      <w:start w:val="1"/>
      <w:numFmt w:val="decimal"/>
      <w:lvlText w:val="%4."/>
      <w:lvlJc w:val="left"/>
      <w:pPr>
        <w:ind w:left="4535" w:hanging="360"/>
      </w:pPr>
    </w:lvl>
    <w:lvl w:ilvl="4" w:tplc="04210019" w:tentative="1">
      <w:start w:val="1"/>
      <w:numFmt w:val="lowerLetter"/>
      <w:lvlText w:val="%5."/>
      <w:lvlJc w:val="left"/>
      <w:pPr>
        <w:ind w:left="5255" w:hanging="360"/>
      </w:pPr>
    </w:lvl>
    <w:lvl w:ilvl="5" w:tplc="0421001B" w:tentative="1">
      <w:start w:val="1"/>
      <w:numFmt w:val="lowerRoman"/>
      <w:lvlText w:val="%6."/>
      <w:lvlJc w:val="right"/>
      <w:pPr>
        <w:ind w:left="5975" w:hanging="180"/>
      </w:pPr>
    </w:lvl>
    <w:lvl w:ilvl="6" w:tplc="0421000F" w:tentative="1">
      <w:start w:val="1"/>
      <w:numFmt w:val="decimal"/>
      <w:lvlText w:val="%7."/>
      <w:lvlJc w:val="left"/>
      <w:pPr>
        <w:ind w:left="6695" w:hanging="360"/>
      </w:pPr>
    </w:lvl>
    <w:lvl w:ilvl="7" w:tplc="04210019" w:tentative="1">
      <w:start w:val="1"/>
      <w:numFmt w:val="lowerLetter"/>
      <w:lvlText w:val="%8."/>
      <w:lvlJc w:val="left"/>
      <w:pPr>
        <w:ind w:left="7415" w:hanging="360"/>
      </w:pPr>
    </w:lvl>
    <w:lvl w:ilvl="8" w:tplc="0421001B" w:tentative="1">
      <w:start w:val="1"/>
      <w:numFmt w:val="lowerRoman"/>
      <w:lvlText w:val="%9."/>
      <w:lvlJc w:val="right"/>
      <w:pPr>
        <w:ind w:left="8135" w:hanging="180"/>
      </w:pPr>
    </w:lvl>
  </w:abstractNum>
  <w:abstractNum w:abstractNumId="2">
    <w:nsid w:val="1B3446C2"/>
    <w:multiLevelType w:val="hybridMultilevel"/>
    <w:tmpl w:val="D7D6CBD6"/>
    <w:lvl w:ilvl="0" w:tplc="0421000F">
      <w:start w:val="1"/>
      <w:numFmt w:val="decimal"/>
      <w:lvlText w:val="%1."/>
      <w:lvlJc w:val="left"/>
      <w:pPr>
        <w:ind w:left="3168" w:hanging="360"/>
      </w:pPr>
      <w:rPr>
        <w:rFonts w:hint="default"/>
      </w:rPr>
    </w:lvl>
    <w:lvl w:ilvl="1" w:tplc="04210003" w:tentative="1">
      <w:start w:val="1"/>
      <w:numFmt w:val="bullet"/>
      <w:lvlText w:val="o"/>
      <w:lvlJc w:val="left"/>
      <w:pPr>
        <w:ind w:left="3888" w:hanging="360"/>
      </w:pPr>
      <w:rPr>
        <w:rFonts w:ascii="Courier New" w:hAnsi="Courier New" w:cs="Courier New" w:hint="default"/>
      </w:rPr>
    </w:lvl>
    <w:lvl w:ilvl="2" w:tplc="04210005" w:tentative="1">
      <w:start w:val="1"/>
      <w:numFmt w:val="bullet"/>
      <w:lvlText w:val=""/>
      <w:lvlJc w:val="left"/>
      <w:pPr>
        <w:ind w:left="4608" w:hanging="360"/>
      </w:pPr>
      <w:rPr>
        <w:rFonts w:ascii="Wingdings" w:hAnsi="Wingdings" w:hint="default"/>
      </w:rPr>
    </w:lvl>
    <w:lvl w:ilvl="3" w:tplc="04210001" w:tentative="1">
      <w:start w:val="1"/>
      <w:numFmt w:val="bullet"/>
      <w:lvlText w:val=""/>
      <w:lvlJc w:val="left"/>
      <w:pPr>
        <w:ind w:left="5328" w:hanging="360"/>
      </w:pPr>
      <w:rPr>
        <w:rFonts w:ascii="Symbol" w:hAnsi="Symbol" w:hint="default"/>
      </w:rPr>
    </w:lvl>
    <w:lvl w:ilvl="4" w:tplc="04210003" w:tentative="1">
      <w:start w:val="1"/>
      <w:numFmt w:val="bullet"/>
      <w:lvlText w:val="o"/>
      <w:lvlJc w:val="left"/>
      <w:pPr>
        <w:ind w:left="6048" w:hanging="360"/>
      </w:pPr>
      <w:rPr>
        <w:rFonts w:ascii="Courier New" w:hAnsi="Courier New" w:cs="Courier New" w:hint="default"/>
      </w:rPr>
    </w:lvl>
    <w:lvl w:ilvl="5" w:tplc="04210005" w:tentative="1">
      <w:start w:val="1"/>
      <w:numFmt w:val="bullet"/>
      <w:lvlText w:val=""/>
      <w:lvlJc w:val="left"/>
      <w:pPr>
        <w:ind w:left="6768" w:hanging="360"/>
      </w:pPr>
      <w:rPr>
        <w:rFonts w:ascii="Wingdings" w:hAnsi="Wingdings" w:hint="default"/>
      </w:rPr>
    </w:lvl>
    <w:lvl w:ilvl="6" w:tplc="04210001" w:tentative="1">
      <w:start w:val="1"/>
      <w:numFmt w:val="bullet"/>
      <w:lvlText w:val=""/>
      <w:lvlJc w:val="left"/>
      <w:pPr>
        <w:ind w:left="7488" w:hanging="360"/>
      </w:pPr>
      <w:rPr>
        <w:rFonts w:ascii="Symbol" w:hAnsi="Symbol" w:hint="default"/>
      </w:rPr>
    </w:lvl>
    <w:lvl w:ilvl="7" w:tplc="04210003" w:tentative="1">
      <w:start w:val="1"/>
      <w:numFmt w:val="bullet"/>
      <w:lvlText w:val="o"/>
      <w:lvlJc w:val="left"/>
      <w:pPr>
        <w:ind w:left="8208" w:hanging="360"/>
      </w:pPr>
      <w:rPr>
        <w:rFonts w:ascii="Courier New" w:hAnsi="Courier New" w:cs="Courier New" w:hint="default"/>
      </w:rPr>
    </w:lvl>
    <w:lvl w:ilvl="8" w:tplc="04210005" w:tentative="1">
      <w:start w:val="1"/>
      <w:numFmt w:val="bullet"/>
      <w:lvlText w:val=""/>
      <w:lvlJc w:val="left"/>
      <w:pPr>
        <w:ind w:left="8928" w:hanging="360"/>
      </w:pPr>
      <w:rPr>
        <w:rFonts w:ascii="Wingdings" w:hAnsi="Wingdings" w:hint="default"/>
      </w:rPr>
    </w:lvl>
  </w:abstractNum>
  <w:abstractNum w:abstractNumId="3">
    <w:nsid w:val="29F72660"/>
    <w:multiLevelType w:val="hybridMultilevel"/>
    <w:tmpl w:val="6C0ED572"/>
    <w:lvl w:ilvl="0" w:tplc="1976096E">
      <w:start w:val="1"/>
      <w:numFmt w:val="lowerLetter"/>
      <w:lvlText w:val="%1."/>
      <w:lvlJc w:val="left"/>
      <w:pPr>
        <w:ind w:left="3095" w:hanging="360"/>
      </w:pPr>
      <w:rPr>
        <w:rFonts w:ascii="Times New Roman" w:eastAsia="Calibri" w:hAnsi="Times New Roman" w:cs="Times New Roman"/>
      </w:rPr>
    </w:lvl>
    <w:lvl w:ilvl="1" w:tplc="04210019" w:tentative="1">
      <w:start w:val="1"/>
      <w:numFmt w:val="lowerLetter"/>
      <w:lvlText w:val="%2."/>
      <w:lvlJc w:val="left"/>
      <w:pPr>
        <w:ind w:left="3815" w:hanging="360"/>
      </w:pPr>
    </w:lvl>
    <w:lvl w:ilvl="2" w:tplc="0421001B" w:tentative="1">
      <w:start w:val="1"/>
      <w:numFmt w:val="lowerRoman"/>
      <w:lvlText w:val="%3."/>
      <w:lvlJc w:val="right"/>
      <w:pPr>
        <w:ind w:left="4535" w:hanging="180"/>
      </w:pPr>
    </w:lvl>
    <w:lvl w:ilvl="3" w:tplc="0421000F" w:tentative="1">
      <w:start w:val="1"/>
      <w:numFmt w:val="decimal"/>
      <w:lvlText w:val="%4."/>
      <w:lvlJc w:val="left"/>
      <w:pPr>
        <w:ind w:left="5255" w:hanging="360"/>
      </w:pPr>
    </w:lvl>
    <w:lvl w:ilvl="4" w:tplc="04210019" w:tentative="1">
      <w:start w:val="1"/>
      <w:numFmt w:val="lowerLetter"/>
      <w:lvlText w:val="%5."/>
      <w:lvlJc w:val="left"/>
      <w:pPr>
        <w:ind w:left="5975" w:hanging="360"/>
      </w:pPr>
    </w:lvl>
    <w:lvl w:ilvl="5" w:tplc="0421001B" w:tentative="1">
      <w:start w:val="1"/>
      <w:numFmt w:val="lowerRoman"/>
      <w:lvlText w:val="%6."/>
      <w:lvlJc w:val="right"/>
      <w:pPr>
        <w:ind w:left="6695" w:hanging="180"/>
      </w:pPr>
    </w:lvl>
    <w:lvl w:ilvl="6" w:tplc="0421000F" w:tentative="1">
      <w:start w:val="1"/>
      <w:numFmt w:val="decimal"/>
      <w:lvlText w:val="%7."/>
      <w:lvlJc w:val="left"/>
      <w:pPr>
        <w:ind w:left="7415" w:hanging="360"/>
      </w:pPr>
    </w:lvl>
    <w:lvl w:ilvl="7" w:tplc="04210019" w:tentative="1">
      <w:start w:val="1"/>
      <w:numFmt w:val="lowerLetter"/>
      <w:lvlText w:val="%8."/>
      <w:lvlJc w:val="left"/>
      <w:pPr>
        <w:ind w:left="8135" w:hanging="360"/>
      </w:pPr>
    </w:lvl>
    <w:lvl w:ilvl="8" w:tplc="0421001B" w:tentative="1">
      <w:start w:val="1"/>
      <w:numFmt w:val="lowerRoman"/>
      <w:lvlText w:val="%9."/>
      <w:lvlJc w:val="right"/>
      <w:pPr>
        <w:ind w:left="8855" w:hanging="180"/>
      </w:pPr>
    </w:lvl>
  </w:abstractNum>
  <w:abstractNum w:abstractNumId="4">
    <w:nsid w:val="2C3C27C5"/>
    <w:multiLevelType w:val="hybridMultilevel"/>
    <w:tmpl w:val="1B4C9210"/>
    <w:lvl w:ilvl="0" w:tplc="C0587508">
      <w:start w:val="1"/>
      <w:numFmt w:val="lowerLetter"/>
      <w:lvlText w:val="%1."/>
      <w:lvlJc w:val="left"/>
      <w:pPr>
        <w:ind w:left="1800" w:hanging="360"/>
      </w:pPr>
      <w:rPr>
        <w:rFonts w:hint="default"/>
      </w:rPr>
    </w:lvl>
    <w:lvl w:ilvl="1" w:tplc="04210019">
      <w:start w:val="1"/>
      <w:numFmt w:val="lowerLetter"/>
      <w:lvlText w:val="%2."/>
      <w:lvlJc w:val="left"/>
      <w:pPr>
        <w:ind w:left="1440" w:hanging="360"/>
      </w:pPr>
    </w:lvl>
    <w:lvl w:ilvl="2" w:tplc="E59883A2">
      <w:start w:val="1"/>
      <w:numFmt w:val="upperLetter"/>
      <w:lvlText w:val="%3."/>
      <w:lvlJc w:val="left"/>
      <w:pPr>
        <w:ind w:left="2340" w:hanging="360"/>
      </w:pPr>
      <w:rPr>
        <w:rFonts w:eastAsia="Times New Roman"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104CC3"/>
    <w:multiLevelType w:val="multilevel"/>
    <w:tmpl w:val="569650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00E5238"/>
    <w:multiLevelType w:val="multilevel"/>
    <w:tmpl w:val="457E639E"/>
    <w:lvl w:ilvl="0">
      <w:start w:val="1"/>
      <w:numFmt w:val="decimal"/>
      <w:lvlText w:val="%1."/>
      <w:lvlJc w:val="left"/>
      <w:pPr>
        <w:ind w:left="734" w:hanging="360"/>
      </w:pPr>
      <w:rPr>
        <w:rFonts w:ascii="Times New Roman" w:eastAsia="Calibri" w:hAnsi="Times New Roman" w:cs="Times New Roman"/>
      </w:rPr>
    </w:lvl>
    <w:lvl w:ilvl="1">
      <w:start w:val="1"/>
      <w:numFmt w:val="decimal"/>
      <w:isLgl/>
      <w:lvlText w:val="%1.%2"/>
      <w:lvlJc w:val="left"/>
      <w:pPr>
        <w:ind w:left="734"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094" w:hanging="72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454" w:hanging="108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1814" w:hanging="1440"/>
      </w:pPr>
      <w:rPr>
        <w:rFonts w:hint="default"/>
      </w:rPr>
    </w:lvl>
  </w:abstractNum>
  <w:abstractNum w:abstractNumId="7">
    <w:nsid w:val="34B65D1E"/>
    <w:multiLevelType w:val="hybridMultilevel"/>
    <w:tmpl w:val="21DA1EE4"/>
    <w:lvl w:ilvl="0" w:tplc="A7EC75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67BB4"/>
    <w:multiLevelType w:val="hybridMultilevel"/>
    <w:tmpl w:val="55B2F662"/>
    <w:lvl w:ilvl="0" w:tplc="A7EC751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B5735"/>
    <w:multiLevelType w:val="hybridMultilevel"/>
    <w:tmpl w:val="E30AA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B11CD0"/>
    <w:multiLevelType w:val="hybridMultilevel"/>
    <w:tmpl w:val="952C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463A3"/>
    <w:multiLevelType w:val="hybridMultilevel"/>
    <w:tmpl w:val="C11CFC58"/>
    <w:lvl w:ilvl="0" w:tplc="0421000F">
      <w:start w:val="1"/>
      <w:numFmt w:val="decimal"/>
      <w:lvlText w:val="%1."/>
      <w:lvlJc w:val="left"/>
      <w:pPr>
        <w:ind w:left="2448" w:hanging="360"/>
      </w:pPr>
    </w:lvl>
    <w:lvl w:ilvl="1" w:tplc="04210019" w:tentative="1">
      <w:start w:val="1"/>
      <w:numFmt w:val="lowerLetter"/>
      <w:lvlText w:val="%2."/>
      <w:lvlJc w:val="left"/>
      <w:pPr>
        <w:ind w:left="3168" w:hanging="360"/>
      </w:pPr>
    </w:lvl>
    <w:lvl w:ilvl="2" w:tplc="0421001B" w:tentative="1">
      <w:start w:val="1"/>
      <w:numFmt w:val="lowerRoman"/>
      <w:lvlText w:val="%3."/>
      <w:lvlJc w:val="right"/>
      <w:pPr>
        <w:ind w:left="3888" w:hanging="180"/>
      </w:pPr>
    </w:lvl>
    <w:lvl w:ilvl="3" w:tplc="0421000F" w:tentative="1">
      <w:start w:val="1"/>
      <w:numFmt w:val="decimal"/>
      <w:lvlText w:val="%4."/>
      <w:lvlJc w:val="left"/>
      <w:pPr>
        <w:ind w:left="4608" w:hanging="360"/>
      </w:pPr>
    </w:lvl>
    <w:lvl w:ilvl="4" w:tplc="04210019" w:tentative="1">
      <w:start w:val="1"/>
      <w:numFmt w:val="lowerLetter"/>
      <w:lvlText w:val="%5."/>
      <w:lvlJc w:val="left"/>
      <w:pPr>
        <w:ind w:left="5328" w:hanging="360"/>
      </w:pPr>
    </w:lvl>
    <w:lvl w:ilvl="5" w:tplc="0421001B" w:tentative="1">
      <w:start w:val="1"/>
      <w:numFmt w:val="lowerRoman"/>
      <w:lvlText w:val="%6."/>
      <w:lvlJc w:val="right"/>
      <w:pPr>
        <w:ind w:left="6048" w:hanging="180"/>
      </w:pPr>
    </w:lvl>
    <w:lvl w:ilvl="6" w:tplc="0421000F" w:tentative="1">
      <w:start w:val="1"/>
      <w:numFmt w:val="decimal"/>
      <w:lvlText w:val="%7."/>
      <w:lvlJc w:val="left"/>
      <w:pPr>
        <w:ind w:left="6768" w:hanging="360"/>
      </w:pPr>
    </w:lvl>
    <w:lvl w:ilvl="7" w:tplc="04210019" w:tentative="1">
      <w:start w:val="1"/>
      <w:numFmt w:val="lowerLetter"/>
      <w:lvlText w:val="%8."/>
      <w:lvlJc w:val="left"/>
      <w:pPr>
        <w:ind w:left="7488" w:hanging="360"/>
      </w:pPr>
    </w:lvl>
    <w:lvl w:ilvl="8" w:tplc="0421001B" w:tentative="1">
      <w:start w:val="1"/>
      <w:numFmt w:val="lowerRoman"/>
      <w:lvlText w:val="%9."/>
      <w:lvlJc w:val="right"/>
      <w:pPr>
        <w:ind w:left="8208" w:hanging="180"/>
      </w:pPr>
    </w:lvl>
  </w:abstractNum>
  <w:abstractNum w:abstractNumId="12">
    <w:nsid w:val="55D632A5"/>
    <w:multiLevelType w:val="multilevel"/>
    <w:tmpl w:val="569650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68C1383"/>
    <w:multiLevelType w:val="hybridMultilevel"/>
    <w:tmpl w:val="5DE80C1E"/>
    <w:lvl w:ilvl="0" w:tplc="04210019">
      <w:start w:val="1"/>
      <w:numFmt w:val="lowerLetter"/>
      <w:lvlText w:val="%1."/>
      <w:lvlJc w:val="left"/>
      <w:pPr>
        <w:ind w:left="3168" w:hanging="360"/>
      </w:pPr>
    </w:lvl>
    <w:lvl w:ilvl="1" w:tplc="04210019" w:tentative="1">
      <w:start w:val="1"/>
      <w:numFmt w:val="lowerLetter"/>
      <w:lvlText w:val="%2."/>
      <w:lvlJc w:val="left"/>
      <w:pPr>
        <w:ind w:left="3888" w:hanging="360"/>
      </w:pPr>
    </w:lvl>
    <w:lvl w:ilvl="2" w:tplc="0421001B" w:tentative="1">
      <w:start w:val="1"/>
      <w:numFmt w:val="lowerRoman"/>
      <w:lvlText w:val="%3."/>
      <w:lvlJc w:val="right"/>
      <w:pPr>
        <w:ind w:left="4608" w:hanging="180"/>
      </w:pPr>
    </w:lvl>
    <w:lvl w:ilvl="3" w:tplc="0421000F" w:tentative="1">
      <w:start w:val="1"/>
      <w:numFmt w:val="decimal"/>
      <w:lvlText w:val="%4."/>
      <w:lvlJc w:val="left"/>
      <w:pPr>
        <w:ind w:left="5328" w:hanging="360"/>
      </w:pPr>
    </w:lvl>
    <w:lvl w:ilvl="4" w:tplc="04210019" w:tentative="1">
      <w:start w:val="1"/>
      <w:numFmt w:val="lowerLetter"/>
      <w:lvlText w:val="%5."/>
      <w:lvlJc w:val="left"/>
      <w:pPr>
        <w:ind w:left="6048" w:hanging="360"/>
      </w:pPr>
    </w:lvl>
    <w:lvl w:ilvl="5" w:tplc="0421001B" w:tentative="1">
      <w:start w:val="1"/>
      <w:numFmt w:val="lowerRoman"/>
      <w:lvlText w:val="%6."/>
      <w:lvlJc w:val="right"/>
      <w:pPr>
        <w:ind w:left="6768" w:hanging="180"/>
      </w:pPr>
    </w:lvl>
    <w:lvl w:ilvl="6" w:tplc="0421000F" w:tentative="1">
      <w:start w:val="1"/>
      <w:numFmt w:val="decimal"/>
      <w:lvlText w:val="%7."/>
      <w:lvlJc w:val="left"/>
      <w:pPr>
        <w:ind w:left="7488" w:hanging="360"/>
      </w:pPr>
    </w:lvl>
    <w:lvl w:ilvl="7" w:tplc="04210019" w:tentative="1">
      <w:start w:val="1"/>
      <w:numFmt w:val="lowerLetter"/>
      <w:lvlText w:val="%8."/>
      <w:lvlJc w:val="left"/>
      <w:pPr>
        <w:ind w:left="8208" w:hanging="360"/>
      </w:pPr>
    </w:lvl>
    <w:lvl w:ilvl="8" w:tplc="0421001B" w:tentative="1">
      <w:start w:val="1"/>
      <w:numFmt w:val="lowerRoman"/>
      <w:lvlText w:val="%9."/>
      <w:lvlJc w:val="right"/>
      <w:pPr>
        <w:ind w:left="8928" w:hanging="180"/>
      </w:pPr>
    </w:lvl>
  </w:abstractNum>
  <w:abstractNum w:abstractNumId="14">
    <w:nsid w:val="6A645B76"/>
    <w:multiLevelType w:val="multilevel"/>
    <w:tmpl w:val="E4FC151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DF6CCB"/>
    <w:multiLevelType w:val="hybridMultilevel"/>
    <w:tmpl w:val="CE88E3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3858ED"/>
    <w:multiLevelType w:val="hybridMultilevel"/>
    <w:tmpl w:val="5B068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C1E6B"/>
    <w:multiLevelType w:val="hybridMultilevel"/>
    <w:tmpl w:val="39803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4"/>
  </w:num>
  <w:num w:numId="5">
    <w:abstractNumId w:val="9"/>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6"/>
  </w:num>
  <w:num w:numId="11">
    <w:abstractNumId w:val="1"/>
  </w:num>
  <w:num w:numId="12">
    <w:abstractNumId w:val="11"/>
  </w:num>
  <w:num w:numId="13">
    <w:abstractNumId w:val="13"/>
  </w:num>
  <w:num w:numId="14">
    <w:abstractNumId w:val="2"/>
  </w:num>
  <w:num w:numId="15">
    <w:abstractNumId w:val="17"/>
  </w:num>
  <w:num w:numId="16">
    <w:abstractNumId w:val="10"/>
  </w:num>
  <w:num w:numId="17">
    <w:abstractNumId w:val="0"/>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numFmt w:val="chicago"/>
    <w:footnote w:id="0"/>
    <w:footnote w:id="1"/>
  </w:footnotePr>
  <w:endnotePr>
    <w:endnote w:id="0"/>
    <w:endnote w:id="1"/>
  </w:endnotePr>
  <w:compat/>
  <w:rsids>
    <w:rsidRoot w:val="00D81507"/>
    <w:rsid w:val="00007A86"/>
    <w:rsid w:val="00027822"/>
    <w:rsid w:val="00030CA8"/>
    <w:rsid w:val="00050E61"/>
    <w:rsid w:val="00051876"/>
    <w:rsid w:val="000735B5"/>
    <w:rsid w:val="00085B3C"/>
    <w:rsid w:val="000A694E"/>
    <w:rsid w:val="000E1035"/>
    <w:rsid w:val="000E1CDD"/>
    <w:rsid w:val="000F583E"/>
    <w:rsid w:val="00103FD7"/>
    <w:rsid w:val="0010582C"/>
    <w:rsid w:val="001163B9"/>
    <w:rsid w:val="00135851"/>
    <w:rsid w:val="0016461D"/>
    <w:rsid w:val="001753A4"/>
    <w:rsid w:val="001865D3"/>
    <w:rsid w:val="001C4B09"/>
    <w:rsid w:val="001C6342"/>
    <w:rsid w:val="00235216"/>
    <w:rsid w:val="00271E73"/>
    <w:rsid w:val="00291918"/>
    <w:rsid w:val="00291F45"/>
    <w:rsid w:val="002C005C"/>
    <w:rsid w:val="002C2E52"/>
    <w:rsid w:val="002D4E99"/>
    <w:rsid w:val="002F4F8E"/>
    <w:rsid w:val="00331FBD"/>
    <w:rsid w:val="0033202C"/>
    <w:rsid w:val="00366B95"/>
    <w:rsid w:val="00367E3B"/>
    <w:rsid w:val="00385611"/>
    <w:rsid w:val="003B1EAC"/>
    <w:rsid w:val="003B275F"/>
    <w:rsid w:val="003B4553"/>
    <w:rsid w:val="003E1D46"/>
    <w:rsid w:val="004114F1"/>
    <w:rsid w:val="00450C31"/>
    <w:rsid w:val="00493EB4"/>
    <w:rsid w:val="004D285A"/>
    <w:rsid w:val="004F2A96"/>
    <w:rsid w:val="00513AD8"/>
    <w:rsid w:val="00527246"/>
    <w:rsid w:val="005478C6"/>
    <w:rsid w:val="00554A19"/>
    <w:rsid w:val="00572B23"/>
    <w:rsid w:val="00580BBF"/>
    <w:rsid w:val="005835AE"/>
    <w:rsid w:val="005B14CA"/>
    <w:rsid w:val="005E5050"/>
    <w:rsid w:val="005E5780"/>
    <w:rsid w:val="005F0579"/>
    <w:rsid w:val="006059D9"/>
    <w:rsid w:val="00606E67"/>
    <w:rsid w:val="00617739"/>
    <w:rsid w:val="006316BF"/>
    <w:rsid w:val="0063477B"/>
    <w:rsid w:val="0065302E"/>
    <w:rsid w:val="00653305"/>
    <w:rsid w:val="006671CC"/>
    <w:rsid w:val="006A32B6"/>
    <w:rsid w:val="006F59C1"/>
    <w:rsid w:val="007072CC"/>
    <w:rsid w:val="007104D2"/>
    <w:rsid w:val="00715854"/>
    <w:rsid w:val="00742686"/>
    <w:rsid w:val="007525E2"/>
    <w:rsid w:val="00760ECE"/>
    <w:rsid w:val="00766BF9"/>
    <w:rsid w:val="00781EA2"/>
    <w:rsid w:val="00784F90"/>
    <w:rsid w:val="007B0B27"/>
    <w:rsid w:val="007F4B4C"/>
    <w:rsid w:val="007F6266"/>
    <w:rsid w:val="007F667C"/>
    <w:rsid w:val="007F68F7"/>
    <w:rsid w:val="008128C4"/>
    <w:rsid w:val="008150EF"/>
    <w:rsid w:val="00826B56"/>
    <w:rsid w:val="00857154"/>
    <w:rsid w:val="00862F3C"/>
    <w:rsid w:val="00866738"/>
    <w:rsid w:val="008B75CF"/>
    <w:rsid w:val="0093718F"/>
    <w:rsid w:val="0094361D"/>
    <w:rsid w:val="00962398"/>
    <w:rsid w:val="009670A9"/>
    <w:rsid w:val="009B3BA7"/>
    <w:rsid w:val="009C0500"/>
    <w:rsid w:val="009E426A"/>
    <w:rsid w:val="009E7D9D"/>
    <w:rsid w:val="00A038D2"/>
    <w:rsid w:val="00A25B4D"/>
    <w:rsid w:val="00A506CA"/>
    <w:rsid w:val="00A52449"/>
    <w:rsid w:val="00A6321B"/>
    <w:rsid w:val="00A72FCA"/>
    <w:rsid w:val="00A81942"/>
    <w:rsid w:val="00A94C8E"/>
    <w:rsid w:val="00AA25B8"/>
    <w:rsid w:val="00AD2001"/>
    <w:rsid w:val="00AD3B9E"/>
    <w:rsid w:val="00AE3354"/>
    <w:rsid w:val="00AE6C7F"/>
    <w:rsid w:val="00B26C4D"/>
    <w:rsid w:val="00B4310A"/>
    <w:rsid w:val="00B47C7C"/>
    <w:rsid w:val="00B636EC"/>
    <w:rsid w:val="00BC3D2A"/>
    <w:rsid w:val="00BC48E2"/>
    <w:rsid w:val="00BD3E44"/>
    <w:rsid w:val="00BD6F96"/>
    <w:rsid w:val="00C04C3A"/>
    <w:rsid w:val="00C1709C"/>
    <w:rsid w:val="00C35A71"/>
    <w:rsid w:val="00C43560"/>
    <w:rsid w:val="00C73B1E"/>
    <w:rsid w:val="00C85195"/>
    <w:rsid w:val="00CD0863"/>
    <w:rsid w:val="00CD65A6"/>
    <w:rsid w:val="00CE25D6"/>
    <w:rsid w:val="00CE4484"/>
    <w:rsid w:val="00CE53C4"/>
    <w:rsid w:val="00CF5297"/>
    <w:rsid w:val="00CF7436"/>
    <w:rsid w:val="00D3383A"/>
    <w:rsid w:val="00D374C5"/>
    <w:rsid w:val="00D44EF1"/>
    <w:rsid w:val="00D76A82"/>
    <w:rsid w:val="00D81507"/>
    <w:rsid w:val="00D85976"/>
    <w:rsid w:val="00D91F9F"/>
    <w:rsid w:val="00DC4A6C"/>
    <w:rsid w:val="00DD620E"/>
    <w:rsid w:val="00DE19A0"/>
    <w:rsid w:val="00DE1B9E"/>
    <w:rsid w:val="00DF5B67"/>
    <w:rsid w:val="00E22982"/>
    <w:rsid w:val="00E371C2"/>
    <w:rsid w:val="00E57D8B"/>
    <w:rsid w:val="00E76305"/>
    <w:rsid w:val="00E77559"/>
    <w:rsid w:val="00EA2A86"/>
    <w:rsid w:val="00EB129B"/>
    <w:rsid w:val="00ED58A5"/>
    <w:rsid w:val="00EE0AB5"/>
    <w:rsid w:val="00EF589C"/>
    <w:rsid w:val="00F01493"/>
    <w:rsid w:val="00F036BB"/>
    <w:rsid w:val="00F07182"/>
    <w:rsid w:val="00F2305C"/>
    <w:rsid w:val="00F24F30"/>
    <w:rsid w:val="00F95759"/>
    <w:rsid w:val="00FA78A9"/>
    <w:rsid w:val="00FB11E4"/>
    <w:rsid w:val="00FD79EA"/>
    <w:rsid w:val="00FE5B61"/>
    <w:rsid w:val="00FE61CD"/>
    <w:rsid w:val="00FF16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5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81507"/>
    <w:pPr>
      <w:ind w:left="720"/>
      <w:contextualSpacing/>
    </w:pPr>
  </w:style>
  <w:style w:type="character" w:customStyle="1" w:styleId="apple-converted-space">
    <w:name w:val="apple-converted-space"/>
    <w:rsid w:val="00D81507"/>
  </w:style>
  <w:style w:type="character" w:styleId="Emphasis">
    <w:name w:val="Emphasis"/>
    <w:uiPriority w:val="20"/>
    <w:qFormat/>
    <w:rsid w:val="00D81507"/>
    <w:rPr>
      <w:i/>
      <w:iCs/>
    </w:rPr>
  </w:style>
  <w:style w:type="character" w:styleId="Hyperlink">
    <w:name w:val="Hyperlink"/>
    <w:uiPriority w:val="99"/>
    <w:unhideWhenUsed/>
    <w:rsid w:val="00D81507"/>
    <w:rPr>
      <w:color w:val="0000FF"/>
      <w:u w:val="single"/>
    </w:rPr>
  </w:style>
  <w:style w:type="paragraph" w:styleId="HTMLPreformatted">
    <w:name w:val="HTML Preformatted"/>
    <w:basedOn w:val="Normal"/>
    <w:link w:val="HTMLPreformattedChar"/>
    <w:uiPriority w:val="99"/>
    <w:unhideWhenUsed/>
    <w:rsid w:val="00D8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7"/>
    <w:rPr>
      <w:rFonts w:ascii="Tahoma" w:eastAsia="Calibri" w:hAnsi="Tahoma" w:cs="Tahoma"/>
      <w:sz w:val="16"/>
      <w:szCs w:val="16"/>
    </w:rPr>
  </w:style>
  <w:style w:type="table" w:styleId="TableGrid">
    <w:name w:val="Table Grid"/>
    <w:basedOn w:val="TableNormal"/>
    <w:uiPriority w:val="39"/>
    <w:rsid w:val="00F23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EF1"/>
    <w:pPr>
      <w:tabs>
        <w:tab w:val="center" w:pos="4680"/>
        <w:tab w:val="right" w:pos="9360"/>
      </w:tabs>
      <w:spacing w:after="0" w:line="240" w:lineRule="auto"/>
    </w:pPr>
    <w:rPr>
      <w:rFonts w:asciiTheme="minorHAnsi" w:eastAsiaTheme="minorEastAsia" w:hAnsiTheme="minorHAnsi" w:cstheme="minorBidi"/>
      <w:lang w:val="id-ID" w:eastAsia="ko-KR"/>
    </w:rPr>
  </w:style>
  <w:style w:type="character" w:customStyle="1" w:styleId="HeaderChar">
    <w:name w:val="Header Char"/>
    <w:basedOn w:val="DefaultParagraphFont"/>
    <w:link w:val="Header"/>
    <w:uiPriority w:val="99"/>
    <w:rsid w:val="00D44EF1"/>
    <w:rPr>
      <w:rFonts w:eastAsiaTheme="minorEastAsia"/>
      <w:lang w:val="id-ID" w:eastAsia="ko-KR"/>
    </w:rPr>
  </w:style>
  <w:style w:type="paragraph" w:styleId="EndnoteText">
    <w:name w:val="endnote text"/>
    <w:basedOn w:val="Normal"/>
    <w:link w:val="EndnoteTextChar"/>
    <w:uiPriority w:val="99"/>
    <w:semiHidden/>
    <w:unhideWhenUsed/>
    <w:rsid w:val="00815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0E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150EF"/>
    <w:rPr>
      <w:vertAlign w:val="superscript"/>
    </w:rPr>
  </w:style>
  <w:style w:type="paragraph" w:styleId="FootnoteText">
    <w:name w:val="footnote text"/>
    <w:basedOn w:val="Normal"/>
    <w:link w:val="FootnoteTextChar"/>
    <w:uiPriority w:val="99"/>
    <w:semiHidden/>
    <w:unhideWhenUsed/>
    <w:rsid w:val="0081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150EF"/>
    <w:rPr>
      <w:vertAlign w:val="superscript"/>
    </w:rPr>
  </w:style>
  <w:style w:type="character" w:customStyle="1" w:styleId="apple-style-span">
    <w:name w:val="apple-style-span"/>
    <w:basedOn w:val="DefaultParagraphFont"/>
    <w:rsid w:val="00BD6F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iem.org/index.php/jiem/article/view/294" TargetMode="External"/><Relationship Id="rId4" Type="http://schemas.openxmlformats.org/officeDocument/2006/relationships/settings" Target="settings.xml"/><Relationship Id="rId9" Type="http://schemas.openxmlformats.org/officeDocument/2006/relationships/hyperlink" Target="http://ejournal.unsrat.ac.id/php/elektrodankom/article/download/.../60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E66C-CB11-4291-9F5D-E435A3DE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5821</Words>
  <Characters>33185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dc:creator>
  <cp:lastModifiedBy>User</cp:lastModifiedBy>
  <cp:revision>32</cp:revision>
  <cp:lastPrinted>2016-07-11T11:51:00Z</cp:lastPrinted>
  <dcterms:created xsi:type="dcterms:W3CDTF">2016-06-28T22:45:00Z</dcterms:created>
  <dcterms:modified xsi:type="dcterms:W3CDTF">2016-07-12T03:34:00Z</dcterms:modified>
</cp:coreProperties>
</file>