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3A" w:rsidRPr="00C244EE" w:rsidRDefault="00D2583A" w:rsidP="00D2583A">
      <w:pPr>
        <w:spacing w:after="0"/>
        <w:jc w:val="center"/>
        <w:rPr>
          <w:rFonts w:ascii="Times New Roman" w:hAnsi="Times New Roman" w:cs="Times New Roman"/>
          <w:b/>
          <w:sz w:val="28"/>
          <w:szCs w:val="28"/>
        </w:rPr>
      </w:pPr>
      <w:r w:rsidRPr="00C244EE">
        <w:rPr>
          <w:rFonts w:ascii="Times New Roman" w:hAnsi="Times New Roman" w:cs="Times New Roman"/>
          <w:b/>
          <w:sz w:val="28"/>
          <w:szCs w:val="28"/>
        </w:rPr>
        <w:t>PENGETAHUAN KONSEP</w:t>
      </w:r>
    </w:p>
    <w:p w:rsidR="00D2583A" w:rsidRPr="00C244EE" w:rsidRDefault="00D2583A" w:rsidP="00D2583A">
      <w:pPr>
        <w:spacing w:after="0"/>
        <w:jc w:val="center"/>
        <w:rPr>
          <w:rFonts w:ascii="Times New Roman" w:hAnsi="Times New Roman" w:cs="Times New Roman"/>
          <w:b/>
          <w:i/>
          <w:sz w:val="28"/>
          <w:szCs w:val="28"/>
        </w:rPr>
      </w:pPr>
      <w:r w:rsidRPr="00C244EE">
        <w:rPr>
          <w:rFonts w:ascii="Times New Roman" w:hAnsi="Times New Roman" w:cs="Times New Roman"/>
          <w:b/>
          <w:sz w:val="28"/>
          <w:szCs w:val="28"/>
        </w:rPr>
        <w:t xml:space="preserve">LISENSI </w:t>
      </w:r>
      <w:r w:rsidRPr="00C244EE">
        <w:rPr>
          <w:rFonts w:ascii="Times New Roman" w:hAnsi="Times New Roman" w:cs="Times New Roman"/>
          <w:b/>
          <w:i/>
          <w:sz w:val="28"/>
          <w:szCs w:val="28"/>
        </w:rPr>
        <w:t xml:space="preserve">CREATIVE COMMONS </w:t>
      </w:r>
      <w:r w:rsidRPr="00C244EE">
        <w:rPr>
          <w:rFonts w:ascii="Times New Roman" w:hAnsi="Times New Roman" w:cs="Times New Roman"/>
          <w:b/>
          <w:sz w:val="28"/>
          <w:szCs w:val="28"/>
        </w:rPr>
        <w:t xml:space="preserve">DAN </w:t>
      </w:r>
      <w:r w:rsidRPr="00C244EE">
        <w:rPr>
          <w:rFonts w:ascii="Times New Roman" w:hAnsi="Times New Roman" w:cs="Times New Roman"/>
          <w:b/>
          <w:i/>
          <w:sz w:val="28"/>
          <w:szCs w:val="28"/>
        </w:rPr>
        <w:t>OPEN ACCESS</w:t>
      </w:r>
      <w:r w:rsidRPr="00C244EE">
        <w:rPr>
          <w:rFonts w:ascii="Times New Roman" w:hAnsi="Times New Roman" w:cs="Times New Roman"/>
          <w:b/>
          <w:sz w:val="28"/>
          <w:szCs w:val="28"/>
        </w:rPr>
        <w:t xml:space="preserve"> DI KALANGAN PENGELOLA SITUS </w:t>
      </w:r>
      <w:r w:rsidRPr="00C244EE">
        <w:rPr>
          <w:rFonts w:ascii="Times New Roman" w:hAnsi="Times New Roman" w:cs="Times New Roman"/>
          <w:b/>
          <w:i/>
          <w:sz w:val="28"/>
          <w:szCs w:val="28"/>
        </w:rPr>
        <w:t>E-JOURNAL</w:t>
      </w:r>
    </w:p>
    <w:p w:rsidR="00D2583A" w:rsidRPr="00C244EE" w:rsidRDefault="00D2583A" w:rsidP="00D2583A">
      <w:pPr>
        <w:spacing w:after="0"/>
        <w:jc w:val="center"/>
        <w:rPr>
          <w:rFonts w:ascii="Times New Roman" w:hAnsi="Times New Roman" w:cs="Times New Roman"/>
          <w:b/>
          <w:sz w:val="28"/>
          <w:szCs w:val="28"/>
        </w:rPr>
      </w:pPr>
      <w:r w:rsidRPr="00C244EE">
        <w:rPr>
          <w:rFonts w:ascii="Times New Roman" w:hAnsi="Times New Roman" w:cs="Times New Roman"/>
          <w:b/>
          <w:sz w:val="28"/>
          <w:szCs w:val="28"/>
        </w:rPr>
        <w:t>FAKULTAS TEKNIK UNIVERSITAS DIPONEGORO</w:t>
      </w:r>
    </w:p>
    <w:p w:rsidR="00D2583A" w:rsidRPr="00C244EE" w:rsidRDefault="00D2583A" w:rsidP="00D2583A">
      <w:pPr>
        <w:spacing w:after="0"/>
        <w:jc w:val="center"/>
        <w:rPr>
          <w:rFonts w:ascii="Times New Roman" w:hAnsi="Times New Roman" w:cs="Times New Roman"/>
          <w:b/>
          <w:sz w:val="24"/>
          <w:szCs w:val="24"/>
        </w:rPr>
      </w:pPr>
    </w:p>
    <w:p w:rsidR="00D2583A" w:rsidRPr="00C244EE" w:rsidRDefault="0019492E" w:rsidP="00D2583A">
      <w:pPr>
        <w:spacing w:after="0"/>
        <w:jc w:val="center"/>
        <w:rPr>
          <w:rFonts w:ascii="Times New Roman" w:hAnsi="Times New Roman" w:cs="Times New Roman"/>
          <w:b/>
          <w:sz w:val="20"/>
          <w:szCs w:val="20"/>
        </w:rPr>
      </w:pPr>
      <w:r>
        <w:rPr>
          <w:rFonts w:ascii="Times New Roman" w:hAnsi="Times New Roman" w:cs="Times New Roman"/>
          <w:b/>
          <w:sz w:val="24"/>
          <w:szCs w:val="24"/>
        </w:rPr>
        <w:t>Lona Windiana*), Mecca Arfa</w:t>
      </w:r>
    </w:p>
    <w:p w:rsidR="00D2583A" w:rsidRPr="00C244EE" w:rsidRDefault="00D2583A" w:rsidP="00D2583A">
      <w:pPr>
        <w:spacing w:after="0"/>
        <w:jc w:val="center"/>
        <w:rPr>
          <w:rFonts w:ascii="Times New Roman" w:hAnsi="Times New Roman" w:cs="Times New Roman"/>
          <w:b/>
          <w:sz w:val="20"/>
          <w:szCs w:val="20"/>
        </w:rPr>
      </w:pPr>
    </w:p>
    <w:p w:rsidR="00D2583A" w:rsidRPr="00C244EE" w:rsidRDefault="00D2583A" w:rsidP="00D2583A">
      <w:pPr>
        <w:spacing w:after="0"/>
        <w:jc w:val="center"/>
        <w:rPr>
          <w:rFonts w:ascii="Times New Roman" w:hAnsi="Times New Roman" w:cs="Times New Roman"/>
          <w:i/>
          <w:sz w:val="20"/>
          <w:szCs w:val="20"/>
        </w:rPr>
      </w:pPr>
      <w:r w:rsidRPr="00C244EE">
        <w:rPr>
          <w:rFonts w:ascii="Times New Roman" w:hAnsi="Times New Roman" w:cs="Times New Roman"/>
          <w:i/>
          <w:sz w:val="20"/>
          <w:szCs w:val="20"/>
        </w:rPr>
        <w:t>Jurusan Ilmu Perpustakaan, Fakultas Ilmu Budaya, Universitas Diponegoro,</w:t>
      </w:r>
    </w:p>
    <w:p w:rsidR="00D2583A" w:rsidRPr="00C244EE" w:rsidRDefault="00D2583A" w:rsidP="00D2583A">
      <w:pPr>
        <w:spacing w:after="0"/>
        <w:jc w:val="center"/>
        <w:rPr>
          <w:rFonts w:ascii="Times New Roman" w:hAnsi="Times New Roman" w:cs="Times New Roman"/>
          <w:i/>
          <w:sz w:val="20"/>
          <w:szCs w:val="20"/>
        </w:rPr>
      </w:pPr>
      <w:r w:rsidRPr="00C244EE">
        <w:rPr>
          <w:rFonts w:ascii="Times New Roman" w:hAnsi="Times New Roman" w:cs="Times New Roman"/>
          <w:i/>
          <w:sz w:val="20"/>
          <w:szCs w:val="20"/>
        </w:rPr>
        <w:t>Jl. Prof. Soedarto, S</w:t>
      </w:r>
      <w:r w:rsidR="00C565D5">
        <w:rPr>
          <w:rFonts w:ascii="Times New Roman" w:hAnsi="Times New Roman" w:cs="Times New Roman"/>
          <w:i/>
          <w:sz w:val="20"/>
          <w:szCs w:val="20"/>
          <w:lang w:val="en-US"/>
        </w:rPr>
        <w:t>.</w:t>
      </w:r>
      <w:r w:rsidRPr="00C244EE">
        <w:rPr>
          <w:rFonts w:ascii="Times New Roman" w:hAnsi="Times New Roman" w:cs="Times New Roman"/>
          <w:i/>
          <w:sz w:val="20"/>
          <w:szCs w:val="20"/>
        </w:rPr>
        <w:t>H, Kampus Undip Tembalang, Semarang, Indonesia 50275</w:t>
      </w:r>
    </w:p>
    <w:p w:rsidR="00D2583A" w:rsidRPr="00C244EE" w:rsidRDefault="00D2583A" w:rsidP="00D601A9">
      <w:pPr>
        <w:tabs>
          <w:tab w:val="left" w:leader="dot" w:pos="7371"/>
        </w:tabs>
        <w:spacing w:after="0" w:line="480" w:lineRule="auto"/>
        <w:jc w:val="center"/>
        <w:rPr>
          <w:rFonts w:ascii="Times New Roman" w:hAnsi="Times New Roman"/>
          <w:b/>
          <w:sz w:val="24"/>
          <w:szCs w:val="24"/>
        </w:rPr>
      </w:pPr>
    </w:p>
    <w:p w:rsidR="00D601A9" w:rsidRPr="00C244EE" w:rsidRDefault="00D2583A" w:rsidP="00D601A9">
      <w:pPr>
        <w:tabs>
          <w:tab w:val="left" w:leader="dot" w:pos="7371"/>
        </w:tabs>
        <w:spacing w:after="0" w:line="480" w:lineRule="auto"/>
        <w:jc w:val="center"/>
        <w:rPr>
          <w:rFonts w:ascii="Times New Roman" w:hAnsi="Times New Roman"/>
          <w:b/>
          <w:sz w:val="24"/>
          <w:szCs w:val="24"/>
        </w:rPr>
      </w:pPr>
      <w:r w:rsidRPr="00C244EE">
        <w:rPr>
          <w:rFonts w:ascii="Times New Roman" w:hAnsi="Times New Roman"/>
          <w:b/>
          <w:sz w:val="24"/>
          <w:szCs w:val="24"/>
        </w:rPr>
        <w:t>Abstrak</w:t>
      </w:r>
    </w:p>
    <w:p w:rsidR="00D601A9" w:rsidRPr="00024049" w:rsidRDefault="00D601A9" w:rsidP="00D601A9">
      <w:pPr>
        <w:tabs>
          <w:tab w:val="left" w:leader="dot" w:pos="7371"/>
        </w:tabs>
        <w:spacing w:after="0" w:line="240" w:lineRule="auto"/>
        <w:jc w:val="both"/>
        <w:rPr>
          <w:rFonts w:ascii="Times New Roman" w:hAnsi="Times New Roman"/>
          <w:i/>
          <w:sz w:val="20"/>
          <w:szCs w:val="20"/>
        </w:rPr>
      </w:pPr>
      <w:r w:rsidRPr="00024049">
        <w:rPr>
          <w:rFonts w:ascii="Times New Roman" w:hAnsi="Times New Roman"/>
          <w:i/>
          <w:sz w:val="20"/>
          <w:szCs w:val="20"/>
        </w:rPr>
        <w:t>Pe</w:t>
      </w:r>
      <w:r w:rsidR="00B30E05" w:rsidRPr="00024049">
        <w:rPr>
          <w:rFonts w:ascii="Times New Roman" w:hAnsi="Times New Roman"/>
          <w:i/>
          <w:sz w:val="20"/>
          <w:szCs w:val="20"/>
        </w:rPr>
        <w:t>nelitian ini berjudul “Pengetahuan</w:t>
      </w:r>
      <w:r w:rsidRPr="00024049">
        <w:rPr>
          <w:rFonts w:ascii="Times New Roman" w:hAnsi="Times New Roman"/>
          <w:i/>
          <w:sz w:val="20"/>
          <w:szCs w:val="20"/>
        </w:rPr>
        <w:t xml:space="preserve"> Konsep Lisensi Creative Commons dan Open Access di Kalangan Pengelola Situs E-Journal Fakultas Teknik Universitas Diponegoro”. Tujuan dari penelitian ini adalah untuk mengetahui bagaimana pengetahuan pengelola situs e-journal fakultas teknik Universitas Diponegoroterhadap lisensi creative commons dan open access. Penelitian ini menggunakan metode penelitian kualitatif dengan menggunakan pendekatan studi kasus. Teknik pengumpulan data yang dilakukan yaitu observasi, wawancara, dan studi pustaka. Hasil penelitian ini menunjukkan bahwa beberapa pengelola e-journal memahami mengenai lisensi creative commons, menurut mereka lisensi creative commons adalah sebuah aturan yang meliputi lambang yang digunakan agar pengguna jelas </w:t>
      </w:r>
      <w:proofErr w:type="spellStart"/>
      <w:r w:rsidRPr="00024049">
        <w:rPr>
          <w:rFonts w:ascii="Times New Roman" w:hAnsi="Times New Roman"/>
          <w:i/>
          <w:sz w:val="20"/>
          <w:szCs w:val="20"/>
          <w:lang w:val="en-US"/>
        </w:rPr>
        <w:t>seperti</w:t>
      </w:r>
      <w:proofErr w:type="spellEnd"/>
      <w:r w:rsidRPr="00024049">
        <w:rPr>
          <w:rFonts w:ascii="Times New Roman" w:hAnsi="Times New Roman"/>
          <w:i/>
          <w:sz w:val="20"/>
          <w:szCs w:val="20"/>
        </w:rPr>
        <w:t xml:space="preserve"> mengetahui hal-hal apa saja yang tidak boleh untuk dilakukan, selain itu mereka mampu menyebutkan maksud dari jenis lisensi yang sedang mereka gunakan, serta maksud dan manfaat dari lisensi creative commons itu sendiri. Namun, tidak semua dari mereka yang mengetahui keseluruhan jenis atau tipe dari lisensi creative commons. Hasil penelitian ini juga menunjukkan bahwa pengelola e-journal memahami mengenai open access. Mereka mengetahui apa yang dimaksud open access yaitu akses yang bebas dan gratis bagi pengguna karena seluruh isi dari sebuah pengetahuan disebarluaskan secara terbuka, serta mendukung gerakan open access untuk kedepannya.</w:t>
      </w:r>
    </w:p>
    <w:p w:rsidR="00D601A9" w:rsidRPr="00024049" w:rsidRDefault="00D601A9" w:rsidP="00D601A9">
      <w:pPr>
        <w:tabs>
          <w:tab w:val="left" w:pos="5609"/>
        </w:tabs>
        <w:spacing w:after="0" w:line="360" w:lineRule="auto"/>
        <w:ind w:left="567" w:hanging="567"/>
        <w:jc w:val="both"/>
        <w:rPr>
          <w:rFonts w:ascii="Times New Roman" w:hAnsi="Times New Roman"/>
          <w:i/>
          <w:sz w:val="20"/>
          <w:szCs w:val="20"/>
        </w:rPr>
      </w:pPr>
      <w:bookmarkStart w:id="0" w:name="_GoBack"/>
      <w:bookmarkEnd w:id="0"/>
    </w:p>
    <w:p w:rsidR="00D601A9" w:rsidRPr="00C244EE" w:rsidRDefault="00D601A9" w:rsidP="00D601A9">
      <w:pPr>
        <w:tabs>
          <w:tab w:val="left" w:pos="5609"/>
        </w:tabs>
        <w:spacing w:line="360" w:lineRule="auto"/>
        <w:ind w:left="567" w:hanging="567"/>
        <w:jc w:val="both"/>
        <w:rPr>
          <w:rFonts w:ascii="Times New Roman" w:hAnsi="Times New Roman"/>
          <w:sz w:val="20"/>
          <w:szCs w:val="20"/>
        </w:rPr>
      </w:pPr>
      <w:r w:rsidRPr="00C244EE">
        <w:rPr>
          <w:rFonts w:ascii="Times New Roman" w:hAnsi="Times New Roman"/>
          <w:b/>
          <w:sz w:val="20"/>
          <w:szCs w:val="20"/>
        </w:rPr>
        <w:t>Kata Kunci</w:t>
      </w:r>
      <w:r w:rsidR="0019492E">
        <w:rPr>
          <w:rFonts w:ascii="Times New Roman" w:hAnsi="Times New Roman"/>
          <w:sz w:val="20"/>
          <w:szCs w:val="20"/>
        </w:rPr>
        <w:t xml:space="preserve"> : </w:t>
      </w:r>
      <w:r w:rsidR="0019492E" w:rsidRPr="00430978">
        <w:rPr>
          <w:rFonts w:ascii="Times New Roman" w:hAnsi="Times New Roman"/>
          <w:i/>
          <w:sz w:val="20"/>
          <w:szCs w:val="20"/>
        </w:rPr>
        <w:t>l</w:t>
      </w:r>
      <w:r w:rsidRPr="00430978">
        <w:rPr>
          <w:rFonts w:ascii="Times New Roman" w:hAnsi="Times New Roman"/>
          <w:i/>
          <w:sz w:val="20"/>
          <w:szCs w:val="20"/>
        </w:rPr>
        <w:t xml:space="preserve">isensi </w:t>
      </w:r>
      <w:r w:rsidR="0019492E" w:rsidRPr="00430978">
        <w:rPr>
          <w:rFonts w:ascii="Times New Roman" w:hAnsi="Times New Roman"/>
          <w:i/>
          <w:sz w:val="20"/>
          <w:szCs w:val="20"/>
        </w:rPr>
        <w:t>creative c</w:t>
      </w:r>
      <w:r w:rsidRPr="00430978">
        <w:rPr>
          <w:rFonts w:ascii="Times New Roman" w:hAnsi="Times New Roman"/>
          <w:i/>
          <w:sz w:val="20"/>
          <w:szCs w:val="20"/>
        </w:rPr>
        <w:t xml:space="preserve">ommons, </w:t>
      </w:r>
      <w:r w:rsidR="0019492E" w:rsidRPr="00430978">
        <w:rPr>
          <w:rFonts w:ascii="Times New Roman" w:hAnsi="Times New Roman"/>
          <w:i/>
          <w:sz w:val="20"/>
          <w:szCs w:val="20"/>
        </w:rPr>
        <w:t>open a</w:t>
      </w:r>
      <w:r w:rsidRPr="00430978">
        <w:rPr>
          <w:rFonts w:ascii="Times New Roman" w:hAnsi="Times New Roman"/>
          <w:i/>
          <w:sz w:val="20"/>
          <w:szCs w:val="20"/>
        </w:rPr>
        <w:t xml:space="preserve">ccess, </w:t>
      </w:r>
      <w:r w:rsidR="0019492E" w:rsidRPr="00430978">
        <w:rPr>
          <w:rFonts w:ascii="Times New Roman" w:hAnsi="Times New Roman"/>
          <w:i/>
          <w:sz w:val="20"/>
          <w:szCs w:val="20"/>
        </w:rPr>
        <w:t>e</w:t>
      </w:r>
      <w:r w:rsidRPr="00430978">
        <w:rPr>
          <w:rFonts w:ascii="Times New Roman" w:hAnsi="Times New Roman"/>
          <w:i/>
          <w:sz w:val="20"/>
          <w:szCs w:val="20"/>
        </w:rPr>
        <w:t xml:space="preserve">-journal </w:t>
      </w:r>
      <w:r w:rsidR="0019492E" w:rsidRPr="00430978">
        <w:rPr>
          <w:rFonts w:ascii="Times New Roman" w:hAnsi="Times New Roman"/>
          <w:i/>
          <w:sz w:val="20"/>
          <w:szCs w:val="20"/>
        </w:rPr>
        <w:t>fakultas t</w:t>
      </w:r>
      <w:r w:rsidRPr="00430978">
        <w:rPr>
          <w:rFonts w:ascii="Times New Roman" w:hAnsi="Times New Roman"/>
          <w:i/>
          <w:sz w:val="20"/>
          <w:szCs w:val="20"/>
        </w:rPr>
        <w:t>eknik</w:t>
      </w:r>
    </w:p>
    <w:p w:rsidR="00FB34A8" w:rsidRPr="00024049" w:rsidRDefault="00FB34A8" w:rsidP="00FB34A8">
      <w:pPr>
        <w:tabs>
          <w:tab w:val="left" w:pos="5609"/>
        </w:tabs>
        <w:spacing w:after="0" w:line="360" w:lineRule="auto"/>
        <w:ind w:left="567" w:hanging="567"/>
        <w:jc w:val="both"/>
        <w:rPr>
          <w:rFonts w:ascii="Times New Roman" w:hAnsi="Times New Roman"/>
          <w:sz w:val="20"/>
          <w:szCs w:val="20"/>
        </w:rPr>
      </w:pPr>
    </w:p>
    <w:p w:rsidR="00D601A9" w:rsidRPr="00024049" w:rsidRDefault="00D2583A" w:rsidP="00D601A9">
      <w:pPr>
        <w:spacing w:line="240" w:lineRule="auto"/>
        <w:jc w:val="center"/>
        <w:rPr>
          <w:rFonts w:ascii="Times New Roman" w:hAnsi="Times New Roman"/>
          <w:b/>
          <w:sz w:val="24"/>
          <w:szCs w:val="24"/>
        </w:rPr>
      </w:pPr>
      <w:r w:rsidRPr="00024049">
        <w:rPr>
          <w:rFonts w:ascii="Times New Roman" w:hAnsi="Times New Roman"/>
          <w:b/>
          <w:sz w:val="24"/>
          <w:szCs w:val="24"/>
        </w:rPr>
        <w:t>Abstract</w:t>
      </w:r>
    </w:p>
    <w:p w:rsidR="00D601A9" w:rsidRPr="00C244EE" w:rsidRDefault="00D601A9" w:rsidP="00D601A9">
      <w:pPr>
        <w:spacing w:line="240" w:lineRule="auto"/>
        <w:jc w:val="both"/>
        <w:rPr>
          <w:rFonts w:ascii="Times New Roman" w:hAnsi="Times New Roman"/>
          <w:i/>
          <w:sz w:val="20"/>
          <w:szCs w:val="20"/>
        </w:rPr>
      </w:pPr>
      <w:r w:rsidRPr="00C244EE">
        <w:rPr>
          <w:rFonts w:ascii="Times New Roman" w:hAnsi="Times New Roman"/>
          <w:i/>
          <w:sz w:val="20"/>
          <w:szCs w:val="20"/>
        </w:rPr>
        <w:t>This research is entitled “The Knowledge of Creative Commons License and Open Access Among E-Journal Site Administrators in The Faculty of Engineering Diponegoro University”. The purpose of the research is to figure out the knowledge of e-journal site administrators towards the license of creative commons and open access. The research method used in this resea</w:t>
      </w:r>
      <w:r w:rsidR="008C24E4">
        <w:rPr>
          <w:rFonts w:ascii="Times New Roman" w:hAnsi="Times New Roman"/>
          <w:i/>
          <w:sz w:val="20"/>
          <w:szCs w:val="20"/>
        </w:rPr>
        <w:t xml:space="preserve">rch are </w:t>
      </w:r>
      <w:r w:rsidRPr="00C244EE">
        <w:rPr>
          <w:rFonts w:ascii="Times New Roman" w:hAnsi="Times New Roman"/>
          <w:i/>
          <w:sz w:val="20"/>
          <w:szCs w:val="20"/>
        </w:rPr>
        <w:t>qualitative method and study case approach. Where as the methods of collecting data are observation, interview, and library research. The result represents that some of e-journal administrators understand the license of creative commons. They are able to define the license of creative commons, according to them the creative commons license is a rule that includes symbols that are used to let users clears, or knowing what thing are not allowed to do, and they are also purposes and advantages of license of creative commons itself. However, not all of the administrators know the whole types of the license of creative commons. The result of this research also reveals that the e-journal administrators understand the open access. They know what it means of open access is free and complimentary access to user because the entire contents of an openly disseminated knowledge, and kindly support open access in the future.</w:t>
      </w:r>
    </w:p>
    <w:p w:rsidR="00D601A9" w:rsidRPr="00C244EE" w:rsidRDefault="00D601A9" w:rsidP="00D601A9">
      <w:pPr>
        <w:spacing w:line="240" w:lineRule="auto"/>
        <w:ind w:left="1276" w:hanging="1276"/>
        <w:jc w:val="both"/>
        <w:rPr>
          <w:rFonts w:ascii="Times New Roman" w:hAnsi="Times New Roman"/>
          <w:i/>
          <w:sz w:val="20"/>
          <w:szCs w:val="20"/>
        </w:rPr>
      </w:pPr>
      <w:r w:rsidRPr="00C244EE">
        <w:rPr>
          <w:rFonts w:ascii="Times New Roman" w:hAnsi="Times New Roman"/>
          <w:b/>
          <w:sz w:val="20"/>
          <w:szCs w:val="20"/>
        </w:rPr>
        <w:t>Keywords</w:t>
      </w:r>
      <w:r w:rsidR="0019492E">
        <w:rPr>
          <w:rFonts w:ascii="Times New Roman" w:hAnsi="Times New Roman"/>
          <w:i/>
          <w:sz w:val="20"/>
          <w:szCs w:val="20"/>
        </w:rPr>
        <w:t xml:space="preserve"> :  creative commons l</w:t>
      </w:r>
      <w:r w:rsidRPr="00C244EE">
        <w:rPr>
          <w:rFonts w:ascii="Times New Roman" w:hAnsi="Times New Roman"/>
          <w:i/>
          <w:sz w:val="20"/>
          <w:szCs w:val="20"/>
        </w:rPr>
        <w:t>icense,</w:t>
      </w:r>
      <w:r w:rsidR="0019492E">
        <w:rPr>
          <w:rFonts w:ascii="Times New Roman" w:hAnsi="Times New Roman"/>
          <w:i/>
          <w:sz w:val="20"/>
          <w:szCs w:val="20"/>
        </w:rPr>
        <w:t xml:space="preserve"> open access, e-journal of the f</w:t>
      </w:r>
      <w:r w:rsidRPr="00C244EE">
        <w:rPr>
          <w:rFonts w:ascii="Times New Roman" w:hAnsi="Times New Roman"/>
          <w:i/>
          <w:sz w:val="20"/>
          <w:szCs w:val="20"/>
        </w:rPr>
        <w:t xml:space="preserve">aculty of </w:t>
      </w:r>
      <w:r w:rsidR="0019492E">
        <w:rPr>
          <w:rFonts w:ascii="Times New Roman" w:hAnsi="Times New Roman"/>
          <w:i/>
          <w:sz w:val="20"/>
          <w:szCs w:val="20"/>
        </w:rPr>
        <w:t xml:space="preserve"> e</w:t>
      </w:r>
      <w:r w:rsidRPr="00C244EE">
        <w:rPr>
          <w:rFonts w:ascii="Times New Roman" w:hAnsi="Times New Roman"/>
          <w:i/>
          <w:sz w:val="20"/>
          <w:szCs w:val="20"/>
        </w:rPr>
        <w:t>ngineering</w:t>
      </w:r>
    </w:p>
    <w:p w:rsidR="00061295" w:rsidRPr="00C244EE" w:rsidRDefault="00024049" w:rsidP="00D601A9">
      <w:pPr>
        <w:spacing w:line="240" w:lineRule="auto"/>
        <w:ind w:left="1276" w:hanging="1276"/>
        <w:jc w:val="both"/>
        <w:rPr>
          <w:rFonts w:ascii="Times New Roman" w:hAnsi="Times New Roman"/>
          <w:i/>
          <w:sz w:val="20"/>
          <w:szCs w:val="20"/>
        </w:rPr>
      </w:pPr>
      <w:r>
        <w:rPr>
          <w:rFonts w:ascii="Times New Roman" w:hAnsi="Times New Roman"/>
          <w:noProof/>
          <w:sz w:val="20"/>
          <w:szCs w:val="20"/>
          <w:lang w:eastAsia="id-ID"/>
        </w:rPr>
        <w:pict>
          <v:shapetype id="_x0000_t202" coordsize="21600,21600" o:spt="202" path="m,l,21600r21600,l21600,xe">
            <v:stroke joinstyle="miter"/>
            <v:path gradientshapeok="t" o:connecttype="rect"/>
          </v:shapetype>
          <v:shape id="Text Box 7" o:spid="_x0000_s1026" type="#_x0000_t202" style="position:absolute;left:0;text-align:left;margin-left:-5.45pt;margin-top:619pt;width:230.4pt;height:6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" stroked="f">
            <v:textbox>
              <w:txbxContent>
                <w:p w:rsidR="00D2583A" w:rsidRPr="00200074" w:rsidRDefault="00D2583A" w:rsidP="00D8386C">
                  <w:pPr>
                    <w:pBdr>
                      <w:top w:val="single" w:sz="4" w:space="0" w:color="auto"/>
                    </w:pBdr>
                    <w:spacing w:line="240" w:lineRule="auto"/>
                    <w:ind w:left="210" w:hanging="210"/>
                    <w:rPr>
                      <w:rFonts w:ascii="Times New Roman" w:hAnsi="Times New Roman" w:cs="Times New Roman"/>
                      <w:sz w:val="20"/>
                      <w:szCs w:val="20"/>
                      <w:vertAlign w:val="superscript"/>
                    </w:rPr>
                  </w:pPr>
                  <w:r w:rsidRPr="00200074">
                    <w:rPr>
                      <w:rFonts w:ascii="Times New Roman" w:hAnsi="Times New Roman" w:cs="Times New Roman"/>
                      <w:sz w:val="20"/>
                      <w:szCs w:val="20"/>
                      <w:vertAlign w:val="superscript"/>
                    </w:rPr>
                    <w:t>-----------------------------------------------------------------</w:t>
                  </w:r>
                </w:p>
                <w:p w:rsidR="00D2583A" w:rsidRPr="00200074" w:rsidRDefault="00D2583A" w:rsidP="00D8386C">
                  <w:pPr>
                    <w:pBdr>
                      <w:top w:val="single" w:sz="4" w:space="0" w:color="auto"/>
                    </w:pBdr>
                    <w:spacing w:after="0" w:line="240" w:lineRule="auto"/>
                    <w:ind w:left="210" w:hanging="210"/>
                    <w:rPr>
                      <w:rFonts w:ascii="Times New Roman" w:hAnsi="Times New Roman" w:cs="Times New Roman"/>
                      <w:sz w:val="20"/>
                      <w:szCs w:val="20"/>
                    </w:rPr>
                  </w:pPr>
                  <w:r w:rsidRPr="00200074">
                    <w:rPr>
                      <w:rFonts w:ascii="Times New Roman" w:hAnsi="Times New Roman" w:cs="Times New Roman"/>
                      <w:sz w:val="20"/>
                      <w:szCs w:val="20"/>
                      <w:vertAlign w:val="superscript"/>
                    </w:rPr>
                    <w:t>*)</w:t>
                  </w:r>
                  <w:r w:rsidRPr="00200074">
                    <w:rPr>
                      <w:rFonts w:ascii="Times New Roman" w:hAnsi="Times New Roman" w:cs="Times New Roman"/>
                      <w:sz w:val="20"/>
                      <w:szCs w:val="20"/>
                    </w:rPr>
                    <w:t xml:space="preserve"> Penulis Korespondensi. </w:t>
                  </w:r>
                </w:p>
                <w:p w:rsidR="00D2583A" w:rsidRPr="00D8386C" w:rsidRDefault="00D2583A" w:rsidP="00D8386C">
                  <w:pPr>
                    <w:pBdr>
                      <w:top w:val="single" w:sz="4" w:space="0" w:color="auto"/>
                    </w:pBdr>
                    <w:spacing w:after="0" w:line="240" w:lineRule="auto"/>
                    <w:ind w:left="210" w:hanging="210"/>
                    <w:rPr>
                      <w:rFonts w:ascii="Times New Roman" w:hAnsi="Times New Roman" w:cs="Times New Roman"/>
                      <w:sz w:val="20"/>
                      <w:szCs w:val="20"/>
                    </w:rPr>
                  </w:pPr>
                  <w:r w:rsidRPr="00200074">
                    <w:rPr>
                      <w:rFonts w:ascii="Times New Roman" w:hAnsi="Times New Roman" w:cs="Times New Roman"/>
                      <w:sz w:val="20"/>
                      <w:szCs w:val="20"/>
                    </w:rPr>
                    <w:t xml:space="preserve">E-mail: </w:t>
                  </w:r>
                  <w:r>
                    <w:rPr>
                      <w:rFonts w:ascii="Times New Roman" w:hAnsi="Times New Roman" w:cs="Times New Roman"/>
                      <w:sz w:val="20"/>
                      <w:szCs w:val="20"/>
                    </w:rPr>
                    <w:t>lonawindiana@gmail.com</w:t>
                  </w:r>
                </w:p>
              </w:txbxContent>
            </v:textbox>
            <w10:wrap type="square" anchorx="margin" anchory="margin"/>
          </v:shape>
        </w:pict>
      </w:r>
    </w:p>
    <w:p w:rsidR="00D2583A" w:rsidRPr="00C244EE" w:rsidRDefault="00D2583A" w:rsidP="00D2583A">
      <w:pPr>
        <w:spacing w:line="240" w:lineRule="auto"/>
        <w:jc w:val="both"/>
        <w:rPr>
          <w:rFonts w:ascii="Times New Roman" w:hAnsi="Times New Roman"/>
          <w:sz w:val="20"/>
          <w:szCs w:val="20"/>
        </w:rPr>
        <w:sectPr w:rsidR="00D2583A" w:rsidRPr="00C244EE" w:rsidSect="00D601A9">
          <w:pgSz w:w="11906" w:h="16838"/>
          <w:pgMar w:top="1440" w:right="1440" w:bottom="1440" w:left="1440" w:header="708" w:footer="708" w:gutter="0"/>
          <w:cols w:space="708"/>
          <w:docGrid w:linePitch="360"/>
        </w:sectPr>
      </w:pPr>
    </w:p>
    <w:p w:rsidR="00D2583A" w:rsidRPr="00C244EE" w:rsidRDefault="00D2583A" w:rsidP="00D2583A">
      <w:pPr>
        <w:pStyle w:val="ListParagraph"/>
        <w:numPr>
          <w:ilvl w:val="0"/>
          <w:numId w:val="1"/>
        </w:numPr>
        <w:spacing w:after="0" w:line="240" w:lineRule="auto"/>
        <w:ind w:left="284" w:hanging="284"/>
        <w:jc w:val="both"/>
        <w:rPr>
          <w:rFonts w:ascii="Times New Roman" w:hAnsi="Times New Roman"/>
          <w:i/>
          <w:sz w:val="20"/>
          <w:szCs w:val="20"/>
        </w:rPr>
      </w:pPr>
      <w:r w:rsidRPr="00C244EE">
        <w:rPr>
          <w:rFonts w:ascii="Times New Roman" w:hAnsi="Times New Roman"/>
          <w:b/>
          <w:sz w:val="20"/>
          <w:szCs w:val="20"/>
        </w:rPr>
        <w:lastRenderedPageBreak/>
        <w:t>Pendahuluan</w:t>
      </w:r>
    </w:p>
    <w:p w:rsidR="00061295" w:rsidRPr="00C244EE" w:rsidRDefault="00061295" w:rsidP="00D2583A">
      <w:pPr>
        <w:spacing w:after="0" w:line="240" w:lineRule="auto"/>
        <w:jc w:val="both"/>
        <w:rPr>
          <w:rFonts w:ascii="Times New Roman" w:hAnsi="Times New Roman"/>
          <w:i/>
          <w:sz w:val="20"/>
          <w:szCs w:val="20"/>
        </w:rPr>
      </w:pPr>
      <w:r w:rsidRPr="00C244EE">
        <w:rPr>
          <w:rFonts w:ascii="Times New Roman" w:hAnsi="Times New Roman"/>
          <w:sz w:val="20"/>
          <w:szCs w:val="20"/>
        </w:rPr>
        <w:t xml:space="preserve">Perkembangan teknologi informasi memberi dampak memudahkan masyarakat mendapatkan informasi, sehingga tidak ada lagi batasan ruang dan waktu dalam berkomunikasi karena dapat bertukar informasi dengan cepat dan mudah walaupun jaraknya jauh.  Konsep mendapatkan informasi yang cepat dan mudah diterapkan juga oleh perpustakaan, saat ini perpustakaan telah mengelola informasi dengan cara menyebarluaskannya tidak hanya dalam bentuk cetak, namun juga dalam bentuk elektronik sehingga pemustaka dapat mengakses secara mudah dimanapun dan kapanpun. Namun, dalam penyebarluasannya ini perpustakaan juga perlu melindungi informasi agar pencipta dilindungi dan dihargai karyanya, agar tidak dipergunakan secara sembarangan yang dapat merugikan pencipta. Maka, muncullah konsep yang saling beriringan yaitu konsep lisensi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dan </w:t>
      </w:r>
      <w:r w:rsidRPr="00C244EE">
        <w:rPr>
          <w:rFonts w:ascii="Times New Roman" w:hAnsi="Times New Roman"/>
          <w:i/>
          <w:sz w:val="20"/>
          <w:szCs w:val="20"/>
        </w:rPr>
        <w:t>open access.</w:t>
      </w:r>
    </w:p>
    <w:p w:rsidR="00061295" w:rsidRDefault="00061295" w:rsidP="008A1B5B">
      <w:pPr>
        <w:spacing w:after="0" w:line="240" w:lineRule="auto"/>
        <w:ind w:firstLine="567"/>
        <w:jc w:val="both"/>
        <w:rPr>
          <w:rFonts w:ascii="Times New Roman" w:hAnsi="Times New Roman"/>
          <w:sz w:val="20"/>
          <w:szCs w:val="20"/>
          <w:lang w:val="en-US"/>
        </w:rPr>
      </w:pPr>
      <w:r w:rsidRPr="00C244EE">
        <w:rPr>
          <w:rFonts w:ascii="Times New Roman" w:hAnsi="Times New Roman"/>
          <w:sz w:val="20"/>
          <w:szCs w:val="20"/>
        </w:rPr>
        <w:t xml:space="preserve">Lisensi </w:t>
      </w:r>
      <w:r w:rsidRPr="00C244EE">
        <w:rPr>
          <w:rFonts w:ascii="Times New Roman" w:hAnsi="Times New Roman"/>
          <w:i/>
          <w:sz w:val="20"/>
          <w:szCs w:val="20"/>
        </w:rPr>
        <w:t xml:space="preserve">creative </w:t>
      </w:r>
      <w:r w:rsidR="00B30E05">
        <w:rPr>
          <w:rFonts w:ascii="Times New Roman" w:hAnsi="Times New Roman"/>
          <w:i/>
          <w:sz w:val="20"/>
          <w:szCs w:val="20"/>
        </w:rPr>
        <w:t xml:space="preserve">commons </w:t>
      </w:r>
      <w:r w:rsidR="00B30E05">
        <w:rPr>
          <w:rFonts w:ascii="Times New Roman" w:hAnsi="Times New Roman"/>
          <w:sz w:val="20"/>
          <w:szCs w:val="20"/>
        </w:rPr>
        <w:t>adalah lisensi yang dirancang agar pencipta dengan fleksibel dan mudah untuk meningkatkan aksesibilitas dan penggunaan karya-karya mereka (Charbonneau, 2010:4)</w:t>
      </w:r>
      <w:r w:rsidRPr="00C244EE">
        <w:rPr>
          <w:rFonts w:ascii="Times New Roman" w:hAnsi="Times New Roman"/>
          <w:sz w:val="20"/>
          <w:szCs w:val="20"/>
        </w:rPr>
        <w:t xml:space="preserve">.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percaya bahwa pengetahuan itu layak untuk disebarluaskan secara bebas kepada setiap orang. </w:t>
      </w:r>
      <w:r w:rsidR="00B30E05">
        <w:rPr>
          <w:rFonts w:ascii="Times New Roman" w:hAnsi="Times New Roman"/>
          <w:sz w:val="20"/>
          <w:szCs w:val="20"/>
        </w:rPr>
        <w:t xml:space="preserve">Selain itu, </w:t>
      </w:r>
      <w:r w:rsidR="00B30E05" w:rsidRPr="00B30E05">
        <w:rPr>
          <w:rFonts w:ascii="Times New Roman" w:hAnsi="Times New Roman"/>
          <w:sz w:val="20"/>
          <w:szCs w:val="20"/>
        </w:rPr>
        <w:t xml:space="preserve">Lisensi </w:t>
      </w:r>
      <w:r w:rsidR="00B30E05" w:rsidRPr="00B30E05">
        <w:rPr>
          <w:rFonts w:ascii="Times New Roman" w:hAnsi="Times New Roman"/>
          <w:i/>
          <w:sz w:val="20"/>
          <w:szCs w:val="20"/>
        </w:rPr>
        <w:t xml:space="preserve">creative commons </w:t>
      </w:r>
      <w:r w:rsidR="00B30E05" w:rsidRPr="00B30E05">
        <w:rPr>
          <w:rFonts w:ascii="Times New Roman" w:hAnsi="Times New Roman"/>
          <w:sz w:val="20"/>
          <w:szCs w:val="20"/>
        </w:rPr>
        <w:t>menjamin sang penulis mendapatkan kredit (pengakuan) atas materi atau karya yang telah diciptakannya, namun tidak membuat penulis tersebut melewati proses hukum untuk menggunakannya (Gregory, 2011:144)</w:t>
      </w:r>
      <w:r w:rsidR="00B30E05">
        <w:rPr>
          <w:rFonts w:ascii="Times New Roman" w:hAnsi="Times New Roman"/>
          <w:sz w:val="24"/>
          <w:szCs w:val="24"/>
        </w:rPr>
        <w:t>.</w:t>
      </w:r>
      <w:r w:rsidR="0000027F">
        <w:rPr>
          <w:rFonts w:ascii="Times New Roman" w:hAnsi="Times New Roman"/>
          <w:sz w:val="24"/>
          <w:szCs w:val="24"/>
          <w:lang w:val="en-US"/>
        </w:rPr>
        <w:t xml:space="preserve"> </w:t>
      </w:r>
      <w:r w:rsidRPr="00C244EE">
        <w:rPr>
          <w:rFonts w:ascii="Times New Roman" w:hAnsi="Times New Roman"/>
          <w:sz w:val="20"/>
          <w:szCs w:val="20"/>
        </w:rPr>
        <w:t xml:space="preserve">Berdasarkan situs resmi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yang beralamat “creativecommons.org”, terdapat beberapa contoh pengguna lisensi </w:t>
      </w:r>
      <w:r w:rsidRPr="00C244EE">
        <w:rPr>
          <w:rFonts w:ascii="Times New Roman" w:hAnsi="Times New Roman"/>
          <w:i/>
          <w:sz w:val="20"/>
          <w:szCs w:val="20"/>
        </w:rPr>
        <w:t>creative commons</w:t>
      </w:r>
      <w:r w:rsidRPr="00C244EE">
        <w:rPr>
          <w:rFonts w:ascii="Times New Roman" w:hAnsi="Times New Roman"/>
          <w:sz w:val="20"/>
          <w:szCs w:val="20"/>
        </w:rPr>
        <w:t xml:space="preserve"> seperti </w:t>
      </w:r>
      <w:r w:rsidRPr="00C244EE">
        <w:rPr>
          <w:rFonts w:ascii="Times New Roman" w:hAnsi="Times New Roman"/>
          <w:i/>
          <w:sz w:val="20"/>
          <w:szCs w:val="20"/>
        </w:rPr>
        <w:t>Europe’s digital library</w:t>
      </w:r>
      <w:r w:rsidRPr="00C244EE">
        <w:rPr>
          <w:rFonts w:ascii="Times New Roman" w:hAnsi="Times New Roman"/>
          <w:sz w:val="20"/>
          <w:szCs w:val="20"/>
        </w:rPr>
        <w:t xml:space="preserve">, </w:t>
      </w:r>
      <w:r w:rsidRPr="00C244EE">
        <w:rPr>
          <w:rFonts w:ascii="Times New Roman" w:hAnsi="Times New Roman"/>
          <w:i/>
          <w:sz w:val="20"/>
          <w:szCs w:val="20"/>
        </w:rPr>
        <w:t>Drupal</w:t>
      </w:r>
      <w:r w:rsidRPr="00C244EE">
        <w:rPr>
          <w:rFonts w:ascii="Times New Roman" w:hAnsi="Times New Roman"/>
          <w:sz w:val="20"/>
          <w:szCs w:val="20"/>
        </w:rPr>
        <w:t xml:space="preserve">, </w:t>
      </w:r>
      <w:r w:rsidRPr="00C244EE">
        <w:rPr>
          <w:rFonts w:ascii="Times New Roman" w:hAnsi="Times New Roman"/>
          <w:i/>
          <w:sz w:val="20"/>
          <w:szCs w:val="20"/>
        </w:rPr>
        <w:t xml:space="preserve">Public Library of Sciences </w:t>
      </w:r>
      <w:r w:rsidRPr="00C244EE">
        <w:rPr>
          <w:rFonts w:ascii="Times New Roman" w:hAnsi="Times New Roman"/>
          <w:sz w:val="20"/>
          <w:szCs w:val="20"/>
        </w:rPr>
        <w:t xml:space="preserve">(PLOS) </w:t>
      </w:r>
      <w:r w:rsidRPr="00C244EE">
        <w:rPr>
          <w:rFonts w:ascii="Times New Roman" w:hAnsi="Times New Roman"/>
          <w:i/>
          <w:sz w:val="20"/>
          <w:szCs w:val="20"/>
        </w:rPr>
        <w:t>Cyberleninka</w:t>
      </w:r>
      <w:r w:rsidRPr="00C244EE">
        <w:rPr>
          <w:rFonts w:ascii="Times New Roman" w:hAnsi="Times New Roman"/>
          <w:sz w:val="20"/>
          <w:szCs w:val="20"/>
        </w:rPr>
        <w:t xml:space="preserve">, dan lain sebagainya. Beberapa contoh </w:t>
      </w:r>
      <w:proofErr w:type="spellStart"/>
      <w:r w:rsidR="008F037A">
        <w:rPr>
          <w:rFonts w:ascii="Times New Roman" w:hAnsi="Times New Roman"/>
          <w:sz w:val="20"/>
          <w:szCs w:val="20"/>
          <w:lang w:val="en-US"/>
        </w:rPr>
        <w:t>tersebut</w:t>
      </w:r>
      <w:proofErr w:type="spellEnd"/>
      <w:r w:rsidRPr="00C244EE">
        <w:rPr>
          <w:rFonts w:ascii="Times New Roman" w:hAnsi="Times New Roman"/>
          <w:sz w:val="20"/>
          <w:szCs w:val="20"/>
        </w:rPr>
        <w:t xml:space="preserve"> telah menyadari bahwa pentingnya penggunaan lisensi </w:t>
      </w:r>
      <w:r w:rsidRPr="00C244EE">
        <w:rPr>
          <w:rFonts w:ascii="Times New Roman" w:hAnsi="Times New Roman"/>
          <w:i/>
          <w:sz w:val="20"/>
          <w:szCs w:val="20"/>
        </w:rPr>
        <w:t>creative commons</w:t>
      </w:r>
      <w:r w:rsidRPr="00C244EE">
        <w:rPr>
          <w:rFonts w:ascii="Times New Roman" w:hAnsi="Times New Roman"/>
          <w:sz w:val="20"/>
          <w:szCs w:val="20"/>
        </w:rPr>
        <w:t xml:space="preserve"> untuk  menyampaikan bagaimana seharusnya pengetahuan itu dipergunakan oleh pengguna agar pengguna memperoleh kejelasan bagaimana mereka dapat menggunakan artikel atau informasi pengetahuan tersebut.</w:t>
      </w:r>
    </w:p>
    <w:p w:rsidR="00CA67DF" w:rsidRDefault="008F037A" w:rsidP="008F037A">
      <w:pPr>
        <w:spacing w:after="0" w:line="240" w:lineRule="auto"/>
        <w:ind w:firstLine="567"/>
        <w:jc w:val="both"/>
        <w:rPr>
          <w:rFonts w:ascii="Times New Roman" w:hAnsi="Times New Roman"/>
          <w:sz w:val="20"/>
          <w:szCs w:val="20"/>
        </w:rPr>
      </w:pPr>
      <w:r>
        <w:rPr>
          <w:rFonts w:ascii="Times New Roman" w:hAnsi="Times New Roman"/>
          <w:i/>
          <w:sz w:val="20"/>
          <w:szCs w:val="20"/>
          <w:lang w:val="en-US"/>
        </w:rPr>
        <w:t xml:space="preserve">Creative commons </w:t>
      </w:r>
      <w:proofErr w:type="spellStart"/>
      <w:r>
        <w:rPr>
          <w:rFonts w:ascii="Times New Roman" w:hAnsi="Times New Roman"/>
          <w:sz w:val="20"/>
          <w:szCs w:val="20"/>
          <w:lang w:val="en-US"/>
        </w:rPr>
        <w:t>memiliki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tipe</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atau</w:t>
      </w:r>
      <w:proofErr w:type="spellEnd"/>
      <w:r>
        <w:rPr>
          <w:rFonts w:ascii="Times New Roman" w:hAnsi="Times New Roman"/>
          <w:sz w:val="20"/>
          <w:szCs w:val="20"/>
          <w:lang w:val="en-US"/>
        </w:rPr>
        <w:t xml:space="preserve"> </w:t>
      </w:r>
      <w:proofErr w:type="spellStart"/>
      <w:proofErr w:type="gramStart"/>
      <w:r>
        <w:rPr>
          <w:rFonts w:ascii="Times New Roman" w:hAnsi="Times New Roman"/>
          <w:sz w:val="20"/>
          <w:szCs w:val="20"/>
          <w:lang w:val="en-US"/>
        </w:rPr>
        <w:t>jenis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lisensi</w:t>
      </w:r>
      <w:proofErr w:type="spellEnd"/>
      <w:proofErr w:type="gramEnd"/>
      <w:r>
        <w:rPr>
          <w:rFonts w:ascii="Times New Roman" w:hAnsi="Times New Roman"/>
          <w:sz w:val="20"/>
          <w:szCs w:val="20"/>
          <w:lang w:val="en-US"/>
        </w:rPr>
        <w:t xml:space="preserve"> yang </w:t>
      </w:r>
      <w:proofErr w:type="spellStart"/>
      <w:r>
        <w:rPr>
          <w:rFonts w:ascii="Times New Roman" w:hAnsi="Times New Roman"/>
          <w:sz w:val="20"/>
          <w:szCs w:val="20"/>
          <w:lang w:val="en-US"/>
        </w:rPr>
        <w:t>dapat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digunakan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Menurut</w:t>
      </w:r>
      <w:proofErr w:type="spellEnd"/>
      <w:r w:rsidR="00CA67DF" w:rsidRPr="00C244EE">
        <w:rPr>
          <w:rFonts w:ascii="Times New Roman" w:hAnsi="Times New Roman"/>
          <w:sz w:val="20"/>
          <w:szCs w:val="20"/>
        </w:rPr>
        <w:t xml:space="preserve"> </w:t>
      </w:r>
      <w:r w:rsidR="00CA67DF">
        <w:rPr>
          <w:rFonts w:ascii="Times New Roman" w:hAnsi="Times New Roman"/>
          <w:sz w:val="20"/>
          <w:szCs w:val="20"/>
        </w:rPr>
        <w:t xml:space="preserve">Gregory (2011:144) menyebutkan lisensi </w:t>
      </w:r>
      <w:r w:rsidR="00CA67DF">
        <w:rPr>
          <w:rFonts w:ascii="Times New Roman" w:hAnsi="Times New Roman"/>
          <w:i/>
          <w:sz w:val="20"/>
          <w:szCs w:val="20"/>
        </w:rPr>
        <w:t xml:space="preserve">creative commons </w:t>
      </w:r>
      <w:r w:rsidR="00CA67DF">
        <w:rPr>
          <w:rFonts w:ascii="Times New Roman" w:hAnsi="Times New Roman"/>
          <w:sz w:val="20"/>
          <w:szCs w:val="20"/>
        </w:rPr>
        <w:t>memeiliki empat tipe yaitu:</w:t>
      </w:r>
    </w:p>
    <w:p w:rsidR="00CA67DF" w:rsidRPr="00B30E05" w:rsidRDefault="00CA67DF" w:rsidP="00CA67DF">
      <w:pPr>
        <w:pStyle w:val="ListParagraph"/>
        <w:numPr>
          <w:ilvl w:val="0"/>
          <w:numId w:val="3"/>
        </w:numPr>
        <w:spacing w:after="0" w:line="240" w:lineRule="auto"/>
        <w:ind w:left="284" w:hanging="284"/>
        <w:jc w:val="both"/>
        <w:rPr>
          <w:rFonts w:ascii="Times New Roman" w:hAnsi="Times New Roman"/>
          <w:sz w:val="20"/>
          <w:szCs w:val="20"/>
        </w:rPr>
      </w:pPr>
      <w:r w:rsidRPr="00B30E05">
        <w:rPr>
          <w:rFonts w:ascii="Times New Roman" w:hAnsi="Times New Roman"/>
          <w:i/>
          <w:sz w:val="20"/>
          <w:szCs w:val="20"/>
        </w:rPr>
        <w:t xml:space="preserve">Attribution </w:t>
      </w:r>
      <w:r w:rsidRPr="00B30E05">
        <w:rPr>
          <w:rFonts w:ascii="Times New Roman" w:hAnsi="Times New Roman"/>
          <w:sz w:val="20"/>
          <w:szCs w:val="20"/>
        </w:rPr>
        <w:t>atau atribusi (BY)</w:t>
      </w:r>
    </w:p>
    <w:p w:rsidR="00CA67DF" w:rsidRPr="00B30E05" w:rsidRDefault="00CA67DF" w:rsidP="00CA67DF">
      <w:pPr>
        <w:pStyle w:val="ListParagraph"/>
        <w:spacing w:after="0" w:line="240" w:lineRule="auto"/>
        <w:ind w:left="284"/>
        <w:jc w:val="both"/>
        <w:rPr>
          <w:rFonts w:ascii="Times New Roman" w:hAnsi="Times New Roman"/>
          <w:sz w:val="20"/>
          <w:szCs w:val="20"/>
          <w:lang w:val="en-US"/>
        </w:rPr>
      </w:pPr>
      <w:r w:rsidRPr="00B30E05">
        <w:rPr>
          <w:rFonts w:ascii="Times New Roman" w:hAnsi="Times New Roman"/>
          <w:sz w:val="20"/>
          <w:szCs w:val="20"/>
        </w:rPr>
        <w:t>Yaitu atribusi untuk pencipta atau pembuat aslinya, serta memperbolehkan orang lain untuk menyalin, mendistribusikan, menampilkan, atau membuat ciptaan turunan dari karya tersebut, hanya dengan memberi kredit terhadap karyanya.</w:t>
      </w:r>
    </w:p>
    <w:p w:rsidR="00CA67DF" w:rsidRPr="00B30E05" w:rsidRDefault="00CA67DF" w:rsidP="00CA67DF">
      <w:pPr>
        <w:pStyle w:val="ListParagraph"/>
        <w:numPr>
          <w:ilvl w:val="0"/>
          <w:numId w:val="3"/>
        </w:numPr>
        <w:spacing w:after="0" w:line="240" w:lineRule="auto"/>
        <w:ind w:left="284" w:hanging="284"/>
        <w:jc w:val="both"/>
        <w:rPr>
          <w:rFonts w:ascii="Times New Roman" w:hAnsi="Times New Roman"/>
          <w:sz w:val="20"/>
          <w:szCs w:val="20"/>
        </w:rPr>
      </w:pPr>
      <w:r w:rsidRPr="00B30E05">
        <w:rPr>
          <w:rFonts w:ascii="Times New Roman" w:hAnsi="Times New Roman"/>
          <w:i/>
          <w:sz w:val="20"/>
          <w:szCs w:val="20"/>
        </w:rPr>
        <w:t xml:space="preserve">Share alike </w:t>
      </w:r>
      <w:r w:rsidRPr="00B30E05">
        <w:rPr>
          <w:rFonts w:ascii="Times New Roman" w:hAnsi="Times New Roman"/>
          <w:sz w:val="20"/>
          <w:szCs w:val="20"/>
        </w:rPr>
        <w:t>(SA)</w:t>
      </w:r>
    </w:p>
    <w:p w:rsidR="00CA67DF" w:rsidRPr="00B30E05" w:rsidRDefault="00CA67DF" w:rsidP="00CA67DF">
      <w:pPr>
        <w:pStyle w:val="ListParagraph"/>
        <w:spacing w:after="0" w:line="240" w:lineRule="auto"/>
        <w:ind w:left="284"/>
        <w:jc w:val="both"/>
        <w:rPr>
          <w:rFonts w:ascii="Times New Roman" w:hAnsi="Times New Roman"/>
          <w:sz w:val="20"/>
          <w:szCs w:val="20"/>
        </w:rPr>
      </w:pPr>
      <w:r w:rsidRPr="00B30E05">
        <w:rPr>
          <w:rFonts w:ascii="Times New Roman" w:hAnsi="Times New Roman"/>
          <w:sz w:val="20"/>
          <w:szCs w:val="20"/>
        </w:rPr>
        <w:lastRenderedPageBreak/>
        <w:t>Tipe ini memperbolehkan orang lain untuk mendistribusikan ciptaan turunan di bawah lisensi asli.</w:t>
      </w:r>
    </w:p>
    <w:p w:rsidR="00CA67DF" w:rsidRPr="00B30E05" w:rsidRDefault="0000027F" w:rsidP="00CA67DF">
      <w:pPr>
        <w:pStyle w:val="ListParagraph"/>
        <w:numPr>
          <w:ilvl w:val="0"/>
          <w:numId w:val="3"/>
        </w:numPr>
        <w:spacing w:after="0" w:line="240" w:lineRule="auto"/>
        <w:ind w:left="284" w:hanging="284"/>
        <w:jc w:val="both"/>
        <w:rPr>
          <w:rFonts w:ascii="Times New Roman" w:hAnsi="Times New Roman"/>
          <w:sz w:val="20"/>
          <w:szCs w:val="20"/>
        </w:rPr>
      </w:pPr>
      <w:r>
        <w:rPr>
          <w:rFonts w:ascii="Times New Roman" w:hAnsi="Times New Roman"/>
          <w:i/>
          <w:sz w:val="20"/>
          <w:szCs w:val="20"/>
        </w:rPr>
        <w:t>Noncommercia</w:t>
      </w:r>
      <w:r>
        <w:rPr>
          <w:rFonts w:ascii="Times New Roman" w:hAnsi="Times New Roman"/>
          <w:i/>
          <w:sz w:val="20"/>
          <w:szCs w:val="20"/>
          <w:lang w:val="en-US"/>
        </w:rPr>
        <w:t>l</w:t>
      </w:r>
      <w:r w:rsidR="00CA67DF" w:rsidRPr="00B30E05">
        <w:rPr>
          <w:rFonts w:ascii="Times New Roman" w:hAnsi="Times New Roman"/>
          <w:i/>
          <w:sz w:val="20"/>
          <w:szCs w:val="20"/>
        </w:rPr>
        <w:t xml:space="preserve"> </w:t>
      </w:r>
      <w:r w:rsidR="00CA67DF" w:rsidRPr="00B30E05">
        <w:rPr>
          <w:rFonts w:ascii="Times New Roman" w:hAnsi="Times New Roman"/>
          <w:sz w:val="20"/>
          <w:szCs w:val="20"/>
        </w:rPr>
        <w:t>atau non komersial/tidak diperjual belikan (NC)</w:t>
      </w:r>
    </w:p>
    <w:p w:rsidR="00CA67DF" w:rsidRPr="00B30E05" w:rsidRDefault="00CA67DF" w:rsidP="00CA67DF">
      <w:pPr>
        <w:pStyle w:val="ListParagraph"/>
        <w:spacing w:after="0" w:line="240" w:lineRule="auto"/>
        <w:ind w:left="284"/>
        <w:jc w:val="both"/>
        <w:rPr>
          <w:rFonts w:ascii="Times New Roman" w:hAnsi="Times New Roman"/>
          <w:sz w:val="20"/>
          <w:szCs w:val="20"/>
        </w:rPr>
      </w:pPr>
      <w:r w:rsidRPr="00B30E05">
        <w:rPr>
          <w:rFonts w:ascii="Times New Roman" w:hAnsi="Times New Roman"/>
          <w:sz w:val="20"/>
          <w:szCs w:val="20"/>
        </w:rPr>
        <w:t xml:space="preserve">Tipe ini memperbolehkan orang lain untuk menyalin, mendistribusikan, menampilkan, asalkan tidak untuk penggunaan komersial. </w:t>
      </w:r>
    </w:p>
    <w:p w:rsidR="00CA67DF" w:rsidRPr="00B30E05" w:rsidRDefault="00CA67DF" w:rsidP="00CA67DF">
      <w:pPr>
        <w:pStyle w:val="ListParagraph"/>
        <w:numPr>
          <w:ilvl w:val="0"/>
          <w:numId w:val="3"/>
        </w:numPr>
        <w:spacing w:after="0" w:line="240" w:lineRule="auto"/>
        <w:ind w:left="284" w:hanging="284"/>
        <w:jc w:val="both"/>
        <w:rPr>
          <w:rFonts w:ascii="Times New Roman" w:hAnsi="Times New Roman"/>
          <w:sz w:val="20"/>
          <w:szCs w:val="20"/>
        </w:rPr>
      </w:pPr>
      <w:r w:rsidRPr="00B30E05">
        <w:rPr>
          <w:rFonts w:ascii="Times New Roman" w:hAnsi="Times New Roman"/>
          <w:i/>
          <w:sz w:val="20"/>
          <w:szCs w:val="20"/>
        </w:rPr>
        <w:t>No derivative works</w:t>
      </w:r>
    </w:p>
    <w:p w:rsidR="00CA67DF" w:rsidRDefault="00CA67DF" w:rsidP="0000027F">
      <w:pPr>
        <w:pStyle w:val="ListParagraph"/>
        <w:spacing w:line="240" w:lineRule="auto"/>
        <w:ind w:left="284"/>
        <w:jc w:val="both"/>
        <w:rPr>
          <w:rFonts w:ascii="Times New Roman" w:hAnsi="Times New Roman"/>
          <w:sz w:val="20"/>
          <w:szCs w:val="20"/>
        </w:rPr>
      </w:pPr>
      <w:r w:rsidRPr="00B30E05">
        <w:rPr>
          <w:rFonts w:ascii="Times New Roman" w:hAnsi="Times New Roman"/>
          <w:sz w:val="20"/>
          <w:szCs w:val="20"/>
        </w:rPr>
        <w:t>Tipe ini memperbolehkan orang lain untuk menyalin, mendistribusikan tapi hanya salinannya saja, tidak dapat diubah.</w:t>
      </w:r>
    </w:p>
    <w:p w:rsidR="00CA67DF" w:rsidRPr="008A1B5B" w:rsidRDefault="00CA67DF" w:rsidP="00267440">
      <w:pPr>
        <w:pStyle w:val="ListParagraph"/>
        <w:spacing w:before="240" w:line="240" w:lineRule="auto"/>
        <w:ind w:left="0" w:firstLine="284"/>
        <w:jc w:val="both"/>
        <w:rPr>
          <w:rFonts w:ascii="Times New Roman" w:hAnsi="Times New Roman"/>
          <w:sz w:val="20"/>
          <w:szCs w:val="20"/>
        </w:rPr>
      </w:pPr>
      <w:r>
        <w:rPr>
          <w:rFonts w:ascii="Times New Roman" w:hAnsi="Times New Roman"/>
          <w:sz w:val="20"/>
          <w:szCs w:val="20"/>
        </w:rPr>
        <w:t xml:space="preserve">Tipe lisensi </w:t>
      </w:r>
      <w:r>
        <w:rPr>
          <w:rFonts w:ascii="Times New Roman" w:hAnsi="Times New Roman"/>
          <w:i/>
          <w:sz w:val="20"/>
          <w:szCs w:val="20"/>
        </w:rPr>
        <w:t xml:space="preserve">creative commons </w:t>
      </w:r>
      <w:r>
        <w:rPr>
          <w:rFonts w:ascii="Times New Roman" w:hAnsi="Times New Roman"/>
          <w:sz w:val="20"/>
          <w:szCs w:val="20"/>
        </w:rPr>
        <w:t xml:space="preserve">di atas dapat diterapkan dalam berbagai kombinasi sesuai dengan </w:t>
      </w:r>
      <w:r w:rsidRPr="008A1B5B">
        <w:rPr>
          <w:rFonts w:ascii="Times New Roman" w:hAnsi="Times New Roman"/>
          <w:sz w:val="20"/>
          <w:szCs w:val="20"/>
        </w:rPr>
        <w:t>kehendak pengelola, seperti berikut:</w:t>
      </w:r>
    </w:p>
    <w:p w:rsidR="00CA67DF" w:rsidRPr="008A1B5B" w:rsidRDefault="00CA67DF" w:rsidP="00267440">
      <w:pPr>
        <w:pStyle w:val="ListParagraph"/>
        <w:numPr>
          <w:ilvl w:val="0"/>
          <w:numId w:val="4"/>
        </w:numPr>
        <w:spacing w:before="240" w:after="0" w:line="240" w:lineRule="auto"/>
        <w:ind w:left="284" w:hanging="284"/>
        <w:jc w:val="both"/>
        <w:rPr>
          <w:rFonts w:ascii="Times New Roman" w:hAnsi="Times New Roman"/>
          <w:sz w:val="20"/>
          <w:szCs w:val="20"/>
        </w:rPr>
      </w:pPr>
      <w:r w:rsidRPr="008A1B5B">
        <w:rPr>
          <w:rFonts w:ascii="Times New Roman" w:hAnsi="Times New Roman"/>
          <w:sz w:val="20"/>
          <w:szCs w:val="20"/>
        </w:rPr>
        <w:t xml:space="preserve">Lisensi </w:t>
      </w:r>
      <w:r w:rsidRPr="008A1B5B">
        <w:rPr>
          <w:rFonts w:ascii="Times New Roman" w:hAnsi="Times New Roman"/>
          <w:i/>
          <w:sz w:val="20"/>
          <w:szCs w:val="20"/>
        </w:rPr>
        <w:t xml:space="preserve">creative commons </w:t>
      </w:r>
      <w:r w:rsidRPr="008A1B5B">
        <w:rPr>
          <w:rFonts w:ascii="Times New Roman" w:hAnsi="Times New Roman"/>
          <w:sz w:val="20"/>
          <w:szCs w:val="20"/>
        </w:rPr>
        <w:t>Atribusi CC BY</w:t>
      </w:r>
    </w:p>
    <w:p w:rsidR="00CA67DF" w:rsidRPr="008A1B5B" w:rsidRDefault="00CA67DF" w:rsidP="00CA67DF">
      <w:pPr>
        <w:pStyle w:val="ListParagraph"/>
        <w:spacing w:after="0" w:line="240" w:lineRule="auto"/>
        <w:ind w:left="0"/>
        <w:jc w:val="center"/>
        <w:rPr>
          <w:rFonts w:ascii="Times New Roman" w:hAnsi="Times New Roman"/>
          <w:sz w:val="20"/>
          <w:szCs w:val="20"/>
        </w:rPr>
      </w:pPr>
      <w:r w:rsidRPr="008A1B5B">
        <w:rPr>
          <w:rFonts w:ascii="Times New Roman" w:hAnsi="Times New Roman"/>
          <w:noProof/>
          <w:sz w:val="20"/>
          <w:szCs w:val="20"/>
          <w:lang w:val="en-US"/>
        </w:rPr>
        <w:drawing>
          <wp:inline distT="0" distB="0" distL="0" distR="0">
            <wp:extent cx="831215" cy="297180"/>
            <wp:effectExtent l="0" t="0" r="6985" b="7620"/>
            <wp:docPr id="6" name="Picture 6" descr="Description: F:\FILE\KULIAH\SEMESTER 7\SEMINAR PRA SKRIP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F:\FILE\KULIAH\SEMESTER 7\SEMINAR PRA SKRIPSI\88x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15" cy="297180"/>
                    </a:xfrm>
                    <a:prstGeom prst="rect">
                      <a:avLst/>
                    </a:prstGeom>
                    <a:noFill/>
                    <a:ln>
                      <a:noFill/>
                    </a:ln>
                  </pic:spPr>
                </pic:pic>
              </a:graphicData>
            </a:graphic>
          </wp:inline>
        </w:drawing>
      </w:r>
    </w:p>
    <w:p w:rsidR="00CA67DF" w:rsidRPr="008A1B5B" w:rsidRDefault="00CA67DF" w:rsidP="00C565D5">
      <w:pPr>
        <w:spacing w:after="0" w:line="240" w:lineRule="auto"/>
        <w:ind w:firstLine="720"/>
        <w:jc w:val="both"/>
        <w:rPr>
          <w:rFonts w:ascii="Times New Roman" w:hAnsi="Times New Roman"/>
          <w:sz w:val="20"/>
          <w:szCs w:val="20"/>
        </w:rPr>
      </w:pPr>
      <w:r w:rsidRPr="008A1B5B">
        <w:rPr>
          <w:rFonts w:ascii="Times New Roman" w:hAnsi="Times New Roman"/>
          <w:sz w:val="20"/>
          <w:szCs w:val="20"/>
        </w:rPr>
        <w:t>Lisensi ini mengizinkan setiap orang untuk mengubah, memperbaiki, dan membuat ciptaan turunan, bahkan untuk kepentingan komersial, selama mereka mencantumkan kredit kepada anda atas ciptaan asli. Lisensi ini adalah lisensi yang paling bebas dan direkomendasikan untuk penyebarluasan secara maksimal dan pengunaan materi berlisensi.</w:t>
      </w:r>
    </w:p>
    <w:p w:rsidR="00CA67DF" w:rsidRPr="00CA67DF" w:rsidRDefault="00CA67DF" w:rsidP="00CA67DF">
      <w:pPr>
        <w:pStyle w:val="ListParagraph"/>
        <w:numPr>
          <w:ilvl w:val="0"/>
          <w:numId w:val="4"/>
        </w:numPr>
        <w:spacing w:after="0" w:line="240" w:lineRule="auto"/>
        <w:ind w:left="284" w:hanging="284"/>
        <w:rPr>
          <w:rFonts w:ascii="Times New Roman" w:hAnsi="Times New Roman"/>
          <w:sz w:val="20"/>
          <w:szCs w:val="20"/>
        </w:rPr>
      </w:pPr>
      <w:r w:rsidRPr="00CA67DF">
        <w:rPr>
          <w:rFonts w:ascii="Times New Roman" w:hAnsi="Times New Roman"/>
          <w:sz w:val="20"/>
          <w:szCs w:val="20"/>
        </w:rPr>
        <w:t>Atribusi – Berbagi Serupa (CC BY-SA)</w:t>
      </w:r>
    </w:p>
    <w:p w:rsidR="00CA67DF" w:rsidRPr="008A1B5B" w:rsidRDefault="00CA67DF" w:rsidP="00CA67DF">
      <w:pPr>
        <w:spacing w:after="0" w:line="240" w:lineRule="auto"/>
        <w:jc w:val="center"/>
        <w:rPr>
          <w:rFonts w:ascii="Times New Roman" w:hAnsi="Times New Roman"/>
          <w:sz w:val="20"/>
          <w:szCs w:val="20"/>
        </w:rPr>
      </w:pPr>
      <w:r w:rsidRPr="008A1B5B">
        <w:rPr>
          <w:rFonts w:ascii="Times New Roman" w:hAnsi="Times New Roman"/>
          <w:noProof/>
          <w:color w:val="FF0000"/>
          <w:sz w:val="20"/>
          <w:szCs w:val="20"/>
          <w:lang w:val="en-US"/>
        </w:rPr>
        <w:drawing>
          <wp:inline distT="0" distB="0" distL="0" distR="0">
            <wp:extent cx="831215" cy="297180"/>
            <wp:effectExtent l="0" t="0" r="6985" b="7620"/>
            <wp:docPr id="5" name="Picture 5" descr="Description: F:\FILE\KULIAH\SEMESTER 7\SEMINAR PRA SKRIPSI\88x3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F:\FILE\KULIAH\SEMESTER 7\SEMINAR PRA SKRIPSI\88x31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1215" cy="297180"/>
                    </a:xfrm>
                    <a:prstGeom prst="rect">
                      <a:avLst/>
                    </a:prstGeom>
                    <a:noFill/>
                    <a:ln>
                      <a:noFill/>
                    </a:ln>
                  </pic:spPr>
                </pic:pic>
              </a:graphicData>
            </a:graphic>
          </wp:inline>
        </w:drawing>
      </w:r>
    </w:p>
    <w:p w:rsidR="00CA67DF" w:rsidRPr="008A1B5B" w:rsidRDefault="00CA67DF" w:rsidP="00C565D5">
      <w:pPr>
        <w:spacing w:after="0" w:line="240" w:lineRule="auto"/>
        <w:jc w:val="both"/>
        <w:rPr>
          <w:rFonts w:ascii="Times New Roman" w:hAnsi="Times New Roman"/>
          <w:sz w:val="20"/>
          <w:szCs w:val="20"/>
        </w:rPr>
      </w:pPr>
      <w:r w:rsidRPr="008A1B5B">
        <w:rPr>
          <w:rFonts w:ascii="Times New Roman" w:hAnsi="Times New Roman"/>
          <w:sz w:val="20"/>
          <w:szCs w:val="20"/>
        </w:rPr>
        <w:tab/>
        <w:t>Lisensi ini mengizinkan setiap orang untuk mengubah, memperbaiki, dan membuat ciptaan turunan bahkan untuk kepentingan komersial, selama mereka mencantumkan kredit kepada anda dan melisensikan ciptaan turunan dibawah syarat yang serupa.</w:t>
      </w:r>
    </w:p>
    <w:p w:rsidR="00CA67DF" w:rsidRPr="008A1B5B" w:rsidRDefault="00CA67DF" w:rsidP="00CA67DF">
      <w:pPr>
        <w:pStyle w:val="ListParagraph"/>
        <w:numPr>
          <w:ilvl w:val="0"/>
          <w:numId w:val="4"/>
        </w:numPr>
        <w:spacing w:after="0" w:line="240" w:lineRule="auto"/>
        <w:ind w:left="284" w:hanging="284"/>
        <w:rPr>
          <w:rFonts w:ascii="Times New Roman" w:hAnsi="Times New Roman"/>
          <w:sz w:val="20"/>
          <w:szCs w:val="20"/>
        </w:rPr>
      </w:pPr>
      <w:r w:rsidRPr="008A1B5B">
        <w:rPr>
          <w:rFonts w:ascii="Times New Roman" w:hAnsi="Times New Roman"/>
          <w:sz w:val="20"/>
          <w:szCs w:val="20"/>
        </w:rPr>
        <w:t>Atribusi – Tanpa Turunan (CC BY-ND)</w:t>
      </w:r>
    </w:p>
    <w:p w:rsidR="00CA67DF" w:rsidRPr="008A1B5B" w:rsidRDefault="00CA67DF" w:rsidP="00CA67DF">
      <w:pPr>
        <w:spacing w:after="0" w:line="240" w:lineRule="auto"/>
        <w:jc w:val="center"/>
        <w:rPr>
          <w:rFonts w:ascii="Times New Roman" w:hAnsi="Times New Roman"/>
          <w:sz w:val="20"/>
          <w:szCs w:val="20"/>
        </w:rPr>
      </w:pPr>
      <w:r w:rsidRPr="008A1B5B">
        <w:rPr>
          <w:noProof/>
          <w:sz w:val="20"/>
          <w:szCs w:val="20"/>
          <w:lang w:val="en-US"/>
        </w:rPr>
        <w:drawing>
          <wp:inline distT="0" distB="0" distL="0" distR="0">
            <wp:extent cx="831215" cy="297180"/>
            <wp:effectExtent l="0" t="0" r="6985" b="7620"/>
            <wp:docPr id="4" name="Picture 4" descr="Description: https://licensebuttons.net/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https://licensebuttons.net/l/by-nd/3.0/88x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215" cy="297180"/>
                    </a:xfrm>
                    <a:prstGeom prst="rect">
                      <a:avLst/>
                    </a:prstGeom>
                    <a:noFill/>
                    <a:ln>
                      <a:noFill/>
                    </a:ln>
                  </pic:spPr>
                </pic:pic>
              </a:graphicData>
            </a:graphic>
          </wp:inline>
        </w:drawing>
      </w:r>
    </w:p>
    <w:p w:rsidR="00CA67DF" w:rsidRPr="008A1B5B" w:rsidRDefault="00CA67DF" w:rsidP="00C565D5">
      <w:pPr>
        <w:spacing w:after="0" w:line="240" w:lineRule="auto"/>
        <w:jc w:val="both"/>
        <w:rPr>
          <w:rFonts w:ascii="Times New Roman" w:hAnsi="Times New Roman"/>
          <w:sz w:val="20"/>
          <w:szCs w:val="20"/>
        </w:rPr>
      </w:pPr>
      <w:r w:rsidRPr="008A1B5B">
        <w:rPr>
          <w:rFonts w:ascii="Times New Roman" w:hAnsi="Times New Roman"/>
          <w:color w:val="000000"/>
          <w:sz w:val="20"/>
          <w:szCs w:val="20"/>
          <w:shd w:val="clear" w:color="auto" w:fill="FFFFFF"/>
        </w:rPr>
        <w:t>Lisensi ini mengizinkan penyebarluasan ulang, baik untuk kepentingan komersial maupun nonkomersial, selama bentuk ciptaan tidak diubah dan utuh, dengan pemberian kredit kepada pencipta.</w:t>
      </w:r>
    </w:p>
    <w:p w:rsidR="00CA67DF" w:rsidRPr="008A1B5B" w:rsidRDefault="00CA67DF" w:rsidP="00CA67DF">
      <w:pPr>
        <w:pStyle w:val="ListParagraph"/>
        <w:numPr>
          <w:ilvl w:val="0"/>
          <w:numId w:val="4"/>
        </w:numPr>
        <w:spacing w:after="0" w:line="240" w:lineRule="auto"/>
        <w:ind w:left="284" w:hanging="284"/>
        <w:rPr>
          <w:rFonts w:ascii="Times New Roman" w:hAnsi="Times New Roman"/>
          <w:sz w:val="20"/>
          <w:szCs w:val="20"/>
        </w:rPr>
      </w:pPr>
      <w:r w:rsidRPr="008A1B5B">
        <w:rPr>
          <w:rFonts w:ascii="Times New Roman" w:hAnsi="Times New Roman"/>
          <w:sz w:val="20"/>
          <w:szCs w:val="20"/>
        </w:rPr>
        <w:t>Atribusi – Non Komersial (CC BY-NC)</w:t>
      </w:r>
    </w:p>
    <w:p w:rsidR="00CA67DF" w:rsidRPr="008A1B5B" w:rsidRDefault="00CA67DF" w:rsidP="00CA67DF">
      <w:pPr>
        <w:spacing w:after="0" w:line="240" w:lineRule="auto"/>
        <w:jc w:val="center"/>
        <w:rPr>
          <w:rFonts w:ascii="Times New Roman" w:hAnsi="Times New Roman"/>
          <w:color w:val="000000"/>
          <w:sz w:val="20"/>
          <w:szCs w:val="20"/>
          <w:shd w:val="clear" w:color="auto" w:fill="FFFFFF"/>
        </w:rPr>
      </w:pPr>
      <w:r w:rsidRPr="008A1B5B">
        <w:rPr>
          <w:noProof/>
          <w:sz w:val="20"/>
          <w:szCs w:val="20"/>
          <w:lang w:val="en-US"/>
        </w:rPr>
        <w:drawing>
          <wp:inline distT="0" distB="0" distL="0" distR="0">
            <wp:extent cx="831215" cy="297180"/>
            <wp:effectExtent l="0" t="0" r="6985" b="7620"/>
            <wp:docPr id="3" name="Picture 3" descr="Description: https://licensebuttons.net/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s://licensebuttons.net/l/by-nc/3.0/88x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215" cy="297180"/>
                    </a:xfrm>
                    <a:prstGeom prst="rect">
                      <a:avLst/>
                    </a:prstGeom>
                    <a:noFill/>
                    <a:ln>
                      <a:noFill/>
                    </a:ln>
                  </pic:spPr>
                </pic:pic>
              </a:graphicData>
            </a:graphic>
          </wp:inline>
        </w:drawing>
      </w:r>
    </w:p>
    <w:p w:rsidR="00CA67DF" w:rsidRDefault="00CA67DF" w:rsidP="00CA67DF">
      <w:pPr>
        <w:spacing w:after="0" w:line="240" w:lineRule="auto"/>
        <w:ind w:firstLine="709"/>
        <w:jc w:val="both"/>
        <w:rPr>
          <w:rFonts w:ascii="Times New Roman" w:hAnsi="Times New Roman"/>
          <w:color w:val="000000"/>
          <w:sz w:val="20"/>
          <w:szCs w:val="20"/>
          <w:shd w:val="clear" w:color="auto" w:fill="FFFFFF"/>
          <w:lang w:val="en-US"/>
        </w:rPr>
      </w:pPr>
      <w:r w:rsidRPr="008A1B5B">
        <w:rPr>
          <w:rFonts w:ascii="Times New Roman" w:hAnsi="Times New Roman"/>
          <w:color w:val="000000"/>
          <w:sz w:val="20"/>
          <w:szCs w:val="20"/>
          <w:shd w:val="clear" w:color="auto" w:fill="FFFFFF"/>
        </w:rPr>
        <w:t>Lisensi ini mengizinkan setiap orang untuk menggubah, memperbaiki, dan membuat ciptaan turunan bukan untuk kepentingan komersial, dan walau mereka harus mencantumkan kredit kepada Anda dan tidak dapat memperoleh keuntungan komersial, mereka tidak harus melisensikan ciptaan turunan dengan syarat yang sama dengan ciptaan asli.</w:t>
      </w:r>
    </w:p>
    <w:p w:rsidR="008F037A" w:rsidRDefault="008F037A" w:rsidP="00CA67DF">
      <w:pPr>
        <w:spacing w:after="0" w:line="240" w:lineRule="auto"/>
        <w:ind w:firstLine="709"/>
        <w:jc w:val="both"/>
        <w:rPr>
          <w:rFonts w:ascii="Times New Roman" w:hAnsi="Times New Roman"/>
          <w:color w:val="000000"/>
          <w:sz w:val="20"/>
          <w:szCs w:val="20"/>
          <w:shd w:val="clear" w:color="auto" w:fill="FFFFFF"/>
          <w:lang w:val="en-US"/>
        </w:rPr>
      </w:pPr>
    </w:p>
    <w:p w:rsidR="00C565D5" w:rsidRDefault="00C565D5" w:rsidP="00CA67DF">
      <w:pPr>
        <w:spacing w:after="0" w:line="240" w:lineRule="auto"/>
        <w:ind w:firstLine="709"/>
        <w:jc w:val="both"/>
        <w:rPr>
          <w:rFonts w:ascii="Times New Roman" w:hAnsi="Times New Roman"/>
          <w:color w:val="000000"/>
          <w:sz w:val="20"/>
          <w:szCs w:val="20"/>
          <w:shd w:val="clear" w:color="auto" w:fill="FFFFFF"/>
          <w:lang w:val="en-US"/>
        </w:rPr>
      </w:pPr>
    </w:p>
    <w:p w:rsidR="00C565D5" w:rsidRDefault="00C565D5" w:rsidP="00CA67DF">
      <w:pPr>
        <w:spacing w:after="0" w:line="240" w:lineRule="auto"/>
        <w:ind w:firstLine="709"/>
        <w:jc w:val="both"/>
        <w:rPr>
          <w:rFonts w:ascii="Times New Roman" w:hAnsi="Times New Roman"/>
          <w:color w:val="000000"/>
          <w:sz w:val="20"/>
          <w:szCs w:val="20"/>
          <w:shd w:val="clear" w:color="auto" w:fill="FFFFFF"/>
          <w:lang w:val="en-US"/>
        </w:rPr>
      </w:pPr>
    </w:p>
    <w:p w:rsidR="00C565D5" w:rsidRDefault="00C565D5" w:rsidP="00CA67DF">
      <w:pPr>
        <w:spacing w:after="0" w:line="240" w:lineRule="auto"/>
        <w:ind w:firstLine="709"/>
        <w:jc w:val="both"/>
        <w:rPr>
          <w:rFonts w:ascii="Times New Roman" w:hAnsi="Times New Roman"/>
          <w:color w:val="000000"/>
          <w:sz w:val="20"/>
          <w:szCs w:val="20"/>
          <w:shd w:val="clear" w:color="auto" w:fill="FFFFFF"/>
          <w:lang w:val="en-US"/>
        </w:rPr>
      </w:pPr>
    </w:p>
    <w:p w:rsidR="00C565D5" w:rsidRDefault="00C565D5" w:rsidP="00CA67DF">
      <w:pPr>
        <w:spacing w:after="0" w:line="240" w:lineRule="auto"/>
        <w:ind w:firstLine="709"/>
        <w:jc w:val="both"/>
        <w:rPr>
          <w:rFonts w:ascii="Times New Roman" w:hAnsi="Times New Roman"/>
          <w:color w:val="000000"/>
          <w:sz w:val="20"/>
          <w:szCs w:val="20"/>
          <w:shd w:val="clear" w:color="auto" w:fill="FFFFFF"/>
          <w:lang w:val="en-US"/>
        </w:rPr>
      </w:pPr>
    </w:p>
    <w:p w:rsidR="00CA67DF" w:rsidRPr="008A1B5B" w:rsidRDefault="00CA67DF" w:rsidP="00CA67DF">
      <w:pPr>
        <w:pStyle w:val="ListParagraph"/>
        <w:numPr>
          <w:ilvl w:val="0"/>
          <w:numId w:val="3"/>
        </w:numPr>
        <w:spacing w:after="0" w:line="240" w:lineRule="auto"/>
        <w:ind w:left="284" w:hanging="284"/>
        <w:rPr>
          <w:rFonts w:ascii="Times New Roman" w:hAnsi="Times New Roman"/>
          <w:sz w:val="20"/>
          <w:szCs w:val="20"/>
        </w:rPr>
      </w:pPr>
      <w:r w:rsidRPr="008A1B5B">
        <w:rPr>
          <w:rFonts w:ascii="Times New Roman" w:hAnsi="Times New Roman"/>
          <w:sz w:val="20"/>
          <w:szCs w:val="20"/>
        </w:rPr>
        <w:lastRenderedPageBreak/>
        <w:t>Atribusi – Non Komersial – Berbagi Serupa (CC BY-NC-SA)</w:t>
      </w:r>
    </w:p>
    <w:p w:rsidR="00CA67DF" w:rsidRPr="008A1B5B" w:rsidRDefault="00CA67DF" w:rsidP="00CA67DF">
      <w:pPr>
        <w:spacing w:after="0" w:line="240" w:lineRule="auto"/>
        <w:jc w:val="center"/>
        <w:rPr>
          <w:rFonts w:ascii="Times New Roman" w:hAnsi="Times New Roman"/>
          <w:color w:val="000000"/>
          <w:sz w:val="20"/>
          <w:szCs w:val="20"/>
          <w:shd w:val="clear" w:color="auto" w:fill="FFFFFF"/>
        </w:rPr>
      </w:pPr>
      <w:r w:rsidRPr="008A1B5B">
        <w:rPr>
          <w:noProof/>
          <w:sz w:val="20"/>
          <w:szCs w:val="20"/>
          <w:lang w:val="en-US"/>
        </w:rPr>
        <w:drawing>
          <wp:inline distT="0" distB="0" distL="0" distR="0">
            <wp:extent cx="831215" cy="297180"/>
            <wp:effectExtent l="0" t="0" r="6985" b="7620"/>
            <wp:docPr id="2" name="Picture 2" descr="Description: https://licensebuttons.net/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licensebuttons.net/l/by-nc-sa/3.0/88x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215" cy="297180"/>
                    </a:xfrm>
                    <a:prstGeom prst="rect">
                      <a:avLst/>
                    </a:prstGeom>
                    <a:noFill/>
                    <a:ln>
                      <a:noFill/>
                    </a:ln>
                  </pic:spPr>
                </pic:pic>
              </a:graphicData>
            </a:graphic>
          </wp:inline>
        </w:drawing>
      </w:r>
    </w:p>
    <w:p w:rsidR="00CA67DF" w:rsidRPr="008A1B5B" w:rsidRDefault="00CA67DF" w:rsidP="00C565D5">
      <w:pPr>
        <w:spacing w:after="0" w:line="240" w:lineRule="auto"/>
        <w:ind w:firstLine="567"/>
        <w:jc w:val="both"/>
        <w:rPr>
          <w:rFonts w:ascii="Times New Roman" w:hAnsi="Times New Roman"/>
          <w:sz w:val="20"/>
          <w:szCs w:val="20"/>
        </w:rPr>
      </w:pPr>
      <w:r w:rsidRPr="008A1B5B">
        <w:rPr>
          <w:rFonts w:ascii="Times New Roman" w:hAnsi="Times New Roman"/>
          <w:color w:val="000000"/>
          <w:sz w:val="20"/>
          <w:szCs w:val="20"/>
          <w:shd w:val="clear" w:color="auto" w:fill="FFFFFF"/>
        </w:rPr>
        <w:t>Lisensi ini mengizinkan setiap orang untuk menggubah, memperbaiki, dan membuat ciptaan turunan bukan untuk kepentingan komersial, selama mereka mencantumkan kredit kepada Anda dan melisensikan ciptaan turunan dengan syarat yang serupa dengan ciptaan asli.</w:t>
      </w:r>
    </w:p>
    <w:p w:rsidR="00CA67DF" w:rsidRPr="008A1B5B" w:rsidRDefault="00CA67DF" w:rsidP="00CA67DF">
      <w:pPr>
        <w:spacing w:after="0" w:line="240" w:lineRule="auto"/>
        <w:ind w:left="284" w:hanging="284"/>
        <w:rPr>
          <w:rFonts w:ascii="Times New Roman" w:hAnsi="Times New Roman"/>
          <w:sz w:val="20"/>
          <w:szCs w:val="20"/>
        </w:rPr>
      </w:pPr>
      <w:r>
        <w:rPr>
          <w:rFonts w:ascii="Times New Roman" w:hAnsi="Times New Roman"/>
          <w:sz w:val="20"/>
          <w:szCs w:val="20"/>
        </w:rPr>
        <w:t xml:space="preserve">6.  </w:t>
      </w:r>
      <w:r w:rsidRPr="008A1B5B">
        <w:rPr>
          <w:rFonts w:ascii="Times New Roman" w:hAnsi="Times New Roman"/>
          <w:sz w:val="20"/>
          <w:szCs w:val="20"/>
        </w:rPr>
        <w:t>Atribusi – Non Komersial – Tanpa Turunan (CC BY-NC-ND)</w:t>
      </w:r>
    </w:p>
    <w:p w:rsidR="00CA67DF" w:rsidRPr="008A1B5B" w:rsidRDefault="00CA67DF" w:rsidP="00CA67DF">
      <w:pPr>
        <w:spacing w:after="0" w:line="240" w:lineRule="auto"/>
        <w:jc w:val="center"/>
        <w:rPr>
          <w:rFonts w:ascii="Times New Roman" w:hAnsi="Times New Roman"/>
          <w:color w:val="000000"/>
          <w:sz w:val="20"/>
          <w:szCs w:val="20"/>
          <w:shd w:val="clear" w:color="auto" w:fill="FFFFFF"/>
        </w:rPr>
      </w:pPr>
      <w:r w:rsidRPr="008A1B5B">
        <w:rPr>
          <w:noProof/>
          <w:sz w:val="20"/>
          <w:szCs w:val="20"/>
          <w:lang w:val="en-US"/>
        </w:rPr>
        <w:drawing>
          <wp:inline distT="0" distB="0" distL="0" distR="0">
            <wp:extent cx="831215" cy="297180"/>
            <wp:effectExtent l="0" t="0" r="6985" b="7620"/>
            <wp:docPr id="1" name="Picture 1" descr="Description: https://licensebuttons.net/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licensebuttons.net/l/by-nc-nd/3.0/88x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1215" cy="297180"/>
                    </a:xfrm>
                    <a:prstGeom prst="rect">
                      <a:avLst/>
                    </a:prstGeom>
                    <a:noFill/>
                    <a:ln>
                      <a:noFill/>
                    </a:ln>
                  </pic:spPr>
                </pic:pic>
              </a:graphicData>
            </a:graphic>
          </wp:inline>
        </w:drawing>
      </w:r>
    </w:p>
    <w:p w:rsidR="00CA67DF" w:rsidRPr="00C244EE" w:rsidRDefault="00CA67DF" w:rsidP="00CA67DF">
      <w:pPr>
        <w:spacing w:after="0" w:line="240" w:lineRule="auto"/>
        <w:ind w:firstLine="567"/>
        <w:jc w:val="both"/>
        <w:rPr>
          <w:rFonts w:ascii="Times New Roman" w:hAnsi="Times New Roman"/>
          <w:i/>
          <w:sz w:val="20"/>
          <w:szCs w:val="20"/>
        </w:rPr>
      </w:pPr>
      <w:r w:rsidRPr="008A1B5B">
        <w:rPr>
          <w:rFonts w:ascii="Times New Roman" w:hAnsi="Times New Roman"/>
          <w:color w:val="000000"/>
          <w:sz w:val="20"/>
          <w:szCs w:val="20"/>
          <w:shd w:val="clear" w:color="auto" w:fill="FFFFFF"/>
        </w:rPr>
        <w:t>Lisensi ini adalah lisensi yang paling ketat dari enam lisensi utama, hanya mengizinkan orang lain untuk mengunduh ciptaan Anda dan membaginya dengan orang lain selama mereka mencantumkan kredit kepada Anda, tetapi mereka tidak dapat mengubahnya dengan cara apapun atau menggunakannya untuk kepentingan komersial.</w:t>
      </w:r>
    </w:p>
    <w:p w:rsidR="00061295" w:rsidRDefault="00061295" w:rsidP="00CA67DF">
      <w:pPr>
        <w:pStyle w:val="ListParagraph"/>
        <w:tabs>
          <w:tab w:val="left" w:pos="567"/>
        </w:tabs>
        <w:spacing w:line="240" w:lineRule="auto"/>
        <w:ind w:left="0"/>
        <w:jc w:val="both"/>
        <w:rPr>
          <w:rFonts w:ascii="Times New Roman" w:hAnsi="Times New Roman"/>
          <w:sz w:val="20"/>
          <w:szCs w:val="20"/>
        </w:rPr>
      </w:pPr>
      <w:r w:rsidRPr="00C244EE">
        <w:rPr>
          <w:rFonts w:ascii="Times New Roman" w:hAnsi="Times New Roman"/>
          <w:sz w:val="20"/>
          <w:szCs w:val="20"/>
        </w:rPr>
        <w:tab/>
        <w:t xml:space="preserve">Sejalan dengan </w:t>
      </w:r>
      <w:r w:rsidRPr="00C244EE">
        <w:rPr>
          <w:rFonts w:ascii="Times New Roman" w:hAnsi="Times New Roman"/>
          <w:i/>
          <w:sz w:val="20"/>
          <w:szCs w:val="20"/>
        </w:rPr>
        <w:t>creative commons</w:t>
      </w:r>
      <w:r w:rsidRPr="00C244EE">
        <w:rPr>
          <w:rFonts w:ascii="Times New Roman" w:hAnsi="Times New Roman"/>
          <w:sz w:val="20"/>
          <w:szCs w:val="20"/>
        </w:rPr>
        <w:t xml:space="preserve"> muncullah sebuah konsep baru mengenai </w:t>
      </w:r>
      <w:r w:rsidRPr="00C244EE">
        <w:rPr>
          <w:rFonts w:ascii="Times New Roman" w:hAnsi="Times New Roman"/>
          <w:i/>
          <w:sz w:val="20"/>
          <w:szCs w:val="20"/>
        </w:rPr>
        <w:t xml:space="preserve">open access </w:t>
      </w:r>
      <w:r w:rsidRPr="00C244EE">
        <w:rPr>
          <w:rFonts w:ascii="Times New Roman" w:hAnsi="Times New Roman"/>
          <w:sz w:val="20"/>
          <w:szCs w:val="20"/>
        </w:rPr>
        <w:t xml:space="preserve">mengenai penyebaran ilmu pengetahuan. Gerakan akses bebas atau yang dikenal </w:t>
      </w:r>
      <w:r w:rsidRPr="00C244EE">
        <w:rPr>
          <w:rFonts w:ascii="Times New Roman" w:hAnsi="Times New Roman"/>
          <w:i/>
          <w:sz w:val="20"/>
          <w:szCs w:val="20"/>
        </w:rPr>
        <w:t>open access</w:t>
      </w:r>
      <w:r w:rsidRPr="00C244EE">
        <w:rPr>
          <w:rFonts w:ascii="Times New Roman" w:hAnsi="Times New Roman"/>
          <w:sz w:val="20"/>
          <w:szCs w:val="20"/>
        </w:rPr>
        <w:t xml:space="preserve"> atau yang</w:t>
      </w:r>
      <w:r w:rsidR="00CA67DF">
        <w:rPr>
          <w:rFonts w:ascii="Times New Roman" w:hAnsi="Times New Roman"/>
          <w:sz w:val="20"/>
          <w:szCs w:val="20"/>
        </w:rPr>
        <w:t xml:space="preserve"> selanjutnya dapat disingkat OA. Menurut Snijder (2014:2) OA yaitu menyebarluaskan karya ilmiah dan pengetahuan ilmiah seluas mungkin.OA </w:t>
      </w:r>
      <w:r w:rsidRPr="00C244EE">
        <w:rPr>
          <w:rFonts w:ascii="Times New Roman" w:hAnsi="Times New Roman"/>
          <w:sz w:val="20"/>
          <w:szCs w:val="20"/>
        </w:rPr>
        <w:t xml:space="preserve">bertujuan menyebarluaskan ilmu pengetahuan yang didukung oleh kemajuan teknologi berupa internet.Menurut Malakoff (2003:552) penyebarluasan pengetahuan menggunakan OA bertujuan agar lebih banyak menarik pembaca dan lebih banyak disitir oleh orang lain. </w:t>
      </w:r>
      <w:r w:rsidRPr="00C244EE">
        <w:rPr>
          <w:rFonts w:ascii="Times New Roman" w:hAnsi="Times New Roman"/>
          <w:i/>
          <w:sz w:val="20"/>
          <w:szCs w:val="20"/>
        </w:rPr>
        <w:t>Open access</w:t>
      </w:r>
      <w:r w:rsidRPr="00C244EE">
        <w:rPr>
          <w:rFonts w:ascii="Times New Roman" w:hAnsi="Times New Roman"/>
          <w:sz w:val="20"/>
          <w:szCs w:val="20"/>
        </w:rPr>
        <w:t xml:space="preserve"> membebaskan hambatan akses yang biasanya muncul karena biaya, karena terpasang online, gratis, dan terbebas dari semua ikatan atau hambatan hak cipta.</w:t>
      </w:r>
    </w:p>
    <w:p w:rsidR="00CA67DF" w:rsidRPr="00CA67DF" w:rsidRDefault="00CA67DF" w:rsidP="00CA67DF">
      <w:pPr>
        <w:pStyle w:val="ListParagraph"/>
        <w:tabs>
          <w:tab w:val="left" w:pos="567"/>
        </w:tabs>
        <w:spacing w:line="240" w:lineRule="auto"/>
        <w:ind w:left="0"/>
        <w:jc w:val="both"/>
        <w:rPr>
          <w:rFonts w:ascii="Times New Roman" w:hAnsi="Times New Roman"/>
          <w:sz w:val="20"/>
          <w:szCs w:val="20"/>
        </w:rPr>
      </w:pPr>
      <w:r>
        <w:rPr>
          <w:rFonts w:ascii="Times New Roman" w:hAnsi="Times New Roman"/>
          <w:sz w:val="20"/>
          <w:szCs w:val="20"/>
        </w:rPr>
        <w:tab/>
        <w:t xml:space="preserve">Manfaat penggunaan OA jurnal yaitu penyebarluasan jurnal akan lebih luas sebagaimana yang diungkapkan oleh Antelman (2004:373) </w:t>
      </w:r>
      <w:r>
        <w:rPr>
          <w:rFonts w:ascii="Times New Roman" w:hAnsi="Times New Roman"/>
          <w:i/>
          <w:sz w:val="20"/>
          <w:szCs w:val="20"/>
        </w:rPr>
        <w:t xml:space="preserve">open access </w:t>
      </w:r>
      <w:r>
        <w:rPr>
          <w:rFonts w:ascii="Times New Roman" w:hAnsi="Times New Roman"/>
          <w:sz w:val="20"/>
          <w:szCs w:val="20"/>
        </w:rPr>
        <w:t>jurnal mempercepat penyebarluasan karya, meningkatkan penggunaan jurnal dan dapat disitasi lebih banyak.</w:t>
      </w:r>
    </w:p>
    <w:p w:rsidR="00CA67DF" w:rsidRDefault="00061295" w:rsidP="008A1B5B">
      <w:pPr>
        <w:pStyle w:val="ListParagraph"/>
        <w:spacing w:after="0" w:line="240" w:lineRule="auto"/>
        <w:ind w:left="0" w:firstLine="567"/>
        <w:jc w:val="both"/>
        <w:rPr>
          <w:rFonts w:ascii="Times New Roman" w:hAnsi="Times New Roman"/>
          <w:sz w:val="20"/>
          <w:szCs w:val="20"/>
        </w:rPr>
      </w:pPr>
      <w:r w:rsidRPr="00C244EE">
        <w:rPr>
          <w:rFonts w:ascii="Times New Roman" w:hAnsi="Times New Roman"/>
          <w:sz w:val="20"/>
          <w:szCs w:val="20"/>
        </w:rPr>
        <w:t xml:space="preserve">Saat ini yang menerapkan </w:t>
      </w:r>
      <w:r w:rsidRPr="00C244EE">
        <w:rPr>
          <w:rFonts w:ascii="Times New Roman" w:hAnsi="Times New Roman"/>
          <w:i/>
          <w:sz w:val="20"/>
          <w:szCs w:val="20"/>
        </w:rPr>
        <w:t xml:space="preserve">open access </w:t>
      </w:r>
      <w:r w:rsidRPr="00C244EE">
        <w:rPr>
          <w:rFonts w:ascii="Times New Roman" w:hAnsi="Times New Roman"/>
          <w:sz w:val="20"/>
          <w:szCs w:val="20"/>
        </w:rPr>
        <w:t>salah satu contohnya adalah jurnal elektronik (</w:t>
      </w:r>
      <w:r w:rsidRPr="00C244EE">
        <w:rPr>
          <w:rFonts w:ascii="Times New Roman" w:hAnsi="Times New Roman"/>
          <w:i/>
          <w:sz w:val="20"/>
          <w:szCs w:val="20"/>
        </w:rPr>
        <w:t>e-journal</w:t>
      </w:r>
      <w:r w:rsidRPr="00C244EE">
        <w:rPr>
          <w:rFonts w:ascii="Times New Roman" w:hAnsi="Times New Roman"/>
          <w:sz w:val="20"/>
          <w:szCs w:val="20"/>
        </w:rPr>
        <w:t xml:space="preserve">) yang bersifat </w:t>
      </w:r>
      <w:r w:rsidRPr="00C244EE">
        <w:rPr>
          <w:rFonts w:ascii="Times New Roman" w:hAnsi="Times New Roman"/>
          <w:i/>
          <w:sz w:val="20"/>
          <w:szCs w:val="20"/>
        </w:rPr>
        <w:t>open access</w:t>
      </w:r>
      <w:r w:rsidRPr="00C244EE">
        <w:rPr>
          <w:rFonts w:ascii="Times New Roman" w:hAnsi="Times New Roman"/>
          <w:sz w:val="20"/>
          <w:szCs w:val="20"/>
        </w:rPr>
        <w:t>, menurut Pendit (2013:2) jurnal-jurnal OA menyediakan akses ke hasil penelitian mancanegara yang tidak menggunakan biaya, dan memungkinkan penelitian lokal terintregasi dengan penelitian global.</w:t>
      </w:r>
      <w:r w:rsidR="00CA67DF">
        <w:rPr>
          <w:rFonts w:ascii="Times New Roman" w:hAnsi="Times New Roman"/>
          <w:sz w:val="20"/>
          <w:szCs w:val="20"/>
        </w:rPr>
        <w:t xml:space="preserve"> Menurut Jamaluddin (2015:41) adanya </w:t>
      </w:r>
      <w:r w:rsidR="00CA67DF">
        <w:rPr>
          <w:rFonts w:ascii="Times New Roman" w:hAnsi="Times New Roman"/>
          <w:i/>
          <w:sz w:val="20"/>
          <w:szCs w:val="20"/>
        </w:rPr>
        <w:t xml:space="preserve">e-journal </w:t>
      </w:r>
      <w:r w:rsidR="00CA67DF">
        <w:rPr>
          <w:rFonts w:ascii="Times New Roman" w:hAnsi="Times New Roman"/>
          <w:sz w:val="20"/>
          <w:szCs w:val="20"/>
        </w:rPr>
        <w:t>atau elektronik jurnal memiliki manfaat yaitu:</w:t>
      </w:r>
    </w:p>
    <w:p w:rsidR="00CA67DF" w:rsidRPr="00CA67DF" w:rsidRDefault="00CA67DF" w:rsidP="00CA67DF">
      <w:pPr>
        <w:pStyle w:val="ListParagraph"/>
        <w:numPr>
          <w:ilvl w:val="0"/>
          <w:numId w:val="6"/>
        </w:numPr>
        <w:spacing w:after="0" w:line="240" w:lineRule="auto"/>
        <w:ind w:left="284" w:hanging="284"/>
        <w:jc w:val="both"/>
        <w:rPr>
          <w:rFonts w:ascii="Times New Roman" w:hAnsi="Times New Roman"/>
          <w:sz w:val="20"/>
          <w:szCs w:val="20"/>
        </w:rPr>
      </w:pPr>
      <w:r w:rsidRPr="00CA67DF">
        <w:rPr>
          <w:rFonts w:ascii="Times New Roman" w:hAnsi="Times New Roman"/>
          <w:sz w:val="20"/>
          <w:szCs w:val="20"/>
        </w:rPr>
        <w:t>Merangsang minat baca</w:t>
      </w:r>
    </w:p>
    <w:p w:rsidR="00CA67DF" w:rsidRPr="00CA67DF" w:rsidRDefault="00CA67DF" w:rsidP="00CA67DF">
      <w:pPr>
        <w:pStyle w:val="ListParagraph"/>
        <w:numPr>
          <w:ilvl w:val="0"/>
          <w:numId w:val="6"/>
        </w:numPr>
        <w:spacing w:after="0" w:line="240" w:lineRule="auto"/>
        <w:ind w:left="284" w:hanging="284"/>
        <w:jc w:val="both"/>
        <w:rPr>
          <w:rFonts w:ascii="Times New Roman" w:hAnsi="Times New Roman"/>
          <w:sz w:val="20"/>
          <w:szCs w:val="20"/>
        </w:rPr>
      </w:pPr>
      <w:r w:rsidRPr="00CA67DF">
        <w:rPr>
          <w:rFonts w:ascii="Times New Roman" w:hAnsi="Times New Roman"/>
          <w:sz w:val="20"/>
          <w:szCs w:val="20"/>
        </w:rPr>
        <w:t>Memudahkan dalam hal akses dan publikasi</w:t>
      </w:r>
    </w:p>
    <w:p w:rsidR="00CA67DF" w:rsidRPr="00CA67DF" w:rsidRDefault="00CA67DF" w:rsidP="00CA67DF">
      <w:pPr>
        <w:pStyle w:val="ListParagraph"/>
        <w:numPr>
          <w:ilvl w:val="0"/>
          <w:numId w:val="6"/>
        </w:numPr>
        <w:spacing w:after="0" w:line="240" w:lineRule="auto"/>
        <w:ind w:left="284" w:hanging="284"/>
        <w:jc w:val="both"/>
        <w:rPr>
          <w:rFonts w:ascii="Times New Roman" w:hAnsi="Times New Roman"/>
          <w:sz w:val="20"/>
          <w:szCs w:val="20"/>
        </w:rPr>
      </w:pPr>
      <w:r w:rsidRPr="00CA67DF">
        <w:rPr>
          <w:rFonts w:ascii="Times New Roman" w:hAnsi="Times New Roman"/>
          <w:sz w:val="20"/>
          <w:szCs w:val="20"/>
        </w:rPr>
        <w:t>Meningkatkan daya saing, kualitas, kreatifitas, ilmu dan pengetahuna peneliti atau penulis</w:t>
      </w:r>
    </w:p>
    <w:p w:rsidR="00CA67DF" w:rsidRPr="00CA67DF" w:rsidRDefault="00CA67DF" w:rsidP="00CA67DF">
      <w:pPr>
        <w:pStyle w:val="ListParagraph"/>
        <w:numPr>
          <w:ilvl w:val="0"/>
          <w:numId w:val="6"/>
        </w:numPr>
        <w:spacing w:after="0" w:line="240" w:lineRule="auto"/>
        <w:ind w:left="284" w:hanging="284"/>
        <w:jc w:val="both"/>
        <w:rPr>
          <w:rFonts w:ascii="Times New Roman" w:hAnsi="Times New Roman"/>
          <w:sz w:val="20"/>
          <w:szCs w:val="20"/>
        </w:rPr>
      </w:pPr>
      <w:r w:rsidRPr="00CA67DF">
        <w:rPr>
          <w:rFonts w:ascii="Times New Roman" w:hAnsi="Times New Roman"/>
          <w:sz w:val="20"/>
          <w:szCs w:val="20"/>
        </w:rPr>
        <w:t>Menunjukkan kualitas dan kredibilitas institusi sebagai media promosi</w:t>
      </w:r>
    </w:p>
    <w:p w:rsidR="00CA67DF" w:rsidRDefault="00CA67DF" w:rsidP="00683DA4">
      <w:pPr>
        <w:pStyle w:val="ListParagraph"/>
        <w:spacing w:after="0" w:line="240" w:lineRule="auto"/>
        <w:ind w:left="0"/>
        <w:jc w:val="both"/>
        <w:rPr>
          <w:rFonts w:ascii="Times New Roman" w:hAnsi="Times New Roman"/>
          <w:sz w:val="20"/>
          <w:szCs w:val="20"/>
          <w:lang w:val="en-US"/>
        </w:rPr>
      </w:pPr>
      <w:r>
        <w:rPr>
          <w:rFonts w:ascii="Times New Roman" w:hAnsi="Times New Roman"/>
          <w:sz w:val="20"/>
          <w:szCs w:val="20"/>
        </w:rPr>
        <w:t xml:space="preserve">5. </w:t>
      </w:r>
      <w:r w:rsidRPr="00CA67DF">
        <w:rPr>
          <w:rFonts w:ascii="Times New Roman" w:hAnsi="Times New Roman"/>
          <w:sz w:val="20"/>
          <w:szCs w:val="20"/>
        </w:rPr>
        <w:t>Meningkatkan rangking perguruan tinggi.</w:t>
      </w:r>
    </w:p>
    <w:p w:rsidR="008F037A" w:rsidRPr="008F037A" w:rsidRDefault="008F037A" w:rsidP="008F037A">
      <w:pPr>
        <w:pStyle w:val="ListParagraph"/>
        <w:spacing w:after="0" w:line="240" w:lineRule="auto"/>
        <w:ind w:left="0"/>
        <w:jc w:val="both"/>
        <w:rPr>
          <w:rFonts w:ascii="Times New Roman" w:hAnsi="Times New Roman"/>
          <w:sz w:val="20"/>
          <w:szCs w:val="20"/>
          <w:lang w:val="en-US"/>
        </w:rPr>
      </w:pPr>
      <w:r>
        <w:rPr>
          <w:rFonts w:ascii="Times New Roman" w:hAnsi="Times New Roman"/>
          <w:sz w:val="20"/>
          <w:szCs w:val="20"/>
          <w:lang w:val="en-US"/>
        </w:rPr>
        <w:lastRenderedPageBreak/>
        <w:tab/>
      </w:r>
      <w:r w:rsidRPr="008F037A">
        <w:rPr>
          <w:rFonts w:ascii="Times New Roman" w:hAnsi="Times New Roman"/>
          <w:i/>
          <w:sz w:val="20"/>
          <w:szCs w:val="20"/>
          <w:lang w:val="en-US"/>
        </w:rPr>
        <w:t xml:space="preserve">Open access </w:t>
      </w:r>
      <w:proofErr w:type="spellStart"/>
      <w:r w:rsidRPr="008F037A">
        <w:rPr>
          <w:rFonts w:ascii="Times New Roman" w:hAnsi="Times New Roman"/>
          <w:sz w:val="20"/>
          <w:szCs w:val="20"/>
          <w:lang w:val="en-US"/>
        </w:rPr>
        <w:t>menurut</w:t>
      </w:r>
      <w:proofErr w:type="spellEnd"/>
      <w:r w:rsidRPr="008F037A">
        <w:rPr>
          <w:rFonts w:ascii="Times New Roman" w:hAnsi="Times New Roman"/>
          <w:sz w:val="20"/>
          <w:szCs w:val="20"/>
          <w:lang w:val="en-US"/>
        </w:rPr>
        <w:t xml:space="preserve"> </w:t>
      </w:r>
      <w:proofErr w:type="spellStart"/>
      <w:r w:rsidRPr="008F037A">
        <w:rPr>
          <w:rFonts w:ascii="Times New Roman" w:hAnsi="Times New Roman"/>
          <w:sz w:val="20"/>
          <w:szCs w:val="20"/>
          <w:lang w:val="en-US"/>
        </w:rPr>
        <w:t>Kanijal</w:t>
      </w:r>
      <w:proofErr w:type="spellEnd"/>
      <w:r w:rsidRPr="008F037A">
        <w:rPr>
          <w:rFonts w:ascii="Times New Roman" w:hAnsi="Times New Roman"/>
          <w:sz w:val="20"/>
          <w:szCs w:val="20"/>
          <w:lang w:val="en-US"/>
        </w:rPr>
        <w:t xml:space="preserve"> </w:t>
      </w:r>
      <w:proofErr w:type="spellStart"/>
      <w:r w:rsidRPr="008F037A">
        <w:rPr>
          <w:rFonts w:ascii="Times New Roman" w:hAnsi="Times New Roman"/>
          <w:sz w:val="20"/>
          <w:szCs w:val="20"/>
          <w:lang w:val="en-US"/>
        </w:rPr>
        <w:t>dan</w:t>
      </w:r>
      <w:proofErr w:type="spellEnd"/>
      <w:r w:rsidRPr="008F037A">
        <w:rPr>
          <w:rFonts w:ascii="Times New Roman" w:hAnsi="Times New Roman"/>
          <w:sz w:val="20"/>
          <w:szCs w:val="20"/>
          <w:lang w:val="en-US"/>
        </w:rPr>
        <w:t xml:space="preserve"> Umar (2015:22) </w:t>
      </w:r>
      <w:proofErr w:type="spellStart"/>
      <w:r w:rsidRPr="008F037A">
        <w:rPr>
          <w:rFonts w:ascii="Times New Roman" w:hAnsi="Times New Roman"/>
          <w:sz w:val="20"/>
          <w:szCs w:val="20"/>
          <w:lang w:val="en-US"/>
        </w:rPr>
        <w:t>menyebutkan</w:t>
      </w:r>
      <w:proofErr w:type="spellEnd"/>
      <w:r w:rsidRPr="008F037A">
        <w:rPr>
          <w:rFonts w:ascii="Times New Roman" w:hAnsi="Times New Roman"/>
          <w:sz w:val="20"/>
          <w:szCs w:val="20"/>
          <w:lang w:val="en-US"/>
        </w:rPr>
        <w:t xml:space="preserve"> </w:t>
      </w:r>
      <w:proofErr w:type="spellStart"/>
      <w:r w:rsidRPr="008F037A">
        <w:rPr>
          <w:rFonts w:ascii="Times New Roman" w:hAnsi="Times New Roman"/>
          <w:sz w:val="20"/>
          <w:szCs w:val="20"/>
          <w:lang w:val="en-US"/>
        </w:rPr>
        <w:t>beberapa</w:t>
      </w:r>
      <w:proofErr w:type="spellEnd"/>
      <w:r w:rsidRPr="008F037A">
        <w:rPr>
          <w:rFonts w:ascii="Times New Roman" w:hAnsi="Times New Roman"/>
          <w:sz w:val="20"/>
          <w:szCs w:val="20"/>
          <w:lang w:val="en-US"/>
        </w:rPr>
        <w:t xml:space="preserve"> model </w:t>
      </w:r>
      <w:r w:rsidRPr="008F037A">
        <w:rPr>
          <w:rFonts w:ascii="Times New Roman" w:hAnsi="Times New Roman"/>
          <w:i/>
          <w:sz w:val="20"/>
          <w:szCs w:val="20"/>
          <w:lang w:val="en-US"/>
        </w:rPr>
        <w:t>open access</w:t>
      </w:r>
      <w:r w:rsidRPr="008F037A">
        <w:rPr>
          <w:rFonts w:ascii="Times New Roman" w:hAnsi="Times New Roman"/>
          <w:sz w:val="20"/>
          <w:szCs w:val="20"/>
          <w:lang w:val="en-US"/>
        </w:rPr>
        <w:t xml:space="preserve"> </w:t>
      </w:r>
      <w:proofErr w:type="spellStart"/>
      <w:r w:rsidRPr="008F037A">
        <w:rPr>
          <w:rFonts w:ascii="Times New Roman" w:hAnsi="Times New Roman"/>
          <w:sz w:val="20"/>
          <w:szCs w:val="20"/>
          <w:lang w:val="en-US"/>
        </w:rPr>
        <w:t>yaitu</w:t>
      </w:r>
      <w:proofErr w:type="spellEnd"/>
      <w:r w:rsidRPr="008F037A">
        <w:rPr>
          <w:rFonts w:ascii="Times New Roman" w:hAnsi="Times New Roman"/>
          <w:sz w:val="20"/>
          <w:szCs w:val="20"/>
          <w:lang w:val="en-US"/>
        </w:rPr>
        <w:t>:</w:t>
      </w:r>
    </w:p>
    <w:p w:rsidR="008F037A" w:rsidRPr="008F037A" w:rsidRDefault="008F037A" w:rsidP="008F037A">
      <w:pPr>
        <w:pStyle w:val="ListParagraph"/>
        <w:numPr>
          <w:ilvl w:val="0"/>
          <w:numId w:val="8"/>
        </w:numPr>
        <w:spacing w:line="240" w:lineRule="auto"/>
        <w:jc w:val="both"/>
        <w:rPr>
          <w:rFonts w:ascii="Times New Roman" w:hAnsi="Times New Roman"/>
          <w:sz w:val="20"/>
          <w:szCs w:val="20"/>
        </w:rPr>
      </w:pPr>
      <w:r w:rsidRPr="008F037A">
        <w:rPr>
          <w:rFonts w:ascii="Times New Roman" w:hAnsi="Times New Roman"/>
          <w:sz w:val="20"/>
          <w:szCs w:val="20"/>
        </w:rPr>
        <w:t>Hybrid OA, penerbit menerbitkan artikel dengan akses bebas dalam jurnal ilmiah, setelah menerima biaya pengolahan jurnal.</w:t>
      </w:r>
    </w:p>
    <w:p w:rsidR="008F037A" w:rsidRPr="008F037A" w:rsidRDefault="008F037A" w:rsidP="008F037A">
      <w:pPr>
        <w:pStyle w:val="ListParagraph"/>
        <w:numPr>
          <w:ilvl w:val="0"/>
          <w:numId w:val="8"/>
        </w:numPr>
        <w:spacing w:line="240" w:lineRule="auto"/>
        <w:jc w:val="both"/>
        <w:rPr>
          <w:rFonts w:ascii="Times New Roman" w:hAnsi="Times New Roman"/>
          <w:sz w:val="20"/>
          <w:szCs w:val="20"/>
        </w:rPr>
      </w:pPr>
      <w:r w:rsidRPr="008F037A">
        <w:rPr>
          <w:rFonts w:ascii="Times New Roman" w:hAnsi="Times New Roman"/>
          <w:sz w:val="20"/>
          <w:szCs w:val="20"/>
        </w:rPr>
        <w:t>Delayed OA, penerbit memberikan akses gratis dalam jangka waktu tertentu, baik dalam waktu 6 bulan sampai 2 tahun.</w:t>
      </w:r>
    </w:p>
    <w:p w:rsidR="008F037A" w:rsidRPr="008F037A" w:rsidRDefault="008F037A" w:rsidP="008F037A">
      <w:pPr>
        <w:pStyle w:val="ListParagraph"/>
        <w:numPr>
          <w:ilvl w:val="0"/>
          <w:numId w:val="8"/>
        </w:numPr>
        <w:spacing w:line="240" w:lineRule="auto"/>
        <w:jc w:val="both"/>
        <w:rPr>
          <w:rFonts w:ascii="Times New Roman" w:hAnsi="Times New Roman"/>
          <w:sz w:val="20"/>
          <w:szCs w:val="20"/>
        </w:rPr>
      </w:pPr>
      <w:r w:rsidRPr="008F037A">
        <w:rPr>
          <w:rFonts w:ascii="Times New Roman" w:hAnsi="Times New Roman"/>
          <w:sz w:val="20"/>
          <w:szCs w:val="20"/>
        </w:rPr>
        <w:t>Short-term OA, penerbit menyediakan akses gratis dalam jangka waktu tertentu, biasanya enam bulan sampai 1 tahun. Lalu, setelah itu hanya tersedia untuk pelanggan saja.</w:t>
      </w:r>
    </w:p>
    <w:p w:rsidR="008F037A" w:rsidRPr="008F037A" w:rsidRDefault="008F037A" w:rsidP="008F037A">
      <w:pPr>
        <w:pStyle w:val="ListParagraph"/>
        <w:numPr>
          <w:ilvl w:val="0"/>
          <w:numId w:val="8"/>
        </w:numPr>
        <w:spacing w:line="240" w:lineRule="auto"/>
        <w:jc w:val="both"/>
        <w:rPr>
          <w:rFonts w:ascii="Times New Roman" w:hAnsi="Times New Roman"/>
          <w:sz w:val="20"/>
          <w:szCs w:val="20"/>
        </w:rPr>
      </w:pPr>
      <w:r w:rsidRPr="008F037A">
        <w:rPr>
          <w:rFonts w:ascii="Times New Roman" w:hAnsi="Times New Roman"/>
          <w:sz w:val="20"/>
          <w:szCs w:val="20"/>
        </w:rPr>
        <w:t>Selected OA, penerbit memilih beberapa konten yang dapat diakses bebas, konten yang lainnya hanya untuk pelanggan saja.</w:t>
      </w:r>
    </w:p>
    <w:p w:rsidR="008F037A" w:rsidRPr="00267440" w:rsidRDefault="008F037A" w:rsidP="008F037A">
      <w:pPr>
        <w:pStyle w:val="ListParagraph"/>
        <w:numPr>
          <w:ilvl w:val="0"/>
          <w:numId w:val="8"/>
        </w:numPr>
        <w:spacing w:after="0" w:line="240" w:lineRule="auto"/>
        <w:jc w:val="both"/>
        <w:rPr>
          <w:rFonts w:ascii="Times New Roman" w:hAnsi="Times New Roman"/>
          <w:sz w:val="20"/>
          <w:szCs w:val="20"/>
        </w:rPr>
      </w:pPr>
      <w:r w:rsidRPr="008F037A">
        <w:rPr>
          <w:rFonts w:ascii="Times New Roman" w:hAnsi="Times New Roman"/>
          <w:sz w:val="20"/>
          <w:szCs w:val="20"/>
        </w:rPr>
        <w:t>Partial OA, penerbit memilih konten yang dapat diakses bebas, misalkan hanya makalah penelitian saja, tidak dengan makalah hasil review. Sisanya hanya untuk pelanggan saja.</w:t>
      </w:r>
    </w:p>
    <w:p w:rsidR="00267440" w:rsidRPr="00267440" w:rsidRDefault="00267440" w:rsidP="00267440">
      <w:pPr>
        <w:spacing w:after="0" w:line="240" w:lineRule="auto"/>
        <w:ind w:firstLine="567"/>
        <w:jc w:val="both"/>
        <w:rPr>
          <w:rFonts w:ascii="Times New Roman" w:hAnsi="Times New Roman"/>
          <w:sz w:val="20"/>
          <w:szCs w:val="20"/>
          <w:lang w:val="en-US"/>
        </w:rPr>
      </w:pPr>
      <w:proofErr w:type="gramStart"/>
      <w:r>
        <w:rPr>
          <w:rFonts w:ascii="Times New Roman" w:hAnsi="Times New Roman"/>
          <w:sz w:val="20"/>
          <w:szCs w:val="20"/>
          <w:lang w:val="en-US"/>
        </w:rPr>
        <w:t>B</w:t>
      </w:r>
      <w:r w:rsidRPr="00267440">
        <w:rPr>
          <w:rFonts w:ascii="Times New Roman" w:hAnsi="Times New Roman"/>
          <w:sz w:val="20"/>
          <w:szCs w:val="20"/>
        </w:rPr>
        <w:t xml:space="preserve">eberapa </w:t>
      </w:r>
      <w:r w:rsidRPr="00267440">
        <w:rPr>
          <w:rFonts w:ascii="Times New Roman" w:hAnsi="Times New Roman"/>
          <w:i/>
          <w:sz w:val="20"/>
          <w:szCs w:val="20"/>
        </w:rPr>
        <w:t xml:space="preserve">e-journal </w:t>
      </w:r>
      <w:r w:rsidRPr="00267440">
        <w:rPr>
          <w:rFonts w:ascii="Times New Roman" w:hAnsi="Times New Roman"/>
          <w:sz w:val="20"/>
          <w:szCs w:val="20"/>
        </w:rPr>
        <w:t>atau penerbit yang menerbitkan artikel menggunakan Gold OA dan Hybrid OA.</w:t>
      </w:r>
      <w:proofErr w:type="gramEnd"/>
      <w:r w:rsidRPr="00267440">
        <w:rPr>
          <w:rFonts w:ascii="Times New Roman" w:hAnsi="Times New Roman"/>
          <w:sz w:val="20"/>
          <w:szCs w:val="20"/>
        </w:rPr>
        <w:t xml:space="preserve"> Karena, kedua jenis tersebut menerapkan akses yang bebas.</w:t>
      </w:r>
      <w:r>
        <w:rPr>
          <w:rFonts w:ascii="Times New Roman" w:hAnsi="Times New Roman"/>
          <w:sz w:val="20"/>
          <w:szCs w:val="20"/>
          <w:lang w:val="en-US"/>
        </w:rPr>
        <w:t xml:space="preserve"> </w:t>
      </w:r>
      <w:r w:rsidRPr="00267440">
        <w:rPr>
          <w:rFonts w:ascii="Times New Roman" w:hAnsi="Times New Roman"/>
          <w:sz w:val="20"/>
          <w:szCs w:val="20"/>
        </w:rPr>
        <w:t xml:space="preserve">Menurut Charbonneau (2010:2) </w:t>
      </w:r>
      <w:r w:rsidRPr="00267440">
        <w:rPr>
          <w:rFonts w:ascii="Times New Roman" w:hAnsi="Times New Roman"/>
          <w:i/>
          <w:sz w:val="20"/>
          <w:szCs w:val="20"/>
        </w:rPr>
        <w:t xml:space="preserve">open access </w:t>
      </w:r>
      <w:r w:rsidRPr="00267440">
        <w:rPr>
          <w:rFonts w:ascii="Times New Roman" w:hAnsi="Times New Roman"/>
          <w:sz w:val="20"/>
          <w:szCs w:val="20"/>
        </w:rPr>
        <w:t xml:space="preserve">tanpa sebuah lisensi (kontrak penggunaan) memungkinkan menimbulkan masalah ketika mempertimbangkan hak cipta. Mempublikasikan file melalui internet menimbulkan pertanyaan: apakah bisa di salin? Apakah boleh dikirim kepada teman? </w:t>
      </w:r>
      <w:r w:rsidRPr="00267440">
        <w:rPr>
          <w:rFonts w:ascii="Times New Roman" w:hAnsi="Times New Roman"/>
          <w:i/>
          <w:sz w:val="20"/>
          <w:szCs w:val="20"/>
        </w:rPr>
        <w:t xml:space="preserve">Open access </w:t>
      </w:r>
      <w:r w:rsidRPr="00267440">
        <w:rPr>
          <w:rFonts w:ascii="Times New Roman" w:hAnsi="Times New Roman"/>
          <w:sz w:val="20"/>
          <w:szCs w:val="20"/>
        </w:rPr>
        <w:t>tanpa lisensi menimbukan asumsi bahwa pemegang memiliki aturan atau tidak, namun asumsi tersebut dapat dengan cepat hilang dengan adanya hak cipta.</w:t>
      </w:r>
    </w:p>
    <w:p w:rsidR="00267440" w:rsidRDefault="00061295" w:rsidP="00267440">
      <w:pPr>
        <w:spacing w:after="0" w:line="240" w:lineRule="auto"/>
        <w:ind w:firstLine="709"/>
        <w:jc w:val="both"/>
        <w:rPr>
          <w:rFonts w:ascii="Times New Roman" w:hAnsi="Times New Roman"/>
          <w:sz w:val="24"/>
          <w:szCs w:val="24"/>
        </w:rPr>
      </w:pPr>
      <w:r w:rsidRPr="008F037A">
        <w:rPr>
          <w:rFonts w:ascii="Times New Roman" w:hAnsi="Times New Roman"/>
          <w:sz w:val="20"/>
          <w:szCs w:val="20"/>
        </w:rPr>
        <w:t xml:space="preserve">Penerapan jurnal OA ini dilakukan juga oleh Universitas Diponegoro yang menerapkan OA pada portal </w:t>
      </w:r>
      <w:r w:rsidRPr="008F037A">
        <w:rPr>
          <w:rFonts w:ascii="Times New Roman" w:hAnsi="Times New Roman"/>
          <w:i/>
          <w:sz w:val="20"/>
          <w:szCs w:val="20"/>
        </w:rPr>
        <w:t>e-journal</w:t>
      </w:r>
      <w:r w:rsidRPr="008F037A">
        <w:rPr>
          <w:rFonts w:ascii="Times New Roman" w:hAnsi="Times New Roman"/>
          <w:sz w:val="20"/>
          <w:szCs w:val="20"/>
        </w:rPr>
        <w:t xml:space="preserve"> yang berisi jurnal-jurnal yang diterbitkan di lingkungan Undip yang dapat diakses bebas melalui alamat ejournal.undip.ac.id.  Jurnal yang disediakan oleh </w:t>
      </w:r>
      <w:r w:rsidRPr="008F037A">
        <w:rPr>
          <w:rFonts w:ascii="Times New Roman" w:hAnsi="Times New Roman"/>
          <w:i/>
          <w:sz w:val="20"/>
          <w:szCs w:val="20"/>
        </w:rPr>
        <w:t>e-journal</w:t>
      </w:r>
      <w:r w:rsidRPr="008F037A">
        <w:rPr>
          <w:rFonts w:ascii="Times New Roman" w:hAnsi="Times New Roman"/>
          <w:sz w:val="20"/>
          <w:szCs w:val="20"/>
        </w:rPr>
        <w:t xml:space="preserve"> Undip ini sendiri dapat diakses secara gratis dan bebas, maka undip menggunakan lisensi </w:t>
      </w:r>
      <w:r w:rsidRPr="008F037A">
        <w:rPr>
          <w:rFonts w:ascii="Times New Roman" w:hAnsi="Times New Roman"/>
          <w:i/>
          <w:sz w:val="20"/>
          <w:szCs w:val="20"/>
        </w:rPr>
        <w:t xml:space="preserve">creative commons </w:t>
      </w:r>
      <w:r w:rsidRPr="008F037A">
        <w:rPr>
          <w:rFonts w:ascii="Times New Roman" w:hAnsi="Times New Roman"/>
          <w:sz w:val="20"/>
          <w:szCs w:val="20"/>
        </w:rPr>
        <w:t xml:space="preserve">pada </w:t>
      </w:r>
      <w:r w:rsidRPr="008F037A">
        <w:rPr>
          <w:rFonts w:ascii="Times New Roman" w:hAnsi="Times New Roman"/>
          <w:i/>
          <w:sz w:val="20"/>
          <w:szCs w:val="20"/>
        </w:rPr>
        <w:t>e-journal</w:t>
      </w:r>
      <w:r w:rsidRPr="008F037A">
        <w:rPr>
          <w:rFonts w:ascii="Times New Roman" w:hAnsi="Times New Roman"/>
          <w:sz w:val="20"/>
          <w:szCs w:val="20"/>
        </w:rPr>
        <w:t xml:space="preserve">nya. Dalam situs </w:t>
      </w:r>
      <w:r w:rsidRPr="008F037A">
        <w:rPr>
          <w:rFonts w:ascii="Times New Roman" w:hAnsi="Times New Roman"/>
          <w:i/>
          <w:sz w:val="20"/>
          <w:szCs w:val="20"/>
        </w:rPr>
        <w:t>e</w:t>
      </w:r>
      <w:r w:rsidR="00267440">
        <w:rPr>
          <w:rFonts w:ascii="Times New Roman" w:hAnsi="Times New Roman"/>
          <w:i/>
          <w:sz w:val="20"/>
          <w:szCs w:val="20"/>
          <w:lang w:val="en-US"/>
        </w:rPr>
        <w:t>-</w:t>
      </w:r>
      <w:r w:rsidRPr="008F037A">
        <w:rPr>
          <w:rFonts w:ascii="Times New Roman" w:hAnsi="Times New Roman"/>
          <w:i/>
          <w:sz w:val="20"/>
          <w:szCs w:val="20"/>
        </w:rPr>
        <w:t xml:space="preserve">journal </w:t>
      </w:r>
      <w:r w:rsidR="00B27BE4" w:rsidRPr="008F037A">
        <w:rPr>
          <w:rFonts w:ascii="Times New Roman" w:hAnsi="Times New Roman"/>
          <w:sz w:val="20"/>
          <w:szCs w:val="20"/>
        </w:rPr>
        <w:t xml:space="preserve">Undip tersebut terdapat </w:t>
      </w:r>
      <w:r w:rsidR="00B27BE4" w:rsidRPr="008F037A">
        <w:rPr>
          <w:rFonts w:ascii="Times New Roman" w:hAnsi="Times New Roman"/>
          <w:sz w:val="20"/>
          <w:szCs w:val="20"/>
          <w:lang w:val="en-US"/>
        </w:rPr>
        <w:t>102</w:t>
      </w:r>
      <w:r w:rsidRPr="008F037A">
        <w:rPr>
          <w:rFonts w:ascii="Times New Roman" w:hAnsi="Times New Roman"/>
          <w:sz w:val="20"/>
          <w:szCs w:val="20"/>
        </w:rPr>
        <w:t xml:space="preserve"> jurnal yang terdiri dari berbagai keilmuan sesuai dengan bidang </w:t>
      </w:r>
      <w:r w:rsidRPr="00267440">
        <w:rPr>
          <w:rFonts w:ascii="Times New Roman" w:hAnsi="Times New Roman"/>
          <w:sz w:val="20"/>
          <w:szCs w:val="20"/>
        </w:rPr>
        <w:t xml:space="preserve">keilmuan yang diterbitkan di lingkungan Undip. </w:t>
      </w:r>
    </w:p>
    <w:p w:rsidR="00061295" w:rsidRPr="008F037A" w:rsidRDefault="00061295" w:rsidP="00267440">
      <w:pPr>
        <w:pStyle w:val="ListParagraph"/>
        <w:spacing w:after="0" w:line="240" w:lineRule="auto"/>
        <w:ind w:left="0" w:firstLine="360"/>
        <w:jc w:val="both"/>
        <w:rPr>
          <w:rFonts w:ascii="Times New Roman" w:hAnsi="Times New Roman"/>
          <w:color w:val="000000"/>
          <w:sz w:val="20"/>
          <w:szCs w:val="20"/>
          <w:shd w:val="clear" w:color="auto" w:fill="FFFFFF"/>
        </w:rPr>
      </w:pPr>
      <w:r w:rsidRPr="008F037A">
        <w:rPr>
          <w:rFonts w:ascii="Times New Roman" w:hAnsi="Times New Roman"/>
          <w:sz w:val="20"/>
          <w:szCs w:val="20"/>
        </w:rPr>
        <w:t xml:space="preserve">Namun, berdasarkan observasi dari peneliti, walaupun telah menerapkan </w:t>
      </w:r>
      <w:r w:rsidRPr="008F037A">
        <w:rPr>
          <w:rFonts w:ascii="Times New Roman" w:hAnsi="Times New Roman"/>
          <w:i/>
          <w:sz w:val="20"/>
          <w:szCs w:val="20"/>
        </w:rPr>
        <w:t xml:space="preserve">open access </w:t>
      </w:r>
      <w:r w:rsidRPr="008F037A">
        <w:rPr>
          <w:rFonts w:ascii="Times New Roman" w:hAnsi="Times New Roman"/>
          <w:sz w:val="20"/>
          <w:szCs w:val="20"/>
        </w:rPr>
        <w:t xml:space="preserve">tidak semua jurnal tersebut menggunakan lisensi </w:t>
      </w:r>
      <w:r w:rsidRPr="008F037A">
        <w:rPr>
          <w:rFonts w:ascii="Times New Roman" w:hAnsi="Times New Roman"/>
          <w:i/>
          <w:sz w:val="20"/>
          <w:szCs w:val="20"/>
        </w:rPr>
        <w:t xml:space="preserve">creative commons </w:t>
      </w:r>
      <w:r w:rsidRPr="008F037A">
        <w:rPr>
          <w:rFonts w:ascii="Times New Roman" w:hAnsi="Times New Roman"/>
          <w:sz w:val="20"/>
          <w:szCs w:val="20"/>
        </w:rPr>
        <w:t>pada halaman jurnalnya. Dari keseluruhan jumlah judul jurnal yang ada, 3</w:t>
      </w:r>
      <w:r w:rsidR="00B27BE4" w:rsidRPr="008F037A">
        <w:rPr>
          <w:rFonts w:ascii="Times New Roman" w:hAnsi="Times New Roman"/>
          <w:sz w:val="20"/>
          <w:szCs w:val="20"/>
          <w:lang w:val="en-US"/>
        </w:rPr>
        <w:t>8</w:t>
      </w:r>
      <w:r w:rsidRPr="008F037A">
        <w:rPr>
          <w:rFonts w:ascii="Times New Roman" w:hAnsi="Times New Roman"/>
          <w:sz w:val="20"/>
          <w:szCs w:val="20"/>
        </w:rPr>
        <w:t xml:space="preserve"> jurnal telah menggunakan lisensi </w:t>
      </w:r>
      <w:r w:rsidRPr="008F037A">
        <w:rPr>
          <w:rFonts w:ascii="Times New Roman" w:hAnsi="Times New Roman"/>
          <w:i/>
          <w:sz w:val="20"/>
          <w:szCs w:val="20"/>
        </w:rPr>
        <w:t xml:space="preserve">creative commons, </w:t>
      </w:r>
      <w:r w:rsidRPr="008F037A">
        <w:rPr>
          <w:rFonts w:ascii="Times New Roman" w:hAnsi="Times New Roman"/>
          <w:sz w:val="20"/>
          <w:szCs w:val="20"/>
        </w:rPr>
        <w:t>dan sisanya tidak menggunakan. Beberapa jurnal menerapkan lisensi yang sangat ketat seperti CC-BY-NC-ND atau yang sangat bebas CC-BY, bahkan juga ada yang tidak menggunakan lisensi sama sekali.</w:t>
      </w:r>
    </w:p>
    <w:p w:rsidR="00FB34A8" w:rsidRPr="008F037A" w:rsidRDefault="00061295" w:rsidP="00CA67DF">
      <w:pPr>
        <w:tabs>
          <w:tab w:val="left" w:pos="567"/>
        </w:tabs>
        <w:spacing w:after="0" w:line="240" w:lineRule="auto"/>
        <w:jc w:val="both"/>
        <w:rPr>
          <w:rFonts w:ascii="Times New Roman" w:hAnsi="Times New Roman"/>
          <w:sz w:val="20"/>
          <w:szCs w:val="20"/>
        </w:rPr>
      </w:pPr>
      <w:r w:rsidRPr="008F037A">
        <w:rPr>
          <w:rFonts w:ascii="Times New Roman" w:hAnsi="Times New Roman"/>
          <w:sz w:val="20"/>
          <w:szCs w:val="20"/>
        </w:rPr>
        <w:tab/>
        <w:t xml:space="preserve">Namun, lingkup jurnal undip terlalu luas sehingga peneliti mempersempit subjek penelitian </w:t>
      </w:r>
      <w:r w:rsidRPr="008F037A">
        <w:rPr>
          <w:rFonts w:ascii="Times New Roman" w:hAnsi="Times New Roman"/>
          <w:sz w:val="20"/>
          <w:szCs w:val="20"/>
        </w:rPr>
        <w:lastRenderedPageBreak/>
        <w:t xml:space="preserve">yaitu jurnal Undip yang diterbitkan di lingkungan fakultas teknik. Hal ini dikarenakan teknik adalah fakultas yang paling besar di Undip dan memiliki berbagai macam keilmuan seperti teknik sipil, teknik kimia, dan lain-lain, sehingga banyak judul jurnal yang di publikasi dalam jurnal Undip. Sehingga jurnal yang diterbitkan jauh lebih banyak jumlahnya dibandingkan fakultas lainnya. Jurnal dari fakultas teknik sendiri saat ini berjumlah 26 jurnal, 19 mencantumkan lisensi </w:t>
      </w:r>
      <w:r w:rsidRPr="008F037A">
        <w:rPr>
          <w:rFonts w:ascii="Times New Roman" w:hAnsi="Times New Roman"/>
          <w:i/>
          <w:sz w:val="20"/>
          <w:szCs w:val="20"/>
        </w:rPr>
        <w:t xml:space="preserve">creative commons </w:t>
      </w:r>
      <w:r w:rsidRPr="008F037A">
        <w:rPr>
          <w:rFonts w:ascii="Times New Roman" w:hAnsi="Times New Roman"/>
          <w:sz w:val="20"/>
          <w:szCs w:val="20"/>
        </w:rPr>
        <w:t>dan 7 tidak mencantumkan. Namun, dalam penelitian ini akan diambil 6 jurnal untuk diteliti, 4 jurnal menggunakan lisensi cc yang berbeda  jenis dan 2 tidak menggunakan. Hal ini karena peneliti memilih jurnal yang paling aktif dan memiliki publikasi yang sudah banyak.</w:t>
      </w:r>
    </w:p>
    <w:p w:rsidR="00CA67DF" w:rsidRPr="008F037A" w:rsidRDefault="00CA67DF" w:rsidP="008F037A">
      <w:pPr>
        <w:pStyle w:val="ListParagraph"/>
        <w:tabs>
          <w:tab w:val="left" w:pos="567"/>
        </w:tabs>
        <w:spacing w:line="240" w:lineRule="auto"/>
        <w:ind w:left="0"/>
        <w:jc w:val="both"/>
        <w:rPr>
          <w:rFonts w:ascii="Times New Roman" w:hAnsi="Times New Roman"/>
          <w:sz w:val="20"/>
          <w:szCs w:val="20"/>
          <w:lang w:val="en-US"/>
        </w:rPr>
      </w:pPr>
      <w:r w:rsidRPr="008F037A">
        <w:rPr>
          <w:rFonts w:ascii="Times New Roman" w:hAnsi="Times New Roman"/>
          <w:sz w:val="20"/>
          <w:szCs w:val="20"/>
        </w:rPr>
        <w:tab/>
        <w:t xml:space="preserve">Perbedaan kebijakan dari masing-masing jurnal untuk menggunakan lisensi </w:t>
      </w:r>
      <w:r w:rsidRPr="008F037A">
        <w:rPr>
          <w:rFonts w:ascii="Times New Roman" w:hAnsi="Times New Roman"/>
          <w:i/>
          <w:sz w:val="20"/>
          <w:szCs w:val="20"/>
        </w:rPr>
        <w:t xml:space="preserve">creative commons </w:t>
      </w:r>
      <w:r w:rsidRPr="008F037A">
        <w:rPr>
          <w:rFonts w:ascii="Times New Roman" w:hAnsi="Times New Roman"/>
          <w:sz w:val="20"/>
          <w:szCs w:val="20"/>
        </w:rPr>
        <w:t xml:space="preserve">atau tidak dikarenakan setiap judul jurnal memiliki pengelola sendiri. Hal ini juga dikarenakan tidak semua jurnal dikelola dengan baik sehingga tampilan websitenya pun kurang diperhatikan. Maka dari itu dalam hal ini pastilah setiap pengelola situs </w:t>
      </w:r>
      <w:r w:rsidRPr="008F037A">
        <w:rPr>
          <w:rFonts w:ascii="Times New Roman" w:hAnsi="Times New Roman"/>
          <w:i/>
          <w:sz w:val="20"/>
          <w:szCs w:val="20"/>
        </w:rPr>
        <w:t xml:space="preserve">e-journal </w:t>
      </w:r>
      <w:r w:rsidRPr="008F037A">
        <w:rPr>
          <w:rFonts w:ascii="Times New Roman" w:hAnsi="Times New Roman"/>
          <w:sz w:val="20"/>
          <w:szCs w:val="20"/>
        </w:rPr>
        <w:t xml:space="preserve">undip memiliki pengetahuan masing-masing mengenai konsep lisensi </w:t>
      </w:r>
      <w:r w:rsidRPr="008F037A">
        <w:rPr>
          <w:rFonts w:ascii="Times New Roman" w:hAnsi="Times New Roman"/>
          <w:i/>
          <w:sz w:val="20"/>
          <w:szCs w:val="20"/>
        </w:rPr>
        <w:t xml:space="preserve">creative commons </w:t>
      </w:r>
      <w:r w:rsidRPr="008F037A">
        <w:rPr>
          <w:rFonts w:ascii="Times New Roman" w:hAnsi="Times New Roman"/>
          <w:sz w:val="20"/>
          <w:szCs w:val="20"/>
        </w:rPr>
        <w:t xml:space="preserve">dan </w:t>
      </w:r>
      <w:r w:rsidRPr="008F037A">
        <w:rPr>
          <w:rFonts w:ascii="Times New Roman" w:hAnsi="Times New Roman"/>
          <w:i/>
          <w:sz w:val="20"/>
          <w:szCs w:val="20"/>
        </w:rPr>
        <w:t xml:space="preserve">open access. </w:t>
      </w:r>
      <w:r w:rsidRPr="008F037A">
        <w:rPr>
          <w:rFonts w:ascii="Times New Roman" w:hAnsi="Times New Roman"/>
          <w:sz w:val="20"/>
          <w:szCs w:val="20"/>
        </w:rPr>
        <w:t xml:space="preserve">Sehingga pengetahuan tersebut dapat mendasari penentuan untuk menggunakan atau tidak menggunakan lisensi </w:t>
      </w:r>
      <w:r w:rsidRPr="008F037A">
        <w:rPr>
          <w:rFonts w:ascii="Times New Roman" w:hAnsi="Times New Roman"/>
          <w:i/>
          <w:sz w:val="20"/>
          <w:szCs w:val="20"/>
        </w:rPr>
        <w:t xml:space="preserve">creatice commons </w:t>
      </w:r>
      <w:r w:rsidRPr="008F037A">
        <w:rPr>
          <w:rFonts w:ascii="Times New Roman" w:hAnsi="Times New Roman"/>
          <w:sz w:val="20"/>
          <w:szCs w:val="20"/>
        </w:rPr>
        <w:t xml:space="preserve">serta jenis lisensi apa yang akan digunakan dalam penyebarluasan jurnal </w:t>
      </w:r>
      <w:r w:rsidRPr="008F037A">
        <w:rPr>
          <w:rFonts w:ascii="Times New Roman" w:hAnsi="Times New Roman"/>
          <w:i/>
          <w:sz w:val="20"/>
          <w:szCs w:val="20"/>
        </w:rPr>
        <w:t>open access</w:t>
      </w:r>
      <w:r w:rsidRPr="008F037A">
        <w:rPr>
          <w:rFonts w:ascii="Times New Roman" w:hAnsi="Times New Roman"/>
          <w:sz w:val="20"/>
          <w:szCs w:val="20"/>
        </w:rPr>
        <w:t xml:space="preserve"> tersebut.</w:t>
      </w:r>
      <w:r w:rsidR="008F037A" w:rsidRPr="008F037A">
        <w:rPr>
          <w:rFonts w:ascii="Times New Roman" w:hAnsi="Times New Roman"/>
          <w:sz w:val="20"/>
          <w:szCs w:val="20"/>
          <w:lang w:val="en-US"/>
        </w:rPr>
        <w:t xml:space="preserve"> </w:t>
      </w:r>
      <w:r w:rsidR="008F037A" w:rsidRPr="008F037A">
        <w:rPr>
          <w:rFonts w:ascii="Times New Roman" w:hAnsi="Times New Roman"/>
          <w:sz w:val="20"/>
          <w:szCs w:val="20"/>
        </w:rPr>
        <w:t>Selain itu, menurut Notoatmodjo (2010: 140) pengetahuan adalah hasil dari penginderaan manusia atau hasil mengetahui dari seseorang terhadap sebuah objek melalui indra yang dengan sendirinya menghasilkan pengetahuan. Pengetahuan yang berarti sangat dipengaruhi oleh intensitas perhatian serta persepsi terhadap suatu objek.</w:t>
      </w:r>
    </w:p>
    <w:p w:rsidR="00CA67DF" w:rsidRPr="00CA67DF" w:rsidRDefault="00CA67DF" w:rsidP="00CA67DF">
      <w:pPr>
        <w:pStyle w:val="ListParagraph"/>
        <w:tabs>
          <w:tab w:val="left" w:pos="567"/>
        </w:tabs>
        <w:spacing w:line="240" w:lineRule="auto"/>
        <w:ind w:left="0"/>
        <w:jc w:val="both"/>
        <w:rPr>
          <w:rFonts w:ascii="Times New Roman" w:hAnsi="Times New Roman"/>
          <w:sz w:val="20"/>
          <w:szCs w:val="20"/>
        </w:rPr>
      </w:pPr>
      <w:r w:rsidRPr="008F037A">
        <w:rPr>
          <w:rFonts w:ascii="Times New Roman" w:hAnsi="Times New Roman"/>
          <w:sz w:val="20"/>
          <w:szCs w:val="20"/>
        </w:rPr>
        <w:tab/>
        <w:t>Maka untuk mengetahui bagaimana pengetahuan yang meliputi ingatan, pemahaman, penerapan, dan sebagainya tersebut peneliti menggun</w:t>
      </w:r>
      <w:r w:rsidRPr="00CA67DF">
        <w:rPr>
          <w:rFonts w:ascii="Times New Roman" w:hAnsi="Times New Roman"/>
          <w:sz w:val="20"/>
          <w:szCs w:val="20"/>
        </w:rPr>
        <w:t>akan teori Taksonomi Bloom, karena pengetahuan seseorang terhadap suatu objek mempunyai tingkatan-tingkatan yang berbeda sebagaimana yang telah dijelaskan oleh Taksonomi Bloom. Menurut Gunawan dan Anggarini (2015:18) Taksonomi Bloom yang telah direvisi oleh Anderson dan Krathwol mengenai ranah kognitif terdapat enam kategori, yaitu mengingat (</w:t>
      </w:r>
      <w:r w:rsidRPr="00CA67DF">
        <w:rPr>
          <w:rFonts w:ascii="Times New Roman" w:hAnsi="Times New Roman"/>
          <w:i/>
          <w:sz w:val="20"/>
          <w:szCs w:val="20"/>
        </w:rPr>
        <w:t>remember</w:t>
      </w:r>
      <w:r w:rsidRPr="00CA67DF">
        <w:rPr>
          <w:rFonts w:ascii="Times New Roman" w:hAnsi="Times New Roman"/>
          <w:sz w:val="20"/>
          <w:szCs w:val="20"/>
        </w:rPr>
        <w:t>), memahami/mengerti (</w:t>
      </w:r>
      <w:r w:rsidRPr="00CA67DF">
        <w:rPr>
          <w:rFonts w:ascii="Times New Roman" w:hAnsi="Times New Roman"/>
          <w:i/>
          <w:sz w:val="20"/>
          <w:szCs w:val="20"/>
        </w:rPr>
        <w:t>understand</w:t>
      </w:r>
      <w:r w:rsidRPr="00CA67DF">
        <w:rPr>
          <w:rFonts w:ascii="Times New Roman" w:hAnsi="Times New Roman"/>
          <w:sz w:val="20"/>
          <w:szCs w:val="20"/>
        </w:rPr>
        <w:t>), menerapkan (</w:t>
      </w:r>
      <w:r w:rsidRPr="00CA67DF">
        <w:rPr>
          <w:rFonts w:ascii="Times New Roman" w:hAnsi="Times New Roman"/>
          <w:i/>
          <w:sz w:val="20"/>
          <w:szCs w:val="20"/>
        </w:rPr>
        <w:t>apply</w:t>
      </w:r>
      <w:r w:rsidRPr="00CA67DF">
        <w:rPr>
          <w:rFonts w:ascii="Times New Roman" w:hAnsi="Times New Roman"/>
          <w:sz w:val="20"/>
          <w:szCs w:val="20"/>
        </w:rPr>
        <w:t>), menganalisis (</w:t>
      </w:r>
      <w:r w:rsidRPr="00CA67DF">
        <w:rPr>
          <w:rFonts w:ascii="Times New Roman" w:hAnsi="Times New Roman"/>
          <w:i/>
          <w:sz w:val="20"/>
          <w:szCs w:val="20"/>
        </w:rPr>
        <w:t>analyze</w:t>
      </w:r>
      <w:r w:rsidRPr="00CA67DF">
        <w:rPr>
          <w:rFonts w:ascii="Times New Roman" w:hAnsi="Times New Roman"/>
          <w:sz w:val="20"/>
          <w:szCs w:val="20"/>
        </w:rPr>
        <w:t>), mengevaluasi (</w:t>
      </w:r>
      <w:r w:rsidRPr="00CA67DF">
        <w:rPr>
          <w:rFonts w:ascii="Times New Roman" w:hAnsi="Times New Roman"/>
          <w:i/>
          <w:sz w:val="20"/>
          <w:szCs w:val="20"/>
        </w:rPr>
        <w:t>evaluate</w:t>
      </w:r>
      <w:r w:rsidRPr="00CA67DF">
        <w:rPr>
          <w:rFonts w:ascii="Times New Roman" w:hAnsi="Times New Roman"/>
          <w:sz w:val="20"/>
          <w:szCs w:val="20"/>
        </w:rPr>
        <w:t>), dan menciptakan (</w:t>
      </w:r>
      <w:r w:rsidRPr="00CA67DF">
        <w:rPr>
          <w:rFonts w:ascii="Times New Roman" w:hAnsi="Times New Roman"/>
          <w:i/>
          <w:sz w:val="20"/>
          <w:szCs w:val="20"/>
        </w:rPr>
        <w:t>create</w:t>
      </w:r>
      <w:r w:rsidRPr="00CA67DF">
        <w:rPr>
          <w:rFonts w:ascii="Times New Roman" w:hAnsi="Times New Roman"/>
          <w:sz w:val="20"/>
          <w:szCs w:val="20"/>
        </w:rPr>
        <w:t>).</w:t>
      </w:r>
    </w:p>
    <w:p w:rsidR="00CA67DF" w:rsidRPr="00CA67DF" w:rsidRDefault="00CA67DF" w:rsidP="00CA67DF">
      <w:pPr>
        <w:pStyle w:val="ListParagraph"/>
        <w:numPr>
          <w:ilvl w:val="0"/>
          <w:numId w:val="7"/>
        </w:numPr>
        <w:spacing w:after="0" w:line="240" w:lineRule="auto"/>
        <w:ind w:left="426" w:hanging="426"/>
        <w:jc w:val="both"/>
        <w:rPr>
          <w:rFonts w:ascii="Times New Roman" w:hAnsi="Times New Roman"/>
          <w:sz w:val="20"/>
          <w:szCs w:val="20"/>
        </w:rPr>
      </w:pPr>
      <w:r w:rsidRPr="00CA67DF">
        <w:rPr>
          <w:rFonts w:ascii="Times New Roman" w:hAnsi="Times New Roman"/>
          <w:sz w:val="20"/>
          <w:szCs w:val="20"/>
        </w:rPr>
        <w:t>Mengingat (</w:t>
      </w:r>
      <w:r w:rsidRPr="00CA67DF">
        <w:rPr>
          <w:rFonts w:ascii="Times New Roman" w:hAnsi="Times New Roman"/>
          <w:i/>
          <w:sz w:val="20"/>
          <w:szCs w:val="20"/>
        </w:rPr>
        <w:t>Remember</w:t>
      </w:r>
      <w:r w:rsidRPr="00CA67DF">
        <w:rPr>
          <w:rFonts w:ascii="Times New Roman" w:hAnsi="Times New Roman"/>
          <w:sz w:val="20"/>
          <w:szCs w:val="20"/>
        </w:rPr>
        <w:t>)</w:t>
      </w:r>
    </w:p>
    <w:p w:rsidR="00CA67DF" w:rsidRPr="00CA67DF" w:rsidRDefault="00CA67DF" w:rsidP="00CA67DF">
      <w:pPr>
        <w:spacing w:after="0" w:line="240" w:lineRule="auto"/>
        <w:ind w:firstLine="426"/>
        <w:jc w:val="both"/>
        <w:rPr>
          <w:rFonts w:ascii="Times New Roman" w:hAnsi="Times New Roman"/>
          <w:sz w:val="20"/>
          <w:szCs w:val="20"/>
        </w:rPr>
      </w:pPr>
      <w:r w:rsidRPr="00CA67DF">
        <w:rPr>
          <w:rFonts w:ascii="Times New Roman" w:hAnsi="Times New Roman"/>
          <w:sz w:val="20"/>
          <w:szCs w:val="20"/>
        </w:rPr>
        <w:t xml:space="preserve">Mengingat merupakan usaha mendapatkan kembali pengetahuan dari memori atau ingatan yang telah lampau, baik yang baru saja didapatkan atau yang sudah lama didapatkan. Mengingat berperan dalam proses memaknai dan pemecahan masalah. Mengingat meliputi mengenali dan memanggil kembali. Mengenali berkaitan dengan </w:t>
      </w:r>
      <w:r w:rsidRPr="00CA67DF">
        <w:rPr>
          <w:rFonts w:ascii="Times New Roman" w:hAnsi="Times New Roman"/>
          <w:sz w:val="20"/>
          <w:szCs w:val="20"/>
        </w:rPr>
        <w:lastRenderedPageBreak/>
        <w:t>masa lampau, sedangkan memanggil kembali adalah proses yang membutuhkan pengetahuan masa lampau secara cepat dan tepat.</w:t>
      </w:r>
    </w:p>
    <w:p w:rsidR="00CA67DF" w:rsidRPr="00CA67DF" w:rsidRDefault="00CA67DF" w:rsidP="00CA67DF">
      <w:pPr>
        <w:pStyle w:val="ListParagraph"/>
        <w:numPr>
          <w:ilvl w:val="0"/>
          <w:numId w:val="7"/>
        </w:numPr>
        <w:spacing w:after="0" w:line="240" w:lineRule="auto"/>
        <w:ind w:left="426" w:hanging="426"/>
        <w:jc w:val="both"/>
        <w:rPr>
          <w:rFonts w:ascii="Times New Roman" w:hAnsi="Times New Roman"/>
          <w:sz w:val="20"/>
          <w:szCs w:val="20"/>
        </w:rPr>
      </w:pPr>
      <w:r w:rsidRPr="00CA67DF">
        <w:rPr>
          <w:rFonts w:ascii="Times New Roman" w:hAnsi="Times New Roman"/>
          <w:sz w:val="20"/>
          <w:szCs w:val="20"/>
        </w:rPr>
        <w:t>Memahami/mengerti</w:t>
      </w:r>
    </w:p>
    <w:p w:rsidR="00CA67DF" w:rsidRPr="00CA67DF" w:rsidRDefault="00CA67DF" w:rsidP="00CA67DF">
      <w:pPr>
        <w:spacing w:after="0" w:line="240" w:lineRule="auto"/>
        <w:ind w:firstLine="426"/>
        <w:jc w:val="both"/>
        <w:rPr>
          <w:rFonts w:ascii="Times New Roman" w:hAnsi="Times New Roman"/>
          <w:sz w:val="20"/>
          <w:szCs w:val="20"/>
        </w:rPr>
      </w:pPr>
      <w:r w:rsidRPr="00CA67DF">
        <w:rPr>
          <w:rFonts w:ascii="Times New Roman" w:hAnsi="Times New Roman"/>
          <w:sz w:val="20"/>
          <w:szCs w:val="20"/>
        </w:rPr>
        <w:t>Memahami atau mengerti yaitu membangun sebuah pengertian dari berbagai sumber. Memahami atau mengerti berkaitan dengan aktivitas mengklasifikasikan dan membandingkan.</w:t>
      </w:r>
    </w:p>
    <w:p w:rsidR="00CA67DF" w:rsidRPr="00CA67DF" w:rsidRDefault="00CA67DF" w:rsidP="00CA67DF">
      <w:pPr>
        <w:pStyle w:val="ListParagraph"/>
        <w:numPr>
          <w:ilvl w:val="0"/>
          <w:numId w:val="7"/>
        </w:numPr>
        <w:spacing w:after="0" w:line="240" w:lineRule="auto"/>
        <w:ind w:left="426" w:hanging="426"/>
        <w:jc w:val="both"/>
        <w:rPr>
          <w:rFonts w:ascii="Times New Roman" w:hAnsi="Times New Roman"/>
          <w:sz w:val="20"/>
          <w:szCs w:val="20"/>
        </w:rPr>
      </w:pPr>
      <w:r w:rsidRPr="00CA67DF">
        <w:rPr>
          <w:rFonts w:ascii="Times New Roman" w:hAnsi="Times New Roman"/>
          <w:sz w:val="20"/>
          <w:szCs w:val="20"/>
        </w:rPr>
        <w:t>Menerapkan (</w:t>
      </w:r>
      <w:r w:rsidRPr="00CA67DF">
        <w:rPr>
          <w:rFonts w:ascii="Times New Roman" w:hAnsi="Times New Roman"/>
          <w:i/>
          <w:sz w:val="20"/>
          <w:szCs w:val="20"/>
        </w:rPr>
        <w:t>Apply</w:t>
      </w:r>
      <w:r w:rsidRPr="00CA67DF">
        <w:rPr>
          <w:rFonts w:ascii="Times New Roman" w:hAnsi="Times New Roman"/>
          <w:sz w:val="20"/>
          <w:szCs w:val="20"/>
        </w:rPr>
        <w:t>)</w:t>
      </w:r>
    </w:p>
    <w:p w:rsidR="00CA67DF" w:rsidRPr="00CA67DF" w:rsidRDefault="00CA67DF" w:rsidP="00CA67DF">
      <w:pPr>
        <w:spacing w:after="0" w:line="240" w:lineRule="auto"/>
        <w:ind w:firstLine="426"/>
        <w:jc w:val="both"/>
        <w:rPr>
          <w:rFonts w:ascii="Times New Roman" w:hAnsi="Times New Roman"/>
          <w:sz w:val="20"/>
          <w:szCs w:val="20"/>
        </w:rPr>
      </w:pPr>
      <w:r w:rsidRPr="00CA67DF">
        <w:rPr>
          <w:rFonts w:ascii="Times New Roman" w:hAnsi="Times New Roman"/>
          <w:sz w:val="20"/>
          <w:szCs w:val="20"/>
        </w:rPr>
        <w:t xml:space="preserve">Menerapkan merupakan memanfaatkan atau mempergunakan suatu prosedur untuk melaksanakan percobaan atau menyelesaikan permasalahan. Menerapkan meliputi kegiatan menjalankan prosedur dan mengimplementasikan. </w:t>
      </w:r>
    </w:p>
    <w:p w:rsidR="00CA67DF" w:rsidRPr="00CA67DF" w:rsidRDefault="00CA67DF" w:rsidP="00CA67DF">
      <w:pPr>
        <w:pStyle w:val="ListParagraph"/>
        <w:numPr>
          <w:ilvl w:val="0"/>
          <w:numId w:val="7"/>
        </w:numPr>
        <w:spacing w:after="0" w:line="240" w:lineRule="auto"/>
        <w:ind w:left="426" w:hanging="426"/>
        <w:jc w:val="both"/>
        <w:rPr>
          <w:rFonts w:ascii="Times New Roman" w:hAnsi="Times New Roman"/>
          <w:sz w:val="20"/>
          <w:szCs w:val="20"/>
        </w:rPr>
      </w:pPr>
      <w:r w:rsidRPr="00CA67DF">
        <w:rPr>
          <w:rFonts w:ascii="Times New Roman" w:hAnsi="Times New Roman"/>
          <w:sz w:val="20"/>
          <w:szCs w:val="20"/>
        </w:rPr>
        <w:t>Menganalisis (</w:t>
      </w:r>
      <w:r w:rsidRPr="00CA67DF">
        <w:rPr>
          <w:rFonts w:ascii="Times New Roman" w:hAnsi="Times New Roman"/>
          <w:i/>
          <w:sz w:val="20"/>
          <w:szCs w:val="20"/>
        </w:rPr>
        <w:t>Analyze</w:t>
      </w:r>
      <w:r w:rsidRPr="00CA67DF">
        <w:rPr>
          <w:rFonts w:ascii="Times New Roman" w:hAnsi="Times New Roman"/>
          <w:sz w:val="20"/>
          <w:szCs w:val="20"/>
        </w:rPr>
        <w:t>)</w:t>
      </w:r>
    </w:p>
    <w:p w:rsidR="00CA67DF" w:rsidRPr="00CA67DF" w:rsidRDefault="00CA67DF" w:rsidP="00CA67DF">
      <w:pPr>
        <w:spacing w:after="0" w:line="240" w:lineRule="auto"/>
        <w:ind w:firstLine="426"/>
        <w:jc w:val="both"/>
        <w:rPr>
          <w:rFonts w:ascii="Times New Roman" w:hAnsi="Times New Roman"/>
          <w:sz w:val="20"/>
          <w:szCs w:val="20"/>
        </w:rPr>
      </w:pPr>
      <w:r w:rsidRPr="00CA67DF">
        <w:rPr>
          <w:rFonts w:ascii="Times New Roman" w:hAnsi="Times New Roman"/>
          <w:sz w:val="20"/>
          <w:szCs w:val="20"/>
        </w:rPr>
        <w:t>Menganalisis merupakan memecahkan suatu permasalahan dengan memisahkan tiap bagian dari permasalahan dan mencari keterkaitan dari tiap bagian tersebut dan mencari keterkaitan dari tiap bagian tersebut dan mencari tahu bagaimana keterkaitan tersebut dapat menimbulkan permasalahan.</w:t>
      </w:r>
    </w:p>
    <w:p w:rsidR="00CA67DF" w:rsidRPr="00CA67DF" w:rsidRDefault="00CA67DF" w:rsidP="00CA67DF">
      <w:pPr>
        <w:pStyle w:val="ListParagraph"/>
        <w:numPr>
          <w:ilvl w:val="0"/>
          <w:numId w:val="7"/>
        </w:numPr>
        <w:spacing w:after="0" w:line="240" w:lineRule="auto"/>
        <w:ind w:left="426" w:hanging="426"/>
        <w:jc w:val="both"/>
        <w:rPr>
          <w:rFonts w:ascii="Times New Roman" w:hAnsi="Times New Roman"/>
          <w:sz w:val="20"/>
          <w:szCs w:val="20"/>
        </w:rPr>
      </w:pPr>
      <w:r w:rsidRPr="00CA67DF">
        <w:rPr>
          <w:rFonts w:ascii="Times New Roman" w:hAnsi="Times New Roman"/>
          <w:sz w:val="20"/>
          <w:szCs w:val="20"/>
        </w:rPr>
        <w:t>Mengevaluasi (</w:t>
      </w:r>
      <w:r w:rsidRPr="00CA67DF">
        <w:rPr>
          <w:rFonts w:ascii="Times New Roman" w:hAnsi="Times New Roman"/>
          <w:i/>
          <w:sz w:val="20"/>
          <w:szCs w:val="20"/>
        </w:rPr>
        <w:t>Evaluate</w:t>
      </w:r>
      <w:r w:rsidRPr="00CA67DF">
        <w:rPr>
          <w:rFonts w:ascii="Times New Roman" w:hAnsi="Times New Roman"/>
          <w:sz w:val="20"/>
          <w:szCs w:val="20"/>
        </w:rPr>
        <w:t>)</w:t>
      </w:r>
    </w:p>
    <w:p w:rsidR="00CA67DF" w:rsidRPr="00CA67DF" w:rsidRDefault="00CA67DF" w:rsidP="00CA67DF">
      <w:pPr>
        <w:pStyle w:val="ListParagraph"/>
        <w:spacing w:after="0" w:line="240" w:lineRule="auto"/>
        <w:ind w:left="0" w:firstLine="426"/>
        <w:jc w:val="both"/>
        <w:rPr>
          <w:rFonts w:ascii="Times New Roman" w:hAnsi="Times New Roman"/>
          <w:sz w:val="20"/>
          <w:szCs w:val="20"/>
          <w:lang w:val="en-US"/>
        </w:rPr>
      </w:pPr>
      <w:r w:rsidRPr="00CA67DF">
        <w:rPr>
          <w:rFonts w:ascii="Times New Roman" w:hAnsi="Times New Roman"/>
          <w:sz w:val="20"/>
          <w:szCs w:val="20"/>
        </w:rPr>
        <w:t>Mengevaluasi berkaitan dengan proses kognitif memberikan penilaian berdasarkan kriteria dan standar yang sudah ada. Kriteria yang biasanya digunakan adalah kualitas, efektivitas, efisiensi, dan konsistensi. Evaluasi meliputi mengecek (melakukan pengujian hal-hal yang tidak konsisten atau kegagalan dari suatu produk) dan mengkritisi (mengarah pada penilaian suatu produk berdasarkan pada kriteria dan standar eksternal, hal ini berkaitan dengan berpikir kritis).</w:t>
      </w:r>
    </w:p>
    <w:p w:rsidR="00CA67DF" w:rsidRPr="00CA67DF" w:rsidRDefault="00CA67DF" w:rsidP="00CA67DF">
      <w:pPr>
        <w:pStyle w:val="ListParagraph"/>
        <w:numPr>
          <w:ilvl w:val="0"/>
          <w:numId w:val="7"/>
        </w:numPr>
        <w:spacing w:after="0" w:line="240" w:lineRule="auto"/>
        <w:ind w:left="426" w:hanging="426"/>
        <w:jc w:val="both"/>
        <w:rPr>
          <w:rFonts w:ascii="Times New Roman" w:hAnsi="Times New Roman"/>
          <w:sz w:val="20"/>
          <w:szCs w:val="20"/>
          <w:lang w:val="en-US"/>
        </w:rPr>
      </w:pPr>
      <w:proofErr w:type="spellStart"/>
      <w:r w:rsidRPr="00CA67DF">
        <w:rPr>
          <w:rFonts w:ascii="Times New Roman" w:hAnsi="Times New Roman"/>
          <w:sz w:val="20"/>
          <w:szCs w:val="20"/>
          <w:lang w:val="en-US"/>
        </w:rPr>
        <w:t>Menciptakan</w:t>
      </w:r>
      <w:proofErr w:type="spellEnd"/>
      <w:r w:rsidRPr="00CA67DF">
        <w:rPr>
          <w:rFonts w:ascii="Times New Roman" w:hAnsi="Times New Roman"/>
          <w:sz w:val="20"/>
          <w:szCs w:val="20"/>
          <w:lang w:val="en-US"/>
        </w:rPr>
        <w:t xml:space="preserve"> (</w:t>
      </w:r>
      <w:r w:rsidRPr="00CA67DF">
        <w:rPr>
          <w:rFonts w:ascii="Times New Roman" w:hAnsi="Times New Roman"/>
          <w:i/>
          <w:sz w:val="20"/>
          <w:szCs w:val="20"/>
        </w:rPr>
        <w:t>C</w:t>
      </w:r>
      <w:proofErr w:type="spellStart"/>
      <w:r w:rsidRPr="00CA67DF">
        <w:rPr>
          <w:rFonts w:ascii="Times New Roman" w:hAnsi="Times New Roman"/>
          <w:i/>
          <w:sz w:val="20"/>
          <w:szCs w:val="20"/>
          <w:lang w:val="en-US"/>
        </w:rPr>
        <w:t>reate</w:t>
      </w:r>
      <w:proofErr w:type="spellEnd"/>
      <w:r w:rsidRPr="00CA67DF">
        <w:rPr>
          <w:rFonts w:ascii="Times New Roman" w:hAnsi="Times New Roman"/>
          <w:sz w:val="20"/>
          <w:szCs w:val="20"/>
          <w:lang w:val="en-US"/>
        </w:rPr>
        <w:t>)</w:t>
      </w:r>
    </w:p>
    <w:p w:rsidR="00CA67DF" w:rsidRDefault="00CA67DF" w:rsidP="00CA67DF">
      <w:pPr>
        <w:pStyle w:val="ListParagraph"/>
        <w:tabs>
          <w:tab w:val="left" w:pos="567"/>
        </w:tabs>
        <w:spacing w:line="240" w:lineRule="auto"/>
        <w:ind w:left="0"/>
        <w:jc w:val="both"/>
        <w:rPr>
          <w:rFonts w:ascii="Times New Roman" w:hAnsi="Times New Roman"/>
          <w:sz w:val="20"/>
          <w:szCs w:val="20"/>
        </w:rPr>
      </w:pPr>
      <w:proofErr w:type="spellStart"/>
      <w:r w:rsidRPr="00CA67DF">
        <w:rPr>
          <w:rFonts w:ascii="Times New Roman" w:hAnsi="Times New Roman"/>
          <w:sz w:val="20"/>
          <w:szCs w:val="20"/>
          <w:lang w:val="en-US"/>
        </w:rPr>
        <w:t>Menciptakan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mengarah</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pada</w:t>
      </w:r>
      <w:proofErr w:type="spellEnd"/>
      <w:r w:rsidRPr="00CA67DF">
        <w:rPr>
          <w:rFonts w:ascii="Times New Roman" w:hAnsi="Times New Roman"/>
          <w:sz w:val="20"/>
          <w:szCs w:val="20"/>
          <w:lang w:val="en-US"/>
        </w:rPr>
        <w:t xml:space="preserve"> proses </w:t>
      </w:r>
      <w:proofErr w:type="spellStart"/>
      <w:r w:rsidRPr="00CA67DF">
        <w:rPr>
          <w:rFonts w:ascii="Times New Roman" w:hAnsi="Times New Roman"/>
          <w:sz w:val="20"/>
          <w:szCs w:val="20"/>
          <w:lang w:val="en-US"/>
        </w:rPr>
        <w:t>kognitif</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meletakkan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unsur-unsur</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secara</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bersama-samamenciptakanberkaitaneratdenganpengalamanbelajar</w:t>
      </w:r>
      <w:proofErr w:type="spellEnd"/>
      <w:r w:rsidRPr="00CA67DF">
        <w:rPr>
          <w:rFonts w:ascii="Times New Roman" w:hAnsi="Times New Roman"/>
          <w:sz w:val="20"/>
          <w:szCs w:val="20"/>
          <w:lang w:val="en-US"/>
        </w:rPr>
        <w:t xml:space="preserve">. </w:t>
      </w:r>
      <w:proofErr w:type="spellStart"/>
      <w:proofErr w:type="gramStart"/>
      <w:r w:rsidRPr="00CA67DF">
        <w:rPr>
          <w:rFonts w:ascii="Times New Roman" w:hAnsi="Times New Roman"/>
          <w:sz w:val="20"/>
          <w:szCs w:val="20"/>
          <w:lang w:val="en-US"/>
        </w:rPr>
        <w:t>Menciptakan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meliputi</w:t>
      </w:r>
      <w:proofErr w:type="spellEnd"/>
      <w:r w:rsidR="0000027F">
        <w:rPr>
          <w:rFonts w:ascii="Times New Roman" w:hAnsi="Times New Roman"/>
          <w:sz w:val="20"/>
          <w:szCs w:val="20"/>
          <w:lang w:val="en-US"/>
        </w:rPr>
        <w:t xml:space="preserve">  </w:t>
      </w:r>
      <w:r w:rsidRPr="00CA67DF">
        <w:rPr>
          <w:rFonts w:ascii="Times New Roman" w:hAnsi="Times New Roman"/>
          <w:sz w:val="20"/>
          <w:szCs w:val="20"/>
          <w:lang w:val="en-US"/>
        </w:rPr>
        <w:t xml:space="preserve"> (</w:t>
      </w:r>
      <w:proofErr w:type="spellStart"/>
      <w:r w:rsidRPr="00CA67DF">
        <w:rPr>
          <w:rFonts w:ascii="Times New Roman" w:hAnsi="Times New Roman"/>
          <w:sz w:val="20"/>
          <w:szCs w:val="20"/>
          <w:lang w:val="en-US"/>
        </w:rPr>
        <w:t>merupakan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kegiatan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merepresentasikan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permasalahan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dan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penemuan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alternati</w:t>
      </w:r>
      <w:proofErr w:type="spellEnd"/>
      <w:r w:rsidRPr="00CA67DF">
        <w:rPr>
          <w:rFonts w:ascii="Times New Roman" w:hAnsi="Times New Roman"/>
          <w:sz w:val="20"/>
          <w:szCs w:val="20"/>
        </w:rPr>
        <w:t>f</w:t>
      </w:r>
      <w:r w:rsidR="0000027F">
        <w:rPr>
          <w:rFonts w:ascii="Times New Roman" w:hAnsi="Times New Roman"/>
          <w:sz w:val="20"/>
          <w:szCs w:val="20"/>
          <w:lang w:val="en-US"/>
        </w:rPr>
        <w:t xml:space="preserve"> </w:t>
      </w:r>
      <w:proofErr w:type="spellStart"/>
      <w:r w:rsidR="0000027F">
        <w:rPr>
          <w:rFonts w:ascii="Times New Roman" w:hAnsi="Times New Roman"/>
          <w:sz w:val="20"/>
          <w:szCs w:val="20"/>
          <w:lang w:val="en-US"/>
        </w:rPr>
        <w:t>hipotesis</w:t>
      </w:r>
      <w:proofErr w:type="spellEnd"/>
      <w:r w:rsidR="0000027F">
        <w:rPr>
          <w:rFonts w:ascii="Times New Roman" w:hAnsi="Times New Roman"/>
          <w:sz w:val="20"/>
          <w:szCs w:val="20"/>
          <w:lang w:val="en-US"/>
        </w:rPr>
        <w:t xml:space="preserve"> yang </w:t>
      </w:r>
      <w:proofErr w:type="spellStart"/>
      <w:r w:rsidR="0000027F">
        <w:rPr>
          <w:rFonts w:ascii="Times New Roman" w:hAnsi="Times New Roman"/>
          <w:sz w:val="20"/>
          <w:szCs w:val="20"/>
          <w:lang w:val="en-US"/>
        </w:rPr>
        <w:t>diperlukan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dan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memproduksi</w:t>
      </w:r>
      <w:proofErr w:type="spellEnd"/>
      <w:r w:rsidRPr="00CA67DF">
        <w:rPr>
          <w:rFonts w:ascii="Times New Roman" w:hAnsi="Times New Roman"/>
          <w:sz w:val="20"/>
          <w:szCs w:val="20"/>
          <w:lang w:val="en-US"/>
        </w:rPr>
        <w:t xml:space="preserve"> (</w:t>
      </w:r>
      <w:proofErr w:type="spellStart"/>
      <w:r w:rsidRPr="00CA67DF">
        <w:rPr>
          <w:rFonts w:ascii="Times New Roman" w:hAnsi="Times New Roman"/>
          <w:sz w:val="20"/>
          <w:szCs w:val="20"/>
          <w:lang w:val="en-US"/>
        </w:rPr>
        <w:t>mengarah</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pada</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perencanaan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untuk</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menyelesaikan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permasalahan</w:t>
      </w:r>
      <w:proofErr w:type="spellEnd"/>
      <w:r w:rsidRPr="00CA67DF">
        <w:rPr>
          <w:rFonts w:ascii="Times New Roman" w:hAnsi="Times New Roman"/>
          <w:sz w:val="20"/>
          <w:szCs w:val="20"/>
          <w:lang w:val="en-US"/>
        </w:rPr>
        <w:t xml:space="preserve"> yang </w:t>
      </w:r>
      <w:proofErr w:type="spellStart"/>
      <w:r w:rsidRPr="00CA67DF">
        <w:rPr>
          <w:rFonts w:ascii="Times New Roman" w:hAnsi="Times New Roman"/>
          <w:sz w:val="20"/>
          <w:szCs w:val="20"/>
          <w:lang w:val="en-US"/>
        </w:rPr>
        <w:t>diberikan</w:t>
      </w:r>
      <w:proofErr w:type="spellEnd"/>
      <w:r w:rsidRPr="00CA67DF">
        <w:rPr>
          <w:rFonts w:ascii="Times New Roman" w:hAnsi="Times New Roman"/>
          <w:sz w:val="20"/>
          <w:szCs w:val="20"/>
          <w:lang w:val="en-US"/>
        </w:rPr>
        <w:t>).</w:t>
      </w:r>
      <w:proofErr w:type="gramEnd"/>
    </w:p>
    <w:p w:rsidR="00834C77" w:rsidRDefault="00834C77" w:rsidP="00CA67DF">
      <w:pPr>
        <w:pStyle w:val="ListParagraph"/>
        <w:tabs>
          <w:tab w:val="left" w:pos="567"/>
        </w:tabs>
        <w:spacing w:line="240" w:lineRule="auto"/>
        <w:ind w:left="0"/>
        <w:jc w:val="both"/>
        <w:rPr>
          <w:rFonts w:ascii="Times New Roman" w:hAnsi="Times New Roman"/>
          <w:sz w:val="20"/>
          <w:szCs w:val="20"/>
        </w:rPr>
      </w:pPr>
    </w:p>
    <w:p w:rsidR="00CA67DF" w:rsidRDefault="00CA67DF" w:rsidP="00CA67DF">
      <w:pPr>
        <w:pStyle w:val="ListParagraph"/>
        <w:spacing w:after="0" w:line="240" w:lineRule="auto"/>
        <w:ind w:left="0" w:firstLine="426"/>
        <w:jc w:val="both"/>
        <w:rPr>
          <w:rFonts w:ascii="Times New Roman" w:hAnsi="Times New Roman"/>
          <w:sz w:val="20"/>
          <w:szCs w:val="20"/>
        </w:rPr>
      </w:pPr>
      <w:proofErr w:type="spellStart"/>
      <w:r w:rsidRPr="00CA67DF">
        <w:rPr>
          <w:rFonts w:ascii="Times New Roman" w:hAnsi="Times New Roman"/>
          <w:sz w:val="20"/>
          <w:szCs w:val="20"/>
          <w:lang w:val="en-US"/>
        </w:rPr>
        <w:t>Berikut</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Taksonomi</w:t>
      </w:r>
      <w:proofErr w:type="spellEnd"/>
      <w:r w:rsidRPr="00CA67DF">
        <w:rPr>
          <w:rFonts w:ascii="Times New Roman" w:hAnsi="Times New Roman"/>
          <w:sz w:val="20"/>
          <w:szCs w:val="20"/>
          <w:lang w:val="en-US"/>
        </w:rPr>
        <w:t xml:space="preserve"> Anderson </w:t>
      </w:r>
      <w:proofErr w:type="spellStart"/>
      <w:r w:rsidRPr="00CA67DF">
        <w:rPr>
          <w:rFonts w:ascii="Times New Roman" w:hAnsi="Times New Roman"/>
          <w:sz w:val="20"/>
          <w:szCs w:val="20"/>
          <w:lang w:val="en-US"/>
        </w:rPr>
        <w:t>dan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Krathwohl</w:t>
      </w:r>
      <w:proofErr w:type="spellEnd"/>
      <w:r w:rsidRPr="00CA67DF">
        <w:rPr>
          <w:rFonts w:ascii="Times New Roman" w:hAnsi="Times New Roman"/>
          <w:sz w:val="20"/>
          <w:szCs w:val="20"/>
          <w:lang w:val="en-US"/>
        </w:rPr>
        <w:t xml:space="preserve"> yang </w:t>
      </w:r>
      <w:proofErr w:type="spellStart"/>
      <w:r w:rsidRPr="00CA67DF">
        <w:rPr>
          <w:rFonts w:ascii="Times New Roman" w:hAnsi="Times New Roman"/>
          <w:sz w:val="20"/>
          <w:szCs w:val="20"/>
          <w:lang w:val="en-US"/>
        </w:rPr>
        <w:t>disajikan</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dalam</w:t>
      </w:r>
      <w:proofErr w:type="spellEnd"/>
      <w:r w:rsidR="0000027F">
        <w:rPr>
          <w:rFonts w:ascii="Times New Roman" w:hAnsi="Times New Roman"/>
          <w:sz w:val="20"/>
          <w:szCs w:val="20"/>
          <w:lang w:val="en-US"/>
        </w:rPr>
        <w:t xml:space="preserve"> </w:t>
      </w:r>
      <w:proofErr w:type="spellStart"/>
      <w:r w:rsidRPr="00CA67DF">
        <w:rPr>
          <w:rFonts w:ascii="Times New Roman" w:hAnsi="Times New Roman"/>
          <w:sz w:val="20"/>
          <w:szCs w:val="20"/>
          <w:lang w:val="en-US"/>
        </w:rPr>
        <w:t>sebuah</w:t>
      </w:r>
      <w:proofErr w:type="spellEnd"/>
      <w:r w:rsidR="0000027F">
        <w:rPr>
          <w:rFonts w:ascii="Times New Roman" w:hAnsi="Times New Roman"/>
          <w:sz w:val="20"/>
          <w:szCs w:val="20"/>
          <w:lang w:val="en-US"/>
        </w:rPr>
        <w:t xml:space="preserve"> </w:t>
      </w:r>
      <w:proofErr w:type="gramStart"/>
      <w:r w:rsidRPr="00CA67DF">
        <w:rPr>
          <w:rFonts w:ascii="Times New Roman" w:hAnsi="Times New Roman"/>
          <w:sz w:val="20"/>
          <w:szCs w:val="20"/>
        </w:rPr>
        <w:t>tabel :</w:t>
      </w:r>
      <w:proofErr w:type="gramEnd"/>
    </w:p>
    <w:p w:rsidR="00834C77" w:rsidRDefault="00834C77" w:rsidP="00CA67DF">
      <w:pPr>
        <w:pStyle w:val="ListParagraph"/>
        <w:spacing w:after="0" w:line="240" w:lineRule="auto"/>
        <w:ind w:left="0" w:firstLine="426"/>
        <w:jc w:val="both"/>
        <w:rPr>
          <w:rFonts w:ascii="Times New Roman" w:hAnsi="Times New Roman"/>
          <w:sz w:val="20"/>
          <w:szCs w:val="20"/>
        </w:rPr>
      </w:pPr>
    </w:p>
    <w:p w:rsidR="008E780F" w:rsidRPr="008E780F" w:rsidRDefault="008E780F" w:rsidP="008E780F">
      <w:pPr>
        <w:spacing w:after="0" w:line="240" w:lineRule="auto"/>
        <w:jc w:val="both"/>
        <w:rPr>
          <w:rFonts w:ascii="Times New Roman" w:hAnsi="Times New Roman"/>
          <w:sz w:val="20"/>
          <w:szCs w:val="20"/>
        </w:rPr>
      </w:pPr>
      <w:r>
        <w:rPr>
          <w:rFonts w:ascii="Times New Roman" w:hAnsi="Times New Roman"/>
          <w:sz w:val="20"/>
          <w:szCs w:val="20"/>
        </w:rPr>
        <w:t>Tabel 1.1 Taksonomi Bloom Revisi Anderson dan Krathwol</w:t>
      </w:r>
    </w:p>
    <w:tbl>
      <w:tblPr>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417"/>
      </w:tblGrid>
      <w:tr w:rsidR="008E780F" w:rsidRPr="00A1555B" w:rsidTr="0000027F">
        <w:tc>
          <w:tcPr>
            <w:tcW w:w="1384" w:type="dxa"/>
            <w:tcBorders>
              <w:left w:val="nil"/>
            </w:tcBorders>
            <w:shd w:val="clear" w:color="auto" w:fill="auto"/>
            <w:vAlign w:val="center"/>
          </w:tcPr>
          <w:p w:rsidR="008E780F" w:rsidRPr="00A1555B" w:rsidRDefault="008E780F" w:rsidP="00FD5D5D">
            <w:pPr>
              <w:spacing w:after="0" w:line="240" w:lineRule="auto"/>
              <w:jc w:val="center"/>
              <w:rPr>
                <w:rFonts w:ascii="Times New Roman" w:hAnsi="Times New Roman"/>
                <w:b/>
                <w:sz w:val="18"/>
                <w:szCs w:val="18"/>
                <w:lang w:val="en-US"/>
              </w:rPr>
            </w:pPr>
            <w:proofErr w:type="spellStart"/>
            <w:r w:rsidRPr="00A1555B">
              <w:rPr>
                <w:rFonts w:ascii="Times New Roman" w:hAnsi="Times New Roman"/>
                <w:b/>
                <w:sz w:val="18"/>
                <w:szCs w:val="18"/>
                <w:lang w:val="en-US"/>
              </w:rPr>
              <w:t>Tingkatan</w:t>
            </w:r>
            <w:proofErr w:type="spellEnd"/>
          </w:p>
        </w:tc>
        <w:tc>
          <w:tcPr>
            <w:tcW w:w="1418" w:type="dxa"/>
            <w:shd w:val="clear" w:color="auto" w:fill="auto"/>
            <w:vAlign w:val="center"/>
          </w:tcPr>
          <w:p w:rsidR="008E780F" w:rsidRPr="00A1555B" w:rsidRDefault="008E780F" w:rsidP="00FD5D5D">
            <w:pPr>
              <w:spacing w:after="0" w:line="240" w:lineRule="auto"/>
              <w:jc w:val="center"/>
              <w:rPr>
                <w:rFonts w:ascii="Times New Roman" w:hAnsi="Times New Roman"/>
                <w:b/>
                <w:sz w:val="18"/>
                <w:szCs w:val="18"/>
                <w:lang w:val="en-US"/>
              </w:rPr>
            </w:pPr>
            <w:proofErr w:type="spellStart"/>
            <w:r w:rsidRPr="00A1555B">
              <w:rPr>
                <w:rFonts w:ascii="Times New Roman" w:hAnsi="Times New Roman"/>
                <w:b/>
                <w:sz w:val="18"/>
                <w:szCs w:val="18"/>
                <w:lang w:val="en-US"/>
              </w:rPr>
              <w:t>Berpikir</w:t>
            </w:r>
            <w:proofErr w:type="spellEnd"/>
            <w:r w:rsidRPr="00A1555B">
              <w:rPr>
                <w:rFonts w:ascii="Times New Roman" w:hAnsi="Times New Roman"/>
                <w:b/>
                <w:sz w:val="18"/>
                <w:szCs w:val="18"/>
                <w:lang w:val="en-US"/>
              </w:rPr>
              <w:t xml:space="preserve"> Tingkat </w:t>
            </w:r>
            <w:proofErr w:type="spellStart"/>
            <w:r w:rsidRPr="00A1555B">
              <w:rPr>
                <w:rFonts w:ascii="Times New Roman" w:hAnsi="Times New Roman"/>
                <w:b/>
                <w:sz w:val="18"/>
                <w:szCs w:val="18"/>
                <w:lang w:val="en-US"/>
              </w:rPr>
              <w:t>Tinggi</w:t>
            </w:r>
            <w:proofErr w:type="spellEnd"/>
          </w:p>
        </w:tc>
        <w:tc>
          <w:tcPr>
            <w:tcW w:w="1417" w:type="dxa"/>
            <w:tcBorders>
              <w:right w:val="nil"/>
            </w:tcBorders>
            <w:shd w:val="clear" w:color="auto" w:fill="auto"/>
            <w:vAlign w:val="center"/>
          </w:tcPr>
          <w:p w:rsidR="008E780F" w:rsidRPr="00A1555B" w:rsidRDefault="008E780F" w:rsidP="00FD5D5D">
            <w:pPr>
              <w:spacing w:after="0" w:line="240" w:lineRule="auto"/>
              <w:jc w:val="center"/>
              <w:rPr>
                <w:rFonts w:ascii="Times New Roman" w:hAnsi="Times New Roman"/>
                <w:b/>
                <w:sz w:val="18"/>
                <w:szCs w:val="18"/>
                <w:lang w:val="en-US"/>
              </w:rPr>
            </w:pPr>
            <w:proofErr w:type="spellStart"/>
            <w:r w:rsidRPr="00A1555B">
              <w:rPr>
                <w:rFonts w:ascii="Times New Roman" w:hAnsi="Times New Roman"/>
                <w:b/>
                <w:sz w:val="18"/>
                <w:szCs w:val="18"/>
                <w:lang w:val="en-US"/>
              </w:rPr>
              <w:t>Komunikasi</w:t>
            </w:r>
            <w:proofErr w:type="spellEnd"/>
          </w:p>
          <w:p w:rsidR="008E780F" w:rsidRPr="00A1555B" w:rsidRDefault="008E780F" w:rsidP="00FD5D5D">
            <w:pPr>
              <w:spacing w:after="0" w:line="240" w:lineRule="auto"/>
              <w:jc w:val="center"/>
              <w:rPr>
                <w:rFonts w:ascii="Times New Roman" w:hAnsi="Times New Roman"/>
                <w:b/>
                <w:sz w:val="18"/>
                <w:szCs w:val="18"/>
                <w:lang w:val="en-US"/>
              </w:rPr>
            </w:pPr>
            <w:r w:rsidRPr="00A1555B">
              <w:rPr>
                <w:rFonts w:ascii="Times New Roman" w:hAnsi="Times New Roman"/>
                <w:b/>
                <w:sz w:val="18"/>
                <w:szCs w:val="18"/>
                <w:lang w:val="en-US"/>
              </w:rPr>
              <w:t>(</w:t>
            </w:r>
            <w:r w:rsidRPr="00A1555B">
              <w:rPr>
                <w:rFonts w:ascii="Times New Roman" w:hAnsi="Times New Roman"/>
                <w:b/>
                <w:i/>
                <w:sz w:val="18"/>
                <w:szCs w:val="18"/>
                <w:lang w:val="en-US"/>
              </w:rPr>
              <w:t xml:space="preserve">communication </w:t>
            </w:r>
            <w:proofErr w:type="spellStart"/>
            <w:r w:rsidRPr="00A1555B">
              <w:rPr>
                <w:rFonts w:ascii="Times New Roman" w:hAnsi="Times New Roman"/>
                <w:b/>
                <w:i/>
                <w:sz w:val="18"/>
                <w:szCs w:val="18"/>
                <w:lang w:val="en-US"/>
              </w:rPr>
              <w:t>sprectrum</w:t>
            </w:r>
            <w:proofErr w:type="spellEnd"/>
            <w:r w:rsidRPr="00A1555B">
              <w:rPr>
                <w:rFonts w:ascii="Times New Roman" w:hAnsi="Times New Roman"/>
                <w:b/>
                <w:sz w:val="18"/>
                <w:szCs w:val="18"/>
                <w:lang w:val="en-US"/>
              </w:rPr>
              <w:t>)</w:t>
            </w:r>
          </w:p>
        </w:tc>
      </w:tr>
      <w:tr w:rsidR="008E780F" w:rsidRPr="00A1555B" w:rsidTr="0000027F">
        <w:tc>
          <w:tcPr>
            <w:tcW w:w="1384" w:type="dxa"/>
            <w:tcBorders>
              <w:left w:val="nil"/>
            </w:tcBorders>
            <w:shd w:val="clear" w:color="auto" w:fill="auto"/>
            <w:vAlign w:val="center"/>
          </w:tcPr>
          <w:p w:rsidR="008E780F" w:rsidRPr="00A1555B" w:rsidRDefault="008E780F" w:rsidP="00FD5D5D">
            <w:pPr>
              <w:spacing w:after="0" w:line="240" w:lineRule="auto"/>
              <w:jc w:val="center"/>
              <w:rPr>
                <w:rFonts w:ascii="Times New Roman" w:hAnsi="Times New Roman"/>
                <w:sz w:val="18"/>
                <w:szCs w:val="18"/>
                <w:lang w:val="en-US"/>
              </w:rPr>
            </w:pPr>
            <w:proofErr w:type="spellStart"/>
            <w:r w:rsidRPr="00A1555B">
              <w:rPr>
                <w:rFonts w:ascii="Times New Roman" w:hAnsi="Times New Roman"/>
                <w:sz w:val="18"/>
                <w:szCs w:val="18"/>
                <w:lang w:val="en-US"/>
              </w:rPr>
              <w:t>Menciptakan</w:t>
            </w:r>
            <w:proofErr w:type="spellEnd"/>
          </w:p>
          <w:p w:rsidR="008E780F" w:rsidRPr="00A1555B" w:rsidRDefault="008E780F" w:rsidP="00FD5D5D">
            <w:pPr>
              <w:spacing w:after="0" w:line="240" w:lineRule="auto"/>
              <w:jc w:val="center"/>
              <w:rPr>
                <w:rFonts w:ascii="Times New Roman" w:hAnsi="Times New Roman"/>
                <w:sz w:val="18"/>
                <w:szCs w:val="18"/>
                <w:lang w:val="en-US"/>
              </w:rPr>
            </w:pPr>
            <w:r w:rsidRPr="00A1555B">
              <w:rPr>
                <w:rFonts w:ascii="Times New Roman" w:hAnsi="Times New Roman"/>
                <w:sz w:val="18"/>
                <w:szCs w:val="18"/>
                <w:lang w:val="en-US"/>
              </w:rPr>
              <w:t>(</w:t>
            </w:r>
            <w:r w:rsidRPr="00A1555B">
              <w:rPr>
                <w:rFonts w:ascii="Times New Roman" w:hAnsi="Times New Roman"/>
                <w:i/>
                <w:sz w:val="18"/>
                <w:szCs w:val="18"/>
                <w:lang w:val="en-US"/>
              </w:rPr>
              <w:t>creating</w:t>
            </w:r>
            <w:r w:rsidRPr="00A1555B">
              <w:rPr>
                <w:rFonts w:ascii="Times New Roman" w:hAnsi="Times New Roman"/>
                <w:sz w:val="18"/>
                <w:szCs w:val="18"/>
                <w:lang w:val="en-US"/>
              </w:rPr>
              <w:t>)</w:t>
            </w:r>
          </w:p>
        </w:tc>
        <w:tc>
          <w:tcPr>
            <w:tcW w:w="1418" w:type="dxa"/>
            <w:shd w:val="clear" w:color="auto" w:fill="auto"/>
          </w:tcPr>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Menggeneralisasikan</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generating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Merancang</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designing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Memproduksi</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producing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Merencanakankembali</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devising</w:t>
            </w:r>
            <w:r w:rsidRPr="00A1555B">
              <w:rPr>
                <w:rFonts w:ascii="Times New Roman" w:hAnsi="Times New Roman"/>
                <w:sz w:val="18"/>
                <w:szCs w:val="18"/>
                <w:lang w:val="en-US"/>
              </w:rPr>
              <w:t>)</w:t>
            </w:r>
          </w:p>
        </w:tc>
        <w:tc>
          <w:tcPr>
            <w:tcW w:w="1417" w:type="dxa"/>
            <w:tcBorders>
              <w:right w:val="nil"/>
            </w:tcBorders>
            <w:shd w:val="clear" w:color="auto" w:fill="auto"/>
          </w:tcPr>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Negosiasi</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negotiating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Memoderatori</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moderating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Kolaborasi</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collaborating</w:t>
            </w:r>
            <w:r w:rsidRPr="00A1555B">
              <w:rPr>
                <w:rFonts w:ascii="Times New Roman" w:hAnsi="Times New Roman"/>
                <w:sz w:val="18"/>
                <w:szCs w:val="18"/>
                <w:lang w:val="en-US"/>
              </w:rPr>
              <w:t>)</w:t>
            </w:r>
          </w:p>
        </w:tc>
      </w:tr>
      <w:tr w:rsidR="008E780F" w:rsidRPr="00A1555B" w:rsidTr="0000027F">
        <w:tc>
          <w:tcPr>
            <w:tcW w:w="1384" w:type="dxa"/>
            <w:tcBorders>
              <w:left w:val="nil"/>
            </w:tcBorders>
            <w:shd w:val="clear" w:color="auto" w:fill="auto"/>
            <w:vAlign w:val="center"/>
          </w:tcPr>
          <w:p w:rsidR="008E780F" w:rsidRPr="00A1555B" w:rsidRDefault="008E780F" w:rsidP="00FD5D5D">
            <w:pPr>
              <w:spacing w:after="0" w:line="240" w:lineRule="auto"/>
              <w:jc w:val="center"/>
              <w:rPr>
                <w:rFonts w:ascii="Times New Roman" w:hAnsi="Times New Roman"/>
                <w:sz w:val="18"/>
                <w:szCs w:val="18"/>
                <w:lang w:val="en-US"/>
              </w:rPr>
            </w:pPr>
            <w:proofErr w:type="spellStart"/>
            <w:r w:rsidRPr="00A1555B">
              <w:rPr>
                <w:rFonts w:ascii="Times New Roman" w:hAnsi="Times New Roman"/>
                <w:sz w:val="18"/>
                <w:szCs w:val="18"/>
                <w:lang w:val="en-US"/>
              </w:rPr>
              <w:lastRenderedPageBreak/>
              <w:t>Mengevaluasi</w:t>
            </w:r>
            <w:proofErr w:type="spellEnd"/>
          </w:p>
          <w:p w:rsidR="008E780F" w:rsidRPr="00A1555B" w:rsidRDefault="008E780F" w:rsidP="00FD5D5D">
            <w:pPr>
              <w:spacing w:after="0" w:line="240" w:lineRule="auto"/>
              <w:jc w:val="center"/>
              <w:rPr>
                <w:rFonts w:ascii="Times New Roman" w:hAnsi="Times New Roman"/>
                <w:sz w:val="18"/>
                <w:szCs w:val="18"/>
                <w:lang w:val="en-US"/>
              </w:rPr>
            </w:pPr>
            <w:r w:rsidRPr="00A1555B">
              <w:rPr>
                <w:rFonts w:ascii="Times New Roman" w:hAnsi="Times New Roman"/>
                <w:sz w:val="18"/>
                <w:szCs w:val="18"/>
                <w:lang w:val="en-US"/>
              </w:rPr>
              <w:t>(</w:t>
            </w:r>
            <w:r w:rsidRPr="00A1555B">
              <w:rPr>
                <w:rFonts w:ascii="Times New Roman" w:hAnsi="Times New Roman"/>
                <w:i/>
                <w:sz w:val="18"/>
                <w:szCs w:val="18"/>
                <w:lang w:val="en-US"/>
              </w:rPr>
              <w:t>evaluating</w:t>
            </w:r>
            <w:r w:rsidRPr="00A1555B">
              <w:rPr>
                <w:rFonts w:ascii="Times New Roman" w:hAnsi="Times New Roman"/>
                <w:sz w:val="18"/>
                <w:szCs w:val="18"/>
                <w:lang w:val="en-US"/>
              </w:rPr>
              <w:t>)</w:t>
            </w:r>
          </w:p>
        </w:tc>
        <w:tc>
          <w:tcPr>
            <w:tcW w:w="1418" w:type="dxa"/>
            <w:shd w:val="clear" w:color="auto" w:fill="auto"/>
          </w:tcPr>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Mengecek</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checking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Mengkritisi</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critiquing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Hipotesis</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hypothesizing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Eksperimen</w:t>
            </w:r>
            <w:proofErr w:type="spellEnd"/>
          </w:p>
        </w:tc>
        <w:tc>
          <w:tcPr>
            <w:tcW w:w="1417" w:type="dxa"/>
            <w:tcBorders>
              <w:right w:val="nil"/>
            </w:tcBorders>
            <w:shd w:val="clear" w:color="auto" w:fill="auto"/>
          </w:tcPr>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Bertemudenganjaringan</w:t>
            </w:r>
            <w:proofErr w:type="spellEnd"/>
            <w:r w:rsidRPr="00A1555B">
              <w:rPr>
                <w:rFonts w:ascii="Times New Roman" w:hAnsi="Times New Roman"/>
                <w:sz w:val="18"/>
                <w:szCs w:val="18"/>
                <w:lang w:val="en-US"/>
              </w:rPr>
              <w:t>/</w:t>
            </w:r>
            <w:proofErr w:type="spellStart"/>
            <w:r w:rsidRPr="00A1555B">
              <w:rPr>
                <w:rFonts w:ascii="Times New Roman" w:hAnsi="Times New Roman"/>
                <w:sz w:val="18"/>
                <w:szCs w:val="18"/>
                <w:lang w:val="en-US"/>
              </w:rPr>
              <w:t>mendiskusikan</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net meeting</w:t>
            </w:r>
            <w:r w:rsidRPr="00A1555B">
              <w:rPr>
                <w:rFonts w:ascii="Times New Roman" w:hAnsi="Times New Roman"/>
                <w:sz w:val="18"/>
                <w:szCs w:val="18"/>
                <w:lang w:val="en-US"/>
              </w:rPr>
              <w:t xml:space="preserve">), </w:t>
            </w:r>
            <w:proofErr w:type="spellStart"/>
            <w:r w:rsidRPr="00A1555B">
              <w:rPr>
                <w:rFonts w:ascii="Times New Roman" w:hAnsi="Times New Roman"/>
                <w:sz w:val="18"/>
                <w:szCs w:val="18"/>
                <w:lang w:val="en-US"/>
              </w:rPr>
              <w:t>berkomentar</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commenting</w:t>
            </w:r>
            <w:r w:rsidRPr="00A1555B">
              <w:rPr>
                <w:rFonts w:ascii="Times New Roman" w:hAnsi="Times New Roman"/>
                <w:sz w:val="18"/>
                <w:szCs w:val="18"/>
                <w:lang w:val="en-US"/>
              </w:rPr>
              <w:t xml:space="preserve">), </w:t>
            </w:r>
            <w:proofErr w:type="spellStart"/>
            <w:r w:rsidRPr="00A1555B">
              <w:rPr>
                <w:rFonts w:ascii="Times New Roman" w:hAnsi="Times New Roman"/>
                <w:sz w:val="18"/>
                <w:szCs w:val="18"/>
                <w:lang w:val="en-US"/>
              </w:rPr>
              <w:t>berdebat</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debating</w:t>
            </w:r>
            <w:r w:rsidRPr="00A1555B">
              <w:rPr>
                <w:rFonts w:ascii="Times New Roman" w:hAnsi="Times New Roman"/>
                <w:sz w:val="18"/>
                <w:szCs w:val="18"/>
                <w:lang w:val="en-US"/>
              </w:rPr>
              <w:t>)</w:t>
            </w:r>
          </w:p>
        </w:tc>
      </w:tr>
      <w:tr w:rsidR="008E780F" w:rsidRPr="00A1555B" w:rsidTr="0000027F">
        <w:tc>
          <w:tcPr>
            <w:tcW w:w="1384" w:type="dxa"/>
            <w:tcBorders>
              <w:left w:val="nil"/>
            </w:tcBorders>
            <w:shd w:val="clear" w:color="auto" w:fill="auto"/>
            <w:vAlign w:val="center"/>
          </w:tcPr>
          <w:p w:rsidR="008E780F" w:rsidRPr="00A1555B" w:rsidRDefault="008E780F" w:rsidP="00FD5D5D">
            <w:pPr>
              <w:spacing w:after="0" w:line="240" w:lineRule="auto"/>
              <w:jc w:val="center"/>
              <w:rPr>
                <w:rFonts w:ascii="Times New Roman" w:hAnsi="Times New Roman"/>
                <w:sz w:val="18"/>
                <w:szCs w:val="18"/>
                <w:lang w:val="en-US"/>
              </w:rPr>
            </w:pPr>
            <w:proofErr w:type="spellStart"/>
            <w:r w:rsidRPr="00A1555B">
              <w:rPr>
                <w:rFonts w:ascii="Times New Roman" w:hAnsi="Times New Roman"/>
                <w:sz w:val="18"/>
                <w:szCs w:val="18"/>
                <w:lang w:val="en-US"/>
              </w:rPr>
              <w:t>Menganalisis</w:t>
            </w:r>
            <w:proofErr w:type="spellEnd"/>
          </w:p>
          <w:p w:rsidR="008E780F" w:rsidRPr="00A1555B" w:rsidRDefault="008E780F" w:rsidP="00FD5D5D">
            <w:pPr>
              <w:spacing w:after="0" w:line="240" w:lineRule="auto"/>
              <w:jc w:val="center"/>
              <w:rPr>
                <w:rFonts w:ascii="Times New Roman" w:hAnsi="Times New Roman"/>
                <w:sz w:val="18"/>
                <w:szCs w:val="18"/>
                <w:lang w:val="en-US"/>
              </w:rPr>
            </w:pPr>
            <w:r w:rsidRPr="00A1555B">
              <w:rPr>
                <w:rFonts w:ascii="Times New Roman" w:hAnsi="Times New Roman"/>
                <w:sz w:val="18"/>
                <w:szCs w:val="18"/>
                <w:lang w:val="en-US"/>
              </w:rPr>
              <w:t>(</w:t>
            </w:r>
            <w:r w:rsidRPr="00A1555B">
              <w:rPr>
                <w:rFonts w:ascii="Times New Roman" w:hAnsi="Times New Roman"/>
                <w:i/>
                <w:sz w:val="18"/>
                <w:szCs w:val="18"/>
                <w:lang w:val="en-US"/>
              </w:rPr>
              <w:t>analyzing</w:t>
            </w:r>
            <w:r w:rsidRPr="00A1555B">
              <w:rPr>
                <w:rFonts w:ascii="Times New Roman" w:hAnsi="Times New Roman"/>
                <w:sz w:val="18"/>
                <w:szCs w:val="18"/>
                <w:lang w:val="en-US"/>
              </w:rPr>
              <w:t>)</w:t>
            </w:r>
          </w:p>
        </w:tc>
        <w:tc>
          <w:tcPr>
            <w:tcW w:w="1418" w:type="dxa"/>
            <w:shd w:val="clear" w:color="auto" w:fill="auto"/>
          </w:tcPr>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Bertemudenganjaringan</w:t>
            </w:r>
            <w:proofErr w:type="spellEnd"/>
            <w:r w:rsidRPr="00A1555B">
              <w:rPr>
                <w:rFonts w:ascii="Times New Roman" w:hAnsi="Times New Roman"/>
                <w:sz w:val="18"/>
                <w:szCs w:val="18"/>
                <w:lang w:val="en-US"/>
              </w:rPr>
              <w:t>/</w:t>
            </w:r>
            <w:proofErr w:type="spellStart"/>
            <w:r w:rsidRPr="00A1555B">
              <w:rPr>
                <w:rFonts w:ascii="Times New Roman" w:hAnsi="Times New Roman"/>
                <w:sz w:val="18"/>
                <w:szCs w:val="18"/>
                <w:lang w:val="en-US"/>
              </w:rPr>
              <w:t>mendiskusikan</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net meeting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Berkomentar</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commenting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Berdebat</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debating</w:t>
            </w:r>
            <w:r w:rsidRPr="00A1555B">
              <w:rPr>
                <w:rFonts w:ascii="Times New Roman" w:hAnsi="Times New Roman"/>
                <w:sz w:val="18"/>
                <w:szCs w:val="18"/>
                <w:lang w:val="en-US"/>
              </w:rPr>
              <w:t>)</w:t>
            </w:r>
          </w:p>
        </w:tc>
        <w:tc>
          <w:tcPr>
            <w:tcW w:w="1417" w:type="dxa"/>
            <w:tcBorders>
              <w:right w:val="nil"/>
            </w:tcBorders>
            <w:shd w:val="clear" w:color="auto" w:fill="auto"/>
          </w:tcPr>
          <w:p w:rsidR="008E780F" w:rsidRPr="00A1555B" w:rsidRDefault="008E780F" w:rsidP="00FD5D5D">
            <w:pPr>
              <w:spacing w:after="0" w:line="240" w:lineRule="auto"/>
              <w:rPr>
                <w:rFonts w:ascii="Times New Roman" w:hAnsi="Times New Roman"/>
                <w:sz w:val="18"/>
                <w:szCs w:val="18"/>
                <w:lang w:val="en-US"/>
              </w:rPr>
            </w:pPr>
            <w:proofErr w:type="spellStart"/>
            <w:r w:rsidRPr="00A1555B">
              <w:rPr>
                <w:rFonts w:ascii="Times New Roman" w:hAnsi="Times New Roman"/>
                <w:sz w:val="18"/>
                <w:szCs w:val="18"/>
                <w:lang w:val="en-US"/>
              </w:rPr>
              <w:t>Menanyakan</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questioning</w:t>
            </w:r>
            <w:r w:rsidRPr="00A1555B">
              <w:rPr>
                <w:rFonts w:ascii="Times New Roman" w:hAnsi="Times New Roman"/>
                <w:sz w:val="18"/>
                <w:szCs w:val="18"/>
                <w:lang w:val="en-US"/>
              </w:rPr>
              <w:t>),</w:t>
            </w:r>
          </w:p>
          <w:p w:rsidR="008E780F" w:rsidRPr="00A1555B" w:rsidRDefault="008E780F" w:rsidP="00FD5D5D">
            <w:pPr>
              <w:spacing w:after="0" w:line="240" w:lineRule="auto"/>
              <w:rPr>
                <w:rFonts w:ascii="Times New Roman" w:hAnsi="Times New Roman"/>
                <w:sz w:val="18"/>
                <w:szCs w:val="18"/>
              </w:rPr>
            </w:pPr>
            <w:proofErr w:type="spellStart"/>
            <w:r w:rsidRPr="00A1555B">
              <w:rPr>
                <w:rFonts w:ascii="Times New Roman" w:hAnsi="Times New Roman"/>
                <w:sz w:val="18"/>
                <w:szCs w:val="18"/>
                <w:lang w:val="en-US"/>
              </w:rPr>
              <w:t>Meninjauulang</w:t>
            </w:r>
            <w:proofErr w:type="spellEnd"/>
            <w:r w:rsidRPr="00A1555B">
              <w:rPr>
                <w:rFonts w:ascii="Times New Roman" w:hAnsi="Times New Roman"/>
                <w:sz w:val="18"/>
                <w:szCs w:val="18"/>
                <w:lang w:val="en-US"/>
              </w:rPr>
              <w:t xml:space="preserve"> (</w:t>
            </w:r>
            <w:r w:rsidRPr="00A1555B">
              <w:rPr>
                <w:rFonts w:ascii="Times New Roman" w:hAnsi="Times New Roman"/>
                <w:i/>
                <w:sz w:val="18"/>
                <w:szCs w:val="18"/>
                <w:lang w:val="en-US"/>
              </w:rPr>
              <w:t>reviewing</w:t>
            </w:r>
            <w:r w:rsidRPr="00A1555B">
              <w:rPr>
                <w:rFonts w:ascii="Times New Roman" w:hAnsi="Times New Roman"/>
                <w:sz w:val="18"/>
                <w:szCs w:val="18"/>
                <w:lang w:val="en-US"/>
              </w:rPr>
              <w:t>)</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p>
        </w:tc>
      </w:tr>
      <w:tr w:rsidR="008E780F" w:rsidRPr="00A1555B" w:rsidTr="0000027F">
        <w:tc>
          <w:tcPr>
            <w:tcW w:w="1384" w:type="dxa"/>
            <w:tcBorders>
              <w:left w:val="nil"/>
            </w:tcBorders>
            <w:shd w:val="clear" w:color="auto" w:fill="auto"/>
            <w:vAlign w:val="center"/>
          </w:tcPr>
          <w:p w:rsidR="008E780F" w:rsidRPr="00A1555B" w:rsidRDefault="008E780F" w:rsidP="00FD5D5D">
            <w:pPr>
              <w:spacing w:after="0" w:line="240" w:lineRule="auto"/>
              <w:jc w:val="center"/>
              <w:rPr>
                <w:rFonts w:ascii="Times New Roman" w:hAnsi="Times New Roman"/>
                <w:sz w:val="18"/>
                <w:szCs w:val="18"/>
              </w:rPr>
            </w:pPr>
            <w:r w:rsidRPr="00A1555B">
              <w:rPr>
                <w:rFonts w:ascii="Times New Roman" w:hAnsi="Times New Roman"/>
                <w:sz w:val="18"/>
                <w:szCs w:val="18"/>
              </w:rPr>
              <w:t>Menerapkan</w:t>
            </w:r>
          </w:p>
          <w:p w:rsidR="008E780F" w:rsidRPr="00A1555B" w:rsidRDefault="008E780F" w:rsidP="00FD5D5D">
            <w:pPr>
              <w:spacing w:after="0" w:line="240" w:lineRule="auto"/>
              <w:jc w:val="center"/>
              <w:rPr>
                <w:rFonts w:ascii="Times New Roman" w:hAnsi="Times New Roman"/>
                <w:sz w:val="18"/>
                <w:szCs w:val="18"/>
              </w:rPr>
            </w:pPr>
            <w:r w:rsidRPr="00A1555B">
              <w:rPr>
                <w:rFonts w:ascii="Times New Roman" w:hAnsi="Times New Roman"/>
                <w:sz w:val="18"/>
                <w:szCs w:val="18"/>
              </w:rPr>
              <w:t>(</w:t>
            </w:r>
            <w:r w:rsidRPr="00A1555B">
              <w:rPr>
                <w:rFonts w:ascii="Times New Roman" w:hAnsi="Times New Roman"/>
                <w:i/>
                <w:sz w:val="18"/>
                <w:szCs w:val="18"/>
              </w:rPr>
              <w:t>applying</w:t>
            </w:r>
            <w:r w:rsidRPr="00A1555B">
              <w:rPr>
                <w:rFonts w:ascii="Times New Roman" w:hAnsi="Times New Roman"/>
                <w:sz w:val="18"/>
                <w:szCs w:val="18"/>
              </w:rPr>
              <w:t>)</w:t>
            </w:r>
          </w:p>
        </w:tc>
        <w:tc>
          <w:tcPr>
            <w:tcW w:w="1418" w:type="dxa"/>
            <w:shd w:val="clear" w:color="auto" w:fill="auto"/>
          </w:tcPr>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Menjalankan prosedur (</w:t>
            </w:r>
            <w:r w:rsidRPr="00A1555B">
              <w:rPr>
                <w:rFonts w:ascii="Times New Roman" w:hAnsi="Times New Roman"/>
                <w:i/>
                <w:sz w:val="18"/>
                <w:szCs w:val="18"/>
              </w:rPr>
              <w:t>executing</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Mengimplementasikan (</w:t>
            </w:r>
            <w:r w:rsidRPr="00A1555B">
              <w:rPr>
                <w:rFonts w:ascii="Times New Roman" w:hAnsi="Times New Roman"/>
                <w:i/>
                <w:sz w:val="18"/>
                <w:szCs w:val="18"/>
              </w:rPr>
              <w:t>implementing</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Menyebarlkan (</w:t>
            </w:r>
            <w:r w:rsidRPr="00A1555B">
              <w:rPr>
                <w:rFonts w:ascii="Times New Roman" w:hAnsi="Times New Roman"/>
                <w:i/>
                <w:sz w:val="18"/>
                <w:szCs w:val="18"/>
              </w:rPr>
              <w:t>sharing</w:t>
            </w:r>
            <w:r w:rsidRPr="00A1555B">
              <w:rPr>
                <w:rFonts w:ascii="Times New Roman" w:hAnsi="Times New Roman"/>
                <w:sz w:val="18"/>
                <w:szCs w:val="18"/>
              </w:rPr>
              <w:t>)</w:t>
            </w:r>
          </w:p>
        </w:tc>
        <w:tc>
          <w:tcPr>
            <w:tcW w:w="1417" w:type="dxa"/>
            <w:tcBorders>
              <w:right w:val="nil"/>
            </w:tcBorders>
            <w:shd w:val="clear" w:color="auto" w:fill="auto"/>
          </w:tcPr>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i/>
                <w:sz w:val="18"/>
                <w:szCs w:val="18"/>
              </w:rPr>
              <w:t xml:space="preserve">Posting, blogging, </w:t>
            </w:r>
            <w:r w:rsidRPr="00A1555B">
              <w:rPr>
                <w:rFonts w:ascii="Times New Roman" w:hAnsi="Times New Roman"/>
                <w:sz w:val="18"/>
                <w:szCs w:val="18"/>
              </w:rPr>
              <w:t>menjawab (</w:t>
            </w:r>
            <w:r w:rsidRPr="00A1555B">
              <w:rPr>
                <w:rFonts w:ascii="Times New Roman" w:hAnsi="Times New Roman"/>
                <w:i/>
                <w:sz w:val="18"/>
                <w:szCs w:val="18"/>
              </w:rPr>
              <w:t>replying</w:t>
            </w:r>
            <w:r w:rsidRPr="00A1555B">
              <w:rPr>
                <w:rFonts w:ascii="Times New Roman" w:hAnsi="Times New Roman"/>
                <w:sz w:val="18"/>
                <w:szCs w:val="18"/>
              </w:rPr>
              <w:t>)</w:t>
            </w:r>
          </w:p>
        </w:tc>
      </w:tr>
      <w:tr w:rsidR="008E780F" w:rsidRPr="00A1555B" w:rsidTr="0000027F">
        <w:tc>
          <w:tcPr>
            <w:tcW w:w="1384" w:type="dxa"/>
            <w:tcBorders>
              <w:left w:val="nil"/>
            </w:tcBorders>
            <w:shd w:val="clear" w:color="auto" w:fill="auto"/>
            <w:vAlign w:val="center"/>
          </w:tcPr>
          <w:p w:rsidR="008E780F" w:rsidRPr="00A1555B" w:rsidRDefault="008E780F" w:rsidP="00FD5D5D">
            <w:pPr>
              <w:spacing w:after="0" w:line="240" w:lineRule="auto"/>
              <w:jc w:val="center"/>
              <w:rPr>
                <w:rFonts w:ascii="Times New Roman" w:hAnsi="Times New Roman"/>
                <w:sz w:val="18"/>
                <w:szCs w:val="18"/>
              </w:rPr>
            </w:pPr>
            <w:r w:rsidRPr="00A1555B">
              <w:rPr>
                <w:rFonts w:ascii="Times New Roman" w:hAnsi="Times New Roman"/>
                <w:sz w:val="18"/>
                <w:szCs w:val="18"/>
              </w:rPr>
              <w:t>Memahami/</w:t>
            </w:r>
          </w:p>
          <w:p w:rsidR="008E780F" w:rsidRPr="00A1555B" w:rsidRDefault="008E780F" w:rsidP="00FD5D5D">
            <w:pPr>
              <w:spacing w:after="0" w:line="240" w:lineRule="auto"/>
              <w:jc w:val="center"/>
              <w:rPr>
                <w:rFonts w:ascii="Times New Roman" w:hAnsi="Times New Roman"/>
                <w:sz w:val="18"/>
                <w:szCs w:val="18"/>
              </w:rPr>
            </w:pPr>
            <w:r w:rsidRPr="00A1555B">
              <w:rPr>
                <w:rFonts w:ascii="Times New Roman" w:hAnsi="Times New Roman"/>
                <w:sz w:val="18"/>
                <w:szCs w:val="18"/>
              </w:rPr>
              <w:t>mengerti</w:t>
            </w:r>
          </w:p>
          <w:p w:rsidR="008E780F" w:rsidRPr="00A1555B" w:rsidRDefault="008E780F" w:rsidP="00FD5D5D">
            <w:pPr>
              <w:spacing w:after="0" w:line="240" w:lineRule="auto"/>
              <w:jc w:val="center"/>
              <w:rPr>
                <w:rFonts w:ascii="Times New Roman" w:hAnsi="Times New Roman"/>
                <w:sz w:val="18"/>
                <w:szCs w:val="18"/>
              </w:rPr>
            </w:pPr>
            <w:r w:rsidRPr="00A1555B">
              <w:rPr>
                <w:rFonts w:ascii="Times New Roman" w:hAnsi="Times New Roman"/>
                <w:sz w:val="18"/>
                <w:szCs w:val="18"/>
              </w:rPr>
              <w:t>(</w:t>
            </w:r>
            <w:r w:rsidRPr="00A1555B">
              <w:rPr>
                <w:rFonts w:ascii="Times New Roman" w:hAnsi="Times New Roman"/>
                <w:i/>
                <w:sz w:val="18"/>
                <w:szCs w:val="18"/>
              </w:rPr>
              <w:t>understanding</w:t>
            </w:r>
            <w:r w:rsidRPr="00A1555B">
              <w:rPr>
                <w:rFonts w:ascii="Times New Roman" w:hAnsi="Times New Roman"/>
                <w:sz w:val="18"/>
                <w:szCs w:val="18"/>
              </w:rPr>
              <w:t>)</w:t>
            </w:r>
          </w:p>
        </w:tc>
        <w:tc>
          <w:tcPr>
            <w:tcW w:w="1418" w:type="dxa"/>
            <w:shd w:val="clear" w:color="auto" w:fill="auto"/>
          </w:tcPr>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Mengklasifikasikan (</w:t>
            </w:r>
            <w:r w:rsidRPr="00A1555B">
              <w:rPr>
                <w:rFonts w:ascii="Times New Roman" w:hAnsi="Times New Roman"/>
                <w:i/>
                <w:sz w:val="18"/>
                <w:szCs w:val="18"/>
              </w:rPr>
              <w:t>classification</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 xml:space="preserve">Membandingkan </w:t>
            </w:r>
            <w:r w:rsidRPr="00A1555B">
              <w:rPr>
                <w:rFonts w:ascii="Times New Roman" w:hAnsi="Times New Roman"/>
                <w:i/>
                <w:sz w:val="18"/>
                <w:szCs w:val="18"/>
              </w:rPr>
              <w:t>(comparing</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Menginterprestasikan (</w:t>
            </w:r>
            <w:r w:rsidRPr="00A1555B">
              <w:rPr>
                <w:rFonts w:ascii="Times New Roman" w:hAnsi="Times New Roman"/>
                <w:i/>
                <w:sz w:val="18"/>
                <w:szCs w:val="18"/>
              </w:rPr>
              <w:t>interpreting</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Berpendapat (</w:t>
            </w:r>
            <w:r w:rsidRPr="00A1555B">
              <w:rPr>
                <w:rFonts w:ascii="Times New Roman" w:hAnsi="Times New Roman"/>
                <w:i/>
                <w:sz w:val="18"/>
                <w:szCs w:val="18"/>
              </w:rPr>
              <w:t>inferring</w:t>
            </w:r>
            <w:r w:rsidRPr="00A1555B">
              <w:rPr>
                <w:rFonts w:ascii="Times New Roman" w:hAnsi="Times New Roman"/>
                <w:sz w:val="18"/>
                <w:szCs w:val="18"/>
              </w:rPr>
              <w:t>)</w:t>
            </w:r>
          </w:p>
        </w:tc>
        <w:tc>
          <w:tcPr>
            <w:tcW w:w="1417" w:type="dxa"/>
            <w:tcBorders>
              <w:right w:val="nil"/>
            </w:tcBorders>
            <w:shd w:val="clear" w:color="auto" w:fill="auto"/>
          </w:tcPr>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Bercakap (</w:t>
            </w:r>
            <w:r w:rsidRPr="00A1555B">
              <w:rPr>
                <w:rFonts w:ascii="Times New Roman" w:hAnsi="Times New Roman"/>
                <w:i/>
                <w:sz w:val="18"/>
                <w:szCs w:val="18"/>
              </w:rPr>
              <w:t>chatting</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Menyumbang (</w:t>
            </w:r>
            <w:r w:rsidRPr="00A1555B">
              <w:rPr>
                <w:rFonts w:ascii="Times New Roman" w:hAnsi="Times New Roman"/>
                <w:i/>
                <w:sz w:val="18"/>
                <w:szCs w:val="18"/>
              </w:rPr>
              <w:t>contributing</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i/>
                <w:sz w:val="18"/>
                <w:szCs w:val="18"/>
              </w:rPr>
            </w:pPr>
            <w:r w:rsidRPr="00A1555B">
              <w:rPr>
                <w:rFonts w:ascii="Times New Roman" w:hAnsi="Times New Roman"/>
                <w:i/>
                <w:sz w:val="18"/>
                <w:szCs w:val="18"/>
              </w:rPr>
              <w:t>networking</w:t>
            </w:r>
          </w:p>
        </w:tc>
      </w:tr>
      <w:tr w:rsidR="008E780F" w:rsidRPr="00A1555B" w:rsidTr="0000027F">
        <w:tc>
          <w:tcPr>
            <w:tcW w:w="1384" w:type="dxa"/>
            <w:tcBorders>
              <w:left w:val="nil"/>
              <w:bottom w:val="single" w:sz="4" w:space="0" w:color="auto"/>
            </w:tcBorders>
            <w:shd w:val="clear" w:color="auto" w:fill="auto"/>
            <w:vAlign w:val="center"/>
          </w:tcPr>
          <w:p w:rsidR="008E780F" w:rsidRPr="00A1555B" w:rsidRDefault="008E780F" w:rsidP="00FD5D5D">
            <w:pPr>
              <w:spacing w:after="0" w:line="240" w:lineRule="auto"/>
              <w:jc w:val="center"/>
              <w:rPr>
                <w:rFonts w:ascii="Times New Roman" w:hAnsi="Times New Roman"/>
                <w:sz w:val="18"/>
                <w:szCs w:val="18"/>
              </w:rPr>
            </w:pPr>
            <w:r w:rsidRPr="00A1555B">
              <w:rPr>
                <w:rFonts w:ascii="Times New Roman" w:hAnsi="Times New Roman"/>
                <w:sz w:val="18"/>
                <w:szCs w:val="18"/>
              </w:rPr>
              <w:t>Mengingat</w:t>
            </w:r>
          </w:p>
          <w:p w:rsidR="008E780F" w:rsidRPr="00A1555B" w:rsidRDefault="008E780F" w:rsidP="00FD5D5D">
            <w:pPr>
              <w:spacing w:after="0" w:line="240" w:lineRule="auto"/>
              <w:jc w:val="center"/>
              <w:rPr>
                <w:rFonts w:ascii="Times New Roman" w:hAnsi="Times New Roman"/>
                <w:sz w:val="18"/>
                <w:szCs w:val="18"/>
              </w:rPr>
            </w:pPr>
            <w:r w:rsidRPr="00A1555B">
              <w:rPr>
                <w:rFonts w:ascii="Times New Roman" w:hAnsi="Times New Roman"/>
                <w:sz w:val="18"/>
                <w:szCs w:val="18"/>
              </w:rPr>
              <w:t>(</w:t>
            </w:r>
            <w:r w:rsidRPr="00A1555B">
              <w:rPr>
                <w:rFonts w:ascii="Times New Roman" w:hAnsi="Times New Roman"/>
                <w:i/>
                <w:sz w:val="18"/>
                <w:szCs w:val="18"/>
              </w:rPr>
              <w:t>remmbering</w:t>
            </w:r>
            <w:r w:rsidRPr="00A1555B">
              <w:rPr>
                <w:rFonts w:ascii="Times New Roman" w:hAnsi="Times New Roman"/>
                <w:sz w:val="18"/>
                <w:szCs w:val="18"/>
              </w:rPr>
              <w:t>)</w:t>
            </w:r>
          </w:p>
        </w:tc>
        <w:tc>
          <w:tcPr>
            <w:tcW w:w="1418" w:type="dxa"/>
            <w:tcBorders>
              <w:bottom w:val="single" w:sz="4" w:space="0" w:color="auto"/>
            </w:tcBorders>
            <w:shd w:val="clear" w:color="auto" w:fill="auto"/>
          </w:tcPr>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Mengenali (</w:t>
            </w:r>
            <w:r w:rsidRPr="00A1555B">
              <w:rPr>
                <w:rFonts w:ascii="Times New Roman" w:hAnsi="Times New Roman"/>
                <w:i/>
                <w:sz w:val="18"/>
                <w:szCs w:val="18"/>
              </w:rPr>
              <w:t>recognition</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Memanggil kembali (</w:t>
            </w:r>
            <w:r w:rsidRPr="00A1555B">
              <w:rPr>
                <w:rFonts w:ascii="Times New Roman" w:hAnsi="Times New Roman"/>
                <w:i/>
                <w:sz w:val="18"/>
                <w:szCs w:val="18"/>
              </w:rPr>
              <w:t>recalling</w:t>
            </w:r>
            <w:r w:rsidRPr="00A1555B">
              <w:rPr>
                <w:rFonts w:ascii="Times New Roman" w:hAnsi="Times New Roman"/>
                <w:sz w:val="18"/>
                <w:szCs w:val="18"/>
              </w:rPr>
              <w:t xml:space="preserve">), </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Mendeskripsikan (</w:t>
            </w:r>
            <w:r w:rsidRPr="00A1555B">
              <w:rPr>
                <w:rFonts w:ascii="Times New Roman" w:hAnsi="Times New Roman"/>
                <w:i/>
                <w:sz w:val="18"/>
                <w:szCs w:val="18"/>
              </w:rPr>
              <w:t>describing</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Mengidentifikasi (</w:t>
            </w:r>
            <w:r w:rsidRPr="00A1555B">
              <w:rPr>
                <w:rFonts w:ascii="Times New Roman" w:hAnsi="Times New Roman"/>
                <w:i/>
                <w:sz w:val="18"/>
                <w:szCs w:val="18"/>
              </w:rPr>
              <w:t>identifying</w:t>
            </w:r>
            <w:r w:rsidRPr="00A1555B">
              <w:rPr>
                <w:rFonts w:ascii="Times New Roman" w:hAnsi="Times New Roman"/>
                <w:sz w:val="18"/>
                <w:szCs w:val="18"/>
              </w:rPr>
              <w:t>)</w:t>
            </w:r>
          </w:p>
        </w:tc>
        <w:tc>
          <w:tcPr>
            <w:tcW w:w="1417" w:type="dxa"/>
            <w:tcBorders>
              <w:bottom w:val="single" w:sz="4" w:space="0" w:color="auto"/>
              <w:right w:val="nil"/>
            </w:tcBorders>
            <w:shd w:val="clear" w:color="auto" w:fill="auto"/>
          </w:tcPr>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Menulis teks (</w:t>
            </w:r>
            <w:r w:rsidRPr="00A1555B">
              <w:rPr>
                <w:rFonts w:ascii="Times New Roman" w:hAnsi="Times New Roman"/>
                <w:i/>
                <w:sz w:val="18"/>
                <w:szCs w:val="18"/>
              </w:rPr>
              <w:t>texting</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Mengirim pesan singkat (</w:t>
            </w:r>
            <w:r w:rsidRPr="00A1555B">
              <w:rPr>
                <w:rFonts w:ascii="Times New Roman" w:hAnsi="Times New Roman"/>
                <w:i/>
                <w:sz w:val="18"/>
                <w:szCs w:val="18"/>
              </w:rPr>
              <w:t>instant messaging</w:t>
            </w:r>
            <w:r w:rsidRPr="00A1555B">
              <w:rPr>
                <w:rFonts w:ascii="Times New Roman" w:hAnsi="Times New Roman"/>
                <w:sz w:val="18"/>
                <w:szCs w:val="18"/>
              </w:rPr>
              <w:t>),</w:t>
            </w:r>
          </w:p>
          <w:p w:rsidR="008E780F" w:rsidRPr="00A1555B" w:rsidRDefault="008E780F" w:rsidP="00FD5D5D">
            <w:pPr>
              <w:spacing w:after="0" w:line="240" w:lineRule="auto"/>
              <w:rPr>
                <w:rFonts w:ascii="Times New Roman" w:hAnsi="Times New Roman"/>
                <w:sz w:val="18"/>
                <w:szCs w:val="18"/>
              </w:rPr>
            </w:pPr>
            <w:r w:rsidRPr="00A1555B">
              <w:rPr>
                <w:rFonts w:ascii="Times New Roman" w:hAnsi="Times New Roman"/>
                <w:sz w:val="18"/>
                <w:szCs w:val="18"/>
              </w:rPr>
              <w:t>Berbicara (</w:t>
            </w:r>
            <w:r w:rsidRPr="00A1555B">
              <w:rPr>
                <w:rFonts w:ascii="Times New Roman" w:hAnsi="Times New Roman"/>
                <w:i/>
                <w:sz w:val="18"/>
                <w:szCs w:val="18"/>
              </w:rPr>
              <w:t>twittering</w:t>
            </w:r>
            <w:r w:rsidRPr="00A1555B">
              <w:rPr>
                <w:rFonts w:ascii="Times New Roman" w:hAnsi="Times New Roman"/>
                <w:sz w:val="18"/>
                <w:szCs w:val="18"/>
              </w:rPr>
              <w:t>)</w:t>
            </w:r>
          </w:p>
        </w:tc>
      </w:tr>
      <w:tr w:rsidR="008E780F" w:rsidRPr="00A1555B" w:rsidTr="00834C77">
        <w:tc>
          <w:tcPr>
            <w:tcW w:w="4219" w:type="dxa"/>
            <w:gridSpan w:val="3"/>
            <w:tcBorders>
              <w:left w:val="nil"/>
              <w:right w:val="nil"/>
            </w:tcBorders>
            <w:shd w:val="clear" w:color="auto" w:fill="auto"/>
          </w:tcPr>
          <w:p w:rsidR="008E780F" w:rsidRPr="00A1555B" w:rsidRDefault="008E780F" w:rsidP="00FD5D5D">
            <w:pPr>
              <w:tabs>
                <w:tab w:val="center" w:pos="3897"/>
                <w:tab w:val="left" w:pos="6015"/>
              </w:tabs>
              <w:spacing w:after="0" w:line="240" w:lineRule="auto"/>
              <w:jc w:val="center"/>
              <w:rPr>
                <w:rFonts w:ascii="Times New Roman" w:hAnsi="Times New Roman"/>
                <w:b/>
                <w:sz w:val="18"/>
                <w:szCs w:val="18"/>
              </w:rPr>
            </w:pPr>
            <w:r w:rsidRPr="00A1555B">
              <w:rPr>
                <w:rFonts w:ascii="Times New Roman" w:hAnsi="Times New Roman"/>
                <w:b/>
                <w:sz w:val="18"/>
                <w:szCs w:val="18"/>
              </w:rPr>
              <w:t>Berpikir Tingkat Rendah</w:t>
            </w:r>
          </w:p>
        </w:tc>
      </w:tr>
    </w:tbl>
    <w:p w:rsidR="00CA67DF" w:rsidRPr="00CA67DF" w:rsidRDefault="00CA67DF" w:rsidP="00CA67DF">
      <w:pPr>
        <w:pStyle w:val="ListParagraph"/>
        <w:tabs>
          <w:tab w:val="left" w:pos="567"/>
        </w:tabs>
        <w:spacing w:line="240" w:lineRule="auto"/>
        <w:ind w:left="0"/>
        <w:jc w:val="both"/>
        <w:rPr>
          <w:rFonts w:ascii="Times New Roman" w:hAnsi="Times New Roman"/>
          <w:sz w:val="20"/>
          <w:szCs w:val="20"/>
        </w:rPr>
      </w:pPr>
    </w:p>
    <w:p w:rsidR="00D2583A" w:rsidRDefault="00CA67DF" w:rsidP="00CA67DF">
      <w:pPr>
        <w:pStyle w:val="ListParagraph"/>
        <w:spacing w:line="240" w:lineRule="auto"/>
        <w:ind w:left="0" w:firstLine="567"/>
        <w:jc w:val="both"/>
        <w:rPr>
          <w:rFonts w:ascii="Times New Roman" w:hAnsi="Times New Roman"/>
          <w:sz w:val="20"/>
          <w:szCs w:val="20"/>
        </w:rPr>
      </w:pPr>
      <w:r w:rsidRPr="00CA67DF">
        <w:rPr>
          <w:rFonts w:ascii="Times New Roman" w:hAnsi="Times New Roman"/>
          <w:sz w:val="20"/>
          <w:szCs w:val="20"/>
        </w:rPr>
        <w:t xml:space="preserve">Untuk mengetahui bagaimana pengetahuan mengenai kedua hal tersebut, maka pentingnya kajian mengenai pengetahuan pengelola situs </w:t>
      </w:r>
      <w:r w:rsidRPr="00CA67DF">
        <w:rPr>
          <w:rFonts w:ascii="Times New Roman" w:hAnsi="Times New Roman"/>
          <w:i/>
          <w:sz w:val="20"/>
          <w:szCs w:val="20"/>
        </w:rPr>
        <w:t xml:space="preserve">e-journal </w:t>
      </w:r>
      <w:r w:rsidRPr="00CA67DF">
        <w:rPr>
          <w:rFonts w:ascii="Times New Roman" w:hAnsi="Times New Roman"/>
          <w:sz w:val="20"/>
          <w:szCs w:val="20"/>
        </w:rPr>
        <w:t xml:space="preserve">mengenai kedua hal tersebut. Oleh karena itu, berdasarkan latar belakang di atas penulis bermaksud mengangkat penelitian dengan judul “Pengetahuan Konsep Lisensi </w:t>
      </w:r>
      <w:r w:rsidRPr="00CA67DF">
        <w:rPr>
          <w:rFonts w:ascii="Times New Roman" w:hAnsi="Times New Roman"/>
          <w:i/>
          <w:sz w:val="20"/>
          <w:szCs w:val="20"/>
        </w:rPr>
        <w:t xml:space="preserve">Creative Commons </w:t>
      </w:r>
      <w:r w:rsidRPr="00CA67DF">
        <w:rPr>
          <w:rFonts w:ascii="Times New Roman" w:hAnsi="Times New Roman"/>
          <w:sz w:val="20"/>
          <w:szCs w:val="20"/>
        </w:rPr>
        <w:t xml:space="preserve">dan </w:t>
      </w:r>
      <w:r w:rsidRPr="00CA67DF">
        <w:rPr>
          <w:rFonts w:ascii="Times New Roman" w:hAnsi="Times New Roman"/>
          <w:i/>
          <w:sz w:val="20"/>
          <w:szCs w:val="20"/>
        </w:rPr>
        <w:t xml:space="preserve">Open Access </w:t>
      </w:r>
      <w:r w:rsidRPr="00CA67DF">
        <w:rPr>
          <w:rFonts w:ascii="Times New Roman" w:hAnsi="Times New Roman"/>
          <w:sz w:val="20"/>
          <w:szCs w:val="20"/>
        </w:rPr>
        <w:t xml:space="preserve">di Kalangan Pengelola Situs </w:t>
      </w:r>
      <w:r w:rsidRPr="00CA67DF">
        <w:rPr>
          <w:rFonts w:ascii="Times New Roman" w:hAnsi="Times New Roman"/>
          <w:i/>
          <w:sz w:val="20"/>
          <w:szCs w:val="20"/>
        </w:rPr>
        <w:t>E-Journal</w:t>
      </w:r>
      <w:r w:rsidRPr="00CA67DF">
        <w:rPr>
          <w:rFonts w:ascii="Times New Roman" w:hAnsi="Times New Roman"/>
          <w:sz w:val="20"/>
          <w:szCs w:val="20"/>
        </w:rPr>
        <w:t xml:space="preserve"> Fakultas Teknik Universitas Diponegoro”.</w:t>
      </w:r>
    </w:p>
    <w:p w:rsidR="00CA67DF" w:rsidRPr="00CA67DF" w:rsidRDefault="00CA67DF" w:rsidP="00CA67DF">
      <w:pPr>
        <w:pStyle w:val="ListParagraph"/>
        <w:spacing w:line="240" w:lineRule="auto"/>
        <w:ind w:left="0" w:firstLine="567"/>
        <w:jc w:val="both"/>
        <w:rPr>
          <w:rFonts w:ascii="Times New Roman" w:hAnsi="Times New Roman"/>
          <w:sz w:val="20"/>
          <w:szCs w:val="20"/>
        </w:rPr>
      </w:pPr>
    </w:p>
    <w:p w:rsidR="00D2583A" w:rsidRPr="00C244EE" w:rsidRDefault="00D2583A" w:rsidP="008E780F">
      <w:pPr>
        <w:pStyle w:val="ListParagraph"/>
        <w:numPr>
          <w:ilvl w:val="0"/>
          <w:numId w:val="1"/>
        </w:numPr>
        <w:spacing w:after="0" w:line="240" w:lineRule="auto"/>
        <w:ind w:left="284" w:hanging="284"/>
        <w:jc w:val="both"/>
        <w:rPr>
          <w:rFonts w:ascii="Times New Roman" w:hAnsi="Times New Roman"/>
          <w:b/>
          <w:sz w:val="20"/>
          <w:szCs w:val="20"/>
        </w:rPr>
      </w:pPr>
      <w:r w:rsidRPr="00C244EE">
        <w:rPr>
          <w:rFonts w:ascii="Times New Roman" w:hAnsi="Times New Roman"/>
          <w:b/>
          <w:sz w:val="20"/>
          <w:szCs w:val="20"/>
        </w:rPr>
        <w:t>Metode Penelitian</w:t>
      </w:r>
    </w:p>
    <w:p w:rsidR="00D2583A" w:rsidRPr="00C244EE" w:rsidRDefault="003232B6" w:rsidP="00A818E0">
      <w:pPr>
        <w:spacing w:after="0" w:line="240" w:lineRule="auto"/>
        <w:jc w:val="both"/>
        <w:rPr>
          <w:rFonts w:ascii="Times New Roman" w:hAnsi="Times New Roman"/>
          <w:sz w:val="20"/>
          <w:szCs w:val="20"/>
        </w:rPr>
      </w:pPr>
      <w:r w:rsidRPr="00C244EE">
        <w:rPr>
          <w:rFonts w:ascii="Times New Roman" w:hAnsi="Times New Roman"/>
          <w:sz w:val="20"/>
          <w:szCs w:val="20"/>
        </w:rPr>
        <w:t>Penelitian ini menggunakan penelitian ku</w:t>
      </w:r>
      <w:r w:rsidR="00287AA1" w:rsidRPr="00C244EE">
        <w:rPr>
          <w:rFonts w:ascii="Times New Roman" w:hAnsi="Times New Roman"/>
          <w:sz w:val="20"/>
          <w:szCs w:val="20"/>
        </w:rPr>
        <w:t>alitatif dengan pendekatan studi kasus</w:t>
      </w:r>
      <w:r w:rsidRPr="00C244EE">
        <w:rPr>
          <w:rFonts w:ascii="Times New Roman" w:hAnsi="Times New Roman"/>
          <w:sz w:val="20"/>
          <w:szCs w:val="20"/>
        </w:rPr>
        <w:t xml:space="preserve">. </w:t>
      </w:r>
      <w:r w:rsidR="00287AA1" w:rsidRPr="00C244EE">
        <w:rPr>
          <w:rFonts w:ascii="Times New Roman" w:hAnsi="Times New Roman"/>
          <w:sz w:val="20"/>
          <w:szCs w:val="20"/>
        </w:rPr>
        <w:t xml:space="preserve">Metode penelitian kualitatif adalah penelitian yang bermaksud untuk memahami tentang apa yang dialami oleh subjek penelitian, misalnya perilaku, persepsi, motivasi, tindakan, dan lain sebagainya (Herdiansyah, 2012:9). Pendekatan studi kasus menurut Cresswel dalam Herdiansyah (2012:76) adalah suatu model </w:t>
      </w:r>
      <w:r w:rsidR="00287AA1" w:rsidRPr="00C244EE">
        <w:rPr>
          <w:rFonts w:ascii="Times New Roman" w:hAnsi="Times New Roman"/>
          <w:sz w:val="20"/>
          <w:szCs w:val="20"/>
        </w:rPr>
        <w:lastRenderedPageBreak/>
        <w:t>yang menekankan pada eksplorasi dari suatu “sistem yang berbatas” (</w:t>
      </w:r>
      <w:r w:rsidR="00287AA1" w:rsidRPr="00C244EE">
        <w:rPr>
          <w:rFonts w:ascii="Times New Roman" w:hAnsi="Times New Roman"/>
          <w:i/>
          <w:sz w:val="20"/>
          <w:szCs w:val="20"/>
        </w:rPr>
        <w:t>bounded system</w:t>
      </w:r>
      <w:r w:rsidR="00287AA1" w:rsidRPr="00C244EE">
        <w:rPr>
          <w:rFonts w:ascii="Times New Roman" w:hAnsi="Times New Roman"/>
          <w:sz w:val="20"/>
          <w:szCs w:val="20"/>
        </w:rPr>
        <w:t xml:space="preserve">) pada satu kasus atau beberapa kasus secara mendetail, disertai dengan penggalian data secara mendalam yang melibatkan beragam sumber informasi yang kaya akan konteks. Dalam penelitian ini, tujuan utama peneliti adalah ingin mengetahui bagaimana pengetahuan mengenai konsep lisensi </w:t>
      </w:r>
      <w:r w:rsidR="00287AA1" w:rsidRPr="00C244EE">
        <w:rPr>
          <w:rFonts w:ascii="Times New Roman" w:hAnsi="Times New Roman"/>
          <w:i/>
          <w:sz w:val="20"/>
          <w:szCs w:val="20"/>
        </w:rPr>
        <w:t xml:space="preserve">creative commons </w:t>
      </w:r>
      <w:r w:rsidR="00287AA1" w:rsidRPr="00C244EE">
        <w:rPr>
          <w:rFonts w:ascii="Times New Roman" w:hAnsi="Times New Roman"/>
          <w:sz w:val="20"/>
          <w:szCs w:val="20"/>
        </w:rPr>
        <w:t xml:space="preserve">dan </w:t>
      </w:r>
      <w:r w:rsidR="00287AA1" w:rsidRPr="00C244EE">
        <w:rPr>
          <w:rFonts w:ascii="Times New Roman" w:hAnsi="Times New Roman"/>
          <w:i/>
          <w:sz w:val="20"/>
          <w:szCs w:val="20"/>
        </w:rPr>
        <w:t xml:space="preserve">open access </w:t>
      </w:r>
      <w:r w:rsidR="00287AA1" w:rsidRPr="00C244EE">
        <w:rPr>
          <w:rFonts w:ascii="Times New Roman" w:hAnsi="Times New Roman"/>
          <w:sz w:val="20"/>
          <w:szCs w:val="20"/>
        </w:rPr>
        <w:t xml:space="preserve">dikalangan pengelola situs </w:t>
      </w:r>
      <w:r w:rsidR="00287AA1" w:rsidRPr="00C244EE">
        <w:rPr>
          <w:rFonts w:ascii="Times New Roman" w:hAnsi="Times New Roman"/>
          <w:i/>
          <w:sz w:val="20"/>
          <w:szCs w:val="20"/>
        </w:rPr>
        <w:t xml:space="preserve">e-journal </w:t>
      </w:r>
      <w:r w:rsidR="00287AA1" w:rsidRPr="00C244EE">
        <w:rPr>
          <w:rFonts w:ascii="Times New Roman" w:hAnsi="Times New Roman"/>
          <w:sz w:val="20"/>
          <w:szCs w:val="20"/>
        </w:rPr>
        <w:t>Fakultas Teknik Universitas Diponegoro.</w:t>
      </w:r>
    </w:p>
    <w:p w:rsidR="00287AA1" w:rsidRPr="00C244EE" w:rsidRDefault="00287AA1" w:rsidP="00CA67DF">
      <w:pPr>
        <w:tabs>
          <w:tab w:val="left" w:pos="567"/>
        </w:tabs>
        <w:spacing w:after="0" w:line="240" w:lineRule="auto"/>
        <w:jc w:val="both"/>
        <w:rPr>
          <w:rFonts w:ascii="Times New Roman" w:hAnsi="Times New Roman"/>
          <w:sz w:val="20"/>
          <w:szCs w:val="20"/>
        </w:rPr>
      </w:pPr>
      <w:r w:rsidRPr="00C244EE">
        <w:rPr>
          <w:rFonts w:ascii="Times New Roman" w:hAnsi="Times New Roman"/>
          <w:sz w:val="20"/>
          <w:szCs w:val="20"/>
        </w:rPr>
        <w:tab/>
        <w:t xml:space="preserve">Teknik pemilihan informan yang digunakan dalam penelitian ini dengan menggunakan teknik </w:t>
      </w:r>
      <w:r w:rsidRPr="00C244EE">
        <w:rPr>
          <w:rFonts w:ascii="Times New Roman" w:hAnsi="Times New Roman"/>
          <w:i/>
          <w:sz w:val="20"/>
          <w:szCs w:val="20"/>
        </w:rPr>
        <w:t>purposive sampling</w:t>
      </w:r>
      <w:r w:rsidRPr="00C244EE">
        <w:rPr>
          <w:rFonts w:ascii="Times New Roman" w:hAnsi="Times New Roman"/>
          <w:sz w:val="20"/>
          <w:szCs w:val="20"/>
        </w:rPr>
        <w:t xml:space="preserve">. Teknik </w:t>
      </w:r>
      <w:r w:rsidRPr="00C244EE">
        <w:rPr>
          <w:rFonts w:ascii="Times New Roman" w:hAnsi="Times New Roman"/>
          <w:i/>
          <w:sz w:val="20"/>
          <w:szCs w:val="20"/>
        </w:rPr>
        <w:t xml:space="preserve">purposive sampling </w:t>
      </w:r>
      <w:r w:rsidRPr="00C244EE">
        <w:rPr>
          <w:rFonts w:ascii="Times New Roman" w:hAnsi="Times New Roman"/>
          <w:sz w:val="20"/>
          <w:szCs w:val="20"/>
        </w:rPr>
        <w:t>yaitu metode pemilihan sampel dengan menggunakan pertimbangan-pertimbangan tertentu (Sugiyono, 2012:218)</w:t>
      </w:r>
      <w:r w:rsidRPr="00C244EE">
        <w:rPr>
          <w:rFonts w:ascii="Times New Roman" w:hAnsi="Times New Roman"/>
          <w:i/>
          <w:sz w:val="20"/>
          <w:szCs w:val="20"/>
        </w:rPr>
        <w:t>.</w:t>
      </w:r>
      <w:r w:rsidR="00A818E0" w:rsidRPr="00C244EE">
        <w:rPr>
          <w:rFonts w:ascii="Times New Roman" w:hAnsi="Times New Roman"/>
          <w:sz w:val="20"/>
          <w:szCs w:val="20"/>
        </w:rPr>
        <w:t xml:space="preserve"> Cara pengampilan sampel dengan memilih informan berdasarkan tujuan atau kriteria tertentu. Kriteria informan yang telah dtentukan oleh peneliti adalah pengelola jurnal di jurusan teknik, yang sebagai berikut:</w:t>
      </w:r>
    </w:p>
    <w:p w:rsidR="00A818E0" w:rsidRPr="00C244EE" w:rsidRDefault="00A818E0" w:rsidP="00A818E0">
      <w:pPr>
        <w:pStyle w:val="ListParagraph"/>
        <w:numPr>
          <w:ilvl w:val="0"/>
          <w:numId w:val="2"/>
        </w:numPr>
        <w:spacing w:line="240" w:lineRule="auto"/>
        <w:ind w:left="284" w:hanging="284"/>
        <w:jc w:val="both"/>
        <w:rPr>
          <w:rFonts w:ascii="Times New Roman" w:hAnsi="Times New Roman"/>
          <w:sz w:val="20"/>
          <w:szCs w:val="20"/>
        </w:rPr>
      </w:pPr>
      <w:r w:rsidRPr="00C244EE">
        <w:rPr>
          <w:rFonts w:ascii="Times New Roman" w:hAnsi="Times New Roman"/>
          <w:sz w:val="20"/>
          <w:szCs w:val="20"/>
        </w:rPr>
        <w:t xml:space="preserve">Jurnal fakultas teknik yang berlisensi dan tidak berlisensi </w:t>
      </w:r>
      <w:r w:rsidRPr="00C244EE">
        <w:rPr>
          <w:rFonts w:ascii="Times New Roman" w:hAnsi="Times New Roman"/>
          <w:i/>
          <w:sz w:val="20"/>
          <w:szCs w:val="20"/>
        </w:rPr>
        <w:t>creative commons;</w:t>
      </w:r>
    </w:p>
    <w:p w:rsidR="00A818E0" w:rsidRPr="00C244EE" w:rsidRDefault="00A818E0" w:rsidP="00A818E0">
      <w:pPr>
        <w:pStyle w:val="ListParagraph"/>
        <w:numPr>
          <w:ilvl w:val="0"/>
          <w:numId w:val="2"/>
        </w:numPr>
        <w:spacing w:line="240" w:lineRule="auto"/>
        <w:ind w:left="284" w:hanging="284"/>
        <w:jc w:val="both"/>
        <w:rPr>
          <w:rFonts w:ascii="Times New Roman" w:hAnsi="Times New Roman"/>
          <w:sz w:val="20"/>
          <w:szCs w:val="20"/>
        </w:rPr>
      </w:pPr>
      <w:r w:rsidRPr="00C244EE">
        <w:rPr>
          <w:rFonts w:ascii="Times New Roman" w:hAnsi="Times New Roman"/>
          <w:sz w:val="20"/>
          <w:szCs w:val="20"/>
        </w:rPr>
        <w:t>Jurnal yang aktif dan sudah mempublikasikan banyak artike sampai dengan tahun 2016;</w:t>
      </w:r>
    </w:p>
    <w:p w:rsidR="00A818E0" w:rsidRPr="00C244EE" w:rsidRDefault="00A818E0" w:rsidP="00A818E0">
      <w:pPr>
        <w:pStyle w:val="ListParagraph"/>
        <w:numPr>
          <w:ilvl w:val="0"/>
          <w:numId w:val="2"/>
        </w:numPr>
        <w:spacing w:line="240" w:lineRule="auto"/>
        <w:ind w:left="284" w:hanging="284"/>
        <w:jc w:val="both"/>
        <w:rPr>
          <w:rFonts w:ascii="Times New Roman" w:hAnsi="Times New Roman"/>
          <w:sz w:val="20"/>
          <w:szCs w:val="20"/>
        </w:rPr>
      </w:pPr>
      <w:r w:rsidRPr="00C244EE">
        <w:rPr>
          <w:rFonts w:ascii="Times New Roman" w:hAnsi="Times New Roman"/>
          <w:sz w:val="20"/>
          <w:szCs w:val="20"/>
        </w:rPr>
        <w:t>Bersedia menjadi informan.</w:t>
      </w:r>
    </w:p>
    <w:p w:rsidR="00A818E0" w:rsidRPr="00C244EE" w:rsidRDefault="00A818E0" w:rsidP="00CA67DF">
      <w:pPr>
        <w:pStyle w:val="ListParagraph"/>
        <w:spacing w:line="240" w:lineRule="auto"/>
        <w:ind w:left="0" w:firstLine="567"/>
        <w:jc w:val="both"/>
        <w:rPr>
          <w:rFonts w:ascii="Times New Roman" w:hAnsi="Times New Roman"/>
          <w:sz w:val="20"/>
          <w:szCs w:val="20"/>
        </w:rPr>
      </w:pPr>
      <w:r w:rsidRPr="00C244EE">
        <w:rPr>
          <w:rFonts w:ascii="Times New Roman" w:hAnsi="Times New Roman"/>
          <w:sz w:val="20"/>
          <w:szCs w:val="20"/>
        </w:rPr>
        <w:t>Teknik p</w:t>
      </w:r>
      <w:r w:rsidR="0060656F" w:rsidRPr="00C244EE">
        <w:rPr>
          <w:rFonts w:ascii="Times New Roman" w:hAnsi="Times New Roman"/>
          <w:sz w:val="20"/>
          <w:szCs w:val="20"/>
        </w:rPr>
        <w:t xml:space="preserve">engumpulan data yang dilakukan peneliti adalah observasi dan wawancara tidak terstruktur. </w:t>
      </w:r>
      <w:r w:rsidR="00906BA8" w:rsidRPr="00C244EE">
        <w:rPr>
          <w:rFonts w:ascii="Times New Roman" w:hAnsi="Times New Roman"/>
          <w:sz w:val="20"/>
          <w:szCs w:val="20"/>
        </w:rPr>
        <w:t>S</w:t>
      </w:r>
      <w:r w:rsidR="0060656F" w:rsidRPr="00C244EE">
        <w:rPr>
          <w:rFonts w:ascii="Times New Roman" w:hAnsi="Times New Roman"/>
          <w:sz w:val="20"/>
          <w:szCs w:val="20"/>
        </w:rPr>
        <w:t>etela</w:t>
      </w:r>
      <w:r w:rsidR="00906BA8" w:rsidRPr="00C244EE">
        <w:rPr>
          <w:rFonts w:ascii="Times New Roman" w:hAnsi="Times New Roman"/>
          <w:sz w:val="20"/>
          <w:szCs w:val="20"/>
        </w:rPr>
        <w:t>h proses pengumpulan data, kemudian data diolah dan dianalisis untuk disajikan. Dalam menganalisis daya, peneliti menggunakan model Miles dan Huberman dalam Emzir (2012:129) yaitu langkah-langkah untuk menganalisis data penelitian yaitu reduksi data, penyajian data selanjutnya kesimpulan. Pada penelitian ini, peneliti menggunakan triangulasi untuk menguji keabsahan data yang didapatkan saat penelitian. Menurut Sugiyono (2015:83) triangulasi dilakukan untuk mengukur apakah data yang telah dikumpulkan telah sesuai dengan penelitian. Teknik triangulasi yang digunakan dalam penelitian ini adalah triangulasi sumber, yaitu penelitian ini terdiri dari 5 informan utama dan 1 informan kunci.</w:t>
      </w:r>
    </w:p>
    <w:p w:rsidR="008836BA" w:rsidRPr="00C244EE" w:rsidRDefault="008836BA" w:rsidP="0060656F">
      <w:pPr>
        <w:pStyle w:val="ListParagraph"/>
        <w:spacing w:line="240" w:lineRule="auto"/>
        <w:ind w:left="0" w:firstLine="720"/>
        <w:jc w:val="both"/>
        <w:rPr>
          <w:rFonts w:ascii="Times New Roman" w:hAnsi="Times New Roman"/>
          <w:sz w:val="20"/>
          <w:szCs w:val="20"/>
        </w:rPr>
      </w:pPr>
    </w:p>
    <w:p w:rsidR="00906BA8" w:rsidRPr="00C244EE" w:rsidRDefault="00906BA8" w:rsidP="00CA67DF">
      <w:pPr>
        <w:pStyle w:val="ListParagraph"/>
        <w:numPr>
          <w:ilvl w:val="0"/>
          <w:numId w:val="1"/>
        </w:numPr>
        <w:spacing w:after="0" w:line="240" w:lineRule="auto"/>
        <w:ind w:left="284" w:hanging="284"/>
        <w:jc w:val="both"/>
        <w:rPr>
          <w:rFonts w:ascii="Times New Roman" w:hAnsi="Times New Roman"/>
          <w:b/>
          <w:sz w:val="20"/>
          <w:szCs w:val="20"/>
        </w:rPr>
      </w:pPr>
      <w:r w:rsidRPr="00C244EE">
        <w:rPr>
          <w:rFonts w:ascii="Times New Roman" w:hAnsi="Times New Roman"/>
          <w:b/>
          <w:sz w:val="20"/>
          <w:szCs w:val="20"/>
        </w:rPr>
        <w:t>Hasil dan Pembahasan</w:t>
      </w:r>
      <w:r w:rsidR="008836BA" w:rsidRPr="00C244EE">
        <w:rPr>
          <w:rFonts w:ascii="Times New Roman" w:hAnsi="Times New Roman"/>
          <w:b/>
          <w:sz w:val="20"/>
          <w:szCs w:val="20"/>
        </w:rPr>
        <w:t xml:space="preserve"> Pengetahun Konsep Lisensi </w:t>
      </w:r>
      <w:r w:rsidR="008836BA" w:rsidRPr="00C244EE">
        <w:rPr>
          <w:rFonts w:ascii="Times New Roman" w:hAnsi="Times New Roman"/>
          <w:b/>
          <w:i/>
          <w:sz w:val="20"/>
          <w:szCs w:val="20"/>
        </w:rPr>
        <w:t xml:space="preserve">Creative Commons </w:t>
      </w:r>
      <w:r w:rsidR="008836BA" w:rsidRPr="00C244EE">
        <w:rPr>
          <w:rFonts w:ascii="Times New Roman" w:hAnsi="Times New Roman"/>
          <w:b/>
          <w:sz w:val="20"/>
          <w:szCs w:val="20"/>
        </w:rPr>
        <w:t xml:space="preserve">dan </w:t>
      </w:r>
      <w:r w:rsidR="008836BA" w:rsidRPr="00C244EE">
        <w:rPr>
          <w:rFonts w:ascii="Times New Roman" w:hAnsi="Times New Roman"/>
          <w:b/>
          <w:i/>
          <w:sz w:val="20"/>
          <w:szCs w:val="20"/>
        </w:rPr>
        <w:t xml:space="preserve">Open Access </w:t>
      </w:r>
      <w:r w:rsidR="008836BA" w:rsidRPr="00C244EE">
        <w:rPr>
          <w:rFonts w:ascii="Times New Roman" w:hAnsi="Times New Roman"/>
          <w:b/>
          <w:sz w:val="20"/>
          <w:szCs w:val="20"/>
        </w:rPr>
        <w:t xml:space="preserve">di Kalangan Pengelola Situs </w:t>
      </w:r>
      <w:r w:rsidR="008836BA" w:rsidRPr="00C244EE">
        <w:rPr>
          <w:rFonts w:ascii="Times New Roman" w:hAnsi="Times New Roman"/>
          <w:b/>
          <w:i/>
          <w:sz w:val="20"/>
          <w:szCs w:val="20"/>
        </w:rPr>
        <w:t xml:space="preserve">E-journal </w:t>
      </w:r>
      <w:r w:rsidR="008836BA" w:rsidRPr="00C244EE">
        <w:rPr>
          <w:rFonts w:ascii="Times New Roman" w:hAnsi="Times New Roman"/>
          <w:b/>
          <w:sz w:val="20"/>
          <w:szCs w:val="20"/>
        </w:rPr>
        <w:t>Fakultas Teknik Universitas Diponegoro</w:t>
      </w:r>
    </w:p>
    <w:p w:rsidR="008836BA" w:rsidRDefault="008836BA" w:rsidP="008836BA">
      <w:pPr>
        <w:spacing w:line="240" w:lineRule="auto"/>
        <w:jc w:val="both"/>
        <w:rPr>
          <w:rFonts w:ascii="Times New Roman" w:hAnsi="Times New Roman"/>
          <w:sz w:val="20"/>
          <w:szCs w:val="20"/>
          <w:lang w:val="en-US"/>
        </w:rPr>
      </w:pPr>
      <w:r w:rsidRPr="00C244EE">
        <w:rPr>
          <w:rFonts w:ascii="Times New Roman" w:hAnsi="Times New Roman"/>
          <w:sz w:val="20"/>
          <w:szCs w:val="20"/>
        </w:rPr>
        <w:t xml:space="preserve">Berdasarkan hasil penelitian yang telah dilakukan oleh peneliti berdasarkan observasi dan wawancara. Menunjukkan bahwa pengelola memiliki pengetahuan yang baik, yang dapat dijelaskan berdasarkan Taksonomi Bloom. Dalam penelitian ini, informan diminta untuk dapat menjelaskan hal yang berkaitan dengan pengetahuannya mengenai lisensi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dan </w:t>
      </w:r>
      <w:r w:rsidRPr="00C244EE">
        <w:rPr>
          <w:rFonts w:ascii="Times New Roman" w:hAnsi="Times New Roman"/>
          <w:i/>
          <w:sz w:val="20"/>
          <w:szCs w:val="20"/>
        </w:rPr>
        <w:t>open access</w:t>
      </w:r>
      <w:r w:rsidRPr="00C244EE">
        <w:rPr>
          <w:rFonts w:ascii="Times New Roman" w:hAnsi="Times New Roman"/>
          <w:sz w:val="20"/>
          <w:szCs w:val="20"/>
        </w:rPr>
        <w:t>.</w:t>
      </w:r>
    </w:p>
    <w:p w:rsidR="00C565D5" w:rsidRPr="00C565D5" w:rsidRDefault="00C565D5" w:rsidP="008836BA">
      <w:pPr>
        <w:spacing w:line="240" w:lineRule="auto"/>
        <w:jc w:val="both"/>
        <w:rPr>
          <w:rFonts w:ascii="Times New Roman" w:hAnsi="Times New Roman"/>
          <w:sz w:val="20"/>
          <w:szCs w:val="20"/>
          <w:lang w:val="en-US"/>
        </w:rPr>
      </w:pPr>
    </w:p>
    <w:p w:rsidR="008836BA" w:rsidRPr="00C244EE" w:rsidRDefault="008836BA" w:rsidP="00CA67DF">
      <w:pPr>
        <w:pStyle w:val="ListParagraph"/>
        <w:numPr>
          <w:ilvl w:val="1"/>
          <w:numId w:val="1"/>
        </w:numPr>
        <w:spacing w:after="0" w:line="240" w:lineRule="auto"/>
        <w:ind w:left="426" w:hanging="426"/>
        <w:jc w:val="both"/>
        <w:rPr>
          <w:rFonts w:ascii="Times New Roman" w:hAnsi="Times New Roman"/>
          <w:b/>
          <w:sz w:val="20"/>
          <w:szCs w:val="20"/>
        </w:rPr>
      </w:pPr>
      <w:r w:rsidRPr="00C244EE">
        <w:rPr>
          <w:rFonts w:ascii="Times New Roman" w:hAnsi="Times New Roman"/>
          <w:b/>
          <w:sz w:val="20"/>
          <w:szCs w:val="20"/>
        </w:rPr>
        <w:lastRenderedPageBreak/>
        <w:t>Ingatan</w:t>
      </w:r>
    </w:p>
    <w:p w:rsidR="008836BA" w:rsidRPr="00C244EE" w:rsidRDefault="008836BA" w:rsidP="00C565D5">
      <w:pPr>
        <w:spacing w:after="0" w:line="240" w:lineRule="auto"/>
        <w:jc w:val="both"/>
        <w:rPr>
          <w:rFonts w:ascii="Times New Roman" w:hAnsi="Times New Roman"/>
          <w:sz w:val="20"/>
          <w:szCs w:val="20"/>
        </w:rPr>
      </w:pPr>
      <w:r w:rsidRPr="00C244EE">
        <w:rPr>
          <w:rFonts w:ascii="Times New Roman" w:hAnsi="Times New Roman"/>
          <w:sz w:val="20"/>
          <w:szCs w:val="20"/>
        </w:rPr>
        <w:t xml:space="preserve">Informan memiliki ingatan yang beragam mengenai lisensi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dan </w:t>
      </w:r>
      <w:r w:rsidRPr="00C244EE">
        <w:rPr>
          <w:rFonts w:ascii="Times New Roman" w:hAnsi="Times New Roman"/>
          <w:i/>
          <w:sz w:val="20"/>
          <w:szCs w:val="20"/>
        </w:rPr>
        <w:t>open access</w:t>
      </w:r>
      <w:r w:rsidRPr="00C244EE">
        <w:rPr>
          <w:rFonts w:ascii="Times New Roman" w:hAnsi="Times New Roman"/>
          <w:sz w:val="20"/>
          <w:szCs w:val="20"/>
        </w:rPr>
        <w:t xml:space="preserve">, ada yang mengetahui dan ada pula yang tidak mengetahui. Namun, semua informan yang menyematkan lisensi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dalam jurnalnya makan akan mengetahui apa yang dimaksud dengan lisensi </w:t>
      </w:r>
      <w:r w:rsidRPr="00C244EE">
        <w:rPr>
          <w:rFonts w:ascii="Times New Roman" w:hAnsi="Times New Roman"/>
          <w:i/>
          <w:sz w:val="20"/>
          <w:szCs w:val="20"/>
        </w:rPr>
        <w:t>creative commons</w:t>
      </w:r>
      <w:r w:rsidRPr="00C244EE">
        <w:rPr>
          <w:rFonts w:ascii="Times New Roman" w:hAnsi="Times New Roman"/>
          <w:sz w:val="20"/>
          <w:szCs w:val="20"/>
        </w:rPr>
        <w:t xml:space="preserve">. Para informan berpendapat bahwa lisensi </w:t>
      </w:r>
      <w:r w:rsidRPr="00C244EE">
        <w:rPr>
          <w:rFonts w:ascii="Times New Roman" w:hAnsi="Times New Roman"/>
          <w:i/>
          <w:sz w:val="20"/>
          <w:szCs w:val="20"/>
        </w:rPr>
        <w:t xml:space="preserve">creative commons </w:t>
      </w:r>
      <w:r w:rsidRPr="00C244EE">
        <w:rPr>
          <w:rFonts w:ascii="Times New Roman" w:hAnsi="Times New Roman"/>
          <w:sz w:val="20"/>
          <w:szCs w:val="20"/>
        </w:rPr>
        <w:t>adalah aturan-aturan atau batasan untuk pengguna agar pengguna mendapat kejelasan mengenaik hal-hal yang tidak boleh dilakukan.</w:t>
      </w:r>
    </w:p>
    <w:p w:rsidR="008836BA" w:rsidRPr="00C244EE" w:rsidRDefault="008836BA" w:rsidP="00C565D5">
      <w:pPr>
        <w:spacing w:after="0" w:line="240" w:lineRule="auto"/>
        <w:jc w:val="both"/>
        <w:rPr>
          <w:rFonts w:ascii="Times New Roman" w:hAnsi="Times New Roman" w:cs="Times New Roman"/>
          <w:sz w:val="20"/>
          <w:szCs w:val="20"/>
        </w:rPr>
      </w:pPr>
      <w:r w:rsidRPr="00C244EE">
        <w:rPr>
          <w:rFonts w:ascii="Times New Roman" w:hAnsi="Times New Roman"/>
          <w:sz w:val="20"/>
          <w:szCs w:val="20"/>
        </w:rPr>
        <w:tab/>
        <w:t xml:space="preserve">Sedangkan, untuk </w:t>
      </w:r>
      <w:r w:rsidRPr="00C244EE">
        <w:rPr>
          <w:rFonts w:ascii="Times New Roman" w:hAnsi="Times New Roman"/>
          <w:i/>
          <w:sz w:val="20"/>
          <w:szCs w:val="20"/>
        </w:rPr>
        <w:t xml:space="preserve">open acceess </w:t>
      </w:r>
      <w:r w:rsidRPr="00C244EE">
        <w:rPr>
          <w:rFonts w:ascii="Times New Roman" w:hAnsi="Times New Roman"/>
          <w:sz w:val="20"/>
          <w:szCs w:val="20"/>
        </w:rPr>
        <w:t xml:space="preserve">semua informan sepakat bahwa </w:t>
      </w:r>
      <w:r w:rsidRPr="00C244EE">
        <w:rPr>
          <w:rFonts w:ascii="Times New Roman" w:hAnsi="Times New Roman"/>
          <w:i/>
          <w:sz w:val="20"/>
          <w:szCs w:val="20"/>
        </w:rPr>
        <w:t xml:space="preserve">open access </w:t>
      </w:r>
      <w:r w:rsidRPr="00C244EE">
        <w:rPr>
          <w:rFonts w:ascii="Times New Roman" w:hAnsi="Times New Roman"/>
          <w:sz w:val="20"/>
          <w:szCs w:val="20"/>
        </w:rPr>
        <w:t xml:space="preserve">jurnal adalah jurnal yang dapat diakses oleh berbagai pihak secara bebas dan tanpa perlu membayar. Ingatan yang diungkapkan oleh informan sejalan dengan yang diungkapkan oleh Suber (2012:4) </w:t>
      </w:r>
      <w:r w:rsidRPr="00C244EE">
        <w:rPr>
          <w:rFonts w:ascii="Times New Roman" w:hAnsi="Times New Roman" w:cs="Times New Roman"/>
          <w:sz w:val="20"/>
          <w:szCs w:val="20"/>
        </w:rPr>
        <w:t>“</w:t>
      </w:r>
      <w:r w:rsidRPr="00C244EE">
        <w:rPr>
          <w:rFonts w:ascii="Times New Roman" w:hAnsi="Times New Roman" w:cs="Times New Roman"/>
          <w:i/>
          <w:sz w:val="20"/>
          <w:szCs w:val="20"/>
        </w:rPr>
        <w:t>open access literature is digital onliene, free of charge, and free of most copyright and licensing restriction</w:t>
      </w:r>
      <w:r w:rsidRPr="00C244EE">
        <w:rPr>
          <w:rFonts w:ascii="Times New Roman" w:hAnsi="Times New Roman" w:cs="Times New Roman"/>
          <w:sz w:val="20"/>
          <w:szCs w:val="20"/>
        </w:rPr>
        <w:t xml:space="preserve">”, yang berarti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dapat diakses oleh masyarakat bebas untuk digunakan kembali.</w:t>
      </w:r>
    </w:p>
    <w:p w:rsidR="008836BA" w:rsidRPr="00C244EE" w:rsidRDefault="008836BA" w:rsidP="00C565D5">
      <w:pPr>
        <w:spacing w:after="0" w:line="240" w:lineRule="auto"/>
        <w:jc w:val="both"/>
        <w:rPr>
          <w:rFonts w:ascii="Times New Roman" w:hAnsi="Times New Roman" w:cs="Times New Roman"/>
          <w:sz w:val="20"/>
          <w:szCs w:val="20"/>
        </w:rPr>
      </w:pPr>
      <w:r w:rsidRPr="00C244EE">
        <w:rPr>
          <w:rFonts w:ascii="Times New Roman" w:hAnsi="Times New Roman" w:cs="Times New Roman"/>
          <w:sz w:val="20"/>
          <w:szCs w:val="20"/>
        </w:rPr>
        <w:tab/>
        <w:t xml:space="preserve">Mengenai apakah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adalah hak cipta atau tidak. Ungkapan yang diberikan oleh informan beraneka ragam. Menurut </w:t>
      </w:r>
      <w:r w:rsidR="00CA67DF">
        <w:rPr>
          <w:rFonts w:ascii="Times New Roman" w:hAnsi="Times New Roman" w:cs="Times New Roman"/>
          <w:sz w:val="20"/>
          <w:szCs w:val="20"/>
        </w:rPr>
        <w:t>informan</w:t>
      </w:r>
      <w:r w:rsidRPr="00C244EE">
        <w:rPr>
          <w:rFonts w:ascii="Times New Roman" w:hAnsi="Times New Roman" w:cs="Times New Roman"/>
          <w:sz w:val="20"/>
          <w:szCs w:val="20"/>
        </w:rPr>
        <w:t xml:space="preserve">,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bukanlah merupakan hak cipta. Hak cipta itu dimiliki oleh penerbit jurnal masing-masing.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merupakan bagian yang mendukung sebuah hak cipta saja. Namun, menurut informan lainnya sedikit berbeda, kedua informan tersebut percaya bahwa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merupakan hak cipta namun tidak memiliki kekuatan hukum dan juga tidak perlu membayarkan hak cipta. Meskipun begtu tetap saja hak cipta dimiliki oleh penerbit jurnal.</w:t>
      </w:r>
    </w:p>
    <w:p w:rsidR="008836BA" w:rsidRPr="00C244EE" w:rsidRDefault="008836BA" w:rsidP="00C565D5">
      <w:pPr>
        <w:spacing w:after="0" w:line="240" w:lineRule="auto"/>
        <w:jc w:val="both"/>
        <w:rPr>
          <w:rFonts w:ascii="Times New Roman" w:hAnsi="Times New Roman" w:cs="Times New Roman"/>
          <w:sz w:val="20"/>
          <w:szCs w:val="20"/>
        </w:rPr>
      </w:pPr>
      <w:r w:rsidRPr="00C244EE">
        <w:rPr>
          <w:rFonts w:ascii="Times New Roman" w:hAnsi="Times New Roman" w:cs="Times New Roman"/>
          <w:sz w:val="20"/>
          <w:szCs w:val="20"/>
        </w:rPr>
        <w:tab/>
        <w:t xml:space="preserve">Menurut Creative Commons sendiri,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membentuk sebuah keseimbangan yang ada pada hukum hak cipta yang memberikan setiap pencipta sebuah hak cipta atas ciptaan mereka, yang berarti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tidak berlawanan dengan hak cipta melainkan sejalan dengan hak cipta.</w:t>
      </w:r>
    </w:p>
    <w:p w:rsidR="002232E5" w:rsidRDefault="002232E5" w:rsidP="002232E5">
      <w:pPr>
        <w:spacing w:line="240" w:lineRule="auto"/>
        <w:ind w:firstLine="720"/>
        <w:jc w:val="both"/>
        <w:rPr>
          <w:rFonts w:ascii="Times New Roman" w:hAnsi="Times New Roman" w:cs="Times New Roman"/>
          <w:sz w:val="20"/>
          <w:szCs w:val="20"/>
          <w:lang w:val="en-US"/>
        </w:rPr>
      </w:pPr>
      <w:r w:rsidRPr="00C244EE">
        <w:rPr>
          <w:rFonts w:ascii="Times New Roman" w:hAnsi="Times New Roman" w:cs="Times New Roman"/>
          <w:sz w:val="20"/>
          <w:szCs w:val="20"/>
        </w:rPr>
        <w:t xml:space="preserve">Selain itu, berdasarkan hasil wawancara mengenai jenis-jenis jenis-jenis lisensi creative commons pendapat pun beragam ada yang mengetahui dan ada juga yang tidak mengetahui secara jelas jenis-jenis apa saja yang disediakan oleh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untuk lisensi. Dari keseluruhan informan hanya satu informan yang mengetahui keseluruhan jenis dari lisensi </w:t>
      </w:r>
      <w:r w:rsidRPr="00C244EE">
        <w:rPr>
          <w:rFonts w:ascii="Times New Roman" w:hAnsi="Times New Roman" w:cs="Times New Roman"/>
          <w:i/>
          <w:sz w:val="20"/>
          <w:szCs w:val="20"/>
        </w:rPr>
        <w:t>creative commons</w:t>
      </w:r>
      <w:r w:rsidRPr="00C244EE">
        <w:rPr>
          <w:rFonts w:ascii="Times New Roman" w:hAnsi="Times New Roman" w:cs="Times New Roman"/>
          <w:sz w:val="20"/>
          <w:szCs w:val="20"/>
        </w:rPr>
        <w:t xml:space="preserve">. Kebanyakan informan hanya mengetahui jenis lisensi yang hanya mereka gunakan sendiri. Menurut Gregory (2011:144)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memiliki empat tipe yaitu atribusi (BY), </w:t>
      </w:r>
      <w:r w:rsidRPr="00C244EE">
        <w:rPr>
          <w:rFonts w:ascii="Times New Roman" w:hAnsi="Times New Roman" w:cs="Times New Roman"/>
          <w:i/>
          <w:sz w:val="20"/>
          <w:szCs w:val="20"/>
        </w:rPr>
        <w:t xml:space="preserve">share alike </w:t>
      </w:r>
      <w:r w:rsidRPr="00C244EE">
        <w:rPr>
          <w:rFonts w:ascii="Times New Roman" w:hAnsi="Times New Roman" w:cs="Times New Roman"/>
          <w:sz w:val="20"/>
          <w:szCs w:val="20"/>
        </w:rPr>
        <w:t>(SA), Noncommerrcia</w:t>
      </w:r>
      <w:r w:rsidR="00C565D5">
        <w:rPr>
          <w:rFonts w:ascii="Times New Roman" w:hAnsi="Times New Roman" w:cs="Times New Roman"/>
          <w:sz w:val="20"/>
          <w:szCs w:val="20"/>
        </w:rPr>
        <w:t>l (NC), dan No deritative Works</w:t>
      </w:r>
      <w:r w:rsidRPr="00C244EE">
        <w:rPr>
          <w:rFonts w:ascii="Times New Roman" w:hAnsi="Times New Roman" w:cs="Times New Roman"/>
          <w:sz w:val="20"/>
          <w:szCs w:val="20"/>
        </w:rPr>
        <w:t xml:space="preserve"> (ND)</w:t>
      </w:r>
      <w:r w:rsidR="00C565D5">
        <w:rPr>
          <w:rFonts w:ascii="Times New Roman" w:hAnsi="Times New Roman" w:cs="Times New Roman"/>
          <w:sz w:val="20"/>
          <w:szCs w:val="20"/>
          <w:lang w:val="en-US"/>
        </w:rPr>
        <w:t>.</w:t>
      </w:r>
    </w:p>
    <w:p w:rsidR="00C565D5" w:rsidRDefault="00C565D5" w:rsidP="002232E5">
      <w:pPr>
        <w:spacing w:line="240" w:lineRule="auto"/>
        <w:ind w:firstLine="720"/>
        <w:jc w:val="both"/>
        <w:rPr>
          <w:rFonts w:ascii="Times New Roman" w:hAnsi="Times New Roman" w:cs="Times New Roman"/>
          <w:sz w:val="20"/>
          <w:szCs w:val="20"/>
          <w:lang w:val="en-US"/>
        </w:rPr>
      </w:pPr>
    </w:p>
    <w:p w:rsidR="002232E5" w:rsidRPr="00C244EE" w:rsidRDefault="002232E5" w:rsidP="00CA67DF">
      <w:pPr>
        <w:pStyle w:val="ListParagraph"/>
        <w:numPr>
          <w:ilvl w:val="1"/>
          <w:numId w:val="2"/>
        </w:numPr>
        <w:spacing w:after="0" w:line="240" w:lineRule="auto"/>
        <w:ind w:left="426" w:hanging="426"/>
        <w:jc w:val="both"/>
        <w:rPr>
          <w:rFonts w:ascii="Times New Roman" w:hAnsi="Times New Roman"/>
          <w:b/>
          <w:sz w:val="20"/>
          <w:szCs w:val="20"/>
        </w:rPr>
      </w:pPr>
      <w:r w:rsidRPr="00C244EE">
        <w:rPr>
          <w:rFonts w:ascii="Times New Roman" w:hAnsi="Times New Roman"/>
          <w:b/>
          <w:sz w:val="20"/>
          <w:szCs w:val="20"/>
        </w:rPr>
        <w:lastRenderedPageBreak/>
        <w:t>Memahami</w:t>
      </w:r>
    </w:p>
    <w:p w:rsidR="002232E5" w:rsidRPr="00C244EE" w:rsidRDefault="002232E5" w:rsidP="002232E5">
      <w:pPr>
        <w:spacing w:after="0" w:line="240" w:lineRule="auto"/>
        <w:jc w:val="both"/>
        <w:rPr>
          <w:rFonts w:ascii="Times New Roman" w:hAnsi="Times New Roman" w:cs="Times New Roman"/>
          <w:sz w:val="20"/>
          <w:szCs w:val="20"/>
        </w:rPr>
      </w:pPr>
      <w:r w:rsidRPr="00C244EE">
        <w:rPr>
          <w:rFonts w:ascii="Times New Roman" w:hAnsi="Times New Roman"/>
          <w:sz w:val="20"/>
          <w:szCs w:val="20"/>
        </w:rPr>
        <w:t>T</w:t>
      </w:r>
      <w:r w:rsidRPr="00C244EE">
        <w:rPr>
          <w:rFonts w:ascii="Times New Roman" w:hAnsi="Times New Roman" w:cs="Times New Roman"/>
          <w:sz w:val="20"/>
          <w:szCs w:val="20"/>
        </w:rPr>
        <w:t xml:space="preserve">erdapat beragam pemahaman mengenai pandangan dan penting atau tidaknya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dan </w:t>
      </w:r>
      <w:r w:rsidRPr="00C244EE">
        <w:rPr>
          <w:rFonts w:ascii="Times New Roman" w:hAnsi="Times New Roman" w:cs="Times New Roman"/>
          <w:i/>
          <w:sz w:val="20"/>
          <w:szCs w:val="20"/>
        </w:rPr>
        <w:t>open access.</w:t>
      </w:r>
      <w:r w:rsidRPr="00C244EE">
        <w:rPr>
          <w:rFonts w:ascii="Times New Roman" w:hAnsi="Times New Roman" w:cs="Times New Roman"/>
          <w:sz w:val="20"/>
          <w:szCs w:val="20"/>
        </w:rPr>
        <w:t xml:space="preserve"> Terutama mengenai pandangan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dan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kedepannya.Berdasarkan keterangan di atas informan mengatakan bahwa pentingnya penerapan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cukup penting dalam jurnal </w:t>
      </w:r>
      <w:r w:rsidRPr="00C244EE">
        <w:rPr>
          <w:rFonts w:ascii="Times New Roman" w:hAnsi="Times New Roman" w:cs="Times New Roman"/>
          <w:i/>
          <w:sz w:val="20"/>
          <w:szCs w:val="20"/>
        </w:rPr>
        <w:t>open access</w:t>
      </w:r>
      <w:r w:rsidRPr="00C244EE">
        <w:rPr>
          <w:rFonts w:ascii="Times New Roman" w:hAnsi="Times New Roman" w:cs="Times New Roman"/>
          <w:sz w:val="20"/>
          <w:szCs w:val="20"/>
        </w:rPr>
        <w:t>. Salah satu informan mengungkapkan bahwa apabila sebuah jurnal ingin terindeks oleh DOAJ (</w:t>
      </w:r>
      <w:r w:rsidRPr="00C244EE">
        <w:rPr>
          <w:rFonts w:ascii="Times New Roman" w:hAnsi="Times New Roman" w:cs="Times New Roman"/>
          <w:i/>
          <w:sz w:val="20"/>
          <w:szCs w:val="20"/>
        </w:rPr>
        <w:t>Directory Open Access Journal</w:t>
      </w:r>
      <w:r w:rsidRPr="00C244EE">
        <w:rPr>
          <w:rFonts w:ascii="Times New Roman" w:hAnsi="Times New Roman" w:cs="Times New Roman"/>
          <w:sz w:val="20"/>
          <w:szCs w:val="20"/>
        </w:rPr>
        <w:t xml:space="preserve">) maka jurnal tersebut harus menerapkan lisensi </w:t>
      </w:r>
      <w:r w:rsidRPr="00C244EE">
        <w:rPr>
          <w:rFonts w:ascii="Times New Roman" w:hAnsi="Times New Roman" w:cs="Times New Roman"/>
          <w:i/>
          <w:sz w:val="20"/>
          <w:szCs w:val="20"/>
        </w:rPr>
        <w:t xml:space="preserve">creative commons. </w:t>
      </w:r>
    </w:p>
    <w:p w:rsidR="002232E5" w:rsidRPr="00C244EE" w:rsidRDefault="002232E5" w:rsidP="00715806">
      <w:pPr>
        <w:spacing w:after="0" w:line="240" w:lineRule="auto"/>
        <w:jc w:val="both"/>
        <w:rPr>
          <w:rFonts w:ascii="Times New Roman" w:hAnsi="Times New Roman" w:cs="Times New Roman"/>
          <w:sz w:val="20"/>
          <w:szCs w:val="20"/>
        </w:rPr>
      </w:pPr>
      <w:r w:rsidRPr="00C244EE">
        <w:rPr>
          <w:rFonts w:ascii="Times New Roman" w:hAnsi="Times New Roman" w:cs="Times New Roman"/>
          <w:sz w:val="20"/>
          <w:szCs w:val="20"/>
        </w:rPr>
        <w:tab/>
        <w:t xml:space="preserve">Selain itu,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terdiri dari beberapa jenis dan memiliki logo/lambang yang berada pada bagian bawah sebuah jurnal. Namun lambang-lambang tersebut belum diketahui apa maksud dan artinya bagi sebagian orang. Berikut ungkapan para informan mengenai familiar (mudah dikenali atau dipahami) atau tidaknya lisensi </w:t>
      </w:r>
      <w:r w:rsidRPr="00C244EE">
        <w:rPr>
          <w:rFonts w:ascii="Times New Roman" w:hAnsi="Times New Roman" w:cs="Times New Roman"/>
          <w:i/>
          <w:sz w:val="20"/>
          <w:szCs w:val="20"/>
        </w:rPr>
        <w:t>creative commons</w:t>
      </w:r>
      <w:r w:rsidRPr="00C244EE">
        <w:rPr>
          <w:rFonts w:ascii="Times New Roman" w:hAnsi="Times New Roman" w:cs="Times New Roman"/>
          <w:sz w:val="20"/>
          <w:szCs w:val="20"/>
        </w:rPr>
        <w:t>.</w:t>
      </w:r>
      <w:r w:rsidR="00715806" w:rsidRPr="00C244EE">
        <w:rPr>
          <w:rFonts w:ascii="Times New Roman" w:hAnsi="Times New Roman" w:cs="Times New Roman"/>
          <w:sz w:val="20"/>
          <w:szCs w:val="20"/>
        </w:rPr>
        <w:t xml:space="preserve"> Informan </w:t>
      </w:r>
      <w:r w:rsidRPr="00C244EE">
        <w:rPr>
          <w:rFonts w:ascii="Times New Roman" w:hAnsi="Times New Roman" w:cs="Times New Roman"/>
          <w:sz w:val="20"/>
          <w:szCs w:val="20"/>
        </w:rPr>
        <w:t xml:space="preserve">mengatakan bila yang mengetahui mengenai maksud dari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itu hanyalah pengelola, karena kecenderungan pembaca tidak begitu mempedulikan apa saja yang tertera dalam laman </w:t>
      </w:r>
      <w:r w:rsidRPr="00C244EE">
        <w:rPr>
          <w:rFonts w:ascii="Times New Roman" w:hAnsi="Times New Roman" w:cs="Times New Roman"/>
          <w:i/>
          <w:sz w:val="20"/>
          <w:szCs w:val="20"/>
        </w:rPr>
        <w:t xml:space="preserve">e-journal </w:t>
      </w:r>
      <w:r w:rsidRPr="00C244EE">
        <w:rPr>
          <w:rFonts w:ascii="Times New Roman" w:hAnsi="Times New Roman" w:cs="Times New Roman"/>
          <w:sz w:val="20"/>
          <w:szCs w:val="20"/>
        </w:rPr>
        <w:t>tersebut, mereka hanya mengetahui apakah jurnal yang mereka butuhkan dapat diunduh atau tidak.</w:t>
      </w:r>
    </w:p>
    <w:p w:rsidR="00715806" w:rsidRPr="00C244EE" w:rsidRDefault="00715806" w:rsidP="00715806">
      <w:pPr>
        <w:spacing w:after="0" w:line="240" w:lineRule="auto"/>
        <w:jc w:val="both"/>
        <w:rPr>
          <w:rFonts w:ascii="Times New Roman" w:hAnsi="Times New Roman" w:cs="Times New Roman"/>
          <w:sz w:val="20"/>
          <w:szCs w:val="20"/>
        </w:rPr>
      </w:pPr>
      <w:r w:rsidRPr="00C244EE">
        <w:rPr>
          <w:rFonts w:ascii="Times New Roman" w:hAnsi="Times New Roman" w:cs="Times New Roman"/>
          <w:sz w:val="20"/>
          <w:szCs w:val="20"/>
        </w:rPr>
        <w:tab/>
        <w:t xml:space="preserve">Karena, seseorang yang menulis jurnal pastilah memiliki pengetahuan mengenai lisensi </w:t>
      </w:r>
      <w:r w:rsidRPr="00C244EE">
        <w:rPr>
          <w:rFonts w:ascii="Times New Roman" w:hAnsi="Times New Roman" w:cs="Times New Roman"/>
          <w:i/>
          <w:sz w:val="20"/>
          <w:szCs w:val="20"/>
        </w:rPr>
        <w:t>creative commons</w:t>
      </w:r>
      <w:r w:rsidRPr="00C244EE">
        <w:rPr>
          <w:rFonts w:ascii="Times New Roman" w:hAnsi="Times New Roman" w:cs="Times New Roman"/>
          <w:sz w:val="20"/>
          <w:szCs w:val="20"/>
        </w:rPr>
        <w:t xml:space="preserve">, karena intensitas akses jurnal yang tinggi. Namun, berbeda halnya dengan pembaca atau pengguna yang jarang dalam menggunakan jurnal,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cenderung tidak familiar.</w:t>
      </w:r>
    </w:p>
    <w:p w:rsidR="00715806" w:rsidRPr="00C244EE" w:rsidRDefault="00715806" w:rsidP="00715806">
      <w:pPr>
        <w:spacing w:after="0" w:line="240" w:lineRule="auto"/>
        <w:ind w:firstLine="720"/>
        <w:jc w:val="both"/>
        <w:rPr>
          <w:rFonts w:ascii="Times New Roman" w:hAnsi="Times New Roman" w:cs="Times New Roman"/>
          <w:sz w:val="20"/>
          <w:szCs w:val="20"/>
        </w:rPr>
      </w:pPr>
      <w:r w:rsidRPr="00C244EE">
        <w:rPr>
          <w:rFonts w:ascii="Times New Roman" w:hAnsi="Times New Roman" w:cs="Times New Roman"/>
          <w:sz w:val="20"/>
          <w:szCs w:val="20"/>
        </w:rPr>
        <w:t xml:space="preserve">Berdasarkan keterangan di atas informan sepakat mengungkapkan bahwa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tidak cukup familiar dikalangan non peneliti. Hal ini dikarenakan masyarakat non peneliti sangat jarang mengakses jurnal sehingga intensitas melihat artikel atau jurnal yang menyematkan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sangat sedikit. Seperti yang diungkapkan oleh salah satu informan, pengguna hanya mengetahui apakah artikel itu bisa diunduh atau tidak, sehingga pengguna tidak begitu memperhatikan apakah artikel tersebut dibubuhi keterangan tindakan apa yang boleh dilakukanatau tidak.</w:t>
      </w:r>
    </w:p>
    <w:p w:rsidR="00715806" w:rsidRPr="00C244EE" w:rsidRDefault="00715806" w:rsidP="00715806">
      <w:pPr>
        <w:spacing w:after="0" w:line="240" w:lineRule="auto"/>
        <w:jc w:val="both"/>
        <w:rPr>
          <w:rFonts w:ascii="Times New Roman" w:hAnsi="Times New Roman" w:cs="Times New Roman"/>
          <w:sz w:val="20"/>
          <w:szCs w:val="20"/>
        </w:rPr>
      </w:pPr>
    </w:p>
    <w:p w:rsidR="00715806" w:rsidRPr="00C244EE" w:rsidRDefault="00715806" w:rsidP="00715806">
      <w:pPr>
        <w:pStyle w:val="ListParagraph"/>
        <w:numPr>
          <w:ilvl w:val="1"/>
          <w:numId w:val="1"/>
        </w:numPr>
        <w:spacing w:after="0" w:line="240" w:lineRule="auto"/>
        <w:ind w:left="426" w:hanging="426"/>
        <w:jc w:val="both"/>
        <w:rPr>
          <w:rFonts w:ascii="Times New Roman" w:hAnsi="Times New Roman"/>
          <w:b/>
          <w:sz w:val="20"/>
          <w:szCs w:val="20"/>
        </w:rPr>
      </w:pPr>
      <w:r w:rsidRPr="00C244EE">
        <w:rPr>
          <w:rFonts w:ascii="Times New Roman" w:hAnsi="Times New Roman"/>
          <w:b/>
          <w:sz w:val="20"/>
          <w:szCs w:val="20"/>
        </w:rPr>
        <w:t>Menerapkan</w:t>
      </w:r>
    </w:p>
    <w:p w:rsidR="00715806" w:rsidRPr="00C244EE" w:rsidRDefault="00715806" w:rsidP="00715806">
      <w:pPr>
        <w:spacing w:after="0" w:line="240" w:lineRule="auto"/>
        <w:jc w:val="both"/>
        <w:rPr>
          <w:rFonts w:ascii="Times New Roman" w:hAnsi="Times New Roman" w:cs="Times New Roman"/>
          <w:sz w:val="20"/>
          <w:szCs w:val="20"/>
        </w:rPr>
      </w:pPr>
      <w:r w:rsidRPr="00C244EE">
        <w:rPr>
          <w:rFonts w:ascii="Times New Roman" w:hAnsi="Times New Roman" w:cs="Times New Roman"/>
          <w:sz w:val="20"/>
          <w:szCs w:val="20"/>
        </w:rPr>
        <w:t xml:space="preserve">Dalam penerapan lisensi </w:t>
      </w:r>
      <w:r w:rsidRPr="00C244EE">
        <w:rPr>
          <w:rFonts w:ascii="Times New Roman" w:hAnsi="Times New Roman" w:cs="Times New Roman"/>
          <w:i/>
          <w:sz w:val="20"/>
          <w:szCs w:val="20"/>
        </w:rPr>
        <w:t>creative commons</w:t>
      </w:r>
      <w:r w:rsidRPr="00C244EE">
        <w:rPr>
          <w:rFonts w:ascii="Times New Roman" w:hAnsi="Times New Roman" w:cs="Times New Roman"/>
          <w:sz w:val="20"/>
          <w:szCs w:val="20"/>
        </w:rPr>
        <w:t xml:space="preserve">, masing-masing informan menerapkan lisensi </w:t>
      </w:r>
      <w:r w:rsidRPr="00C244EE">
        <w:rPr>
          <w:rFonts w:ascii="Times New Roman" w:hAnsi="Times New Roman" w:cs="Times New Roman"/>
          <w:i/>
          <w:sz w:val="20"/>
          <w:szCs w:val="20"/>
        </w:rPr>
        <w:t>creative commons</w:t>
      </w:r>
      <w:r w:rsidRPr="00C244EE">
        <w:rPr>
          <w:rFonts w:ascii="Times New Roman" w:hAnsi="Times New Roman" w:cs="Times New Roman"/>
          <w:sz w:val="20"/>
          <w:szCs w:val="20"/>
        </w:rPr>
        <w:t xml:space="preserve"> dan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dengan jangka waktu yang berbeda-beda, jenis dandengan alasan yang berbeda. Jurnal yang dikelola oleh </w:t>
      </w:r>
      <w:r w:rsidR="00CA67DF">
        <w:rPr>
          <w:rFonts w:ascii="Times New Roman" w:hAnsi="Times New Roman" w:cs="Times New Roman"/>
          <w:sz w:val="20"/>
          <w:szCs w:val="20"/>
        </w:rPr>
        <w:t>salah satu</w:t>
      </w:r>
      <w:r w:rsidRPr="00C244EE">
        <w:rPr>
          <w:rFonts w:ascii="Times New Roman" w:hAnsi="Times New Roman" w:cs="Times New Roman"/>
          <w:sz w:val="20"/>
          <w:szCs w:val="20"/>
        </w:rPr>
        <w:t xml:space="preserve"> sudah menerapkan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sejak jurnal dibentuk pertama kali, namun untuk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sendiri digunakan sejak tahun 2009. Sedangkan informan yang lain memulai menerapkan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dan </w:t>
      </w:r>
      <w:r w:rsidRPr="00C244EE">
        <w:rPr>
          <w:rFonts w:ascii="Times New Roman" w:hAnsi="Times New Roman" w:cs="Times New Roman"/>
          <w:i/>
          <w:sz w:val="20"/>
          <w:szCs w:val="20"/>
        </w:rPr>
        <w:t xml:space="preserve">open </w:t>
      </w:r>
      <w:r w:rsidRPr="00C244EE">
        <w:rPr>
          <w:rFonts w:ascii="Times New Roman" w:hAnsi="Times New Roman" w:cs="Times New Roman"/>
          <w:i/>
          <w:sz w:val="20"/>
          <w:szCs w:val="20"/>
        </w:rPr>
        <w:lastRenderedPageBreak/>
        <w:t xml:space="preserve">access </w:t>
      </w:r>
      <w:r w:rsidRPr="00C244EE">
        <w:rPr>
          <w:rFonts w:ascii="Times New Roman" w:hAnsi="Times New Roman" w:cs="Times New Roman"/>
          <w:sz w:val="20"/>
          <w:szCs w:val="20"/>
        </w:rPr>
        <w:t xml:space="preserve">pada waktu yang berbeda. Jurnal yang dikelola </w:t>
      </w:r>
      <w:r w:rsidR="00CA67DF">
        <w:rPr>
          <w:rFonts w:ascii="Times New Roman" w:hAnsi="Times New Roman" w:cs="Times New Roman"/>
          <w:sz w:val="20"/>
          <w:szCs w:val="20"/>
        </w:rPr>
        <w:t>informan lainnya</w:t>
      </w:r>
      <w:r w:rsidRPr="00C244EE">
        <w:rPr>
          <w:rFonts w:ascii="Times New Roman" w:hAnsi="Times New Roman" w:cs="Times New Roman"/>
          <w:sz w:val="20"/>
          <w:szCs w:val="20"/>
        </w:rPr>
        <w:t xml:space="preserve"> sejak awal telah menggunakan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dan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walaupun telah menerapkan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secara penuh, jurnal tersebut tetap melayani pengguna yang ingin mendapatkan versi cetak.</w:t>
      </w:r>
    </w:p>
    <w:p w:rsidR="00715806" w:rsidRPr="00C244EE" w:rsidRDefault="00715806" w:rsidP="00715806">
      <w:pPr>
        <w:spacing w:after="0" w:line="240" w:lineRule="auto"/>
        <w:jc w:val="both"/>
        <w:rPr>
          <w:rFonts w:ascii="Times New Roman" w:hAnsi="Times New Roman"/>
          <w:b/>
          <w:sz w:val="20"/>
          <w:szCs w:val="20"/>
        </w:rPr>
      </w:pPr>
      <w:r w:rsidRPr="00C244EE">
        <w:rPr>
          <w:rFonts w:ascii="Times New Roman" w:hAnsi="Times New Roman" w:cs="Times New Roman"/>
          <w:sz w:val="20"/>
          <w:szCs w:val="20"/>
        </w:rPr>
        <w:tab/>
        <w:t xml:space="preserve">Jurnal yang dikelola oleh </w:t>
      </w:r>
      <w:r w:rsidR="00CA67DF">
        <w:rPr>
          <w:rFonts w:ascii="Times New Roman" w:hAnsi="Times New Roman" w:cs="Times New Roman"/>
          <w:sz w:val="20"/>
          <w:szCs w:val="20"/>
        </w:rPr>
        <w:t xml:space="preserve">salah satu informan </w:t>
      </w:r>
      <w:r w:rsidRPr="00C244EE">
        <w:rPr>
          <w:rFonts w:ascii="Times New Roman" w:hAnsi="Times New Roman" w:cs="Times New Roman"/>
          <w:sz w:val="20"/>
          <w:szCs w:val="20"/>
        </w:rPr>
        <w:t xml:space="preserve">sudah menerapkan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sejak jurnal dibentuk pertama kali, namun untuk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sendiri digunakan sejak tahun 2009. Sedangkan informan yang lain memulai menerapkan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dan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pada waktu yang berbeda. </w:t>
      </w:r>
      <w:r w:rsidR="00CA67DF">
        <w:rPr>
          <w:rFonts w:ascii="Times New Roman" w:hAnsi="Times New Roman" w:cs="Times New Roman"/>
          <w:sz w:val="20"/>
          <w:szCs w:val="20"/>
        </w:rPr>
        <w:t xml:space="preserve">Adapula informan yang </w:t>
      </w:r>
      <w:r w:rsidRPr="00C244EE">
        <w:rPr>
          <w:rFonts w:ascii="Times New Roman" w:hAnsi="Times New Roman" w:cs="Times New Roman"/>
          <w:sz w:val="20"/>
          <w:szCs w:val="20"/>
        </w:rPr>
        <w:t xml:space="preserve">sejak awal telah menggunakan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dan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walaupun telah menerapkan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secara penuh, jurnal tersebut tetap melayani pengguna yang ingin mendapatkan versi cetak.</w:t>
      </w:r>
    </w:p>
    <w:p w:rsidR="00715806" w:rsidRPr="00C244EE" w:rsidRDefault="00715806" w:rsidP="00715806">
      <w:pPr>
        <w:spacing w:after="0" w:line="240" w:lineRule="auto"/>
        <w:jc w:val="both"/>
        <w:rPr>
          <w:rFonts w:ascii="Times New Roman" w:hAnsi="Times New Roman" w:cs="Times New Roman"/>
          <w:sz w:val="20"/>
          <w:szCs w:val="20"/>
        </w:rPr>
      </w:pPr>
      <w:r w:rsidRPr="00C244EE">
        <w:rPr>
          <w:rFonts w:ascii="Times New Roman" w:hAnsi="Times New Roman" w:cs="Times New Roman"/>
          <w:sz w:val="20"/>
          <w:szCs w:val="20"/>
        </w:rPr>
        <w:tab/>
        <w:t xml:space="preserve">Salah satu informan mengungkapkan bahwa penggunaan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tidak langsung saat jurnal sudah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hal ini didasari keinginan agar jurnal tersebut dapat terindeks di DOAJ (</w:t>
      </w:r>
      <w:r w:rsidRPr="00C244EE">
        <w:rPr>
          <w:rFonts w:ascii="Times New Roman" w:hAnsi="Times New Roman" w:cs="Times New Roman"/>
          <w:i/>
          <w:sz w:val="20"/>
          <w:szCs w:val="20"/>
        </w:rPr>
        <w:t>Directory Open Access Journal</w:t>
      </w:r>
      <w:r w:rsidRPr="00C244EE">
        <w:rPr>
          <w:rFonts w:ascii="Times New Roman" w:hAnsi="Times New Roman" w:cs="Times New Roman"/>
          <w:sz w:val="20"/>
          <w:szCs w:val="20"/>
        </w:rPr>
        <w:t xml:space="preserve">). Sedangkan informan lainnya mengungkapkan bahwa sejak mengonlinekan jurnal tersebut telah menggunakan lisensi </w:t>
      </w:r>
      <w:r w:rsidRPr="00C244EE">
        <w:rPr>
          <w:rFonts w:ascii="Times New Roman" w:hAnsi="Times New Roman" w:cs="Times New Roman"/>
          <w:i/>
          <w:sz w:val="20"/>
          <w:szCs w:val="20"/>
        </w:rPr>
        <w:t>creative commons</w:t>
      </w:r>
      <w:r w:rsidRPr="00C244EE">
        <w:rPr>
          <w:rFonts w:ascii="Times New Roman" w:hAnsi="Times New Roman" w:cs="Times New Roman"/>
          <w:sz w:val="20"/>
          <w:szCs w:val="20"/>
        </w:rPr>
        <w:t xml:space="preserve">. Menurut Okpala (2013:7) </w:t>
      </w:r>
      <w:r w:rsidRPr="00C244EE">
        <w:rPr>
          <w:rFonts w:ascii="Times New Roman" w:hAnsi="Times New Roman" w:cs="Times New Roman"/>
          <w:i/>
          <w:sz w:val="20"/>
          <w:szCs w:val="20"/>
        </w:rPr>
        <w:t>“DOAJ is the most recognized and most authoritative list of scholarly, peer-reviewed, fully open access journals. The aim of DOAJ is to increase the visibility and ease of use of open access scientific”</w:t>
      </w:r>
      <w:r w:rsidRPr="00C244EE">
        <w:rPr>
          <w:rFonts w:ascii="Times New Roman" w:hAnsi="Times New Roman" w:cs="Times New Roman"/>
          <w:sz w:val="20"/>
          <w:szCs w:val="20"/>
        </w:rPr>
        <w:t xml:space="preserve"> Yang berarti DOAJ termasuk daftar ilmiah, peer-review (review) yang paling diakui dan paling kompeten, dan juga seluruh artikel yang terdaftar oleh DOAJ dapat diakses secara </w:t>
      </w:r>
      <w:r w:rsidRPr="00C244EE">
        <w:rPr>
          <w:rFonts w:ascii="Times New Roman" w:hAnsi="Times New Roman" w:cs="Times New Roman"/>
          <w:i/>
          <w:sz w:val="20"/>
          <w:szCs w:val="20"/>
        </w:rPr>
        <w:t>open access</w:t>
      </w:r>
      <w:r w:rsidRPr="00C244EE">
        <w:rPr>
          <w:rFonts w:ascii="Times New Roman" w:hAnsi="Times New Roman" w:cs="Times New Roman"/>
          <w:sz w:val="20"/>
          <w:szCs w:val="20"/>
        </w:rPr>
        <w:t xml:space="preserve">. Selain itu, tujuan dari DOAJ adalah meningkatkan penggunaan karya ilmiah </w:t>
      </w:r>
      <w:r w:rsidRPr="00C244EE">
        <w:rPr>
          <w:rFonts w:ascii="Times New Roman" w:hAnsi="Times New Roman" w:cs="Times New Roman"/>
          <w:i/>
          <w:sz w:val="20"/>
          <w:szCs w:val="20"/>
        </w:rPr>
        <w:t>open access</w:t>
      </w:r>
      <w:r w:rsidRPr="00C244EE">
        <w:rPr>
          <w:rFonts w:ascii="Times New Roman" w:hAnsi="Times New Roman" w:cs="Times New Roman"/>
          <w:sz w:val="20"/>
          <w:szCs w:val="20"/>
        </w:rPr>
        <w:t xml:space="preserve">. </w:t>
      </w:r>
    </w:p>
    <w:p w:rsidR="00715806" w:rsidRPr="00C244EE" w:rsidRDefault="00715806" w:rsidP="00715806">
      <w:pPr>
        <w:spacing w:after="0" w:line="240" w:lineRule="auto"/>
        <w:jc w:val="both"/>
        <w:rPr>
          <w:rFonts w:ascii="Times New Roman" w:hAnsi="Times New Roman" w:cs="Times New Roman"/>
          <w:sz w:val="20"/>
          <w:szCs w:val="20"/>
        </w:rPr>
      </w:pPr>
      <w:r w:rsidRPr="00C244EE">
        <w:rPr>
          <w:rFonts w:ascii="Times New Roman" w:hAnsi="Times New Roman" w:cs="Times New Roman"/>
          <w:sz w:val="20"/>
          <w:szCs w:val="20"/>
        </w:rPr>
        <w:tab/>
        <w:t xml:space="preserve">Sehingga, bila sebuah jurnal terindeks oleh DOAJ maka jurnal tersebut memungkinkan dapat diakses oleh lebih banyak pengguna, dari berbagai kalangan pengguna yang kemudian jurnal tersebut akan lebih memungkinkan untuk banyak disitasi oleh peneliti lain. Jurnal yang ingin terindeks di DOAJ tidak mudah, karena harus memenuhi syarat </w:t>
      </w:r>
      <w:r w:rsidRPr="00C244EE">
        <w:rPr>
          <w:rFonts w:ascii="Times New Roman" w:hAnsi="Times New Roman" w:cs="Times New Roman"/>
          <w:i/>
          <w:sz w:val="20"/>
          <w:szCs w:val="20"/>
        </w:rPr>
        <w:t xml:space="preserve">review </w:t>
      </w:r>
      <w:r w:rsidRPr="00C244EE">
        <w:rPr>
          <w:rFonts w:ascii="Times New Roman" w:hAnsi="Times New Roman" w:cs="Times New Roman"/>
          <w:sz w:val="20"/>
          <w:szCs w:val="20"/>
        </w:rPr>
        <w:t>terlebih dahulu. Menurut Morrison dalam Okpala (2013:8) “</w:t>
      </w:r>
      <w:r w:rsidRPr="00C244EE">
        <w:rPr>
          <w:rFonts w:ascii="Times New Roman" w:hAnsi="Times New Roman" w:cs="Times New Roman"/>
          <w:i/>
          <w:sz w:val="20"/>
          <w:szCs w:val="20"/>
        </w:rPr>
        <w:t>journals included in DOAJ go through a periodic review process to ensure that journal continues to meet the criteria for inclusion.”</w:t>
      </w:r>
      <w:r w:rsidRPr="00C244EE">
        <w:rPr>
          <w:rFonts w:ascii="Times New Roman" w:hAnsi="Times New Roman" w:cs="Times New Roman"/>
          <w:sz w:val="20"/>
          <w:szCs w:val="20"/>
        </w:rPr>
        <w:t xml:space="preserve"> Jadi, apabila sebuah jurnal termasuk dalam DOAJ harus melalui proses </w:t>
      </w:r>
      <w:r w:rsidRPr="00C244EE">
        <w:rPr>
          <w:rFonts w:ascii="Times New Roman" w:hAnsi="Times New Roman" w:cs="Times New Roman"/>
          <w:i/>
          <w:sz w:val="20"/>
          <w:szCs w:val="20"/>
        </w:rPr>
        <w:t xml:space="preserve">review </w:t>
      </w:r>
      <w:r w:rsidRPr="00C244EE">
        <w:rPr>
          <w:rFonts w:ascii="Times New Roman" w:hAnsi="Times New Roman" w:cs="Times New Roman"/>
          <w:sz w:val="20"/>
          <w:szCs w:val="20"/>
        </w:rPr>
        <w:t>secara berkala untuk memastikan apakah jurnal tersebut sudah memenuhi kriteria untuk dimasukkan.</w:t>
      </w:r>
    </w:p>
    <w:p w:rsidR="00715806" w:rsidRPr="00C244EE" w:rsidRDefault="00715806" w:rsidP="00715806">
      <w:pPr>
        <w:spacing w:after="0" w:line="240" w:lineRule="auto"/>
        <w:jc w:val="both"/>
        <w:rPr>
          <w:rFonts w:ascii="Times New Roman" w:hAnsi="Times New Roman" w:cs="Times New Roman"/>
          <w:sz w:val="20"/>
          <w:szCs w:val="20"/>
        </w:rPr>
      </w:pPr>
    </w:p>
    <w:p w:rsidR="00715806" w:rsidRPr="00C244EE" w:rsidRDefault="00C244EE" w:rsidP="00C244EE">
      <w:pPr>
        <w:pStyle w:val="ListParagraph"/>
        <w:numPr>
          <w:ilvl w:val="1"/>
          <w:numId w:val="1"/>
        </w:numPr>
        <w:spacing w:after="0" w:line="240" w:lineRule="auto"/>
        <w:ind w:left="426" w:hanging="426"/>
        <w:jc w:val="both"/>
        <w:rPr>
          <w:rFonts w:ascii="Times New Roman" w:hAnsi="Times New Roman"/>
          <w:b/>
          <w:sz w:val="20"/>
          <w:szCs w:val="20"/>
        </w:rPr>
      </w:pPr>
      <w:r w:rsidRPr="00C244EE">
        <w:rPr>
          <w:rFonts w:ascii="Times New Roman" w:hAnsi="Times New Roman"/>
          <w:b/>
          <w:sz w:val="20"/>
          <w:szCs w:val="20"/>
        </w:rPr>
        <w:t>Menganalisis</w:t>
      </w:r>
    </w:p>
    <w:p w:rsidR="00C244EE" w:rsidRPr="00C244EE" w:rsidRDefault="00C244EE" w:rsidP="00C244EE">
      <w:pPr>
        <w:spacing w:after="0" w:line="240" w:lineRule="auto"/>
        <w:ind w:firstLine="709"/>
        <w:jc w:val="both"/>
        <w:rPr>
          <w:rFonts w:ascii="Times New Roman" w:hAnsi="Times New Roman" w:cs="Times New Roman"/>
          <w:sz w:val="20"/>
          <w:szCs w:val="20"/>
        </w:rPr>
      </w:pPr>
      <w:r w:rsidRPr="00C244EE">
        <w:rPr>
          <w:rFonts w:ascii="Times New Roman" w:hAnsi="Times New Roman" w:cs="Times New Roman"/>
          <w:sz w:val="20"/>
          <w:szCs w:val="20"/>
        </w:rPr>
        <w:t xml:space="preserve">Tahapan analisis adalah tahapan untuk menilai sesuatu apakah sudah sesuai atau tidak sesuai dengan yang seharusnya. Berdasarkan keterangan informan di atas bahwa pertimbangan dalam memilih lisensi yang digunakan karena </w:t>
      </w:r>
      <w:r w:rsidRPr="00C244EE">
        <w:rPr>
          <w:rFonts w:ascii="Times New Roman" w:hAnsi="Times New Roman" w:cs="Times New Roman"/>
          <w:sz w:val="20"/>
          <w:szCs w:val="20"/>
        </w:rPr>
        <w:lastRenderedPageBreak/>
        <w:t>merasa salah satu jenis lisensi itu tepat untuk jurnal mereka. Namun, hanya sedikit informan yang menjelaskan secara jelas terkait pertimbangan-pertimbangan tersebut.</w:t>
      </w:r>
    </w:p>
    <w:p w:rsidR="00C244EE" w:rsidRPr="00C244EE" w:rsidRDefault="00C244EE" w:rsidP="00C244EE">
      <w:pPr>
        <w:spacing w:after="0" w:line="240" w:lineRule="auto"/>
        <w:ind w:firstLine="709"/>
        <w:jc w:val="both"/>
        <w:rPr>
          <w:rFonts w:ascii="Times New Roman" w:hAnsi="Times New Roman" w:cs="Times New Roman"/>
          <w:sz w:val="20"/>
          <w:szCs w:val="20"/>
        </w:rPr>
      </w:pPr>
      <w:r w:rsidRPr="00C244EE">
        <w:rPr>
          <w:rFonts w:ascii="Times New Roman" w:hAnsi="Times New Roman" w:cs="Times New Roman"/>
          <w:sz w:val="20"/>
          <w:szCs w:val="20"/>
        </w:rPr>
        <w:t xml:space="preserve">Lalu, mengenai apakah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merupakan hal yang tepat untuk jurnal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semua informan sepakat bahwa hal tersebut adalah langkah yang tepat. Berdasarkan wawancara, informan mengungkapkan bahwa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merupakan hal yang tepat untuk jurnal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karena lisensi tersebut dapat menjelaskan sejauh mana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yang disediakan oleh penyedia atau penerbit jurnal. Selain itu salah satu informan lain menyebutkan bahwa hal tersebut tepat karena apabila sebuah jurnal ingin terindeks oleh DOAJ (</w:t>
      </w:r>
      <w:r w:rsidRPr="00C244EE">
        <w:rPr>
          <w:rFonts w:ascii="Times New Roman" w:hAnsi="Times New Roman" w:cs="Times New Roman"/>
          <w:i/>
          <w:sz w:val="20"/>
          <w:szCs w:val="20"/>
        </w:rPr>
        <w:t>Directory Open Access Journal</w:t>
      </w:r>
      <w:r w:rsidRPr="00C244EE">
        <w:rPr>
          <w:rFonts w:ascii="Times New Roman" w:hAnsi="Times New Roman" w:cs="Times New Roman"/>
          <w:sz w:val="20"/>
          <w:szCs w:val="20"/>
        </w:rPr>
        <w:t xml:space="preserve">) maka jurnal tersebut harus memiliki lisensi </w:t>
      </w:r>
      <w:r w:rsidRPr="00C244EE">
        <w:rPr>
          <w:rFonts w:ascii="Times New Roman" w:hAnsi="Times New Roman" w:cs="Times New Roman"/>
          <w:i/>
          <w:sz w:val="20"/>
          <w:szCs w:val="20"/>
        </w:rPr>
        <w:t>creative commons</w:t>
      </w:r>
      <w:r w:rsidRPr="00C244EE">
        <w:rPr>
          <w:rFonts w:ascii="Times New Roman" w:hAnsi="Times New Roman" w:cs="Times New Roman"/>
          <w:sz w:val="20"/>
          <w:szCs w:val="20"/>
        </w:rPr>
        <w:t xml:space="preserve">, karena menurut informan menggunakan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merupakan syarat bila ingin terindeks DOAJ.</w:t>
      </w:r>
    </w:p>
    <w:p w:rsidR="00C244EE" w:rsidRPr="00C244EE" w:rsidRDefault="00C244EE" w:rsidP="00C244EE">
      <w:pPr>
        <w:spacing w:after="0" w:line="240" w:lineRule="auto"/>
        <w:ind w:firstLine="709"/>
        <w:jc w:val="both"/>
        <w:rPr>
          <w:rFonts w:ascii="Times New Roman" w:hAnsi="Times New Roman" w:cs="Times New Roman"/>
          <w:sz w:val="20"/>
          <w:szCs w:val="20"/>
        </w:rPr>
      </w:pPr>
      <w:r w:rsidRPr="00C244EE">
        <w:rPr>
          <w:rFonts w:ascii="Times New Roman" w:hAnsi="Times New Roman" w:cs="Times New Roman"/>
          <w:sz w:val="20"/>
          <w:szCs w:val="20"/>
        </w:rPr>
        <w:t xml:space="preserve">Berdasarkan informasi yang didapatkan oleh peneliti, yang didapatkan dari situs resmi DOAJ yang beralaman </w:t>
      </w:r>
      <w:hyperlink r:id="rId15" w:history="1">
        <w:r w:rsidRPr="00C244EE">
          <w:rPr>
            <w:rStyle w:val="Hyperlink"/>
            <w:rFonts w:ascii="Times New Roman" w:hAnsi="Times New Roman" w:cs="Times New Roman"/>
            <w:color w:val="auto"/>
            <w:sz w:val="20"/>
            <w:szCs w:val="20"/>
            <w:u w:val="none"/>
          </w:rPr>
          <w:t>https://doaj.org/</w:t>
        </w:r>
      </w:hyperlink>
      <w:r w:rsidRPr="00C244EE">
        <w:rPr>
          <w:rFonts w:ascii="Times New Roman" w:hAnsi="Times New Roman" w:cs="Times New Roman"/>
          <w:sz w:val="20"/>
          <w:szCs w:val="20"/>
        </w:rPr>
        <w:t xml:space="preserve"> meny</w:t>
      </w:r>
      <w:r w:rsidRPr="00C244EE">
        <w:rPr>
          <w:rFonts w:ascii="Times New Roman" w:hAnsi="Times New Roman" w:cs="Times New Roman"/>
          <w:i/>
          <w:sz w:val="20"/>
          <w:szCs w:val="20"/>
        </w:rPr>
        <w:t xml:space="preserve">ebutkan “The type of license that the publisher assigns to the journal. This may be a Creative Commons license, or an equivalent. Some publishers have different types of licenses for different articles. We list the most restrictive license only”. </w:t>
      </w:r>
      <w:r w:rsidRPr="00C244EE">
        <w:rPr>
          <w:rFonts w:ascii="Times New Roman" w:hAnsi="Times New Roman" w:cs="Times New Roman"/>
          <w:sz w:val="20"/>
          <w:szCs w:val="20"/>
        </w:rPr>
        <w:t xml:space="preserve">Berdasarkan keterangan tersebut tipe lisensi yang digunakan oleh penerbit jurnal bisa saja menggunakan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atau sejenisnya. Karena beberapa penerbit memiliki tipe artikel yang berbeda.</w:t>
      </w:r>
    </w:p>
    <w:p w:rsidR="00C244EE" w:rsidRPr="00C244EE" w:rsidRDefault="00C244EE" w:rsidP="00C244EE">
      <w:pPr>
        <w:spacing w:after="0" w:line="240" w:lineRule="auto"/>
        <w:ind w:firstLine="709"/>
        <w:jc w:val="both"/>
        <w:rPr>
          <w:rFonts w:ascii="Times New Roman" w:hAnsi="Times New Roman" w:cs="Times New Roman"/>
          <w:sz w:val="20"/>
          <w:szCs w:val="20"/>
        </w:rPr>
      </w:pPr>
      <w:r w:rsidRPr="00C244EE">
        <w:rPr>
          <w:rFonts w:ascii="Times New Roman" w:hAnsi="Times New Roman" w:cs="Times New Roman"/>
          <w:sz w:val="20"/>
          <w:szCs w:val="20"/>
        </w:rPr>
        <w:t xml:space="preserve">Namun, pada lembar pendaftaran DOAJ, poin 45 dan 47 mengarah untuk menggunakan lisensi </w:t>
      </w:r>
      <w:r w:rsidRPr="00C244EE">
        <w:rPr>
          <w:rFonts w:ascii="Times New Roman" w:hAnsi="Times New Roman" w:cs="Times New Roman"/>
          <w:i/>
          <w:sz w:val="20"/>
          <w:szCs w:val="20"/>
        </w:rPr>
        <w:t>creative commons</w:t>
      </w:r>
      <w:r w:rsidRPr="00C244EE">
        <w:rPr>
          <w:rFonts w:ascii="Times New Roman" w:hAnsi="Times New Roman" w:cs="Times New Roman"/>
          <w:sz w:val="20"/>
          <w:szCs w:val="20"/>
        </w:rPr>
        <w:t>. Sesuai dengan pernyataan dalam websites resmi “</w:t>
      </w:r>
      <w:r w:rsidRPr="00C244EE">
        <w:rPr>
          <w:rFonts w:ascii="Times New Roman" w:hAnsi="Times New Roman" w:cs="Times New Roman"/>
          <w:i/>
          <w:sz w:val="20"/>
          <w:szCs w:val="20"/>
        </w:rPr>
        <w:t>However, DOAJ has a strong preference for the use of creative commons licenses”</w:t>
      </w:r>
      <w:r w:rsidRPr="00C244EE">
        <w:rPr>
          <w:rFonts w:ascii="Times New Roman" w:hAnsi="Times New Roman" w:cs="Times New Roman"/>
          <w:sz w:val="20"/>
          <w:szCs w:val="20"/>
        </w:rPr>
        <w:t xml:space="preserve">. DOAJ menyarankan untuk menggunakan lisensi </w:t>
      </w:r>
      <w:r w:rsidRPr="00C244EE">
        <w:rPr>
          <w:rFonts w:ascii="Times New Roman" w:hAnsi="Times New Roman" w:cs="Times New Roman"/>
          <w:i/>
          <w:sz w:val="20"/>
          <w:szCs w:val="20"/>
        </w:rPr>
        <w:t>creative commons</w:t>
      </w:r>
      <w:r w:rsidRPr="00C244EE">
        <w:rPr>
          <w:rFonts w:ascii="Times New Roman" w:hAnsi="Times New Roman" w:cs="Times New Roman"/>
          <w:sz w:val="20"/>
          <w:szCs w:val="20"/>
        </w:rPr>
        <w:t xml:space="preserve">. Sehingga, apabila ingin terindeks kedalam DOAJ sebaiknya sudah menerapkan lisensi </w:t>
      </w:r>
      <w:r w:rsidRPr="00C244EE">
        <w:rPr>
          <w:rFonts w:ascii="Times New Roman" w:hAnsi="Times New Roman" w:cs="Times New Roman"/>
          <w:i/>
          <w:sz w:val="20"/>
          <w:szCs w:val="20"/>
        </w:rPr>
        <w:t>creative commons</w:t>
      </w:r>
      <w:r w:rsidRPr="00C244EE">
        <w:rPr>
          <w:rFonts w:ascii="Times New Roman" w:hAnsi="Times New Roman" w:cs="Times New Roman"/>
          <w:sz w:val="20"/>
          <w:szCs w:val="20"/>
        </w:rPr>
        <w:t>.</w:t>
      </w:r>
    </w:p>
    <w:p w:rsidR="00C244EE" w:rsidRPr="00C244EE" w:rsidRDefault="00C244EE" w:rsidP="00C244EE">
      <w:pPr>
        <w:spacing w:after="0" w:line="240" w:lineRule="auto"/>
        <w:ind w:firstLine="709"/>
        <w:jc w:val="both"/>
        <w:rPr>
          <w:rFonts w:ascii="Times New Roman" w:hAnsi="Times New Roman" w:cs="Times New Roman"/>
          <w:sz w:val="20"/>
          <w:szCs w:val="20"/>
        </w:rPr>
      </w:pPr>
      <w:r w:rsidRPr="00C244EE">
        <w:rPr>
          <w:rFonts w:ascii="Times New Roman" w:hAnsi="Times New Roman" w:cs="Times New Roman"/>
          <w:sz w:val="20"/>
          <w:szCs w:val="20"/>
        </w:rPr>
        <w:t xml:space="preserve">Selain itu, berdasarkan hasil temuan peneliti berdasarkan keterangan yang dijelaskan di situs </w:t>
      </w:r>
      <w:r w:rsidRPr="00C244EE">
        <w:rPr>
          <w:rFonts w:ascii="Times New Roman" w:hAnsi="Times New Roman" w:cs="Times New Roman"/>
          <w:i/>
          <w:sz w:val="20"/>
          <w:szCs w:val="20"/>
        </w:rPr>
        <w:t xml:space="preserve">e-journal </w:t>
      </w:r>
      <w:r w:rsidRPr="00C244EE">
        <w:rPr>
          <w:rFonts w:ascii="Times New Roman" w:hAnsi="Times New Roman" w:cs="Times New Roman"/>
          <w:sz w:val="20"/>
          <w:szCs w:val="20"/>
        </w:rPr>
        <w:t xml:space="preserve">masing-masing jurnal yang dikelola oleh tiga informan sudah terindeks DOAJ, yaitu jurnal Bulletin of Chemical Reaction Engineering &amp; Catalysis, International Journal of Science and Engineering, dan Tata Loka. Sementara jurnal yang sudah menggunakan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lainnnya yaitu Media Komunikasi Teknik Sipil belum terindeks oleh DOAJ. Jurnal yang belum menggunakan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pun belum terindeks dimanapun.</w:t>
      </w:r>
    </w:p>
    <w:p w:rsidR="00C244EE" w:rsidRPr="00C244EE" w:rsidRDefault="00C244EE" w:rsidP="00C244EE">
      <w:pPr>
        <w:spacing w:after="0" w:line="240" w:lineRule="auto"/>
        <w:ind w:firstLine="709"/>
        <w:jc w:val="both"/>
        <w:rPr>
          <w:rFonts w:ascii="Times New Roman" w:hAnsi="Times New Roman" w:cs="Times New Roman"/>
          <w:sz w:val="20"/>
          <w:szCs w:val="20"/>
        </w:rPr>
      </w:pPr>
      <w:r w:rsidRPr="00C244EE">
        <w:rPr>
          <w:rFonts w:ascii="Times New Roman" w:hAnsi="Times New Roman" w:cs="Times New Roman"/>
          <w:sz w:val="20"/>
          <w:szCs w:val="20"/>
        </w:rPr>
        <w:t xml:space="preserve"> Indeks sitasi penerbitan sebuah jurnal masih rendah menurut Lukman, dkk (7:2012) karena banyaknya jurnal ilmiah Indonesia yang belum memiliki nomor Digital Object Identifier (DOI) dan belum terdaftak di lembaga pengindeks seperti google scholar, DOAJ, Scopus, Thomson. </w:t>
      </w:r>
      <w:r w:rsidRPr="00C244EE">
        <w:rPr>
          <w:rFonts w:ascii="Times New Roman" w:hAnsi="Times New Roman" w:cs="Times New Roman"/>
          <w:sz w:val="20"/>
          <w:szCs w:val="20"/>
        </w:rPr>
        <w:lastRenderedPageBreak/>
        <w:t>Hal ini dikarenakan tingkat pemahaman penerbit serta banyak persyaratan belum dapat dipenuhi oleh penerbit.</w:t>
      </w:r>
    </w:p>
    <w:p w:rsidR="00C244EE" w:rsidRPr="00C244EE" w:rsidRDefault="00C244EE" w:rsidP="00C244EE">
      <w:pPr>
        <w:spacing w:after="0" w:line="240" w:lineRule="auto"/>
        <w:jc w:val="both"/>
        <w:rPr>
          <w:rFonts w:ascii="Times New Roman" w:hAnsi="Times New Roman" w:cs="Times New Roman"/>
          <w:sz w:val="20"/>
          <w:szCs w:val="20"/>
        </w:rPr>
      </w:pPr>
    </w:p>
    <w:p w:rsidR="00C244EE" w:rsidRPr="00C244EE" w:rsidRDefault="00C244EE" w:rsidP="00C244EE">
      <w:pPr>
        <w:pStyle w:val="ListParagraph"/>
        <w:numPr>
          <w:ilvl w:val="1"/>
          <w:numId w:val="1"/>
        </w:numPr>
        <w:spacing w:after="0" w:line="240" w:lineRule="auto"/>
        <w:ind w:left="426" w:hanging="426"/>
        <w:jc w:val="both"/>
        <w:rPr>
          <w:rFonts w:ascii="Times New Roman" w:hAnsi="Times New Roman"/>
          <w:b/>
          <w:sz w:val="20"/>
          <w:szCs w:val="20"/>
        </w:rPr>
      </w:pPr>
      <w:r w:rsidRPr="00C244EE">
        <w:rPr>
          <w:rFonts w:ascii="Times New Roman" w:hAnsi="Times New Roman"/>
          <w:b/>
          <w:sz w:val="20"/>
          <w:szCs w:val="20"/>
        </w:rPr>
        <w:t>Mengevaluasi</w:t>
      </w:r>
    </w:p>
    <w:p w:rsidR="00C244EE" w:rsidRPr="00C244EE" w:rsidRDefault="00C244EE" w:rsidP="00C244EE">
      <w:pPr>
        <w:spacing w:after="0" w:line="240" w:lineRule="auto"/>
        <w:jc w:val="both"/>
        <w:rPr>
          <w:rFonts w:ascii="Times New Roman" w:hAnsi="Times New Roman"/>
          <w:sz w:val="20"/>
          <w:szCs w:val="20"/>
        </w:rPr>
      </w:pPr>
      <w:r w:rsidRPr="00C244EE">
        <w:rPr>
          <w:rFonts w:ascii="Times New Roman" w:hAnsi="Times New Roman"/>
          <w:sz w:val="20"/>
          <w:szCs w:val="20"/>
        </w:rPr>
        <w:t xml:space="preserve">Mengevaluasi yaitu menilai atau memberikan penilaian berdasarkan kriteria atau standar yang sudah ada, hal ini berkaitan dengan berpikir kritis. Pada hal ini informan diarahkan untuk mengevaluasi apakah selama ini terdapat manfaat serta masalah dalam penerapan lisensi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dan </w:t>
      </w:r>
      <w:r w:rsidRPr="00C244EE">
        <w:rPr>
          <w:rFonts w:ascii="Times New Roman" w:hAnsi="Times New Roman"/>
          <w:i/>
          <w:sz w:val="20"/>
          <w:szCs w:val="20"/>
        </w:rPr>
        <w:t>open access</w:t>
      </w:r>
      <w:r w:rsidRPr="00C244EE">
        <w:rPr>
          <w:rFonts w:ascii="Times New Roman" w:hAnsi="Times New Roman"/>
          <w:sz w:val="20"/>
          <w:szCs w:val="20"/>
        </w:rPr>
        <w:t>.</w:t>
      </w:r>
    </w:p>
    <w:p w:rsidR="00C244EE" w:rsidRPr="00C244EE" w:rsidRDefault="00C244EE" w:rsidP="00C244EE">
      <w:pPr>
        <w:spacing w:after="0" w:line="240" w:lineRule="auto"/>
        <w:ind w:firstLine="709"/>
        <w:jc w:val="both"/>
        <w:rPr>
          <w:rFonts w:ascii="Times New Roman" w:hAnsi="Times New Roman" w:cs="Times New Roman"/>
          <w:sz w:val="20"/>
          <w:szCs w:val="20"/>
        </w:rPr>
      </w:pPr>
      <w:r w:rsidRPr="00C244EE">
        <w:rPr>
          <w:rFonts w:ascii="Times New Roman" w:hAnsi="Times New Roman"/>
          <w:sz w:val="20"/>
          <w:szCs w:val="20"/>
        </w:rPr>
        <w:t>Menurut informan</w:t>
      </w:r>
      <w:r w:rsidRPr="00C244EE">
        <w:rPr>
          <w:rFonts w:ascii="Times New Roman" w:hAnsi="Times New Roman" w:cs="Times New Roman"/>
          <w:sz w:val="20"/>
          <w:szCs w:val="20"/>
        </w:rPr>
        <w:t xml:space="preserve">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mampu menjelaskan batasan untuk pengguna, mengenai hal-hal apa saja yang boleh dan tidak boleh untuk dilakukan. Kemudian, manfaat dari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yang dirasakan adalah dapat meningkatkan indeks dari sebuah jurnal serta mampu menaikkan nama institusi yang menaungi jurnal itu pula dan juga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mampu menyebarkan pengetahuan lebih luas, lintas negara. Selain itu,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memberikan manfaat disegi kejelasan dari jurnal itu sendiri, pengguna akan lebih mengetahui batasan dalam penggunaan, dan dapat memenuhi salah satu syarat dalam pendaftaran DOAJ. Sedangkan, untuk manfaat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lebih kepada meningkatnya jumlah disitir oleh penelit lain, sehingga diseminasi pengetahuan lebih luas.</w:t>
      </w:r>
    </w:p>
    <w:p w:rsidR="00C244EE" w:rsidRPr="00C244EE" w:rsidRDefault="00C244EE" w:rsidP="00C244EE">
      <w:pPr>
        <w:spacing w:after="0" w:line="240" w:lineRule="auto"/>
        <w:ind w:firstLine="709"/>
        <w:jc w:val="both"/>
        <w:rPr>
          <w:rFonts w:ascii="Times New Roman" w:hAnsi="Times New Roman" w:cs="Times New Roman"/>
          <w:sz w:val="20"/>
          <w:szCs w:val="20"/>
        </w:rPr>
      </w:pPr>
      <w:r w:rsidRPr="00C244EE">
        <w:rPr>
          <w:rFonts w:ascii="Times New Roman" w:hAnsi="Times New Roman" w:cs="Times New Roman"/>
          <w:sz w:val="20"/>
          <w:szCs w:val="20"/>
        </w:rPr>
        <w:t xml:space="preserve">Dari hasil tersebut dapat diketahui bahwa semua informan menunjukkan respon positif terhadap penerapan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dan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terhadap sebuah jurnal. Informan mengungkapkan bahwa penerapan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memiliki banyak manfaat karena memberikan informasi mengenai kejelasan sejauh mana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jurnal yang disediakan dan pengguna lebih mengetahui batasan-batasan yang dikehendaki oleh penerbit.</w:t>
      </w:r>
    </w:p>
    <w:p w:rsidR="00C244EE" w:rsidRPr="00C244EE" w:rsidRDefault="00C244EE" w:rsidP="00C244EE">
      <w:pPr>
        <w:spacing w:after="0" w:line="240" w:lineRule="auto"/>
        <w:jc w:val="both"/>
        <w:rPr>
          <w:rFonts w:ascii="Times New Roman" w:hAnsi="Times New Roman" w:cs="Times New Roman"/>
          <w:sz w:val="20"/>
          <w:szCs w:val="20"/>
        </w:rPr>
      </w:pPr>
      <w:r w:rsidRPr="00C244EE">
        <w:rPr>
          <w:rFonts w:ascii="Times New Roman" w:hAnsi="Times New Roman" w:cs="Times New Roman"/>
          <w:sz w:val="20"/>
          <w:szCs w:val="20"/>
        </w:rPr>
        <w:t xml:space="preserve">para informan menyebutkan bahwa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 xml:space="preserve">memiliki manfaat terutama dibidang diseminasi informasi lebih luas sehingga memungkinkan untuk disitasi lebih banyak oleh peneliti lain dan dapat menaikkan indeks sitasi jurnal sehingga nama instansi yang menaunginya pun dapat naik. </w:t>
      </w:r>
    </w:p>
    <w:p w:rsidR="00C244EE" w:rsidRPr="00C244EE" w:rsidRDefault="00C244EE" w:rsidP="00C244EE">
      <w:pPr>
        <w:spacing w:after="0" w:line="240" w:lineRule="auto"/>
        <w:jc w:val="both"/>
        <w:rPr>
          <w:rFonts w:ascii="Times New Roman" w:hAnsi="Times New Roman" w:cs="Times New Roman"/>
          <w:sz w:val="20"/>
          <w:szCs w:val="20"/>
        </w:rPr>
      </w:pPr>
      <w:r w:rsidRPr="00C244EE">
        <w:rPr>
          <w:rFonts w:ascii="Times New Roman" w:hAnsi="Times New Roman" w:cs="Times New Roman"/>
          <w:sz w:val="20"/>
          <w:szCs w:val="20"/>
        </w:rPr>
        <w:tab/>
        <w:t xml:space="preserve">Begitu pula pendapat informan sejalan dengan Charbonneau (2010:4)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adalah lisensi yang dirancang agar pencipta dengan fleksibel dan mudah untuk meningkatkan aksesibilitas dan penggunaan karya-karya mereka. Dalam hal ini, pencipta mampu memilih aturan-aturan apa saja yang dapat pengguna atau pembaca lakukan.</w:t>
      </w:r>
    </w:p>
    <w:p w:rsidR="00C244EE" w:rsidRPr="00C244EE" w:rsidRDefault="00C244EE" w:rsidP="00C244EE">
      <w:pPr>
        <w:spacing w:after="0" w:line="240" w:lineRule="auto"/>
        <w:jc w:val="both"/>
        <w:rPr>
          <w:rFonts w:ascii="Times New Roman" w:hAnsi="Times New Roman" w:cs="Times New Roman"/>
          <w:sz w:val="20"/>
          <w:szCs w:val="20"/>
        </w:rPr>
      </w:pPr>
      <w:r w:rsidRPr="00C244EE">
        <w:rPr>
          <w:rFonts w:ascii="Times New Roman" w:hAnsi="Times New Roman" w:cs="Times New Roman"/>
          <w:sz w:val="20"/>
          <w:szCs w:val="20"/>
        </w:rPr>
        <w:tab/>
        <w:t xml:space="preserve">Selain itu, menurut Bopp dan Smith dalam Fatmawati (2013: 98)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memiliki manfaat untuk melindungi hak-hak pengguna dari karya tulis yang telah dibuat untuk suatu kebaikan yang lebih besar.</w:t>
      </w:r>
    </w:p>
    <w:p w:rsidR="00C244EE" w:rsidRPr="00C244EE" w:rsidRDefault="00C244EE" w:rsidP="00C244EE">
      <w:pPr>
        <w:spacing w:after="0" w:line="240" w:lineRule="auto"/>
        <w:ind w:firstLine="720"/>
        <w:jc w:val="both"/>
        <w:rPr>
          <w:rFonts w:ascii="Times New Roman" w:hAnsi="Times New Roman" w:cs="Times New Roman"/>
          <w:sz w:val="24"/>
          <w:szCs w:val="24"/>
        </w:rPr>
      </w:pPr>
      <w:r w:rsidRPr="00C244EE">
        <w:rPr>
          <w:rFonts w:ascii="Times New Roman" w:hAnsi="Times New Roman" w:cs="Times New Roman"/>
          <w:sz w:val="20"/>
          <w:szCs w:val="20"/>
        </w:rPr>
        <w:t xml:space="preserve">Berdasarkan keterangan informan tersebut menunjukkan bahwa dalam penerapan lisensi </w:t>
      </w:r>
      <w:r w:rsidRPr="00C244EE">
        <w:rPr>
          <w:rFonts w:ascii="Times New Roman" w:hAnsi="Times New Roman" w:cs="Times New Roman"/>
          <w:i/>
          <w:sz w:val="20"/>
          <w:szCs w:val="20"/>
        </w:rPr>
        <w:lastRenderedPageBreak/>
        <w:t xml:space="preserve">creative commons </w:t>
      </w:r>
      <w:r w:rsidRPr="00C244EE">
        <w:rPr>
          <w:rFonts w:ascii="Times New Roman" w:hAnsi="Times New Roman" w:cs="Times New Roman"/>
          <w:sz w:val="20"/>
          <w:szCs w:val="20"/>
        </w:rPr>
        <w:t xml:space="preserve">dan </w:t>
      </w:r>
      <w:r w:rsidRPr="00C244EE">
        <w:rPr>
          <w:rFonts w:ascii="Times New Roman" w:hAnsi="Times New Roman" w:cs="Times New Roman"/>
          <w:i/>
          <w:sz w:val="20"/>
          <w:szCs w:val="20"/>
        </w:rPr>
        <w:t>open access</w:t>
      </w:r>
      <w:r w:rsidRPr="00C244EE">
        <w:rPr>
          <w:rFonts w:ascii="Times New Roman" w:hAnsi="Times New Roman" w:cs="Times New Roman"/>
          <w:sz w:val="20"/>
          <w:szCs w:val="20"/>
        </w:rPr>
        <w:t xml:space="preserve"> tidak memiliki masalah. Masalah-masalah yang muncul berdasarkan keterangan semua informan lebih kepada permasalahan di luar penerapan lisensi </w:t>
      </w:r>
      <w:r w:rsidRPr="00C244EE">
        <w:rPr>
          <w:rFonts w:ascii="Times New Roman" w:hAnsi="Times New Roman" w:cs="Times New Roman"/>
          <w:i/>
          <w:sz w:val="20"/>
          <w:szCs w:val="20"/>
        </w:rPr>
        <w:t xml:space="preserve">creative commons </w:t>
      </w:r>
      <w:r w:rsidRPr="00C244EE">
        <w:rPr>
          <w:rFonts w:ascii="Times New Roman" w:hAnsi="Times New Roman" w:cs="Times New Roman"/>
          <w:sz w:val="20"/>
          <w:szCs w:val="20"/>
        </w:rPr>
        <w:t xml:space="preserve">dan </w:t>
      </w:r>
      <w:r w:rsidRPr="00C244EE">
        <w:rPr>
          <w:rFonts w:ascii="Times New Roman" w:hAnsi="Times New Roman" w:cs="Times New Roman"/>
          <w:i/>
          <w:sz w:val="20"/>
          <w:szCs w:val="20"/>
        </w:rPr>
        <w:t>open access</w:t>
      </w:r>
      <w:r w:rsidRPr="00C244EE">
        <w:rPr>
          <w:rFonts w:ascii="Times New Roman" w:hAnsi="Times New Roman" w:cs="Times New Roman"/>
          <w:sz w:val="20"/>
          <w:szCs w:val="20"/>
        </w:rPr>
        <w:t xml:space="preserve">. Masalah yang dihadapi yaitu dari penerapan </w:t>
      </w:r>
      <w:r w:rsidRPr="00C244EE">
        <w:rPr>
          <w:rFonts w:ascii="Times New Roman" w:hAnsi="Times New Roman" w:cs="Times New Roman"/>
          <w:i/>
          <w:sz w:val="20"/>
          <w:szCs w:val="20"/>
        </w:rPr>
        <w:t xml:space="preserve">open access </w:t>
      </w:r>
      <w:r w:rsidRPr="00C244EE">
        <w:rPr>
          <w:rFonts w:ascii="Times New Roman" w:hAnsi="Times New Roman" w:cs="Times New Roman"/>
          <w:sz w:val="20"/>
          <w:szCs w:val="20"/>
        </w:rPr>
        <w:t>tidak adanya pendanaan untuk mengembangkan jurnal, selain itu minat untuk penulis menurun sehingga jurnal tidak dapat terbit secara tepat waktu. Hal ini menurut salah satu informan berkaitan dengan tidak adanya kesadaran untuk menulis atau membuat sebuah penelitian atas dasar diri sendiri, serta penulis lebih memprioritaskan terbit di jurnal yang memiliki akreditasi. Karena hal tersebut berkaitan dengan poin untuk kepentingan pribadi penulis</w:t>
      </w:r>
      <w:r w:rsidRPr="00C244EE">
        <w:rPr>
          <w:rFonts w:ascii="Times New Roman" w:hAnsi="Times New Roman" w:cs="Times New Roman"/>
          <w:sz w:val="24"/>
          <w:szCs w:val="24"/>
        </w:rPr>
        <w:t>.</w:t>
      </w:r>
    </w:p>
    <w:p w:rsidR="00C244EE" w:rsidRPr="00C244EE" w:rsidRDefault="00C244EE" w:rsidP="00C244EE">
      <w:pPr>
        <w:spacing w:after="0" w:line="240" w:lineRule="auto"/>
        <w:ind w:firstLine="720"/>
        <w:jc w:val="both"/>
        <w:rPr>
          <w:rFonts w:ascii="Times New Roman" w:hAnsi="Times New Roman" w:cs="Times New Roman"/>
          <w:sz w:val="20"/>
          <w:szCs w:val="20"/>
        </w:rPr>
      </w:pPr>
      <w:r w:rsidRPr="00C244EE">
        <w:rPr>
          <w:rFonts w:ascii="Times New Roman" w:hAnsi="Times New Roman" w:cs="Times New Roman"/>
          <w:sz w:val="20"/>
          <w:szCs w:val="20"/>
        </w:rPr>
        <w:t xml:space="preserve">Menurut data dari </w:t>
      </w:r>
      <w:r w:rsidRPr="00C244EE">
        <w:rPr>
          <w:rFonts w:ascii="Times New Roman" w:hAnsi="Times New Roman" w:cs="Times New Roman"/>
          <w:i/>
          <w:sz w:val="20"/>
          <w:szCs w:val="20"/>
        </w:rPr>
        <w:t xml:space="preserve">Scientific American Survey </w:t>
      </w:r>
      <w:r w:rsidRPr="00C244EE">
        <w:rPr>
          <w:rFonts w:ascii="Times New Roman" w:hAnsi="Times New Roman" w:cs="Times New Roman"/>
          <w:sz w:val="20"/>
          <w:szCs w:val="20"/>
        </w:rPr>
        <w:t xml:space="preserve">tahun 1994 dalam artikel yang ditulis Satria (Selasa, 22 April 2014), menunjukkan bahwa kontribusi tahunan </w:t>
      </w:r>
      <w:r w:rsidRPr="00C244EE">
        <w:rPr>
          <w:rFonts w:ascii="Times New Roman" w:hAnsi="Times New Roman" w:cs="Times New Roman"/>
          <w:i/>
          <w:sz w:val="20"/>
          <w:szCs w:val="20"/>
        </w:rPr>
        <w:t xml:space="preserve">scientis dan Scholars </w:t>
      </w:r>
      <w:r w:rsidRPr="00C244EE">
        <w:rPr>
          <w:rFonts w:ascii="Times New Roman" w:hAnsi="Times New Roman" w:cs="Times New Roman"/>
          <w:sz w:val="20"/>
          <w:szCs w:val="20"/>
        </w:rPr>
        <w:t>Indonesia pada pengetahuan (</w:t>
      </w:r>
      <w:r w:rsidRPr="00C244EE">
        <w:rPr>
          <w:rFonts w:ascii="Times New Roman" w:hAnsi="Times New Roman" w:cs="Times New Roman"/>
          <w:i/>
          <w:sz w:val="20"/>
          <w:szCs w:val="20"/>
        </w:rPr>
        <w:t>knowledge</w:t>
      </w:r>
      <w:r w:rsidRPr="00C244EE">
        <w:rPr>
          <w:rFonts w:ascii="Times New Roman" w:hAnsi="Times New Roman" w:cs="Times New Roman"/>
          <w:sz w:val="20"/>
          <w:szCs w:val="20"/>
        </w:rPr>
        <w:t xml:space="preserve">), </w:t>
      </w:r>
      <w:r w:rsidRPr="00C244EE">
        <w:rPr>
          <w:rFonts w:ascii="Times New Roman" w:hAnsi="Times New Roman" w:cs="Times New Roman"/>
          <w:i/>
          <w:sz w:val="20"/>
          <w:szCs w:val="20"/>
        </w:rPr>
        <w:t>sains</w:t>
      </w:r>
      <w:r w:rsidRPr="00C244EE">
        <w:rPr>
          <w:rFonts w:ascii="Times New Roman" w:hAnsi="Times New Roman" w:cs="Times New Roman"/>
          <w:sz w:val="20"/>
          <w:szCs w:val="20"/>
        </w:rPr>
        <w:t>, dan teknologi hanya 0,012 persen. Data tersebut menggambarkan bahwa minat menulis sangat rendah.</w:t>
      </w:r>
    </w:p>
    <w:p w:rsidR="00C244EE" w:rsidRPr="0000027F" w:rsidRDefault="00C244EE" w:rsidP="0000027F">
      <w:pPr>
        <w:spacing w:after="0" w:line="240" w:lineRule="auto"/>
        <w:ind w:firstLine="720"/>
        <w:jc w:val="both"/>
        <w:rPr>
          <w:rFonts w:ascii="Times New Roman" w:hAnsi="Times New Roman" w:cs="Times New Roman"/>
          <w:sz w:val="20"/>
          <w:szCs w:val="20"/>
          <w:lang w:val="en-US"/>
        </w:rPr>
      </w:pPr>
      <w:r w:rsidRPr="00C244EE">
        <w:rPr>
          <w:rFonts w:ascii="Times New Roman" w:hAnsi="Times New Roman" w:cs="Times New Roman"/>
          <w:sz w:val="20"/>
          <w:szCs w:val="20"/>
        </w:rPr>
        <w:t xml:space="preserve">Guna menaikkan jumlah kontribusi penelitian atau karya ilmiah dosen, DIKTI membuat surat edaran yang dituliskan oleh Lukman, dkk (2012:6) mengenai Surat Edaran Dirjen DIKTI 30 Desember 2011 (nomor 250/E/T/2011) perihal kebijakan unggah karya ilmiah untuk kenaikan pangkat dosen yang menilai suatu karya ilmiah hanyak jika identitas penulis dapat ditelusuri secara </w:t>
      </w:r>
      <w:r w:rsidRPr="00C244EE">
        <w:rPr>
          <w:rFonts w:ascii="Times New Roman" w:hAnsi="Times New Roman" w:cs="Times New Roman"/>
          <w:i/>
          <w:sz w:val="20"/>
          <w:szCs w:val="20"/>
        </w:rPr>
        <w:t xml:space="preserve">online. </w:t>
      </w:r>
      <w:r w:rsidRPr="00C244EE">
        <w:rPr>
          <w:rFonts w:ascii="Times New Roman" w:hAnsi="Times New Roman" w:cs="Times New Roman"/>
          <w:sz w:val="20"/>
          <w:szCs w:val="20"/>
        </w:rPr>
        <w:t>Lalu, menurut Surat Edaran Dirjen DIKTI 27 Januari 2012 (nomor 152/E/T/2012) tentang lulusan S1, S2, dan S3 yang diharuskan menerbitkan karya ilmiah baik dalam jurnal ilmiah, jurnal ilmi</w:t>
      </w:r>
      <w:r w:rsidRPr="0000027F">
        <w:rPr>
          <w:rFonts w:ascii="Times New Roman" w:hAnsi="Times New Roman" w:cs="Times New Roman"/>
          <w:sz w:val="20"/>
          <w:szCs w:val="20"/>
        </w:rPr>
        <w:t>ah terakreditasi, dan jurnal ilmiah internasional.</w:t>
      </w:r>
    </w:p>
    <w:p w:rsidR="0000027F" w:rsidRPr="0000027F" w:rsidRDefault="0000027F" w:rsidP="0000027F">
      <w:pPr>
        <w:spacing w:after="0" w:line="240" w:lineRule="auto"/>
        <w:ind w:firstLine="720"/>
        <w:jc w:val="both"/>
        <w:rPr>
          <w:rFonts w:ascii="Times New Roman" w:hAnsi="Times New Roman"/>
          <w:sz w:val="20"/>
          <w:szCs w:val="20"/>
          <w:lang w:val="en-US"/>
        </w:rPr>
      </w:pPr>
      <w:proofErr w:type="spellStart"/>
      <w:proofErr w:type="gramStart"/>
      <w:r>
        <w:rPr>
          <w:rFonts w:ascii="Times New Roman" w:hAnsi="Times New Roman"/>
          <w:sz w:val="20"/>
          <w:szCs w:val="20"/>
          <w:lang w:val="en-US"/>
        </w:rPr>
        <w:t>Selain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itu</w:t>
      </w:r>
      <w:proofErr w:type="spellEnd"/>
      <w:r>
        <w:rPr>
          <w:rFonts w:ascii="Times New Roman" w:hAnsi="Times New Roman"/>
          <w:sz w:val="20"/>
          <w:szCs w:val="20"/>
          <w:lang w:val="en-US"/>
        </w:rPr>
        <w:t>, s</w:t>
      </w:r>
      <w:r w:rsidRPr="0000027F">
        <w:rPr>
          <w:rFonts w:ascii="Times New Roman" w:hAnsi="Times New Roman"/>
          <w:sz w:val="20"/>
          <w:szCs w:val="20"/>
        </w:rPr>
        <w:t>emua informan tidak memiliki keinginan untuk mengganti jenis lisensi yang sedang mereka gunakan dengan jenis yang lainnya</w:t>
      </w:r>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karena</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mereka</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menganggap</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jenis</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lisensi</w:t>
      </w:r>
      <w:proofErr w:type="spellEnd"/>
      <w:r w:rsidRPr="0000027F">
        <w:rPr>
          <w:rFonts w:ascii="Times New Roman" w:hAnsi="Times New Roman"/>
          <w:sz w:val="20"/>
          <w:szCs w:val="20"/>
          <w:lang w:val="en-US"/>
        </w:rPr>
        <w:t xml:space="preserve"> </w:t>
      </w:r>
      <w:r w:rsidRPr="0000027F">
        <w:rPr>
          <w:rFonts w:ascii="Times New Roman" w:hAnsi="Times New Roman"/>
          <w:i/>
          <w:sz w:val="20"/>
          <w:szCs w:val="20"/>
          <w:lang w:val="en-US"/>
        </w:rPr>
        <w:t xml:space="preserve">creative commons </w:t>
      </w:r>
      <w:r w:rsidRPr="0000027F">
        <w:rPr>
          <w:rFonts w:ascii="Times New Roman" w:hAnsi="Times New Roman"/>
          <w:sz w:val="20"/>
          <w:szCs w:val="20"/>
          <w:lang w:val="en-US"/>
        </w:rPr>
        <w:t xml:space="preserve">yang </w:t>
      </w:r>
      <w:proofErr w:type="spellStart"/>
      <w:r w:rsidRPr="0000027F">
        <w:rPr>
          <w:rFonts w:ascii="Times New Roman" w:hAnsi="Times New Roman"/>
          <w:sz w:val="20"/>
          <w:szCs w:val="20"/>
          <w:lang w:val="en-US"/>
        </w:rPr>
        <w:t>mereka</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pilih</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merupakan</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jenis</w:t>
      </w:r>
      <w:proofErr w:type="spellEnd"/>
      <w:r w:rsidRPr="0000027F">
        <w:rPr>
          <w:rFonts w:ascii="Times New Roman" w:hAnsi="Times New Roman"/>
          <w:sz w:val="20"/>
          <w:szCs w:val="20"/>
          <w:lang w:val="en-US"/>
        </w:rPr>
        <w:t xml:space="preserve"> yang paling </w:t>
      </w:r>
      <w:proofErr w:type="spellStart"/>
      <w:r w:rsidRPr="0000027F">
        <w:rPr>
          <w:rFonts w:ascii="Times New Roman" w:hAnsi="Times New Roman"/>
          <w:sz w:val="20"/>
          <w:szCs w:val="20"/>
          <w:lang w:val="en-US"/>
        </w:rPr>
        <w:t>tepat</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sesuai</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dengan</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keinginan</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mereka</w:t>
      </w:r>
      <w:proofErr w:type="spellEnd"/>
      <w:r w:rsidRPr="0000027F">
        <w:rPr>
          <w:rFonts w:ascii="Times New Roman" w:hAnsi="Times New Roman"/>
          <w:sz w:val="20"/>
          <w:szCs w:val="20"/>
          <w:lang w:val="en-US"/>
        </w:rPr>
        <w:t>.</w:t>
      </w:r>
      <w:proofErr w:type="gramEnd"/>
      <w:r w:rsidRPr="0000027F">
        <w:rPr>
          <w:rFonts w:ascii="Times New Roman" w:hAnsi="Times New Roman"/>
          <w:sz w:val="20"/>
          <w:szCs w:val="20"/>
          <w:lang w:val="en-US"/>
        </w:rPr>
        <w:t xml:space="preserve"> </w:t>
      </w:r>
      <w:r w:rsidRPr="0000027F">
        <w:rPr>
          <w:rFonts w:ascii="Times New Roman" w:hAnsi="Times New Roman"/>
          <w:sz w:val="20"/>
          <w:szCs w:val="20"/>
        </w:rPr>
        <w:t xml:space="preserve">Sedangkan bagi pengelola jurnal yang jurnalnya belum </w:t>
      </w:r>
      <w:proofErr w:type="spellStart"/>
      <w:r w:rsidRPr="0000027F">
        <w:rPr>
          <w:rFonts w:ascii="Times New Roman" w:hAnsi="Times New Roman"/>
          <w:sz w:val="20"/>
          <w:szCs w:val="20"/>
          <w:lang w:val="en-US"/>
        </w:rPr>
        <w:t>menyematkan</w:t>
      </w:r>
      <w:proofErr w:type="spellEnd"/>
      <w:r w:rsidRPr="0000027F">
        <w:rPr>
          <w:rFonts w:ascii="Times New Roman" w:hAnsi="Times New Roman"/>
          <w:sz w:val="20"/>
          <w:szCs w:val="20"/>
          <w:lang w:val="en-US"/>
        </w:rPr>
        <w:t xml:space="preserve"> </w:t>
      </w:r>
      <w:r w:rsidRPr="0000027F">
        <w:rPr>
          <w:rFonts w:ascii="Times New Roman" w:hAnsi="Times New Roman"/>
          <w:sz w:val="20"/>
          <w:szCs w:val="20"/>
        </w:rPr>
        <w:t xml:space="preserve">lisensi </w:t>
      </w:r>
      <w:r w:rsidRPr="0000027F">
        <w:rPr>
          <w:rFonts w:ascii="Times New Roman" w:hAnsi="Times New Roman"/>
          <w:i/>
          <w:sz w:val="20"/>
          <w:szCs w:val="20"/>
        </w:rPr>
        <w:t xml:space="preserve">creative commons </w:t>
      </w:r>
      <w:r w:rsidRPr="0000027F">
        <w:rPr>
          <w:rFonts w:ascii="Times New Roman" w:hAnsi="Times New Roman"/>
          <w:sz w:val="20"/>
          <w:szCs w:val="20"/>
        </w:rPr>
        <w:t>memberikan pendapat berbeda</w:t>
      </w:r>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sepe</w:t>
      </w:r>
      <w:r>
        <w:rPr>
          <w:rFonts w:ascii="Times New Roman" w:hAnsi="Times New Roman"/>
          <w:sz w:val="20"/>
          <w:szCs w:val="20"/>
          <w:lang w:val="en-US"/>
        </w:rPr>
        <w:t>rti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informan</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tidak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menyematkan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lisensi</w:t>
      </w:r>
      <w:proofErr w:type="spellEnd"/>
      <w:r>
        <w:rPr>
          <w:rFonts w:ascii="Times New Roman" w:hAnsi="Times New Roman"/>
          <w:sz w:val="20"/>
          <w:szCs w:val="20"/>
          <w:lang w:val="en-US"/>
        </w:rPr>
        <w:t xml:space="preserve"> </w:t>
      </w:r>
      <w:r>
        <w:rPr>
          <w:rFonts w:ascii="Times New Roman" w:hAnsi="Times New Roman"/>
          <w:i/>
          <w:sz w:val="20"/>
          <w:szCs w:val="20"/>
          <w:lang w:val="en-US"/>
        </w:rPr>
        <w:t>creative commons</w:t>
      </w:r>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mengungkapkan</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mereka</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merasa</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tertarik</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untuk</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menyematkan</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lisensi</w:t>
      </w:r>
      <w:proofErr w:type="spellEnd"/>
      <w:r w:rsidRPr="0000027F">
        <w:rPr>
          <w:rFonts w:ascii="Times New Roman" w:hAnsi="Times New Roman"/>
          <w:sz w:val="20"/>
          <w:szCs w:val="20"/>
          <w:lang w:val="en-US"/>
        </w:rPr>
        <w:t xml:space="preserve"> </w:t>
      </w:r>
      <w:r w:rsidRPr="0000027F">
        <w:rPr>
          <w:rFonts w:ascii="Times New Roman" w:hAnsi="Times New Roman"/>
          <w:i/>
          <w:sz w:val="20"/>
          <w:szCs w:val="20"/>
          <w:lang w:val="en-US"/>
        </w:rPr>
        <w:t>creative commons</w:t>
      </w:r>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terutama</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apabila</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lisensi</w:t>
      </w:r>
      <w:proofErr w:type="spellEnd"/>
      <w:r w:rsidRPr="0000027F">
        <w:rPr>
          <w:rFonts w:ascii="Times New Roman" w:hAnsi="Times New Roman"/>
          <w:sz w:val="20"/>
          <w:szCs w:val="20"/>
          <w:lang w:val="en-US"/>
        </w:rPr>
        <w:t xml:space="preserve"> </w:t>
      </w:r>
      <w:r w:rsidRPr="0000027F">
        <w:rPr>
          <w:rFonts w:ascii="Times New Roman" w:hAnsi="Times New Roman"/>
          <w:i/>
          <w:sz w:val="20"/>
          <w:szCs w:val="20"/>
          <w:lang w:val="en-US"/>
        </w:rPr>
        <w:t xml:space="preserve">creative commons </w:t>
      </w:r>
      <w:proofErr w:type="spellStart"/>
      <w:r w:rsidRPr="0000027F">
        <w:rPr>
          <w:rFonts w:ascii="Times New Roman" w:hAnsi="Times New Roman"/>
          <w:sz w:val="20"/>
          <w:szCs w:val="20"/>
          <w:lang w:val="en-US"/>
        </w:rPr>
        <w:t>dapat</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bermanfaat</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untuk</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perkembangan</w:t>
      </w:r>
      <w:proofErr w:type="spellEnd"/>
      <w:r w:rsidRPr="0000027F">
        <w:rPr>
          <w:rFonts w:ascii="Times New Roman" w:hAnsi="Times New Roman"/>
          <w:sz w:val="20"/>
          <w:szCs w:val="20"/>
          <w:lang w:val="en-US"/>
        </w:rPr>
        <w:t xml:space="preserve"> </w:t>
      </w:r>
      <w:proofErr w:type="spellStart"/>
      <w:r w:rsidRPr="0000027F">
        <w:rPr>
          <w:rFonts w:ascii="Times New Roman" w:hAnsi="Times New Roman"/>
          <w:sz w:val="20"/>
          <w:szCs w:val="20"/>
          <w:lang w:val="en-US"/>
        </w:rPr>
        <w:t>jurnal</w:t>
      </w:r>
      <w:proofErr w:type="spellEnd"/>
      <w:r w:rsidRPr="0000027F">
        <w:rPr>
          <w:rFonts w:ascii="Times New Roman" w:hAnsi="Times New Roman"/>
          <w:sz w:val="20"/>
          <w:szCs w:val="20"/>
          <w:lang w:val="en-US"/>
        </w:rPr>
        <w:t>.</w:t>
      </w:r>
    </w:p>
    <w:p w:rsidR="00C244EE" w:rsidRPr="00C244EE" w:rsidRDefault="0000027F" w:rsidP="0000027F">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Dalam Taksonomi Bloom prose</w:t>
      </w:r>
      <w:r>
        <w:rPr>
          <w:rFonts w:ascii="Times New Roman" w:hAnsi="Times New Roman" w:cs="Times New Roman"/>
          <w:sz w:val="20"/>
          <w:szCs w:val="20"/>
          <w:lang w:val="en-US"/>
        </w:rPr>
        <w:t>s</w:t>
      </w:r>
      <w:r w:rsidR="00C244EE" w:rsidRPr="00C244EE">
        <w:rPr>
          <w:rFonts w:ascii="Times New Roman" w:hAnsi="Times New Roman" w:cs="Times New Roman"/>
          <w:sz w:val="20"/>
          <w:szCs w:val="20"/>
        </w:rPr>
        <w:t xml:space="preserve"> paling tinggi atau tahap terakhir adalah menciptakan, namun dalam penelitian ini kajian yang dibahas hanya sampai tahap mengevaluasi.</w:t>
      </w:r>
    </w:p>
    <w:p w:rsidR="00C244EE" w:rsidRPr="00C244EE" w:rsidRDefault="00C244EE" w:rsidP="00C244EE">
      <w:pPr>
        <w:spacing w:after="0" w:line="240" w:lineRule="auto"/>
        <w:jc w:val="both"/>
        <w:rPr>
          <w:rFonts w:ascii="Times New Roman" w:hAnsi="Times New Roman" w:cs="Times New Roman"/>
          <w:sz w:val="20"/>
          <w:szCs w:val="20"/>
        </w:rPr>
      </w:pPr>
    </w:p>
    <w:p w:rsidR="00C244EE" w:rsidRPr="00C244EE" w:rsidRDefault="00C244EE" w:rsidP="00C244EE">
      <w:pPr>
        <w:pStyle w:val="ListParagraph"/>
        <w:numPr>
          <w:ilvl w:val="0"/>
          <w:numId w:val="1"/>
        </w:numPr>
        <w:spacing w:after="0" w:line="240" w:lineRule="auto"/>
        <w:ind w:left="284" w:hanging="284"/>
        <w:jc w:val="both"/>
        <w:rPr>
          <w:rFonts w:ascii="Times New Roman" w:hAnsi="Times New Roman"/>
          <w:b/>
          <w:sz w:val="20"/>
          <w:szCs w:val="20"/>
        </w:rPr>
      </w:pPr>
      <w:r w:rsidRPr="00C244EE">
        <w:rPr>
          <w:rFonts w:ascii="Times New Roman" w:hAnsi="Times New Roman"/>
          <w:b/>
          <w:sz w:val="20"/>
          <w:szCs w:val="20"/>
        </w:rPr>
        <w:t>Simpulan</w:t>
      </w:r>
    </w:p>
    <w:p w:rsidR="00C244EE" w:rsidRPr="00C244EE" w:rsidRDefault="00C244EE" w:rsidP="00C244EE">
      <w:pPr>
        <w:spacing w:after="0" w:line="240" w:lineRule="auto"/>
        <w:jc w:val="both"/>
        <w:rPr>
          <w:rFonts w:ascii="Times New Roman" w:hAnsi="Times New Roman"/>
          <w:sz w:val="20"/>
          <w:szCs w:val="20"/>
        </w:rPr>
      </w:pPr>
      <w:r w:rsidRPr="00C244EE">
        <w:rPr>
          <w:rFonts w:ascii="Times New Roman" w:hAnsi="Times New Roman"/>
          <w:sz w:val="20"/>
          <w:szCs w:val="20"/>
        </w:rPr>
        <w:t xml:space="preserve">Kesimpulan berikut ini memberikan gambaran singkat mengenai apa yang telah dibahas pada pembahasan sesuai dengan tujuan penelitian yaitu </w:t>
      </w:r>
      <w:r w:rsidRPr="00C244EE">
        <w:rPr>
          <w:rFonts w:ascii="Times New Roman" w:hAnsi="Times New Roman"/>
          <w:sz w:val="20"/>
          <w:szCs w:val="20"/>
        </w:rPr>
        <w:lastRenderedPageBreak/>
        <w:t xml:space="preserve">untuk mengetahui pengetahuan lisensi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dan </w:t>
      </w:r>
      <w:r w:rsidRPr="00C244EE">
        <w:rPr>
          <w:rFonts w:ascii="Times New Roman" w:hAnsi="Times New Roman"/>
          <w:i/>
          <w:sz w:val="20"/>
          <w:szCs w:val="20"/>
        </w:rPr>
        <w:t xml:space="preserve">open access </w:t>
      </w:r>
      <w:r w:rsidRPr="00C244EE">
        <w:rPr>
          <w:rFonts w:ascii="Times New Roman" w:hAnsi="Times New Roman"/>
          <w:sz w:val="20"/>
          <w:szCs w:val="20"/>
        </w:rPr>
        <w:t xml:space="preserve">di kalangan pengelola situs </w:t>
      </w:r>
      <w:r w:rsidRPr="00C244EE">
        <w:rPr>
          <w:rFonts w:ascii="Times New Roman" w:hAnsi="Times New Roman"/>
          <w:i/>
          <w:sz w:val="20"/>
          <w:szCs w:val="20"/>
        </w:rPr>
        <w:t xml:space="preserve">e-journal </w:t>
      </w:r>
      <w:r w:rsidRPr="00C244EE">
        <w:rPr>
          <w:rFonts w:ascii="Times New Roman" w:hAnsi="Times New Roman"/>
          <w:sz w:val="20"/>
          <w:szCs w:val="20"/>
        </w:rPr>
        <w:t>Fakultas Teknik Universitas Diponegoro.</w:t>
      </w:r>
    </w:p>
    <w:p w:rsidR="00C244EE" w:rsidRPr="00C244EE" w:rsidRDefault="00C244EE" w:rsidP="00C244EE">
      <w:pPr>
        <w:spacing w:after="0" w:line="240" w:lineRule="auto"/>
        <w:ind w:firstLine="720"/>
        <w:jc w:val="both"/>
        <w:rPr>
          <w:rFonts w:ascii="Times New Roman" w:hAnsi="Times New Roman"/>
          <w:sz w:val="20"/>
          <w:szCs w:val="20"/>
        </w:rPr>
      </w:pPr>
      <w:r w:rsidRPr="00C244EE">
        <w:rPr>
          <w:rFonts w:ascii="Times New Roman" w:hAnsi="Times New Roman"/>
          <w:sz w:val="20"/>
          <w:szCs w:val="20"/>
        </w:rPr>
        <w:t xml:space="preserve">Diperoleh simpulan bahwa pengetahuan pengelola </w:t>
      </w:r>
      <w:r w:rsidRPr="00C244EE">
        <w:rPr>
          <w:rFonts w:ascii="Times New Roman" w:hAnsi="Times New Roman"/>
          <w:i/>
          <w:sz w:val="20"/>
          <w:szCs w:val="20"/>
        </w:rPr>
        <w:t xml:space="preserve">e-journal </w:t>
      </w:r>
      <w:r w:rsidRPr="00C244EE">
        <w:rPr>
          <w:rFonts w:ascii="Times New Roman" w:hAnsi="Times New Roman"/>
          <w:sz w:val="20"/>
          <w:szCs w:val="20"/>
        </w:rPr>
        <w:t>fa</w:t>
      </w:r>
      <w:r w:rsidR="00430978">
        <w:rPr>
          <w:rFonts w:ascii="Times New Roman" w:hAnsi="Times New Roman"/>
          <w:sz w:val="20"/>
          <w:szCs w:val="20"/>
        </w:rPr>
        <w:t xml:space="preserve">kultas teknik </w:t>
      </w:r>
      <w:r w:rsidR="00430978">
        <w:rPr>
          <w:rFonts w:ascii="Times New Roman" w:hAnsi="Times New Roman"/>
          <w:sz w:val="20"/>
          <w:szCs w:val="20"/>
          <w:lang w:val="en-US"/>
        </w:rPr>
        <w:t>men</w:t>
      </w:r>
      <w:r w:rsidRPr="00C244EE">
        <w:rPr>
          <w:rFonts w:ascii="Times New Roman" w:hAnsi="Times New Roman"/>
          <w:sz w:val="20"/>
          <w:szCs w:val="20"/>
        </w:rPr>
        <w:t xml:space="preserve">genai lisensi </w:t>
      </w:r>
      <w:r w:rsidR="00430978">
        <w:rPr>
          <w:rFonts w:ascii="Times New Roman" w:hAnsi="Times New Roman"/>
          <w:i/>
          <w:sz w:val="20"/>
          <w:szCs w:val="20"/>
        </w:rPr>
        <w:t>creative commons</w:t>
      </w:r>
      <w:r w:rsidR="00430978">
        <w:rPr>
          <w:rFonts w:ascii="Times New Roman" w:hAnsi="Times New Roman"/>
          <w:i/>
          <w:sz w:val="20"/>
          <w:szCs w:val="20"/>
          <w:lang w:val="en-US"/>
        </w:rPr>
        <w:t xml:space="preserve"> </w:t>
      </w:r>
      <w:proofErr w:type="spellStart"/>
      <w:r w:rsidR="00430978">
        <w:rPr>
          <w:rFonts w:ascii="Times New Roman" w:hAnsi="Times New Roman"/>
          <w:sz w:val="20"/>
          <w:szCs w:val="20"/>
          <w:lang w:val="en-US"/>
        </w:rPr>
        <w:t>sebagai</w:t>
      </w:r>
      <w:proofErr w:type="spellEnd"/>
      <w:r w:rsidR="00430978">
        <w:rPr>
          <w:rFonts w:ascii="Times New Roman" w:hAnsi="Times New Roman"/>
          <w:sz w:val="20"/>
          <w:szCs w:val="20"/>
          <w:lang w:val="en-US"/>
        </w:rPr>
        <w:t xml:space="preserve"> </w:t>
      </w:r>
      <w:proofErr w:type="spellStart"/>
      <w:r w:rsidR="00430978">
        <w:rPr>
          <w:rFonts w:ascii="Times New Roman" w:hAnsi="Times New Roman"/>
          <w:sz w:val="20"/>
          <w:szCs w:val="20"/>
          <w:lang w:val="en-US"/>
        </w:rPr>
        <w:t>berikut</w:t>
      </w:r>
      <w:proofErr w:type="spellEnd"/>
      <w:r w:rsidR="00430978">
        <w:rPr>
          <w:rFonts w:ascii="Times New Roman" w:hAnsi="Times New Roman"/>
          <w:sz w:val="20"/>
          <w:szCs w:val="20"/>
          <w:lang w:val="en-US"/>
        </w:rPr>
        <w:t xml:space="preserve">, </w:t>
      </w:r>
      <w:r w:rsidRPr="00C244EE">
        <w:rPr>
          <w:rFonts w:ascii="Times New Roman" w:hAnsi="Times New Roman"/>
          <w:sz w:val="20"/>
          <w:szCs w:val="20"/>
        </w:rPr>
        <w:t xml:space="preserve">menurut mereka lisensi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adalah aturan-aturan yang meliputi lambang yang digunakan agar pengguna jelas dalam arti mengetahui hal-hal apa saja yang tidak boleh untuk dilakukan. Selain itu,mereka dapat menjelaskan maksud serta alasan penggunaan jenis lisensi yang mereka gunakan. Namun, mereka tidak mengetahui jenis atau tipe lisensi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seluruhnya dan pengelola </w:t>
      </w:r>
      <w:r w:rsidRPr="00C244EE">
        <w:rPr>
          <w:rFonts w:ascii="Times New Roman" w:hAnsi="Times New Roman"/>
          <w:i/>
          <w:sz w:val="20"/>
          <w:szCs w:val="20"/>
        </w:rPr>
        <w:t xml:space="preserve">e-journal </w:t>
      </w:r>
      <w:r w:rsidRPr="00C244EE">
        <w:rPr>
          <w:rFonts w:ascii="Times New Roman" w:hAnsi="Times New Roman"/>
          <w:sz w:val="20"/>
          <w:szCs w:val="20"/>
        </w:rPr>
        <w:t xml:space="preserve">yang tidak menggunakan lisensi </w:t>
      </w:r>
      <w:r w:rsidRPr="00C244EE">
        <w:rPr>
          <w:rFonts w:ascii="Times New Roman" w:hAnsi="Times New Roman"/>
          <w:i/>
          <w:sz w:val="20"/>
          <w:szCs w:val="20"/>
        </w:rPr>
        <w:t xml:space="preserve">creative commons </w:t>
      </w:r>
      <w:r w:rsidRPr="00C244EE">
        <w:rPr>
          <w:rFonts w:ascii="Times New Roman" w:hAnsi="Times New Roman"/>
          <w:sz w:val="20"/>
          <w:szCs w:val="20"/>
        </w:rPr>
        <w:t xml:space="preserve">belum mengetahui yang dimaksud lisensi </w:t>
      </w:r>
      <w:r w:rsidRPr="00C244EE">
        <w:rPr>
          <w:rFonts w:ascii="Times New Roman" w:hAnsi="Times New Roman"/>
          <w:i/>
          <w:sz w:val="20"/>
          <w:szCs w:val="20"/>
        </w:rPr>
        <w:t>creative commons</w:t>
      </w:r>
      <w:r w:rsidRPr="00C244EE">
        <w:rPr>
          <w:rFonts w:ascii="Times New Roman" w:hAnsi="Times New Roman"/>
          <w:sz w:val="20"/>
          <w:szCs w:val="20"/>
        </w:rPr>
        <w:t>.</w:t>
      </w:r>
    </w:p>
    <w:p w:rsidR="00C244EE" w:rsidRPr="00C244EE" w:rsidRDefault="00C244EE" w:rsidP="00C244EE">
      <w:pPr>
        <w:spacing w:after="0" w:line="240" w:lineRule="auto"/>
        <w:ind w:firstLine="720"/>
        <w:jc w:val="both"/>
        <w:rPr>
          <w:rFonts w:ascii="Times New Roman" w:hAnsi="Times New Roman"/>
          <w:sz w:val="20"/>
          <w:szCs w:val="20"/>
          <w:lang w:val="en-US"/>
        </w:rPr>
      </w:pPr>
      <w:r w:rsidRPr="00C244EE">
        <w:rPr>
          <w:rFonts w:ascii="Times New Roman" w:hAnsi="Times New Roman"/>
          <w:sz w:val="20"/>
          <w:szCs w:val="20"/>
        </w:rPr>
        <w:t xml:space="preserve">Selanjutnya pengelola </w:t>
      </w:r>
      <w:r w:rsidRPr="00C244EE">
        <w:rPr>
          <w:rFonts w:ascii="Times New Roman" w:hAnsi="Times New Roman"/>
          <w:i/>
          <w:sz w:val="20"/>
          <w:szCs w:val="20"/>
        </w:rPr>
        <w:t>e-journal</w:t>
      </w:r>
      <w:r w:rsidRPr="00C244EE">
        <w:rPr>
          <w:rFonts w:ascii="Times New Roman" w:hAnsi="Times New Roman"/>
          <w:sz w:val="20"/>
          <w:szCs w:val="20"/>
        </w:rPr>
        <w:t xml:space="preserve"> memahami mengenai </w:t>
      </w:r>
      <w:r w:rsidRPr="00C244EE">
        <w:rPr>
          <w:rFonts w:ascii="Times New Roman" w:hAnsi="Times New Roman"/>
          <w:i/>
          <w:sz w:val="20"/>
          <w:szCs w:val="20"/>
        </w:rPr>
        <w:t>open access</w:t>
      </w:r>
      <w:r w:rsidRPr="00C244EE">
        <w:rPr>
          <w:rFonts w:ascii="Times New Roman" w:hAnsi="Times New Roman"/>
          <w:sz w:val="20"/>
          <w:szCs w:val="20"/>
        </w:rPr>
        <w:t xml:space="preserve">, menurut mereka </w:t>
      </w:r>
      <w:r w:rsidRPr="00C244EE">
        <w:rPr>
          <w:rFonts w:ascii="Times New Roman" w:hAnsi="Times New Roman"/>
          <w:i/>
          <w:sz w:val="20"/>
          <w:szCs w:val="20"/>
        </w:rPr>
        <w:t xml:space="preserve">open access </w:t>
      </w:r>
      <w:r w:rsidRPr="00C244EE">
        <w:rPr>
          <w:rFonts w:ascii="Times New Roman" w:hAnsi="Times New Roman"/>
          <w:sz w:val="20"/>
          <w:szCs w:val="20"/>
        </w:rPr>
        <w:t xml:space="preserve">merupakan akses yang bebas dan gratis bagi pengguna karena seluruh isi dari sebuah pengetahuan disebarluaskan secara terbuka, selain itu mereka mengetahui yang dimaksud dengan </w:t>
      </w:r>
      <w:r w:rsidRPr="00C244EE">
        <w:rPr>
          <w:rFonts w:ascii="Times New Roman" w:hAnsi="Times New Roman"/>
          <w:i/>
          <w:sz w:val="20"/>
          <w:szCs w:val="20"/>
        </w:rPr>
        <w:t>open access</w:t>
      </w:r>
      <w:r w:rsidRPr="00C244EE">
        <w:rPr>
          <w:rFonts w:ascii="Times New Roman" w:hAnsi="Times New Roman"/>
          <w:sz w:val="20"/>
          <w:szCs w:val="20"/>
        </w:rPr>
        <w:t xml:space="preserve">, serta sangat mendukung artikel ilmiah menuju </w:t>
      </w:r>
      <w:r w:rsidRPr="00C244EE">
        <w:rPr>
          <w:rFonts w:ascii="Times New Roman" w:hAnsi="Times New Roman"/>
          <w:i/>
          <w:sz w:val="20"/>
          <w:szCs w:val="20"/>
        </w:rPr>
        <w:t>open access</w:t>
      </w:r>
      <w:r w:rsidRPr="00C244EE">
        <w:rPr>
          <w:rFonts w:ascii="Times New Roman" w:hAnsi="Times New Roman"/>
          <w:sz w:val="20"/>
          <w:szCs w:val="20"/>
        </w:rPr>
        <w:t xml:space="preserve">. </w:t>
      </w:r>
    </w:p>
    <w:p w:rsidR="00C244EE" w:rsidRPr="00C244EE" w:rsidRDefault="00C244EE" w:rsidP="00C244EE">
      <w:pPr>
        <w:spacing w:after="0" w:line="240" w:lineRule="auto"/>
        <w:jc w:val="both"/>
        <w:rPr>
          <w:rFonts w:ascii="Times New Roman" w:hAnsi="Times New Roman"/>
          <w:b/>
          <w:sz w:val="20"/>
          <w:szCs w:val="20"/>
        </w:rPr>
      </w:pPr>
    </w:p>
    <w:p w:rsidR="002232E5" w:rsidRPr="00C244EE" w:rsidRDefault="002232E5" w:rsidP="00715806">
      <w:pPr>
        <w:spacing w:line="240" w:lineRule="auto"/>
        <w:jc w:val="both"/>
        <w:rPr>
          <w:rFonts w:ascii="Times New Roman" w:hAnsi="Times New Roman" w:cs="Times New Roman"/>
          <w:b/>
          <w:sz w:val="20"/>
          <w:szCs w:val="20"/>
        </w:rPr>
      </w:pPr>
      <w:r w:rsidRPr="00C244EE">
        <w:rPr>
          <w:rFonts w:ascii="Times New Roman" w:hAnsi="Times New Roman" w:cs="Times New Roman"/>
          <w:b/>
          <w:sz w:val="20"/>
          <w:szCs w:val="20"/>
        </w:rPr>
        <w:t>Daftar Pustaka</w:t>
      </w:r>
    </w:p>
    <w:p w:rsidR="00CA67DF" w:rsidRDefault="00CA67DF" w:rsidP="00CA67DF">
      <w:pPr>
        <w:spacing w:line="240" w:lineRule="auto"/>
        <w:ind w:left="567" w:hanging="567"/>
        <w:jc w:val="both"/>
        <w:rPr>
          <w:rFonts w:ascii="Times New Roman" w:hAnsi="Times New Roman"/>
          <w:sz w:val="20"/>
          <w:szCs w:val="20"/>
          <w:shd w:val="clear" w:color="auto" w:fill="FFFFFF"/>
          <w:lang w:val="en-US"/>
        </w:rPr>
      </w:pPr>
      <w:r w:rsidRPr="00CA67DF">
        <w:rPr>
          <w:rFonts w:ascii="Times New Roman" w:hAnsi="Times New Roman"/>
          <w:sz w:val="20"/>
          <w:szCs w:val="20"/>
        </w:rPr>
        <w:t xml:space="preserve">Antelman, Kristin. 2004. </w:t>
      </w:r>
      <w:r w:rsidRPr="00CA67DF">
        <w:rPr>
          <w:rFonts w:ascii="Times New Roman" w:hAnsi="Times New Roman"/>
          <w:i/>
          <w:sz w:val="20"/>
          <w:szCs w:val="20"/>
        </w:rPr>
        <w:t>“</w:t>
      </w:r>
      <w:r w:rsidRPr="00CA67DF">
        <w:rPr>
          <w:rFonts w:ascii="Times New Roman" w:hAnsi="Times New Roman"/>
          <w:sz w:val="20"/>
          <w:szCs w:val="20"/>
        </w:rPr>
        <w:t>Do Open-Access Articles Have a Greater Research Impact?</w:t>
      </w:r>
      <w:r w:rsidRPr="00CA67DF">
        <w:rPr>
          <w:rFonts w:ascii="Times New Roman" w:hAnsi="Times New Roman"/>
          <w:i/>
          <w:sz w:val="20"/>
          <w:szCs w:val="20"/>
        </w:rPr>
        <w:t xml:space="preserve">”. </w:t>
      </w:r>
      <w:r w:rsidRPr="00CA67DF">
        <w:rPr>
          <w:rFonts w:ascii="Times New Roman" w:hAnsi="Times New Roman"/>
          <w:sz w:val="20"/>
          <w:szCs w:val="20"/>
          <w:shd w:val="clear" w:color="auto" w:fill="FFFFFF"/>
        </w:rPr>
        <w:t>eprints.rclis.org/5463/1/do_</w:t>
      </w:r>
      <w:r w:rsidRPr="00CA67DF">
        <w:rPr>
          <w:rFonts w:ascii="Times New Roman" w:hAnsi="Times New Roman"/>
          <w:bCs/>
          <w:sz w:val="20"/>
          <w:szCs w:val="20"/>
          <w:shd w:val="clear" w:color="auto" w:fill="FFFFFF"/>
        </w:rPr>
        <w:t>open</w:t>
      </w:r>
      <w:r w:rsidRPr="00CA67DF">
        <w:rPr>
          <w:rFonts w:ascii="Times New Roman" w:hAnsi="Times New Roman"/>
          <w:sz w:val="20"/>
          <w:szCs w:val="20"/>
          <w:shd w:val="clear" w:color="auto" w:fill="FFFFFF"/>
        </w:rPr>
        <w:t>_</w:t>
      </w:r>
      <w:r w:rsidRPr="00CA67DF">
        <w:rPr>
          <w:rFonts w:ascii="Times New Roman" w:hAnsi="Times New Roman"/>
          <w:bCs/>
          <w:sz w:val="20"/>
          <w:szCs w:val="20"/>
          <w:shd w:val="clear" w:color="auto" w:fill="FFFFFF"/>
        </w:rPr>
        <w:t>access</w:t>
      </w:r>
      <w:r w:rsidRPr="00CA67DF">
        <w:rPr>
          <w:rFonts w:ascii="Times New Roman" w:hAnsi="Times New Roman"/>
          <w:sz w:val="20"/>
          <w:szCs w:val="20"/>
          <w:shd w:val="clear" w:color="auto" w:fill="FFFFFF"/>
        </w:rPr>
        <w:t>_CRL.pdf. Diunduh [15 April 2016].</w:t>
      </w:r>
    </w:p>
    <w:p w:rsidR="00430978" w:rsidRPr="00430978" w:rsidRDefault="00430978" w:rsidP="00430978">
      <w:pPr>
        <w:spacing w:after="0" w:line="240" w:lineRule="auto"/>
        <w:ind w:left="567" w:hanging="567"/>
        <w:jc w:val="both"/>
        <w:rPr>
          <w:rFonts w:ascii="Times New Roman" w:hAnsi="Times New Roman"/>
          <w:sz w:val="20"/>
          <w:szCs w:val="20"/>
        </w:rPr>
      </w:pPr>
      <w:r w:rsidRPr="00430978">
        <w:rPr>
          <w:rFonts w:ascii="Times New Roman" w:hAnsi="Times New Roman"/>
          <w:sz w:val="20"/>
          <w:szCs w:val="20"/>
        </w:rPr>
        <w:t xml:space="preserve">Charbonneau, Olivier. 2010. </w:t>
      </w:r>
      <w:r w:rsidRPr="00430978">
        <w:rPr>
          <w:rFonts w:ascii="Times New Roman" w:hAnsi="Times New Roman"/>
          <w:i/>
          <w:sz w:val="20"/>
          <w:szCs w:val="20"/>
        </w:rPr>
        <w:t xml:space="preserve">“Creative Commons Licenses: Strategic Implications for National Libraries”. </w:t>
      </w:r>
      <w:hyperlink r:id="rId16" w:history="1">
        <w:r w:rsidRPr="00683DA4">
          <w:rPr>
            <w:rStyle w:val="Hyperlink"/>
            <w:rFonts w:ascii="Times New Roman" w:hAnsi="Times New Roman"/>
            <w:color w:val="auto"/>
            <w:sz w:val="20"/>
            <w:szCs w:val="20"/>
            <w:u w:val="none"/>
          </w:rPr>
          <w:t>http://www.ifla.or</w:t>
        </w:r>
        <w:r w:rsidRPr="00683DA4">
          <w:rPr>
            <w:rStyle w:val="Hyperlink"/>
            <w:rFonts w:ascii="Times New Roman" w:hAnsi="Times New Roman"/>
            <w:color w:val="auto"/>
            <w:sz w:val="20"/>
            <w:szCs w:val="20"/>
            <w:u w:val="none"/>
            <w:lang w:val="en-US"/>
          </w:rPr>
          <w:t>-</w:t>
        </w:r>
        <w:r w:rsidRPr="00683DA4">
          <w:rPr>
            <w:rStyle w:val="Hyperlink"/>
            <w:rFonts w:ascii="Times New Roman" w:hAnsi="Times New Roman"/>
            <w:color w:val="auto"/>
            <w:sz w:val="20"/>
            <w:szCs w:val="20"/>
            <w:u w:val="none"/>
          </w:rPr>
          <w:t>g/pastwlic/2010/132-charbonn-eau-en.pdf</w:t>
        </w:r>
      </w:hyperlink>
      <w:r w:rsidRPr="00683DA4">
        <w:rPr>
          <w:rStyle w:val="Hyperlink"/>
          <w:rFonts w:ascii="Times New Roman" w:hAnsi="Times New Roman"/>
          <w:color w:val="auto"/>
          <w:sz w:val="20"/>
          <w:szCs w:val="20"/>
          <w:u w:val="none"/>
        </w:rPr>
        <w:t>.</w:t>
      </w:r>
      <w:r w:rsidRPr="00683DA4">
        <w:rPr>
          <w:rFonts w:ascii="Times New Roman" w:hAnsi="Times New Roman"/>
          <w:i/>
          <w:sz w:val="20"/>
          <w:szCs w:val="20"/>
        </w:rPr>
        <w:t xml:space="preserve"> </w:t>
      </w:r>
      <w:r w:rsidRPr="00683DA4">
        <w:rPr>
          <w:rFonts w:ascii="Times New Roman" w:hAnsi="Times New Roman"/>
          <w:sz w:val="20"/>
          <w:szCs w:val="20"/>
        </w:rPr>
        <w:t>Diunduh [12 Mei 2016].</w:t>
      </w:r>
    </w:p>
    <w:p w:rsidR="00430978" w:rsidRDefault="00430978" w:rsidP="00C244EE">
      <w:pPr>
        <w:pStyle w:val="CommentText"/>
        <w:spacing w:after="0"/>
        <w:ind w:left="567" w:hanging="567"/>
        <w:jc w:val="both"/>
        <w:rPr>
          <w:rFonts w:ascii="Times New Roman" w:hAnsi="Times New Roman"/>
          <w:lang w:val="en-US"/>
        </w:rPr>
      </w:pPr>
    </w:p>
    <w:p w:rsidR="00683DA4" w:rsidRPr="00683DA4" w:rsidRDefault="00683DA4" w:rsidP="00683DA4">
      <w:pPr>
        <w:spacing w:after="0" w:line="240" w:lineRule="auto"/>
        <w:ind w:left="567" w:hanging="567"/>
        <w:jc w:val="both"/>
        <w:rPr>
          <w:rFonts w:ascii="Times New Roman" w:eastAsia="Calibri" w:hAnsi="Times New Roman" w:cs="Times New Roman"/>
          <w:sz w:val="20"/>
          <w:szCs w:val="20"/>
        </w:rPr>
      </w:pPr>
      <w:r w:rsidRPr="00683DA4">
        <w:rPr>
          <w:rFonts w:ascii="Times New Roman" w:eastAsia="Calibri" w:hAnsi="Times New Roman" w:cs="Times New Roman"/>
          <w:sz w:val="20"/>
          <w:szCs w:val="20"/>
        </w:rPr>
        <w:t xml:space="preserve">Emzir. 2012. </w:t>
      </w:r>
      <w:r w:rsidRPr="00683DA4">
        <w:rPr>
          <w:rFonts w:ascii="Times New Roman" w:eastAsia="Calibri" w:hAnsi="Times New Roman" w:cs="Times New Roman"/>
          <w:i/>
          <w:sz w:val="20"/>
          <w:szCs w:val="20"/>
        </w:rPr>
        <w:t xml:space="preserve">Metodologi Penelitian Pendidikan Kuantitatif dan Kualitatif. </w:t>
      </w:r>
      <w:r w:rsidRPr="00683DA4">
        <w:rPr>
          <w:rFonts w:ascii="Times New Roman" w:eastAsia="Calibri" w:hAnsi="Times New Roman" w:cs="Times New Roman"/>
          <w:sz w:val="20"/>
          <w:szCs w:val="20"/>
        </w:rPr>
        <w:t>Bandung: Rajagrafindo Persada.</w:t>
      </w:r>
    </w:p>
    <w:p w:rsidR="00683DA4" w:rsidRDefault="00683DA4" w:rsidP="00C244EE">
      <w:pPr>
        <w:pStyle w:val="CommentText"/>
        <w:spacing w:after="0"/>
        <w:ind w:left="567" w:hanging="567"/>
        <w:jc w:val="both"/>
        <w:rPr>
          <w:rFonts w:ascii="Times New Roman" w:hAnsi="Times New Roman"/>
          <w:lang w:val="en-US"/>
        </w:rPr>
      </w:pPr>
    </w:p>
    <w:p w:rsidR="00C244EE" w:rsidRPr="00C244EE" w:rsidRDefault="00C244EE" w:rsidP="00C244EE">
      <w:pPr>
        <w:pStyle w:val="CommentText"/>
        <w:spacing w:after="0"/>
        <w:ind w:left="567" w:hanging="567"/>
        <w:jc w:val="both"/>
        <w:rPr>
          <w:rFonts w:ascii="Times New Roman" w:hAnsi="Times New Roman"/>
        </w:rPr>
      </w:pPr>
      <w:r w:rsidRPr="00C244EE">
        <w:rPr>
          <w:rFonts w:ascii="Times New Roman" w:hAnsi="Times New Roman"/>
        </w:rPr>
        <w:t xml:space="preserve">Fatmawati, Endang. 2013. “Gerakan Open Access dalam Mendukung Komunikasi Keilmuan”. Dalam </w:t>
      </w:r>
      <w:r w:rsidRPr="00C244EE">
        <w:rPr>
          <w:rFonts w:ascii="Times New Roman" w:hAnsi="Times New Roman"/>
          <w:i/>
        </w:rPr>
        <w:t>Visi Pustaka</w:t>
      </w:r>
      <w:r w:rsidRPr="00C244EE">
        <w:rPr>
          <w:rFonts w:ascii="Times New Roman" w:hAnsi="Times New Roman"/>
        </w:rPr>
        <w:t xml:space="preserve"> Vol. 15 No. 2 Agustus 2013.</w:t>
      </w:r>
      <w:hyperlink r:id="rId17" w:history="1">
        <w:r w:rsidRPr="00C244EE">
          <w:rPr>
            <w:rStyle w:val="Hyperlink"/>
            <w:rFonts w:ascii="Times New Roman" w:hAnsi="Times New Roman"/>
            <w:color w:val="auto"/>
            <w:u w:val="none"/>
          </w:rPr>
          <w:t>http://perpusnas.go.id/iFileDownload.aspx?ID=Attachment%5CMajalahOnline%5CEndangFatmawati_Open_Access.pdf</w:t>
        </w:r>
      </w:hyperlink>
      <w:r w:rsidRPr="00C244EE">
        <w:rPr>
          <w:rStyle w:val="Hyperlink"/>
          <w:rFonts w:ascii="Times New Roman" w:hAnsi="Times New Roman"/>
          <w:color w:val="auto"/>
          <w:u w:val="none"/>
        </w:rPr>
        <w:t>.</w:t>
      </w:r>
      <w:r w:rsidRPr="00C244EE">
        <w:rPr>
          <w:rFonts w:ascii="Times New Roman" w:hAnsi="Times New Roman"/>
        </w:rPr>
        <w:t xml:space="preserve"> Diunduh [2 Oktober 2015].</w:t>
      </w:r>
    </w:p>
    <w:p w:rsidR="00C244EE" w:rsidRPr="00C244EE" w:rsidRDefault="00C244EE" w:rsidP="00C244EE">
      <w:pPr>
        <w:pStyle w:val="CommentText"/>
        <w:spacing w:after="0"/>
        <w:ind w:left="567" w:hanging="567"/>
        <w:jc w:val="both"/>
        <w:rPr>
          <w:rFonts w:ascii="Times New Roman" w:hAnsi="Times New Roman"/>
          <w:sz w:val="24"/>
          <w:szCs w:val="24"/>
        </w:rPr>
      </w:pPr>
    </w:p>
    <w:p w:rsidR="00715806" w:rsidRDefault="00715806" w:rsidP="00715806">
      <w:pPr>
        <w:pStyle w:val="CommentText"/>
        <w:spacing w:after="0"/>
        <w:ind w:left="567" w:hanging="567"/>
        <w:jc w:val="both"/>
        <w:rPr>
          <w:rFonts w:ascii="Times New Roman" w:hAnsi="Times New Roman"/>
        </w:rPr>
      </w:pPr>
      <w:r w:rsidRPr="00C244EE">
        <w:rPr>
          <w:rFonts w:ascii="Times New Roman" w:hAnsi="Times New Roman"/>
        </w:rPr>
        <w:t xml:space="preserve">Gregory, Vicky L. 2011. </w:t>
      </w:r>
      <w:r w:rsidRPr="00C244EE">
        <w:rPr>
          <w:rFonts w:ascii="Times New Roman" w:hAnsi="Times New Roman"/>
          <w:i/>
        </w:rPr>
        <w:t>Collection Development and Management for 21st Century Library Collections</w:t>
      </w:r>
      <w:r w:rsidRPr="00C244EE">
        <w:rPr>
          <w:rFonts w:ascii="Times New Roman" w:hAnsi="Times New Roman"/>
        </w:rPr>
        <w:t>. New York: Neak-Schuman Publisher.</w:t>
      </w:r>
    </w:p>
    <w:p w:rsidR="008E780F" w:rsidRDefault="008E780F" w:rsidP="00715806">
      <w:pPr>
        <w:pStyle w:val="CommentText"/>
        <w:spacing w:after="0"/>
        <w:ind w:left="567" w:hanging="567"/>
        <w:jc w:val="both"/>
        <w:rPr>
          <w:rFonts w:ascii="Times New Roman" w:hAnsi="Times New Roman"/>
        </w:rPr>
      </w:pPr>
    </w:p>
    <w:p w:rsidR="008E780F" w:rsidRPr="008E780F" w:rsidRDefault="008E780F" w:rsidP="008E780F">
      <w:pPr>
        <w:pStyle w:val="CommentText"/>
        <w:spacing w:after="0"/>
        <w:ind w:left="567" w:hanging="567"/>
        <w:jc w:val="both"/>
        <w:rPr>
          <w:rFonts w:ascii="Times New Roman" w:hAnsi="Times New Roman"/>
          <w:shd w:val="clear" w:color="auto" w:fill="FFFFFF"/>
        </w:rPr>
      </w:pPr>
      <w:r w:rsidRPr="008E780F">
        <w:rPr>
          <w:rFonts w:ascii="Times New Roman" w:hAnsi="Times New Roman"/>
        </w:rPr>
        <w:t xml:space="preserve">Gunawan, Imam, dan Anggarini Retno Palupi. 2015. “Taksonomi Bloom – Revisi Ranah Kognitif: Kerangka Landasan untuk </w:t>
      </w:r>
      <w:r w:rsidRPr="008E780F">
        <w:rPr>
          <w:rFonts w:ascii="Times New Roman" w:hAnsi="Times New Roman"/>
        </w:rPr>
        <w:lastRenderedPageBreak/>
        <w:t xml:space="preserve">Pembelajaran, Pengajaran, dan Penilaian. </w:t>
      </w:r>
      <w:r w:rsidRPr="008E780F">
        <w:rPr>
          <w:rFonts w:ascii="Times New Roman" w:hAnsi="Times New Roman"/>
          <w:shd w:val="clear" w:color="auto" w:fill="FFFFFF"/>
        </w:rPr>
        <w:t>e-journal.ikippgrimadiun.ac.id/index.php/JPE/article/viewFile/27-/26. Diunduh [6 Juni 2016].</w:t>
      </w:r>
    </w:p>
    <w:p w:rsidR="00C244EE" w:rsidRPr="00C244EE" w:rsidRDefault="00C244EE" w:rsidP="00715806">
      <w:pPr>
        <w:pStyle w:val="CommentText"/>
        <w:spacing w:after="0"/>
        <w:ind w:left="567" w:hanging="567"/>
        <w:jc w:val="both"/>
        <w:rPr>
          <w:rFonts w:ascii="Times New Roman" w:hAnsi="Times New Roman"/>
        </w:rPr>
      </w:pPr>
    </w:p>
    <w:p w:rsidR="00C244EE" w:rsidRPr="00C244EE" w:rsidRDefault="00C244EE" w:rsidP="00C244EE">
      <w:pPr>
        <w:spacing w:after="0" w:line="240" w:lineRule="auto"/>
        <w:ind w:left="567" w:hanging="556"/>
        <w:jc w:val="both"/>
        <w:rPr>
          <w:rFonts w:ascii="Times New Roman" w:hAnsi="Times New Roman"/>
          <w:sz w:val="20"/>
          <w:szCs w:val="20"/>
        </w:rPr>
      </w:pPr>
      <w:r w:rsidRPr="00C244EE">
        <w:rPr>
          <w:rFonts w:ascii="Times New Roman" w:hAnsi="Times New Roman"/>
          <w:sz w:val="20"/>
          <w:szCs w:val="20"/>
        </w:rPr>
        <w:t xml:space="preserve">Herdiansyah, Haris. 2012. </w:t>
      </w:r>
      <w:r w:rsidRPr="00C244EE">
        <w:rPr>
          <w:rFonts w:ascii="Times New Roman" w:hAnsi="Times New Roman"/>
          <w:i/>
          <w:sz w:val="20"/>
          <w:szCs w:val="20"/>
        </w:rPr>
        <w:t>Metodologi Penelitian Kualitatif untuk Ilmu-ilmu Sosial</w:t>
      </w:r>
      <w:r w:rsidRPr="00C244EE">
        <w:rPr>
          <w:rFonts w:ascii="Times New Roman" w:hAnsi="Times New Roman"/>
          <w:sz w:val="20"/>
          <w:szCs w:val="20"/>
        </w:rPr>
        <w:t>. Jakarta: Salemba Humanika.</w:t>
      </w:r>
    </w:p>
    <w:p w:rsidR="00C244EE" w:rsidRDefault="00C244EE" w:rsidP="00715806">
      <w:pPr>
        <w:pStyle w:val="CommentText"/>
        <w:spacing w:after="0"/>
        <w:ind w:left="567" w:hanging="567"/>
        <w:jc w:val="both"/>
        <w:rPr>
          <w:rFonts w:ascii="Times New Roman" w:hAnsi="Times New Roman"/>
        </w:rPr>
      </w:pPr>
    </w:p>
    <w:p w:rsidR="00CA67DF" w:rsidRPr="00CA67DF" w:rsidRDefault="00CA67DF" w:rsidP="00CA67DF">
      <w:pPr>
        <w:spacing w:after="0" w:line="240" w:lineRule="auto"/>
        <w:ind w:left="567" w:hanging="556"/>
        <w:jc w:val="both"/>
        <w:rPr>
          <w:rFonts w:ascii="Times New Roman" w:hAnsi="Times New Roman"/>
          <w:sz w:val="20"/>
          <w:szCs w:val="20"/>
        </w:rPr>
      </w:pPr>
      <w:r w:rsidRPr="00CA67DF">
        <w:rPr>
          <w:rFonts w:ascii="Times New Roman" w:hAnsi="Times New Roman"/>
          <w:sz w:val="20"/>
          <w:szCs w:val="20"/>
        </w:rPr>
        <w:t xml:space="preserve">Jamaluddin. 2015. “Mengenal Elektronik Jurnal dan Manfaatnya Bagi Pengembangan Karier Pustakawan”. Dalam </w:t>
      </w:r>
      <w:r w:rsidRPr="00CA67DF">
        <w:rPr>
          <w:rFonts w:ascii="Times New Roman" w:hAnsi="Times New Roman"/>
          <w:i/>
          <w:sz w:val="20"/>
          <w:szCs w:val="20"/>
        </w:rPr>
        <w:t xml:space="preserve">JUPITER </w:t>
      </w:r>
      <w:r w:rsidRPr="00CA67DF">
        <w:rPr>
          <w:rFonts w:ascii="Times New Roman" w:hAnsi="Times New Roman"/>
          <w:sz w:val="20"/>
          <w:szCs w:val="20"/>
        </w:rPr>
        <w:t>vol XIV No. 2 (2015): 38-44.</w:t>
      </w:r>
    </w:p>
    <w:p w:rsidR="00CA67DF" w:rsidRPr="00C244EE" w:rsidRDefault="00CA67DF" w:rsidP="00715806">
      <w:pPr>
        <w:pStyle w:val="CommentText"/>
        <w:spacing w:after="0"/>
        <w:ind w:left="567" w:hanging="567"/>
        <w:jc w:val="both"/>
        <w:rPr>
          <w:rFonts w:ascii="Times New Roman" w:hAnsi="Times New Roman"/>
        </w:rPr>
      </w:pPr>
    </w:p>
    <w:p w:rsidR="00C244EE" w:rsidRDefault="00C244EE" w:rsidP="00C244EE">
      <w:pPr>
        <w:spacing w:after="0" w:line="240" w:lineRule="auto"/>
        <w:ind w:left="567" w:hanging="567"/>
        <w:jc w:val="both"/>
        <w:rPr>
          <w:rFonts w:ascii="Times New Roman" w:hAnsi="Times New Roman"/>
          <w:sz w:val="20"/>
          <w:szCs w:val="20"/>
          <w:lang w:val="en-US"/>
        </w:rPr>
      </w:pPr>
      <w:r w:rsidRPr="00C244EE">
        <w:rPr>
          <w:rFonts w:ascii="Times New Roman" w:hAnsi="Times New Roman"/>
          <w:sz w:val="20"/>
          <w:szCs w:val="20"/>
        </w:rPr>
        <w:t>Lukman, dkk. 2012. “Perkembangan Open Access Jurnal Ilmiah Indonesia”. Dalam prosiding KPDI – 5 16-19 Oktober 2012: 204-211. http://coe.perpusnas.go.id/prosiding/index.html</w:t>
      </w:r>
      <w:r w:rsidRPr="00C244EE">
        <w:rPr>
          <w:rStyle w:val="Hyperlink"/>
          <w:rFonts w:ascii="Times New Roman" w:hAnsi="Times New Roman"/>
          <w:color w:val="auto"/>
          <w:sz w:val="20"/>
          <w:szCs w:val="20"/>
          <w:u w:val="none"/>
        </w:rPr>
        <w:t>.</w:t>
      </w:r>
      <w:r w:rsidRPr="00C244EE">
        <w:rPr>
          <w:rFonts w:ascii="Times New Roman" w:hAnsi="Times New Roman"/>
          <w:sz w:val="20"/>
          <w:szCs w:val="20"/>
        </w:rPr>
        <w:t xml:space="preserve"> Diunduh [1 Mei 2016]</w:t>
      </w:r>
      <w:r w:rsidRPr="00C244EE">
        <w:rPr>
          <w:rFonts w:ascii="Times New Roman" w:hAnsi="Times New Roman"/>
          <w:sz w:val="20"/>
          <w:szCs w:val="20"/>
          <w:lang w:val="en-US"/>
        </w:rPr>
        <w:t>.</w:t>
      </w:r>
    </w:p>
    <w:p w:rsidR="00683DA4" w:rsidRDefault="00683DA4" w:rsidP="00C244EE">
      <w:pPr>
        <w:spacing w:after="0" w:line="240" w:lineRule="auto"/>
        <w:ind w:left="567" w:hanging="567"/>
        <w:jc w:val="both"/>
        <w:rPr>
          <w:rFonts w:ascii="Times New Roman" w:hAnsi="Times New Roman"/>
          <w:sz w:val="20"/>
          <w:szCs w:val="20"/>
          <w:lang w:val="en-US"/>
        </w:rPr>
      </w:pPr>
    </w:p>
    <w:p w:rsidR="00683DA4" w:rsidRDefault="00683DA4" w:rsidP="008F037A">
      <w:pPr>
        <w:spacing w:after="0" w:line="240" w:lineRule="auto"/>
        <w:ind w:left="567" w:hanging="567"/>
        <w:jc w:val="both"/>
        <w:rPr>
          <w:rFonts w:ascii="Times New Roman" w:eastAsia="Calibri" w:hAnsi="Times New Roman" w:cs="Times New Roman"/>
          <w:sz w:val="20"/>
          <w:szCs w:val="20"/>
          <w:lang w:val="en-US"/>
        </w:rPr>
      </w:pPr>
      <w:r w:rsidRPr="00683DA4">
        <w:rPr>
          <w:rFonts w:ascii="Times New Roman" w:eastAsia="Calibri" w:hAnsi="Times New Roman" w:cs="Times New Roman"/>
          <w:sz w:val="20"/>
          <w:szCs w:val="20"/>
        </w:rPr>
        <w:t xml:space="preserve">Malakoff, David. 2003. “Opening the Books on Open Access”. dalam </w:t>
      </w:r>
      <w:r w:rsidRPr="00683DA4">
        <w:rPr>
          <w:rFonts w:ascii="Times New Roman" w:eastAsia="Calibri" w:hAnsi="Times New Roman" w:cs="Times New Roman"/>
          <w:i/>
          <w:sz w:val="20"/>
          <w:szCs w:val="20"/>
        </w:rPr>
        <w:t xml:space="preserve">Sciencemag </w:t>
      </w:r>
      <w:r w:rsidRPr="00683DA4">
        <w:rPr>
          <w:rFonts w:ascii="Times New Roman" w:eastAsia="Calibri" w:hAnsi="Times New Roman" w:cs="Times New Roman"/>
          <w:sz w:val="20"/>
          <w:szCs w:val="20"/>
        </w:rPr>
        <w:t xml:space="preserve">Vol. 302 Issue 5645. </w:t>
      </w:r>
      <w:hyperlink r:id="rId18" w:history="1">
        <w:r w:rsidRPr="008F037A">
          <w:rPr>
            <w:rStyle w:val="Hyperlink"/>
            <w:rFonts w:ascii="Times New Roman" w:eastAsia="Calibri" w:hAnsi="Times New Roman" w:cs="Times New Roman"/>
            <w:color w:val="auto"/>
            <w:sz w:val="20"/>
            <w:szCs w:val="20"/>
            <w:u w:val="none"/>
          </w:rPr>
          <w:t>http://e-resources.perpusnas</w:t>
        </w:r>
        <w:r w:rsidRPr="008F037A">
          <w:rPr>
            <w:rStyle w:val="Hyperlink"/>
            <w:rFonts w:ascii="Times New Roman" w:eastAsia="Calibri" w:hAnsi="Times New Roman" w:cs="Times New Roman"/>
            <w:color w:val="auto"/>
            <w:sz w:val="20"/>
            <w:szCs w:val="20"/>
            <w:u w:val="none"/>
            <w:lang w:val="en-US"/>
          </w:rPr>
          <w:t>-</w:t>
        </w:r>
        <w:r w:rsidRPr="008F037A">
          <w:rPr>
            <w:rStyle w:val="Hyperlink"/>
            <w:rFonts w:ascii="Times New Roman" w:eastAsia="Calibri" w:hAnsi="Times New Roman" w:cs="Times New Roman"/>
            <w:color w:val="auto"/>
            <w:sz w:val="20"/>
            <w:szCs w:val="20"/>
            <w:u w:val="none"/>
          </w:rPr>
          <w:t>.go.id:2071/docview/-213578796/fullt</w:t>
        </w:r>
        <w:r w:rsidRPr="008F037A">
          <w:rPr>
            <w:rStyle w:val="Hyperlink"/>
            <w:rFonts w:ascii="Times New Roman" w:eastAsia="Calibri" w:hAnsi="Times New Roman" w:cs="Times New Roman"/>
            <w:color w:val="auto"/>
            <w:sz w:val="20"/>
            <w:szCs w:val="20"/>
            <w:u w:val="none"/>
            <w:lang w:val="en-US"/>
          </w:rPr>
          <w:t>-</w:t>
        </w:r>
        <w:r w:rsidRPr="008F037A">
          <w:rPr>
            <w:rStyle w:val="Hyperlink"/>
            <w:rFonts w:ascii="Times New Roman" w:eastAsia="Calibri" w:hAnsi="Times New Roman" w:cs="Times New Roman"/>
            <w:color w:val="auto"/>
            <w:sz w:val="20"/>
            <w:szCs w:val="20"/>
            <w:u w:val="none"/>
          </w:rPr>
          <w:t>extPDF/AAC0BEDB831F4B10PQ/1?accountid=25704</w:t>
        </w:r>
      </w:hyperlink>
      <w:r w:rsidRPr="00683DA4">
        <w:rPr>
          <w:rFonts w:ascii="Times New Roman" w:eastAsia="Calibri" w:hAnsi="Times New Roman" w:cs="Times New Roman"/>
          <w:sz w:val="20"/>
          <w:szCs w:val="20"/>
        </w:rPr>
        <w:t>.  Diunduh [17 April 2016].</w:t>
      </w:r>
    </w:p>
    <w:p w:rsidR="009A6BAB" w:rsidRDefault="009A6BAB" w:rsidP="008F037A">
      <w:pPr>
        <w:spacing w:after="0" w:line="240" w:lineRule="auto"/>
        <w:ind w:left="567" w:hanging="567"/>
        <w:jc w:val="both"/>
        <w:rPr>
          <w:rFonts w:ascii="Times New Roman" w:eastAsia="Calibri" w:hAnsi="Times New Roman" w:cs="Times New Roman"/>
          <w:sz w:val="20"/>
          <w:szCs w:val="20"/>
          <w:lang w:val="en-US"/>
        </w:rPr>
      </w:pPr>
    </w:p>
    <w:p w:rsidR="009A6BAB" w:rsidRPr="009A6BAB" w:rsidRDefault="009A6BAB" w:rsidP="009A6BAB">
      <w:pPr>
        <w:spacing w:after="0" w:line="240" w:lineRule="auto"/>
        <w:ind w:left="567" w:hanging="556"/>
        <w:jc w:val="both"/>
        <w:rPr>
          <w:rFonts w:ascii="Times New Roman" w:hAnsi="Times New Roman"/>
          <w:sz w:val="20"/>
          <w:szCs w:val="20"/>
        </w:rPr>
      </w:pPr>
      <w:r w:rsidRPr="009A6BAB">
        <w:rPr>
          <w:rFonts w:ascii="Times New Roman" w:hAnsi="Times New Roman"/>
          <w:sz w:val="20"/>
          <w:szCs w:val="20"/>
        </w:rPr>
        <w:t xml:space="preserve">Kanijal, Uma, dan Anup Umar. 2015. </w:t>
      </w:r>
      <w:r w:rsidRPr="009A6BAB">
        <w:rPr>
          <w:rFonts w:ascii="Times New Roman" w:hAnsi="Times New Roman"/>
          <w:i/>
          <w:sz w:val="20"/>
          <w:szCs w:val="20"/>
        </w:rPr>
        <w:t>Introduction to Open Access</w:t>
      </w:r>
      <w:r w:rsidRPr="009A6BAB">
        <w:rPr>
          <w:rFonts w:ascii="Times New Roman" w:hAnsi="Times New Roman"/>
          <w:sz w:val="20"/>
          <w:szCs w:val="20"/>
        </w:rPr>
        <w:t xml:space="preserve">. France: Unesco Publishing. </w:t>
      </w:r>
      <w:hyperlink r:id="rId19" w:history="1">
        <w:r w:rsidRPr="009A6BAB">
          <w:rPr>
            <w:rStyle w:val="Hyperlink"/>
            <w:rFonts w:ascii="Times New Roman" w:hAnsi="Times New Roman"/>
            <w:color w:val="auto"/>
            <w:sz w:val="20"/>
            <w:szCs w:val="20"/>
            <w:u w:val="none"/>
          </w:rPr>
          <w:t>http://unesdoc.unesco.org/images/0023/002319/2319-20E.pdf</w:t>
        </w:r>
      </w:hyperlink>
      <w:r w:rsidRPr="009A6BAB">
        <w:rPr>
          <w:rFonts w:ascii="Times New Roman" w:hAnsi="Times New Roman"/>
          <w:sz w:val="20"/>
          <w:szCs w:val="20"/>
        </w:rPr>
        <w:t>. Diunduh [31 Mei 2016].</w:t>
      </w:r>
    </w:p>
    <w:p w:rsidR="009A6BAB" w:rsidRPr="009A6BAB" w:rsidRDefault="009A6BAB" w:rsidP="008F037A">
      <w:pPr>
        <w:spacing w:after="0" w:line="240" w:lineRule="auto"/>
        <w:ind w:left="567" w:hanging="567"/>
        <w:jc w:val="both"/>
        <w:rPr>
          <w:rFonts w:ascii="Times New Roman" w:eastAsia="Calibri" w:hAnsi="Times New Roman" w:cs="Times New Roman"/>
          <w:sz w:val="20"/>
          <w:szCs w:val="20"/>
          <w:lang w:val="en-US"/>
        </w:rPr>
      </w:pPr>
    </w:p>
    <w:p w:rsidR="008F037A" w:rsidRPr="008F037A" w:rsidRDefault="008F037A" w:rsidP="008F037A">
      <w:pPr>
        <w:spacing w:after="0" w:line="240" w:lineRule="auto"/>
        <w:ind w:left="567" w:hanging="556"/>
        <w:jc w:val="both"/>
        <w:rPr>
          <w:rFonts w:ascii="Times New Roman" w:hAnsi="Times New Roman"/>
          <w:sz w:val="20"/>
          <w:szCs w:val="20"/>
        </w:rPr>
      </w:pPr>
      <w:r w:rsidRPr="008F037A">
        <w:rPr>
          <w:rFonts w:ascii="Times New Roman" w:hAnsi="Times New Roman"/>
          <w:sz w:val="20"/>
          <w:szCs w:val="20"/>
        </w:rPr>
        <w:t xml:space="preserve">Notoatmodjo, Soekidjo. 2003. </w:t>
      </w:r>
      <w:r w:rsidRPr="008F037A">
        <w:rPr>
          <w:rFonts w:ascii="Times New Roman" w:hAnsi="Times New Roman"/>
          <w:i/>
          <w:sz w:val="20"/>
          <w:szCs w:val="20"/>
        </w:rPr>
        <w:t>Pendidikan dan Perilaku Kesehatan</w:t>
      </w:r>
      <w:r w:rsidRPr="008F037A">
        <w:rPr>
          <w:rFonts w:ascii="Times New Roman" w:hAnsi="Times New Roman"/>
          <w:sz w:val="20"/>
          <w:szCs w:val="20"/>
        </w:rPr>
        <w:t>. Jakarta: Rineka Cipta.</w:t>
      </w:r>
    </w:p>
    <w:p w:rsidR="00683DA4" w:rsidRPr="00C244EE" w:rsidRDefault="00683DA4" w:rsidP="00C244EE">
      <w:pPr>
        <w:spacing w:after="0" w:line="240" w:lineRule="auto"/>
        <w:ind w:left="567" w:hanging="567"/>
        <w:jc w:val="both"/>
        <w:rPr>
          <w:rFonts w:ascii="Times New Roman" w:hAnsi="Times New Roman"/>
          <w:sz w:val="20"/>
          <w:szCs w:val="20"/>
        </w:rPr>
      </w:pPr>
    </w:p>
    <w:p w:rsidR="00715806" w:rsidRDefault="00715806" w:rsidP="00715806">
      <w:pPr>
        <w:spacing w:after="0" w:line="240" w:lineRule="auto"/>
        <w:ind w:left="567" w:hanging="556"/>
        <w:jc w:val="both"/>
        <w:rPr>
          <w:rFonts w:ascii="Times New Roman" w:hAnsi="Times New Roman"/>
          <w:sz w:val="20"/>
          <w:szCs w:val="20"/>
        </w:rPr>
      </w:pPr>
      <w:r w:rsidRPr="00C244EE">
        <w:rPr>
          <w:rFonts w:ascii="Times New Roman" w:hAnsi="Times New Roman"/>
          <w:sz w:val="20"/>
          <w:szCs w:val="20"/>
        </w:rPr>
        <w:t xml:space="preserve">Okpala, Helen Nneka. 2013. “Access Tools and Services to Open Access: DOAR, ROAR, SHERPA-RoMEO, SPARC, And DOAJ”. Dalam </w:t>
      </w:r>
      <w:r w:rsidRPr="00C244EE">
        <w:rPr>
          <w:rFonts w:ascii="Times New Roman" w:hAnsi="Times New Roman"/>
          <w:i/>
          <w:sz w:val="20"/>
          <w:szCs w:val="20"/>
        </w:rPr>
        <w:t>SelectedWorks</w:t>
      </w:r>
      <w:r w:rsidRPr="00C244EE">
        <w:rPr>
          <w:rFonts w:ascii="Times New Roman" w:hAnsi="Times New Roman"/>
          <w:sz w:val="20"/>
          <w:szCs w:val="20"/>
        </w:rPr>
        <w:t xml:space="preserve">. </w:t>
      </w:r>
      <w:hyperlink r:id="rId20" w:history="1">
        <w:r w:rsidRPr="00C244EE">
          <w:rPr>
            <w:rStyle w:val="Hyperlink"/>
            <w:rFonts w:ascii="Times New Roman" w:hAnsi="Times New Roman"/>
            <w:color w:val="auto"/>
            <w:sz w:val="20"/>
            <w:szCs w:val="20"/>
            <w:u w:val="none"/>
          </w:rPr>
          <w:t>https://works.be-press.com/heleneke/39/</w:t>
        </w:r>
      </w:hyperlink>
      <w:r w:rsidRPr="00C244EE">
        <w:rPr>
          <w:rFonts w:ascii="Times New Roman" w:hAnsi="Times New Roman"/>
          <w:sz w:val="20"/>
          <w:szCs w:val="20"/>
        </w:rPr>
        <w:t>. Diunduh [13 Agustus 2016].</w:t>
      </w:r>
    </w:p>
    <w:p w:rsidR="00691CCC" w:rsidRDefault="00691CCC" w:rsidP="00715806">
      <w:pPr>
        <w:spacing w:after="0" w:line="240" w:lineRule="auto"/>
        <w:ind w:left="567" w:hanging="556"/>
        <w:jc w:val="both"/>
        <w:rPr>
          <w:rFonts w:ascii="Times New Roman" w:hAnsi="Times New Roman"/>
          <w:sz w:val="20"/>
          <w:szCs w:val="20"/>
        </w:rPr>
      </w:pPr>
    </w:p>
    <w:p w:rsidR="00691CCC" w:rsidRPr="00691CCC" w:rsidRDefault="00691CCC" w:rsidP="00691CCC">
      <w:pPr>
        <w:spacing w:after="0" w:line="240" w:lineRule="auto"/>
        <w:ind w:left="567" w:hanging="567"/>
        <w:jc w:val="both"/>
        <w:rPr>
          <w:rFonts w:ascii="Times New Roman" w:hAnsi="Times New Roman"/>
          <w:sz w:val="20"/>
          <w:szCs w:val="20"/>
        </w:rPr>
      </w:pPr>
      <w:r w:rsidRPr="00691CCC">
        <w:rPr>
          <w:rFonts w:ascii="Times New Roman" w:hAnsi="Times New Roman"/>
          <w:sz w:val="20"/>
          <w:szCs w:val="20"/>
        </w:rPr>
        <w:t>Pendit, Putu Laxman. 2013. “</w:t>
      </w:r>
      <w:r w:rsidRPr="00691CCC">
        <w:rPr>
          <w:rFonts w:ascii="Times New Roman" w:hAnsi="Times New Roman"/>
          <w:i/>
          <w:sz w:val="20"/>
          <w:szCs w:val="20"/>
        </w:rPr>
        <w:t>Open Access dan Kepustakawanan Indonesia</w:t>
      </w:r>
      <w:r w:rsidRPr="00691CCC">
        <w:rPr>
          <w:rFonts w:ascii="Times New Roman" w:hAnsi="Times New Roman"/>
          <w:sz w:val="20"/>
          <w:szCs w:val="20"/>
        </w:rPr>
        <w:t>”.  www3.petra.ac.id/library/upload.php?act=get&amp;id=66. Diunduh [29 April 2016].</w:t>
      </w:r>
    </w:p>
    <w:p w:rsidR="00691CCC" w:rsidRPr="00C244EE" w:rsidRDefault="00691CCC" w:rsidP="00715806">
      <w:pPr>
        <w:spacing w:after="0" w:line="240" w:lineRule="auto"/>
        <w:ind w:left="567" w:hanging="556"/>
        <w:jc w:val="both"/>
        <w:rPr>
          <w:rFonts w:ascii="Times New Roman" w:hAnsi="Times New Roman"/>
          <w:sz w:val="20"/>
          <w:szCs w:val="20"/>
        </w:rPr>
      </w:pPr>
    </w:p>
    <w:p w:rsidR="00C244EE" w:rsidRPr="00C244EE" w:rsidRDefault="00C244EE" w:rsidP="00C244EE">
      <w:pPr>
        <w:spacing w:after="0" w:line="240" w:lineRule="auto"/>
        <w:ind w:left="567" w:hanging="556"/>
        <w:jc w:val="both"/>
        <w:rPr>
          <w:rFonts w:ascii="Times New Roman" w:hAnsi="Times New Roman"/>
          <w:sz w:val="20"/>
          <w:szCs w:val="20"/>
        </w:rPr>
      </w:pPr>
      <w:r w:rsidRPr="00C244EE">
        <w:rPr>
          <w:rFonts w:ascii="Times New Roman" w:hAnsi="Times New Roman"/>
          <w:sz w:val="20"/>
          <w:szCs w:val="20"/>
        </w:rPr>
        <w:t xml:space="preserve">Satria. “Minat Menulis Jurnal Ilmiah di Indonesia Rendah”. Dalam berita Universitas Gadjah Mada, Selasa, 22 April 2014. </w:t>
      </w:r>
      <w:hyperlink r:id="rId21" w:history="1">
        <w:r w:rsidRPr="00C244EE">
          <w:rPr>
            <w:rStyle w:val="Hyperlink"/>
            <w:rFonts w:ascii="Times New Roman" w:hAnsi="Times New Roman"/>
            <w:color w:val="auto"/>
            <w:sz w:val="20"/>
            <w:szCs w:val="20"/>
            <w:u w:val="none"/>
          </w:rPr>
          <w:t>https://ugm.ac.id/id/berita/8905-minat.menulis.jurnal.ilmiah.di.indonesia.re-ndah</w:t>
        </w:r>
      </w:hyperlink>
      <w:r w:rsidRPr="00C244EE">
        <w:rPr>
          <w:rFonts w:ascii="Times New Roman" w:hAnsi="Times New Roman"/>
          <w:sz w:val="20"/>
          <w:szCs w:val="20"/>
        </w:rPr>
        <w:t>. Diunduh [15 Agustus 2016].</w:t>
      </w:r>
    </w:p>
    <w:p w:rsidR="00715806" w:rsidRPr="00C244EE" w:rsidRDefault="00715806" w:rsidP="00715806">
      <w:pPr>
        <w:spacing w:after="0" w:line="240" w:lineRule="auto"/>
        <w:ind w:left="567" w:hanging="556"/>
        <w:jc w:val="both"/>
        <w:rPr>
          <w:rFonts w:ascii="Times New Roman" w:hAnsi="Times New Roman"/>
          <w:sz w:val="20"/>
          <w:szCs w:val="20"/>
        </w:rPr>
      </w:pPr>
    </w:p>
    <w:p w:rsidR="002232E5" w:rsidRDefault="002232E5" w:rsidP="00715806">
      <w:pPr>
        <w:spacing w:after="0" w:line="240" w:lineRule="auto"/>
        <w:ind w:left="567" w:hanging="567"/>
        <w:jc w:val="both"/>
        <w:rPr>
          <w:rFonts w:ascii="Times New Roman" w:hAnsi="Times New Roman"/>
          <w:sz w:val="20"/>
          <w:szCs w:val="20"/>
        </w:rPr>
      </w:pPr>
      <w:r w:rsidRPr="00C244EE">
        <w:rPr>
          <w:rFonts w:ascii="Times New Roman" w:hAnsi="Times New Roman"/>
          <w:sz w:val="20"/>
          <w:szCs w:val="20"/>
        </w:rPr>
        <w:t xml:space="preserve">Suber, Peter. 2012. </w:t>
      </w:r>
      <w:r w:rsidRPr="00C244EE">
        <w:rPr>
          <w:rFonts w:ascii="Times New Roman" w:hAnsi="Times New Roman"/>
          <w:i/>
          <w:sz w:val="20"/>
          <w:szCs w:val="20"/>
        </w:rPr>
        <w:t xml:space="preserve">Open Access. </w:t>
      </w:r>
      <w:r w:rsidRPr="00C244EE">
        <w:rPr>
          <w:rFonts w:ascii="Times New Roman" w:hAnsi="Times New Roman"/>
          <w:sz w:val="20"/>
          <w:szCs w:val="20"/>
        </w:rPr>
        <w:t xml:space="preserve">Cambride: MIT Press. </w:t>
      </w:r>
      <w:hyperlink r:id="rId22" w:history="1">
        <w:r w:rsidRPr="00C244EE">
          <w:rPr>
            <w:rStyle w:val="Hyperlink"/>
            <w:rFonts w:ascii="Times New Roman" w:hAnsi="Times New Roman"/>
            <w:color w:val="auto"/>
            <w:sz w:val="20"/>
            <w:szCs w:val="20"/>
            <w:u w:val="none"/>
          </w:rPr>
          <w:t>https://mitpress.-mit.edu/sites/defa-ult/files/9780262517638_Open_Access_PDF_Version.pdf</w:t>
        </w:r>
      </w:hyperlink>
      <w:r w:rsidRPr="00C244EE">
        <w:rPr>
          <w:rFonts w:ascii="Times New Roman" w:hAnsi="Times New Roman"/>
          <w:sz w:val="20"/>
          <w:szCs w:val="20"/>
        </w:rPr>
        <w:t xml:space="preserve"> Diunduh [11 Mei 2016].</w:t>
      </w:r>
    </w:p>
    <w:p w:rsidR="00CA67DF" w:rsidRPr="00CA67DF" w:rsidRDefault="00CA67DF" w:rsidP="00715806">
      <w:pPr>
        <w:spacing w:after="0" w:line="240" w:lineRule="auto"/>
        <w:ind w:left="567" w:hanging="567"/>
        <w:jc w:val="both"/>
        <w:rPr>
          <w:rFonts w:ascii="Times New Roman" w:hAnsi="Times New Roman"/>
          <w:sz w:val="20"/>
          <w:szCs w:val="20"/>
        </w:rPr>
      </w:pPr>
    </w:p>
    <w:p w:rsidR="00CA67DF" w:rsidRPr="00CA67DF" w:rsidRDefault="00CA67DF" w:rsidP="00CA67DF">
      <w:pPr>
        <w:spacing w:after="0" w:line="240" w:lineRule="auto"/>
        <w:ind w:left="567" w:hanging="556"/>
        <w:jc w:val="both"/>
        <w:rPr>
          <w:rFonts w:ascii="Times New Roman" w:hAnsi="Times New Roman"/>
          <w:sz w:val="20"/>
          <w:szCs w:val="20"/>
        </w:rPr>
      </w:pPr>
      <w:r>
        <w:rPr>
          <w:rFonts w:ascii="Times New Roman" w:hAnsi="Times New Roman"/>
          <w:sz w:val="20"/>
          <w:szCs w:val="20"/>
        </w:rPr>
        <w:lastRenderedPageBreak/>
        <w:t>Sugiyono</w:t>
      </w:r>
      <w:r w:rsidRPr="00CA67DF">
        <w:rPr>
          <w:rFonts w:ascii="Times New Roman" w:hAnsi="Times New Roman"/>
          <w:sz w:val="20"/>
          <w:szCs w:val="20"/>
        </w:rPr>
        <w:t xml:space="preserve">. 2015. </w:t>
      </w:r>
      <w:r w:rsidRPr="00CA67DF">
        <w:rPr>
          <w:rFonts w:ascii="Times New Roman" w:hAnsi="Times New Roman"/>
          <w:i/>
          <w:sz w:val="20"/>
          <w:szCs w:val="20"/>
        </w:rPr>
        <w:t>Memahami Penelitian Kualitatif</w:t>
      </w:r>
      <w:r w:rsidRPr="00CA67DF">
        <w:rPr>
          <w:rFonts w:ascii="Times New Roman" w:hAnsi="Times New Roman"/>
          <w:sz w:val="20"/>
          <w:szCs w:val="20"/>
        </w:rPr>
        <w:t>. Bandung: Alfabeta.</w:t>
      </w:r>
    </w:p>
    <w:p w:rsidR="00CA67DF" w:rsidRDefault="00CA67DF" w:rsidP="00715806">
      <w:pPr>
        <w:spacing w:after="0" w:line="240" w:lineRule="auto"/>
        <w:ind w:left="567" w:hanging="567"/>
        <w:jc w:val="both"/>
        <w:rPr>
          <w:rFonts w:ascii="Times New Roman" w:hAnsi="Times New Roman"/>
          <w:sz w:val="20"/>
          <w:szCs w:val="20"/>
        </w:rPr>
      </w:pPr>
    </w:p>
    <w:p w:rsidR="00CA67DF" w:rsidRPr="00CA67DF" w:rsidRDefault="00CA67DF" w:rsidP="00CA67DF">
      <w:pPr>
        <w:spacing w:after="0" w:line="240" w:lineRule="auto"/>
        <w:ind w:left="567" w:hanging="567"/>
        <w:jc w:val="both"/>
        <w:rPr>
          <w:rFonts w:ascii="Times New Roman" w:hAnsi="Times New Roman"/>
          <w:sz w:val="20"/>
          <w:szCs w:val="20"/>
        </w:rPr>
      </w:pPr>
      <w:r w:rsidRPr="00CA67DF">
        <w:rPr>
          <w:rFonts w:ascii="Times New Roman" w:hAnsi="Times New Roman"/>
          <w:sz w:val="20"/>
          <w:szCs w:val="20"/>
        </w:rPr>
        <w:t xml:space="preserve">Snijder, Ronald. 2014. “Better Sharing Through Licenses? Measuring the Influence on the Usage of Open Access Monographs”. Dalam </w:t>
      </w:r>
      <w:r w:rsidRPr="00CA67DF">
        <w:rPr>
          <w:rFonts w:ascii="Times New Roman" w:hAnsi="Times New Roman"/>
          <w:i/>
          <w:sz w:val="20"/>
          <w:szCs w:val="20"/>
        </w:rPr>
        <w:t>Journal of Librarian and Scholarly Communication</w:t>
      </w:r>
      <w:r w:rsidRPr="00CA67DF">
        <w:rPr>
          <w:rFonts w:ascii="Times New Roman" w:hAnsi="Times New Roman"/>
          <w:sz w:val="20"/>
          <w:szCs w:val="20"/>
        </w:rPr>
        <w:t xml:space="preserve">. </w:t>
      </w:r>
      <w:hyperlink r:id="rId23" w:history="1">
        <w:r w:rsidRPr="00CA67DF">
          <w:rPr>
            <w:rStyle w:val="Hyperlink"/>
            <w:rFonts w:ascii="Times New Roman" w:hAnsi="Times New Roman"/>
            <w:color w:val="auto"/>
            <w:sz w:val="20"/>
            <w:szCs w:val="20"/>
            <w:u w:val="none"/>
          </w:rPr>
          <w:t>http://jlsc-pub.org/articles/-abstract/10.7710/2162-3309.1187/</w:t>
        </w:r>
      </w:hyperlink>
      <w:r w:rsidRPr="00CA67DF">
        <w:rPr>
          <w:rFonts w:ascii="Times New Roman" w:hAnsi="Times New Roman"/>
          <w:sz w:val="20"/>
          <w:szCs w:val="20"/>
        </w:rPr>
        <w:t>. Diunduh [16 April 2016].</w:t>
      </w:r>
    </w:p>
    <w:p w:rsidR="00CA67DF" w:rsidRPr="00CA67DF" w:rsidRDefault="00CA67DF" w:rsidP="00715806">
      <w:pPr>
        <w:spacing w:after="0" w:line="240" w:lineRule="auto"/>
        <w:ind w:left="567" w:hanging="567"/>
        <w:jc w:val="both"/>
        <w:rPr>
          <w:rFonts w:ascii="Times New Roman" w:hAnsi="Times New Roman"/>
          <w:sz w:val="20"/>
          <w:szCs w:val="20"/>
        </w:rPr>
      </w:pPr>
    </w:p>
    <w:p w:rsidR="007F26B0" w:rsidRPr="00267440" w:rsidRDefault="007F26B0" w:rsidP="00715806">
      <w:pPr>
        <w:tabs>
          <w:tab w:val="left" w:pos="2095"/>
        </w:tabs>
        <w:spacing w:line="240" w:lineRule="auto"/>
        <w:rPr>
          <w:sz w:val="20"/>
          <w:szCs w:val="20"/>
          <w:lang w:val="en-US"/>
        </w:rPr>
      </w:pPr>
    </w:p>
    <w:sectPr w:rsidR="007F26B0" w:rsidRPr="00267440" w:rsidSect="00061295">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40" w:rsidRDefault="00267440" w:rsidP="00267440">
      <w:pPr>
        <w:spacing w:after="0" w:line="240" w:lineRule="auto"/>
      </w:pPr>
      <w:r>
        <w:separator/>
      </w:r>
    </w:p>
  </w:endnote>
  <w:endnote w:type="continuationSeparator" w:id="0">
    <w:p w:rsidR="00267440" w:rsidRDefault="00267440" w:rsidP="0026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40" w:rsidRDefault="00267440" w:rsidP="00267440">
      <w:pPr>
        <w:spacing w:after="0" w:line="240" w:lineRule="auto"/>
      </w:pPr>
      <w:r>
        <w:separator/>
      </w:r>
    </w:p>
  </w:footnote>
  <w:footnote w:type="continuationSeparator" w:id="0">
    <w:p w:rsidR="00267440" w:rsidRDefault="00267440" w:rsidP="00267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090"/>
    <w:multiLevelType w:val="hybridMultilevel"/>
    <w:tmpl w:val="5D9CB74A"/>
    <w:lvl w:ilvl="0" w:tplc="A8CE6D6C">
      <w:start w:val="1"/>
      <w:numFmt w:val="decimal"/>
      <w:lvlText w:val="%1."/>
      <w:lvlJc w:val="left"/>
      <w:pPr>
        <w:ind w:left="1140" w:hanging="7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6C5E62"/>
    <w:multiLevelType w:val="hybridMultilevel"/>
    <w:tmpl w:val="6DD278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8067C1"/>
    <w:multiLevelType w:val="hybridMultilevel"/>
    <w:tmpl w:val="2AAED2A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0C54FF"/>
    <w:multiLevelType w:val="hybridMultilevel"/>
    <w:tmpl w:val="0948639C"/>
    <w:lvl w:ilvl="0" w:tplc="6016BD9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465735EB"/>
    <w:multiLevelType w:val="multilevel"/>
    <w:tmpl w:val="9AD20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6E8B1A1A"/>
    <w:multiLevelType w:val="multilevel"/>
    <w:tmpl w:val="9E0CDA34"/>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EE64CEF"/>
    <w:multiLevelType w:val="hybridMultilevel"/>
    <w:tmpl w:val="7396CCBC"/>
    <w:lvl w:ilvl="0" w:tplc="F32201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5C603C6"/>
    <w:multiLevelType w:val="hybridMultilevel"/>
    <w:tmpl w:val="31D2B1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2A41"/>
    <w:rsid w:val="0000027F"/>
    <w:rsid w:val="00024049"/>
    <w:rsid w:val="00061295"/>
    <w:rsid w:val="0019492E"/>
    <w:rsid w:val="002232E5"/>
    <w:rsid w:val="00267440"/>
    <w:rsid w:val="00287AA1"/>
    <w:rsid w:val="003232B6"/>
    <w:rsid w:val="00346DF7"/>
    <w:rsid w:val="00430978"/>
    <w:rsid w:val="004B6A9E"/>
    <w:rsid w:val="0060656F"/>
    <w:rsid w:val="00683DA4"/>
    <w:rsid w:val="00691CCC"/>
    <w:rsid w:val="00711BF6"/>
    <w:rsid w:val="00715806"/>
    <w:rsid w:val="00785D98"/>
    <w:rsid w:val="007F26B0"/>
    <w:rsid w:val="00834C77"/>
    <w:rsid w:val="008836BA"/>
    <w:rsid w:val="008A1B5B"/>
    <w:rsid w:val="008C24E4"/>
    <w:rsid w:val="008E780F"/>
    <w:rsid w:val="008F037A"/>
    <w:rsid w:val="0090442F"/>
    <w:rsid w:val="00906BA8"/>
    <w:rsid w:val="009A6BAB"/>
    <w:rsid w:val="009C22B9"/>
    <w:rsid w:val="00A818E0"/>
    <w:rsid w:val="00B27BE4"/>
    <w:rsid w:val="00B30E05"/>
    <w:rsid w:val="00C244EE"/>
    <w:rsid w:val="00C42A41"/>
    <w:rsid w:val="00C565D5"/>
    <w:rsid w:val="00CA67DF"/>
    <w:rsid w:val="00D2583A"/>
    <w:rsid w:val="00D601A9"/>
    <w:rsid w:val="00F835C3"/>
    <w:rsid w:val="00FB34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295"/>
    <w:pPr>
      <w:ind w:left="720"/>
      <w:contextualSpacing/>
    </w:pPr>
    <w:rPr>
      <w:rFonts w:ascii="Calibri" w:eastAsia="Calibri" w:hAnsi="Calibri" w:cs="Times New Roman"/>
    </w:rPr>
  </w:style>
  <w:style w:type="character" w:styleId="Hyperlink">
    <w:name w:val="Hyperlink"/>
    <w:basedOn w:val="DefaultParagraphFont"/>
    <w:uiPriority w:val="99"/>
    <w:unhideWhenUsed/>
    <w:rsid w:val="002232E5"/>
    <w:rPr>
      <w:color w:val="0000FF" w:themeColor="hyperlink"/>
      <w:u w:val="single"/>
    </w:rPr>
  </w:style>
  <w:style w:type="paragraph" w:styleId="CommentText">
    <w:name w:val="annotation text"/>
    <w:basedOn w:val="Normal"/>
    <w:link w:val="CommentTextChar"/>
    <w:uiPriority w:val="99"/>
    <w:semiHidden/>
    <w:unhideWhenUsed/>
    <w:rsid w:val="0071580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1580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A1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B5B"/>
    <w:rPr>
      <w:rFonts w:ascii="Tahoma" w:hAnsi="Tahoma" w:cs="Tahoma"/>
      <w:sz w:val="16"/>
      <w:szCs w:val="16"/>
    </w:rPr>
  </w:style>
  <w:style w:type="paragraph" w:styleId="Header">
    <w:name w:val="header"/>
    <w:basedOn w:val="Normal"/>
    <w:link w:val="HeaderChar"/>
    <w:uiPriority w:val="99"/>
    <w:unhideWhenUsed/>
    <w:rsid w:val="00267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440"/>
  </w:style>
  <w:style w:type="paragraph" w:styleId="Footer">
    <w:name w:val="footer"/>
    <w:basedOn w:val="Normal"/>
    <w:link w:val="FooterChar"/>
    <w:uiPriority w:val="99"/>
    <w:unhideWhenUsed/>
    <w:rsid w:val="00267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295"/>
    <w:pPr>
      <w:ind w:left="720"/>
      <w:contextualSpacing/>
    </w:pPr>
    <w:rPr>
      <w:rFonts w:ascii="Calibri" w:eastAsia="Calibri" w:hAnsi="Calibri" w:cs="Times New Roman"/>
    </w:rPr>
  </w:style>
  <w:style w:type="character" w:styleId="Hyperlink">
    <w:name w:val="Hyperlink"/>
    <w:basedOn w:val="DefaultParagraphFont"/>
    <w:uiPriority w:val="99"/>
    <w:unhideWhenUsed/>
    <w:rsid w:val="002232E5"/>
    <w:rPr>
      <w:color w:val="0000FF" w:themeColor="hyperlink"/>
      <w:u w:val="single"/>
    </w:rPr>
  </w:style>
  <w:style w:type="paragraph" w:styleId="CommentText">
    <w:name w:val="annotation text"/>
    <w:basedOn w:val="Normal"/>
    <w:link w:val="CommentTextChar"/>
    <w:uiPriority w:val="99"/>
    <w:semiHidden/>
    <w:unhideWhenUsed/>
    <w:rsid w:val="0071580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1580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A1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e-resources.perpusnas-.go.id:2071/docview/-213578796/fullt-extPDF/AAC0BEDB831F4B10PQ/1?accountid=25704" TargetMode="External"/><Relationship Id="rId3" Type="http://schemas.openxmlformats.org/officeDocument/2006/relationships/styles" Target="styles.xml"/><Relationship Id="rId21" Type="http://schemas.openxmlformats.org/officeDocument/2006/relationships/hyperlink" Target="https://ugm.ac.id/id/berita/8905-minat.menulis.jurnal.ilmiah.di.indonesia.re-ndah"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perpusnas.go.id/iFileDownload.aspx?ID=Attachment%5CMajalahOnline%5CEndangFatmawati_Open_Acces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fla.or-g/pastwlic/2010/132-charbonn-eau-en.pdf" TargetMode="External"/><Relationship Id="rId20" Type="http://schemas.openxmlformats.org/officeDocument/2006/relationships/hyperlink" Target="https://works.be-press.com/heleneke/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aj.org/" TargetMode="External"/><Relationship Id="rId23" Type="http://schemas.openxmlformats.org/officeDocument/2006/relationships/hyperlink" Target="http://jlsc-pub.org/articles/-abstract/10.7710/2162-3309.1187/" TargetMode="External"/><Relationship Id="rId10" Type="http://schemas.openxmlformats.org/officeDocument/2006/relationships/image" Target="media/image2.png"/><Relationship Id="rId19" Type="http://schemas.openxmlformats.org/officeDocument/2006/relationships/hyperlink" Target="http://unesdoc.unesco.org/images/0023/002319/2319-20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mitpress.-mit.edu/sites/defa-ult/files/9780262517638_Open_Access_PDF_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D9B1-F13E-4258-A21B-DE872FE2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6216</Words>
  <Characters>35434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LNWD</dc:creator>
  <cp:lastModifiedBy>kelik</cp:lastModifiedBy>
  <cp:revision>18</cp:revision>
  <cp:lastPrinted>2016-09-27T08:31:00Z</cp:lastPrinted>
  <dcterms:created xsi:type="dcterms:W3CDTF">2016-09-19T09:26:00Z</dcterms:created>
  <dcterms:modified xsi:type="dcterms:W3CDTF">2016-09-27T08:32:00Z</dcterms:modified>
</cp:coreProperties>
</file>