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214" w:rsidRDefault="00905E3B" w:rsidP="00EC3B65">
      <w:pPr>
        <w:spacing w:after="0" w:line="240" w:lineRule="auto"/>
        <w:jc w:val="center"/>
        <w:rPr>
          <w:rFonts w:ascii="Times New Roman" w:hAnsi="Times New Roman"/>
          <w:b/>
          <w:sz w:val="24"/>
          <w:szCs w:val="24"/>
          <w:lang w:val="en-US"/>
        </w:rPr>
      </w:pPr>
      <w:r>
        <w:rPr>
          <w:rFonts w:ascii="Times New Roman" w:hAnsi="Times New Roman"/>
          <w:b/>
          <w:noProof/>
          <w:sz w:val="24"/>
          <w:szCs w:val="24"/>
          <w:lang w:eastAsia="id-ID"/>
        </w:rPr>
        <w:pict>
          <v:roundrect id="_x0000_s1073" style="position:absolute;left:0;text-align:left;margin-left:433.5pt;margin-top:-41.25pt;width:45.75pt;height:34.5pt;z-index:251661312" arcsize="10923f" fillcolor="white [3212]" strokecolor="white [3212]"/>
        </w:pict>
      </w:r>
      <w:r w:rsidR="00E6086A">
        <w:rPr>
          <w:rFonts w:ascii="Times New Roman" w:hAnsi="Times New Roman"/>
          <w:b/>
          <w:sz w:val="24"/>
          <w:szCs w:val="24"/>
        </w:rPr>
        <w:t xml:space="preserve">The Assesment Of </w:t>
      </w:r>
      <w:r w:rsidR="00814277">
        <w:rPr>
          <w:rFonts w:ascii="Times New Roman" w:hAnsi="Times New Roman"/>
          <w:b/>
          <w:sz w:val="24"/>
          <w:szCs w:val="24"/>
        </w:rPr>
        <w:t>Field Facilitator</w:t>
      </w:r>
      <w:r w:rsidR="00E6086A">
        <w:rPr>
          <w:rFonts w:ascii="Times New Roman" w:hAnsi="Times New Roman"/>
          <w:b/>
          <w:sz w:val="24"/>
          <w:szCs w:val="24"/>
        </w:rPr>
        <w:t xml:space="preserve"> Performance and The Success Of Fish Farmers In Delima Jaya Village Kerinci Kanan District Siak Regency Riau Province</w:t>
      </w:r>
    </w:p>
    <w:p w:rsidR="00EC3B65" w:rsidRPr="00EC3B65" w:rsidRDefault="00EC3B65" w:rsidP="00EC3B65">
      <w:pPr>
        <w:spacing w:after="0" w:line="240" w:lineRule="auto"/>
        <w:jc w:val="center"/>
        <w:rPr>
          <w:rFonts w:ascii="Times New Roman" w:hAnsi="Times New Roman"/>
          <w:b/>
          <w:sz w:val="24"/>
          <w:szCs w:val="24"/>
          <w:lang w:val="en-US"/>
        </w:rPr>
      </w:pPr>
    </w:p>
    <w:p w:rsidR="00D345C0" w:rsidRPr="0041120A" w:rsidRDefault="0041120A" w:rsidP="00767920">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By</w:t>
      </w:r>
    </w:p>
    <w:p w:rsidR="00D345C0" w:rsidRPr="00D345C0" w:rsidRDefault="00737B17" w:rsidP="00767920">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Sarnila</w:t>
      </w:r>
      <w:r w:rsidR="00D345C0" w:rsidRPr="00D345C0">
        <w:rPr>
          <w:rFonts w:ascii="Times New Roman" w:hAnsi="Times New Roman" w:cs="Times New Roman"/>
          <w:b/>
          <w:sz w:val="24"/>
          <w:szCs w:val="24"/>
          <w:vertAlign w:val="superscript"/>
        </w:rPr>
        <w:t>)</w:t>
      </w:r>
      <w:r w:rsidR="00D345C0" w:rsidRPr="00D345C0">
        <w:rPr>
          <w:rFonts w:ascii="Times New Roman" w:hAnsi="Times New Roman" w:cs="Times New Roman"/>
          <w:b/>
          <w:sz w:val="24"/>
          <w:szCs w:val="24"/>
        </w:rPr>
        <w:t>, Kusai</w:t>
      </w:r>
      <w:r w:rsidR="00D345C0" w:rsidRPr="00D345C0">
        <w:rPr>
          <w:rFonts w:ascii="Times New Roman" w:hAnsi="Times New Roman" w:cs="Times New Roman"/>
          <w:b/>
          <w:sz w:val="24"/>
          <w:szCs w:val="24"/>
          <w:vertAlign w:val="superscript"/>
        </w:rPr>
        <w:t>2)</w:t>
      </w:r>
      <w:r w:rsidR="00D345C0" w:rsidRPr="00D345C0">
        <w:rPr>
          <w:rFonts w:ascii="Times New Roman" w:hAnsi="Times New Roman" w:cs="Times New Roman"/>
          <w:b/>
          <w:sz w:val="24"/>
          <w:szCs w:val="24"/>
        </w:rPr>
        <w:t>, Zulkarnain</w:t>
      </w:r>
      <w:r w:rsidR="00D345C0" w:rsidRPr="00D345C0">
        <w:rPr>
          <w:rFonts w:ascii="Times New Roman" w:hAnsi="Times New Roman" w:cs="Times New Roman"/>
          <w:b/>
          <w:sz w:val="24"/>
          <w:szCs w:val="24"/>
          <w:vertAlign w:val="superscript"/>
        </w:rPr>
        <w:t>2)</w:t>
      </w:r>
    </w:p>
    <w:p w:rsidR="00D345C0" w:rsidRPr="00D345C0" w:rsidRDefault="00D345C0" w:rsidP="00767920">
      <w:pPr>
        <w:tabs>
          <w:tab w:val="left" w:pos="142"/>
          <w:tab w:val="left" w:pos="284"/>
        </w:tabs>
        <w:spacing w:after="0"/>
        <w:jc w:val="center"/>
        <w:outlineLvl w:val="0"/>
        <w:rPr>
          <w:rFonts w:ascii="Times New Roman" w:hAnsi="Times New Roman" w:cs="Times New Roman"/>
          <w:sz w:val="24"/>
          <w:szCs w:val="24"/>
        </w:rPr>
      </w:pPr>
      <w:r w:rsidRPr="00D345C0">
        <w:rPr>
          <w:rFonts w:ascii="Times New Roman" w:hAnsi="Times New Roman" w:cs="Times New Roman"/>
          <w:sz w:val="24"/>
          <w:szCs w:val="24"/>
        </w:rPr>
        <w:t xml:space="preserve">Email: </w:t>
      </w:r>
      <w:r w:rsidR="00861351" w:rsidRPr="00905E3B">
        <w:fldChar w:fldCharType="begin"/>
      </w:r>
      <w:r w:rsidR="00861351" w:rsidRPr="00905E3B">
        <w:instrText xml:space="preserve"> HYPERLINK "mailto:sarnila05@gmail.com" </w:instrText>
      </w:r>
      <w:r w:rsidR="00861351" w:rsidRPr="00905E3B">
        <w:fldChar w:fldCharType="separate"/>
      </w:r>
      <w:r w:rsidR="00737B17" w:rsidRPr="00905E3B">
        <w:rPr>
          <w:rStyle w:val="Hyperlink"/>
          <w:rFonts w:ascii="Times New Roman" w:hAnsi="Times New Roman" w:cs="Times New Roman"/>
          <w:color w:val="auto"/>
          <w:sz w:val="24"/>
          <w:szCs w:val="24"/>
          <w:u w:val="none"/>
        </w:rPr>
        <w:t>sarnila05@gmail.com</w:t>
      </w:r>
      <w:r w:rsidR="00861351" w:rsidRPr="00905E3B">
        <w:rPr>
          <w:rStyle w:val="Hyperlink"/>
          <w:rFonts w:ascii="Times New Roman" w:hAnsi="Times New Roman" w:cs="Times New Roman"/>
          <w:color w:val="auto"/>
          <w:sz w:val="24"/>
          <w:szCs w:val="24"/>
          <w:u w:val="none"/>
        </w:rPr>
        <w:fldChar w:fldCharType="end"/>
      </w:r>
    </w:p>
    <w:p w:rsidR="00D345C0" w:rsidRPr="00D345C0" w:rsidRDefault="00D345C0" w:rsidP="00767920">
      <w:pPr>
        <w:tabs>
          <w:tab w:val="left" w:pos="142"/>
          <w:tab w:val="left" w:pos="284"/>
        </w:tabs>
        <w:spacing w:after="0"/>
        <w:outlineLvl w:val="0"/>
        <w:rPr>
          <w:rFonts w:ascii="Times New Roman" w:hAnsi="Times New Roman" w:cs="Times New Roman"/>
          <w:b/>
          <w:sz w:val="24"/>
          <w:szCs w:val="24"/>
          <w:vertAlign w:val="superscript"/>
        </w:rPr>
      </w:pPr>
    </w:p>
    <w:p w:rsidR="00D345C0" w:rsidRPr="00D345C0" w:rsidRDefault="00D345C0" w:rsidP="00767920">
      <w:pPr>
        <w:tabs>
          <w:tab w:val="left" w:pos="142"/>
          <w:tab w:val="left" w:pos="284"/>
        </w:tabs>
        <w:jc w:val="center"/>
        <w:outlineLvl w:val="0"/>
        <w:rPr>
          <w:rFonts w:ascii="Times New Roman" w:hAnsi="Times New Roman" w:cs="Times New Roman"/>
          <w:b/>
          <w:sz w:val="24"/>
          <w:szCs w:val="24"/>
        </w:rPr>
      </w:pPr>
      <w:bookmarkStart w:id="0" w:name="_GoBack"/>
      <w:bookmarkEnd w:id="0"/>
      <w:r w:rsidRPr="00D345C0">
        <w:rPr>
          <w:rFonts w:ascii="Times New Roman" w:hAnsi="Times New Roman" w:cs="Times New Roman"/>
          <w:b/>
          <w:sz w:val="24"/>
          <w:szCs w:val="24"/>
        </w:rPr>
        <w:t>ABSTRAK</w:t>
      </w:r>
    </w:p>
    <w:p w:rsidR="001B648A" w:rsidRDefault="001B648A" w:rsidP="001B648A">
      <w:pPr>
        <w:tabs>
          <w:tab w:val="left" w:pos="5145"/>
        </w:tabs>
        <w:ind w:firstLine="567"/>
        <w:jc w:val="both"/>
        <w:rPr>
          <w:rFonts w:ascii="Times New Roman" w:hAnsi="Times New Roman"/>
          <w:bCs/>
          <w:sz w:val="24"/>
          <w:szCs w:val="24"/>
        </w:rPr>
      </w:pPr>
      <w:r>
        <w:rPr>
          <w:rFonts w:ascii="Times New Roman" w:hAnsi="Times New Roman"/>
          <w:bCs/>
          <w:sz w:val="24"/>
          <w:szCs w:val="24"/>
        </w:rPr>
        <w:t>This  research was conducte</w:t>
      </w:r>
      <w:r w:rsidR="00E6086A">
        <w:rPr>
          <w:rFonts w:ascii="Times New Roman" w:hAnsi="Times New Roman"/>
          <w:bCs/>
          <w:sz w:val="24"/>
          <w:szCs w:val="24"/>
        </w:rPr>
        <w:t xml:space="preserve">d on March 2016 in Delima Jaya </w:t>
      </w:r>
      <w:r w:rsidR="00E6086A">
        <w:rPr>
          <w:rFonts w:ascii="Times New Roman" w:hAnsi="Times New Roman"/>
          <w:bCs/>
          <w:sz w:val="24"/>
          <w:szCs w:val="24"/>
          <w:lang w:val="en-US"/>
        </w:rPr>
        <w:t>V</w:t>
      </w:r>
      <w:r>
        <w:rPr>
          <w:rFonts w:ascii="Times New Roman" w:hAnsi="Times New Roman"/>
          <w:bCs/>
          <w:sz w:val="24"/>
          <w:szCs w:val="24"/>
        </w:rPr>
        <w:t>illage, Kerinci Kanan District, Siak Regency, Riau Province. T</w:t>
      </w:r>
      <w:r w:rsidR="00E6086A">
        <w:rPr>
          <w:rFonts w:ascii="Times New Roman" w:hAnsi="Times New Roman"/>
          <w:bCs/>
          <w:sz w:val="24"/>
          <w:szCs w:val="24"/>
        </w:rPr>
        <w:t xml:space="preserve">he objective of this research </w:t>
      </w:r>
      <w:r w:rsidR="00E6086A">
        <w:rPr>
          <w:rFonts w:ascii="Times New Roman" w:hAnsi="Times New Roman"/>
          <w:bCs/>
          <w:sz w:val="24"/>
          <w:szCs w:val="24"/>
          <w:lang w:val="en-US"/>
        </w:rPr>
        <w:t>was</w:t>
      </w:r>
      <w:r>
        <w:rPr>
          <w:rFonts w:ascii="Times New Roman" w:hAnsi="Times New Roman"/>
          <w:bCs/>
          <w:sz w:val="24"/>
          <w:szCs w:val="24"/>
        </w:rPr>
        <w:t xml:space="preserve"> to find out the assessment of</w:t>
      </w:r>
      <w:r w:rsidR="00E6086A">
        <w:rPr>
          <w:rFonts w:ascii="Times New Roman" w:hAnsi="Times New Roman"/>
          <w:bCs/>
          <w:sz w:val="24"/>
          <w:szCs w:val="24"/>
        </w:rPr>
        <w:t xml:space="preserve"> </w:t>
      </w:r>
      <w:proofErr w:type="spellStart"/>
      <w:r w:rsidR="00E6086A">
        <w:rPr>
          <w:rFonts w:ascii="Times New Roman" w:hAnsi="Times New Roman"/>
          <w:bCs/>
          <w:sz w:val="24"/>
          <w:szCs w:val="24"/>
          <w:lang w:val="en-US"/>
        </w:rPr>
        <w:t>extentor</w:t>
      </w:r>
      <w:proofErr w:type="spellEnd"/>
      <w:r>
        <w:rPr>
          <w:rFonts w:ascii="Times New Roman" w:hAnsi="Times New Roman"/>
          <w:bCs/>
          <w:sz w:val="24"/>
          <w:szCs w:val="24"/>
        </w:rPr>
        <w:t>, the success of fish farmer, to analyze the corre</w:t>
      </w:r>
      <w:r w:rsidR="00E6086A">
        <w:rPr>
          <w:rFonts w:ascii="Times New Roman" w:hAnsi="Times New Roman"/>
          <w:bCs/>
          <w:sz w:val="24"/>
          <w:szCs w:val="24"/>
        </w:rPr>
        <w:t xml:space="preserve">lation between the </w:t>
      </w:r>
      <w:proofErr w:type="spellStart"/>
      <w:r w:rsidR="00E6086A">
        <w:rPr>
          <w:rFonts w:ascii="Times New Roman" w:hAnsi="Times New Roman"/>
          <w:bCs/>
          <w:sz w:val="24"/>
          <w:szCs w:val="24"/>
          <w:lang w:val="en-US"/>
        </w:rPr>
        <w:t>extentor</w:t>
      </w:r>
      <w:proofErr w:type="spellEnd"/>
      <w:r>
        <w:rPr>
          <w:rFonts w:ascii="Times New Roman" w:hAnsi="Times New Roman"/>
          <w:bCs/>
          <w:sz w:val="24"/>
          <w:szCs w:val="24"/>
        </w:rPr>
        <w:t xml:space="preserve"> performance and the success of fish farmer. The method used in this research was survey method. The population  of this research </w:t>
      </w:r>
      <w:r w:rsidR="00E6086A">
        <w:rPr>
          <w:rFonts w:ascii="Times New Roman" w:hAnsi="Times New Roman"/>
          <w:bCs/>
          <w:sz w:val="24"/>
          <w:szCs w:val="24"/>
        </w:rPr>
        <w:t xml:space="preserve">was the members of Kelapa Jaya </w:t>
      </w:r>
      <w:r w:rsidR="00E6086A">
        <w:rPr>
          <w:rFonts w:ascii="Times New Roman" w:hAnsi="Times New Roman"/>
          <w:bCs/>
          <w:sz w:val="24"/>
          <w:szCs w:val="24"/>
          <w:lang w:val="en-US"/>
        </w:rPr>
        <w:t>G</w:t>
      </w:r>
      <w:r>
        <w:rPr>
          <w:rFonts w:ascii="Times New Roman" w:hAnsi="Times New Roman"/>
          <w:bCs/>
          <w:sz w:val="24"/>
          <w:szCs w:val="24"/>
        </w:rPr>
        <w:t>roup who did fish cultivation which were 15 people. Therefore, the member of the respondents of this research was 15 people.</w:t>
      </w:r>
    </w:p>
    <w:p w:rsidR="001B648A" w:rsidRDefault="00814277" w:rsidP="001B648A">
      <w:pPr>
        <w:tabs>
          <w:tab w:val="left" w:pos="5145"/>
        </w:tabs>
        <w:ind w:firstLine="567"/>
        <w:jc w:val="both"/>
        <w:rPr>
          <w:rFonts w:ascii="Times New Roman" w:hAnsi="Times New Roman"/>
          <w:bCs/>
          <w:sz w:val="24"/>
          <w:szCs w:val="24"/>
        </w:rPr>
      </w:pPr>
      <w:r>
        <w:rPr>
          <w:rFonts w:ascii="Times New Roman" w:hAnsi="Times New Roman"/>
          <w:bCs/>
          <w:sz w:val="24"/>
          <w:szCs w:val="24"/>
        </w:rPr>
        <w:t>Based on the result of research</w:t>
      </w:r>
      <w:r w:rsidR="001B648A">
        <w:rPr>
          <w:rFonts w:ascii="Times New Roman" w:hAnsi="Times New Roman"/>
          <w:bCs/>
          <w:sz w:val="24"/>
          <w:szCs w:val="24"/>
        </w:rPr>
        <w:t xml:space="preserve">, the </w:t>
      </w:r>
      <w:r w:rsidR="00E6086A">
        <w:rPr>
          <w:rFonts w:ascii="Times New Roman" w:hAnsi="Times New Roman"/>
          <w:bCs/>
          <w:sz w:val="24"/>
          <w:szCs w:val="24"/>
          <w:lang w:val="en-US"/>
        </w:rPr>
        <w:t>ex</w:t>
      </w:r>
      <w:r w:rsidR="00861351">
        <w:rPr>
          <w:rFonts w:ascii="Times New Roman" w:hAnsi="Times New Roman"/>
          <w:bCs/>
          <w:sz w:val="24"/>
          <w:szCs w:val="24"/>
        </w:rPr>
        <w:t>t</w:t>
      </w:r>
      <w:proofErr w:type="spellStart"/>
      <w:r w:rsidR="00E6086A">
        <w:rPr>
          <w:rFonts w:ascii="Times New Roman" w:hAnsi="Times New Roman"/>
          <w:bCs/>
          <w:sz w:val="24"/>
          <w:szCs w:val="24"/>
          <w:lang w:val="en-US"/>
        </w:rPr>
        <w:t>entor</w:t>
      </w:r>
      <w:proofErr w:type="spellEnd"/>
      <w:r w:rsidR="001B648A">
        <w:rPr>
          <w:rFonts w:ascii="Times New Roman" w:hAnsi="Times New Roman"/>
          <w:bCs/>
          <w:sz w:val="24"/>
          <w:szCs w:val="24"/>
        </w:rPr>
        <w:t xml:space="preserve"> performance in Delima Jaya village is categorized as good. It is proven by the final analysis scoring 279 which is around 226-316. Likewise the success of the fish farmers is also categorized as good, it is proven by the average scoring 681 which is around 501-750. The correlation is categorized as strong which proven by the Rank Spearman analysis scoring .658</w:t>
      </w:r>
      <w:r w:rsidR="001B648A" w:rsidRPr="001B648A">
        <w:rPr>
          <w:rFonts w:ascii="Times New Roman" w:hAnsi="Times New Roman"/>
          <w:bCs/>
          <w:sz w:val="24"/>
          <w:szCs w:val="24"/>
          <w:vertAlign w:val="superscript"/>
        </w:rPr>
        <w:t>**</w:t>
      </w:r>
      <w:r w:rsidR="001B648A">
        <w:rPr>
          <w:rFonts w:ascii="Times New Roman" w:hAnsi="Times New Roman"/>
          <w:bCs/>
          <w:sz w:val="24"/>
          <w:szCs w:val="24"/>
        </w:rPr>
        <w:t>. It means that ther is positive and significant (strong) correlation between the instructur’s performance and the success of the fish farmers which is around 0,600- 0,799.</w:t>
      </w:r>
    </w:p>
    <w:p w:rsidR="00D345C0" w:rsidRPr="00D345C0" w:rsidRDefault="00D345C0" w:rsidP="00CF7168">
      <w:pPr>
        <w:tabs>
          <w:tab w:val="left" w:pos="142"/>
          <w:tab w:val="left" w:pos="284"/>
        </w:tabs>
        <w:spacing w:after="0"/>
        <w:jc w:val="both"/>
        <w:outlineLvl w:val="0"/>
        <w:rPr>
          <w:rFonts w:ascii="Times New Roman" w:hAnsi="Times New Roman" w:cs="Times New Roman"/>
          <w:b/>
          <w:sz w:val="24"/>
          <w:szCs w:val="24"/>
        </w:rPr>
      </w:pPr>
      <w:r w:rsidRPr="00D345C0">
        <w:rPr>
          <w:rFonts w:ascii="Times New Roman" w:hAnsi="Times New Roman" w:cs="Times New Roman"/>
          <w:b/>
          <w:sz w:val="24"/>
          <w:szCs w:val="24"/>
        </w:rPr>
        <w:t xml:space="preserve">Keyword: </w:t>
      </w:r>
      <w:r w:rsidR="001B648A" w:rsidRPr="001B648A">
        <w:rPr>
          <w:rFonts w:ascii="Times New Roman" w:hAnsi="Times New Roman"/>
          <w:b/>
          <w:bCs/>
          <w:color w:val="000000" w:themeColor="text1"/>
          <w:sz w:val="24"/>
          <w:szCs w:val="24"/>
        </w:rPr>
        <w:t>Performance, Success</w:t>
      </w:r>
    </w:p>
    <w:p w:rsidR="00D345C0" w:rsidRDefault="00905E3B" w:rsidP="00767920">
      <w:pPr>
        <w:spacing w:after="0"/>
        <w:jc w:val="both"/>
        <w:rPr>
          <w:rFonts w:ascii="Times New Roman" w:hAnsi="Times New Roman" w:cs="Times New Roman"/>
          <w:sz w:val="24"/>
          <w:szCs w:val="24"/>
        </w:rPr>
      </w:pPr>
      <w:r>
        <w:rPr>
          <w:rFonts w:ascii="Times New Roman" w:hAnsi="Times New Roman" w:cs="Times New Roman"/>
          <w:noProof/>
          <w:sz w:val="24"/>
          <w:szCs w:val="24"/>
          <w:lang w:eastAsia="id-ID"/>
        </w:rPr>
        <w:pict>
          <v:line id="_x0000_s1056" style="position:absolute;left:0;text-align:left;z-index:251660288" from="-.15pt,6.4pt" to="450.75pt,6.4pt" strokeweight="1.5pt"/>
        </w:pict>
      </w:r>
    </w:p>
    <w:p w:rsidR="00D345C0" w:rsidRPr="00D345C0" w:rsidRDefault="00D345C0" w:rsidP="00767920">
      <w:pPr>
        <w:tabs>
          <w:tab w:val="left" w:pos="142"/>
          <w:tab w:val="left" w:pos="284"/>
        </w:tabs>
        <w:spacing w:after="0"/>
        <w:outlineLvl w:val="0"/>
        <w:rPr>
          <w:rFonts w:ascii="Times New Roman" w:hAnsi="Times New Roman" w:cs="Times New Roman"/>
          <w:sz w:val="24"/>
          <w:szCs w:val="24"/>
        </w:rPr>
      </w:pPr>
      <w:r w:rsidRPr="00D345C0">
        <w:rPr>
          <w:rFonts w:ascii="Times New Roman" w:hAnsi="Times New Roman" w:cs="Times New Roman"/>
          <w:b/>
          <w:sz w:val="24"/>
          <w:szCs w:val="24"/>
          <w:vertAlign w:val="superscript"/>
        </w:rPr>
        <w:t>1)</w:t>
      </w:r>
      <w:r w:rsidR="00DF6CB3">
        <w:rPr>
          <w:rFonts w:ascii="Times New Roman" w:hAnsi="Times New Roman" w:cs="Times New Roman"/>
          <w:b/>
          <w:sz w:val="24"/>
          <w:szCs w:val="24"/>
          <w:vertAlign w:val="superscript"/>
        </w:rPr>
        <w:t xml:space="preserve"> </w:t>
      </w:r>
      <w:r w:rsidR="00F35214">
        <w:rPr>
          <w:rFonts w:ascii="Times New Roman" w:hAnsi="Times New Roman" w:cs="Times New Roman"/>
          <w:sz w:val="24"/>
          <w:szCs w:val="24"/>
        </w:rPr>
        <w:t>Students in</w:t>
      </w:r>
      <w:r w:rsidRPr="00D345C0">
        <w:rPr>
          <w:rFonts w:ascii="Times New Roman" w:hAnsi="Times New Roman" w:cs="Times New Roman"/>
          <w:sz w:val="24"/>
          <w:szCs w:val="24"/>
        </w:rPr>
        <w:t xml:space="preserve"> the Faculty of Fisheries and Marine Sciences, University of Riau</w:t>
      </w:r>
    </w:p>
    <w:p w:rsidR="00D345C0" w:rsidRPr="00D345C0" w:rsidRDefault="00D345C0" w:rsidP="00767920">
      <w:pPr>
        <w:tabs>
          <w:tab w:val="left" w:pos="142"/>
          <w:tab w:val="left" w:pos="284"/>
        </w:tabs>
        <w:spacing w:after="0"/>
        <w:outlineLvl w:val="0"/>
        <w:rPr>
          <w:rFonts w:ascii="Times New Roman" w:hAnsi="Times New Roman" w:cs="Times New Roman"/>
          <w:sz w:val="24"/>
          <w:szCs w:val="24"/>
        </w:rPr>
      </w:pPr>
      <w:r w:rsidRPr="00D345C0">
        <w:rPr>
          <w:rFonts w:ascii="Times New Roman" w:hAnsi="Times New Roman" w:cs="Times New Roman"/>
          <w:b/>
          <w:sz w:val="24"/>
          <w:szCs w:val="24"/>
          <w:vertAlign w:val="superscript"/>
        </w:rPr>
        <w:t>2)</w:t>
      </w:r>
      <w:r w:rsidR="00814277">
        <w:rPr>
          <w:rFonts w:ascii="Times New Roman" w:hAnsi="Times New Roman" w:cs="Times New Roman"/>
          <w:sz w:val="24"/>
          <w:szCs w:val="24"/>
        </w:rPr>
        <w:t>Le</w:t>
      </w:r>
      <w:r w:rsidR="00767920">
        <w:rPr>
          <w:rFonts w:ascii="Times New Roman" w:hAnsi="Times New Roman" w:cs="Times New Roman"/>
          <w:sz w:val="24"/>
          <w:szCs w:val="24"/>
        </w:rPr>
        <w:t>cture</w:t>
      </w:r>
      <w:r w:rsidR="00814277">
        <w:rPr>
          <w:rFonts w:ascii="Times New Roman" w:hAnsi="Times New Roman" w:cs="Times New Roman"/>
          <w:sz w:val="24"/>
          <w:szCs w:val="24"/>
        </w:rPr>
        <w:t>r</w:t>
      </w:r>
      <w:r w:rsidR="00F35214">
        <w:rPr>
          <w:rFonts w:ascii="Times New Roman" w:hAnsi="Times New Roman" w:cs="Times New Roman"/>
          <w:sz w:val="24"/>
          <w:szCs w:val="24"/>
        </w:rPr>
        <w:t xml:space="preserve"> in</w:t>
      </w:r>
      <w:r w:rsidRPr="00D345C0">
        <w:rPr>
          <w:rFonts w:ascii="Times New Roman" w:hAnsi="Times New Roman" w:cs="Times New Roman"/>
          <w:sz w:val="24"/>
          <w:szCs w:val="24"/>
        </w:rPr>
        <w:t xml:space="preserve"> </w:t>
      </w:r>
      <w:r w:rsidR="004F15BA">
        <w:rPr>
          <w:rFonts w:ascii="Times New Roman" w:hAnsi="Times New Roman" w:cs="Times New Roman"/>
          <w:sz w:val="24"/>
          <w:szCs w:val="24"/>
          <w:lang w:val="en-US"/>
        </w:rPr>
        <w:t xml:space="preserve">in Faculty of </w:t>
      </w:r>
      <w:r w:rsidRPr="00D345C0">
        <w:rPr>
          <w:rFonts w:ascii="Times New Roman" w:hAnsi="Times New Roman" w:cs="Times New Roman"/>
          <w:sz w:val="24"/>
          <w:szCs w:val="24"/>
        </w:rPr>
        <w:t>Fisheries and Marine Sciences, University of Riau</w:t>
      </w:r>
    </w:p>
    <w:p w:rsidR="00D345C0" w:rsidRDefault="00D345C0" w:rsidP="00767920">
      <w:pPr>
        <w:spacing w:after="0"/>
        <w:jc w:val="both"/>
        <w:rPr>
          <w:rFonts w:ascii="Times New Roman" w:hAnsi="Times New Roman" w:cs="Times New Roman"/>
          <w:sz w:val="24"/>
          <w:szCs w:val="24"/>
        </w:rPr>
      </w:pPr>
    </w:p>
    <w:p w:rsidR="00D345C0" w:rsidRPr="00D345C0" w:rsidRDefault="00D345C0" w:rsidP="00767920">
      <w:pPr>
        <w:spacing w:after="0"/>
        <w:jc w:val="both"/>
        <w:rPr>
          <w:rFonts w:ascii="Times New Roman" w:hAnsi="Times New Roman" w:cs="Times New Roman"/>
          <w:sz w:val="24"/>
          <w:szCs w:val="24"/>
        </w:rPr>
        <w:sectPr w:rsidR="00D345C0" w:rsidRPr="00D345C0" w:rsidSect="00771D80">
          <w:headerReference w:type="default" r:id="rId9"/>
          <w:pgSz w:w="11906" w:h="16838"/>
          <w:pgMar w:top="1440" w:right="1440" w:bottom="1440" w:left="1440" w:header="709" w:footer="709" w:gutter="0"/>
          <w:cols w:space="708"/>
          <w:docGrid w:linePitch="360"/>
        </w:sectPr>
      </w:pPr>
    </w:p>
    <w:p w:rsidR="003E667F" w:rsidRPr="00D345C0" w:rsidRDefault="003E667F" w:rsidP="00767920">
      <w:pPr>
        <w:spacing w:after="0"/>
        <w:jc w:val="both"/>
        <w:rPr>
          <w:rFonts w:ascii="Times New Roman" w:hAnsi="Times New Roman" w:cs="Times New Roman"/>
          <w:b/>
          <w:sz w:val="24"/>
          <w:szCs w:val="24"/>
        </w:rPr>
      </w:pPr>
      <w:r w:rsidRPr="00D345C0">
        <w:rPr>
          <w:rFonts w:ascii="Times New Roman" w:hAnsi="Times New Roman" w:cs="Times New Roman"/>
          <w:b/>
          <w:sz w:val="24"/>
          <w:szCs w:val="24"/>
        </w:rPr>
        <w:lastRenderedPageBreak/>
        <w:t>PENDAHULUAN</w:t>
      </w:r>
    </w:p>
    <w:p w:rsidR="00711C97" w:rsidRPr="00D345C0" w:rsidRDefault="003E667F" w:rsidP="00767920">
      <w:pPr>
        <w:autoSpaceDE w:val="0"/>
        <w:autoSpaceDN w:val="0"/>
        <w:adjustRightInd w:val="0"/>
        <w:spacing w:after="0"/>
        <w:jc w:val="both"/>
        <w:rPr>
          <w:rFonts w:ascii="Times New Roman" w:hAnsi="Times New Roman" w:cs="Times New Roman"/>
          <w:b/>
          <w:sz w:val="24"/>
          <w:szCs w:val="24"/>
        </w:rPr>
      </w:pPr>
      <w:r w:rsidRPr="00D345C0">
        <w:rPr>
          <w:rFonts w:ascii="Times New Roman" w:hAnsi="Times New Roman" w:cs="Times New Roman"/>
          <w:b/>
          <w:sz w:val="24"/>
          <w:szCs w:val="24"/>
        </w:rPr>
        <w:t>Latar Belakang</w:t>
      </w:r>
    </w:p>
    <w:p w:rsidR="004D0BA9" w:rsidRPr="000D5B9B" w:rsidRDefault="004D0BA9" w:rsidP="004D0BA9">
      <w:pPr>
        <w:spacing w:after="0"/>
        <w:ind w:firstLine="567"/>
        <w:jc w:val="both"/>
        <w:rPr>
          <w:rFonts w:asciiTheme="majorBidi" w:hAnsiTheme="majorBidi" w:cstheme="majorBidi"/>
          <w:sz w:val="24"/>
          <w:szCs w:val="24"/>
        </w:rPr>
      </w:pPr>
      <w:r w:rsidRPr="000D5B9B">
        <w:rPr>
          <w:rFonts w:asciiTheme="majorBidi" w:hAnsiTheme="majorBidi" w:cstheme="majorBidi"/>
          <w:sz w:val="24"/>
          <w:szCs w:val="24"/>
        </w:rPr>
        <w:t>Upaya untuk meningkatkan taraf hidup masyarakat pedesaan merupakan kebijakan pembangunan yang telah lama ditentukan oleh pemerintah. Untuk itu berbagai program kebijakan telah dilakukan, namun usaha tersebut tidak sepenuhnya berhasil.</w:t>
      </w:r>
      <w:r>
        <w:rPr>
          <w:rFonts w:asciiTheme="majorBidi" w:hAnsiTheme="majorBidi" w:cstheme="majorBidi"/>
          <w:sz w:val="24"/>
          <w:szCs w:val="24"/>
        </w:rPr>
        <w:t xml:space="preserve"> </w:t>
      </w:r>
      <w:r w:rsidRPr="000D5B9B">
        <w:rPr>
          <w:rFonts w:asciiTheme="majorBidi" w:hAnsiTheme="majorBidi" w:cstheme="majorBidi"/>
          <w:sz w:val="24"/>
          <w:szCs w:val="24"/>
        </w:rPr>
        <w:t xml:space="preserve">Hal ini disebabkan karena banyaknya kendala serta kompleksnya masalah yang dihadapi. Program yang telah berhasil disuatu daerah, apabila diterapkan pada daerah lain dengan kondisi yang berbeda belum tentu akan memberikan hasil yang sama dengan daerah sebelumnya. Oleh karena itu diperlukan </w:t>
      </w:r>
      <w:r w:rsidRPr="000D5B9B">
        <w:rPr>
          <w:rFonts w:asciiTheme="majorBidi" w:hAnsiTheme="majorBidi" w:cstheme="majorBidi"/>
          <w:sz w:val="24"/>
          <w:szCs w:val="24"/>
        </w:rPr>
        <w:lastRenderedPageBreak/>
        <w:t>penanganan yang berbeda antara satu daerah dengan daerah lainnya dengan memperhatikan karakterisrik lingkungan dan karakteristik penduduk desa itu sendiri.</w:t>
      </w:r>
      <w:r>
        <w:rPr>
          <w:rFonts w:asciiTheme="majorBidi" w:hAnsiTheme="majorBidi" w:cstheme="majorBidi"/>
          <w:sz w:val="24"/>
          <w:szCs w:val="24"/>
        </w:rPr>
        <w:t xml:space="preserve"> </w:t>
      </w:r>
      <w:r w:rsidRPr="000D5B9B">
        <w:rPr>
          <w:rFonts w:asciiTheme="majorBidi" w:hAnsiTheme="majorBidi" w:cstheme="majorBidi"/>
          <w:sz w:val="24"/>
          <w:szCs w:val="24"/>
        </w:rPr>
        <w:t>Salah satu faktor pokok yang perlu diperhatikan adalah sikap mental penduduk desa itu sendiri dan bagaimana motivasi mereka untuk berusaha merubah status hidup mereka (Zulkarnain, 2003).</w:t>
      </w:r>
    </w:p>
    <w:p w:rsidR="00737B17" w:rsidRPr="000D5B9B" w:rsidRDefault="00737B17" w:rsidP="004D0BA9">
      <w:pPr>
        <w:pStyle w:val="ListParagraph1"/>
        <w:spacing w:after="0"/>
        <w:ind w:left="0" w:firstLine="567"/>
        <w:jc w:val="both"/>
        <w:rPr>
          <w:rFonts w:asciiTheme="majorBidi" w:hAnsiTheme="majorBidi" w:cstheme="majorBidi"/>
          <w:sz w:val="24"/>
          <w:szCs w:val="24"/>
          <w:lang w:val="id-ID"/>
        </w:rPr>
      </w:pPr>
      <w:r w:rsidRPr="000D5B9B">
        <w:rPr>
          <w:rFonts w:asciiTheme="majorBidi" w:hAnsiTheme="majorBidi" w:cstheme="majorBidi"/>
          <w:sz w:val="24"/>
          <w:szCs w:val="24"/>
          <w:lang w:val="id-ID"/>
        </w:rPr>
        <w:t>Perikanan bagi masyarakat Kerinci Kanan merupakan penghasil sampingan kebutuhan pangan bagi mereka.</w:t>
      </w:r>
      <w:r>
        <w:rPr>
          <w:rFonts w:asciiTheme="majorBidi" w:hAnsiTheme="majorBidi" w:cstheme="majorBidi"/>
          <w:sz w:val="24"/>
          <w:szCs w:val="24"/>
        </w:rPr>
        <w:t xml:space="preserve"> </w:t>
      </w:r>
      <w:r w:rsidRPr="000D5B9B">
        <w:rPr>
          <w:rFonts w:asciiTheme="majorBidi" w:hAnsiTheme="majorBidi" w:cstheme="majorBidi"/>
          <w:sz w:val="24"/>
          <w:szCs w:val="24"/>
          <w:lang w:val="id-ID"/>
        </w:rPr>
        <w:t xml:space="preserve">Oleh karena itu pengetahuan dan kesadaran tentang pentingnya sektor perikanan itu sendiri perlu </w:t>
      </w:r>
      <w:r w:rsidRPr="000D5B9B">
        <w:rPr>
          <w:rFonts w:asciiTheme="majorBidi" w:hAnsiTheme="majorBidi" w:cstheme="majorBidi"/>
          <w:sz w:val="24"/>
          <w:szCs w:val="24"/>
          <w:lang w:val="id-ID"/>
        </w:rPr>
        <w:lastRenderedPageBreak/>
        <w:t>terus diinformasikan dan ditumbuhkan bagi generasi selanjutnya.</w:t>
      </w:r>
    </w:p>
    <w:p w:rsidR="00EA6564" w:rsidRPr="000D5B9B" w:rsidRDefault="00737B17" w:rsidP="004D0BA9">
      <w:pPr>
        <w:spacing w:after="0"/>
        <w:ind w:firstLine="720"/>
        <w:jc w:val="both"/>
        <w:rPr>
          <w:rFonts w:asciiTheme="majorBidi" w:hAnsiTheme="majorBidi" w:cstheme="majorBidi"/>
          <w:sz w:val="24"/>
          <w:szCs w:val="24"/>
        </w:rPr>
      </w:pPr>
      <w:r w:rsidRPr="000D5B9B">
        <w:rPr>
          <w:rFonts w:asciiTheme="majorBidi" w:hAnsiTheme="majorBidi" w:cstheme="majorBidi"/>
          <w:sz w:val="24"/>
          <w:szCs w:val="24"/>
        </w:rPr>
        <w:t>Untuk</w:t>
      </w:r>
      <w:r>
        <w:rPr>
          <w:rFonts w:asciiTheme="majorBidi" w:hAnsiTheme="majorBidi" w:cstheme="majorBidi"/>
          <w:sz w:val="24"/>
          <w:szCs w:val="24"/>
        </w:rPr>
        <w:t xml:space="preserve"> </w:t>
      </w:r>
      <w:r w:rsidRPr="000D5B9B">
        <w:rPr>
          <w:rFonts w:asciiTheme="majorBidi" w:hAnsiTheme="majorBidi" w:cstheme="majorBidi"/>
          <w:sz w:val="24"/>
          <w:szCs w:val="24"/>
        </w:rPr>
        <w:t>menambah wawasan masyarakat Kerinci Kanan, maka diperlukannya penyuluhan. Penyuluhan ini diharapkan dapat membantu meningkatkan wawasan masyarakat dalam membudidaya ikan sehingga apa yang diharapkan dapat tercapai sesuai deng</w:t>
      </w:r>
      <w:r w:rsidR="004D0BA9">
        <w:rPr>
          <w:rFonts w:asciiTheme="majorBidi" w:hAnsiTheme="majorBidi" w:cstheme="majorBidi"/>
          <w:sz w:val="24"/>
          <w:szCs w:val="24"/>
        </w:rPr>
        <w:t>an target yang telah ditentukan</w:t>
      </w:r>
      <w:r w:rsidR="00EA6564" w:rsidRPr="000D5B9B">
        <w:rPr>
          <w:rFonts w:asciiTheme="majorBidi" w:hAnsiTheme="majorBidi" w:cstheme="majorBidi"/>
          <w:sz w:val="24"/>
          <w:szCs w:val="24"/>
        </w:rPr>
        <w:t>.</w:t>
      </w:r>
    </w:p>
    <w:p w:rsidR="00EA6564" w:rsidRPr="000D5B9B" w:rsidRDefault="00EA6564" w:rsidP="00EA6564">
      <w:pPr>
        <w:pStyle w:val="ListParagraph1"/>
        <w:ind w:left="0" w:firstLine="567"/>
        <w:jc w:val="both"/>
        <w:rPr>
          <w:rFonts w:asciiTheme="majorBidi" w:hAnsiTheme="majorBidi" w:cstheme="majorBidi"/>
          <w:sz w:val="24"/>
          <w:szCs w:val="24"/>
          <w:lang w:val="id-ID"/>
        </w:rPr>
      </w:pPr>
      <w:proofErr w:type="spellStart"/>
      <w:proofErr w:type="gramStart"/>
      <w:r>
        <w:rPr>
          <w:rFonts w:asciiTheme="majorBidi" w:hAnsiTheme="majorBidi" w:cstheme="majorBidi"/>
          <w:sz w:val="24"/>
          <w:szCs w:val="24"/>
        </w:rPr>
        <w:t>Jumlah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penyuluh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di BP3K </w:t>
      </w:r>
      <w:proofErr w:type="spellStart"/>
      <w:r>
        <w:rPr>
          <w:rFonts w:asciiTheme="majorBidi" w:hAnsiTheme="majorBidi" w:cstheme="majorBidi"/>
          <w:sz w:val="24"/>
          <w:szCs w:val="24"/>
        </w:rPr>
        <w:t>Kerinci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Kanan</w:t>
      </w:r>
      <w:proofErr w:type="spellEnd"/>
      <w:r>
        <w:rPr>
          <w:rFonts w:asciiTheme="majorBidi" w:hAnsiTheme="majorBidi" w:cstheme="majorBidi"/>
          <w:sz w:val="24"/>
          <w:szCs w:val="24"/>
        </w:rPr>
        <w:t xml:space="preserve"> </w:t>
      </w:r>
      <w:proofErr w:type="spellStart"/>
      <w:r w:rsidR="00CF7168">
        <w:rPr>
          <w:rFonts w:asciiTheme="majorBidi" w:hAnsiTheme="majorBidi" w:cstheme="majorBidi"/>
          <w:sz w:val="24"/>
          <w:szCs w:val="24"/>
        </w:rPr>
        <w:t>terdiri</w:t>
      </w:r>
      <w:proofErr w:type="spellEnd"/>
      <w:r w:rsidR="00CF7168">
        <w:rPr>
          <w:rFonts w:asciiTheme="majorBidi" w:hAnsiTheme="majorBidi" w:cstheme="majorBidi"/>
          <w:sz w:val="24"/>
          <w:szCs w:val="24"/>
        </w:rPr>
        <w:t xml:space="preserve"> </w:t>
      </w:r>
      <w:proofErr w:type="spellStart"/>
      <w:r w:rsidR="00CF7168">
        <w:rPr>
          <w:rFonts w:asciiTheme="majorBidi" w:hAnsiTheme="majorBidi" w:cstheme="majorBidi"/>
          <w:sz w:val="24"/>
          <w:szCs w:val="24"/>
        </w:rPr>
        <w:t>dari</w:t>
      </w:r>
      <w:proofErr w:type="spellEnd"/>
      <w:r w:rsidR="00CF7168">
        <w:rPr>
          <w:rFonts w:asciiTheme="majorBidi" w:hAnsiTheme="majorBidi" w:cstheme="majorBidi"/>
          <w:sz w:val="24"/>
          <w:szCs w:val="24"/>
        </w:rPr>
        <w:t xml:space="preserve"> 11</w:t>
      </w:r>
      <w:r>
        <w:rPr>
          <w:rFonts w:asciiTheme="majorBidi" w:hAnsiTheme="majorBidi" w:cstheme="majorBidi"/>
          <w:sz w:val="24"/>
          <w:szCs w:val="24"/>
        </w:rPr>
        <w:t xml:space="preserve"> </w:t>
      </w:r>
      <w:proofErr w:type="spellStart"/>
      <w:r>
        <w:rPr>
          <w:rFonts w:asciiTheme="majorBidi" w:hAnsiTheme="majorBidi" w:cstheme="majorBidi"/>
          <w:sz w:val="24"/>
          <w:szCs w:val="24"/>
        </w:rPr>
        <w:t>penyuluh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tersebar</w:t>
      </w:r>
      <w:proofErr w:type="spellEnd"/>
      <w:r>
        <w:rPr>
          <w:rFonts w:asciiTheme="majorBidi" w:hAnsiTheme="majorBidi" w:cstheme="majorBidi"/>
          <w:sz w:val="24"/>
          <w:szCs w:val="24"/>
        </w:rPr>
        <w:t xml:space="preserve"> di 12 </w:t>
      </w:r>
      <w:proofErr w:type="spellStart"/>
      <w:r>
        <w:rPr>
          <w:rFonts w:asciiTheme="majorBidi" w:hAnsiTheme="majorBidi" w:cstheme="majorBidi"/>
          <w:sz w:val="24"/>
          <w:szCs w:val="24"/>
        </w:rPr>
        <w:t>Kampung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disana</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Dari data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terlihat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jumlah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penyuluh</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Kecamatan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memenuhi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persyaratan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penyuluh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kebijakan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Departemen</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Pertanian</w:t>
      </w:r>
      <w:proofErr w:type="spellEnd"/>
      <w:r>
        <w:rPr>
          <w:rFonts w:asciiTheme="majorBidi" w:hAnsiTheme="majorBidi" w:cstheme="majorBidi"/>
          <w:sz w:val="24"/>
          <w:szCs w:val="24"/>
        </w:rPr>
        <w:t xml:space="preserve">  yang</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dimungkinkan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kinerja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penyuluh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optimal yang </w:t>
      </w:r>
      <w:proofErr w:type="spellStart"/>
      <w:r>
        <w:rPr>
          <w:rFonts w:asciiTheme="majorBidi" w:hAnsiTheme="majorBidi" w:cstheme="majorBidi"/>
          <w:sz w:val="24"/>
          <w:szCs w:val="24"/>
        </w:rPr>
        <w:t>nantinya</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keberhasilan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petani</w:t>
      </w:r>
      <w:proofErr w:type="spellEnd"/>
      <w:r>
        <w:rPr>
          <w:rFonts w:asciiTheme="majorBidi" w:hAnsiTheme="majorBidi" w:cstheme="majorBidi"/>
          <w:sz w:val="24"/>
          <w:szCs w:val="24"/>
        </w:rPr>
        <w:t>.</w:t>
      </w:r>
    </w:p>
    <w:p w:rsidR="00EA6564" w:rsidRPr="000D5B9B" w:rsidRDefault="00EA6564" w:rsidP="00EA6564">
      <w:pPr>
        <w:pStyle w:val="ListParagraph1"/>
        <w:ind w:left="0" w:firstLine="567"/>
        <w:jc w:val="both"/>
        <w:rPr>
          <w:rFonts w:asciiTheme="majorBidi" w:eastAsiaTheme="minorHAnsi" w:hAnsiTheme="majorBidi" w:cstheme="majorBidi"/>
          <w:sz w:val="24"/>
          <w:szCs w:val="24"/>
          <w:lang w:val="id-ID"/>
        </w:rPr>
      </w:pPr>
      <w:proofErr w:type="spellStart"/>
      <w:proofErr w:type="gramStart"/>
      <w:r w:rsidRPr="000D5B9B">
        <w:rPr>
          <w:rFonts w:asciiTheme="majorBidi" w:eastAsiaTheme="minorHAnsi" w:hAnsiTheme="majorBidi" w:cstheme="majorBidi"/>
          <w:sz w:val="24"/>
          <w:szCs w:val="24"/>
        </w:rPr>
        <w:t>Dengan</w:t>
      </w:r>
      <w:proofErr w:type="spellEnd"/>
      <w:r w:rsidRPr="000D5B9B">
        <w:rPr>
          <w:rFonts w:asciiTheme="majorBidi" w:eastAsiaTheme="minorHAnsi" w:hAnsiTheme="majorBidi" w:cstheme="majorBidi"/>
          <w:sz w:val="24"/>
          <w:szCs w:val="24"/>
        </w:rPr>
        <w:t xml:space="preserve"> </w:t>
      </w:r>
      <w:proofErr w:type="spellStart"/>
      <w:r w:rsidRPr="000D5B9B">
        <w:rPr>
          <w:rFonts w:asciiTheme="majorBidi" w:eastAsiaTheme="minorHAnsi" w:hAnsiTheme="majorBidi" w:cstheme="majorBidi"/>
          <w:sz w:val="24"/>
          <w:szCs w:val="24"/>
        </w:rPr>
        <w:t>adanya</w:t>
      </w:r>
      <w:proofErr w:type="spellEnd"/>
      <w:r w:rsidRPr="000D5B9B">
        <w:rPr>
          <w:rFonts w:asciiTheme="majorBidi" w:eastAsiaTheme="minorHAnsi" w:hAnsiTheme="majorBidi" w:cstheme="majorBidi"/>
          <w:sz w:val="24"/>
          <w:szCs w:val="24"/>
        </w:rPr>
        <w:t xml:space="preserve"> </w:t>
      </w:r>
      <w:proofErr w:type="spellStart"/>
      <w:r w:rsidRPr="000D5B9B">
        <w:rPr>
          <w:rFonts w:asciiTheme="majorBidi" w:eastAsiaTheme="minorHAnsi" w:hAnsiTheme="majorBidi" w:cstheme="majorBidi"/>
          <w:sz w:val="24"/>
          <w:szCs w:val="24"/>
        </w:rPr>
        <w:t>kegiatan</w:t>
      </w:r>
      <w:proofErr w:type="spellEnd"/>
      <w:r w:rsidRPr="000D5B9B">
        <w:rPr>
          <w:rFonts w:asciiTheme="majorBidi" w:eastAsiaTheme="minorHAnsi" w:hAnsiTheme="majorBidi" w:cstheme="majorBidi"/>
          <w:sz w:val="24"/>
          <w:szCs w:val="24"/>
        </w:rPr>
        <w:t xml:space="preserve"> </w:t>
      </w:r>
      <w:proofErr w:type="spellStart"/>
      <w:r w:rsidRPr="000D5B9B">
        <w:rPr>
          <w:rFonts w:asciiTheme="majorBidi" w:eastAsiaTheme="minorHAnsi" w:hAnsiTheme="majorBidi" w:cstheme="majorBidi"/>
          <w:sz w:val="24"/>
          <w:szCs w:val="24"/>
        </w:rPr>
        <w:t>penyuluhan</w:t>
      </w:r>
      <w:proofErr w:type="spellEnd"/>
      <w:r w:rsidRPr="000D5B9B">
        <w:rPr>
          <w:rFonts w:asciiTheme="majorBidi" w:eastAsiaTheme="minorHAnsi" w:hAnsiTheme="majorBidi" w:cstheme="majorBidi"/>
          <w:sz w:val="24"/>
          <w:szCs w:val="24"/>
        </w:rPr>
        <w:t xml:space="preserve">, </w:t>
      </w:r>
      <w:proofErr w:type="spellStart"/>
      <w:r w:rsidRPr="000D5B9B">
        <w:rPr>
          <w:rFonts w:asciiTheme="majorBidi" w:eastAsiaTheme="minorHAnsi" w:hAnsiTheme="majorBidi" w:cstheme="majorBidi"/>
          <w:sz w:val="24"/>
          <w:szCs w:val="24"/>
        </w:rPr>
        <w:t>penyuluhan</w:t>
      </w:r>
      <w:proofErr w:type="spellEnd"/>
      <w:r w:rsidRPr="000D5B9B">
        <w:rPr>
          <w:rFonts w:asciiTheme="majorBidi" w:eastAsiaTheme="minorHAnsi" w:hAnsiTheme="majorBidi" w:cstheme="majorBidi"/>
          <w:sz w:val="24"/>
          <w:szCs w:val="24"/>
        </w:rPr>
        <w:t xml:space="preserve"> </w:t>
      </w:r>
      <w:proofErr w:type="spellStart"/>
      <w:r w:rsidRPr="000D5B9B">
        <w:rPr>
          <w:rFonts w:asciiTheme="majorBidi" w:eastAsiaTheme="minorHAnsi" w:hAnsiTheme="majorBidi" w:cstheme="majorBidi"/>
          <w:sz w:val="24"/>
          <w:szCs w:val="24"/>
        </w:rPr>
        <w:t>ini</w:t>
      </w:r>
      <w:proofErr w:type="spellEnd"/>
      <w:r w:rsidRPr="000D5B9B">
        <w:rPr>
          <w:rFonts w:asciiTheme="majorBidi" w:eastAsiaTheme="minorHAnsi" w:hAnsiTheme="majorBidi" w:cstheme="majorBidi"/>
          <w:sz w:val="24"/>
          <w:szCs w:val="24"/>
        </w:rPr>
        <w:t xml:space="preserve"> </w:t>
      </w:r>
      <w:proofErr w:type="spellStart"/>
      <w:r w:rsidRPr="000D5B9B">
        <w:rPr>
          <w:rFonts w:asciiTheme="majorBidi" w:eastAsiaTheme="minorHAnsi" w:hAnsiTheme="majorBidi" w:cstheme="majorBidi"/>
          <w:sz w:val="24"/>
          <w:szCs w:val="24"/>
        </w:rPr>
        <w:t>diharapkan</w:t>
      </w:r>
      <w:proofErr w:type="spellEnd"/>
      <w:r w:rsidRPr="000D5B9B">
        <w:rPr>
          <w:rFonts w:asciiTheme="majorBidi" w:eastAsiaTheme="minorHAnsi" w:hAnsiTheme="majorBidi" w:cstheme="majorBidi"/>
          <w:sz w:val="24"/>
          <w:szCs w:val="24"/>
        </w:rPr>
        <w:t xml:space="preserve"> </w:t>
      </w:r>
      <w:proofErr w:type="spellStart"/>
      <w:r w:rsidRPr="000D5B9B">
        <w:rPr>
          <w:rFonts w:asciiTheme="majorBidi" w:eastAsiaTheme="minorHAnsi" w:hAnsiTheme="majorBidi" w:cstheme="majorBidi"/>
          <w:sz w:val="24"/>
          <w:szCs w:val="24"/>
        </w:rPr>
        <w:t>dapat</w:t>
      </w:r>
      <w:proofErr w:type="spellEnd"/>
      <w:r w:rsidRPr="000D5B9B">
        <w:rPr>
          <w:rFonts w:asciiTheme="majorBidi" w:eastAsiaTheme="minorHAnsi" w:hAnsiTheme="majorBidi" w:cstheme="majorBidi"/>
          <w:sz w:val="24"/>
          <w:szCs w:val="24"/>
        </w:rPr>
        <w:t xml:space="preserve"> </w:t>
      </w:r>
      <w:proofErr w:type="spellStart"/>
      <w:r w:rsidRPr="000D5B9B">
        <w:rPr>
          <w:rFonts w:asciiTheme="majorBidi" w:eastAsiaTheme="minorHAnsi" w:hAnsiTheme="majorBidi" w:cstheme="majorBidi"/>
          <w:sz w:val="24"/>
          <w:szCs w:val="24"/>
        </w:rPr>
        <w:t>menumbuhkan</w:t>
      </w:r>
      <w:proofErr w:type="spellEnd"/>
      <w:r w:rsidRPr="000D5B9B">
        <w:rPr>
          <w:rFonts w:asciiTheme="majorBidi" w:eastAsiaTheme="minorHAnsi" w:hAnsiTheme="majorBidi" w:cstheme="majorBidi"/>
          <w:sz w:val="24"/>
          <w:szCs w:val="24"/>
        </w:rPr>
        <w:t xml:space="preserve"> </w:t>
      </w:r>
      <w:proofErr w:type="spellStart"/>
      <w:r w:rsidRPr="000D5B9B">
        <w:rPr>
          <w:rFonts w:asciiTheme="majorBidi" w:eastAsiaTheme="minorHAnsi" w:hAnsiTheme="majorBidi" w:cstheme="majorBidi"/>
          <w:sz w:val="24"/>
          <w:szCs w:val="24"/>
        </w:rPr>
        <w:t>sikap</w:t>
      </w:r>
      <w:proofErr w:type="spellEnd"/>
      <w:r w:rsidRPr="000D5B9B">
        <w:rPr>
          <w:rFonts w:asciiTheme="majorBidi" w:eastAsiaTheme="minorHAnsi" w:hAnsiTheme="majorBidi" w:cstheme="majorBidi"/>
          <w:sz w:val="24"/>
          <w:szCs w:val="24"/>
        </w:rPr>
        <w:t xml:space="preserve"> </w:t>
      </w:r>
      <w:proofErr w:type="spellStart"/>
      <w:r w:rsidRPr="000D5B9B">
        <w:rPr>
          <w:rFonts w:asciiTheme="majorBidi" w:eastAsiaTheme="minorHAnsi" w:hAnsiTheme="majorBidi" w:cstheme="majorBidi"/>
          <w:sz w:val="24"/>
          <w:szCs w:val="24"/>
        </w:rPr>
        <w:t>mandiri</w:t>
      </w:r>
      <w:proofErr w:type="spellEnd"/>
      <w:r w:rsidRPr="000D5B9B">
        <w:rPr>
          <w:rFonts w:asciiTheme="majorBidi" w:eastAsiaTheme="minorHAnsi" w:hAnsiTheme="majorBidi" w:cstheme="majorBidi"/>
          <w:sz w:val="24"/>
          <w:szCs w:val="24"/>
        </w:rPr>
        <w:t>.</w:t>
      </w:r>
      <w:proofErr w:type="gramEnd"/>
      <w:r>
        <w:rPr>
          <w:rFonts w:asciiTheme="majorBidi" w:eastAsiaTheme="minorHAnsi" w:hAnsiTheme="majorBidi" w:cstheme="majorBidi"/>
          <w:sz w:val="24"/>
          <w:szCs w:val="24"/>
        </w:rPr>
        <w:t xml:space="preserve"> </w:t>
      </w:r>
      <w:proofErr w:type="spellStart"/>
      <w:proofErr w:type="gramStart"/>
      <w:r w:rsidRPr="000D5B9B">
        <w:rPr>
          <w:rFonts w:asciiTheme="majorBidi" w:eastAsiaTheme="minorHAnsi" w:hAnsiTheme="majorBidi" w:cstheme="majorBidi"/>
          <w:sz w:val="24"/>
          <w:szCs w:val="24"/>
        </w:rPr>
        <w:t>Ke</w:t>
      </w:r>
      <w:proofErr w:type="spellEnd"/>
      <w:r w:rsidRPr="000D5B9B">
        <w:rPr>
          <w:rFonts w:asciiTheme="majorBidi" w:eastAsiaTheme="minorHAnsi" w:hAnsiTheme="majorBidi" w:cstheme="majorBidi"/>
          <w:sz w:val="24"/>
          <w:szCs w:val="24"/>
          <w:lang w:val="id-ID"/>
        </w:rPr>
        <w:t>mandirian pembudidaya ikan tidak terlepas dari keinginan untuk hidup lebih baik dengan pendapatan yang semakin meningkat.</w:t>
      </w:r>
      <w:proofErr w:type="gramEnd"/>
      <w:r w:rsidRPr="000D5B9B">
        <w:rPr>
          <w:rFonts w:asciiTheme="majorBidi" w:eastAsiaTheme="minorHAnsi" w:hAnsiTheme="majorBidi" w:cstheme="majorBidi"/>
          <w:sz w:val="24"/>
          <w:szCs w:val="24"/>
          <w:lang w:val="id-ID"/>
        </w:rPr>
        <w:t xml:space="preserve"> Masyarakat dikatakan mandiri apabila telah dapat menolong dirinya sendiri dalam mengidentifikasi masalah dan mencari jalan keluar penyelesaiannya. Pembudidaya Ikan dapat dikatakan berhasil apabila mereka dapat menjaga kelangsungan usaha budidaya dengan baik, sehingga dapat membantu memperbaiki kondisi rumah tangga, usaha, dan aspek sosial kemasyarakatan.</w:t>
      </w:r>
    </w:p>
    <w:p w:rsidR="00EA6564" w:rsidRPr="000D5B9B" w:rsidRDefault="00EA6564" w:rsidP="00EA6564">
      <w:pPr>
        <w:pStyle w:val="ListParagraph1"/>
        <w:ind w:left="0" w:firstLine="567"/>
        <w:jc w:val="both"/>
        <w:rPr>
          <w:rFonts w:asciiTheme="majorBidi" w:eastAsiaTheme="minorHAnsi" w:hAnsiTheme="majorBidi" w:cstheme="majorBidi"/>
          <w:sz w:val="24"/>
          <w:szCs w:val="24"/>
          <w:lang w:val="id-ID"/>
        </w:rPr>
      </w:pPr>
      <w:r w:rsidRPr="000D5B9B">
        <w:rPr>
          <w:rFonts w:asciiTheme="majorBidi" w:eastAsiaTheme="minorHAnsi" w:hAnsiTheme="majorBidi" w:cstheme="majorBidi"/>
          <w:sz w:val="24"/>
          <w:szCs w:val="24"/>
          <w:lang w:val="id-ID"/>
        </w:rPr>
        <w:t>Dalam konteks pembangunan si</w:t>
      </w:r>
      <w:r w:rsidR="00CF7168">
        <w:rPr>
          <w:rFonts w:asciiTheme="majorBidi" w:eastAsiaTheme="minorHAnsi" w:hAnsiTheme="majorBidi" w:cstheme="majorBidi"/>
          <w:sz w:val="24"/>
          <w:szCs w:val="24"/>
          <w:lang w:val="id-ID"/>
        </w:rPr>
        <w:t>kap mandiri harus dijadikan tol</w:t>
      </w:r>
      <w:r w:rsidR="00CF7168">
        <w:rPr>
          <w:rFonts w:asciiTheme="majorBidi" w:eastAsiaTheme="minorHAnsi" w:hAnsiTheme="majorBidi" w:cstheme="majorBidi"/>
          <w:sz w:val="24"/>
          <w:szCs w:val="24"/>
        </w:rPr>
        <w:t>a</w:t>
      </w:r>
      <w:r w:rsidRPr="000D5B9B">
        <w:rPr>
          <w:rFonts w:asciiTheme="majorBidi" w:eastAsiaTheme="minorHAnsi" w:hAnsiTheme="majorBidi" w:cstheme="majorBidi"/>
          <w:sz w:val="24"/>
          <w:szCs w:val="24"/>
          <w:lang w:val="id-ID"/>
        </w:rPr>
        <w:t>k ukur keberhasilan, yakni apakah masyarakat menjadi lebih mandiri (bebas) atau malah semakin bergantung. Keberhasilan tidak terlepas dari sikap mandiri seseorang.</w:t>
      </w:r>
    </w:p>
    <w:p w:rsidR="00737B17" w:rsidRPr="00EA6564" w:rsidRDefault="00EA6564" w:rsidP="00EA6564">
      <w:pPr>
        <w:pStyle w:val="ListParagraph1"/>
        <w:ind w:left="0" w:firstLine="567"/>
        <w:jc w:val="both"/>
        <w:rPr>
          <w:rFonts w:asciiTheme="majorBidi" w:eastAsiaTheme="minorHAnsi" w:hAnsiTheme="majorBidi" w:cstheme="majorBidi"/>
          <w:sz w:val="24"/>
          <w:szCs w:val="24"/>
          <w:lang w:val="id-ID"/>
        </w:rPr>
      </w:pPr>
      <w:r w:rsidRPr="000D5B9B">
        <w:rPr>
          <w:rFonts w:asciiTheme="majorBidi" w:hAnsiTheme="majorBidi" w:cstheme="majorBidi"/>
          <w:sz w:val="24"/>
          <w:szCs w:val="24"/>
          <w:lang w:val="id-ID"/>
        </w:rPr>
        <w:t xml:space="preserve">Sehubungan dengan hal yang telah disebut diatas, penulis tertarik untuk melihat </w:t>
      </w:r>
      <w:r w:rsidRPr="000D5B9B">
        <w:rPr>
          <w:rFonts w:asciiTheme="majorBidi" w:hAnsiTheme="majorBidi" w:cstheme="majorBidi"/>
          <w:sz w:val="24"/>
          <w:szCs w:val="24"/>
          <w:lang w:val="id-ID"/>
        </w:rPr>
        <w:lastRenderedPageBreak/>
        <w:t>dan mengetahui tentang</w:t>
      </w:r>
      <w:r>
        <w:rPr>
          <w:rFonts w:asciiTheme="majorBidi" w:hAnsiTheme="majorBidi" w:cstheme="majorBidi"/>
          <w:sz w:val="24"/>
          <w:szCs w:val="24"/>
          <w:lang w:val="id-ID"/>
        </w:rPr>
        <w:t xml:space="preserve"> Penilaian </w:t>
      </w:r>
      <w:r w:rsidRPr="000D5B9B">
        <w:rPr>
          <w:rFonts w:asciiTheme="majorBidi" w:hAnsiTheme="majorBidi" w:cstheme="majorBidi"/>
          <w:sz w:val="24"/>
          <w:szCs w:val="24"/>
          <w:lang w:val="id-ID"/>
        </w:rPr>
        <w:t>Kinerja Penyuluh dan Keberhasilan Pembudidaya</w:t>
      </w:r>
      <w:r>
        <w:rPr>
          <w:rFonts w:asciiTheme="majorBidi" w:hAnsiTheme="majorBidi" w:cstheme="majorBidi"/>
          <w:sz w:val="24"/>
          <w:szCs w:val="24"/>
        </w:rPr>
        <w:t xml:space="preserve"> </w:t>
      </w:r>
      <w:proofErr w:type="spellStart"/>
      <w:r>
        <w:rPr>
          <w:rFonts w:asciiTheme="majorBidi" w:hAnsiTheme="majorBidi" w:cstheme="majorBidi"/>
          <w:sz w:val="24"/>
          <w:szCs w:val="24"/>
        </w:rPr>
        <w:t>Ikan</w:t>
      </w:r>
      <w:proofErr w:type="spellEnd"/>
      <w:r>
        <w:rPr>
          <w:rFonts w:asciiTheme="majorBidi" w:hAnsiTheme="majorBidi" w:cstheme="majorBidi"/>
          <w:sz w:val="24"/>
          <w:szCs w:val="24"/>
        </w:rPr>
        <w:t xml:space="preserve"> </w:t>
      </w:r>
      <w:r w:rsidRPr="000D5B9B">
        <w:rPr>
          <w:rFonts w:asciiTheme="majorBidi" w:hAnsiTheme="majorBidi" w:cstheme="majorBidi"/>
          <w:sz w:val="24"/>
          <w:szCs w:val="24"/>
          <w:lang w:val="id-ID"/>
        </w:rPr>
        <w:t>di</w:t>
      </w:r>
      <w:r>
        <w:rPr>
          <w:rFonts w:asciiTheme="majorBidi" w:hAnsiTheme="majorBidi" w:cstheme="majorBidi"/>
          <w:sz w:val="24"/>
          <w:szCs w:val="24"/>
        </w:rPr>
        <w:t xml:space="preserve"> </w:t>
      </w:r>
      <w:proofErr w:type="spellStart"/>
      <w:r>
        <w:rPr>
          <w:rFonts w:asciiTheme="majorBidi" w:hAnsiTheme="majorBidi" w:cstheme="majorBidi"/>
          <w:sz w:val="24"/>
          <w:szCs w:val="24"/>
        </w:rPr>
        <w:t>Kampung</w:t>
      </w:r>
      <w:proofErr w:type="spellEnd"/>
      <w:r w:rsidRPr="000D5B9B">
        <w:rPr>
          <w:rFonts w:asciiTheme="majorBidi" w:hAnsiTheme="majorBidi" w:cstheme="majorBidi"/>
          <w:sz w:val="24"/>
          <w:szCs w:val="24"/>
          <w:lang w:val="id-ID"/>
        </w:rPr>
        <w:t xml:space="preserve"> Delima Jaya Kecamatan Kerinci Kanan Kabupaten Siak.</w:t>
      </w:r>
    </w:p>
    <w:p w:rsidR="003E667F" w:rsidRPr="004F15BA" w:rsidRDefault="00EA6564" w:rsidP="004F15BA">
      <w:pPr>
        <w:pStyle w:val="ListParagraph"/>
        <w:ind w:left="0" w:firstLine="567"/>
        <w:jc w:val="both"/>
        <w:rPr>
          <w:rFonts w:ascii="Times New Roman" w:hAnsi="Times New Roman" w:cs="Times New Roman"/>
          <w:b/>
          <w:sz w:val="24"/>
          <w:szCs w:val="24"/>
        </w:rPr>
      </w:pPr>
      <w:r w:rsidRPr="00DD01E5">
        <w:rPr>
          <w:rFonts w:ascii="Times New Roman" w:hAnsi="Times New Roman"/>
          <w:sz w:val="24"/>
          <w:szCs w:val="24"/>
        </w:rPr>
        <w:t>Berdasarkan latar belakang yang di</w:t>
      </w:r>
      <w:r>
        <w:rPr>
          <w:rFonts w:ascii="Times New Roman" w:hAnsi="Times New Roman"/>
          <w:sz w:val="24"/>
          <w:szCs w:val="24"/>
        </w:rPr>
        <w:t xml:space="preserve">ketahui maka permasalahannya adalah </w:t>
      </w:r>
      <w:r w:rsidRPr="00DD01E5">
        <w:rPr>
          <w:rFonts w:ascii="Times New Roman" w:hAnsi="Times New Roman"/>
          <w:sz w:val="24"/>
          <w:szCs w:val="24"/>
        </w:rPr>
        <w:t>apakah penyuluh yang ada</w:t>
      </w:r>
      <w:r>
        <w:rPr>
          <w:rFonts w:ascii="Times New Roman" w:hAnsi="Times New Roman"/>
          <w:sz w:val="24"/>
          <w:szCs w:val="24"/>
        </w:rPr>
        <w:t xml:space="preserve"> di kampung Delima Jaya </w:t>
      </w:r>
      <w:r w:rsidRPr="00DD01E5">
        <w:rPr>
          <w:rFonts w:ascii="Times New Roman" w:hAnsi="Times New Roman"/>
          <w:sz w:val="24"/>
          <w:szCs w:val="24"/>
        </w:rPr>
        <w:t xml:space="preserve">sudah melaksanakan </w:t>
      </w:r>
      <w:r>
        <w:rPr>
          <w:rFonts w:ascii="Times New Roman" w:hAnsi="Times New Roman"/>
          <w:sz w:val="24"/>
          <w:szCs w:val="24"/>
        </w:rPr>
        <w:t>tugasnya dengan baik</w:t>
      </w:r>
      <w:r w:rsidR="00376A73">
        <w:rPr>
          <w:rFonts w:ascii="Times New Roman" w:hAnsi="Times New Roman"/>
          <w:sz w:val="24"/>
          <w:szCs w:val="24"/>
          <w:lang w:val="en-US"/>
        </w:rPr>
        <w:t xml:space="preserve"> </w:t>
      </w:r>
      <w:proofErr w:type="spellStart"/>
      <w:r w:rsidR="00376A73">
        <w:rPr>
          <w:rFonts w:ascii="Times New Roman" w:hAnsi="Times New Roman"/>
          <w:sz w:val="24"/>
          <w:szCs w:val="24"/>
          <w:lang w:val="en-US"/>
        </w:rPr>
        <w:t>atau</w:t>
      </w:r>
      <w:proofErr w:type="spellEnd"/>
      <w:r w:rsidR="00376A73">
        <w:rPr>
          <w:rFonts w:ascii="Times New Roman" w:hAnsi="Times New Roman"/>
          <w:sz w:val="24"/>
          <w:szCs w:val="24"/>
          <w:lang w:val="en-US"/>
        </w:rPr>
        <w:t xml:space="preserve"> </w:t>
      </w:r>
      <w:proofErr w:type="spellStart"/>
      <w:r w:rsidR="00376A73">
        <w:rPr>
          <w:rFonts w:ascii="Times New Roman" w:hAnsi="Times New Roman"/>
          <w:sz w:val="24"/>
          <w:szCs w:val="24"/>
          <w:lang w:val="en-US"/>
        </w:rPr>
        <w:t>belum</w:t>
      </w:r>
      <w:proofErr w:type="spellEnd"/>
      <w:r w:rsidRPr="00DD01E5">
        <w:rPr>
          <w:rFonts w:ascii="Times New Roman" w:hAnsi="Times New Roman"/>
          <w:sz w:val="24"/>
          <w:szCs w:val="24"/>
        </w:rPr>
        <w:t xml:space="preserve"> sesu</w:t>
      </w:r>
      <w:r w:rsidR="004F15BA">
        <w:rPr>
          <w:rFonts w:ascii="Times New Roman" w:hAnsi="Times New Roman"/>
          <w:sz w:val="24"/>
          <w:szCs w:val="24"/>
        </w:rPr>
        <w:t xml:space="preserve">ai dengan SK Menteri Pertanian </w:t>
      </w:r>
      <w:r w:rsidR="004F15BA">
        <w:rPr>
          <w:rFonts w:ascii="Times New Roman" w:hAnsi="Times New Roman"/>
          <w:sz w:val="24"/>
          <w:szCs w:val="24"/>
          <w:lang w:val="en-US"/>
        </w:rPr>
        <w:t>N</w:t>
      </w:r>
      <w:r w:rsidRPr="00DD01E5">
        <w:rPr>
          <w:rFonts w:ascii="Times New Roman" w:hAnsi="Times New Roman"/>
          <w:sz w:val="24"/>
          <w:szCs w:val="24"/>
        </w:rPr>
        <w:t>o</w:t>
      </w:r>
      <w:r w:rsidR="004F15BA">
        <w:rPr>
          <w:rFonts w:ascii="Times New Roman" w:hAnsi="Times New Roman"/>
          <w:sz w:val="24"/>
          <w:szCs w:val="24"/>
          <w:lang w:val="en-US"/>
        </w:rPr>
        <w:t>.</w:t>
      </w:r>
      <w:r w:rsidRPr="00DD01E5">
        <w:rPr>
          <w:rFonts w:ascii="Times New Roman" w:hAnsi="Times New Roman"/>
          <w:sz w:val="24"/>
          <w:szCs w:val="24"/>
        </w:rPr>
        <w:t xml:space="preserve"> 671 tahun 2006 tentang 9 indikator keberhasilan Penyuluh Pertanian Lapangan (PPL)</w:t>
      </w:r>
      <w:r w:rsidR="00376A73">
        <w:rPr>
          <w:rFonts w:ascii="Times New Roman" w:hAnsi="Times New Roman"/>
          <w:sz w:val="24"/>
          <w:szCs w:val="24"/>
          <w:lang w:val="en-US"/>
        </w:rPr>
        <w:t xml:space="preserve">. </w:t>
      </w:r>
      <w:proofErr w:type="spellStart"/>
      <w:r w:rsidR="00E81F1D">
        <w:rPr>
          <w:rFonts w:asciiTheme="majorBidi" w:hAnsiTheme="majorBidi" w:cstheme="majorBidi"/>
          <w:sz w:val="24"/>
          <w:szCs w:val="24"/>
          <w:lang w:val="en-US"/>
        </w:rPr>
        <w:t>Sesuai</w:t>
      </w:r>
      <w:proofErr w:type="spellEnd"/>
      <w:r w:rsidRPr="000D5B9B">
        <w:rPr>
          <w:rFonts w:asciiTheme="majorBidi" w:hAnsiTheme="majorBidi" w:cstheme="majorBidi"/>
          <w:sz w:val="24"/>
          <w:szCs w:val="24"/>
        </w:rPr>
        <w:t xml:space="preserve"> rumusan masalah, maka </w:t>
      </w:r>
      <w:r w:rsidR="004F15BA">
        <w:rPr>
          <w:rFonts w:ascii="Times New Roman" w:hAnsi="Times New Roman" w:cs="Times New Roman"/>
          <w:sz w:val="24"/>
          <w:szCs w:val="24"/>
          <w:lang w:val="en-US"/>
        </w:rPr>
        <w:t>t</w:t>
      </w:r>
      <w:r w:rsidR="003E667F" w:rsidRPr="00D345C0">
        <w:rPr>
          <w:rFonts w:ascii="Times New Roman" w:hAnsi="Times New Roman" w:cs="Times New Roman"/>
          <w:sz w:val="24"/>
          <w:szCs w:val="24"/>
        </w:rPr>
        <w:t xml:space="preserve">ujuan dari </w:t>
      </w:r>
      <w:r w:rsidR="004F15BA">
        <w:rPr>
          <w:rFonts w:ascii="Times New Roman" w:hAnsi="Times New Roman" w:cs="Times New Roman"/>
          <w:sz w:val="24"/>
          <w:szCs w:val="24"/>
        </w:rPr>
        <w:t xml:space="preserve">penelitian </w:t>
      </w:r>
      <w:proofErr w:type="gramStart"/>
      <w:r w:rsidR="003E667F" w:rsidRPr="00D345C0">
        <w:rPr>
          <w:rFonts w:ascii="Times New Roman" w:hAnsi="Times New Roman" w:cs="Times New Roman"/>
          <w:sz w:val="24"/>
          <w:szCs w:val="24"/>
        </w:rPr>
        <w:t>yaitu :</w:t>
      </w:r>
      <w:proofErr w:type="gramEnd"/>
    </w:p>
    <w:p w:rsidR="003E667F" w:rsidRPr="00D345C0" w:rsidRDefault="003E667F" w:rsidP="00921C2B">
      <w:pPr>
        <w:pStyle w:val="ListParagraph"/>
        <w:numPr>
          <w:ilvl w:val="0"/>
          <w:numId w:val="1"/>
        </w:numPr>
        <w:autoSpaceDE w:val="0"/>
        <w:autoSpaceDN w:val="0"/>
        <w:adjustRightInd w:val="0"/>
        <w:spacing w:after="0"/>
        <w:ind w:left="284" w:hanging="284"/>
        <w:jc w:val="both"/>
        <w:rPr>
          <w:rFonts w:ascii="Times New Roman" w:hAnsi="Times New Roman" w:cs="Times New Roman"/>
          <w:sz w:val="24"/>
          <w:szCs w:val="24"/>
        </w:rPr>
      </w:pPr>
      <w:r w:rsidRPr="00D345C0">
        <w:rPr>
          <w:rFonts w:ascii="Times New Roman" w:hAnsi="Times New Roman" w:cs="Times New Roman"/>
          <w:sz w:val="24"/>
          <w:szCs w:val="24"/>
        </w:rPr>
        <w:t xml:space="preserve">Mengetahui </w:t>
      </w:r>
      <w:r w:rsidR="00EA6564">
        <w:rPr>
          <w:rFonts w:asciiTheme="majorBidi" w:eastAsia="Times New Roman" w:hAnsiTheme="majorBidi" w:cstheme="majorBidi"/>
          <w:sz w:val="24"/>
          <w:szCs w:val="24"/>
          <w:bdr w:val="none" w:sz="0" w:space="0" w:color="auto" w:frame="1"/>
        </w:rPr>
        <w:t xml:space="preserve">penilaian </w:t>
      </w:r>
      <w:r w:rsidR="00EA6564" w:rsidRPr="000D5B9B">
        <w:rPr>
          <w:rFonts w:asciiTheme="majorBidi" w:eastAsia="Times New Roman" w:hAnsiTheme="majorBidi" w:cstheme="majorBidi"/>
          <w:sz w:val="24"/>
          <w:szCs w:val="24"/>
          <w:bdr w:val="none" w:sz="0" w:space="0" w:color="auto" w:frame="1"/>
        </w:rPr>
        <w:t xml:space="preserve">kinerja penyuluh di </w:t>
      </w:r>
      <w:r w:rsidR="00EA6564">
        <w:rPr>
          <w:rFonts w:asciiTheme="majorBidi" w:eastAsia="Times New Roman" w:hAnsiTheme="majorBidi" w:cstheme="majorBidi"/>
          <w:sz w:val="24"/>
          <w:szCs w:val="24"/>
          <w:bdr w:val="none" w:sz="0" w:space="0" w:color="auto" w:frame="1"/>
        </w:rPr>
        <w:t>kampung</w:t>
      </w:r>
      <w:r w:rsidR="00EA6564" w:rsidRPr="000D5B9B">
        <w:rPr>
          <w:rFonts w:asciiTheme="majorBidi" w:eastAsia="Times New Roman" w:hAnsiTheme="majorBidi" w:cstheme="majorBidi"/>
          <w:sz w:val="24"/>
          <w:szCs w:val="24"/>
          <w:bdr w:val="none" w:sz="0" w:space="0" w:color="auto" w:frame="1"/>
        </w:rPr>
        <w:t xml:space="preserve"> delima jaya</w:t>
      </w:r>
      <w:r w:rsidR="00EA6564">
        <w:rPr>
          <w:rFonts w:asciiTheme="majorBidi" w:eastAsia="Times New Roman" w:hAnsiTheme="majorBidi" w:cstheme="majorBidi"/>
          <w:sz w:val="24"/>
          <w:szCs w:val="24"/>
          <w:bdr w:val="none" w:sz="0" w:space="0" w:color="auto" w:frame="1"/>
        </w:rPr>
        <w:t>.</w:t>
      </w:r>
    </w:p>
    <w:p w:rsidR="003E667F" w:rsidRPr="00D345C0" w:rsidRDefault="00CE7E30" w:rsidP="00921C2B">
      <w:pPr>
        <w:pStyle w:val="ListParagraph"/>
        <w:numPr>
          <w:ilvl w:val="0"/>
          <w:numId w:val="1"/>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Mengetahui</w:t>
      </w:r>
      <w:r w:rsidR="00EA6564" w:rsidRPr="00EA6564">
        <w:rPr>
          <w:rFonts w:asciiTheme="majorBidi" w:hAnsiTheme="majorBidi" w:cstheme="majorBidi"/>
          <w:sz w:val="24"/>
          <w:szCs w:val="24"/>
        </w:rPr>
        <w:t xml:space="preserve"> </w:t>
      </w:r>
      <w:r w:rsidR="00EA6564" w:rsidRPr="004D347A">
        <w:rPr>
          <w:rFonts w:asciiTheme="majorBidi" w:hAnsiTheme="majorBidi" w:cstheme="majorBidi"/>
          <w:sz w:val="24"/>
          <w:szCs w:val="24"/>
        </w:rPr>
        <w:t>keberhasilan</w:t>
      </w:r>
      <w:r w:rsidR="00EA6564">
        <w:rPr>
          <w:rFonts w:asciiTheme="majorBidi" w:hAnsiTheme="majorBidi" w:cstheme="majorBidi"/>
          <w:sz w:val="24"/>
          <w:szCs w:val="24"/>
        </w:rPr>
        <w:t xml:space="preserve"> p</w:t>
      </w:r>
      <w:r w:rsidR="00EA6564" w:rsidRPr="004D347A">
        <w:rPr>
          <w:rFonts w:asciiTheme="majorBidi" w:hAnsiTheme="majorBidi" w:cstheme="majorBidi"/>
          <w:sz w:val="24"/>
          <w:szCs w:val="24"/>
        </w:rPr>
        <w:t xml:space="preserve">embudidaya </w:t>
      </w:r>
      <w:r w:rsidR="00EA6564">
        <w:rPr>
          <w:rFonts w:asciiTheme="majorBidi" w:hAnsiTheme="majorBidi" w:cstheme="majorBidi"/>
          <w:sz w:val="24"/>
          <w:szCs w:val="24"/>
        </w:rPr>
        <w:t xml:space="preserve">ikan </w:t>
      </w:r>
      <w:r w:rsidR="00EA6564" w:rsidRPr="004D347A">
        <w:rPr>
          <w:rFonts w:asciiTheme="majorBidi" w:hAnsiTheme="majorBidi" w:cstheme="majorBidi"/>
          <w:sz w:val="24"/>
          <w:szCs w:val="24"/>
        </w:rPr>
        <w:t>di kampung delima jaya</w:t>
      </w:r>
      <w:r w:rsidR="003E667F" w:rsidRPr="00D345C0">
        <w:rPr>
          <w:rFonts w:ascii="Times New Roman" w:hAnsi="Times New Roman" w:cs="Times New Roman"/>
          <w:sz w:val="24"/>
          <w:szCs w:val="24"/>
        </w:rPr>
        <w:t>.</w:t>
      </w:r>
    </w:p>
    <w:p w:rsidR="003E667F" w:rsidRPr="00D345C0" w:rsidRDefault="003E667F" w:rsidP="00921C2B">
      <w:pPr>
        <w:pStyle w:val="ListParagraph"/>
        <w:numPr>
          <w:ilvl w:val="0"/>
          <w:numId w:val="1"/>
        </w:numPr>
        <w:autoSpaceDE w:val="0"/>
        <w:autoSpaceDN w:val="0"/>
        <w:adjustRightInd w:val="0"/>
        <w:spacing w:after="0"/>
        <w:ind w:left="284" w:hanging="284"/>
        <w:jc w:val="both"/>
        <w:rPr>
          <w:rFonts w:ascii="Times New Roman" w:hAnsi="Times New Roman" w:cs="Times New Roman"/>
          <w:sz w:val="24"/>
          <w:szCs w:val="24"/>
        </w:rPr>
      </w:pPr>
      <w:r w:rsidRPr="00D345C0">
        <w:rPr>
          <w:rFonts w:ascii="Times New Roman" w:hAnsi="Times New Roman" w:cs="Times New Roman"/>
          <w:sz w:val="24"/>
          <w:szCs w:val="24"/>
        </w:rPr>
        <w:t xml:space="preserve">Mengetahui </w:t>
      </w:r>
      <w:r w:rsidR="00EA6564">
        <w:rPr>
          <w:rFonts w:asciiTheme="majorBidi" w:hAnsiTheme="majorBidi" w:cstheme="majorBidi"/>
          <w:sz w:val="24"/>
          <w:szCs w:val="24"/>
        </w:rPr>
        <w:t>hubungan a</w:t>
      </w:r>
      <w:r w:rsidR="00EA6564" w:rsidRPr="004D347A">
        <w:rPr>
          <w:rFonts w:asciiTheme="majorBidi" w:hAnsiTheme="majorBidi" w:cstheme="majorBidi"/>
          <w:sz w:val="24"/>
          <w:szCs w:val="24"/>
        </w:rPr>
        <w:t>ntara kinerja penyuluh dengan keberhasilan</w:t>
      </w:r>
      <w:r w:rsidR="00EA6564">
        <w:rPr>
          <w:rFonts w:asciiTheme="majorBidi" w:hAnsiTheme="majorBidi" w:cstheme="majorBidi"/>
          <w:sz w:val="24"/>
          <w:szCs w:val="24"/>
        </w:rPr>
        <w:t xml:space="preserve"> </w:t>
      </w:r>
      <w:r w:rsidR="00EA6564" w:rsidRPr="004D347A">
        <w:rPr>
          <w:rFonts w:asciiTheme="majorBidi" w:hAnsiTheme="majorBidi" w:cstheme="majorBidi"/>
          <w:sz w:val="24"/>
          <w:szCs w:val="24"/>
        </w:rPr>
        <w:t>pembudidaya</w:t>
      </w:r>
      <w:r w:rsidR="00EA6564">
        <w:rPr>
          <w:rFonts w:asciiTheme="majorBidi" w:hAnsiTheme="majorBidi" w:cstheme="majorBidi"/>
          <w:sz w:val="24"/>
          <w:szCs w:val="24"/>
        </w:rPr>
        <w:t xml:space="preserve"> ikan</w:t>
      </w:r>
      <w:r w:rsidR="00EA6564" w:rsidRPr="004D347A">
        <w:rPr>
          <w:rFonts w:asciiTheme="majorBidi" w:hAnsiTheme="majorBidi" w:cstheme="majorBidi"/>
          <w:sz w:val="24"/>
          <w:szCs w:val="24"/>
        </w:rPr>
        <w:t xml:space="preserve"> di kampung delima jaya</w:t>
      </w:r>
      <w:r w:rsidR="00EA6564" w:rsidRPr="00D345C0">
        <w:rPr>
          <w:rFonts w:ascii="Times New Roman" w:hAnsi="Times New Roman" w:cs="Times New Roman"/>
          <w:sz w:val="24"/>
          <w:szCs w:val="24"/>
        </w:rPr>
        <w:t>.</w:t>
      </w:r>
    </w:p>
    <w:p w:rsidR="00711C97" w:rsidRPr="00D345C0" w:rsidRDefault="00711C97" w:rsidP="00767920">
      <w:pPr>
        <w:autoSpaceDE w:val="0"/>
        <w:autoSpaceDN w:val="0"/>
        <w:adjustRightInd w:val="0"/>
        <w:spacing w:after="0"/>
        <w:jc w:val="both"/>
        <w:rPr>
          <w:rFonts w:ascii="Times New Roman" w:hAnsi="Times New Roman" w:cs="Times New Roman"/>
          <w:sz w:val="24"/>
          <w:szCs w:val="24"/>
        </w:rPr>
      </w:pPr>
    </w:p>
    <w:p w:rsidR="008C7603" w:rsidRPr="00D345C0" w:rsidRDefault="003E667F" w:rsidP="00767920">
      <w:pPr>
        <w:spacing w:after="0"/>
        <w:rPr>
          <w:rFonts w:ascii="Times New Roman" w:hAnsi="Times New Roman" w:cs="Times New Roman"/>
          <w:b/>
          <w:sz w:val="24"/>
          <w:szCs w:val="24"/>
        </w:rPr>
      </w:pPr>
      <w:r w:rsidRPr="00D345C0">
        <w:rPr>
          <w:rFonts w:ascii="Times New Roman" w:hAnsi="Times New Roman" w:cs="Times New Roman"/>
          <w:b/>
          <w:sz w:val="24"/>
          <w:szCs w:val="24"/>
        </w:rPr>
        <w:t>METODOLOGI PENELITIAN</w:t>
      </w:r>
    </w:p>
    <w:p w:rsidR="003E667F" w:rsidRPr="00D345C0" w:rsidRDefault="003E667F" w:rsidP="00767920">
      <w:pPr>
        <w:tabs>
          <w:tab w:val="left" w:pos="2160"/>
          <w:tab w:val="left" w:pos="2880"/>
          <w:tab w:val="left" w:pos="3600"/>
          <w:tab w:val="left" w:pos="4320"/>
        </w:tabs>
        <w:spacing w:after="0"/>
        <w:jc w:val="both"/>
        <w:rPr>
          <w:rFonts w:ascii="Times New Roman" w:eastAsia="Times New Roman" w:hAnsi="Times New Roman" w:cs="Times New Roman"/>
          <w:b/>
          <w:sz w:val="24"/>
          <w:szCs w:val="24"/>
          <w:lang w:eastAsia="id-ID"/>
        </w:rPr>
      </w:pPr>
      <w:r w:rsidRPr="00D345C0">
        <w:rPr>
          <w:rFonts w:ascii="Times New Roman" w:eastAsia="Times New Roman" w:hAnsi="Times New Roman" w:cs="Times New Roman"/>
          <w:b/>
          <w:sz w:val="24"/>
          <w:szCs w:val="24"/>
          <w:lang w:eastAsia="id-ID"/>
        </w:rPr>
        <w:t>Waktu dan Tempat</w:t>
      </w:r>
      <w:r w:rsidRPr="00D345C0">
        <w:rPr>
          <w:rFonts w:ascii="Times New Roman" w:eastAsia="Times New Roman" w:hAnsi="Times New Roman" w:cs="Times New Roman"/>
          <w:b/>
          <w:sz w:val="24"/>
          <w:szCs w:val="24"/>
          <w:lang w:eastAsia="id-ID"/>
        </w:rPr>
        <w:tab/>
      </w:r>
      <w:r w:rsidRPr="00D345C0">
        <w:rPr>
          <w:rFonts w:ascii="Times New Roman" w:eastAsia="Times New Roman" w:hAnsi="Times New Roman" w:cs="Times New Roman"/>
          <w:b/>
          <w:sz w:val="24"/>
          <w:szCs w:val="24"/>
          <w:lang w:eastAsia="id-ID"/>
        </w:rPr>
        <w:tab/>
      </w:r>
      <w:r w:rsidRPr="00D345C0">
        <w:rPr>
          <w:rFonts w:ascii="Times New Roman" w:eastAsia="Times New Roman" w:hAnsi="Times New Roman" w:cs="Times New Roman"/>
          <w:b/>
          <w:sz w:val="24"/>
          <w:szCs w:val="24"/>
          <w:lang w:eastAsia="id-ID"/>
        </w:rPr>
        <w:tab/>
      </w:r>
      <w:r w:rsidRPr="00D345C0">
        <w:rPr>
          <w:rFonts w:ascii="Times New Roman" w:eastAsia="Times New Roman" w:hAnsi="Times New Roman" w:cs="Times New Roman"/>
          <w:b/>
          <w:sz w:val="24"/>
          <w:szCs w:val="24"/>
          <w:lang w:eastAsia="id-ID"/>
        </w:rPr>
        <w:tab/>
      </w:r>
    </w:p>
    <w:p w:rsidR="00270FF9" w:rsidRPr="00270FF9" w:rsidRDefault="003E667F" w:rsidP="00270FF9">
      <w:pPr>
        <w:pStyle w:val="ListParagraph1"/>
        <w:ind w:left="0" w:firstLine="567"/>
        <w:jc w:val="both"/>
        <w:rPr>
          <w:rFonts w:asciiTheme="majorBidi" w:hAnsiTheme="majorBidi" w:cstheme="majorBidi"/>
          <w:sz w:val="24"/>
          <w:szCs w:val="24"/>
          <w:lang w:val="id-ID"/>
        </w:rPr>
      </w:pPr>
      <w:proofErr w:type="spellStart"/>
      <w:proofErr w:type="gramStart"/>
      <w:r w:rsidRPr="00D345C0">
        <w:rPr>
          <w:rFonts w:ascii="Times New Roman" w:hAnsi="Times New Roman"/>
          <w:sz w:val="24"/>
          <w:szCs w:val="24"/>
        </w:rPr>
        <w:t>Penelitian</w:t>
      </w:r>
      <w:proofErr w:type="spellEnd"/>
      <w:r w:rsidRPr="00D345C0">
        <w:rPr>
          <w:rFonts w:ascii="Times New Roman" w:hAnsi="Times New Roman"/>
          <w:sz w:val="24"/>
          <w:szCs w:val="24"/>
        </w:rPr>
        <w:t xml:space="preserve"> </w:t>
      </w:r>
      <w:proofErr w:type="spellStart"/>
      <w:r w:rsidRPr="00D345C0">
        <w:rPr>
          <w:rFonts w:ascii="Times New Roman" w:hAnsi="Times New Roman"/>
          <w:sz w:val="24"/>
          <w:szCs w:val="24"/>
        </w:rPr>
        <w:t>ini</w:t>
      </w:r>
      <w:proofErr w:type="spellEnd"/>
      <w:r w:rsidRPr="00D345C0">
        <w:rPr>
          <w:rFonts w:ascii="Times New Roman" w:hAnsi="Times New Roman"/>
          <w:sz w:val="24"/>
          <w:szCs w:val="24"/>
        </w:rPr>
        <w:t xml:space="preserve"> </w:t>
      </w:r>
      <w:proofErr w:type="spellStart"/>
      <w:r w:rsidRPr="00D345C0">
        <w:rPr>
          <w:rFonts w:ascii="Times New Roman" w:hAnsi="Times New Roman"/>
          <w:sz w:val="24"/>
          <w:szCs w:val="24"/>
        </w:rPr>
        <w:t>telah</w:t>
      </w:r>
      <w:proofErr w:type="spellEnd"/>
      <w:r w:rsidRPr="00D345C0">
        <w:rPr>
          <w:rFonts w:ascii="Times New Roman" w:hAnsi="Times New Roman"/>
          <w:sz w:val="24"/>
          <w:szCs w:val="24"/>
        </w:rPr>
        <w:t xml:space="preserve"> </w:t>
      </w:r>
      <w:proofErr w:type="spellStart"/>
      <w:r w:rsidRPr="00D345C0">
        <w:rPr>
          <w:rFonts w:ascii="Times New Roman" w:hAnsi="Times New Roman"/>
          <w:sz w:val="24"/>
          <w:szCs w:val="24"/>
        </w:rPr>
        <w:t>dilaksanakan</w:t>
      </w:r>
      <w:proofErr w:type="spellEnd"/>
      <w:r w:rsidRPr="00D345C0">
        <w:rPr>
          <w:rFonts w:ascii="Times New Roman" w:hAnsi="Times New Roman"/>
          <w:sz w:val="24"/>
          <w:szCs w:val="24"/>
        </w:rPr>
        <w:t xml:space="preserve"> </w:t>
      </w:r>
      <w:proofErr w:type="spellStart"/>
      <w:r w:rsidRPr="00D345C0">
        <w:rPr>
          <w:rFonts w:ascii="Times New Roman" w:hAnsi="Times New Roman"/>
          <w:sz w:val="24"/>
          <w:szCs w:val="24"/>
        </w:rPr>
        <w:t>pada</w:t>
      </w:r>
      <w:proofErr w:type="spellEnd"/>
      <w:r w:rsidRPr="00D345C0">
        <w:rPr>
          <w:rFonts w:ascii="Times New Roman" w:hAnsi="Times New Roman"/>
          <w:sz w:val="24"/>
          <w:szCs w:val="24"/>
        </w:rPr>
        <w:t xml:space="preserve"> </w:t>
      </w:r>
      <w:proofErr w:type="spellStart"/>
      <w:r w:rsidR="00270FF9">
        <w:rPr>
          <w:rFonts w:asciiTheme="majorBidi" w:hAnsiTheme="majorBidi" w:cstheme="majorBidi"/>
          <w:sz w:val="24"/>
          <w:szCs w:val="24"/>
        </w:rPr>
        <w:t>Bulan</w:t>
      </w:r>
      <w:proofErr w:type="spellEnd"/>
      <w:r w:rsidR="00270FF9">
        <w:rPr>
          <w:rFonts w:asciiTheme="majorBidi" w:hAnsiTheme="majorBidi" w:cstheme="majorBidi"/>
          <w:sz w:val="24"/>
          <w:szCs w:val="24"/>
        </w:rPr>
        <w:t xml:space="preserve"> </w:t>
      </w:r>
      <w:proofErr w:type="spellStart"/>
      <w:r w:rsidR="00270FF9">
        <w:rPr>
          <w:rFonts w:asciiTheme="majorBidi" w:hAnsiTheme="majorBidi" w:cstheme="majorBidi"/>
          <w:sz w:val="24"/>
          <w:szCs w:val="24"/>
        </w:rPr>
        <w:t>Maret</w:t>
      </w:r>
      <w:proofErr w:type="spellEnd"/>
      <w:r w:rsidR="00270FF9">
        <w:rPr>
          <w:rFonts w:asciiTheme="majorBidi" w:hAnsiTheme="majorBidi" w:cstheme="majorBidi"/>
          <w:sz w:val="24"/>
          <w:szCs w:val="24"/>
        </w:rPr>
        <w:t xml:space="preserve"> 2016</w:t>
      </w:r>
      <w:r w:rsidR="00270FF9" w:rsidRPr="000D5B9B">
        <w:rPr>
          <w:rFonts w:asciiTheme="majorBidi" w:hAnsiTheme="majorBidi" w:cstheme="majorBidi"/>
          <w:sz w:val="24"/>
          <w:szCs w:val="24"/>
        </w:rPr>
        <w:t xml:space="preserve"> yang </w:t>
      </w:r>
      <w:proofErr w:type="spellStart"/>
      <w:r w:rsidR="00270FF9" w:rsidRPr="000D5B9B">
        <w:rPr>
          <w:rFonts w:asciiTheme="majorBidi" w:hAnsiTheme="majorBidi" w:cstheme="majorBidi"/>
          <w:sz w:val="24"/>
          <w:szCs w:val="24"/>
        </w:rPr>
        <w:t>bertempat</w:t>
      </w:r>
      <w:proofErr w:type="spellEnd"/>
      <w:r w:rsidR="00270FF9" w:rsidRPr="000D5B9B">
        <w:rPr>
          <w:rFonts w:asciiTheme="majorBidi" w:hAnsiTheme="majorBidi" w:cstheme="majorBidi"/>
          <w:sz w:val="24"/>
          <w:szCs w:val="24"/>
        </w:rPr>
        <w:t xml:space="preserve"> di </w:t>
      </w:r>
      <w:proofErr w:type="spellStart"/>
      <w:r w:rsidR="00270FF9">
        <w:rPr>
          <w:rFonts w:asciiTheme="majorBidi" w:hAnsiTheme="majorBidi" w:cstheme="majorBidi"/>
          <w:sz w:val="24"/>
          <w:szCs w:val="24"/>
        </w:rPr>
        <w:t>K</w:t>
      </w:r>
      <w:r w:rsidR="00270FF9" w:rsidRPr="000D5B9B">
        <w:rPr>
          <w:rFonts w:asciiTheme="majorBidi" w:hAnsiTheme="majorBidi" w:cstheme="majorBidi"/>
          <w:sz w:val="24"/>
          <w:szCs w:val="24"/>
        </w:rPr>
        <w:t>a</w:t>
      </w:r>
      <w:r w:rsidR="00270FF9">
        <w:rPr>
          <w:rFonts w:asciiTheme="majorBidi" w:hAnsiTheme="majorBidi" w:cstheme="majorBidi"/>
          <w:sz w:val="24"/>
          <w:szCs w:val="24"/>
        </w:rPr>
        <w:t>mpung</w:t>
      </w:r>
      <w:proofErr w:type="spellEnd"/>
      <w:r w:rsidR="00270FF9" w:rsidRPr="000D5B9B">
        <w:rPr>
          <w:rFonts w:asciiTheme="majorBidi" w:hAnsiTheme="majorBidi" w:cstheme="majorBidi"/>
          <w:sz w:val="24"/>
          <w:szCs w:val="24"/>
        </w:rPr>
        <w:t xml:space="preserve"> </w:t>
      </w:r>
      <w:proofErr w:type="spellStart"/>
      <w:r w:rsidR="00270FF9" w:rsidRPr="000D5B9B">
        <w:rPr>
          <w:rFonts w:asciiTheme="majorBidi" w:hAnsiTheme="majorBidi" w:cstheme="majorBidi"/>
          <w:sz w:val="24"/>
          <w:szCs w:val="24"/>
        </w:rPr>
        <w:t>Delima</w:t>
      </w:r>
      <w:proofErr w:type="spellEnd"/>
      <w:r w:rsidR="00270FF9" w:rsidRPr="000D5B9B">
        <w:rPr>
          <w:rFonts w:asciiTheme="majorBidi" w:hAnsiTheme="majorBidi" w:cstheme="majorBidi"/>
          <w:sz w:val="24"/>
          <w:szCs w:val="24"/>
        </w:rPr>
        <w:t xml:space="preserve"> Jaya </w:t>
      </w:r>
      <w:proofErr w:type="spellStart"/>
      <w:r w:rsidR="00270FF9" w:rsidRPr="000D5B9B">
        <w:rPr>
          <w:rFonts w:asciiTheme="majorBidi" w:hAnsiTheme="majorBidi" w:cstheme="majorBidi"/>
          <w:sz w:val="24"/>
          <w:szCs w:val="24"/>
        </w:rPr>
        <w:t>Kecamatan</w:t>
      </w:r>
      <w:proofErr w:type="spellEnd"/>
      <w:r w:rsidR="00270FF9" w:rsidRPr="000D5B9B">
        <w:rPr>
          <w:rFonts w:asciiTheme="majorBidi" w:hAnsiTheme="majorBidi" w:cstheme="majorBidi"/>
          <w:sz w:val="24"/>
          <w:szCs w:val="24"/>
        </w:rPr>
        <w:t xml:space="preserve"> </w:t>
      </w:r>
      <w:proofErr w:type="spellStart"/>
      <w:r w:rsidR="00270FF9" w:rsidRPr="000D5B9B">
        <w:rPr>
          <w:rFonts w:asciiTheme="majorBidi" w:hAnsiTheme="majorBidi" w:cstheme="majorBidi"/>
          <w:sz w:val="24"/>
          <w:szCs w:val="24"/>
        </w:rPr>
        <w:t>Kerinci</w:t>
      </w:r>
      <w:proofErr w:type="spellEnd"/>
      <w:r w:rsidR="00270FF9" w:rsidRPr="000D5B9B">
        <w:rPr>
          <w:rFonts w:asciiTheme="majorBidi" w:hAnsiTheme="majorBidi" w:cstheme="majorBidi"/>
          <w:sz w:val="24"/>
          <w:szCs w:val="24"/>
        </w:rPr>
        <w:t xml:space="preserve"> </w:t>
      </w:r>
      <w:proofErr w:type="spellStart"/>
      <w:r w:rsidR="00270FF9" w:rsidRPr="000D5B9B">
        <w:rPr>
          <w:rFonts w:asciiTheme="majorBidi" w:hAnsiTheme="majorBidi" w:cstheme="majorBidi"/>
          <w:sz w:val="24"/>
          <w:szCs w:val="24"/>
        </w:rPr>
        <w:t>Kanan</w:t>
      </w:r>
      <w:proofErr w:type="spellEnd"/>
      <w:r w:rsidR="00270FF9" w:rsidRPr="000D5B9B">
        <w:rPr>
          <w:rFonts w:asciiTheme="majorBidi" w:hAnsiTheme="majorBidi" w:cstheme="majorBidi"/>
          <w:sz w:val="24"/>
          <w:szCs w:val="24"/>
        </w:rPr>
        <w:t xml:space="preserve"> </w:t>
      </w:r>
      <w:proofErr w:type="spellStart"/>
      <w:r w:rsidR="00270FF9" w:rsidRPr="000D5B9B">
        <w:rPr>
          <w:rFonts w:asciiTheme="majorBidi" w:hAnsiTheme="majorBidi" w:cstheme="majorBidi"/>
          <w:sz w:val="24"/>
          <w:szCs w:val="24"/>
        </w:rPr>
        <w:t>Kabupaten</w:t>
      </w:r>
      <w:proofErr w:type="spellEnd"/>
      <w:r w:rsidR="00270FF9" w:rsidRPr="000D5B9B">
        <w:rPr>
          <w:rFonts w:asciiTheme="majorBidi" w:hAnsiTheme="majorBidi" w:cstheme="majorBidi"/>
          <w:sz w:val="24"/>
          <w:szCs w:val="24"/>
        </w:rPr>
        <w:t xml:space="preserve"> </w:t>
      </w:r>
      <w:proofErr w:type="spellStart"/>
      <w:r w:rsidR="00270FF9" w:rsidRPr="000D5B9B">
        <w:rPr>
          <w:rFonts w:asciiTheme="majorBidi" w:hAnsiTheme="majorBidi" w:cstheme="majorBidi"/>
          <w:sz w:val="24"/>
          <w:szCs w:val="24"/>
        </w:rPr>
        <w:t>Siak</w:t>
      </w:r>
      <w:proofErr w:type="spellEnd"/>
      <w:r w:rsidR="00270FF9" w:rsidRPr="000D5B9B">
        <w:rPr>
          <w:rFonts w:asciiTheme="majorBidi" w:hAnsiTheme="majorBidi" w:cstheme="majorBidi"/>
          <w:sz w:val="24"/>
          <w:szCs w:val="24"/>
        </w:rPr>
        <w:t xml:space="preserve"> </w:t>
      </w:r>
      <w:proofErr w:type="spellStart"/>
      <w:r w:rsidR="00270FF9" w:rsidRPr="000D5B9B">
        <w:rPr>
          <w:rFonts w:asciiTheme="majorBidi" w:hAnsiTheme="majorBidi" w:cstheme="majorBidi"/>
          <w:sz w:val="24"/>
          <w:szCs w:val="24"/>
        </w:rPr>
        <w:t>Provinsi</w:t>
      </w:r>
      <w:proofErr w:type="spellEnd"/>
      <w:r w:rsidR="00270FF9" w:rsidRPr="000D5B9B">
        <w:rPr>
          <w:rFonts w:asciiTheme="majorBidi" w:hAnsiTheme="majorBidi" w:cstheme="majorBidi"/>
          <w:sz w:val="24"/>
          <w:szCs w:val="24"/>
        </w:rPr>
        <w:t xml:space="preserve"> Riau.</w:t>
      </w:r>
      <w:proofErr w:type="gramEnd"/>
      <w:r w:rsidR="00270FF9">
        <w:rPr>
          <w:rFonts w:asciiTheme="majorBidi" w:hAnsiTheme="majorBidi" w:cstheme="majorBidi"/>
          <w:sz w:val="24"/>
          <w:szCs w:val="24"/>
        </w:rPr>
        <w:t xml:space="preserve"> </w:t>
      </w:r>
      <w:proofErr w:type="spellStart"/>
      <w:proofErr w:type="gramStart"/>
      <w:r w:rsidR="00E81F1D">
        <w:rPr>
          <w:rFonts w:asciiTheme="majorBidi" w:hAnsiTheme="majorBidi" w:cstheme="majorBidi"/>
          <w:sz w:val="24"/>
          <w:szCs w:val="24"/>
        </w:rPr>
        <w:t>Lokasi</w:t>
      </w:r>
      <w:proofErr w:type="spellEnd"/>
      <w:r w:rsidR="00E81F1D">
        <w:rPr>
          <w:rFonts w:asciiTheme="majorBidi" w:hAnsiTheme="majorBidi" w:cstheme="majorBidi"/>
          <w:sz w:val="24"/>
          <w:szCs w:val="24"/>
        </w:rPr>
        <w:t xml:space="preserve"> </w:t>
      </w:r>
      <w:proofErr w:type="spellStart"/>
      <w:r w:rsidR="00E81F1D">
        <w:rPr>
          <w:rFonts w:asciiTheme="majorBidi" w:hAnsiTheme="majorBidi" w:cstheme="majorBidi"/>
          <w:sz w:val="24"/>
          <w:szCs w:val="24"/>
        </w:rPr>
        <w:t>penelitian</w:t>
      </w:r>
      <w:proofErr w:type="spellEnd"/>
      <w:r w:rsidR="00E81F1D">
        <w:rPr>
          <w:rFonts w:asciiTheme="majorBidi" w:hAnsiTheme="majorBidi" w:cstheme="majorBidi"/>
          <w:sz w:val="24"/>
          <w:szCs w:val="24"/>
        </w:rPr>
        <w:t xml:space="preserve"> </w:t>
      </w:r>
      <w:proofErr w:type="spellStart"/>
      <w:r w:rsidR="00270FF9" w:rsidRPr="000D5B9B">
        <w:rPr>
          <w:rFonts w:asciiTheme="majorBidi" w:hAnsiTheme="majorBidi" w:cstheme="majorBidi"/>
          <w:sz w:val="24"/>
          <w:szCs w:val="24"/>
        </w:rPr>
        <w:t>ditentukan</w:t>
      </w:r>
      <w:proofErr w:type="spellEnd"/>
      <w:r w:rsidR="00270FF9" w:rsidRPr="000D5B9B">
        <w:rPr>
          <w:rFonts w:asciiTheme="majorBidi" w:hAnsiTheme="majorBidi" w:cstheme="majorBidi"/>
          <w:sz w:val="24"/>
          <w:szCs w:val="24"/>
        </w:rPr>
        <w:t xml:space="preserve"> </w:t>
      </w:r>
      <w:proofErr w:type="spellStart"/>
      <w:r w:rsidR="00270FF9" w:rsidRPr="000D5B9B">
        <w:rPr>
          <w:rFonts w:asciiTheme="majorBidi" w:hAnsiTheme="majorBidi" w:cstheme="majorBidi"/>
          <w:sz w:val="24"/>
          <w:szCs w:val="24"/>
        </w:rPr>
        <w:t>secara</w:t>
      </w:r>
      <w:proofErr w:type="spellEnd"/>
      <w:r w:rsidR="00270FF9" w:rsidRPr="000D5B9B">
        <w:rPr>
          <w:rFonts w:asciiTheme="majorBidi" w:hAnsiTheme="majorBidi" w:cstheme="majorBidi"/>
          <w:sz w:val="24"/>
          <w:szCs w:val="24"/>
        </w:rPr>
        <w:t xml:space="preserve"> </w:t>
      </w:r>
      <w:proofErr w:type="spellStart"/>
      <w:r w:rsidR="00270FF9" w:rsidRPr="000D5B9B">
        <w:rPr>
          <w:rFonts w:asciiTheme="majorBidi" w:hAnsiTheme="majorBidi" w:cstheme="majorBidi"/>
          <w:sz w:val="24"/>
          <w:szCs w:val="24"/>
        </w:rPr>
        <w:t>sengaja</w:t>
      </w:r>
      <w:proofErr w:type="spellEnd"/>
      <w:r w:rsidR="00270FF9" w:rsidRPr="000D5B9B">
        <w:rPr>
          <w:rFonts w:asciiTheme="majorBidi" w:hAnsiTheme="majorBidi" w:cstheme="majorBidi"/>
          <w:sz w:val="24"/>
          <w:szCs w:val="24"/>
        </w:rPr>
        <w:t xml:space="preserve"> (</w:t>
      </w:r>
      <w:r w:rsidR="00270FF9" w:rsidRPr="000D5B9B">
        <w:rPr>
          <w:rFonts w:asciiTheme="majorBidi" w:hAnsiTheme="majorBidi" w:cstheme="majorBidi"/>
          <w:i/>
          <w:sz w:val="24"/>
          <w:szCs w:val="24"/>
        </w:rPr>
        <w:t>purposive</w:t>
      </w:r>
      <w:r w:rsidR="00270FF9" w:rsidRPr="000D5B9B">
        <w:rPr>
          <w:rFonts w:asciiTheme="majorBidi" w:hAnsiTheme="majorBidi" w:cstheme="majorBidi"/>
          <w:sz w:val="24"/>
          <w:szCs w:val="24"/>
        </w:rPr>
        <w:t xml:space="preserve">), </w:t>
      </w:r>
      <w:proofErr w:type="spellStart"/>
      <w:r w:rsidR="00270FF9" w:rsidRPr="000D5B9B">
        <w:rPr>
          <w:rFonts w:asciiTheme="majorBidi" w:hAnsiTheme="majorBidi" w:cstheme="majorBidi"/>
          <w:sz w:val="24"/>
          <w:szCs w:val="24"/>
        </w:rPr>
        <w:t>dengan</w:t>
      </w:r>
      <w:proofErr w:type="spellEnd"/>
      <w:r w:rsidR="00270FF9" w:rsidRPr="000D5B9B">
        <w:rPr>
          <w:rFonts w:asciiTheme="majorBidi" w:hAnsiTheme="majorBidi" w:cstheme="majorBidi"/>
          <w:sz w:val="24"/>
          <w:szCs w:val="24"/>
        </w:rPr>
        <w:t xml:space="preserve"> </w:t>
      </w:r>
      <w:proofErr w:type="spellStart"/>
      <w:r w:rsidR="00270FF9" w:rsidRPr="000D5B9B">
        <w:rPr>
          <w:rFonts w:asciiTheme="majorBidi" w:hAnsiTheme="majorBidi" w:cstheme="majorBidi"/>
          <w:sz w:val="24"/>
          <w:szCs w:val="24"/>
        </w:rPr>
        <w:t>pertimbangan</w:t>
      </w:r>
      <w:proofErr w:type="spellEnd"/>
      <w:r w:rsidR="00270FF9" w:rsidRPr="000D5B9B">
        <w:rPr>
          <w:rFonts w:asciiTheme="majorBidi" w:hAnsiTheme="majorBidi" w:cstheme="majorBidi"/>
          <w:sz w:val="24"/>
          <w:szCs w:val="24"/>
        </w:rPr>
        <w:t xml:space="preserve"> </w:t>
      </w:r>
      <w:proofErr w:type="spellStart"/>
      <w:r w:rsidR="00270FF9" w:rsidRPr="000D5B9B">
        <w:rPr>
          <w:rFonts w:asciiTheme="majorBidi" w:hAnsiTheme="majorBidi" w:cstheme="majorBidi"/>
          <w:sz w:val="24"/>
          <w:szCs w:val="24"/>
        </w:rPr>
        <w:t>bahwa</w:t>
      </w:r>
      <w:proofErr w:type="spellEnd"/>
      <w:r w:rsidR="00270FF9" w:rsidRPr="000D5B9B">
        <w:rPr>
          <w:rFonts w:asciiTheme="majorBidi" w:hAnsiTheme="majorBidi" w:cstheme="majorBidi"/>
          <w:sz w:val="24"/>
          <w:szCs w:val="24"/>
        </w:rPr>
        <w:t xml:space="preserve"> </w:t>
      </w:r>
      <w:proofErr w:type="spellStart"/>
      <w:r w:rsidR="00270FF9">
        <w:rPr>
          <w:rFonts w:asciiTheme="majorBidi" w:hAnsiTheme="majorBidi" w:cstheme="majorBidi"/>
          <w:sz w:val="24"/>
          <w:szCs w:val="24"/>
        </w:rPr>
        <w:t>tenaga</w:t>
      </w:r>
      <w:proofErr w:type="spellEnd"/>
      <w:r w:rsidR="00270FF9">
        <w:rPr>
          <w:rFonts w:asciiTheme="majorBidi" w:hAnsiTheme="majorBidi" w:cstheme="majorBidi"/>
          <w:sz w:val="24"/>
          <w:szCs w:val="24"/>
        </w:rPr>
        <w:t xml:space="preserve"> PPL di </w:t>
      </w:r>
      <w:proofErr w:type="spellStart"/>
      <w:r w:rsidR="00270FF9">
        <w:rPr>
          <w:rFonts w:asciiTheme="majorBidi" w:hAnsiTheme="majorBidi" w:cstheme="majorBidi"/>
          <w:sz w:val="24"/>
          <w:szCs w:val="24"/>
        </w:rPr>
        <w:t>Kampung</w:t>
      </w:r>
      <w:proofErr w:type="spellEnd"/>
      <w:r w:rsidR="00270FF9">
        <w:rPr>
          <w:rFonts w:asciiTheme="majorBidi" w:hAnsiTheme="majorBidi" w:cstheme="majorBidi"/>
          <w:sz w:val="24"/>
          <w:szCs w:val="24"/>
        </w:rPr>
        <w:t xml:space="preserve"> </w:t>
      </w:r>
      <w:proofErr w:type="spellStart"/>
      <w:r w:rsidR="00270FF9">
        <w:rPr>
          <w:rFonts w:asciiTheme="majorBidi" w:hAnsiTheme="majorBidi" w:cstheme="majorBidi"/>
          <w:sz w:val="24"/>
          <w:szCs w:val="24"/>
        </w:rPr>
        <w:t>ini</w:t>
      </w:r>
      <w:proofErr w:type="spellEnd"/>
      <w:r w:rsidR="00270FF9">
        <w:rPr>
          <w:rFonts w:asciiTheme="majorBidi" w:hAnsiTheme="majorBidi" w:cstheme="majorBidi"/>
          <w:sz w:val="24"/>
          <w:szCs w:val="24"/>
        </w:rPr>
        <w:t xml:space="preserve"> </w:t>
      </w:r>
      <w:proofErr w:type="spellStart"/>
      <w:r w:rsidR="00270FF9">
        <w:rPr>
          <w:rFonts w:asciiTheme="majorBidi" w:hAnsiTheme="majorBidi" w:cstheme="majorBidi"/>
          <w:sz w:val="24"/>
          <w:szCs w:val="24"/>
        </w:rPr>
        <w:t>merupakan</w:t>
      </w:r>
      <w:proofErr w:type="spellEnd"/>
      <w:r w:rsidR="00270FF9">
        <w:rPr>
          <w:rFonts w:asciiTheme="majorBidi" w:hAnsiTheme="majorBidi" w:cstheme="majorBidi"/>
          <w:sz w:val="24"/>
          <w:szCs w:val="24"/>
        </w:rPr>
        <w:t xml:space="preserve"> </w:t>
      </w:r>
      <w:proofErr w:type="spellStart"/>
      <w:r w:rsidR="00270FF9">
        <w:rPr>
          <w:rFonts w:asciiTheme="majorBidi" w:hAnsiTheme="majorBidi" w:cstheme="majorBidi"/>
          <w:sz w:val="24"/>
          <w:szCs w:val="24"/>
        </w:rPr>
        <w:t>koordinator</w:t>
      </w:r>
      <w:proofErr w:type="spellEnd"/>
      <w:r w:rsidR="00270FF9">
        <w:rPr>
          <w:rFonts w:asciiTheme="majorBidi" w:hAnsiTheme="majorBidi" w:cstheme="majorBidi"/>
          <w:sz w:val="24"/>
          <w:szCs w:val="24"/>
        </w:rPr>
        <w:t xml:space="preserve"> </w:t>
      </w:r>
      <w:proofErr w:type="spellStart"/>
      <w:r w:rsidR="00270FF9">
        <w:rPr>
          <w:rFonts w:asciiTheme="majorBidi" w:hAnsiTheme="majorBidi" w:cstheme="majorBidi"/>
          <w:sz w:val="24"/>
          <w:szCs w:val="24"/>
        </w:rPr>
        <w:t>lapangan</w:t>
      </w:r>
      <w:proofErr w:type="spellEnd"/>
      <w:r w:rsidR="00270FF9">
        <w:rPr>
          <w:rFonts w:asciiTheme="majorBidi" w:hAnsiTheme="majorBidi" w:cstheme="majorBidi"/>
          <w:sz w:val="24"/>
          <w:szCs w:val="24"/>
        </w:rPr>
        <w:t xml:space="preserve"> (</w:t>
      </w:r>
      <w:proofErr w:type="spellStart"/>
      <w:r w:rsidR="00270FF9">
        <w:rPr>
          <w:rFonts w:asciiTheme="majorBidi" w:hAnsiTheme="majorBidi" w:cstheme="majorBidi"/>
          <w:sz w:val="24"/>
          <w:szCs w:val="24"/>
        </w:rPr>
        <w:t>pendamping</w:t>
      </w:r>
      <w:proofErr w:type="spellEnd"/>
      <w:r w:rsidR="00270FF9">
        <w:rPr>
          <w:rFonts w:asciiTheme="majorBidi" w:hAnsiTheme="majorBidi" w:cstheme="majorBidi"/>
          <w:sz w:val="24"/>
          <w:szCs w:val="24"/>
        </w:rPr>
        <w:t xml:space="preserve">) di </w:t>
      </w:r>
      <w:proofErr w:type="spellStart"/>
      <w:r w:rsidR="00270FF9">
        <w:rPr>
          <w:rFonts w:asciiTheme="majorBidi" w:hAnsiTheme="majorBidi" w:cstheme="majorBidi"/>
          <w:sz w:val="24"/>
          <w:szCs w:val="24"/>
        </w:rPr>
        <w:t>dua</w:t>
      </w:r>
      <w:proofErr w:type="spellEnd"/>
      <w:r w:rsidR="00270FF9">
        <w:rPr>
          <w:rFonts w:asciiTheme="majorBidi" w:hAnsiTheme="majorBidi" w:cstheme="majorBidi"/>
          <w:sz w:val="24"/>
          <w:szCs w:val="24"/>
        </w:rPr>
        <w:t xml:space="preserve"> </w:t>
      </w:r>
      <w:proofErr w:type="spellStart"/>
      <w:r w:rsidR="00270FF9">
        <w:rPr>
          <w:rFonts w:asciiTheme="majorBidi" w:hAnsiTheme="majorBidi" w:cstheme="majorBidi"/>
          <w:sz w:val="24"/>
          <w:szCs w:val="24"/>
        </w:rPr>
        <w:t>Kampung</w:t>
      </w:r>
      <w:proofErr w:type="spellEnd"/>
      <w:r w:rsidR="00270FF9">
        <w:rPr>
          <w:rFonts w:asciiTheme="majorBidi" w:hAnsiTheme="majorBidi" w:cstheme="majorBidi"/>
          <w:sz w:val="24"/>
          <w:szCs w:val="24"/>
        </w:rPr>
        <w:t xml:space="preserve"> </w:t>
      </w:r>
      <w:proofErr w:type="spellStart"/>
      <w:r w:rsidR="00270FF9">
        <w:rPr>
          <w:rFonts w:asciiTheme="majorBidi" w:hAnsiTheme="majorBidi" w:cstheme="majorBidi"/>
          <w:sz w:val="24"/>
          <w:szCs w:val="24"/>
        </w:rPr>
        <w:t>sekaligus</w:t>
      </w:r>
      <w:proofErr w:type="spellEnd"/>
      <w:r w:rsidR="00270FF9">
        <w:rPr>
          <w:rFonts w:asciiTheme="majorBidi" w:hAnsiTheme="majorBidi" w:cstheme="majorBidi"/>
          <w:sz w:val="24"/>
          <w:szCs w:val="24"/>
        </w:rPr>
        <w:t>.</w:t>
      </w:r>
      <w:proofErr w:type="gramEnd"/>
      <w:r w:rsidR="00270FF9">
        <w:rPr>
          <w:rFonts w:asciiTheme="majorBidi" w:hAnsiTheme="majorBidi" w:cstheme="majorBidi"/>
          <w:sz w:val="24"/>
          <w:szCs w:val="24"/>
        </w:rPr>
        <w:t xml:space="preserve"> </w:t>
      </w:r>
      <w:proofErr w:type="spellStart"/>
      <w:proofErr w:type="gramStart"/>
      <w:r w:rsidR="00270FF9">
        <w:rPr>
          <w:rFonts w:asciiTheme="majorBidi" w:hAnsiTheme="majorBidi" w:cstheme="majorBidi"/>
          <w:sz w:val="24"/>
          <w:szCs w:val="24"/>
        </w:rPr>
        <w:t>Sehingga</w:t>
      </w:r>
      <w:proofErr w:type="spellEnd"/>
      <w:r w:rsidR="00270FF9">
        <w:rPr>
          <w:rFonts w:asciiTheme="majorBidi" w:hAnsiTheme="majorBidi" w:cstheme="majorBidi"/>
          <w:sz w:val="24"/>
          <w:szCs w:val="24"/>
        </w:rPr>
        <w:t xml:space="preserve"> </w:t>
      </w:r>
      <w:proofErr w:type="spellStart"/>
      <w:r w:rsidR="00270FF9">
        <w:rPr>
          <w:rFonts w:asciiTheme="majorBidi" w:hAnsiTheme="majorBidi" w:cstheme="majorBidi"/>
          <w:sz w:val="24"/>
          <w:szCs w:val="24"/>
        </w:rPr>
        <w:t>diperkirakan</w:t>
      </w:r>
      <w:proofErr w:type="spellEnd"/>
      <w:r w:rsidR="00270FF9">
        <w:rPr>
          <w:rFonts w:asciiTheme="majorBidi" w:hAnsiTheme="majorBidi" w:cstheme="majorBidi"/>
          <w:sz w:val="24"/>
          <w:szCs w:val="24"/>
        </w:rPr>
        <w:t xml:space="preserve"> </w:t>
      </w:r>
      <w:proofErr w:type="spellStart"/>
      <w:r w:rsidR="00270FF9">
        <w:rPr>
          <w:rFonts w:asciiTheme="majorBidi" w:hAnsiTheme="majorBidi" w:cstheme="majorBidi"/>
          <w:sz w:val="24"/>
          <w:szCs w:val="24"/>
        </w:rPr>
        <w:t>sangat</w:t>
      </w:r>
      <w:proofErr w:type="spellEnd"/>
      <w:r w:rsidR="00270FF9">
        <w:rPr>
          <w:rFonts w:asciiTheme="majorBidi" w:hAnsiTheme="majorBidi" w:cstheme="majorBidi"/>
          <w:sz w:val="24"/>
          <w:szCs w:val="24"/>
        </w:rPr>
        <w:t xml:space="preserve"> </w:t>
      </w:r>
      <w:proofErr w:type="spellStart"/>
      <w:r w:rsidR="00270FF9">
        <w:rPr>
          <w:rFonts w:asciiTheme="majorBidi" w:hAnsiTheme="majorBidi" w:cstheme="majorBidi"/>
          <w:sz w:val="24"/>
          <w:szCs w:val="24"/>
        </w:rPr>
        <w:t>cocok</w:t>
      </w:r>
      <w:proofErr w:type="spellEnd"/>
      <w:r w:rsidR="00270FF9">
        <w:rPr>
          <w:rFonts w:asciiTheme="majorBidi" w:hAnsiTheme="majorBidi" w:cstheme="majorBidi"/>
          <w:sz w:val="24"/>
          <w:szCs w:val="24"/>
        </w:rPr>
        <w:t xml:space="preserve"> </w:t>
      </w:r>
      <w:proofErr w:type="spellStart"/>
      <w:r w:rsidR="00270FF9">
        <w:rPr>
          <w:rFonts w:asciiTheme="majorBidi" w:hAnsiTheme="majorBidi" w:cstheme="majorBidi"/>
          <w:sz w:val="24"/>
          <w:szCs w:val="24"/>
        </w:rPr>
        <w:t>untuk</w:t>
      </w:r>
      <w:proofErr w:type="spellEnd"/>
      <w:r w:rsidR="00270FF9">
        <w:rPr>
          <w:rFonts w:asciiTheme="majorBidi" w:hAnsiTheme="majorBidi" w:cstheme="majorBidi"/>
          <w:sz w:val="24"/>
          <w:szCs w:val="24"/>
        </w:rPr>
        <w:t xml:space="preserve"> </w:t>
      </w:r>
      <w:proofErr w:type="spellStart"/>
      <w:r w:rsidR="00270FF9">
        <w:rPr>
          <w:rFonts w:asciiTheme="majorBidi" w:hAnsiTheme="majorBidi" w:cstheme="majorBidi"/>
          <w:sz w:val="24"/>
          <w:szCs w:val="24"/>
        </w:rPr>
        <w:t>diteliti</w:t>
      </w:r>
      <w:proofErr w:type="spellEnd"/>
      <w:r w:rsidR="00270FF9">
        <w:rPr>
          <w:rFonts w:asciiTheme="majorBidi" w:hAnsiTheme="majorBidi" w:cstheme="majorBidi"/>
          <w:sz w:val="24"/>
          <w:szCs w:val="24"/>
        </w:rPr>
        <w:t>.</w:t>
      </w:r>
      <w:proofErr w:type="gramEnd"/>
    </w:p>
    <w:p w:rsidR="003E667F" w:rsidRPr="00D345C0" w:rsidRDefault="003E667F" w:rsidP="009520E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hanging="360"/>
        <w:jc w:val="both"/>
        <w:rPr>
          <w:rFonts w:ascii="Times New Roman" w:eastAsia="Times New Roman" w:hAnsi="Times New Roman" w:cs="Times New Roman"/>
          <w:b/>
          <w:sz w:val="24"/>
          <w:szCs w:val="24"/>
          <w:lang w:eastAsia="id-ID"/>
        </w:rPr>
      </w:pPr>
      <w:r w:rsidRPr="00D345C0">
        <w:rPr>
          <w:rFonts w:ascii="Times New Roman" w:eastAsia="Times New Roman" w:hAnsi="Times New Roman" w:cs="Times New Roman"/>
          <w:b/>
          <w:sz w:val="24"/>
          <w:szCs w:val="24"/>
          <w:lang w:eastAsia="id-ID"/>
        </w:rPr>
        <w:t xml:space="preserve">Metode Penelitian </w:t>
      </w:r>
    </w:p>
    <w:p w:rsidR="0022714B" w:rsidRDefault="00270FF9" w:rsidP="0022714B">
      <w:pPr>
        <w:spacing w:after="0"/>
        <w:ind w:firstLine="567"/>
        <w:jc w:val="both"/>
        <w:rPr>
          <w:rFonts w:asciiTheme="majorBidi" w:hAnsiTheme="majorBidi" w:cstheme="majorBidi"/>
          <w:sz w:val="24"/>
          <w:szCs w:val="24"/>
          <w:lang w:val="en-US"/>
        </w:rPr>
      </w:pPr>
      <w:r w:rsidRPr="000D5B9B">
        <w:rPr>
          <w:rFonts w:asciiTheme="majorBidi" w:hAnsiTheme="majorBidi" w:cstheme="majorBidi"/>
          <w:sz w:val="24"/>
          <w:szCs w:val="24"/>
        </w:rPr>
        <w:t xml:space="preserve">Metode yang dilakukan dalam penelitian ini adalah metode survei. </w:t>
      </w:r>
      <w:proofErr w:type="spellStart"/>
      <w:proofErr w:type="gramStart"/>
      <w:r w:rsidR="007E028C">
        <w:rPr>
          <w:rFonts w:asciiTheme="majorBidi" w:hAnsiTheme="majorBidi" w:cstheme="majorBidi"/>
          <w:sz w:val="24"/>
          <w:szCs w:val="24"/>
          <w:lang w:val="en-US"/>
        </w:rPr>
        <w:t>Me</w:t>
      </w:r>
      <w:r w:rsidR="0022714B">
        <w:rPr>
          <w:rFonts w:asciiTheme="majorBidi" w:hAnsiTheme="majorBidi" w:cstheme="majorBidi"/>
          <w:sz w:val="24"/>
          <w:szCs w:val="24"/>
          <w:lang w:val="en-US"/>
        </w:rPr>
        <w:t>nurut</w:t>
      </w:r>
      <w:proofErr w:type="spellEnd"/>
      <w:r w:rsidR="0022714B">
        <w:rPr>
          <w:rFonts w:asciiTheme="majorBidi" w:hAnsiTheme="majorBidi" w:cstheme="majorBidi"/>
          <w:sz w:val="24"/>
          <w:szCs w:val="24"/>
          <w:lang w:val="en-US"/>
        </w:rPr>
        <w:t xml:space="preserve"> </w:t>
      </w:r>
      <w:proofErr w:type="spellStart"/>
      <w:r w:rsidR="0022714B">
        <w:rPr>
          <w:rFonts w:asciiTheme="majorBidi" w:hAnsiTheme="majorBidi" w:cstheme="majorBidi"/>
          <w:sz w:val="24"/>
          <w:szCs w:val="24"/>
          <w:lang w:val="en-US"/>
        </w:rPr>
        <w:t>Sugiharto</w:t>
      </w:r>
      <w:proofErr w:type="spellEnd"/>
      <w:r w:rsidR="0022714B">
        <w:rPr>
          <w:rFonts w:asciiTheme="majorBidi" w:hAnsiTheme="majorBidi" w:cstheme="majorBidi"/>
          <w:sz w:val="24"/>
          <w:szCs w:val="24"/>
          <w:lang w:val="en-US"/>
        </w:rPr>
        <w:t xml:space="preserve"> (2005) </w:t>
      </w:r>
      <w:proofErr w:type="spellStart"/>
      <w:r w:rsidR="0022714B">
        <w:rPr>
          <w:rFonts w:asciiTheme="majorBidi" w:hAnsiTheme="majorBidi" w:cstheme="majorBidi"/>
          <w:sz w:val="24"/>
          <w:szCs w:val="24"/>
          <w:lang w:val="en-US"/>
        </w:rPr>
        <w:t>me</w:t>
      </w:r>
      <w:r w:rsidR="007E028C">
        <w:rPr>
          <w:rFonts w:asciiTheme="majorBidi" w:hAnsiTheme="majorBidi" w:cstheme="majorBidi"/>
          <w:sz w:val="24"/>
          <w:szCs w:val="24"/>
          <w:lang w:val="en-US"/>
        </w:rPr>
        <w:t>tode</w:t>
      </w:r>
      <w:proofErr w:type="spellEnd"/>
      <w:r w:rsidR="007E028C">
        <w:rPr>
          <w:rFonts w:asciiTheme="majorBidi" w:hAnsiTheme="majorBidi" w:cstheme="majorBidi"/>
          <w:sz w:val="24"/>
          <w:szCs w:val="24"/>
          <w:lang w:val="en-US"/>
        </w:rPr>
        <w:t xml:space="preserve"> survey </w:t>
      </w:r>
      <w:proofErr w:type="spellStart"/>
      <w:r w:rsidR="007E028C">
        <w:rPr>
          <w:rFonts w:asciiTheme="majorBidi" w:hAnsiTheme="majorBidi" w:cstheme="majorBidi"/>
          <w:sz w:val="24"/>
          <w:szCs w:val="24"/>
          <w:lang w:val="en-US"/>
        </w:rPr>
        <w:t>adalah</w:t>
      </w:r>
      <w:proofErr w:type="spellEnd"/>
      <w:r w:rsidR="007E028C">
        <w:rPr>
          <w:rFonts w:asciiTheme="majorBidi" w:hAnsiTheme="majorBidi" w:cstheme="majorBidi"/>
          <w:sz w:val="24"/>
          <w:szCs w:val="24"/>
          <w:lang w:val="en-US"/>
        </w:rPr>
        <w:t xml:space="preserve"> </w:t>
      </w:r>
      <w:proofErr w:type="spellStart"/>
      <w:r w:rsidR="0022714B">
        <w:rPr>
          <w:rFonts w:asciiTheme="majorBidi" w:hAnsiTheme="majorBidi" w:cstheme="majorBidi"/>
          <w:sz w:val="24"/>
          <w:szCs w:val="24"/>
          <w:lang w:val="en-US"/>
        </w:rPr>
        <w:t>penelitian</w:t>
      </w:r>
      <w:proofErr w:type="spellEnd"/>
      <w:r w:rsidR="0022714B">
        <w:rPr>
          <w:rFonts w:asciiTheme="majorBidi" w:hAnsiTheme="majorBidi" w:cstheme="majorBidi"/>
          <w:sz w:val="24"/>
          <w:szCs w:val="24"/>
          <w:lang w:val="en-US"/>
        </w:rPr>
        <w:t xml:space="preserve"> yang </w:t>
      </w:r>
      <w:proofErr w:type="spellStart"/>
      <w:r w:rsidR="0022714B">
        <w:rPr>
          <w:rFonts w:asciiTheme="majorBidi" w:hAnsiTheme="majorBidi" w:cstheme="majorBidi"/>
          <w:sz w:val="24"/>
          <w:szCs w:val="24"/>
          <w:lang w:val="en-US"/>
        </w:rPr>
        <w:t>dilakukan</w:t>
      </w:r>
      <w:proofErr w:type="spellEnd"/>
      <w:r w:rsidR="0022714B">
        <w:rPr>
          <w:rFonts w:asciiTheme="majorBidi" w:hAnsiTheme="majorBidi" w:cstheme="majorBidi"/>
          <w:sz w:val="24"/>
          <w:szCs w:val="24"/>
          <w:lang w:val="en-US"/>
        </w:rPr>
        <w:t xml:space="preserve"> </w:t>
      </w:r>
      <w:proofErr w:type="spellStart"/>
      <w:r w:rsidR="0022714B">
        <w:rPr>
          <w:rFonts w:asciiTheme="majorBidi" w:hAnsiTheme="majorBidi" w:cstheme="majorBidi"/>
          <w:sz w:val="24"/>
          <w:szCs w:val="24"/>
          <w:lang w:val="en-US"/>
        </w:rPr>
        <w:t>pada</w:t>
      </w:r>
      <w:proofErr w:type="spellEnd"/>
      <w:r w:rsidR="0022714B">
        <w:rPr>
          <w:rFonts w:asciiTheme="majorBidi" w:hAnsiTheme="majorBidi" w:cstheme="majorBidi"/>
          <w:sz w:val="24"/>
          <w:szCs w:val="24"/>
          <w:lang w:val="en-US"/>
        </w:rPr>
        <w:t xml:space="preserve"> </w:t>
      </w:r>
      <w:proofErr w:type="spellStart"/>
      <w:r w:rsidR="0022714B">
        <w:rPr>
          <w:rFonts w:asciiTheme="majorBidi" w:hAnsiTheme="majorBidi" w:cstheme="majorBidi"/>
          <w:sz w:val="24"/>
          <w:szCs w:val="24"/>
          <w:lang w:val="en-US"/>
        </w:rPr>
        <w:t>populasi</w:t>
      </w:r>
      <w:proofErr w:type="spellEnd"/>
      <w:r w:rsidR="0022714B">
        <w:rPr>
          <w:rFonts w:asciiTheme="majorBidi" w:hAnsiTheme="majorBidi" w:cstheme="majorBidi"/>
          <w:sz w:val="24"/>
          <w:szCs w:val="24"/>
          <w:lang w:val="en-US"/>
        </w:rPr>
        <w:t xml:space="preserve"> </w:t>
      </w:r>
      <w:proofErr w:type="spellStart"/>
      <w:r w:rsidR="0022714B">
        <w:rPr>
          <w:rFonts w:asciiTheme="majorBidi" w:hAnsiTheme="majorBidi" w:cstheme="majorBidi"/>
          <w:sz w:val="24"/>
          <w:szCs w:val="24"/>
          <w:lang w:val="en-US"/>
        </w:rPr>
        <w:t>besar</w:t>
      </w:r>
      <w:proofErr w:type="spellEnd"/>
      <w:r w:rsidR="0022714B">
        <w:rPr>
          <w:rFonts w:asciiTheme="majorBidi" w:hAnsiTheme="majorBidi" w:cstheme="majorBidi"/>
          <w:sz w:val="24"/>
          <w:szCs w:val="24"/>
          <w:lang w:val="en-US"/>
        </w:rPr>
        <w:t xml:space="preserve"> </w:t>
      </w:r>
      <w:proofErr w:type="spellStart"/>
      <w:r w:rsidR="0022714B">
        <w:rPr>
          <w:rFonts w:asciiTheme="majorBidi" w:hAnsiTheme="majorBidi" w:cstheme="majorBidi"/>
          <w:sz w:val="24"/>
          <w:szCs w:val="24"/>
          <w:lang w:val="en-US"/>
        </w:rPr>
        <w:t>atau</w:t>
      </w:r>
      <w:proofErr w:type="spellEnd"/>
      <w:r w:rsidR="0022714B">
        <w:rPr>
          <w:rFonts w:asciiTheme="majorBidi" w:hAnsiTheme="majorBidi" w:cstheme="majorBidi"/>
          <w:sz w:val="24"/>
          <w:szCs w:val="24"/>
          <w:lang w:val="en-US"/>
        </w:rPr>
        <w:t xml:space="preserve"> </w:t>
      </w:r>
      <w:proofErr w:type="spellStart"/>
      <w:r w:rsidR="0022714B">
        <w:rPr>
          <w:rFonts w:asciiTheme="majorBidi" w:hAnsiTheme="majorBidi" w:cstheme="majorBidi"/>
          <w:sz w:val="24"/>
          <w:szCs w:val="24"/>
          <w:lang w:val="en-US"/>
        </w:rPr>
        <w:t>kecil</w:t>
      </w:r>
      <w:proofErr w:type="spellEnd"/>
      <w:r w:rsidR="0022714B">
        <w:rPr>
          <w:rFonts w:asciiTheme="majorBidi" w:hAnsiTheme="majorBidi" w:cstheme="majorBidi"/>
          <w:sz w:val="24"/>
          <w:szCs w:val="24"/>
          <w:lang w:val="en-US"/>
        </w:rPr>
        <w:t xml:space="preserve">, </w:t>
      </w:r>
      <w:proofErr w:type="spellStart"/>
      <w:r w:rsidR="0022714B">
        <w:rPr>
          <w:rFonts w:asciiTheme="majorBidi" w:hAnsiTheme="majorBidi" w:cstheme="majorBidi"/>
          <w:sz w:val="24"/>
          <w:szCs w:val="24"/>
          <w:lang w:val="en-US"/>
        </w:rPr>
        <w:t>tetapi</w:t>
      </w:r>
      <w:proofErr w:type="spellEnd"/>
      <w:r w:rsidR="0022714B">
        <w:rPr>
          <w:rFonts w:asciiTheme="majorBidi" w:hAnsiTheme="majorBidi" w:cstheme="majorBidi"/>
          <w:sz w:val="24"/>
          <w:szCs w:val="24"/>
          <w:lang w:val="en-US"/>
        </w:rPr>
        <w:t xml:space="preserve"> data yang </w:t>
      </w:r>
      <w:proofErr w:type="spellStart"/>
      <w:r w:rsidR="0022714B">
        <w:rPr>
          <w:rFonts w:asciiTheme="majorBidi" w:hAnsiTheme="majorBidi" w:cstheme="majorBidi"/>
          <w:sz w:val="24"/>
          <w:szCs w:val="24"/>
          <w:lang w:val="en-US"/>
        </w:rPr>
        <w:t>dipelajari</w:t>
      </w:r>
      <w:proofErr w:type="spellEnd"/>
      <w:r w:rsidR="0022714B">
        <w:rPr>
          <w:rFonts w:asciiTheme="majorBidi" w:hAnsiTheme="majorBidi" w:cstheme="majorBidi"/>
          <w:sz w:val="24"/>
          <w:szCs w:val="24"/>
          <w:lang w:val="en-US"/>
        </w:rPr>
        <w:t xml:space="preserve"> </w:t>
      </w:r>
      <w:proofErr w:type="spellStart"/>
      <w:r w:rsidR="0022714B">
        <w:rPr>
          <w:rFonts w:asciiTheme="majorBidi" w:hAnsiTheme="majorBidi" w:cstheme="majorBidi"/>
          <w:sz w:val="24"/>
          <w:szCs w:val="24"/>
          <w:lang w:val="en-US"/>
        </w:rPr>
        <w:t>adalah</w:t>
      </w:r>
      <w:proofErr w:type="spellEnd"/>
      <w:r w:rsidR="0022714B">
        <w:rPr>
          <w:rFonts w:asciiTheme="majorBidi" w:hAnsiTheme="majorBidi" w:cstheme="majorBidi"/>
          <w:sz w:val="24"/>
          <w:szCs w:val="24"/>
          <w:lang w:val="en-US"/>
        </w:rPr>
        <w:t xml:space="preserve"> </w:t>
      </w:r>
      <w:proofErr w:type="spellStart"/>
      <w:r w:rsidR="0022714B">
        <w:rPr>
          <w:rFonts w:asciiTheme="majorBidi" w:hAnsiTheme="majorBidi" w:cstheme="majorBidi"/>
          <w:sz w:val="24"/>
          <w:szCs w:val="24"/>
          <w:lang w:val="en-US"/>
        </w:rPr>
        <w:t>dari</w:t>
      </w:r>
      <w:proofErr w:type="spellEnd"/>
      <w:r w:rsidR="0022714B">
        <w:rPr>
          <w:rFonts w:asciiTheme="majorBidi" w:hAnsiTheme="majorBidi" w:cstheme="majorBidi"/>
          <w:sz w:val="24"/>
          <w:szCs w:val="24"/>
          <w:lang w:val="en-US"/>
        </w:rPr>
        <w:t xml:space="preserve"> data yang </w:t>
      </w:r>
      <w:proofErr w:type="spellStart"/>
      <w:r w:rsidR="0022714B">
        <w:rPr>
          <w:rFonts w:asciiTheme="majorBidi" w:hAnsiTheme="majorBidi" w:cstheme="majorBidi"/>
          <w:sz w:val="24"/>
          <w:szCs w:val="24"/>
          <w:lang w:val="en-US"/>
        </w:rPr>
        <w:t>diambil</w:t>
      </w:r>
      <w:proofErr w:type="spellEnd"/>
      <w:r w:rsidR="0022714B">
        <w:rPr>
          <w:rFonts w:asciiTheme="majorBidi" w:hAnsiTheme="majorBidi" w:cstheme="majorBidi"/>
          <w:sz w:val="24"/>
          <w:szCs w:val="24"/>
          <w:lang w:val="en-US"/>
        </w:rPr>
        <w:t xml:space="preserve"> </w:t>
      </w:r>
      <w:proofErr w:type="spellStart"/>
      <w:r w:rsidR="0022714B">
        <w:rPr>
          <w:rFonts w:asciiTheme="majorBidi" w:hAnsiTheme="majorBidi" w:cstheme="majorBidi"/>
          <w:sz w:val="24"/>
          <w:szCs w:val="24"/>
          <w:lang w:val="en-US"/>
        </w:rPr>
        <w:t>dari</w:t>
      </w:r>
      <w:proofErr w:type="spellEnd"/>
      <w:r w:rsidR="0022714B">
        <w:rPr>
          <w:rFonts w:asciiTheme="majorBidi" w:hAnsiTheme="majorBidi" w:cstheme="majorBidi"/>
          <w:sz w:val="24"/>
          <w:szCs w:val="24"/>
          <w:lang w:val="en-US"/>
        </w:rPr>
        <w:t xml:space="preserve"> </w:t>
      </w:r>
      <w:proofErr w:type="spellStart"/>
      <w:r w:rsidR="0022714B">
        <w:rPr>
          <w:rFonts w:asciiTheme="majorBidi" w:hAnsiTheme="majorBidi" w:cstheme="majorBidi"/>
          <w:sz w:val="24"/>
          <w:szCs w:val="24"/>
          <w:lang w:val="en-US"/>
        </w:rPr>
        <w:t>populasi</w:t>
      </w:r>
      <w:proofErr w:type="spellEnd"/>
      <w:r w:rsidR="0022714B">
        <w:rPr>
          <w:rFonts w:asciiTheme="majorBidi" w:hAnsiTheme="majorBidi" w:cstheme="majorBidi"/>
          <w:sz w:val="24"/>
          <w:szCs w:val="24"/>
          <w:lang w:val="en-US"/>
        </w:rPr>
        <w:t xml:space="preserve"> </w:t>
      </w:r>
      <w:proofErr w:type="spellStart"/>
      <w:r w:rsidR="0022714B">
        <w:rPr>
          <w:rFonts w:asciiTheme="majorBidi" w:hAnsiTheme="majorBidi" w:cstheme="majorBidi"/>
          <w:sz w:val="24"/>
          <w:szCs w:val="24"/>
          <w:lang w:val="en-US"/>
        </w:rPr>
        <w:t>tersebut</w:t>
      </w:r>
      <w:proofErr w:type="spellEnd"/>
      <w:r w:rsidR="0022714B">
        <w:rPr>
          <w:rFonts w:asciiTheme="majorBidi" w:hAnsiTheme="majorBidi" w:cstheme="majorBidi"/>
          <w:sz w:val="24"/>
          <w:szCs w:val="24"/>
          <w:lang w:val="en-US"/>
        </w:rPr>
        <w:t>.</w:t>
      </w:r>
      <w:proofErr w:type="gramEnd"/>
      <w:r w:rsidR="0022714B">
        <w:rPr>
          <w:rFonts w:asciiTheme="majorBidi" w:hAnsiTheme="majorBidi" w:cstheme="majorBidi"/>
          <w:sz w:val="24"/>
          <w:szCs w:val="24"/>
          <w:lang w:val="en-US"/>
        </w:rPr>
        <w:t xml:space="preserve"> </w:t>
      </w:r>
    </w:p>
    <w:p w:rsidR="00270FF9" w:rsidRPr="0022714B" w:rsidRDefault="0022714B" w:rsidP="0022714B">
      <w:pPr>
        <w:spacing w:after="0"/>
        <w:ind w:firstLine="567"/>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P</w:t>
      </w:r>
      <w:r w:rsidR="00270FF9" w:rsidRPr="000D5B9B">
        <w:rPr>
          <w:rFonts w:asciiTheme="majorBidi" w:hAnsiTheme="majorBidi" w:cstheme="majorBidi"/>
          <w:sz w:val="24"/>
          <w:szCs w:val="24"/>
        </w:rPr>
        <w:t>engambilan data atau informasi</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r w:rsidR="00270FF9" w:rsidRPr="000D5B9B">
        <w:rPr>
          <w:rFonts w:asciiTheme="majorBidi" w:hAnsiTheme="majorBidi" w:cstheme="majorBidi"/>
          <w:sz w:val="24"/>
          <w:szCs w:val="24"/>
        </w:rPr>
        <w:t xml:space="preserve">dengan </w:t>
      </w:r>
      <w:proofErr w:type="gramStart"/>
      <w:r w:rsidR="00270FF9" w:rsidRPr="000D5B9B">
        <w:rPr>
          <w:rFonts w:asciiTheme="majorBidi" w:hAnsiTheme="majorBidi" w:cstheme="majorBidi"/>
          <w:sz w:val="24"/>
          <w:szCs w:val="24"/>
        </w:rPr>
        <w:t>cara</w:t>
      </w:r>
      <w:proofErr w:type="gramEnd"/>
      <w:r w:rsidR="00270FF9" w:rsidRPr="000D5B9B">
        <w:rPr>
          <w:rFonts w:asciiTheme="majorBidi" w:hAnsiTheme="majorBidi" w:cstheme="majorBidi"/>
          <w:sz w:val="24"/>
          <w:szCs w:val="24"/>
        </w:rPr>
        <w:t xml:space="preserve"> pengamatan dan wawancara dengan pembudidaya ikan yang berpedoman pada daftar pertanyaan atau kuisioner. </w:t>
      </w:r>
      <w:r w:rsidR="00270FF9">
        <w:rPr>
          <w:rFonts w:asciiTheme="majorBidi" w:hAnsiTheme="majorBidi" w:cstheme="majorBidi"/>
          <w:sz w:val="24"/>
          <w:szCs w:val="24"/>
        </w:rPr>
        <w:t xml:space="preserve">Selain dari pembudidaya, informasi lain juga dikumpulkan berdasarkan wawancara dengan Kepala Desa dan juga Penyuluh sebagai informasi pendukung. </w:t>
      </w:r>
    </w:p>
    <w:p w:rsidR="00270FF9" w:rsidRPr="00270FF9" w:rsidRDefault="00270FF9" w:rsidP="00270FF9">
      <w:pPr>
        <w:spacing w:after="0"/>
        <w:ind w:firstLine="567"/>
        <w:jc w:val="both"/>
        <w:rPr>
          <w:rFonts w:ascii="Times New Roman" w:hAnsi="Times New Roman"/>
          <w:sz w:val="24"/>
          <w:szCs w:val="24"/>
        </w:rPr>
      </w:pPr>
    </w:p>
    <w:p w:rsidR="00711C97" w:rsidRPr="00D345C0" w:rsidRDefault="003E667F" w:rsidP="0076792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hanging="360"/>
        <w:jc w:val="both"/>
        <w:rPr>
          <w:rFonts w:ascii="Times New Roman" w:eastAsia="Times New Roman" w:hAnsi="Times New Roman" w:cs="Times New Roman"/>
          <w:b/>
          <w:sz w:val="24"/>
          <w:szCs w:val="24"/>
          <w:lang w:eastAsia="id-ID"/>
        </w:rPr>
      </w:pPr>
      <w:r w:rsidRPr="00D345C0">
        <w:rPr>
          <w:rFonts w:ascii="Times New Roman" w:eastAsia="Times New Roman" w:hAnsi="Times New Roman" w:cs="Times New Roman"/>
          <w:b/>
          <w:sz w:val="24"/>
          <w:szCs w:val="24"/>
          <w:lang w:eastAsia="id-ID"/>
        </w:rPr>
        <w:t xml:space="preserve">Penentuan Responden </w:t>
      </w:r>
    </w:p>
    <w:p w:rsidR="00270FF9" w:rsidRDefault="00270FF9" w:rsidP="00270FF9">
      <w:pPr>
        <w:spacing w:after="0"/>
        <w:ind w:firstLine="567"/>
        <w:jc w:val="both"/>
        <w:rPr>
          <w:rFonts w:asciiTheme="majorBidi" w:hAnsiTheme="majorBidi" w:cstheme="majorBidi"/>
          <w:sz w:val="24"/>
          <w:szCs w:val="24"/>
          <w:lang w:val="en-US"/>
        </w:rPr>
      </w:pPr>
      <w:r w:rsidRPr="000D5B9B">
        <w:rPr>
          <w:rFonts w:asciiTheme="majorBidi" w:hAnsiTheme="majorBidi" w:cstheme="majorBidi"/>
          <w:sz w:val="24"/>
          <w:szCs w:val="24"/>
        </w:rPr>
        <w:t>Populasi dalam penelitian ini merupakan anggota Kelompok Kelapa Jaya yang melakukan usaha budid</w:t>
      </w:r>
      <w:r>
        <w:rPr>
          <w:rFonts w:asciiTheme="majorBidi" w:hAnsiTheme="majorBidi" w:cstheme="majorBidi"/>
          <w:sz w:val="24"/>
          <w:szCs w:val="24"/>
        </w:rPr>
        <w:t>aya ikan di Kampung</w:t>
      </w:r>
      <w:r w:rsidRPr="000D5B9B">
        <w:rPr>
          <w:rFonts w:asciiTheme="majorBidi" w:hAnsiTheme="majorBidi" w:cstheme="majorBidi"/>
          <w:sz w:val="24"/>
          <w:szCs w:val="24"/>
        </w:rPr>
        <w:t xml:space="preserve"> Delima Jaya yang ber</w:t>
      </w:r>
      <w:r>
        <w:rPr>
          <w:rFonts w:asciiTheme="majorBidi" w:hAnsiTheme="majorBidi" w:cstheme="majorBidi"/>
          <w:sz w:val="24"/>
          <w:szCs w:val="24"/>
        </w:rPr>
        <w:t>jumlah 15</w:t>
      </w:r>
      <w:r w:rsidRPr="000D5B9B">
        <w:rPr>
          <w:rFonts w:asciiTheme="majorBidi" w:hAnsiTheme="majorBidi" w:cstheme="majorBidi"/>
          <w:sz w:val="24"/>
          <w:szCs w:val="24"/>
        </w:rPr>
        <w:t xml:space="preserve"> orang.</w:t>
      </w:r>
      <w:r>
        <w:rPr>
          <w:rFonts w:asciiTheme="majorBidi" w:hAnsiTheme="majorBidi" w:cstheme="majorBidi"/>
          <w:sz w:val="24"/>
          <w:szCs w:val="24"/>
        </w:rPr>
        <w:t xml:space="preserve"> </w:t>
      </w:r>
      <w:r w:rsidR="00AB604E">
        <w:rPr>
          <w:rFonts w:asciiTheme="majorBidi" w:hAnsiTheme="majorBidi" w:cstheme="majorBidi"/>
          <w:sz w:val="24"/>
          <w:szCs w:val="24"/>
        </w:rPr>
        <w:t>Teknik pengambilan responden</w:t>
      </w:r>
      <w:r w:rsidR="00AB604E">
        <w:rPr>
          <w:rFonts w:asciiTheme="majorBidi" w:hAnsiTheme="majorBidi" w:cstheme="majorBidi"/>
          <w:sz w:val="24"/>
          <w:szCs w:val="24"/>
          <w:lang w:val="en-US"/>
        </w:rPr>
        <w:t xml:space="preserve"> </w:t>
      </w:r>
      <w:r w:rsidRPr="000D5B9B">
        <w:rPr>
          <w:rFonts w:asciiTheme="majorBidi" w:hAnsiTheme="majorBidi" w:cstheme="majorBidi"/>
          <w:sz w:val="24"/>
          <w:szCs w:val="24"/>
        </w:rPr>
        <w:t>menggunakan metode sensus</w:t>
      </w:r>
      <w:r w:rsidR="00AB604E">
        <w:rPr>
          <w:rFonts w:asciiTheme="majorBidi" w:hAnsiTheme="majorBidi" w:cstheme="majorBidi"/>
          <w:sz w:val="24"/>
          <w:szCs w:val="24"/>
          <w:lang w:val="en-US"/>
        </w:rPr>
        <w:t xml:space="preserve"> (</w:t>
      </w:r>
      <w:r>
        <w:rPr>
          <w:rFonts w:asciiTheme="majorBidi" w:hAnsiTheme="majorBidi" w:cstheme="majorBidi"/>
          <w:sz w:val="24"/>
          <w:szCs w:val="24"/>
        </w:rPr>
        <w:t>sampling jenuh</w:t>
      </w:r>
      <w:r w:rsidR="00AB604E">
        <w:rPr>
          <w:rFonts w:asciiTheme="majorBidi" w:hAnsiTheme="majorBidi" w:cstheme="majorBidi"/>
          <w:sz w:val="24"/>
          <w:szCs w:val="24"/>
          <w:lang w:val="en-US"/>
        </w:rPr>
        <w:t>)</w:t>
      </w:r>
      <w:r w:rsidRPr="000D5B9B">
        <w:rPr>
          <w:rFonts w:asciiTheme="majorBidi" w:hAnsiTheme="majorBidi" w:cstheme="majorBidi"/>
          <w:sz w:val="24"/>
          <w:szCs w:val="24"/>
        </w:rPr>
        <w:t>.</w:t>
      </w:r>
      <w:r>
        <w:rPr>
          <w:rFonts w:asciiTheme="majorBidi" w:hAnsiTheme="majorBidi" w:cstheme="majorBidi"/>
          <w:sz w:val="24"/>
          <w:szCs w:val="24"/>
        </w:rPr>
        <w:t xml:space="preserve"> </w:t>
      </w:r>
      <w:r w:rsidRPr="000D5B9B">
        <w:rPr>
          <w:rFonts w:asciiTheme="majorBidi" w:hAnsiTheme="majorBidi" w:cstheme="majorBidi"/>
          <w:sz w:val="24"/>
          <w:szCs w:val="24"/>
        </w:rPr>
        <w:t xml:space="preserve">Sehingga jumlah responden dalam penelitian ini berjumlah </w:t>
      </w:r>
      <w:r>
        <w:rPr>
          <w:rFonts w:asciiTheme="majorBidi" w:hAnsiTheme="majorBidi" w:cstheme="majorBidi"/>
          <w:sz w:val="24"/>
          <w:szCs w:val="24"/>
        </w:rPr>
        <w:t>15</w:t>
      </w:r>
      <w:r w:rsidRPr="000D5B9B">
        <w:rPr>
          <w:rFonts w:asciiTheme="majorBidi" w:hAnsiTheme="majorBidi" w:cstheme="majorBidi"/>
          <w:sz w:val="24"/>
          <w:szCs w:val="24"/>
        </w:rPr>
        <w:t xml:space="preserve"> orang.</w:t>
      </w:r>
      <w:r>
        <w:rPr>
          <w:rFonts w:asciiTheme="majorBidi" w:hAnsiTheme="majorBidi" w:cstheme="majorBidi"/>
          <w:sz w:val="24"/>
          <w:szCs w:val="24"/>
        </w:rPr>
        <w:t xml:space="preserve"> </w:t>
      </w:r>
      <w:r w:rsidRPr="000D5B9B">
        <w:rPr>
          <w:rFonts w:asciiTheme="majorBidi" w:hAnsiTheme="majorBidi" w:cstheme="majorBidi"/>
          <w:sz w:val="24"/>
          <w:szCs w:val="24"/>
        </w:rPr>
        <w:t xml:space="preserve">Hal ini sesuai dengan pendapat  </w:t>
      </w:r>
      <w:r>
        <w:rPr>
          <w:rFonts w:asciiTheme="majorBidi" w:hAnsiTheme="majorBidi" w:cstheme="majorBidi"/>
          <w:sz w:val="24"/>
          <w:szCs w:val="24"/>
        </w:rPr>
        <w:t>Riduwan (2003)</w:t>
      </w:r>
      <w:r w:rsidRPr="000D5B9B">
        <w:rPr>
          <w:rFonts w:asciiTheme="majorBidi" w:hAnsiTheme="majorBidi" w:cstheme="majorBidi"/>
          <w:sz w:val="24"/>
          <w:szCs w:val="24"/>
        </w:rPr>
        <w:t xml:space="preserve">, apabila jumlah </w:t>
      </w:r>
      <w:r>
        <w:rPr>
          <w:rFonts w:asciiTheme="majorBidi" w:hAnsiTheme="majorBidi" w:cstheme="majorBidi"/>
          <w:sz w:val="24"/>
          <w:szCs w:val="24"/>
        </w:rPr>
        <w:t xml:space="preserve">populasi kurang dari 30, </w:t>
      </w:r>
      <w:proofErr w:type="spellStart"/>
      <w:r w:rsidR="00376A73">
        <w:rPr>
          <w:rFonts w:asciiTheme="majorBidi" w:hAnsiTheme="majorBidi" w:cstheme="majorBidi"/>
          <w:sz w:val="24"/>
          <w:szCs w:val="24"/>
          <w:lang w:val="en-US"/>
        </w:rPr>
        <w:t>maka</w:t>
      </w:r>
      <w:proofErr w:type="spellEnd"/>
      <w:r w:rsidR="00376A73">
        <w:rPr>
          <w:rFonts w:asciiTheme="majorBidi" w:hAnsiTheme="majorBidi" w:cstheme="majorBidi"/>
          <w:sz w:val="24"/>
          <w:szCs w:val="24"/>
          <w:lang w:val="en-US"/>
        </w:rPr>
        <w:t xml:space="preserve"> </w:t>
      </w:r>
      <w:r>
        <w:rPr>
          <w:rFonts w:asciiTheme="majorBidi" w:hAnsiTheme="majorBidi" w:cstheme="majorBidi"/>
          <w:sz w:val="24"/>
          <w:szCs w:val="24"/>
        </w:rPr>
        <w:t>teknik</w:t>
      </w:r>
      <w:r w:rsidRPr="000D5B9B">
        <w:rPr>
          <w:rFonts w:asciiTheme="majorBidi" w:hAnsiTheme="majorBidi" w:cstheme="majorBidi"/>
          <w:sz w:val="24"/>
          <w:szCs w:val="24"/>
        </w:rPr>
        <w:t xml:space="preserve"> pengambilan </w:t>
      </w:r>
      <w:r>
        <w:rPr>
          <w:rFonts w:asciiTheme="majorBidi" w:hAnsiTheme="majorBidi" w:cstheme="majorBidi"/>
          <w:sz w:val="24"/>
          <w:szCs w:val="24"/>
        </w:rPr>
        <w:t>sampel</w:t>
      </w:r>
      <w:r w:rsidRPr="000D5B9B">
        <w:rPr>
          <w:rFonts w:asciiTheme="majorBidi" w:hAnsiTheme="majorBidi" w:cstheme="majorBidi"/>
          <w:sz w:val="24"/>
          <w:szCs w:val="24"/>
        </w:rPr>
        <w:t xml:space="preserve"> dilakukan secara sensus</w:t>
      </w:r>
      <w:r>
        <w:rPr>
          <w:rFonts w:asciiTheme="majorBidi" w:hAnsiTheme="majorBidi" w:cstheme="majorBidi"/>
          <w:sz w:val="24"/>
          <w:szCs w:val="24"/>
        </w:rPr>
        <w:t xml:space="preserve"> (sampling jenuh)</w:t>
      </w:r>
      <w:r w:rsidRPr="000D5B9B">
        <w:rPr>
          <w:rFonts w:asciiTheme="majorBidi" w:hAnsiTheme="majorBidi" w:cstheme="majorBidi"/>
          <w:sz w:val="24"/>
          <w:szCs w:val="24"/>
        </w:rPr>
        <w:t xml:space="preserve">. </w:t>
      </w:r>
    </w:p>
    <w:p w:rsidR="00CF7168" w:rsidRPr="00CF7168" w:rsidRDefault="00CF7168" w:rsidP="00270FF9">
      <w:pPr>
        <w:spacing w:after="0"/>
        <w:ind w:firstLine="567"/>
        <w:jc w:val="both"/>
        <w:rPr>
          <w:rFonts w:asciiTheme="majorBidi" w:hAnsiTheme="majorBidi" w:cstheme="majorBidi"/>
          <w:sz w:val="24"/>
          <w:szCs w:val="24"/>
          <w:lang w:val="en-US"/>
        </w:rPr>
      </w:pPr>
    </w:p>
    <w:p w:rsidR="00270FF9" w:rsidRPr="00CF7168" w:rsidRDefault="003E667F" w:rsidP="00CF7168">
      <w:pPr>
        <w:pStyle w:val="HTMLPreformatted"/>
        <w:spacing w:line="276" w:lineRule="auto"/>
        <w:jc w:val="both"/>
        <w:rPr>
          <w:rFonts w:ascii="Times New Roman" w:hAnsi="Times New Roman" w:cs="Times New Roman"/>
          <w:b/>
          <w:sz w:val="24"/>
          <w:szCs w:val="24"/>
          <w:lang w:val="en-US"/>
        </w:rPr>
      </w:pPr>
      <w:r w:rsidRPr="00D345C0">
        <w:rPr>
          <w:rFonts w:ascii="Times New Roman" w:hAnsi="Times New Roman" w:cs="Times New Roman"/>
          <w:b/>
          <w:sz w:val="24"/>
          <w:szCs w:val="24"/>
        </w:rPr>
        <w:t>Analisis Data</w:t>
      </w:r>
    </w:p>
    <w:p w:rsidR="00711C97" w:rsidRPr="00D345C0" w:rsidRDefault="003E667F" w:rsidP="00767920">
      <w:pPr>
        <w:spacing w:after="0"/>
        <w:jc w:val="both"/>
        <w:outlineLvl w:val="0"/>
        <w:rPr>
          <w:rFonts w:ascii="Times New Roman" w:hAnsi="Times New Roman" w:cs="Times New Roman"/>
          <w:b/>
          <w:sz w:val="24"/>
          <w:szCs w:val="24"/>
        </w:rPr>
      </w:pPr>
      <w:r w:rsidRPr="00D345C0">
        <w:rPr>
          <w:rFonts w:ascii="Times New Roman" w:hAnsi="Times New Roman" w:cs="Times New Roman"/>
          <w:b/>
          <w:sz w:val="24"/>
          <w:szCs w:val="24"/>
        </w:rPr>
        <w:t xml:space="preserve">1) Analisis </w:t>
      </w:r>
      <w:r w:rsidR="00CB47BE">
        <w:rPr>
          <w:rFonts w:ascii="Times New Roman" w:hAnsi="Times New Roman" w:cs="Times New Roman"/>
          <w:b/>
          <w:sz w:val="24"/>
          <w:szCs w:val="24"/>
        </w:rPr>
        <w:t xml:space="preserve">Statistik </w:t>
      </w:r>
      <w:r w:rsidRPr="00D345C0">
        <w:rPr>
          <w:rFonts w:ascii="Times New Roman" w:hAnsi="Times New Roman" w:cs="Times New Roman"/>
          <w:b/>
          <w:sz w:val="24"/>
          <w:szCs w:val="24"/>
        </w:rPr>
        <w:t>Dekriptif</w:t>
      </w:r>
    </w:p>
    <w:p w:rsidR="00CB3B7F" w:rsidRDefault="003E667F" w:rsidP="00767920">
      <w:pPr>
        <w:jc w:val="both"/>
        <w:rPr>
          <w:rFonts w:ascii="Times New Roman" w:hAnsi="Times New Roman" w:cs="Times New Roman"/>
          <w:sz w:val="24"/>
          <w:szCs w:val="24"/>
        </w:rPr>
      </w:pPr>
      <w:r w:rsidRPr="00D345C0">
        <w:rPr>
          <w:rFonts w:ascii="Times New Roman" w:hAnsi="Times New Roman" w:cs="Times New Roman"/>
          <w:sz w:val="24"/>
          <w:szCs w:val="24"/>
        </w:rPr>
        <w:tab/>
        <w:t xml:space="preserve">Untuk menjawab tujuan pertama </w:t>
      </w:r>
      <w:r w:rsidR="00CB47BE">
        <w:rPr>
          <w:rFonts w:ascii="Times New Roman" w:hAnsi="Times New Roman" w:cs="Times New Roman"/>
          <w:sz w:val="24"/>
          <w:szCs w:val="24"/>
        </w:rPr>
        <w:t xml:space="preserve">dan kedua </w:t>
      </w:r>
      <w:r w:rsidRPr="00D345C0">
        <w:rPr>
          <w:rFonts w:ascii="Times New Roman" w:hAnsi="Times New Roman" w:cs="Times New Roman"/>
          <w:sz w:val="24"/>
          <w:szCs w:val="24"/>
        </w:rPr>
        <w:t xml:space="preserve">dari penelitian ini </w:t>
      </w:r>
      <w:proofErr w:type="spellStart"/>
      <w:r w:rsidR="00376A73">
        <w:rPr>
          <w:rFonts w:ascii="Times New Roman" w:hAnsi="Times New Roman" w:cs="Times New Roman"/>
          <w:sz w:val="24"/>
          <w:szCs w:val="24"/>
          <w:lang w:val="en-US"/>
        </w:rPr>
        <w:t>maka</w:t>
      </w:r>
      <w:proofErr w:type="spellEnd"/>
      <w:r w:rsidRPr="00D345C0">
        <w:rPr>
          <w:rFonts w:ascii="Times New Roman" w:hAnsi="Times New Roman" w:cs="Times New Roman"/>
          <w:sz w:val="24"/>
          <w:szCs w:val="24"/>
        </w:rPr>
        <w:t xml:space="preserve"> data yang dikumpulkan dianalisis dengan analisis </w:t>
      </w:r>
      <w:r w:rsidR="00CB47BE">
        <w:rPr>
          <w:rFonts w:ascii="Times New Roman" w:hAnsi="Times New Roman" w:cs="Times New Roman"/>
          <w:sz w:val="24"/>
          <w:szCs w:val="24"/>
        </w:rPr>
        <w:t xml:space="preserve">statistik </w:t>
      </w:r>
      <w:r w:rsidRPr="00D345C0">
        <w:rPr>
          <w:rFonts w:ascii="Times New Roman" w:hAnsi="Times New Roman" w:cs="Times New Roman"/>
          <w:sz w:val="24"/>
          <w:szCs w:val="24"/>
        </w:rPr>
        <w:t>deskriptif</w:t>
      </w:r>
      <w:r w:rsidR="00CB47BE">
        <w:rPr>
          <w:rFonts w:ascii="Times New Roman" w:hAnsi="Times New Roman" w:cs="Times New Roman"/>
          <w:sz w:val="24"/>
          <w:szCs w:val="24"/>
        </w:rPr>
        <w:t xml:space="preserve"> (metode skoring</w:t>
      </w:r>
      <w:r w:rsidR="005939FD">
        <w:rPr>
          <w:rFonts w:ascii="Times New Roman" w:hAnsi="Times New Roman" w:cs="Times New Roman"/>
          <w:sz w:val="24"/>
          <w:szCs w:val="24"/>
          <w:lang w:val="en-US"/>
        </w:rPr>
        <w:t>/</w:t>
      </w:r>
      <w:proofErr w:type="spellStart"/>
      <w:r w:rsidR="005939FD">
        <w:rPr>
          <w:rFonts w:ascii="Times New Roman" w:hAnsi="Times New Roman" w:cs="Times New Roman"/>
          <w:sz w:val="24"/>
          <w:szCs w:val="24"/>
          <w:lang w:val="en-US"/>
        </w:rPr>
        <w:t>skala</w:t>
      </w:r>
      <w:proofErr w:type="spellEnd"/>
      <w:r w:rsidR="005939FD">
        <w:rPr>
          <w:rFonts w:ascii="Times New Roman" w:hAnsi="Times New Roman" w:cs="Times New Roman"/>
          <w:sz w:val="24"/>
          <w:szCs w:val="24"/>
          <w:lang w:val="en-US"/>
        </w:rPr>
        <w:t xml:space="preserve"> </w:t>
      </w:r>
      <w:proofErr w:type="spellStart"/>
      <w:r w:rsidR="005939FD">
        <w:rPr>
          <w:rFonts w:ascii="Times New Roman" w:hAnsi="Times New Roman" w:cs="Times New Roman"/>
          <w:sz w:val="24"/>
          <w:szCs w:val="24"/>
          <w:lang w:val="en-US"/>
        </w:rPr>
        <w:t>likert</w:t>
      </w:r>
      <w:proofErr w:type="spellEnd"/>
      <w:r w:rsidR="00CB47BE">
        <w:rPr>
          <w:rFonts w:ascii="Times New Roman" w:hAnsi="Times New Roman" w:cs="Times New Roman"/>
          <w:sz w:val="24"/>
          <w:szCs w:val="24"/>
        </w:rPr>
        <w:t>).</w:t>
      </w:r>
    </w:p>
    <w:p w:rsidR="00711C97" w:rsidRPr="00D345C0" w:rsidRDefault="00CB47BE" w:rsidP="004D0BA9">
      <w:pPr>
        <w:spacing w:after="0"/>
        <w:jc w:val="both"/>
        <w:outlineLvl w:val="0"/>
        <w:rPr>
          <w:rFonts w:ascii="Times New Roman" w:hAnsi="Times New Roman" w:cs="Times New Roman"/>
          <w:b/>
          <w:sz w:val="24"/>
          <w:szCs w:val="24"/>
        </w:rPr>
      </w:pPr>
      <w:r>
        <w:rPr>
          <w:rFonts w:ascii="Times New Roman" w:hAnsi="Times New Roman" w:cs="Times New Roman"/>
          <w:b/>
          <w:sz w:val="24"/>
          <w:szCs w:val="24"/>
        </w:rPr>
        <w:t>2</w:t>
      </w:r>
      <w:r w:rsidR="00711C97" w:rsidRPr="00D345C0">
        <w:rPr>
          <w:rFonts w:ascii="Times New Roman" w:hAnsi="Times New Roman" w:cs="Times New Roman"/>
          <w:b/>
          <w:sz w:val="24"/>
          <w:szCs w:val="24"/>
        </w:rPr>
        <w:t>) Analisis Korelasi Rank Spearman</w:t>
      </w:r>
    </w:p>
    <w:p w:rsidR="00CB47BE" w:rsidRDefault="005C7887" w:rsidP="00CB47BE">
      <w:pPr>
        <w:spacing w:after="0"/>
        <w:ind w:firstLine="720"/>
        <w:jc w:val="both"/>
        <w:rPr>
          <w:rFonts w:ascii="Times New Roman" w:hAnsi="Times New Roman"/>
          <w:sz w:val="24"/>
          <w:szCs w:val="24"/>
        </w:rPr>
      </w:pPr>
      <w:proofErr w:type="spellStart"/>
      <w:proofErr w:type="gram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menjawab</w:t>
      </w:r>
      <w:proofErr w:type="spellEnd"/>
      <w:r>
        <w:rPr>
          <w:rFonts w:ascii="Times New Roman" w:hAnsi="Times New Roman"/>
          <w:sz w:val="24"/>
          <w:szCs w:val="24"/>
          <w:lang w:val="en-US"/>
        </w:rPr>
        <w:t xml:space="preserve"> </w:t>
      </w:r>
      <w:proofErr w:type="spellStart"/>
      <w:r w:rsidR="00E81F1D">
        <w:rPr>
          <w:rFonts w:ascii="Times New Roman" w:hAnsi="Times New Roman"/>
          <w:sz w:val="24"/>
          <w:szCs w:val="24"/>
          <w:lang w:val="en-US"/>
        </w:rPr>
        <w:t>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r w:rsidR="00CB47BE">
        <w:rPr>
          <w:rFonts w:ascii="Times New Roman" w:hAnsi="Times New Roman"/>
          <w:sz w:val="24"/>
          <w:szCs w:val="24"/>
        </w:rPr>
        <w:t>koefisien korelasi Rank Spearman</w:t>
      </w:r>
      <w:r>
        <w:rPr>
          <w:rFonts w:ascii="Times New Roman" w:hAnsi="Times New Roman"/>
          <w:sz w:val="24"/>
          <w:szCs w:val="24"/>
          <w:lang w:val="en-US"/>
        </w:rPr>
        <w:t>,</w:t>
      </w:r>
      <w:r w:rsidR="00CB47BE">
        <w:rPr>
          <w:rFonts w:ascii="Times New Roman" w:hAnsi="Times New Roman"/>
          <w:sz w:val="24"/>
          <w:szCs w:val="24"/>
        </w:rPr>
        <w:t xml:space="preserve"> </w:t>
      </w:r>
      <w:proofErr w:type="spellStart"/>
      <w:r w:rsidR="00AB604E">
        <w:rPr>
          <w:rFonts w:ascii="Times New Roman" w:hAnsi="Times New Roman"/>
          <w:sz w:val="24"/>
          <w:szCs w:val="24"/>
          <w:lang w:val="en-US"/>
        </w:rPr>
        <w:t>untuk</w:t>
      </w:r>
      <w:proofErr w:type="spellEnd"/>
      <w:r w:rsidR="00AB604E">
        <w:rPr>
          <w:rFonts w:ascii="Times New Roman" w:hAnsi="Times New Roman"/>
          <w:sz w:val="24"/>
          <w:szCs w:val="24"/>
          <w:lang w:val="en-US"/>
        </w:rPr>
        <w:t xml:space="preserve"> </w:t>
      </w:r>
      <w:proofErr w:type="spellStart"/>
      <w:r w:rsidR="00AB604E">
        <w:rPr>
          <w:rFonts w:ascii="Times New Roman" w:hAnsi="Times New Roman"/>
          <w:sz w:val="24"/>
          <w:szCs w:val="24"/>
          <w:lang w:val="en-US"/>
        </w:rPr>
        <w:t>mengetahui</w:t>
      </w:r>
      <w:proofErr w:type="spellEnd"/>
      <w:r w:rsidR="00CB47BE">
        <w:rPr>
          <w:rFonts w:ascii="Times New Roman" w:hAnsi="Times New Roman"/>
          <w:sz w:val="24"/>
          <w:szCs w:val="24"/>
        </w:rPr>
        <w:t xml:space="preserve"> erat atau tidaknya kaita</w:t>
      </w:r>
      <w:r w:rsidR="001B648A">
        <w:rPr>
          <w:rFonts w:ascii="Times New Roman" w:hAnsi="Times New Roman"/>
          <w:sz w:val="24"/>
          <w:szCs w:val="24"/>
        </w:rPr>
        <w:t>n antara masing-masing variabel</w:t>
      </w:r>
      <w:r w:rsidR="001B648A">
        <w:rPr>
          <w:rFonts w:ascii="Times New Roman" w:hAnsi="Times New Roman"/>
          <w:sz w:val="24"/>
          <w:szCs w:val="24"/>
          <w:lang w:val="en-US"/>
        </w:rPr>
        <w:t>.</w:t>
      </w:r>
      <w:proofErr w:type="gramEnd"/>
      <w:r w:rsidR="001B648A">
        <w:rPr>
          <w:rFonts w:ascii="Times New Roman" w:hAnsi="Times New Roman"/>
          <w:sz w:val="24"/>
          <w:szCs w:val="24"/>
          <w:lang w:val="en-US"/>
        </w:rPr>
        <w:t xml:space="preserve"> </w:t>
      </w:r>
      <w:r w:rsidR="00CB47BE">
        <w:rPr>
          <w:rFonts w:ascii="Times New Roman" w:hAnsi="Times New Roman"/>
          <w:sz w:val="24"/>
          <w:szCs w:val="24"/>
        </w:rPr>
        <w:t>Dalam memudahkan perhitungan data, maka data dio</w:t>
      </w:r>
      <w:r w:rsidR="00AB604E">
        <w:rPr>
          <w:rFonts w:ascii="Times New Roman" w:hAnsi="Times New Roman"/>
          <w:sz w:val="24"/>
          <w:szCs w:val="24"/>
        </w:rPr>
        <w:t>lah dengan</w:t>
      </w:r>
      <w:r w:rsidR="002B0F16">
        <w:rPr>
          <w:rFonts w:ascii="Times New Roman" w:hAnsi="Times New Roman"/>
          <w:sz w:val="24"/>
          <w:szCs w:val="24"/>
        </w:rPr>
        <w:t xml:space="preserve"> </w:t>
      </w:r>
      <w:r w:rsidR="00CB47BE">
        <w:rPr>
          <w:rFonts w:ascii="Times New Roman" w:hAnsi="Times New Roman"/>
          <w:sz w:val="24"/>
          <w:szCs w:val="24"/>
        </w:rPr>
        <w:t>menggunakan SPSS 16. Pada program ini kriteria pengambilan keputusan pengujian signifikan adalah jika P&lt;0,05 maka variabel tersebut memiliki hubungan yang signifikan dan jika P&gt; 0,05 maka variabel tersebut tidak memiliki hubungan yang signifikan.</w:t>
      </w:r>
    </w:p>
    <w:p w:rsidR="00CB47BE" w:rsidRDefault="00CB47BE" w:rsidP="00CB47BE">
      <w:pPr>
        <w:spacing w:after="0"/>
        <w:ind w:firstLine="720"/>
        <w:jc w:val="both"/>
        <w:rPr>
          <w:rFonts w:ascii="Times New Roman" w:hAnsi="Times New Roman"/>
          <w:sz w:val="24"/>
          <w:szCs w:val="24"/>
        </w:rPr>
      </w:pPr>
      <w:r>
        <w:rPr>
          <w:rFonts w:ascii="Times New Roman" w:hAnsi="Times New Roman"/>
          <w:sz w:val="24"/>
          <w:szCs w:val="24"/>
        </w:rPr>
        <w:lastRenderedPageBreak/>
        <w:t>Nilai korelasi berkisar antara -1 hingga +1. Nilai yang mendekati -1 atau +1 menyatakan hubungan makin kuat, sedangkan nilai mendekati 0 dikatakan memiliki hubungan yang lemah. Nilai positif menyatakan arah hubungan searah (jika X naik maka Y naik), sebaliknya jika nilai yang dihasilkan negative, maka menyatakan arah hubungan terbalik (jika X naik maka Y turun). Hubungan/Korelasi menurut (Kurniawan, 2009).</w:t>
      </w:r>
    </w:p>
    <w:p w:rsidR="00CB47BE" w:rsidRPr="008D2C91" w:rsidRDefault="00CB47BE" w:rsidP="00921C2B">
      <w:pPr>
        <w:pStyle w:val="ListParagraph"/>
        <w:numPr>
          <w:ilvl w:val="0"/>
          <w:numId w:val="4"/>
        </w:numPr>
        <w:spacing w:after="0"/>
        <w:ind w:left="284" w:hanging="284"/>
        <w:jc w:val="both"/>
        <w:rPr>
          <w:rFonts w:ascii="Times New Roman" w:hAnsi="Times New Roman"/>
          <w:sz w:val="24"/>
          <w:szCs w:val="24"/>
        </w:rPr>
      </w:pPr>
      <w:r w:rsidRPr="008D2C91">
        <w:rPr>
          <w:rFonts w:ascii="Times New Roman" w:hAnsi="Times New Roman"/>
          <w:sz w:val="24"/>
          <w:szCs w:val="24"/>
        </w:rPr>
        <w:t>0,00 – 0,199 : Sangat Lemah</w:t>
      </w:r>
    </w:p>
    <w:p w:rsidR="00CB47BE" w:rsidRPr="008D2C91" w:rsidRDefault="00CB47BE" w:rsidP="00921C2B">
      <w:pPr>
        <w:pStyle w:val="ListParagraph"/>
        <w:numPr>
          <w:ilvl w:val="0"/>
          <w:numId w:val="4"/>
        </w:numPr>
        <w:spacing w:after="0"/>
        <w:ind w:left="284" w:hanging="284"/>
        <w:jc w:val="both"/>
        <w:rPr>
          <w:rFonts w:ascii="Times New Roman" w:hAnsi="Times New Roman"/>
          <w:sz w:val="24"/>
          <w:szCs w:val="24"/>
        </w:rPr>
      </w:pPr>
      <w:r w:rsidRPr="008D2C91">
        <w:rPr>
          <w:rFonts w:ascii="Times New Roman" w:hAnsi="Times New Roman"/>
          <w:sz w:val="24"/>
          <w:szCs w:val="24"/>
        </w:rPr>
        <w:t>0,20 – 0,399 : Lemah</w:t>
      </w:r>
    </w:p>
    <w:p w:rsidR="00CB47BE" w:rsidRPr="008D2C91" w:rsidRDefault="00CB47BE" w:rsidP="00921C2B">
      <w:pPr>
        <w:pStyle w:val="ListParagraph"/>
        <w:numPr>
          <w:ilvl w:val="0"/>
          <w:numId w:val="4"/>
        </w:numPr>
        <w:tabs>
          <w:tab w:val="left" w:pos="284"/>
        </w:tabs>
        <w:spacing w:after="0"/>
        <w:ind w:left="567" w:hanging="567"/>
        <w:jc w:val="both"/>
        <w:rPr>
          <w:rFonts w:ascii="Times New Roman" w:hAnsi="Times New Roman"/>
          <w:sz w:val="24"/>
          <w:szCs w:val="24"/>
        </w:rPr>
      </w:pPr>
      <w:r w:rsidRPr="008D2C91">
        <w:rPr>
          <w:rFonts w:ascii="Times New Roman" w:hAnsi="Times New Roman"/>
          <w:sz w:val="24"/>
          <w:szCs w:val="24"/>
        </w:rPr>
        <w:t>0,40 – 0,599 : Sedang</w:t>
      </w:r>
    </w:p>
    <w:p w:rsidR="00CB47BE" w:rsidRPr="008D2C91" w:rsidRDefault="00CB47BE" w:rsidP="00921C2B">
      <w:pPr>
        <w:pStyle w:val="ListParagraph"/>
        <w:numPr>
          <w:ilvl w:val="0"/>
          <w:numId w:val="4"/>
        </w:numPr>
        <w:spacing w:after="0"/>
        <w:ind w:left="284" w:hanging="284"/>
        <w:jc w:val="both"/>
        <w:rPr>
          <w:rFonts w:ascii="Times New Roman" w:hAnsi="Times New Roman"/>
          <w:sz w:val="24"/>
          <w:szCs w:val="24"/>
        </w:rPr>
      </w:pPr>
      <w:r w:rsidRPr="008D2C91">
        <w:rPr>
          <w:rFonts w:ascii="Times New Roman" w:hAnsi="Times New Roman"/>
          <w:sz w:val="24"/>
          <w:szCs w:val="24"/>
        </w:rPr>
        <w:t>0,60 – 0,799 : Kuat</w:t>
      </w:r>
    </w:p>
    <w:p w:rsidR="00767920" w:rsidRPr="00CF7168" w:rsidRDefault="00CB47BE" w:rsidP="00921C2B">
      <w:pPr>
        <w:pStyle w:val="ListParagraph"/>
        <w:numPr>
          <w:ilvl w:val="0"/>
          <w:numId w:val="4"/>
        </w:numPr>
        <w:spacing w:line="480" w:lineRule="auto"/>
        <w:ind w:left="284" w:hanging="284"/>
        <w:jc w:val="both"/>
        <w:rPr>
          <w:rFonts w:ascii="Times New Roman" w:hAnsi="Times New Roman"/>
          <w:sz w:val="24"/>
          <w:szCs w:val="24"/>
        </w:rPr>
      </w:pPr>
      <w:r w:rsidRPr="008D2C91">
        <w:rPr>
          <w:rFonts w:ascii="Times New Roman" w:hAnsi="Times New Roman"/>
          <w:sz w:val="24"/>
          <w:szCs w:val="24"/>
        </w:rPr>
        <w:t>0,80 – 1,000 : Sangat Kuat</w:t>
      </w:r>
    </w:p>
    <w:p w:rsidR="004C0EB7" w:rsidRDefault="00CB3B7F" w:rsidP="00767920">
      <w:pPr>
        <w:spacing w:after="0"/>
        <w:rPr>
          <w:rFonts w:ascii="Times New Roman" w:hAnsi="Times New Roman" w:cs="Times New Roman"/>
          <w:b/>
          <w:sz w:val="24"/>
          <w:szCs w:val="24"/>
        </w:rPr>
      </w:pPr>
      <w:r>
        <w:rPr>
          <w:rFonts w:ascii="Times New Roman" w:hAnsi="Times New Roman" w:cs="Times New Roman"/>
          <w:b/>
          <w:sz w:val="24"/>
          <w:szCs w:val="24"/>
        </w:rPr>
        <w:t>HASIL DAN PEMBAHASAN</w:t>
      </w:r>
    </w:p>
    <w:p w:rsidR="00CB3B7F" w:rsidRDefault="00CB3B7F" w:rsidP="00767920">
      <w:pPr>
        <w:spacing w:after="0"/>
        <w:rPr>
          <w:rFonts w:ascii="Times New Roman" w:hAnsi="Times New Roman" w:cs="Times New Roman"/>
          <w:b/>
          <w:sz w:val="24"/>
          <w:szCs w:val="24"/>
        </w:rPr>
      </w:pPr>
      <w:r w:rsidRPr="00D345C0">
        <w:rPr>
          <w:rFonts w:ascii="Times New Roman" w:hAnsi="Times New Roman" w:cs="Times New Roman"/>
          <w:b/>
          <w:sz w:val="24"/>
          <w:szCs w:val="24"/>
        </w:rPr>
        <w:t>Letak Geografis</w:t>
      </w:r>
    </w:p>
    <w:p w:rsidR="00CB47BE" w:rsidRPr="009409C3" w:rsidRDefault="00CB47BE" w:rsidP="00CB47BE">
      <w:pPr>
        <w:spacing w:after="0"/>
        <w:ind w:firstLine="567"/>
        <w:jc w:val="both"/>
        <w:rPr>
          <w:rFonts w:ascii="Times New Roman" w:hAnsi="Times New Roman"/>
          <w:sz w:val="24"/>
          <w:szCs w:val="24"/>
        </w:rPr>
      </w:pPr>
      <w:r w:rsidRPr="009409C3">
        <w:rPr>
          <w:rFonts w:ascii="Times New Roman" w:hAnsi="Times New Roman"/>
          <w:sz w:val="24"/>
          <w:szCs w:val="24"/>
        </w:rPr>
        <w:t>Kampung Delima Jaya merupakan kampung yang terletak di Kecamatan Kerinci Kanan Kabupaten Siak Provinsi Riau. Kampung yang luasnya mencapai 955 Ha, sehingga masyarakat memanfaatkan luasnya kampung t</w:t>
      </w:r>
      <w:r w:rsidR="00E81F1D">
        <w:rPr>
          <w:rFonts w:ascii="Times New Roman" w:hAnsi="Times New Roman"/>
          <w:sz w:val="24"/>
          <w:szCs w:val="24"/>
        </w:rPr>
        <w:t>ersebut sebagai tempat tinggal</w:t>
      </w:r>
      <w:r w:rsidRPr="009409C3">
        <w:rPr>
          <w:rFonts w:ascii="Times New Roman" w:hAnsi="Times New Roman"/>
          <w:sz w:val="24"/>
          <w:szCs w:val="24"/>
        </w:rPr>
        <w:t xml:space="preserve"> dan </w:t>
      </w:r>
      <w:proofErr w:type="spellStart"/>
      <w:r w:rsidR="00E81F1D">
        <w:rPr>
          <w:rFonts w:ascii="Times New Roman" w:hAnsi="Times New Roman"/>
          <w:sz w:val="24"/>
          <w:szCs w:val="24"/>
          <w:lang w:val="en-US"/>
        </w:rPr>
        <w:t>sebagai</w:t>
      </w:r>
      <w:proofErr w:type="spellEnd"/>
      <w:r w:rsidRPr="009409C3">
        <w:rPr>
          <w:rFonts w:ascii="Times New Roman" w:hAnsi="Times New Roman"/>
          <w:sz w:val="24"/>
          <w:szCs w:val="24"/>
        </w:rPr>
        <w:t xml:space="preserve"> lahan pertanian atau perkebunan, dan lahan budidaya ikan. </w:t>
      </w:r>
    </w:p>
    <w:p w:rsidR="00CB47BE" w:rsidRPr="009409C3" w:rsidRDefault="00CB47BE" w:rsidP="00CB47BE">
      <w:pPr>
        <w:spacing w:after="0"/>
        <w:ind w:firstLine="567"/>
        <w:jc w:val="both"/>
        <w:rPr>
          <w:rFonts w:ascii="Times New Roman" w:hAnsi="Times New Roman"/>
          <w:sz w:val="24"/>
          <w:szCs w:val="24"/>
        </w:rPr>
      </w:pPr>
      <w:r w:rsidRPr="009409C3">
        <w:rPr>
          <w:rFonts w:ascii="Times New Roman" w:hAnsi="Times New Roman"/>
          <w:sz w:val="24"/>
          <w:szCs w:val="24"/>
        </w:rPr>
        <w:t xml:space="preserve">Batas-batas wilayah Kampung Delima Jaya yaitu: </w:t>
      </w:r>
    </w:p>
    <w:p w:rsidR="00CB47BE" w:rsidRDefault="00CB47BE" w:rsidP="00921C2B">
      <w:pPr>
        <w:pStyle w:val="ListParagraph"/>
        <w:numPr>
          <w:ilvl w:val="0"/>
          <w:numId w:val="5"/>
        </w:numPr>
        <w:spacing w:after="0"/>
        <w:ind w:left="284" w:hanging="284"/>
        <w:jc w:val="both"/>
        <w:rPr>
          <w:rFonts w:ascii="Times New Roman" w:hAnsi="Times New Roman"/>
          <w:sz w:val="24"/>
          <w:szCs w:val="24"/>
        </w:rPr>
      </w:pPr>
      <w:r w:rsidRPr="009409C3">
        <w:rPr>
          <w:rFonts w:ascii="Times New Roman" w:hAnsi="Times New Roman"/>
          <w:sz w:val="24"/>
          <w:szCs w:val="24"/>
        </w:rPr>
        <w:t>Sebelah Utara berbatasan dengan Kebun Plasma</w:t>
      </w:r>
    </w:p>
    <w:p w:rsidR="00CB47BE" w:rsidRPr="00FC0E27" w:rsidRDefault="00CB47BE" w:rsidP="00921C2B">
      <w:pPr>
        <w:pStyle w:val="ListParagraph"/>
        <w:numPr>
          <w:ilvl w:val="0"/>
          <w:numId w:val="5"/>
        </w:numPr>
        <w:spacing w:after="0"/>
        <w:ind w:left="284" w:hanging="284"/>
        <w:jc w:val="both"/>
        <w:rPr>
          <w:rFonts w:ascii="Times New Roman" w:hAnsi="Times New Roman"/>
          <w:sz w:val="24"/>
          <w:szCs w:val="24"/>
        </w:rPr>
      </w:pPr>
      <w:r w:rsidRPr="00FC0E27">
        <w:rPr>
          <w:rFonts w:ascii="Times New Roman" w:hAnsi="Times New Roman"/>
          <w:sz w:val="24"/>
          <w:szCs w:val="24"/>
        </w:rPr>
        <w:t xml:space="preserve">Sebelah Selatan berbatasan dengan </w:t>
      </w:r>
      <w:r w:rsidRPr="00FC0E27">
        <w:rPr>
          <w:rFonts w:ascii="Times New Roman" w:hAnsi="Times New Roman"/>
          <w:sz w:val="24"/>
          <w:szCs w:val="24"/>
          <w:lang w:val="pt-BR"/>
        </w:rPr>
        <w:t>Kampung Delik (Pelalawan)</w:t>
      </w:r>
    </w:p>
    <w:p w:rsidR="00CB47BE" w:rsidRDefault="00CB47BE" w:rsidP="00921C2B">
      <w:pPr>
        <w:pStyle w:val="ListParagraph"/>
        <w:numPr>
          <w:ilvl w:val="0"/>
          <w:numId w:val="5"/>
        </w:numPr>
        <w:spacing w:after="0"/>
        <w:ind w:left="284" w:hanging="284"/>
        <w:jc w:val="both"/>
        <w:rPr>
          <w:rFonts w:ascii="Times New Roman" w:hAnsi="Times New Roman"/>
          <w:sz w:val="24"/>
          <w:szCs w:val="24"/>
        </w:rPr>
      </w:pPr>
      <w:r w:rsidRPr="00FC0E27">
        <w:rPr>
          <w:rFonts w:ascii="Times New Roman" w:hAnsi="Times New Roman"/>
          <w:sz w:val="24"/>
          <w:szCs w:val="24"/>
        </w:rPr>
        <w:t>Sebelah</w:t>
      </w:r>
      <w:r>
        <w:rPr>
          <w:rFonts w:ascii="Times New Roman" w:hAnsi="Times New Roman"/>
          <w:sz w:val="24"/>
          <w:szCs w:val="24"/>
        </w:rPr>
        <w:t xml:space="preserve"> </w:t>
      </w:r>
      <w:r w:rsidRPr="00FC0E27">
        <w:rPr>
          <w:rFonts w:ascii="Times New Roman" w:hAnsi="Times New Roman"/>
          <w:sz w:val="24"/>
          <w:szCs w:val="24"/>
        </w:rPr>
        <w:t xml:space="preserve">Timur berbatasan dengan </w:t>
      </w:r>
      <w:r w:rsidRPr="00FC0E27">
        <w:rPr>
          <w:rFonts w:ascii="Times New Roman" w:hAnsi="Times New Roman"/>
          <w:sz w:val="24"/>
          <w:szCs w:val="24"/>
          <w:lang w:val="pt-BR"/>
        </w:rPr>
        <w:t>Kampung</w:t>
      </w:r>
      <w:r w:rsidRPr="00FC0E27">
        <w:rPr>
          <w:rFonts w:ascii="Times New Roman" w:hAnsi="Times New Roman"/>
          <w:sz w:val="24"/>
          <w:szCs w:val="24"/>
        </w:rPr>
        <w:t xml:space="preserve"> Harapan</w:t>
      </w:r>
    </w:p>
    <w:p w:rsidR="00CB47BE" w:rsidRPr="00FC0E27" w:rsidRDefault="00CB47BE" w:rsidP="00921C2B">
      <w:pPr>
        <w:pStyle w:val="ListParagraph"/>
        <w:numPr>
          <w:ilvl w:val="0"/>
          <w:numId w:val="5"/>
        </w:numPr>
        <w:spacing w:after="0"/>
        <w:ind w:left="284" w:hanging="284"/>
        <w:jc w:val="both"/>
        <w:rPr>
          <w:rFonts w:ascii="Times New Roman" w:hAnsi="Times New Roman"/>
          <w:sz w:val="24"/>
          <w:szCs w:val="24"/>
        </w:rPr>
      </w:pPr>
      <w:r w:rsidRPr="00FC0E27">
        <w:rPr>
          <w:rFonts w:ascii="Times New Roman" w:hAnsi="Times New Roman"/>
          <w:sz w:val="24"/>
          <w:szCs w:val="24"/>
        </w:rPr>
        <w:t>Sebelah</w:t>
      </w:r>
      <w:r>
        <w:rPr>
          <w:rFonts w:ascii="Times New Roman" w:hAnsi="Times New Roman"/>
          <w:sz w:val="24"/>
          <w:szCs w:val="24"/>
        </w:rPr>
        <w:t xml:space="preserve"> </w:t>
      </w:r>
      <w:r w:rsidRPr="00FC0E27">
        <w:rPr>
          <w:rFonts w:ascii="Times New Roman" w:hAnsi="Times New Roman"/>
          <w:sz w:val="24"/>
          <w:szCs w:val="24"/>
        </w:rPr>
        <w:t xml:space="preserve">Barat berbatasan dengan </w:t>
      </w:r>
      <w:r w:rsidRPr="00FC0E27">
        <w:rPr>
          <w:rFonts w:ascii="Times New Roman" w:hAnsi="Times New Roman"/>
          <w:sz w:val="24"/>
          <w:szCs w:val="24"/>
          <w:lang w:val="pt-BR"/>
        </w:rPr>
        <w:t xml:space="preserve">Kampung </w:t>
      </w:r>
      <w:r w:rsidRPr="00FC0E27">
        <w:rPr>
          <w:rFonts w:ascii="Times New Roman" w:hAnsi="Times New Roman"/>
          <w:sz w:val="24"/>
          <w:szCs w:val="24"/>
        </w:rPr>
        <w:t>Kerinci Kanan.</w:t>
      </w:r>
    </w:p>
    <w:p w:rsidR="00CB47BE" w:rsidRPr="009409C3" w:rsidRDefault="00CB47BE" w:rsidP="00CB47BE">
      <w:pPr>
        <w:ind w:firstLine="567"/>
        <w:jc w:val="both"/>
        <w:rPr>
          <w:rFonts w:ascii="Times New Roman" w:hAnsi="Times New Roman"/>
          <w:sz w:val="24"/>
          <w:szCs w:val="24"/>
        </w:rPr>
      </w:pPr>
      <w:r w:rsidRPr="009409C3">
        <w:rPr>
          <w:rFonts w:ascii="Times New Roman" w:hAnsi="Times New Roman"/>
          <w:sz w:val="24"/>
          <w:szCs w:val="24"/>
        </w:rPr>
        <w:t xml:space="preserve">Sementara jarak Kampung Delima Jaya ke pusat  Kecamatan </w:t>
      </w:r>
      <w:r>
        <w:rPr>
          <w:rFonts w:ascii="Times New Roman" w:hAnsi="Times New Roman"/>
          <w:sz w:val="24"/>
          <w:szCs w:val="24"/>
        </w:rPr>
        <w:t xml:space="preserve">Kerinci Kanan </w:t>
      </w:r>
      <w:r w:rsidRPr="009409C3">
        <w:rPr>
          <w:rFonts w:ascii="Times New Roman" w:hAnsi="Times New Roman"/>
          <w:sz w:val="24"/>
          <w:szCs w:val="24"/>
        </w:rPr>
        <w:t>adalah 1,5 km, jarak ke Ibu Kota Kabupaten</w:t>
      </w:r>
      <w:r>
        <w:rPr>
          <w:rFonts w:ascii="Times New Roman" w:hAnsi="Times New Roman"/>
          <w:sz w:val="24"/>
          <w:szCs w:val="24"/>
        </w:rPr>
        <w:t xml:space="preserve"> Siak</w:t>
      </w:r>
      <w:r w:rsidRPr="009409C3">
        <w:rPr>
          <w:rFonts w:ascii="Times New Roman" w:hAnsi="Times New Roman"/>
          <w:sz w:val="24"/>
          <w:szCs w:val="24"/>
        </w:rPr>
        <w:t xml:space="preserve"> adalah 45 km, dan  jarak ke Ibu Kota Provinsi </w:t>
      </w:r>
      <w:r>
        <w:rPr>
          <w:rFonts w:ascii="Times New Roman" w:hAnsi="Times New Roman"/>
          <w:sz w:val="24"/>
          <w:szCs w:val="24"/>
        </w:rPr>
        <w:t xml:space="preserve">Riau </w:t>
      </w:r>
      <w:r w:rsidRPr="009409C3">
        <w:rPr>
          <w:rFonts w:ascii="Times New Roman" w:hAnsi="Times New Roman"/>
          <w:sz w:val="24"/>
          <w:szCs w:val="24"/>
        </w:rPr>
        <w:t>adalah 7</w:t>
      </w:r>
      <w:r>
        <w:rPr>
          <w:rFonts w:ascii="Times New Roman" w:hAnsi="Times New Roman"/>
          <w:sz w:val="24"/>
          <w:szCs w:val="24"/>
        </w:rPr>
        <w:t>6 km (</w:t>
      </w:r>
      <w:r w:rsidRPr="009409C3">
        <w:rPr>
          <w:rFonts w:ascii="Times New Roman" w:hAnsi="Times New Roman"/>
          <w:sz w:val="24"/>
          <w:szCs w:val="24"/>
        </w:rPr>
        <w:t>jarak te</w:t>
      </w:r>
      <w:r>
        <w:rPr>
          <w:rFonts w:ascii="Times New Roman" w:hAnsi="Times New Roman"/>
          <w:sz w:val="24"/>
          <w:szCs w:val="24"/>
        </w:rPr>
        <w:t>mpuh perjalanan sekitar ± 2 jam).</w:t>
      </w:r>
    </w:p>
    <w:p w:rsidR="00DB47D9" w:rsidRPr="00D345C0" w:rsidRDefault="00DB47D9" w:rsidP="00767920">
      <w:pPr>
        <w:spacing w:after="0"/>
        <w:jc w:val="both"/>
        <w:rPr>
          <w:rFonts w:ascii="Times New Roman" w:hAnsi="Times New Roman" w:cs="Times New Roman"/>
          <w:b/>
          <w:sz w:val="24"/>
          <w:szCs w:val="24"/>
        </w:rPr>
      </w:pPr>
      <w:r w:rsidRPr="00D345C0">
        <w:rPr>
          <w:rFonts w:ascii="Times New Roman" w:hAnsi="Times New Roman" w:cs="Times New Roman"/>
          <w:b/>
          <w:sz w:val="24"/>
          <w:szCs w:val="24"/>
        </w:rPr>
        <w:lastRenderedPageBreak/>
        <w:t>Penduduk</w:t>
      </w:r>
    </w:p>
    <w:p w:rsidR="00E81F1D" w:rsidRPr="00E81F1D" w:rsidRDefault="00CB47BE" w:rsidP="00E81F1D">
      <w:pPr>
        <w:spacing w:after="0"/>
        <w:ind w:firstLine="567"/>
        <w:jc w:val="both"/>
        <w:rPr>
          <w:rFonts w:ascii="Times New Roman" w:hAnsi="Times New Roman"/>
          <w:sz w:val="24"/>
          <w:szCs w:val="24"/>
          <w:lang w:val="sv-SE"/>
        </w:rPr>
        <w:sectPr w:rsidR="00E81F1D" w:rsidRPr="00E81F1D" w:rsidSect="00767920">
          <w:type w:val="continuous"/>
          <w:pgSz w:w="11906" w:h="16838"/>
          <w:pgMar w:top="1440" w:right="1440" w:bottom="1440" w:left="1440" w:header="709" w:footer="709" w:gutter="0"/>
          <w:cols w:num="2" w:space="286"/>
          <w:docGrid w:linePitch="360"/>
        </w:sectPr>
      </w:pPr>
      <w:r w:rsidRPr="009409C3">
        <w:rPr>
          <w:rFonts w:ascii="Times New Roman" w:hAnsi="Times New Roman"/>
          <w:sz w:val="24"/>
          <w:szCs w:val="24"/>
          <w:lang w:val="sv-SE"/>
        </w:rPr>
        <w:t xml:space="preserve">Jumlah penduduk Kampung Delima Jaya </w:t>
      </w:r>
      <w:r w:rsidRPr="009409C3">
        <w:rPr>
          <w:rFonts w:ascii="Times New Roman" w:hAnsi="Times New Roman"/>
          <w:sz w:val="24"/>
          <w:szCs w:val="24"/>
        </w:rPr>
        <w:t xml:space="preserve">969 </w:t>
      </w:r>
      <w:r w:rsidRPr="009409C3">
        <w:rPr>
          <w:rFonts w:ascii="Times New Roman" w:hAnsi="Times New Roman"/>
          <w:sz w:val="24"/>
          <w:szCs w:val="24"/>
          <w:lang w:val="sv-SE"/>
        </w:rPr>
        <w:t xml:space="preserve">Jiwa dengan jumlah Kepala </w:t>
      </w:r>
      <w:r w:rsidRPr="009409C3">
        <w:rPr>
          <w:rFonts w:ascii="Times New Roman" w:hAnsi="Times New Roman"/>
          <w:sz w:val="24"/>
          <w:szCs w:val="24"/>
          <w:lang w:val="sv-SE"/>
        </w:rPr>
        <w:lastRenderedPageBreak/>
        <w:t xml:space="preserve">Keluarga yaitu </w:t>
      </w:r>
      <w:r w:rsidRPr="009409C3">
        <w:rPr>
          <w:rFonts w:ascii="Times New Roman" w:hAnsi="Times New Roman"/>
          <w:sz w:val="24"/>
          <w:szCs w:val="24"/>
        </w:rPr>
        <w:t xml:space="preserve">322 </w:t>
      </w:r>
      <w:r w:rsidRPr="009409C3">
        <w:rPr>
          <w:rFonts w:ascii="Times New Roman" w:hAnsi="Times New Roman"/>
          <w:sz w:val="24"/>
          <w:szCs w:val="24"/>
          <w:lang w:val="sv-SE"/>
        </w:rPr>
        <w:t>Kepala Keluarga</w:t>
      </w:r>
      <w:r w:rsidR="00AB604E">
        <w:rPr>
          <w:rFonts w:ascii="Times New Roman" w:hAnsi="Times New Roman"/>
          <w:sz w:val="24"/>
          <w:szCs w:val="24"/>
          <w:lang w:val="sv-SE"/>
        </w:rPr>
        <w:t>. untuk lebih jelas dapat dilihat pada Tabel</w:t>
      </w:r>
      <w:r w:rsidR="004F15BA">
        <w:rPr>
          <w:rFonts w:ascii="Times New Roman" w:hAnsi="Times New Roman"/>
          <w:sz w:val="24"/>
          <w:szCs w:val="24"/>
          <w:lang w:val="sv-SE"/>
        </w:rPr>
        <w:t xml:space="preserve"> 1</w:t>
      </w:r>
      <w:r w:rsidR="00AB604E">
        <w:rPr>
          <w:rFonts w:ascii="Times New Roman" w:hAnsi="Times New Roman"/>
          <w:sz w:val="24"/>
          <w:szCs w:val="24"/>
          <w:lang w:val="sv-SE"/>
        </w:rPr>
        <w:t>.</w:t>
      </w:r>
    </w:p>
    <w:p w:rsidR="00CB3B7F" w:rsidRPr="00D345C0" w:rsidRDefault="00AB604E" w:rsidP="00767920">
      <w:pPr>
        <w:spacing w:after="0"/>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lang w:val="en-US"/>
        </w:rPr>
        <w:lastRenderedPageBreak/>
        <w:t>Tabel</w:t>
      </w:r>
      <w:proofErr w:type="spellEnd"/>
      <w:r>
        <w:rPr>
          <w:rFonts w:ascii="Times New Roman" w:hAnsi="Times New Roman" w:cs="Times New Roman"/>
          <w:b/>
          <w:sz w:val="24"/>
          <w:szCs w:val="24"/>
          <w:lang w:val="en-US"/>
        </w:rPr>
        <w:t xml:space="preserve"> </w:t>
      </w:r>
      <w:r w:rsidR="004F15BA">
        <w:rPr>
          <w:rFonts w:ascii="Times New Roman" w:hAnsi="Times New Roman" w:cs="Times New Roman"/>
          <w:b/>
          <w:sz w:val="24"/>
          <w:szCs w:val="24"/>
          <w:lang w:val="en-US"/>
        </w:rPr>
        <w:t>1.</w:t>
      </w:r>
      <w:proofErr w:type="gramEnd"/>
      <w:r w:rsidR="004F15BA">
        <w:rPr>
          <w:rFonts w:ascii="Times New Roman" w:hAnsi="Times New Roman" w:cs="Times New Roman"/>
          <w:b/>
          <w:sz w:val="24"/>
          <w:szCs w:val="24"/>
          <w:lang w:val="en-US"/>
        </w:rPr>
        <w:t xml:space="preserve"> </w:t>
      </w:r>
      <w:r w:rsidR="00CB3B7F" w:rsidRPr="00D345C0">
        <w:rPr>
          <w:rFonts w:ascii="Times New Roman" w:hAnsi="Times New Roman" w:cs="Times New Roman"/>
          <w:b/>
          <w:sz w:val="24"/>
          <w:szCs w:val="24"/>
        </w:rPr>
        <w:t xml:space="preserve">Jumlah Penduduk </w:t>
      </w:r>
      <w:r w:rsidR="00BA21EA">
        <w:rPr>
          <w:rFonts w:ascii="Times New Roman" w:hAnsi="Times New Roman" w:cs="Times New Roman"/>
          <w:b/>
          <w:sz w:val="24"/>
          <w:szCs w:val="24"/>
        </w:rPr>
        <w:t>Kampung Delima Jaya</w:t>
      </w:r>
      <w:r w:rsidR="00CB3B7F" w:rsidRPr="00D345C0">
        <w:rPr>
          <w:rFonts w:ascii="Times New Roman" w:hAnsi="Times New Roman" w:cs="Times New Roman"/>
          <w:b/>
          <w:sz w:val="24"/>
          <w:szCs w:val="24"/>
        </w:rPr>
        <w:t xml:space="preserve"> Berdasarkan Jenis Kelamin </w:t>
      </w:r>
    </w:p>
    <w:p w:rsidR="00CB3B7F" w:rsidRDefault="00CB3B7F" w:rsidP="00767920">
      <w:pPr>
        <w:spacing w:after="0"/>
        <w:jc w:val="center"/>
        <w:rPr>
          <w:rFonts w:ascii="Times New Roman" w:hAnsi="Times New Roman" w:cs="Times New Roman"/>
          <w:b/>
          <w:sz w:val="24"/>
          <w:szCs w:val="24"/>
        </w:rPr>
        <w:sectPr w:rsidR="00CB3B7F" w:rsidSect="00771D80">
          <w:type w:val="continuous"/>
          <w:pgSz w:w="11906" w:h="16838"/>
          <w:pgMar w:top="1440" w:right="1440" w:bottom="1440" w:left="1440" w:header="709" w:footer="709" w:gutter="0"/>
          <w:cols w:space="708"/>
          <w:docGrid w:linePitch="360"/>
        </w:sectPr>
      </w:pPr>
    </w:p>
    <w:tbl>
      <w:tblPr>
        <w:tblStyle w:val="TableGrid"/>
        <w:tblW w:w="0" w:type="auto"/>
        <w:tblInd w:w="108" w:type="dxa"/>
        <w:tblBorders>
          <w:top w:val="single" w:sz="8" w:space="0" w:color="0D0D0D" w:themeColor="text1" w:themeTint="F2"/>
          <w:left w:val="none" w:sz="0" w:space="0" w:color="auto"/>
          <w:bottom w:val="single" w:sz="8" w:space="0" w:color="0D0D0D" w:themeColor="text1" w:themeTint="F2"/>
          <w:right w:val="none" w:sz="0" w:space="0" w:color="auto"/>
          <w:insideH w:val="none" w:sz="0" w:space="0" w:color="auto"/>
          <w:insideV w:val="none" w:sz="0" w:space="0" w:color="auto"/>
        </w:tblBorders>
        <w:tblLook w:val="04A0" w:firstRow="1" w:lastRow="0" w:firstColumn="1" w:lastColumn="0" w:noHBand="0" w:noVBand="1"/>
      </w:tblPr>
      <w:tblGrid>
        <w:gridCol w:w="567"/>
        <w:gridCol w:w="2835"/>
        <w:gridCol w:w="2552"/>
        <w:gridCol w:w="3118"/>
      </w:tblGrid>
      <w:tr w:rsidR="00CB3B7F" w:rsidRPr="00D345C0" w:rsidTr="00034189">
        <w:tc>
          <w:tcPr>
            <w:tcW w:w="567" w:type="dxa"/>
            <w:tcBorders>
              <w:top w:val="single" w:sz="8" w:space="0" w:color="0D0D0D" w:themeColor="text1" w:themeTint="F2"/>
              <w:bottom w:val="single" w:sz="8" w:space="0" w:color="0D0D0D" w:themeColor="text1" w:themeTint="F2"/>
            </w:tcBorders>
          </w:tcPr>
          <w:p w:rsidR="00CB3B7F" w:rsidRPr="00D345C0" w:rsidRDefault="00CB3B7F" w:rsidP="00767920">
            <w:pPr>
              <w:spacing w:after="0"/>
              <w:jc w:val="center"/>
              <w:rPr>
                <w:rFonts w:ascii="Times New Roman" w:hAnsi="Times New Roman" w:cs="Times New Roman"/>
                <w:b/>
                <w:sz w:val="24"/>
                <w:szCs w:val="24"/>
              </w:rPr>
            </w:pPr>
            <w:r w:rsidRPr="00D345C0">
              <w:rPr>
                <w:rFonts w:ascii="Times New Roman" w:hAnsi="Times New Roman" w:cs="Times New Roman"/>
                <w:b/>
                <w:sz w:val="24"/>
                <w:szCs w:val="24"/>
              </w:rPr>
              <w:lastRenderedPageBreak/>
              <w:t>No</w:t>
            </w:r>
          </w:p>
        </w:tc>
        <w:tc>
          <w:tcPr>
            <w:tcW w:w="2835" w:type="dxa"/>
            <w:tcBorders>
              <w:top w:val="single" w:sz="8" w:space="0" w:color="0D0D0D" w:themeColor="text1" w:themeTint="F2"/>
              <w:bottom w:val="single" w:sz="8" w:space="0" w:color="0D0D0D" w:themeColor="text1" w:themeTint="F2"/>
            </w:tcBorders>
          </w:tcPr>
          <w:p w:rsidR="00CB3B7F" w:rsidRPr="00D345C0" w:rsidRDefault="00CB3B7F" w:rsidP="00767920">
            <w:pPr>
              <w:spacing w:after="0"/>
              <w:rPr>
                <w:rFonts w:ascii="Times New Roman" w:hAnsi="Times New Roman" w:cs="Times New Roman"/>
                <w:b/>
                <w:sz w:val="24"/>
                <w:szCs w:val="24"/>
              </w:rPr>
            </w:pPr>
            <w:r w:rsidRPr="00D345C0">
              <w:rPr>
                <w:rFonts w:ascii="Times New Roman" w:hAnsi="Times New Roman" w:cs="Times New Roman"/>
                <w:b/>
                <w:sz w:val="24"/>
                <w:szCs w:val="24"/>
              </w:rPr>
              <w:t>Jenis Kelamin</w:t>
            </w:r>
          </w:p>
        </w:tc>
        <w:tc>
          <w:tcPr>
            <w:tcW w:w="2552" w:type="dxa"/>
            <w:tcBorders>
              <w:top w:val="single" w:sz="8" w:space="0" w:color="0D0D0D" w:themeColor="text1" w:themeTint="F2"/>
              <w:bottom w:val="single" w:sz="8" w:space="0" w:color="0D0D0D" w:themeColor="text1" w:themeTint="F2"/>
            </w:tcBorders>
          </w:tcPr>
          <w:p w:rsidR="00CB3B7F" w:rsidRPr="00D345C0" w:rsidRDefault="00CB3B7F" w:rsidP="00767920">
            <w:pPr>
              <w:spacing w:after="0"/>
              <w:jc w:val="center"/>
              <w:rPr>
                <w:rFonts w:ascii="Times New Roman" w:hAnsi="Times New Roman" w:cs="Times New Roman"/>
                <w:b/>
                <w:sz w:val="24"/>
                <w:szCs w:val="24"/>
              </w:rPr>
            </w:pPr>
            <w:r w:rsidRPr="00D345C0">
              <w:rPr>
                <w:rFonts w:ascii="Times New Roman" w:hAnsi="Times New Roman" w:cs="Times New Roman"/>
                <w:b/>
                <w:sz w:val="24"/>
                <w:szCs w:val="24"/>
              </w:rPr>
              <w:t>Jumlah (Jiwa)</w:t>
            </w:r>
          </w:p>
        </w:tc>
        <w:tc>
          <w:tcPr>
            <w:tcW w:w="3118" w:type="dxa"/>
            <w:tcBorders>
              <w:top w:val="single" w:sz="8" w:space="0" w:color="0D0D0D" w:themeColor="text1" w:themeTint="F2"/>
              <w:bottom w:val="single" w:sz="8" w:space="0" w:color="0D0D0D" w:themeColor="text1" w:themeTint="F2"/>
            </w:tcBorders>
          </w:tcPr>
          <w:p w:rsidR="00CB3B7F" w:rsidRPr="00D345C0" w:rsidRDefault="00CB3B7F" w:rsidP="00767920">
            <w:pPr>
              <w:spacing w:after="0"/>
              <w:jc w:val="center"/>
              <w:rPr>
                <w:rFonts w:ascii="Times New Roman" w:hAnsi="Times New Roman" w:cs="Times New Roman"/>
                <w:b/>
                <w:sz w:val="24"/>
                <w:szCs w:val="24"/>
              </w:rPr>
            </w:pPr>
            <w:r w:rsidRPr="00D345C0">
              <w:rPr>
                <w:rFonts w:ascii="Times New Roman" w:hAnsi="Times New Roman" w:cs="Times New Roman"/>
                <w:b/>
                <w:sz w:val="24"/>
                <w:szCs w:val="24"/>
              </w:rPr>
              <w:t>Persentase (%)</w:t>
            </w:r>
          </w:p>
        </w:tc>
      </w:tr>
      <w:tr w:rsidR="00CB3B7F" w:rsidRPr="00D345C0" w:rsidTr="00034189">
        <w:tc>
          <w:tcPr>
            <w:tcW w:w="567" w:type="dxa"/>
            <w:tcBorders>
              <w:top w:val="single" w:sz="8" w:space="0" w:color="0D0D0D" w:themeColor="text1" w:themeTint="F2"/>
            </w:tcBorders>
          </w:tcPr>
          <w:p w:rsidR="00CB3B7F" w:rsidRPr="00D345C0" w:rsidRDefault="00CB3B7F" w:rsidP="00767920">
            <w:pPr>
              <w:spacing w:after="0"/>
              <w:jc w:val="center"/>
              <w:rPr>
                <w:rFonts w:ascii="Times New Roman" w:hAnsi="Times New Roman" w:cs="Times New Roman"/>
                <w:sz w:val="24"/>
                <w:szCs w:val="24"/>
              </w:rPr>
            </w:pPr>
            <w:r w:rsidRPr="00D345C0">
              <w:rPr>
                <w:rFonts w:ascii="Times New Roman" w:hAnsi="Times New Roman" w:cs="Times New Roman"/>
                <w:sz w:val="24"/>
                <w:szCs w:val="24"/>
              </w:rPr>
              <w:t>1</w:t>
            </w:r>
          </w:p>
        </w:tc>
        <w:tc>
          <w:tcPr>
            <w:tcW w:w="2835" w:type="dxa"/>
            <w:tcBorders>
              <w:top w:val="single" w:sz="8" w:space="0" w:color="0D0D0D" w:themeColor="text1" w:themeTint="F2"/>
            </w:tcBorders>
          </w:tcPr>
          <w:p w:rsidR="00CB3B7F" w:rsidRPr="00D345C0" w:rsidRDefault="00CB3B7F" w:rsidP="00767920">
            <w:pPr>
              <w:spacing w:after="0"/>
              <w:rPr>
                <w:rFonts w:ascii="Times New Roman" w:hAnsi="Times New Roman" w:cs="Times New Roman"/>
                <w:sz w:val="24"/>
                <w:szCs w:val="24"/>
              </w:rPr>
            </w:pPr>
            <w:r w:rsidRPr="00D345C0">
              <w:rPr>
                <w:rFonts w:ascii="Times New Roman" w:hAnsi="Times New Roman" w:cs="Times New Roman"/>
                <w:sz w:val="24"/>
                <w:szCs w:val="24"/>
              </w:rPr>
              <w:t>Laki-laki</w:t>
            </w:r>
          </w:p>
        </w:tc>
        <w:tc>
          <w:tcPr>
            <w:tcW w:w="2552" w:type="dxa"/>
            <w:tcBorders>
              <w:top w:val="single" w:sz="8" w:space="0" w:color="0D0D0D" w:themeColor="text1" w:themeTint="F2"/>
            </w:tcBorders>
          </w:tcPr>
          <w:p w:rsidR="00CB3B7F" w:rsidRPr="00D345C0" w:rsidRDefault="00BA21EA" w:rsidP="00767920">
            <w:pPr>
              <w:spacing w:after="0"/>
              <w:jc w:val="center"/>
              <w:rPr>
                <w:rFonts w:ascii="Times New Roman" w:hAnsi="Times New Roman" w:cs="Times New Roman"/>
                <w:sz w:val="24"/>
                <w:szCs w:val="24"/>
              </w:rPr>
            </w:pPr>
            <w:r>
              <w:rPr>
                <w:rFonts w:ascii="Times New Roman" w:hAnsi="Times New Roman" w:cs="Times New Roman"/>
                <w:sz w:val="24"/>
                <w:szCs w:val="24"/>
              </w:rPr>
              <w:t>521</w:t>
            </w:r>
          </w:p>
        </w:tc>
        <w:tc>
          <w:tcPr>
            <w:tcW w:w="3118" w:type="dxa"/>
            <w:tcBorders>
              <w:top w:val="single" w:sz="8" w:space="0" w:color="0D0D0D" w:themeColor="text1" w:themeTint="F2"/>
            </w:tcBorders>
          </w:tcPr>
          <w:p w:rsidR="00CB3B7F" w:rsidRPr="00D345C0" w:rsidRDefault="00034189" w:rsidP="00767920">
            <w:pPr>
              <w:spacing w:after="0"/>
              <w:jc w:val="center"/>
              <w:rPr>
                <w:rFonts w:ascii="Times New Roman" w:hAnsi="Times New Roman" w:cs="Times New Roman"/>
                <w:sz w:val="24"/>
                <w:szCs w:val="24"/>
              </w:rPr>
            </w:pPr>
            <w:r>
              <w:rPr>
                <w:rFonts w:ascii="Times New Roman" w:hAnsi="Times New Roman" w:cs="Times New Roman"/>
                <w:sz w:val="24"/>
                <w:szCs w:val="24"/>
              </w:rPr>
              <w:t>53,77</w:t>
            </w:r>
          </w:p>
        </w:tc>
      </w:tr>
      <w:tr w:rsidR="00CB3B7F" w:rsidRPr="00D345C0" w:rsidTr="00034189">
        <w:tc>
          <w:tcPr>
            <w:tcW w:w="567" w:type="dxa"/>
            <w:tcBorders>
              <w:bottom w:val="single" w:sz="8" w:space="0" w:color="0D0D0D" w:themeColor="text1" w:themeTint="F2"/>
            </w:tcBorders>
          </w:tcPr>
          <w:p w:rsidR="00CB3B7F" w:rsidRPr="00D345C0" w:rsidRDefault="00CB3B7F" w:rsidP="00767920">
            <w:pPr>
              <w:spacing w:after="0"/>
              <w:jc w:val="center"/>
              <w:rPr>
                <w:rFonts w:ascii="Times New Roman" w:hAnsi="Times New Roman" w:cs="Times New Roman"/>
                <w:sz w:val="24"/>
                <w:szCs w:val="24"/>
              </w:rPr>
            </w:pPr>
            <w:r w:rsidRPr="00D345C0">
              <w:rPr>
                <w:rFonts w:ascii="Times New Roman" w:hAnsi="Times New Roman" w:cs="Times New Roman"/>
                <w:sz w:val="24"/>
                <w:szCs w:val="24"/>
              </w:rPr>
              <w:t>2</w:t>
            </w:r>
          </w:p>
        </w:tc>
        <w:tc>
          <w:tcPr>
            <w:tcW w:w="2835" w:type="dxa"/>
            <w:tcBorders>
              <w:bottom w:val="single" w:sz="8" w:space="0" w:color="0D0D0D" w:themeColor="text1" w:themeTint="F2"/>
            </w:tcBorders>
          </w:tcPr>
          <w:p w:rsidR="00CB3B7F" w:rsidRPr="00D345C0" w:rsidRDefault="00CB3B7F" w:rsidP="00767920">
            <w:pPr>
              <w:spacing w:after="0"/>
              <w:rPr>
                <w:rFonts w:ascii="Times New Roman" w:hAnsi="Times New Roman" w:cs="Times New Roman"/>
                <w:sz w:val="24"/>
                <w:szCs w:val="24"/>
              </w:rPr>
            </w:pPr>
            <w:r w:rsidRPr="00D345C0">
              <w:rPr>
                <w:rFonts w:ascii="Times New Roman" w:hAnsi="Times New Roman" w:cs="Times New Roman"/>
                <w:sz w:val="24"/>
                <w:szCs w:val="24"/>
              </w:rPr>
              <w:t>Perempuan</w:t>
            </w:r>
          </w:p>
        </w:tc>
        <w:tc>
          <w:tcPr>
            <w:tcW w:w="2552" w:type="dxa"/>
            <w:tcBorders>
              <w:bottom w:val="single" w:sz="8" w:space="0" w:color="0D0D0D" w:themeColor="text1" w:themeTint="F2"/>
            </w:tcBorders>
          </w:tcPr>
          <w:p w:rsidR="00CB3B7F" w:rsidRPr="00D345C0" w:rsidRDefault="00034189" w:rsidP="00767920">
            <w:pPr>
              <w:spacing w:after="0"/>
              <w:jc w:val="center"/>
              <w:rPr>
                <w:rFonts w:ascii="Times New Roman" w:hAnsi="Times New Roman" w:cs="Times New Roman"/>
                <w:sz w:val="24"/>
                <w:szCs w:val="24"/>
              </w:rPr>
            </w:pPr>
            <w:r>
              <w:rPr>
                <w:rFonts w:ascii="Times New Roman" w:hAnsi="Times New Roman" w:cs="Times New Roman"/>
                <w:sz w:val="24"/>
                <w:szCs w:val="24"/>
              </w:rPr>
              <w:t>448</w:t>
            </w:r>
          </w:p>
        </w:tc>
        <w:tc>
          <w:tcPr>
            <w:tcW w:w="3118" w:type="dxa"/>
            <w:tcBorders>
              <w:bottom w:val="single" w:sz="8" w:space="0" w:color="0D0D0D" w:themeColor="text1" w:themeTint="F2"/>
            </w:tcBorders>
          </w:tcPr>
          <w:p w:rsidR="00CB3B7F" w:rsidRPr="00D345C0" w:rsidRDefault="00034189" w:rsidP="00767920">
            <w:pPr>
              <w:spacing w:after="0"/>
              <w:jc w:val="center"/>
              <w:rPr>
                <w:rFonts w:ascii="Times New Roman" w:hAnsi="Times New Roman" w:cs="Times New Roman"/>
                <w:sz w:val="24"/>
                <w:szCs w:val="24"/>
              </w:rPr>
            </w:pPr>
            <w:r>
              <w:rPr>
                <w:rFonts w:ascii="Times New Roman" w:hAnsi="Times New Roman" w:cs="Times New Roman"/>
                <w:sz w:val="24"/>
                <w:szCs w:val="24"/>
              </w:rPr>
              <w:t>46,23</w:t>
            </w:r>
          </w:p>
        </w:tc>
      </w:tr>
      <w:tr w:rsidR="00CB3B7F" w:rsidRPr="00D345C0" w:rsidTr="00034189">
        <w:tc>
          <w:tcPr>
            <w:tcW w:w="567" w:type="dxa"/>
            <w:tcBorders>
              <w:top w:val="single" w:sz="8" w:space="0" w:color="0D0D0D" w:themeColor="text1" w:themeTint="F2"/>
              <w:bottom w:val="single" w:sz="8" w:space="0" w:color="0D0D0D" w:themeColor="text1" w:themeTint="F2"/>
            </w:tcBorders>
          </w:tcPr>
          <w:p w:rsidR="00CB3B7F" w:rsidRPr="00D345C0" w:rsidRDefault="00CB3B7F" w:rsidP="00767920">
            <w:pPr>
              <w:spacing w:after="0"/>
              <w:jc w:val="center"/>
              <w:rPr>
                <w:rFonts w:ascii="Times New Roman" w:hAnsi="Times New Roman" w:cs="Times New Roman"/>
                <w:b/>
                <w:sz w:val="24"/>
                <w:szCs w:val="24"/>
              </w:rPr>
            </w:pPr>
          </w:p>
        </w:tc>
        <w:tc>
          <w:tcPr>
            <w:tcW w:w="2835" w:type="dxa"/>
            <w:tcBorders>
              <w:top w:val="single" w:sz="8" w:space="0" w:color="0D0D0D" w:themeColor="text1" w:themeTint="F2"/>
              <w:bottom w:val="single" w:sz="8" w:space="0" w:color="0D0D0D" w:themeColor="text1" w:themeTint="F2"/>
            </w:tcBorders>
          </w:tcPr>
          <w:p w:rsidR="00CB3B7F" w:rsidRPr="00D345C0" w:rsidRDefault="00CB3B7F" w:rsidP="00767920">
            <w:pPr>
              <w:spacing w:after="0"/>
              <w:rPr>
                <w:rFonts w:ascii="Times New Roman" w:hAnsi="Times New Roman" w:cs="Times New Roman"/>
                <w:b/>
                <w:sz w:val="24"/>
                <w:szCs w:val="24"/>
              </w:rPr>
            </w:pPr>
            <w:r w:rsidRPr="00D345C0">
              <w:rPr>
                <w:rFonts w:ascii="Times New Roman" w:hAnsi="Times New Roman" w:cs="Times New Roman"/>
                <w:b/>
                <w:sz w:val="24"/>
                <w:szCs w:val="24"/>
              </w:rPr>
              <w:t>Jumlah</w:t>
            </w:r>
          </w:p>
        </w:tc>
        <w:tc>
          <w:tcPr>
            <w:tcW w:w="2552" w:type="dxa"/>
            <w:tcBorders>
              <w:top w:val="single" w:sz="8" w:space="0" w:color="0D0D0D" w:themeColor="text1" w:themeTint="F2"/>
              <w:bottom w:val="single" w:sz="8" w:space="0" w:color="0D0D0D" w:themeColor="text1" w:themeTint="F2"/>
            </w:tcBorders>
          </w:tcPr>
          <w:p w:rsidR="00CB3B7F" w:rsidRPr="00D345C0" w:rsidRDefault="00034189" w:rsidP="00767920">
            <w:pPr>
              <w:spacing w:after="0"/>
              <w:jc w:val="center"/>
              <w:rPr>
                <w:rFonts w:ascii="Times New Roman" w:hAnsi="Times New Roman" w:cs="Times New Roman"/>
                <w:b/>
                <w:sz w:val="24"/>
                <w:szCs w:val="24"/>
              </w:rPr>
            </w:pPr>
            <w:r>
              <w:rPr>
                <w:rFonts w:ascii="Times New Roman" w:hAnsi="Times New Roman" w:cs="Times New Roman"/>
                <w:b/>
                <w:sz w:val="24"/>
                <w:szCs w:val="24"/>
              </w:rPr>
              <w:t>969</w:t>
            </w:r>
          </w:p>
        </w:tc>
        <w:tc>
          <w:tcPr>
            <w:tcW w:w="3118" w:type="dxa"/>
            <w:tcBorders>
              <w:top w:val="single" w:sz="8" w:space="0" w:color="0D0D0D" w:themeColor="text1" w:themeTint="F2"/>
              <w:bottom w:val="single" w:sz="8" w:space="0" w:color="0D0D0D" w:themeColor="text1" w:themeTint="F2"/>
            </w:tcBorders>
          </w:tcPr>
          <w:p w:rsidR="00CB3B7F" w:rsidRPr="00D345C0" w:rsidRDefault="00CB3B7F" w:rsidP="00767920">
            <w:pPr>
              <w:spacing w:after="0"/>
              <w:jc w:val="center"/>
              <w:rPr>
                <w:rFonts w:ascii="Times New Roman" w:hAnsi="Times New Roman" w:cs="Times New Roman"/>
                <w:b/>
                <w:sz w:val="24"/>
                <w:szCs w:val="24"/>
              </w:rPr>
            </w:pPr>
            <w:r w:rsidRPr="00D345C0">
              <w:rPr>
                <w:rFonts w:ascii="Times New Roman" w:hAnsi="Times New Roman" w:cs="Times New Roman"/>
                <w:b/>
                <w:sz w:val="24"/>
                <w:szCs w:val="24"/>
              </w:rPr>
              <w:t>100</w:t>
            </w:r>
          </w:p>
        </w:tc>
      </w:tr>
    </w:tbl>
    <w:p w:rsidR="00CB3B7F" w:rsidRDefault="00CB3B7F" w:rsidP="00767920">
      <w:pPr>
        <w:tabs>
          <w:tab w:val="left" w:pos="6952"/>
        </w:tabs>
        <w:spacing w:after="0"/>
        <w:rPr>
          <w:rFonts w:ascii="Times New Roman" w:hAnsi="Times New Roman" w:cs="Times New Roman"/>
          <w:i/>
          <w:sz w:val="24"/>
          <w:szCs w:val="24"/>
        </w:rPr>
        <w:sectPr w:rsidR="00CB3B7F" w:rsidSect="00771D80">
          <w:type w:val="continuous"/>
          <w:pgSz w:w="11906" w:h="16838"/>
          <w:pgMar w:top="1440" w:right="1440" w:bottom="1440" w:left="1440" w:header="709" w:footer="709" w:gutter="0"/>
          <w:cols w:space="708"/>
          <w:docGrid w:linePitch="360"/>
        </w:sectPr>
      </w:pPr>
    </w:p>
    <w:p w:rsidR="00CB3B7F" w:rsidRPr="00D345C0" w:rsidRDefault="00CB3B7F" w:rsidP="00767920">
      <w:pPr>
        <w:tabs>
          <w:tab w:val="left" w:pos="6952"/>
        </w:tabs>
        <w:spacing w:after="0"/>
        <w:rPr>
          <w:rFonts w:ascii="Times New Roman" w:hAnsi="Times New Roman" w:cs="Times New Roman"/>
          <w:i/>
          <w:sz w:val="24"/>
          <w:szCs w:val="24"/>
        </w:rPr>
      </w:pPr>
      <w:r w:rsidRPr="00D345C0">
        <w:rPr>
          <w:rFonts w:ascii="Times New Roman" w:hAnsi="Times New Roman" w:cs="Times New Roman"/>
          <w:i/>
          <w:sz w:val="24"/>
          <w:szCs w:val="24"/>
        </w:rPr>
        <w:lastRenderedPageBreak/>
        <w:t>Sumber : Data Sekunder, Monografi Desa Hangtuah Tahun 2015</w:t>
      </w:r>
    </w:p>
    <w:p w:rsidR="00CB3B7F" w:rsidRDefault="00CB3B7F" w:rsidP="00767920">
      <w:pPr>
        <w:spacing w:after="0"/>
        <w:jc w:val="both"/>
        <w:rPr>
          <w:rFonts w:ascii="Times New Roman" w:hAnsi="Times New Roman" w:cs="Times New Roman"/>
          <w:sz w:val="24"/>
          <w:szCs w:val="24"/>
        </w:rPr>
        <w:sectPr w:rsidR="00CB3B7F" w:rsidSect="00771D80">
          <w:type w:val="continuous"/>
          <w:pgSz w:w="11906" w:h="16838"/>
          <w:pgMar w:top="1440" w:right="1440" w:bottom="1440" w:left="1440" w:header="709" w:footer="709" w:gutter="0"/>
          <w:cols w:space="708"/>
          <w:docGrid w:linePitch="360"/>
        </w:sectPr>
      </w:pPr>
    </w:p>
    <w:p w:rsidR="005939FD" w:rsidRPr="009409C3" w:rsidRDefault="005939FD" w:rsidP="00AB604E">
      <w:pPr>
        <w:spacing w:before="240"/>
        <w:ind w:firstLine="567"/>
        <w:jc w:val="both"/>
        <w:rPr>
          <w:rFonts w:ascii="Times New Roman" w:hAnsi="Times New Roman"/>
          <w:sz w:val="24"/>
          <w:szCs w:val="24"/>
          <w:lang w:val="sv-SE"/>
        </w:rPr>
      </w:pPr>
      <w:r w:rsidRPr="009409C3">
        <w:rPr>
          <w:rFonts w:ascii="Times New Roman" w:hAnsi="Times New Roman"/>
          <w:sz w:val="24"/>
          <w:szCs w:val="24"/>
          <w:lang w:val="sv-SE"/>
        </w:rPr>
        <w:lastRenderedPageBreak/>
        <w:t xml:space="preserve">Tabel </w:t>
      </w:r>
      <w:r w:rsidR="004F15BA">
        <w:rPr>
          <w:rFonts w:ascii="Times New Roman" w:hAnsi="Times New Roman"/>
          <w:sz w:val="24"/>
          <w:szCs w:val="24"/>
          <w:lang w:val="sv-SE"/>
        </w:rPr>
        <w:t>1.</w:t>
      </w:r>
      <w:r w:rsidR="00C573C0">
        <w:rPr>
          <w:rFonts w:ascii="Times New Roman" w:hAnsi="Times New Roman"/>
          <w:sz w:val="24"/>
          <w:szCs w:val="24"/>
          <w:lang w:val="sv-SE"/>
        </w:rPr>
        <w:t xml:space="preserve"> </w:t>
      </w:r>
      <w:r>
        <w:rPr>
          <w:rFonts w:ascii="Times New Roman" w:hAnsi="Times New Roman"/>
          <w:sz w:val="24"/>
          <w:szCs w:val="24"/>
          <w:lang w:val="sv-SE"/>
        </w:rPr>
        <w:t>menunjukkan</w:t>
      </w:r>
      <w:r w:rsidRPr="009409C3">
        <w:rPr>
          <w:rFonts w:ascii="Times New Roman" w:hAnsi="Times New Roman"/>
          <w:sz w:val="24"/>
          <w:szCs w:val="24"/>
          <w:lang w:val="sv-SE"/>
        </w:rPr>
        <w:t xml:space="preserve"> bahwa tingkat pendidikan di Kampung Delima Jaya dikatakan cukup baik. </w:t>
      </w:r>
      <w:r w:rsidR="005C7887">
        <w:rPr>
          <w:rFonts w:ascii="Times New Roman" w:hAnsi="Times New Roman"/>
          <w:sz w:val="24"/>
          <w:szCs w:val="24"/>
          <w:lang w:val="sv-SE"/>
        </w:rPr>
        <w:t>D</w:t>
      </w:r>
      <w:r w:rsidRPr="009409C3">
        <w:rPr>
          <w:rFonts w:ascii="Times New Roman" w:hAnsi="Times New Roman"/>
          <w:sz w:val="24"/>
          <w:szCs w:val="24"/>
          <w:lang w:val="sv-SE"/>
        </w:rPr>
        <w:t>ilihat dari banyaknya masyarakat yang masuk ke dunia pendidikan</w:t>
      </w:r>
      <w:r w:rsidR="005C7887">
        <w:rPr>
          <w:rFonts w:ascii="Times New Roman" w:hAnsi="Times New Roman"/>
          <w:sz w:val="24"/>
          <w:szCs w:val="24"/>
          <w:lang w:val="sv-SE"/>
        </w:rPr>
        <w:t>, m</w:t>
      </w:r>
      <w:r w:rsidRPr="009409C3">
        <w:rPr>
          <w:rFonts w:ascii="Times New Roman" w:hAnsi="Times New Roman"/>
          <w:sz w:val="24"/>
          <w:szCs w:val="24"/>
          <w:lang w:val="sv-SE"/>
        </w:rPr>
        <w:t xml:space="preserve">eskipun masih ditemui adanya masyarakat yang tidak sekolah. Dalam hal ini tingkatan paling tinggi masyarakat berpendidikan S1 yaitu sebesar 28 orang </w:t>
      </w:r>
      <w:r w:rsidRPr="009409C3">
        <w:rPr>
          <w:rFonts w:ascii="Times New Roman" w:hAnsi="Times New Roman"/>
          <w:sz w:val="24"/>
          <w:szCs w:val="24"/>
          <w:lang w:val="sv-SE"/>
        </w:rPr>
        <w:lastRenderedPageBreak/>
        <w:t>(2,89%), sedangkan yang belum sekolah atau belum masuk dunia pendidikan yaitu sebesar 39 orang (4,02%).</w:t>
      </w:r>
    </w:p>
    <w:p w:rsidR="00DB47D9" w:rsidRPr="00D345C0" w:rsidRDefault="00DB47D9" w:rsidP="009520E9">
      <w:pPr>
        <w:pStyle w:val="Heading1"/>
        <w:spacing w:before="0"/>
        <w:rPr>
          <w:rFonts w:cs="Times New Roman"/>
          <w:color w:val="auto"/>
          <w:szCs w:val="24"/>
        </w:rPr>
      </w:pPr>
      <w:r w:rsidRPr="00D345C0">
        <w:rPr>
          <w:rFonts w:cs="Times New Roman"/>
          <w:color w:val="auto"/>
          <w:szCs w:val="24"/>
        </w:rPr>
        <w:t>Mata Pencaharian</w:t>
      </w:r>
    </w:p>
    <w:p w:rsidR="00177AA6" w:rsidRPr="00C573C0" w:rsidRDefault="00DB47D9" w:rsidP="00AB604E">
      <w:pPr>
        <w:spacing w:after="0"/>
        <w:ind w:firstLine="567"/>
        <w:jc w:val="both"/>
        <w:rPr>
          <w:rFonts w:ascii="Times New Roman" w:hAnsi="Times New Roman"/>
          <w:sz w:val="24"/>
          <w:szCs w:val="24"/>
          <w:lang w:val="en-US"/>
        </w:rPr>
        <w:sectPr w:rsidR="00177AA6" w:rsidRPr="00C573C0" w:rsidSect="001A1E86">
          <w:type w:val="continuous"/>
          <w:pgSz w:w="11906" w:h="16838"/>
          <w:pgMar w:top="1440" w:right="1440" w:bottom="1440" w:left="1440" w:header="709" w:footer="709" w:gutter="0"/>
          <w:cols w:num="2" w:space="282"/>
          <w:docGrid w:linePitch="360"/>
        </w:sectPr>
      </w:pPr>
      <w:r w:rsidRPr="00D345C0">
        <w:rPr>
          <w:rFonts w:ascii="Times New Roman" w:hAnsi="Times New Roman" w:cs="Times New Roman"/>
          <w:b/>
          <w:sz w:val="24"/>
          <w:szCs w:val="24"/>
        </w:rPr>
        <w:tab/>
      </w:r>
      <w:r w:rsidR="005939FD" w:rsidRPr="009409C3">
        <w:rPr>
          <w:rFonts w:ascii="Times New Roman" w:hAnsi="Times New Roman"/>
          <w:sz w:val="24"/>
          <w:szCs w:val="24"/>
        </w:rPr>
        <w:t xml:space="preserve">Mata pencaharian penduduk Kampung Delima Jaya </w:t>
      </w:r>
      <w:r w:rsidR="005939FD">
        <w:rPr>
          <w:rFonts w:ascii="Times New Roman" w:hAnsi="Times New Roman"/>
          <w:sz w:val="24"/>
          <w:szCs w:val="24"/>
        </w:rPr>
        <w:t>dapat dilihat T</w:t>
      </w:r>
      <w:r w:rsidR="005939FD" w:rsidRPr="009409C3">
        <w:rPr>
          <w:rFonts w:ascii="Times New Roman" w:hAnsi="Times New Roman"/>
          <w:sz w:val="24"/>
          <w:szCs w:val="24"/>
        </w:rPr>
        <w:t>abel</w:t>
      </w:r>
      <w:r w:rsidR="00B92C07">
        <w:rPr>
          <w:rFonts w:ascii="Times New Roman" w:hAnsi="Times New Roman"/>
          <w:sz w:val="24"/>
          <w:szCs w:val="24"/>
          <w:lang w:val="en-US"/>
        </w:rPr>
        <w:t xml:space="preserve"> 2.</w:t>
      </w:r>
      <w:r w:rsidR="005939FD" w:rsidRPr="009409C3">
        <w:rPr>
          <w:rFonts w:ascii="Times New Roman" w:hAnsi="Times New Roman"/>
          <w:sz w:val="24"/>
          <w:szCs w:val="24"/>
        </w:rPr>
        <w:t xml:space="preserve"> </w:t>
      </w:r>
      <w:proofErr w:type="spellStart"/>
      <w:proofErr w:type="gramStart"/>
      <w:r w:rsidR="005939FD">
        <w:rPr>
          <w:rFonts w:ascii="Times New Roman" w:hAnsi="Times New Roman"/>
          <w:sz w:val="24"/>
          <w:szCs w:val="24"/>
          <w:lang w:val="en-US"/>
        </w:rPr>
        <w:t>berikut</w:t>
      </w:r>
      <w:proofErr w:type="spellEnd"/>
      <w:proofErr w:type="gramEnd"/>
      <w:r w:rsidR="00AB604E">
        <w:rPr>
          <w:rFonts w:ascii="Times New Roman" w:hAnsi="Times New Roman"/>
          <w:sz w:val="24"/>
          <w:szCs w:val="24"/>
          <w:lang w:val="en-US"/>
        </w:rPr>
        <w:t>.</w:t>
      </w:r>
    </w:p>
    <w:p w:rsidR="00177AA6" w:rsidRPr="00D345C0" w:rsidRDefault="00177AA6" w:rsidP="00C573C0">
      <w:pPr>
        <w:spacing w:after="0"/>
        <w:jc w:val="both"/>
        <w:rPr>
          <w:rFonts w:ascii="Times New Roman" w:hAnsi="Times New Roman" w:cs="Times New Roman"/>
          <w:b/>
          <w:sz w:val="24"/>
          <w:szCs w:val="24"/>
        </w:rPr>
      </w:pPr>
      <w:r w:rsidRPr="00D345C0">
        <w:rPr>
          <w:rFonts w:ascii="Times New Roman" w:hAnsi="Times New Roman" w:cs="Times New Roman"/>
          <w:b/>
          <w:sz w:val="24"/>
          <w:szCs w:val="24"/>
        </w:rPr>
        <w:lastRenderedPageBreak/>
        <w:t xml:space="preserve">Tabel </w:t>
      </w:r>
      <w:r w:rsidR="004F15BA">
        <w:rPr>
          <w:rFonts w:ascii="Times New Roman" w:hAnsi="Times New Roman" w:cs="Times New Roman"/>
          <w:b/>
          <w:sz w:val="24"/>
          <w:szCs w:val="24"/>
          <w:lang w:val="en-US"/>
        </w:rPr>
        <w:t xml:space="preserve">2. </w:t>
      </w:r>
      <w:r w:rsidR="005939FD" w:rsidRPr="009409C3">
        <w:rPr>
          <w:rFonts w:ascii="Times New Roman" w:hAnsi="Times New Roman"/>
          <w:b/>
          <w:sz w:val="24"/>
          <w:szCs w:val="24"/>
          <w:lang w:val="sv-SE"/>
        </w:rPr>
        <w:t>Data Mata Pencaharian Penduduk Kampung Delima Jaya</w:t>
      </w:r>
      <w:r w:rsidRPr="00D345C0">
        <w:rPr>
          <w:rFonts w:ascii="Times New Roman" w:hAnsi="Times New Roman" w:cs="Times New Roman"/>
          <w:b/>
          <w:sz w:val="24"/>
          <w:szCs w:val="24"/>
        </w:rPr>
        <w:t xml:space="preserve"> </w:t>
      </w:r>
    </w:p>
    <w:tbl>
      <w:tblPr>
        <w:tblStyle w:val="TableGrid"/>
        <w:tblW w:w="0" w:type="auto"/>
        <w:tblInd w:w="108" w:type="dxa"/>
        <w:tblLook w:val="04A0" w:firstRow="1" w:lastRow="0" w:firstColumn="1" w:lastColumn="0" w:noHBand="0" w:noVBand="1"/>
      </w:tblPr>
      <w:tblGrid>
        <w:gridCol w:w="990"/>
        <w:gridCol w:w="3158"/>
        <w:gridCol w:w="1948"/>
        <w:gridCol w:w="2976"/>
      </w:tblGrid>
      <w:tr w:rsidR="005939FD" w:rsidRPr="009409C3" w:rsidTr="005939FD">
        <w:tc>
          <w:tcPr>
            <w:tcW w:w="990" w:type="dxa"/>
            <w:tcBorders>
              <w:top w:val="single" w:sz="4" w:space="0" w:color="auto"/>
              <w:left w:val="nil"/>
              <w:bottom w:val="single" w:sz="4" w:space="0" w:color="auto"/>
              <w:right w:val="nil"/>
            </w:tcBorders>
          </w:tcPr>
          <w:p w:rsidR="005939FD" w:rsidRPr="009409C3" w:rsidRDefault="005939FD" w:rsidP="005939FD">
            <w:pPr>
              <w:spacing w:after="0" w:line="240" w:lineRule="auto"/>
              <w:jc w:val="center"/>
              <w:rPr>
                <w:rFonts w:ascii="Times New Roman" w:hAnsi="Times New Roman"/>
                <w:b/>
                <w:sz w:val="24"/>
                <w:szCs w:val="24"/>
              </w:rPr>
            </w:pPr>
            <w:r w:rsidRPr="009409C3">
              <w:rPr>
                <w:rFonts w:ascii="Times New Roman" w:hAnsi="Times New Roman"/>
                <w:b/>
                <w:sz w:val="24"/>
                <w:szCs w:val="24"/>
              </w:rPr>
              <w:t>No.</w:t>
            </w:r>
          </w:p>
        </w:tc>
        <w:tc>
          <w:tcPr>
            <w:tcW w:w="3158" w:type="dxa"/>
            <w:tcBorders>
              <w:top w:val="single" w:sz="4" w:space="0" w:color="auto"/>
              <w:left w:val="nil"/>
              <w:bottom w:val="single" w:sz="4" w:space="0" w:color="auto"/>
              <w:right w:val="nil"/>
            </w:tcBorders>
          </w:tcPr>
          <w:p w:rsidR="005939FD" w:rsidRPr="009409C3" w:rsidRDefault="005939FD" w:rsidP="005939FD">
            <w:pPr>
              <w:spacing w:after="0" w:line="240" w:lineRule="auto"/>
              <w:jc w:val="center"/>
              <w:rPr>
                <w:rFonts w:ascii="Times New Roman" w:hAnsi="Times New Roman"/>
                <w:b/>
                <w:sz w:val="24"/>
                <w:szCs w:val="24"/>
              </w:rPr>
            </w:pPr>
            <w:r w:rsidRPr="009409C3">
              <w:rPr>
                <w:rFonts w:ascii="Times New Roman" w:hAnsi="Times New Roman"/>
                <w:b/>
                <w:sz w:val="24"/>
                <w:szCs w:val="24"/>
              </w:rPr>
              <w:t>Tingkat pendidikan</w:t>
            </w:r>
          </w:p>
        </w:tc>
        <w:tc>
          <w:tcPr>
            <w:tcW w:w="1948" w:type="dxa"/>
            <w:tcBorders>
              <w:top w:val="single" w:sz="4" w:space="0" w:color="auto"/>
              <w:left w:val="nil"/>
              <w:bottom w:val="single" w:sz="4" w:space="0" w:color="auto"/>
              <w:right w:val="nil"/>
            </w:tcBorders>
          </w:tcPr>
          <w:p w:rsidR="005939FD" w:rsidRPr="009409C3" w:rsidRDefault="005939FD" w:rsidP="005939FD">
            <w:pPr>
              <w:spacing w:after="0" w:line="240" w:lineRule="auto"/>
              <w:jc w:val="center"/>
              <w:rPr>
                <w:rFonts w:ascii="Times New Roman" w:hAnsi="Times New Roman"/>
                <w:b/>
                <w:sz w:val="24"/>
                <w:szCs w:val="24"/>
              </w:rPr>
            </w:pPr>
            <w:r w:rsidRPr="009409C3">
              <w:rPr>
                <w:rFonts w:ascii="Times New Roman" w:hAnsi="Times New Roman"/>
                <w:b/>
                <w:sz w:val="24"/>
                <w:szCs w:val="24"/>
              </w:rPr>
              <w:t>Jumlah (jiwa)</w:t>
            </w:r>
          </w:p>
        </w:tc>
        <w:tc>
          <w:tcPr>
            <w:tcW w:w="2976" w:type="dxa"/>
            <w:tcBorders>
              <w:top w:val="single" w:sz="4" w:space="0" w:color="auto"/>
              <w:left w:val="nil"/>
              <w:bottom w:val="single" w:sz="4" w:space="0" w:color="auto"/>
              <w:right w:val="nil"/>
            </w:tcBorders>
          </w:tcPr>
          <w:p w:rsidR="005939FD" w:rsidRPr="009409C3" w:rsidRDefault="005939FD" w:rsidP="005939FD">
            <w:pPr>
              <w:spacing w:after="0" w:line="240" w:lineRule="auto"/>
              <w:jc w:val="center"/>
              <w:rPr>
                <w:rFonts w:ascii="Times New Roman" w:hAnsi="Times New Roman"/>
                <w:b/>
                <w:sz w:val="24"/>
                <w:szCs w:val="24"/>
              </w:rPr>
            </w:pPr>
            <w:r w:rsidRPr="009409C3">
              <w:rPr>
                <w:rFonts w:ascii="Times New Roman" w:hAnsi="Times New Roman"/>
                <w:b/>
                <w:sz w:val="24"/>
                <w:szCs w:val="24"/>
              </w:rPr>
              <w:t>Persentase</w:t>
            </w:r>
          </w:p>
        </w:tc>
      </w:tr>
      <w:tr w:rsidR="005939FD" w:rsidRPr="009409C3" w:rsidTr="005939FD">
        <w:tc>
          <w:tcPr>
            <w:tcW w:w="990" w:type="dxa"/>
            <w:tcBorders>
              <w:top w:val="single" w:sz="4" w:space="0" w:color="auto"/>
              <w:left w:val="nil"/>
              <w:bottom w:val="nil"/>
              <w:right w:val="nil"/>
            </w:tcBorders>
          </w:tcPr>
          <w:p w:rsidR="005939FD" w:rsidRPr="009409C3" w:rsidRDefault="005939FD" w:rsidP="005939FD">
            <w:pPr>
              <w:spacing w:after="0" w:line="240" w:lineRule="auto"/>
              <w:jc w:val="center"/>
              <w:rPr>
                <w:rFonts w:ascii="Times New Roman" w:hAnsi="Times New Roman"/>
                <w:sz w:val="24"/>
                <w:szCs w:val="24"/>
              </w:rPr>
            </w:pPr>
            <w:r w:rsidRPr="009409C3">
              <w:rPr>
                <w:rFonts w:ascii="Times New Roman" w:hAnsi="Times New Roman"/>
                <w:sz w:val="24"/>
                <w:szCs w:val="24"/>
              </w:rPr>
              <w:t>1</w:t>
            </w:r>
          </w:p>
        </w:tc>
        <w:tc>
          <w:tcPr>
            <w:tcW w:w="3158" w:type="dxa"/>
            <w:tcBorders>
              <w:top w:val="single" w:sz="4" w:space="0" w:color="auto"/>
              <w:left w:val="nil"/>
              <w:bottom w:val="nil"/>
              <w:right w:val="nil"/>
            </w:tcBorders>
          </w:tcPr>
          <w:p w:rsidR="005939FD" w:rsidRPr="009409C3" w:rsidRDefault="005939FD" w:rsidP="005939FD">
            <w:pPr>
              <w:spacing w:after="0" w:line="240" w:lineRule="auto"/>
              <w:jc w:val="both"/>
              <w:rPr>
                <w:rFonts w:ascii="Times New Roman" w:hAnsi="Times New Roman"/>
                <w:sz w:val="24"/>
                <w:szCs w:val="24"/>
              </w:rPr>
            </w:pPr>
            <w:r w:rsidRPr="009409C3">
              <w:rPr>
                <w:rFonts w:ascii="Times New Roman" w:hAnsi="Times New Roman"/>
                <w:sz w:val="24"/>
                <w:szCs w:val="24"/>
              </w:rPr>
              <w:t>Petani</w:t>
            </w:r>
          </w:p>
        </w:tc>
        <w:tc>
          <w:tcPr>
            <w:tcW w:w="1948" w:type="dxa"/>
            <w:tcBorders>
              <w:top w:val="single" w:sz="4" w:space="0" w:color="auto"/>
              <w:left w:val="nil"/>
              <w:bottom w:val="nil"/>
              <w:right w:val="nil"/>
            </w:tcBorders>
          </w:tcPr>
          <w:p w:rsidR="005939FD" w:rsidRPr="009409C3" w:rsidRDefault="005939FD" w:rsidP="005939FD">
            <w:pPr>
              <w:spacing w:after="0" w:line="240" w:lineRule="auto"/>
              <w:jc w:val="center"/>
              <w:rPr>
                <w:rFonts w:ascii="Times New Roman" w:hAnsi="Times New Roman"/>
                <w:sz w:val="24"/>
                <w:szCs w:val="24"/>
              </w:rPr>
            </w:pPr>
            <w:r w:rsidRPr="009409C3">
              <w:rPr>
                <w:rFonts w:ascii="Times New Roman" w:hAnsi="Times New Roman"/>
                <w:sz w:val="24"/>
                <w:szCs w:val="24"/>
              </w:rPr>
              <w:t>380</w:t>
            </w:r>
          </w:p>
        </w:tc>
        <w:tc>
          <w:tcPr>
            <w:tcW w:w="2976" w:type="dxa"/>
            <w:tcBorders>
              <w:top w:val="single" w:sz="4" w:space="0" w:color="auto"/>
              <w:left w:val="nil"/>
              <w:bottom w:val="nil"/>
              <w:right w:val="nil"/>
            </w:tcBorders>
          </w:tcPr>
          <w:p w:rsidR="005939FD" w:rsidRPr="009409C3" w:rsidRDefault="005939FD" w:rsidP="005939FD">
            <w:pPr>
              <w:spacing w:after="0" w:line="240" w:lineRule="auto"/>
              <w:jc w:val="center"/>
              <w:rPr>
                <w:rFonts w:ascii="Times New Roman" w:hAnsi="Times New Roman"/>
                <w:sz w:val="24"/>
                <w:szCs w:val="24"/>
              </w:rPr>
            </w:pPr>
            <w:r w:rsidRPr="009409C3">
              <w:rPr>
                <w:rFonts w:ascii="Times New Roman" w:hAnsi="Times New Roman"/>
                <w:sz w:val="24"/>
                <w:szCs w:val="24"/>
              </w:rPr>
              <w:t>41,13</w:t>
            </w:r>
          </w:p>
        </w:tc>
      </w:tr>
      <w:tr w:rsidR="005939FD" w:rsidRPr="009409C3" w:rsidTr="005939FD">
        <w:tc>
          <w:tcPr>
            <w:tcW w:w="990" w:type="dxa"/>
            <w:tcBorders>
              <w:top w:val="nil"/>
              <w:left w:val="nil"/>
              <w:bottom w:val="nil"/>
              <w:right w:val="nil"/>
            </w:tcBorders>
          </w:tcPr>
          <w:p w:rsidR="005939FD" w:rsidRPr="009409C3" w:rsidRDefault="005939FD" w:rsidP="005939FD">
            <w:pPr>
              <w:spacing w:after="0" w:line="240" w:lineRule="auto"/>
              <w:jc w:val="center"/>
              <w:rPr>
                <w:rFonts w:ascii="Times New Roman" w:hAnsi="Times New Roman"/>
                <w:sz w:val="24"/>
                <w:szCs w:val="24"/>
              </w:rPr>
            </w:pPr>
            <w:r w:rsidRPr="009409C3">
              <w:rPr>
                <w:rFonts w:ascii="Times New Roman" w:hAnsi="Times New Roman"/>
                <w:sz w:val="24"/>
                <w:szCs w:val="24"/>
              </w:rPr>
              <w:t>5</w:t>
            </w:r>
          </w:p>
        </w:tc>
        <w:tc>
          <w:tcPr>
            <w:tcW w:w="3158" w:type="dxa"/>
            <w:tcBorders>
              <w:top w:val="nil"/>
              <w:left w:val="nil"/>
              <w:bottom w:val="nil"/>
              <w:right w:val="nil"/>
            </w:tcBorders>
          </w:tcPr>
          <w:p w:rsidR="005939FD" w:rsidRPr="009409C3" w:rsidRDefault="005939FD" w:rsidP="005939FD">
            <w:pPr>
              <w:spacing w:after="0" w:line="240" w:lineRule="auto"/>
              <w:jc w:val="both"/>
              <w:rPr>
                <w:rFonts w:ascii="Times New Roman" w:hAnsi="Times New Roman"/>
                <w:sz w:val="24"/>
                <w:szCs w:val="24"/>
              </w:rPr>
            </w:pPr>
            <w:r w:rsidRPr="009409C3">
              <w:rPr>
                <w:rFonts w:ascii="Times New Roman" w:hAnsi="Times New Roman"/>
                <w:sz w:val="24"/>
                <w:szCs w:val="24"/>
              </w:rPr>
              <w:t>PNS</w:t>
            </w:r>
          </w:p>
        </w:tc>
        <w:tc>
          <w:tcPr>
            <w:tcW w:w="1948" w:type="dxa"/>
            <w:tcBorders>
              <w:top w:val="nil"/>
              <w:left w:val="nil"/>
              <w:bottom w:val="nil"/>
              <w:right w:val="nil"/>
            </w:tcBorders>
          </w:tcPr>
          <w:p w:rsidR="005939FD" w:rsidRPr="009409C3" w:rsidRDefault="005939FD" w:rsidP="005939FD">
            <w:pPr>
              <w:spacing w:after="0" w:line="240" w:lineRule="auto"/>
              <w:jc w:val="center"/>
              <w:rPr>
                <w:rFonts w:ascii="Times New Roman" w:hAnsi="Times New Roman"/>
                <w:sz w:val="24"/>
                <w:szCs w:val="24"/>
              </w:rPr>
            </w:pPr>
            <w:r w:rsidRPr="009409C3">
              <w:rPr>
                <w:rFonts w:ascii="Times New Roman" w:hAnsi="Times New Roman"/>
                <w:sz w:val="24"/>
                <w:szCs w:val="24"/>
              </w:rPr>
              <w:t>50</w:t>
            </w:r>
          </w:p>
        </w:tc>
        <w:tc>
          <w:tcPr>
            <w:tcW w:w="2976" w:type="dxa"/>
            <w:tcBorders>
              <w:top w:val="nil"/>
              <w:left w:val="nil"/>
              <w:bottom w:val="nil"/>
              <w:right w:val="nil"/>
            </w:tcBorders>
          </w:tcPr>
          <w:p w:rsidR="005939FD" w:rsidRPr="009409C3" w:rsidRDefault="005939FD" w:rsidP="005939FD">
            <w:pPr>
              <w:spacing w:after="0" w:line="240" w:lineRule="auto"/>
              <w:jc w:val="center"/>
              <w:rPr>
                <w:rFonts w:ascii="Times New Roman" w:hAnsi="Times New Roman"/>
                <w:sz w:val="24"/>
                <w:szCs w:val="24"/>
              </w:rPr>
            </w:pPr>
            <w:r w:rsidRPr="009409C3">
              <w:rPr>
                <w:rFonts w:ascii="Times New Roman" w:hAnsi="Times New Roman"/>
                <w:sz w:val="24"/>
                <w:szCs w:val="24"/>
              </w:rPr>
              <w:t>5,41</w:t>
            </w:r>
          </w:p>
        </w:tc>
      </w:tr>
      <w:tr w:rsidR="005939FD" w:rsidRPr="009409C3" w:rsidTr="005939FD">
        <w:tc>
          <w:tcPr>
            <w:tcW w:w="990" w:type="dxa"/>
            <w:tcBorders>
              <w:top w:val="nil"/>
              <w:left w:val="nil"/>
              <w:bottom w:val="nil"/>
              <w:right w:val="nil"/>
            </w:tcBorders>
          </w:tcPr>
          <w:p w:rsidR="005939FD" w:rsidRPr="009409C3" w:rsidRDefault="005939FD" w:rsidP="005939FD">
            <w:pPr>
              <w:spacing w:after="0" w:line="240" w:lineRule="auto"/>
              <w:jc w:val="center"/>
              <w:rPr>
                <w:rFonts w:ascii="Times New Roman" w:hAnsi="Times New Roman"/>
                <w:sz w:val="24"/>
                <w:szCs w:val="24"/>
              </w:rPr>
            </w:pPr>
            <w:r w:rsidRPr="009409C3">
              <w:rPr>
                <w:rFonts w:ascii="Times New Roman" w:hAnsi="Times New Roman"/>
                <w:sz w:val="24"/>
                <w:szCs w:val="24"/>
              </w:rPr>
              <w:t>6</w:t>
            </w:r>
          </w:p>
        </w:tc>
        <w:tc>
          <w:tcPr>
            <w:tcW w:w="3158" w:type="dxa"/>
            <w:tcBorders>
              <w:top w:val="nil"/>
              <w:left w:val="nil"/>
              <w:bottom w:val="nil"/>
              <w:right w:val="nil"/>
            </w:tcBorders>
          </w:tcPr>
          <w:p w:rsidR="005939FD" w:rsidRPr="009409C3" w:rsidRDefault="005939FD" w:rsidP="005939FD">
            <w:pPr>
              <w:spacing w:after="0" w:line="240" w:lineRule="auto"/>
              <w:jc w:val="both"/>
              <w:rPr>
                <w:rFonts w:ascii="Times New Roman" w:hAnsi="Times New Roman"/>
                <w:sz w:val="24"/>
                <w:szCs w:val="24"/>
              </w:rPr>
            </w:pPr>
            <w:r w:rsidRPr="009409C3">
              <w:rPr>
                <w:rFonts w:ascii="Times New Roman" w:hAnsi="Times New Roman"/>
                <w:sz w:val="24"/>
                <w:szCs w:val="24"/>
              </w:rPr>
              <w:t>Wiraswasta</w:t>
            </w:r>
          </w:p>
        </w:tc>
        <w:tc>
          <w:tcPr>
            <w:tcW w:w="1948" w:type="dxa"/>
            <w:tcBorders>
              <w:top w:val="nil"/>
              <w:left w:val="nil"/>
              <w:bottom w:val="nil"/>
              <w:right w:val="nil"/>
            </w:tcBorders>
          </w:tcPr>
          <w:p w:rsidR="005939FD" w:rsidRPr="009409C3" w:rsidRDefault="005939FD" w:rsidP="005939FD">
            <w:pPr>
              <w:spacing w:after="0" w:line="240" w:lineRule="auto"/>
              <w:jc w:val="center"/>
              <w:rPr>
                <w:rFonts w:ascii="Times New Roman" w:hAnsi="Times New Roman"/>
                <w:sz w:val="24"/>
                <w:szCs w:val="24"/>
              </w:rPr>
            </w:pPr>
            <w:r w:rsidRPr="009409C3">
              <w:rPr>
                <w:rFonts w:ascii="Times New Roman" w:hAnsi="Times New Roman"/>
                <w:sz w:val="24"/>
                <w:szCs w:val="24"/>
              </w:rPr>
              <w:t>483</w:t>
            </w:r>
          </w:p>
        </w:tc>
        <w:tc>
          <w:tcPr>
            <w:tcW w:w="2976" w:type="dxa"/>
            <w:tcBorders>
              <w:top w:val="nil"/>
              <w:left w:val="nil"/>
              <w:bottom w:val="nil"/>
              <w:right w:val="nil"/>
            </w:tcBorders>
          </w:tcPr>
          <w:p w:rsidR="005939FD" w:rsidRPr="009409C3" w:rsidRDefault="005939FD" w:rsidP="005939FD">
            <w:pPr>
              <w:spacing w:after="0" w:line="240" w:lineRule="auto"/>
              <w:jc w:val="center"/>
              <w:rPr>
                <w:rFonts w:ascii="Times New Roman" w:hAnsi="Times New Roman"/>
                <w:sz w:val="24"/>
                <w:szCs w:val="24"/>
              </w:rPr>
            </w:pPr>
            <w:r w:rsidRPr="009409C3">
              <w:rPr>
                <w:rFonts w:ascii="Times New Roman" w:hAnsi="Times New Roman"/>
                <w:sz w:val="24"/>
                <w:szCs w:val="24"/>
              </w:rPr>
              <w:t>52,27</w:t>
            </w:r>
          </w:p>
        </w:tc>
      </w:tr>
      <w:tr w:rsidR="005939FD" w:rsidRPr="009409C3" w:rsidTr="005939FD">
        <w:tc>
          <w:tcPr>
            <w:tcW w:w="990" w:type="dxa"/>
            <w:tcBorders>
              <w:top w:val="nil"/>
              <w:left w:val="nil"/>
              <w:bottom w:val="single" w:sz="4" w:space="0" w:color="auto"/>
              <w:right w:val="nil"/>
            </w:tcBorders>
          </w:tcPr>
          <w:p w:rsidR="005939FD" w:rsidRPr="009409C3" w:rsidRDefault="005939FD" w:rsidP="005939FD">
            <w:pPr>
              <w:spacing w:after="0" w:line="240" w:lineRule="auto"/>
              <w:jc w:val="center"/>
              <w:rPr>
                <w:rFonts w:ascii="Times New Roman" w:hAnsi="Times New Roman"/>
                <w:sz w:val="24"/>
                <w:szCs w:val="24"/>
              </w:rPr>
            </w:pPr>
            <w:r w:rsidRPr="009409C3">
              <w:rPr>
                <w:rFonts w:ascii="Times New Roman" w:hAnsi="Times New Roman"/>
                <w:sz w:val="24"/>
                <w:szCs w:val="24"/>
              </w:rPr>
              <w:t>7</w:t>
            </w:r>
          </w:p>
        </w:tc>
        <w:tc>
          <w:tcPr>
            <w:tcW w:w="3158" w:type="dxa"/>
            <w:tcBorders>
              <w:top w:val="nil"/>
              <w:left w:val="nil"/>
              <w:bottom w:val="single" w:sz="4" w:space="0" w:color="auto"/>
              <w:right w:val="nil"/>
            </w:tcBorders>
          </w:tcPr>
          <w:p w:rsidR="005939FD" w:rsidRPr="009409C3" w:rsidRDefault="005939FD" w:rsidP="005939FD">
            <w:pPr>
              <w:spacing w:after="0" w:line="240" w:lineRule="auto"/>
              <w:jc w:val="both"/>
              <w:rPr>
                <w:rFonts w:ascii="Times New Roman" w:hAnsi="Times New Roman"/>
                <w:sz w:val="24"/>
                <w:szCs w:val="24"/>
              </w:rPr>
            </w:pPr>
            <w:r w:rsidRPr="009409C3">
              <w:rPr>
                <w:rFonts w:ascii="Times New Roman" w:hAnsi="Times New Roman"/>
                <w:sz w:val="24"/>
                <w:szCs w:val="24"/>
              </w:rPr>
              <w:t>TNI / Polri</w:t>
            </w:r>
          </w:p>
        </w:tc>
        <w:tc>
          <w:tcPr>
            <w:tcW w:w="1948" w:type="dxa"/>
            <w:tcBorders>
              <w:top w:val="nil"/>
              <w:left w:val="nil"/>
              <w:bottom w:val="single" w:sz="4" w:space="0" w:color="auto"/>
              <w:right w:val="nil"/>
            </w:tcBorders>
          </w:tcPr>
          <w:p w:rsidR="005939FD" w:rsidRPr="009409C3" w:rsidRDefault="005939FD" w:rsidP="005939FD">
            <w:pPr>
              <w:spacing w:after="0" w:line="240" w:lineRule="auto"/>
              <w:jc w:val="center"/>
              <w:rPr>
                <w:rFonts w:ascii="Times New Roman" w:hAnsi="Times New Roman"/>
                <w:sz w:val="24"/>
                <w:szCs w:val="24"/>
              </w:rPr>
            </w:pPr>
            <w:r w:rsidRPr="009409C3">
              <w:rPr>
                <w:rFonts w:ascii="Times New Roman" w:hAnsi="Times New Roman"/>
                <w:sz w:val="24"/>
                <w:szCs w:val="24"/>
              </w:rPr>
              <w:t>11</w:t>
            </w:r>
          </w:p>
        </w:tc>
        <w:tc>
          <w:tcPr>
            <w:tcW w:w="2976" w:type="dxa"/>
            <w:tcBorders>
              <w:top w:val="nil"/>
              <w:left w:val="nil"/>
              <w:bottom w:val="single" w:sz="4" w:space="0" w:color="auto"/>
              <w:right w:val="nil"/>
            </w:tcBorders>
          </w:tcPr>
          <w:p w:rsidR="005939FD" w:rsidRPr="009409C3" w:rsidRDefault="005939FD" w:rsidP="005939FD">
            <w:pPr>
              <w:spacing w:after="0" w:line="240" w:lineRule="auto"/>
              <w:jc w:val="center"/>
              <w:rPr>
                <w:rFonts w:ascii="Times New Roman" w:hAnsi="Times New Roman"/>
                <w:sz w:val="24"/>
                <w:szCs w:val="24"/>
              </w:rPr>
            </w:pPr>
            <w:r w:rsidRPr="009409C3">
              <w:rPr>
                <w:rFonts w:ascii="Times New Roman" w:hAnsi="Times New Roman"/>
                <w:sz w:val="24"/>
                <w:szCs w:val="24"/>
              </w:rPr>
              <w:t>1,19</w:t>
            </w:r>
          </w:p>
        </w:tc>
      </w:tr>
      <w:tr w:rsidR="005939FD" w:rsidRPr="009409C3" w:rsidTr="005939FD">
        <w:tc>
          <w:tcPr>
            <w:tcW w:w="990" w:type="dxa"/>
            <w:tcBorders>
              <w:top w:val="single" w:sz="4" w:space="0" w:color="auto"/>
              <w:left w:val="nil"/>
              <w:bottom w:val="single" w:sz="4" w:space="0" w:color="auto"/>
              <w:right w:val="nil"/>
            </w:tcBorders>
          </w:tcPr>
          <w:p w:rsidR="005939FD" w:rsidRPr="009409C3" w:rsidRDefault="005939FD" w:rsidP="005939FD">
            <w:pPr>
              <w:spacing w:after="0" w:line="240" w:lineRule="auto"/>
              <w:jc w:val="center"/>
              <w:rPr>
                <w:rFonts w:ascii="Times New Roman" w:hAnsi="Times New Roman"/>
                <w:sz w:val="24"/>
                <w:szCs w:val="24"/>
              </w:rPr>
            </w:pPr>
          </w:p>
        </w:tc>
        <w:tc>
          <w:tcPr>
            <w:tcW w:w="3158" w:type="dxa"/>
            <w:tcBorders>
              <w:top w:val="single" w:sz="4" w:space="0" w:color="auto"/>
              <w:left w:val="nil"/>
              <w:bottom w:val="single" w:sz="4" w:space="0" w:color="auto"/>
              <w:right w:val="nil"/>
            </w:tcBorders>
          </w:tcPr>
          <w:p w:rsidR="005939FD" w:rsidRPr="009409C3" w:rsidRDefault="005939FD" w:rsidP="005939FD">
            <w:pPr>
              <w:spacing w:after="0" w:line="240" w:lineRule="auto"/>
              <w:jc w:val="both"/>
              <w:rPr>
                <w:rFonts w:ascii="Times New Roman" w:hAnsi="Times New Roman"/>
                <w:sz w:val="24"/>
                <w:szCs w:val="24"/>
              </w:rPr>
            </w:pPr>
            <w:r w:rsidRPr="009409C3">
              <w:rPr>
                <w:rFonts w:ascii="Times New Roman" w:hAnsi="Times New Roman"/>
                <w:sz w:val="24"/>
                <w:szCs w:val="24"/>
              </w:rPr>
              <w:t xml:space="preserve">Jumlah </w:t>
            </w:r>
          </w:p>
        </w:tc>
        <w:tc>
          <w:tcPr>
            <w:tcW w:w="1948" w:type="dxa"/>
            <w:tcBorders>
              <w:top w:val="single" w:sz="4" w:space="0" w:color="auto"/>
              <w:left w:val="nil"/>
              <w:bottom w:val="single" w:sz="4" w:space="0" w:color="auto"/>
              <w:right w:val="nil"/>
            </w:tcBorders>
          </w:tcPr>
          <w:p w:rsidR="005939FD" w:rsidRPr="009409C3" w:rsidRDefault="005939FD" w:rsidP="005939FD">
            <w:pPr>
              <w:spacing w:after="0" w:line="240" w:lineRule="auto"/>
              <w:jc w:val="center"/>
              <w:rPr>
                <w:rFonts w:ascii="Times New Roman" w:hAnsi="Times New Roman"/>
                <w:sz w:val="24"/>
                <w:szCs w:val="24"/>
              </w:rPr>
            </w:pPr>
            <w:r w:rsidRPr="009409C3">
              <w:rPr>
                <w:rFonts w:ascii="Times New Roman" w:hAnsi="Times New Roman"/>
                <w:sz w:val="24"/>
                <w:szCs w:val="24"/>
              </w:rPr>
              <w:t>924</w:t>
            </w:r>
          </w:p>
        </w:tc>
        <w:tc>
          <w:tcPr>
            <w:tcW w:w="2976" w:type="dxa"/>
            <w:tcBorders>
              <w:top w:val="single" w:sz="4" w:space="0" w:color="auto"/>
              <w:left w:val="nil"/>
              <w:bottom w:val="single" w:sz="4" w:space="0" w:color="auto"/>
              <w:right w:val="nil"/>
            </w:tcBorders>
          </w:tcPr>
          <w:p w:rsidR="005939FD" w:rsidRPr="009409C3" w:rsidRDefault="005939FD" w:rsidP="005939FD">
            <w:pPr>
              <w:spacing w:after="0" w:line="240" w:lineRule="auto"/>
              <w:jc w:val="center"/>
              <w:rPr>
                <w:rFonts w:ascii="Times New Roman" w:hAnsi="Times New Roman"/>
                <w:sz w:val="24"/>
                <w:szCs w:val="24"/>
              </w:rPr>
            </w:pPr>
            <w:r w:rsidRPr="009409C3">
              <w:rPr>
                <w:rFonts w:ascii="Times New Roman" w:hAnsi="Times New Roman"/>
                <w:sz w:val="24"/>
                <w:szCs w:val="24"/>
              </w:rPr>
              <w:t>100</w:t>
            </w:r>
          </w:p>
        </w:tc>
      </w:tr>
    </w:tbl>
    <w:p w:rsidR="00177AA6" w:rsidRPr="00D345C0" w:rsidRDefault="00177AA6" w:rsidP="005939FD">
      <w:pPr>
        <w:spacing w:after="0"/>
        <w:jc w:val="both"/>
        <w:rPr>
          <w:rFonts w:ascii="Times New Roman" w:hAnsi="Times New Roman" w:cs="Times New Roman"/>
          <w:i/>
          <w:sz w:val="24"/>
          <w:szCs w:val="24"/>
        </w:rPr>
      </w:pPr>
      <w:r w:rsidRPr="00D345C0">
        <w:rPr>
          <w:rFonts w:ascii="Times New Roman" w:hAnsi="Times New Roman" w:cs="Times New Roman"/>
          <w:i/>
          <w:sz w:val="24"/>
          <w:szCs w:val="24"/>
        </w:rPr>
        <w:t xml:space="preserve">Sumber : Data Sekunder, Monografi Desa </w:t>
      </w:r>
      <w:proofErr w:type="spellStart"/>
      <w:r w:rsidR="005939FD">
        <w:rPr>
          <w:rFonts w:ascii="Times New Roman" w:hAnsi="Times New Roman" w:cs="Times New Roman"/>
          <w:i/>
          <w:sz w:val="24"/>
          <w:szCs w:val="24"/>
          <w:lang w:val="en-US"/>
        </w:rPr>
        <w:t>Delima</w:t>
      </w:r>
      <w:proofErr w:type="spellEnd"/>
      <w:r w:rsidR="005939FD">
        <w:rPr>
          <w:rFonts w:ascii="Times New Roman" w:hAnsi="Times New Roman" w:cs="Times New Roman"/>
          <w:i/>
          <w:sz w:val="24"/>
          <w:szCs w:val="24"/>
          <w:lang w:val="en-US"/>
        </w:rPr>
        <w:t xml:space="preserve"> Jaya </w:t>
      </w:r>
      <w:r w:rsidRPr="00D345C0">
        <w:rPr>
          <w:rFonts w:ascii="Times New Roman" w:hAnsi="Times New Roman" w:cs="Times New Roman"/>
          <w:i/>
          <w:sz w:val="24"/>
          <w:szCs w:val="24"/>
        </w:rPr>
        <w:t>Tahun 2015</w:t>
      </w:r>
    </w:p>
    <w:p w:rsidR="00CB3B7F" w:rsidRPr="00D345C0" w:rsidRDefault="00CB3B7F" w:rsidP="00767920">
      <w:pPr>
        <w:spacing w:after="0"/>
        <w:jc w:val="both"/>
        <w:rPr>
          <w:rFonts w:ascii="Times New Roman" w:hAnsi="Times New Roman" w:cs="Times New Roman"/>
          <w:sz w:val="24"/>
          <w:szCs w:val="24"/>
        </w:rPr>
        <w:sectPr w:rsidR="00CB3B7F" w:rsidRPr="00D345C0" w:rsidSect="00771D80">
          <w:type w:val="continuous"/>
          <w:pgSz w:w="11906" w:h="16838"/>
          <w:pgMar w:top="1440" w:right="1440" w:bottom="1440" w:left="1440" w:header="709" w:footer="709" w:gutter="0"/>
          <w:cols w:space="708"/>
          <w:docGrid w:linePitch="360"/>
        </w:sectPr>
      </w:pPr>
    </w:p>
    <w:p w:rsidR="00177AA6" w:rsidRDefault="00B92C07" w:rsidP="00767920">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Tabel</w:t>
      </w:r>
      <w:r>
        <w:rPr>
          <w:rFonts w:ascii="Times New Roman" w:hAnsi="Times New Roman" w:cs="Times New Roman"/>
          <w:sz w:val="24"/>
          <w:szCs w:val="24"/>
          <w:lang w:val="en-US"/>
        </w:rPr>
        <w:t xml:space="preserve"> 2.</w:t>
      </w:r>
      <w:r w:rsidR="00177AA6" w:rsidRPr="00D345C0">
        <w:rPr>
          <w:rFonts w:ascii="Times New Roman" w:hAnsi="Times New Roman" w:cs="Times New Roman"/>
          <w:sz w:val="24"/>
          <w:szCs w:val="24"/>
        </w:rPr>
        <w:t xml:space="preserve"> menunjukkan bahwa mata pencaharian yang paling banyak di </w:t>
      </w:r>
      <w:proofErr w:type="spellStart"/>
      <w:r w:rsidR="002D58E6">
        <w:rPr>
          <w:rFonts w:ascii="Times New Roman" w:hAnsi="Times New Roman" w:cs="Times New Roman"/>
          <w:sz w:val="24"/>
          <w:szCs w:val="24"/>
          <w:lang w:val="en-US"/>
        </w:rPr>
        <w:t>Kampun</w:t>
      </w:r>
      <w:r w:rsidR="00664BBE">
        <w:rPr>
          <w:rFonts w:ascii="Times New Roman" w:hAnsi="Times New Roman" w:cs="Times New Roman"/>
          <w:sz w:val="24"/>
          <w:szCs w:val="24"/>
          <w:lang w:val="en-US"/>
        </w:rPr>
        <w:t>g</w:t>
      </w:r>
      <w:proofErr w:type="spellEnd"/>
      <w:r w:rsidR="00664BBE">
        <w:rPr>
          <w:rFonts w:ascii="Times New Roman" w:hAnsi="Times New Roman" w:cs="Times New Roman"/>
          <w:sz w:val="24"/>
          <w:szCs w:val="24"/>
          <w:lang w:val="en-US"/>
        </w:rPr>
        <w:t xml:space="preserve"> </w:t>
      </w:r>
      <w:proofErr w:type="spellStart"/>
      <w:r w:rsidR="00664BBE">
        <w:rPr>
          <w:rFonts w:ascii="Times New Roman" w:hAnsi="Times New Roman" w:cs="Times New Roman"/>
          <w:sz w:val="24"/>
          <w:szCs w:val="24"/>
          <w:lang w:val="en-US"/>
        </w:rPr>
        <w:t>Delima</w:t>
      </w:r>
      <w:proofErr w:type="spellEnd"/>
      <w:r w:rsidR="00664BBE">
        <w:rPr>
          <w:rFonts w:ascii="Times New Roman" w:hAnsi="Times New Roman" w:cs="Times New Roman"/>
          <w:sz w:val="24"/>
          <w:szCs w:val="24"/>
          <w:lang w:val="en-US"/>
        </w:rPr>
        <w:t xml:space="preserve"> Jaya </w:t>
      </w:r>
      <w:proofErr w:type="spellStart"/>
      <w:r w:rsidR="00664BBE">
        <w:rPr>
          <w:rFonts w:ascii="Times New Roman" w:hAnsi="Times New Roman" w:cs="Times New Roman"/>
          <w:sz w:val="24"/>
          <w:szCs w:val="24"/>
          <w:lang w:val="en-US"/>
        </w:rPr>
        <w:t>adalah</w:t>
      </w:r>
      <w:proofErr w:type="spellEnd"/>
      <w:r w:rsidR="00664BBE">
        <w:rPr>
          <w:rFonts w:ascii="Times New Roman" w:hAnsi="Times New Roman" w:cs="Times New Roman"/>
          <w:sz w:val="24"/>
          <w:szCs w:val="24"/>
          <w:lang w:val="en-US"/>
        </w:rPr>
        <w:t xml:space="preserve"> </w:t>
      </w:r>
      <w:proofErr w:type="spellStart"/>
      <w:r w:rsidR="00664BBE">
        <w:rPr>
          <w:rFonts w:ascii="Times New Roman" w:hAnsi="Times New Roman" w:cs="Times New Roman"/>
          <w:sz w:val="24"/>
          <w:szCs w:val="24"/>
          <w:lang w:val="en-US"/>
        </w:rPr>
        <w:t>wiraswasta</w:t>
      </w:r>
      <w:proofErr w:type="spellEnd"/>
      <w:r w:rsidR="00664BBE">
        <w:rPr>
          <w:rFonts w:ascii="Times New Roman" w:hAnsi="Times New Roman" w:cs="Times New Roman"/>
          <w:sz w:val="24"/>
          <w:szCs w:val="24"/>
          <w:lang w:val="en-US"/>
        </w:rPr>
        <w:t xml:space="preserve"> </w:t>
      </w:r>
      <w:proofErr w:type="spellStart"/>
      <w:r w:rsidR="00664BBE">
        <w:rPr>
          <w:rFonts w:ascii="Times New Roman" w:hAnsi="Times New Roman" w:cs="Times New Roman"/>
          <w:sz w:val="24"/>
          <w:szCs w:val="24"/>
          <w:lang w:val="en-US"/>
        </w:rPr>
        <w:t>sebanyak</w:t>
      </w:r>
      <w:proofErr w:type="spellEnd"/>
      <w:r w:rsidR="00664BBE">
        <w:rPr>
          <w:rFonts w:ascii="Times New Roman" w:hAnsi="Times New Roman" w:cs="Times New Roman"/>
          <w:sz w:val="24"/>
          <w:szCs w:val="24"/>
          <w:lang w:val="en-US"/>
        </w:rPr>
        <w:t xml:space="preserve"> </w:t>
      </w:r>
      <w:r w:rsidR="00664BBE" w:rsidRPr="009409C3">
        <w:rPr>
          <w:rFonts w:ascii="Times New Roman" w:hAnsi="Times New Roman"/>
          <w:sz w:val="24"/>
          <w:szCs w:val="24"/>
        </w:rPr>
        <w:t>52,27</w:t>
      </w:r>
      <w:r w:rsidR="00664BBE">
        <w:rPr>
          <w:rFonts w:ascii="Times New Roman" w:hAnsi="Times New Roman"/>
          <w:sz w:val="24"/>
          <w:szCs w:val="24"/>
          <w:lang w:val="en-US"/>
        </w:rPr>
        <w:t>%</w:t>
      </w:r>
      <w:r w:rsidR="002D58E6">
        <w:rPr>
          <w:rFonts w:ascii="Times New Roman" w:hAnsi="Times New Roman" w:cs="Times New Roman"/>
          <w:sz w:val="24"/>
          <w:szCs w:val="24"/>
          <w:lang w:val="en-US"/>
        </w:rPr>
        <w:t xml:space="preserve"> </w:t>
      </w:r>
      <w:proofErr w:type="spellStart"/>
      <w:r w:rsidR="00664BBE">
        <w:rPr>
          <w:rFonts w:ascii="Times New Roman" w:hAnsi="Times New Roman" w:cs="Times New Roman"/>
          <w:sz w:val="24"/>
          <w:szCs w:val="24"/>
          <w:lang w:val="en-US"/>
        </w:rPr>
        <w:t>yaitu</w:t>
      </w:r>
      <w:proofErr w:type="spellEnd"/>
      <w:r w:rsidR="00664BBE">
        <w:rPr>
          <w:rFonts w:ascii="Times New Roman" w:hAnsi="Times New Roman" w:cs="Times New Roman"/>
          <w:sz w:val="24"/>
          <w:szCs w:val="24"/>
          <w:lang w:val="en-US"/>
        </w:rPr>
        <w:t xml:space="preserve"> </w:t>
      </w:r>
      <w:proofErr w:type="spellStart"/>
      <w:r w:rsidR="00664BBE">
        <w:rPr>
          <w:rFonts w:ascii="Times New Roman" w:hAnsi="Times New Roman" w:cs="Times New Roman"/>
          <w:sz w:val="24"/>
          <w:szCs w:val="24"/>
          <w:lang w:val="en-US"/>
        </w:rPr>
        <w:t>banyak</w:t>
      </w:r>
      <w:proofErr w:type="spellEnd"/>
      <w:r w:rsidR="00664BBE">
        <w:rPr>
          <w:rFonts w:ascii="Times New Roman" w:hAnsi="Times New Roman" w:cs="Times New Roman"/>
          <w:sz w:val="24"/>
          <w:szCs w:val="24"/>
          <w:lang w:val="en-US"/>
        </w:rPr>
        <w:t xml:space="preserve"> </w:t>
      </w:r>
      <w:proofErr w:type="spellStart"/>
      <w:r w:rsidR="00664BBE">
        <w:rPr>
          <w:rFonts w:ascii="Times New Roman" w:hAnsi="Times New Roman" w:cs="Times New Roman"/>
          <w:sz w:val="24"/>
          <w:szCs w:val="24"/>
          <w:lang w:val="en-US"/>
        </w:rPr>
        <w:t>masyarakat</w:t>
      </w:r>
      <w:proofErr w:type="spellEnd"/>
      <w:r w:rsidR="00664BBE">
        <w:rPr>
          <w:rFonts w:ascii="Times New Roman" w:hAnsi="Times New Roman" w:cs="Times New Roman"/>
          <w:sz w:val="24"/>
          <w:szCs w:val="24"/>
          <w:lang w:val="en-US"/>
        </w:rPr>
        <w:t xml:space="preserve"> yang </w:t>
      </w:r>
      <w:proofErr w:type="spellStart"/>
      <w:r w:rsidR="00664BBE">
        <w:rPr>
          <w:rFonts w:ascii="Times New Roman" w:hAnsi="Times New Roman" w:cs="Times New Roman"/>
          <w:sz w:val="24"/>
          <w:szCs w:val="24"/>
          <w:lang w:val="en-US"/>
        </w:rPr>
        <w:t>bekerja</w:t>
      </w:r>
      <w:proofErr w:type="spellEnd"/>
      <w:r w:rsidR="00664BBE">
        <w:rPr>
          <w:rFonts w:ascii="Times New Roman" w:hAnsi="Times New Roman" w:cs="Times New Roman"/>
          <w:sz w:val="24"/>
          <w:szCs w:val="24"/>
          <w:lang w:val="en-US"/>
        </w:rPr>
        <w:t xml:space="preserve"> </w:t>
      </w:r>
      <w:proofErr w:type="spellStart"/>
      <w:r w:rsidR="00664BBE">
        <w:rPr>
          <w:rFonts w:ascii="Times New Roman" w:hAnsi="Times New Roman" w:cs="Times New Roman"/>
          <w:sz w:val="24"/>
          <w:szCs w:val="24"/>
          <w:lang w:val="en-US"/>
        </w:rPr>
        <w:t>sebagai</w:t>
      </w:r>
      <w:proofErr w:type="spellEnd"/>
      <w:r w:rsidR="00664BBE">
        <w:rPr>
          <w:rFonts w:ascii="Times New Roman" w:hAnsi="Times New Roman" w:cs="Times New Roman"/>
          <w:sz w:val="24"/>
          <w:szCs w:val="24"/>
          <w:lang w:val="en-US"/>
        </w:rPr>
        <w:t xml:space="preserve"> </w:t>
      </w:r>
      <w:proofErr w:type="spellStart"/>
      <w:r w:rsidR="00664BBE">
        <w:rPr>
          <w:rFonts w:ascii="Times New Roman" w:hAnsi="Times New Roman" w:cs="Times New Roman"/>
          <w:sz w:val="24"/>
          <w:szCs w:val="24"/>
          <w:lang w:val="en-US"/>
        </w:rPr>
        <w:t>kuli</w:t>
      </w:r>
      <w:proofErr w:type="spellEnd"/>
      <w:r w:rsidR="00664BBE">
        <w:rPr>
          <w:rFonts w:ascii="Times New Roman" w:hAnsi="Times New Roman" w:cs="Times New Roman"/>
          <w:sz w:val="24"/>
          <w:szCs w:val="24"/>
          <w:lang w:val="en-US"/>
        </w:rPr>
        <w:t xml:space="preserve"> </w:t>
      </w:r>
      <w:proofErr w:type="spellStart"/>
      <w:r w:rsidR="00664BBE">
        <w:rPr>
          <w:rFonts w:ascii="Times New Roman" w:hAnsi="Times New Roman" w:cs="Times New Roman"/>
          <w:sz w:val="24"/>
          <w:szCs w:val="24"/>
          <w:lang w:val="en-US"/>
        </w:rPr>
        <w:t>dan</w:t>
      </w:r>
      <w:proofErr w:type="spellEnd"/>
      <w:r w:rsidR="00664BBE">
        <w:rPr>
          <w:rFonts w:ascii="Times New Roman" w:hAnsi="Times New Roman" w:cs="Times New Roman"/>
          <w:sz w:val="24"/>
          <w:szCs w:val="24"/>
          <w:lang w:val="en-US"/>
        </w:rPr>
        <w:t xml:space="preserve"> </w:t>
      </w:r>
      <w:proofErr w:type="spellStart"/>
      <w:r w:rsidR="00664BBE">
        <w:rPr>
          <w:rFonts w:ascii="Times New Roman" w:hAnsi="Times New Roman" w:cs="Times New Roman"/>
          <w:sz w:val="24"/>
          <w:szCs w:val="24"/>
          <w:lang w:val="en-US"/>
        </w:rPr>
        <w:t>pedagang</w:t>
      </w:r>
      <w:proofErr w:type="spellEnd"/>
      <w:r w:rsidR="00664BBE">
        <w:rPr>
          <w:rFonts w:ascii="Times New Roman" w:hAnsi="Times New Roman" w:cs="Times New Roman"/>
          <w:sz w:val="24"/>
          <w:szCs w:val="24"/>
          <w:lang w:val="en-US"/>
        </w:rPr>
        <w:t>.</w:t>
      </w:r>
    </w:p>
    <w:p w:rsidR="006C403A" w:rsidRPr="002D58E6" w:rsidRDefault="006C403A" w:rsidP="00767920">
      <w:pPr>
        <w:spacing w:after="0"/>
        <w:ind w:firstLine="720"/>
        <w:jc w:val="both"/>
        <w:rPr>
          <w:rFonts w:ascii="Times New Roman" w:hAnsi="Times New Roman" w:cs="Times New Roman"/>
          <w:sz w:val="24"/>
          <w:szCs w:val="24"/>
          <w:lang w:val="en-US"/>
        </w:rPr>
      </w:pPr>
    </w:p>
    <w:p w:rsidR="00A901A1" w:rsidRPr="00971A96" w:rsidRDefault="00A901A1" w:rsidP="00971A96">
      <w:pPr>
        <w:spacing w:after="0"/>
        <w:rPr>
          <w:rFonts w:ascii="Times New Roman" w:hAnsi="Times New Roman"/>
          <w:b/>
          <w:sz w:val="24"/>
          <w:szCs w:val="24"/>
          <w:lang w:val="en-US"/>
        </w:rPr>
      </w:pPr>
      <w:r w:rsidRPr="00A901A1">
        <w:rPr>
          <w:rFonts w:ascii="Times New Roman" w:hAnsi="Times New Roman"/>
          <w:b/>
          <w:sz w:val="24"/>
          <w:szCs w:val="24"/>
        </w:rPr>
        <w:t>Keadaan Umum Kelompok</w:t>
      </w:r>
      <w:r w:rsidRPr="009409C3">
        <w:rPr>
          <w:rFonts w:ascii="Times New Roman" w:hAnsi="Times New Roman"/>
          <w:sz w:val="24"/>
          <w:szCs w:val="24"/>
          <w:lang w:val="fi-FI"/>
        </w:rPr>
        <w:tab/>
      </w:r>
    </w:p>
    <w:p w:rsidR="00A901A1" w:rsidRPr="009409C3" w:rsidRDefault="00A901A1" w:rsidP="00A901A1">
      <w:pPr>
        <w:spacing w:after="0"/>
        <w:ind w:firstLine="720"/>
        <w:jc w:val="both"/>
        <w:rPr>
          <w:rFonts w:ascii="Times New Roman" w:hAnsi="Times New Roman"/>
          <w:sz w:val="24"/>
          <w:szCs w:val="24"/>
        </w:rPr>
      </w:pPr>
      <w:r w:rsidRPr="009409C3">
        <w:rPr>
          <w:rFonts w:ascii="Times New Roman" w:hAnsi="Times New Roman"/>
          <w:sz w:val="24"/>
          <w:szCs w:val="24"/>
        </w:rPr>
        <w:t>Pada mulanya usaha budidaya yang sebagian masyarakat Delima Jaya lakukan merupakan salah satu program pemerintah kecamatan untuk mengembangkan potensi dalam bidang perikanan dengan pemanfaatan lahan yang ada di Kampung Delima Jaya maupun di Kampung yang ada di seluruh Kecamatan Kerinci kanan.</w:t>
      </w:r>
      <w:r>
        <w:rPr>
          <w:rFonts w:ascii="Times New Roman" w:hAnsi="Times New Roman"/>
          <w:sz w:val="24"/>
          <w:szCs w:val="24"/>
        </w:rPr>
        <w:t xml:space="preserve"> </w:t>
      </w:r>
      <w:r w:rsidRPr="009409C3">
        <w:rPr>
          <w:rFonts w:ascii="Times New Roman" w:hAnsi="Times New Roman"/>
          <w:sz w:val="24"/>
          <w:szCs w:val="24"/>
        </w:rPr>
        <w:t xml:space="preserve">Pengembangan usaha budidaya ikan ini merupakan suatu kegiatan tambahan tanpa mengganggu </w:t>
      </w:r>
      <w:r w:rsidRPr="009409C3">
        <w:rPr>
          <w:rFonts w:ascii="Times New Roman" w:hAnsi="Times New Roman"/>
          <w:sz w:val="24"/>
          <w:szCs w:val="24"/>
        </w:rPr>
        <w:lastRenderedPageBreak/>
        <w:t>kegiatan utama mereka sebagai berkebun dan berdagang.</w:t>
      </w:r>
    </w:p>
    <w:p w:rsidR="00A901A1" w:rsidRPr="009409C3" w:rsidRDefault="00A901A1" w:rsidP="00A901A1">
      <w:pPr>
        <w:spacing w:after="0"/>
        <w:ind w:firstLine="567"/>
        <w:jc w:val="both"/>
        <w:rPr>
          <w:rFonts w:ascii="Times New Roman" w:hAnsi="Times New Roman"/>
          <w:sz w:val="24"/>
          <w:szCs w:val="24"/>
        </w:rPr>
      </w:pPr>
      <w:r w:rsidRPr="009409C3">
        <w:rPr>
          <w:rFonts w:ascii="Times New Roman" w:hAnsi="Times New Roman"/>
          <w:sz w:val="24"/>
          <w:szCs w:val="24"/>
        </w:rPr>
        <w:t xml:space="preserve">Dengan adanya pengembangan usaha budidaya, </w:t>
      </w:r>
      <w:r w:rsidR="00100283">
        <w:rPr>
          <w:rFonts w:ascii="Times New Roman" w:hAnsi="Times New Roman"/>
          <w:sz w:val="24"/>
          <w:szCs w:val="24"/>
          <w:lang w:val="en-US"/>
        </w:rPr>
        <w:t>m</w:t>
      </w:r>
      <w:r w:rsidRPr="009409C3">
        <w:rPr>
          <w:rFonts w:ascii="Times New Roman" w:hAnsi="Times New Roman"/>
          <w:sz w:val="24"/>
          <w:szCs w:val="24"/>
        </w:rPr>
        <w:t>asyarakat pun bisa menambah biaya dalam rangka peningkatan pendapatan keluarga sehingga sebagian masyarakat Kampung Delima Jaya merasa tertarik dan mencoba melakukan usaha budidaya dalam kolam secara berkelanjutan.</w:t>
      </w:r>
    </w:p>
    <w:p w:rsidR="00A901A1" w:rsidRDefault="00A901A1" w:rsidP="00A901A1">
      <w:pPr>
        <w:spacing w:after="0"/>
        <w:ind w:firstLine="567"/>
        <w:jc w:val="both"/>
        <w:rPr>
          <w:rFonts w:ascii="Times New Roman" w:hAnsi="Times New Roman"/>
          <w:sz w:val="24"/>
          <w:szCs w:val="24"/>
          <w:lang w:val="en-US"/>
        </w:rPr>
      </w:pPr>
      <w:r>
        <w:rPr>
          <w:rFonts w:ascii="Times New Roman" w:hAnsi="Times New Roman"/>
          <w:sz w:val="24"/>
          <w:szCs w:val="24"/>
        </w:rPr>
        <w:t>Sehingga pada tahun 1992</w:t>
      </w:r>
      <w:r w:rsidRPr="009409C3">
        <w:rPr>
          <w:rFonts w:ascii="Times New Roman" w:hAnsi="Times New Roman"/>
          <w:sz w:val="24"/>
          <w:szCs w:val="24"/>
        </w:rPr>
        <w:t>, berdirilah sebuah kelompok yaitu kelompok Kelapa Jaya yang beranggotakan</w:t>
      </w:r>
      <w:r>
        <w:rPr>
          <w:rFonts w:ascii="Times New Roman" w:hAnsi="Times New Roman"/>
          <w:sz w:val="24"/>
          <w:szCs w:val="24"/>
        </w:rPr>
        <w:t xml:space="preserve"> 25 orang anggota. Diantara 25 orang tersebut  ada </w:t>
      </w:r>
      <w:r w:rsidRPr="009409C3">
        <w:rPr>
          <w:rFonts w:ascii="Times New Roman" w:hAnsi="Times New Roman"/>
          <w:sz w:val="24"/>
          <w:szCs w:val="24"/>
        </w:rPr>
        <w:t xml:space="preserve">15 orang </w:t>
      </w:r>
      <w:r>
        <w:rPr>
          <w:rFonts w:ascii="Times New Roman" w:hAnsi="Times New Roman"/>
          <w:sz w:val="24"/>
          <w:szCs w:val="24"/>
        </w:rPr>
        <w:t>yang memiliki usaha budidaya ikan</w:t>
      </w:r>
      <w:r w:rsidRPr="009409C3">
        <w:rPr>
          <w:rFonts w:ascii="Times New Roman" w:hAnsi="Times New Roman"/>
          <w:sz w:val="24"/>
          <w:szCs w:val="24"/>
        </w:rPr>
        <w:t>.</w:t>
      </w:r>
      <w:r>
        <w:rPr>
          <w:rFonts w:ascii="Times New Roman" w:hAnsi="Times New Roman"/>
          <w:sz w:val="24"/>
          <w:szCs w:val="24"/>
        </w:rPr>
        <w:t xml:space="preserve"> Sedangkan 6 orang lainnya tidak memilki usaha budidaya ikan. </w:t>
      </w:r>
      <w:r w:rsidRPr="009409C3">
        <w:rPr>
          <w:rFonts w:ascii="Times New Roman" w:hAnsi="Times New Roman"/>
          <w:sz w:val="24"/>
          <w:szCs w:val="24"/>
        </w:rPr>
        <w:t>Kelompok ini merupakan kelompok tani yang terbentuk dan terdaftar di kecamatan Kerinci Kanan.</w:t>
      </w:r>
    </w:p>
    <w:p w:rsidR="00A901A1" w:rsidRDefault="00A901A1" w:rsidP="00A901A1">
      <w:pPr>
        <w:spacing w:after="0"/>
        <w:ind w:firstLine="567"/>
        <w:jc w:val="both"/>
        <w:rPr>
          <w:rFonts w:ascii="Times New Roman" w:hAnsi="Times New Roman"/>
          <w:sz w:val="24"/>
          <w:szCs w:val="24"/>
          <w:lang w:val="en-US"/>
        </w:rPr>
      </w:pPr>
      <w:r w:rsidRPr="009409C3">
        <w:rPr>
          <w:rFonts w:ascii="Times New Roman" w:hAnsi="Times New Roman"/>
          <w:sz w:val="24"/>
          <w:szCs w:val="24"/>
        </w:rPr>
        <w:lastRenderedPageBreak/>
        <w:t>Usaha budidaya perikanan sudah cukup lama dikembangkan oleh masyarakat Delima Jaya dari tahun ke</w:t>
      </w:r>
      <w:r>
        <w:rPr>
          <w:rFonts w:ascii="Times New Roman" w:hAnsi="Times New Roman"/>
          <w:sz w:val="24"/>
          <w:szCs w:val="24"/>
          <w:lang w:val="en-US"/>
        </w:rPr>
        <w:t xml:space="preserve"> </w:t>
      </w:r>
      <w:r w:rsidRPr="009409C3">
        <w:rPr>
          <w:rFonts w:ascii="Times New Roman" w:hAnsi="Times New Roman"/>
          <w:sz w:val="24"/>
          <w:szCs w:val="24"/>
        </w:rPr>
        <w:t>tahun.</w:t>
      </w:r>
      <w:r>
        <w:rPr>
          <w:rFonts w:ascii="Times New Roman" w:hAnsi="Times New Roman"/>
          <w:sz w:val="24"/>
          <w:szCs w:val="24"/>
        </w:rPr>
        <w:t xml:space="preserve"> </w:t>
      </w:r>
      <w:r w:rsidRPr="009409C3">
        <w:rPr>
          <w:rFonts w:ascii="Times New Roman" w:hAnsi="Times New Roman"/>
          <w:sz w:val="24"/>
          <w:szCs w:val="24"/>
        </w:rPr>
        <w:t>Kegiatan budidaya yang selalu diperhatikan perkembanga</w:t>
      </w:r>
      <w:r>
        <w:rPr>
          <w:rFonts w:ascii="Times New Roman" w:hAnsi="Times New Roman"/>
          <w:sz w:val="24"/>
          <w:szCs w:val="24"/>
        </w:rPr>
        <w:t>nnya</w:t>
      </w:r>
      <w:r>
        <w:rPr>
          <w:rFonts w:ascii="Times New Roman" w:hAnsi="Times New Roman"/>
          <w:sz w:val="24"/>
          <w:szCs w:val="24"/>
          <w:lang w:val="en-US"/>
        </w:rPr>
        <w:t xml:space="preserve"> </w:t>
      </w:r>
      <w:proofErr w:type="spellStart"/>
      <w:r w:rsidR="00664BBE">
        <w:rPr>
          <w:rFonts w:ascii="Times New Roman" w:hAnsi="Times New Roman"/>
          <w:sz w:val="24"/>
          <w:szCs w:val="24"/>
          <w:lang w:val="en-US"/>
        </w:rPr>
        <w:t>namun</w:t>
      </w:r>
      <w:proofErr w:type="spellEnd"/>
      <w:r w:rsidRPr="009409C3">
        <w:rPr>
          <w:rFonts w:ascii="Times New Roman" w:hAnsi="Times New Roman"/>
          <w:sz w:val="24"/>
          <w:szCs w:val="24"/>
        </w:rPr>
        <w:t xml:space="preserve"> tidak begi</w:t>
      </w:r>
      <w:r>
        <w:rPr>
          <w:rFonts w:ascii="Times New Roman" w:hAnsi="Times New Roman"/>
          <w:sz w:val="24"/>
          <w:szCs w:val="24"/>
        </w:rPr>
        <w:t>tu pesat</w:t>
      </w:r>
      <w:r>
        <w:rPr>
          <w:rFonts w:ascii="Times New Roman" w:hAnsi="Times New Roman"/>
          <w:sz w:val="24"/>
          <w:szCs w:val="24"/>
          <w:lang w:val="en-US"/>
        </w:rPr>
        <w:t>.</w:t>
      </w:r>
      <w:r>
        <w:rPr>
          <w:rFonts w:ascii="Times New Roman" w:hAnsi="Times New Roman"/>
          <w:sz w:val="24"/>
          <w:szCs w:val="24"/>
        </w:rPr>
        <w:t xml:space="preserve"> H</w:t>
      </w:r>
      <w:r w:rsidRPr="009409C3">
        <w:rPr>
          <w:rFonts w:ascii="Times New Roman" w:hAnsi="Times New Roman"/>
          <w:sz w:val="24"/>
          <w:szCs w:val="24"/>
        </w:rPr>
        <w:t>al ini karena belum begitu banyaknya pengalaman dan pengetahuan petani dalam mengelola usaha budidaya ikan di kolam.</w:t>
      </w:r>
      <w:r>
        <w:rPr>
          <w:rFonts w:ascii="Times New Roman" w:hAnsi="Times New Roman"/>
          <w:sz w:val="24"/>
          <w:szCs w:val="24"/>
        </w:rPr>
        <w:t xml:space="preserve"> </w:t>
      </w:r>
      <w:r w:rsidRPr="009409C3">
        <w:rPr>
          <w:rFonts w:ascii="Times New Roman" w:hAnsi="Times New Roman"/>
          <w:sz w:val="24"/>
          <w:szCs w:val="24"/>
        </w:rPr>
        <w:t>Selain itu, petugas ppl selalu memperhatikan dan memberi dukungan dan dorongan kepada para pembudidaya untuk tetap bersemangat dalam melakukan usaha budidayanya.</w:t>
      </w:r>
    </w:p>
    <w:p w:rsidR="00A901A1" w:rsidRPr="009409C3" w:rsidRDefault="00A901A1" w:rsidP="00A901A1">
      <w:pPr>
        <w:spacing w:after="0"/>
        <w:ind w:firstLine="567"/>
        <w:jc w:val="both"/>
        <w:rPr>
          <w:rFonts w:ascii="Times New Roman" w:hAnsi="Times New Roman"/>
          <w:sz w:val="24"/>
          <w:szCs w:val="24"/>
        </w:rPr>
      </w:pPr>
      <w:r>
        <w:rPr>
          <w:rFonts w:ascii="Times New Roman" w:hAnsi="Times New Roman"/>
          <w:sz w:val="24"/>
          <w:szCs w:val="24"/>
        </w:rPr>
        <w:t xml:space="preserve">Melihat </w:t>
      </w:r>
      <w:r w:rsidRPr="009409C3">
        <w:rPr>
          <w:rFonts w:ascii="Times New Roman" w:hAnsi="Times New Roman"/>
          <w:sz w:val="24"/>
          <w:szCs w:val="24"/>
        </w:rPr>
        <w:t>keadaan ini, para pelaku budidaya berusaha untuk meningkatkan usaha budidayanya.</w:t>
      </w:r>
      <w:r>
        <w:rPr>
          <w:rFonts w:ascii="Times New Roman" w:hAnsi="Times New Roman"/>
          <w:sz w:val="24"/>
          <w:szCs w:val="24"/>
        </w:rPr>
        <w:t xml:space="preserve"> </w:t>
      </w:r>
      <w:r w:rsidRPr="009409C3">
        <w:rPr>
          <w:rFonts w:ascii="Times New Roman" w:hAnsi="Times New Roman"/>
          <w:sz w:val="24"/>
          <w:szCs w:val="24"/>
        </w:rPr>
        <w:t>Namun, pada saat ini para pembudidaya telah dihadapkan permasalahan yaitu sumber air yang semakin berkurang dikarenakan kemarau panjang.</w:t>
      </w:r>
      <w:r>
        <w:rPr>
          <w:rFonts w:ascii="Times New Roman" w:hAnsi="Times New Roman"/>
          <w:sz w:val="24"/>
          <w:szCs w:val="24"/>
        </w:rPr>
        <w:t xml:space="preserve"> </w:t>
      </w:r>
      <w:r w:rsidRPr="009409C3">
        <w:rPr>
          <w:rFonts w:ascii="Times New Roman" w:hAnsi="Times New Roman"/>
          <w:sz w:val="24"/>
          <w:szCs w:val="24"/>
        </w:rPr>
        <w:t>Ini terjadi sejak pertengahan bulan agustus 2015.</w:t>
      </w:r>
      <w:r>
        <w:rPr>
          <w:rFonts w:ascii="Times New Roman" w:hAnsi="Times New Roman"/>
          <w:sz w:val="24"/>
          <w:szCs w:val="24"/>
        </w:rPr>
        <w:t xml:space="preserve"> </w:t>
      </w:r>
      <w:r w:rsidRPr="009409C3">
        <w:rPr>
          <w:rFonts w:ascii="Times New Roman" w:hAnsi="Times New Roman"/>
          <w:sz w:val="24"/>
          <w:szCs w:val="24"/>
        </w:rPr>
        <w:t xml:space="preserve">Sejak saat itu, usaha budidaya </w:t>
      </w:r>
      <w:proofErr w:type="spellStart"/>
      <w:r w:rsidR="00626B59">
        <w:rPr>
          <w:rFonts w:ascii="Times New Roman" w:hAnsi="Times New Roman"/>
          <w:sz w:val="24"/>
          <w:szCs w:val="24"/>
          <w:lang w:val="en-US"/>
        </w:rPr>
        <w:t>mereka</w:t>
      </w:r>
      <w:proofErr w:type="spellEnd"/>
      <w:r w:rsidRPr="009409C3">
        <w:rPr>
          <w:rFonts w:ascii="Times New Roman" w:hAnsi="Times New Roman"/>
          <w:sz w:val="24"/>
          <w:szCs w:val="24"/>
        </w:rPr>
        <w:t xml:space="preserve"> menurun.</w:t>
      </w:r>
      <w:r>
        <w:rPr>
          <w:rFonts w:ascii="Times New Roman" w:hAnsi="Times New Roman"/>
          <w:sz w:val="24"/>
          <w:szCs w:val="24"/>
        </w:rPr>
        <w:t xml:space="preserve"> </w:t>
      </w:r>
      <w:r w:rsidRPr="009409C3">
        <w:rPr>
          <w:rFonts w:ascii="Times New Roman" w:hAnsi="Times New Roman"/>
          <w:sz w:val="24"/>
          <w:szCs w:val="24"/>
        </w:rPr>
        <w:t>Banyak diantara kolam milik</w:t>
      </w:r>
      <w:r>
        <w:rPr>
          <w:rFonts w:ascii="Times New Roman" w:hAnsi="Times New Roman"/>
          <w:sz w:val="24"/>
          <w:szCs w:val="24"/>
        </w:rPr>
        <w:t xml:space="preserve"> </w:t>
      </w:r>
      <w:r w:rsidRPr="009409C3">
        <w:rPr>
          <w:rFonts w:ascii="Times New Roman" w:hAnsi="Times New Roman"/>
          <w:sz w:val="24"/>
          <w:szCs w:val="24"/>
        </w:rPr>
        <w:t>anggota kelompok yang kosong (tidak dipakai). Sehingga</w:t>
      </w:r>
      <w:r>
        <w:rPr>
          <w:rFonts w:ascii="Times New Roman" w:hAnsi="Times New Roman"/>
          <w:sz w:val="24"/>
          <w:szCs w:val="24"/>
        </w:rPr>
        <w:t>, ada beberapa anggota bersepakat</w:t>
      </w:r>
      <w:r w:rsidRPr="009409C3">
        <w:rPr>
          <w:rFonts w:ascii="Times New Roman" w:hAnsi="Times New Roman"/>
          <w:sz w:val="24"/>
          <w:szCs w:val="24"/>
        </w:rPr>
        <w:t xml:space="preserve"> </w:t>
      </w:r>
      <w:r>
        <w:rPr>
          <w:rFonts w:ascii="Times New Roman" w:hAnsi="Times New Roman"/>
          <w:sz w:val="24"/>
          <w:szCs w:val="24"/>
        </w:rPr>
        <w:t xml:space="preserve">untuk </w:t>
      </w:r>
      <w:r w:rsidRPr="009409C3">
        <w:rPr>
          <w:rFonts w:ascii="Times New Roman" w:hAnsi="Times New Roman"/>
          <w:sz w:val="24"/>
          <w:szCs w:val="24"/>
        </w:rPr>
        <w:t>menggabungkan bibit</w:t>
      </w:r>
      <w:r w:rsidR="00100283">
        <w:rPr>
          <w:rFonts w:ascii="Times New Roman" w:hAnsi="Times New Roman"/>
          <w:sz w:val="24"/>
          <w:szCs w:val="24"/>
          <w:lang w:val="en-US"/>
        </w:rPr>
        <w:t>-</w:t>
      </w:r>
      <w:proofErr w:type="spellStart"/>
      <w:r w:rsidR="00100283">
        <w:rPr>
          <w:rFonts w:ascii="Times New Roman" w:hAnsi="Times New Roman"/>
          <w:sz w:val="24"/>
          <w:szCs w:val="24"/>
          <w:lang w:val="en-US"/>
        </w:rPr>
        <w:t>bibit</w:t>
      </w:r>
      <w:proofErr w:type="spellEnd"/>
      <w:r w:rsidRPr="009409C3">
        <w:rPr>
          <w:rFonts w:ascii="Times New Roman" w:hAnsi="Times New Roman"/>
          <w:sz w:val="24"/>
          <w:szCs w:val="24"/>
        </w:rPr>
        <w:t xml:space="preserve"> ikan pada 1 lahan milik salah satu anggota kelompok Kelapa Jaya yang masih terisi air.</w:t>
      </w:r>
      <w:r>
        <w:rPr>
          <w:rFonts w:ascii="Times New Roman" w:hAnsi="Times New Roman"/>
          <w:sz w:val="24"/>
          <w:szCs w:val="24"/>
        </w:rPr>
        <w:t xml:space="preserve"> </w:t>
      </w:r>
      <w:r w:rsidRPr="009409C3">
        <w:rPr>
          <w:rFonts w:ascii="Times New Roman" w:hAnsi="Times New Roman"/>
          <w:sz w:val="24"/>
          <w:szCs w:val="24"/>
        </w:rPr>
        <w:t>D</w:t>
      </w:r>
      <w:proofErr w:type="spellStart"/>
      <w:r w:rsidR="00626B59">
        <w:rPr>
          <w:rFonts w:ascii="Times New Roman" w:hAnsi="Times New Roman"/>
          <w:sz w:val="24"/>
          <w:szCs w:val="24"/>
          <w:lang w:val="en-US"/>
        </w:rPr>
        <w:t>engan</w:t>
      </w:r>
      <w:proofErr w:type="spellEnd"/>
      <w:r w:rsidR="00626B59">
        <w:rPr>
          <w:rFonts w:ascii="Times New Roman" w:hAnsi="Times New Roman"/>
          <w:sz w:val="24"/>
          <w:szCs w:val="24"/>
          <w:lang w:val="en-US"/>
        </w:rPr>
        <w:t xml:space="preserve"> </w:t>
      </w:r>
      <w:r w:rsidR="00626B59">
        <w:rPr>
          <w:rFonts w:ascii="Times New Roman" w:hAnsi="Times New Roman"/>
          <w:sz w:val="24"/>
          <w:szCs w:val="24"/>
        </w:rPr>
        <w:t>harap</w:t>
      </w:r>
      <w:r w:rsidRPr="009409C3">
        <w:rPr>
          <w:rFonts w:ascii="Times New Roman" w:hAnsi="Times New Roman"/>
          <w:sz w:val="24"/>
          <w:szCs w:val="24"/>
        </w:rPr>
        <w:t>an usaha budidayanya terus ber</w:t>
      </w:r>
      <w:proofErr w:type="spellStart"/>
      <w:r w:rsidR="00626B59">
        <w:rPr>
          <w:rFonts w:ascii="Times New Roman" w:hAnsi="Times New Roman"/>
          <w:sz w:val="24"/>
          <w:szCs w:val="24"/>
          <w:lang w:val="en-US"/>
        </w:rPr>
        <w:t>ke</w:t>
      </w:r>
      <w:proofErr w:type="spellEnd"/>
      <w:r w:rsidRPr="009409C3">
        <w:rPr>
          <w:rFonts w:ascii="Times New Roman" w:hAnsi="Times New Roman"/>
          <w:sz w:val="24"/>
          <w:szCs w:val="24"/>
        </w:rPr>
        <w:t>lanjut</w:t>
      </w:r>
      <w:r w:rsidR="00626B59">
        <w:rPr>
          <w:rFonts w:ascii="Times New Roman" w:hAnsi="Times New Roman"/>
          <w:sz w:val="24"/>
          <w:szCs w:val="24"/>
          <w:lang w:val="en-US"/>
        </w:rPr>
        <w:t>an</w:t>
      </w:r>
      <w:r w:rsidRPr="009409C3">
        <w:rPr>
          <w:rFonts w:ascii="Times New Roman" w:hAnsi="Times New Roman"/>
          <w:sz w:val="24"/>
          <w:szCs w:val="24"/>
        </w:rPr>
        <w:t>.</w:t>
      </w:r>
    </w:p>
    <w:p w:rsidR="00A901A1" w:rsidRDefault="00A901A1" w:rsidP="006C403A">
      <w:pPr>
        <w:spacing w:after="0"/>
        <w:jc w:val="both"/>
        <w:rPr>
          <w:rFonts w:ascii="Times New Roman" w:hAnsi="Times New Roman" w:cs="Times New Roman"/>
          <w:b/>
          <w:sz w:val="24"/>
          <w:szCs w:val="24"/>
          <w:lang w:val="en-US"/>
        </w:rPr>
      </w:pPr>
    </w:p>
    <w:p w:rsidR="006C403A" w:rsidRPr="00A901A1" w:rsidRDefault="006C403A" w:rsidP="006C403A">
      <w:pPr>
        <w:spacing w:after="0"/>
        <w:jc w:val="both"/>
        <w:rPr>
          <w:rFonts w:ascii="Times New Roman" w:hAnsi="Times New Roman" w:cs="Times New Roman"/>
          <w:b/>
          <w:sz w:val="24"/>
          <w:szCs w:val="24"/>
          <w:lang w:val="en-US"/>
        </w:rPr>
      </w:pPr>
      <w:r>
        <w:rPr>
          <w:rFonts w:ascii="Times New Roman" w:hAnsi="Times New Roman" w:cs="Times New Roman"/>
          <w:b/>
          <w:sz w:val="24"/>
          <w:szCs w:val="24"/>
        </w:rPr>
        <w:t>Karakteristik Pembudidaya</w:t>
      </w:r>
    </w:p>
    <w:p w:rsidR="006C403A" w:rsidRPr="00D345C0" w:rsidRDefault="006C403A" w:rsidP="006C403A">
      <w:pPr>
        <w:spacing w:after="0"/>
        <w:ind w:firstLine="567"/>
        <w:jc w:val="both"/>
        <w:rPr>
          <w:rFonts w:ascii="Times New Roman" w:hAnsi="Times New Roman" w:cs="Times New Roman"/>
          <w:sz w:val="24"/>
          <w:szCs w:val="24"/>
        </w:rPr>
      </w:pPr>
      <w:r w:rsidRPr="00D345C0">
        <w:rPr>
          <w:rFonts w:ascii="Times New Roman" w:hAnsi="Times New Roman" w:cs="Times New Roman"/>
          <w:sz w:val="24"/>
          <w:szCs w:val="24"/>
        </w:rPr>
        <w:t xml:space="preserve">Karakteristik responden meliputi umur responden, </w:t>
      </w:r>
      <w:r>
        <w:rPr>
          <w:rFonts w:ascii="Times New Roman" w:hAnsi="Times New Roman" w:cs="Times New Roman"/>
          <w:sz w:val="24"/>
          <w:szCs w:val="24"/>
        </w:rPr>
        <w:t>pendidikan, tanggungan keluarga</w:t>
      </w:r>
      <w:r>
        <w:rPr>
          <w:rFonts w:ascii="Times New Roman" w:hAnsi="Times New Roman" w:cs="Times New Roman"/>
          <w:sz w:val="24"/>
          <w:szCs w:val="24"/>
          <w:lang w:val="en-US"/>
        </w:rPr>
        <w:t>.</w:t>
      </w:r>
      <w:r w:rsidRPr="00D345C0">
        <w:rPr>
          <w:rFonts w:ascii="Times New Roman" w:hAnsi="Times New Roman" w:cs="Times New Roman"/>
          <w:sz w:val="24"/>
          <w:szCs w:val="24"/>
        </w:rPr>
        <w:t xml:space="preserve"> </w:t>
      </w:r>
    </w:p>
    <w:p w:rsidR="006C403A" w:rsidRPr="00D345C0" w:rsidRDefault="006C403A" w:rsidP="006C403A">
      <w:pPr>
        <w:spacing w:after="0"/>
        <w:jc w:val="both"/>
        <w:rPr>
          <w:rFonts w:ascii="Times New Roman" w:hAnsi="Times New Roman" w:cs="Times New Roman"/>
          <w:sz w:val="24"/>
          <w:szCs w:val="24"/>
        </w:rPr>
      </w:pPr>
      <w:r w:rsidRPr="00D345C0">
        <w:rPr>
          <w:rFonts w:ascii="Times New Roman" w:hAnsi="Times New Roman" w:cs="Times New Roman"/>
          <w:sz w:val="24"/>
          <w:szCs w:val="24"/>
        </w:rPr>
        <w:t xml:space="preserve">1. Umur Responden tergolong pada kelompok umur kategori sangat produktif dengan persentase </w:t>
      </w:r>
      <w:r w:rsidR="00626B59">
        <w:rPr>
          <w:rFonts w:ascii="Times New Roman" w:hAnsi="Times New Roman"/>
          <w:sz w:val="24"/>
          <w:szCs w:val="24"/>
        </w:rPr>
        <w:t>46,66</w:t>
      </w:r>
      <w:r w:rsidRPr="00D345C0">
        <w:rPr>
          <w:rFonts w:ascii="Times New Roman" w:hAnsi="Times New Roman" w:cs="Times New Roman"/>
          <w:sz w:val="24"/>
          <w:szCs w:val="24"/>
        </w:rPr>
        <w:t xml:space="preserve">% sebanyak </w:t>
      </w:r>
      <w:r>
        <w:rPr>
          <w:rFonts w:ascii="Times New Roman" w:hAnsi="Times New Roman" w:cs="Times New Roman"/>
          <w:sz w:val="24"/>
          <w:szCs w:val="24"/>
          <w:lang w:val="en-US"/>
        </w:rPr>
        <w:t>7orang</w:t>
      </w:r>
      <w:r w:rsidRPr="00D345C0">
        <w:rPr>
          <w:rFonts w:ascii="Times New Roman" w:hAnsi="Times New Roman" w:cs="Times New Roman"/>
          <w:sz w:val="24"/>
          <w:szCs w:val="24"/>
        </w:rPr>
        <w:t>.</w:t>
      </w:r>
    </w:p>
    <w:p w:rsidR="006C403A" w:rsidRPr="00D345C0" w:rsidRDefault="006C403A" w:rsidP="006C403A">
      <w:pPr>
        <w:spacing w:after="0"/>
        <w:jc w:val="both"/>
        <w:rPr>
          <w:rFonts w:ascii="Times New Roman" w:hAnsi="Times New Roman" w:cs="Times New Roman"/>
          <w:sz w:val="24"/>
          <w:szCs w:val="24"/>
        </w:rPr>
      </w:pPr>
      <w:r w:rsidRPr="00D345C0">
        <w:rPr>
          <w:rFonts w:ascii="Times New Roman" w:hAnsi="Times New Roman" w:cs="Times New Roman"/>
          <w:sz w:val="24"/>
          <w:szCs w:val="24"/>
        </w:rPr>
        <w:t xml:space="preserve">2. Pendidikan tergolong pada kategori rendah dengan persentase </w:t>
      </w:r>
      <w:r w:rsidR="00626B59">
        <w:rPr>
          <w:rFonts w:ascii="Times New Roman" w:hAnsi="Times New Roman"/>
          <w:sz w:val="24"/>
          <w:szCs w:val="24"/>
        </w:rPr>
        <w:t>60</w:t>
      </w:r>
      <w:r w:rsidRPr="00D345C0">
        <w:rPr>
          <w:rFonts w:ascii="Times New Roman" w:hAnsi="Times New Roman" w:cs="Times New Roman"/>
          <w:sz w:val="24"/>
          <w:szCs w:val="24"/>
        </w:rPr>
        <w:t xml:space="preserve">% sebanyak </w:t>
      </w:r>
      <w:r>
        <w:rPr>
          <w:rFonts w:ascii="Times New Roman" w:hAnsi="Times New Roman" w:cs="Times New Roman"/>
          <w:sz w:val="24"/>
          <w:szCs w:val="24"/>
          <w:lang w:val="en-US"/>
        </w:rPr>
        <w:t>9orang</w:t>
      </w:r>
      <w:r w:rsidRPr="00D345C0">
        <w:rPr>
          <w:rFonts w:ascii="Times New Roman" w:hAnsi="Times New Roman" w:cs="Times New Roman"/>
          <w:sz w:val="24"/>
          <w:szCs w:val="24"/>
        </w:rPr>
        <w:t>.</w:t>
      </w:r>
    </w:p>
    <w:p w:rsidR="006C403A" w:rsidRDefault="006C403A" w:rsidP="006C403A">
      <w:pPr>
        <w:spacing w:after="0"/>
        <w:jc w:val="both"/>
        <w:rPr>
          <w:rFonts w:ascii="Times New Roman" w:hAnsi="Times New Roman" w:cs="Times New Roman"/>
          <w:sz w:val="24"/>
          <w:szCs w:val="24"/>
          <w:lang w:val="en-US"/>
        </w:rPr>
      </w:pPr>
      <w:r w:rsidRPr="00D345C0">
        <w:rPr>
          <w:rFonts w:ascii="Times New Roman" w:hAnsi="Times New Roman" w:cs="Times New Roman"/>
          <w:sz w:val="24"/>
          <w:szCs w:val="24"/>
        </w:rPr>
        <w:t xml:space="preserve">3. Tanggungan keluarga tergolong pada kategori rendah dengan persentase </w:t>
      </w:r>
      <w:r>
        <w:rPr>
          <w:rFonts w:ascii="Times New Roman" w:hAnsi="Times New Roman" w:cs="Times New Roman"/>
          <w:sz w:val="24"/>
          <w:szCs w:val="24"/>
          <w:lang w:val="en-US"/>
        </w:rPr>
        <w:t>40%</w:t>
      </w:r>
      <w:r w:rsidRPr="00D345C0">
        <w:rPr>
          <w:rFonts w:ascii="Times New Roman" w:hAnsi="Times New Roman" w:cs="Times New Roman"/>
          <w:sz w:val="24"/>
          <w:szCs w:val="24"/>
        </w:rPr>
        <w:t xml:space="preserve"> sebanyak </w:t>
      </w:r>
      <w:r>
        <w:rPr>
          <w:rFonts w:ascii="Times New Roman" w:hAnsi="Times New Roman" w:cs="Times New Roman"/>
          <w:sz w:val="24"/>
          <w:szCs w:val="24"/>
          <w:lang w:val="en-US"/>
        </w:rPr>
        <w:t>6orang</w:t>
      </w:r>
      <w:r w:rsidRPr="00D345C0">
        <w:rPr>
          <w:rFonts w:ascii="Times New Roman" w:hAnsi="Times New Roman" w:cs="Times New Roman"/>
          <w:sz w:val="24"/>
          <w:szCs w:val="24"/>
        </w:rPr>
        <w:t>.</w:t>
      </w:r>
    </w:p>
    <w:p w:rsidR="000C31B7" w:rsidRPr="000C31B7" w:rsidRDefault="000C31B7" w:rsidP="006C403A">
      <w:pPr>
        <w:spacing w:after="0"/>
        <w:jc w:val="both"/>
        <w:rPr>
          <w:rFonts w:ascii="Times New Roman" w:hAnsi="Times New Roman" w:cs="Times New Roman"/>
          <w:sz w:val="24"/>
          <w:szCs w:val="24"/>
          <w:lang w:val="en-US"/>
        </w:rPr>
      </w:pPr>
    </w:p>
    <w:p w:rsidR="006C403A" w:rsidRPr="006C403A" w:rsidRDefault="006C403A" w:rsidP="006C403A">
      <w:pPr>
        <w:spacing w:after="0"/>
        <w:jc w:val="both"/>
        <w:rPr>
          <w:rFonts w:ascii="Times New Roman" w:hAnsi="Times New Roman" w:cs="Times New Roman"/>
          <w:sz w:val="24"/>
          <w:szCs w:val="24"/>
          <w:lang w:val="en-US"/>
        </w:rPr>
      </w:pPr>
    </w:p>
    <w:p w:rsidR="006C403A" w:rsidRPr="00F26986" w:rsidRDefault="006C403A" w:rsidP="009520E9">
      <w:pPr>
        <w:spacing w:after="0"/>
        <w:rPr>
          <w:rFonts w:ascii="Times New Roman" w:hAnsi="Times New Roman"/>
          <w:b/>
          <w:sz w:val="24"/>
          <w:szCs w:val="24"/>
        </w:rPr>
      </w:pPr>
      <w:r w:rsidRPr="00F26986">
        <w:rPr>
          <w:rFonts w:ascii="Times New Roman" w:hAnsi="Times New Roman"/>
          <w:b/>
          <w:sz w:val="24"/>
          <w:szCs w:val="24"/>
        </w:rPr>
        <w:lastRenderedPageBreak/>
        <w:t>Deskripsi Kegiatan Penyuluhan</w:t>
      </w:r>
    </w:p>
    <w:p w:rsidR="006C403A" w:rsidRDefault="006C403A" w:rsidP="009520E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Secara umum penyuluhan yang dilakukan di Kampung Delima Jaya sangat jarang melakukan pertemuan dengan metode pertemuan umum. Akan tetapi lebih sering melakukan metode pertemuan Anjangsana dan Anjangkarya. Biasanya penyuluh  memberikan beberapa alat peraga yang disebarkan ke petani berupa brosur dan leaflet. </w:t>
      </w:r>
    </w:p>
    <w:p w:rsidR="006C403A" w:rsidRPr="006C403A" w:rsidRDefault="006C403A" w:rsidP="006C403A">
      <w:pPr>
        <w:autoSpaceDE w:val="0"/>
        <w:autoSpaceDN w:val="0"/>
        <w:adjustRightInd w:val="0"/>
        <w:spacing w:after="0"/>
        <w:ind w:firstLine="567"/>
        <w:jc w:val="both"/>
        <w:rPr>
          <w:rFonts w:ascii="Times New Roman" w:hAnsi="Times New Roman"/>
          <w:sz w:val="24"/>
          <w:szCs w:val="24"/>
          <w:lang w:val="en-US"/>
        </w:rPr>
      </w:pPr>
      <w:r>
        <w:rPr>
          <w:rFonts w:ascii="Times New Roman" w:hAnsi="Times New Roman"/>
          <w:sz w:val="24"/>
          <w:szCs w:val="24"/>
        </w:rPr>
        <w:t xml:space="preserve">Dari beberapa pengakuan petani, bahwa penyuluh melakukan tugasnya dengan baik, terutama dalam upaya </w:t>
      </w:r>
      <w:r w:rsidRPr="00FA74E5">
        <w:rPr>
          <w:rFonts w:ascii="Times New Roman" w:hAnsi="Times New Roman"/>
          <w:sz w:val="24"/>
          <w:szCs w:val="24"/>
        </w:rPr>
        <w:t xml:space="preserve">mengatasi </w:t>
      </w:r>
      <w:r>
        <w:rPr>
          <w:rFonts w:ascii="Times New Roman" w:hAnsi="Times New Roman"/>
          <w:sz w:val="24"/>
          <w:szCs w:val="24"/>
        </w:rPr>
        <w:t>permasalahan yang tengah dihadapi petani. Sistem kerja yang dilakukan penyuluh yaitu sistem LAKU (Latihan Kunjungan), yang dilakukan ± 150 kali dalam satu tahun dan ini dilakukan 1-2  kali dalam 1 minggu. Sementara untuk pertemuan umum, dilakukan 2 kali dalam sebulan.</w:t>
      </w:r>
    </w:p>
    <w:p w:rsidR="006C403A" w:rsidRDefault="006C403A" w:rsidP="006C403A">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Penyuluh sangat berperan penting dalam peningkatan usahatani mereka, jadi diharapkan penyuluh harus siap dalam menomorsatukan petani. Diketahui setiap ada masalah </w:t>
      </w:r>
      <w:proofErr w:type="spellStart"/>
      <w:r w:rsidR="00664BBE">
        <w:rPr>
          <w:rFonts w:ascii="Times New Roman" w:hAnsi="Times New Roman"/>
          <w:sz w:val="24"/>
          <w:szCs w:val="24"/>
          <w:lang w:val="en-US"/>
        </w:rPr>
        <w:t>pada</w:t>
      </w:r>
      <w:proofErr w:type="spellEnd"/>
      <w:r w:rsidR="00664BBE">
        <w:rPr>
          <w:rFonts w:ascii="Times New Roman" w:hAnsi="Times New Roman"/>
          <w:sz w:val="24"/>
          <w:szCs w:val="24"/>
          <w:lang w:val="en-US"/>
        </w:rPr>
        <w:t xml:space="preserve"> </w:t>
      </w:r>
      <w:r>
        <w:rPr>
          <w:rFonts w:ascii="Times New Roman" w:hAnsi="Times New Roman"/>
          <w:sz w:val="24"/>
          <w:szCs w:val="24"/>
        </w:rPr>
        <w:t>usahatani mereka, petani segera menghubungi penyuluh untuk dimintai solusi pemecahan masalah</w:t>
      </w:r>
      <w:r w:rsidR="00971A96">
        <w:rPr>
          <w:rFonts w:ascii="Times New Roman" w:hAnsi="Times New Roman"/>
          <w:sz w:val="24"/>
          <w:szCs w:val="24"/>
        </w:rPr>
        <w:t xml:space="preserve"> terhadap masalah yang dihadapi</w:t>
      </w:r>
      <w:r w:rsidR="00971A96">
        <w:rPr>
          <w:rFonts w:ascii="Times New Roman" w:hAnsi="Times New Roman"/>
          <w:sz w:val="24"/>
          <w:szCs w:val="24"/>
          <w:lang w:val="en-US"/>
        </w:rPr>
        <w:t xml:space="preserve">. </w:t>
      </w:r>
      <w:r>
        <w:rPr>
          <w:rFonts w:ascii="Times New Roman" w:hAnsi="Times New Roman"/>
          <w:sz w:val="24"/>
          <w:szCs w:val="24"/>
        </w:rPr>
        <w:t>Untuk lebih jelasnya dapat dilihat pada Gambar berikut.</w:t>
      </w:r>
    </w:p>
    <w:p w:rsidR="006C403A" w:rsidRDefault="00905E3B" w:rsidP="006C403A">
      <w:pPr>
        <w:autoSpaceDE w:val="0"/>
        <w:autoSpaceDN w:val="0"/>
        <w:adjustRightInd w:val="0"/>
        <w:spacing w:after="0"/>
        <w:ind w:firstLine="567"/>
        <w:jc w:val="both"/>
        <w:rPr>
          <w:rFonts w:ascii="Times New Roman" w:hAnsi="Times New Roman"/>
          <w:sz w:val="24"/>
          <w:szCs w:val="24"/>
        </w:rPr>
      </w:pPr>
      <w:r>
        <w:rPr>
          <w:rFonts w:ascii="Times New Roman" w:hAnsi="Times New Roman"/>
          <w:noProof/>
          <w:sz w:val="24"/>
          <w:szCs w:val="24"/>
        </w:rPr>
        <w:pict>
          <v:oval id="_x0000_s1071" style="position:absolute;left:0;text-align:left;margin-left:3.55pt;margin-top:14.5pt;width:28.9pt;height:31.5pt;z-index:251654144" strokecolor="white [3212]">
            <v:textbox style="mso-next-textbox:#_x0000_s1071">
              <w:txbxContent>
                <w:p w:rsidR="00B92C07" w:rsidRPr="00AB1B3B" w:rsidRDefault="00B92C07" w:rsidP="006C403A">
                  <w:pPr>
                    <w:rPr>
                      <w:rFonts w:ascii="Times New Roman" w:hAnsi="Times New Roman"/>
                      <w:sz w:val="20"/>
                      <w:szCs w:val="20"/>
                    </w:rPr>
                  </w:pPr>
                  <w:r w:rsidRPr="00AB1B3B">
                    <w:rPr>
                      <w:rFonts w:ascii="Times New Roman" w:hAnsi="Times New Roman"/>
                      <w:sz w:val="20"/>
                      <w:szCs w:val="20"/>
                    </w:rPr>
                    <w:t>2</w:t>
                  </w:r>
                </w:p>
              </w:txbxContent>
            </v:textbox>
          </v:oval>
        </w:pict>
      </w:r>
      <w:r>
        <w:rPr>
          <w:rFonts w:ascii="Times New Roman" w:hAnsi="Times New Roman"/>
          <w:noProof/>
          <w:sz w:val="24"/>
          <w:szCs w:val="24"/>
        </w:rPr>
        <w:pict>
          <v:roundrect id="_x0000_s1069" style="position:absolute;left:0;text-align:left;margin-left:61.35pt;margin-top:5.7pt;width:104.25pt;height:27pt;z-index:251655168" arcsize="10923f" strokecolor="#0d0d0d [3069]" strokeweight="1pt">
            <v:textbox style="mso-next-textbox:#_x0000_s1069">
              <w:txbxContent>
                <w:p w:rsidR="00B92C07" w:rsidRPr="00EA23CE" w:rsidRDefault="00B92C07" w:rsidP="006C403A">
                  <w:pPr>
                    <w:jc w:val="center"/>
                    <w:rPr>
                      <w:rFonts w:ascii="Times New Roman" w:hAnsi="Times New Roman"/>
                      <w:sz w:val="24"/>
                      <w:szCs w:val="24"/>
                    </w:rPr>
                  </w:pPr>
                  <w:r w:rsidRPr="00EA23CE">
                    <w:rPr>
                      <w:rFonts w:ascii="Times New Roman" w:hAnsi="Times New Roman"/>
                      <w:sz w:val="24"/>
                      <w:szCs w:val="24"/>
                    </w:rPr>
                    <w:t>Pe</w:t>
                  </w:r>
                  <w:r>
                    <w:rPr>
                      <w:rFonts w:ascii="Times New Roman" w:hAnsi="Times New Roman"/>
                      <w:sz w:val="24"/>
                      <w:szCs w:val="24"/>
                    </w:rPr>
                    <w:t>tani/pembudidaya</w:t>
                  </w:r>
                </w:p>
              </w:txbxContent>
            </v:textbox>
          </v:roundrect>
        </w:pict>
      </w:r>
    </w:p>
    <w:p w:rsidR="006C403A" w:rsidRDefault="00905E3B" w:rsidP="006C403A">
      <w:pPr>
        <w:autoSpaceDE w:val="0"/>
        <w:autoSpaceDN w:val="0"/>
        <w:adjustRightInd w:val="0"/>
        <w:spacing w:after="0"/>
        <w:ind w:firstLine="567"/>
        <w:jc w:val="both"/>
        <w:rPr>
          <w:rFonts w:ascii="Times New Roman" w:hAnsi="Times New Roman"/>
          <w:sz w:val="24"/>
          <w:szCs w:val="24"/>
        </w:rPr>
      </w:pPr>
      <w:r>
        <w:rPr>
          <w:rFonts w:ascii="Times New Roman" w:hAnsi="Times New Roman"/>
          <w:noProof/>
          <w:sz w:val="24"/>
          <w:szCs w:val="24"/>
        </w:rPr>
        <w:pict>
          <v:oval id="_x0000_s1070" style="position:absolute;left:0;text-align:left;margin-left:191.85pt;margin-top:3.9pt;width:27pt;height:31.5pt;z-index:251656192" strokecolor="white [3212]">
            <v:textbox style="mso-next-textbox:#_x0000_s1070">
              <w:txbxContent>
                <w:p w:rsidR="00B92C07" w:rsidRPr="00AB1B3B" w:rsidRDefault="00B92C07" w:rsidP="006C403A">
                  <w:pPr>
                    <w:rPr>
                      <w:rFonts w:ascii="Times New Roman" w:hAnsi="Times New Roman"/>
                      <w:sz w:val="20"/>
                      <w:szCs w:val="20"/>
                    </w:rPr>
                  </w:pPr>
                  <w:r w:rsidRPr="00AB1B3B">
                    <w:rPr>
                      <w:rFonts w:ascii="Times New Roman" w:hAnsi="Times New Roman"/>
                      <w:sz w:val="20"/>
                      <w:szCs w:val="20"/>
                    </w:rPr>
                    <w:t>1</w:t>
                  </w:r>
                </w:p>
              </w:txbxContent>
            </v:textbox>
          </v:oval>
        </w:pict>
      </w:r>
      <w:r>
        <w:rPr>
          <w:rFonts w:ascii="Times New Roman" w:hAnsi="Times New Roman"/>
          <w:noProof/>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67" type="#_x0000_t103" style="position:absolute;left:0;text-align:left;margin-left:171.6pt;margin-top:7.65pt;width:20.25pt;height:34.5pt;z-index:251657216"/>
        </w:pict>
      </w:r>
      <w:r>
        <w:rPr>
          <w:rFonts w:ascii="Times New Roman" w:hAnsi="Times New Roman"/>
          <w:noProof/>
          <w:sz w:val="24"/>
          <w:szCs w:val="24"/>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68" type="#_x0000_t105" style="position:absolute;left:0;text-align:left;margin-left:25.7pt;margin-top:9.15pt;width:33pt;height:19.45pt;rotation:-5427656fd;z-index:251658240"/>
        </w:pict>
      </w:r>
    </w:p>
    <w:p w:rsidR="006C403A" w:rsidRPr="006C403A" w:rsidRDefault="00905E3B" w:rsidP="006C403A">
      <w:pPr>
        <w:autoSpaceDE w:val="0"/>
        <w:autoSpaceDN w:val="0"/>
        <w:adjustRightInd w:val="0"/>
        <w:spacing w:after="0"/>
        <w:ind w:firstLine="567"/>
        <w:jc w:val="both"/>
        <w:rPr>
          <w:rFonts w:ascii="Times New Roman" w:hAnsi="Times New Roman"/>
          <w:sz w:val="24"/>
          <w:szCs w:val="24"/>
          <w:lang w:val="en-US"/>
        </w:rPr>
      </w:pPr>
      <w:r>
        <w:rPr>
          <w:rFonts w:ascii="Times New Roman" w:hAnsi="Times New Roman"/>
          <w:noProof/>
          <w:sz w:val="24"/>
          <w:szCs w:val="24"/>
        </w:rPr>
        <w:pict>
          <v:roundrect id="_x0000_s1066" style="position:absolute;left:0;text-align:left;margin-left:61.35pt;margin-top:14.25pt;width:104.25pt;height:27pt;z-index:251659264" arcsize="10923f" strokecolor="#0d0d0d [3069]" strokeweight="1pt">
            <v:textbox style="mso-next-textbox:#_x0000_s1066">
              <w:txbxContent>
                <w:p w:rsidR="00B92C07" w:rsidRPr="00EA23CE" w:rsidRDefault="00B92C07" w:rsidP="006C403A">
                  <w:pPr>
                    <w:jc w:val="center"/>
                    <w:rPr>
                      <w:rFonts w:ascii="Times New Roman" w:hAnsi="Times New Roman"/>
                      <w:sz w:val="24"/>
                      <w:szCs w:val="24"/>
                    </w:rPr>
                  </w:pPr>
                  <w:r w:rsidRPr="00EA23CE">
                    <w:rPr>
                      <w:rFonts w:ascii="Times New Roman" w:hAnsi="Times New Roman"/>
                      <w:sz w:val="24"/>
                      <w:szCs w:val="24"/>
                    </w:rPr>
                    <w:t>Penyuluh</w:t>
                  </w:r>
                </w:p>
              </w:txbxContent>
            </v:textbox>
          </v:roundrect>
        </w:pict>
      </w:r>
    </w:p>
    <w:p w:rsidR="006C403A" w:rsidRDefault="006C403A" w:rsidP="006C403A">
      <w:pPr>
        <w:autoSpaceDE w:val="0"/>
        <w:autoSpaceDN w:val="0"/>
        <w:adjustRightInd w:val="0"/>
        <w:spacing w:after="0"/>
        <w:ind w:firstLine="567"/>
        <w:jc w:val="both"/>
        <w:rPr>
          <w:rFonts w:ascii="Times New Roman" w:hAnsi="Times New Roman"/>
          <w:sz w:val="24"/>
          <w:szCs w:val="24"/>
        </w:rPr>
      </w:pPr>
    </w:p>
    <w:p w:rsidR="006C403A" w:rsidRDefault="006C403A" w:rsidP="006C403A">
      <w:pPr>
        <w:autoSpaceDE w:val="0"/>
        <w:autoSpaceDN w:val="0"/>
        <w:adjustRightInd w:val="0"/>
        <w:spacing w:after="0"/>
        <w:ind w:firstLine="567"/>
        <w:jc w:val="both"/>
        <w:rPr>
          <w:rFonts w:ascii="Times New Roman" w:hAnsi="Times New Roman"/>
          <w:b/>
          <w:sz w:val="24"/>
          <w:szCs w:val="24"/>
          <w:lang w:val="en-US"/>
        </w:rPr>
      </w:pPr>
    </w:p>
    <w:p w:rsidR="006C403A" w:rsidRPr="00AB1B3B" w:rsidRDefault="009520E9" w:rsidP="006C403A">
      <w:pPr>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Gambar</w:t>
      </w:r>
      <w:r w:rsidR="00B92C07">
        <w:rPr>
          <w:rFonts w:ascii="Times New Roman" w:hAnsi="Times New Roman"/>
          <w:b/>
          <w:sz w:val="24"/>
          <w:szCs w:val="24"/>
          <w:lang w:val="en-US"/>
        </w:rPr>
        <w:t xml:space="preserve"> 1</w:t>
      </w:r>
      <w:r>
        <w:rPr>
          <w:rFonts w:ascii="Times New Roman" w:hAnsi="Times New Roman"/>
          <w:b/>
          <w:sz w:val="24"/>
          <w:szCs w:val="24"/>
          <w:lang w:val="en-US"/>
        </w:rPr>
        <w:t xml:space="preserve">. </w:t>
      </w:r>
      <w:r w:rsidR="006C403A" w:rsidRPr="00B050A8">
        <w:rPr>
          <w:rFonts w:ascii="Times New Roman" w:hAnsi="Times New Roman"/>
          <w:b/>
          <w:sz w:val="24"/>
          <w:szCs w:val="24"/>
        </w:rPr>
        <w:t>Sistem Rantai Kegiatan Kunjungan penyuluh ke petani</w:t>
      </w:r>
    </w:p>
    <w:p w:rsidR="006C403A" w:rsidRDefault="006C403A" w:rsidP="006C403A">
      <w:pPr>
        <w:autoSpaceDE w:val="0"/>
        <w:autoSpaceDN w:val="0"/>
        <w:adjustRightInd w:val="0"/>
        <w:spacing w:after="0"/>
        <w:ind w:firstLine="567"/>
        <w:jc w:val="both"/>
        <w:rPr>
          <w:rFonts w:ascii="Times New Roman" w:hAnsi="Times New Roman"/>
          <w:sz w:val="24"/>
          <w:szCs w:val="24"/>
          <w:lang w:val="en-US"/>
        </w:rPr>
      </w:pPr>
      <w:r>
        <w:rPr>
          <w:rFonts w:ascii="Times New Roman" w:hAnsi="Times New Roman"/>
          <w:sz w:val="24"/>
          <w:szCs w:val="24"/>
        </w:rPr>
        <w:t>Dari gambar</w:t>
      </w:r>
      <w:r w:rsidR="00626B59">
        <w:rPr>
          <w:rFonts w:ascii="Times New Roman" w:hAnsi="Times New Roman"/>
          <w:sz w:val="24"/>
          <w:szCs w:val="24"/>
          <w:lang w:val="en-US"/>
        </w:rPr>
        <w:t xml:space="preserve"> </w:t>
      </w:r>
      <w:r>
        <w:rPr>
          <w:rFonts w:ascii="Times New Roman" w:hAnsi="Times New Roman"/>
          <w:sz w:val="24"/>
          <w:szCs w:val="24"/>
        </w:rPr>
        <w:t>terlihat bahwa petani yang mencari penyuluh, kemudian penyuluh mendatangi petani untuk memberi solusi permasalahan yang telah petani/</w:t>
      </w:r>
      <w:r>
        <w:rPr>
          <w:rFonts w:ascii="Times New Roman" w:hAnsi="Times New Roman"/>
          <w:sz w:val="24"/>
          <w:szCs w:val="24"/>
          <w:lang w:val="en-US"/>
        </w:rPr>
        <w:t xml:space="preserve"> </w:t>
      </w:r>
      <w:r>
        <w:rPr>
          <w:rFonts w:ascii="Times New Roman" w:hAnsi="Times New Roman"/>
          <w:sz w:val="24"/>
          <w:szCs w:val="24"/>
        </w:rPr>
        <w:t>pembudidaya hadapi.</w:t>
      </w:r>
    </w:p>
    <w:p w:rsidR="00454B73" w:rsidRPr="00454B73" w:rsidRDefault="00454B73" w:rsidP="006C403A">
      <w:pPr>
        <w:autoSpaceDE w:val="0"/>
        <w:autoSpaceDN w:val="0"/>
        <w:adjustRightInd w:val="0"/>
        <w:spacing w:after="0"/>
        <w:ind w:firstLine="567"/>
        <w:jc w:val="both"/>
        <w:rPr>
          <w:rFonts w:ascii="Times New Roman" w:hAnsi="Times New Roman"/>
          <w:sz w:val="24"/>
          <w:szCs w:val="24"/>
          <w:lang w:val="en-US"/>
        </w:rPr>
      </w:pPr>
    </w:p>
    <w:p w:rsidR="000C31B7" w:rsidRDefault="000C31B7" w:rsidP="006C403A">
      <w:pPr>
        <w:autoSpaceDE w:val="0"/>
        <w:autoSpaceDN w:val="0"/>
        <w:adjustRightInd w:val="0"/>
        <w:spacing w:after="0"/>
        <w:jc w:val="both"/>
        <w:rPr>
          <w:rFonts w:ascii="Times New Roman" w:hAnsi="Times New Roman"/>
          <w:b/>
          <w:sz w:val="24"/>
          <w:szCs w:val="24"/>
          <w:lang w:val="en-US"/>
        </w:rPr>
      </w:pPr>
    </w:p>
    <w:p w:rsidR="00291CAF" w:rsidRPr="00291CAF" w:rsidRDefault="00291CAF" w:rsidP="00291CAF">
      <w:pPr>
        <w:autoSpaceDE w:val="0"/>
        <w:autoSpaceDN w:val="0"/>
        <w:adjustRightInd w:val="0"/>
        <w:spacing w:after="0" w:line="240" w:lineRule="auto"/>
        <w:jc w:val="both"/>
        <w:rPr>
          <w:rFonts w:ascii="Times New Roman" w:hAnsi="Times New Roman"/>
          <w:b/>
          <w:sz w:val="24"/>
          <w:szCs w:val="24"/>
          <w:lang w:val="en-US"/>
        </w:rPr>
        <w:sectPr w:rsidR="00291CAF" w:rsidRPr="00291CAF" w:rsidSect="001A1E86">
          <w:type w:val="continuous"/>
          <w:pgSz w:w="11906" w:h="16838"/>
          <w:pgMar w:top="1440" w:right="1440" w:bottom="1440" w:left="1440" w:header="709" w:footer="709" w:gutter="0"/>
          <w:cols w:num="2" w:space="282"/>
          <w:docGrid w:linePitch="360"/>
        </w:sectPr>
      </w:pPr>
    </w:p>
    <w:p w:rsidR="00291CAF" w:rsidRPr="00291CAF" w:rsidRDefault="00291CAF" w:rsidP="00291CAF">
      <w:pPr>
        <w:autoSpaceDE w:val="0"/>
        <w:autoSpaceDN w:val="0"/>
        <w:adjustRightInd w:val="0"/>
        <w:spacing w:after="0"/>
        <w:jc w:val="both"/>
        <w:rPr>
          <w:rFonts w:ascii="Times New Roman" w:hAnsi="Times New Roman"/>
          <w:b/>
          <w:sz w:val="24"/>
          <w:szCs w:val="24"/>
          <w:lang w:val="en-US"/>
        </w:rPr>
      </w:pPr>
      <w:proofErr w:type="spellStart"/>
      <w:proofErr w:type="gramStart"/>
      <w:r>
        <w:rPr>
          <w:rFonts w:ascii="Times New Roman" w:hAnsi="Times New Roman"/>
          <w:b/>
          <w:sz w:val="24"/>
          <w:szCs w:val="24"/>
          <w:lang w:val="en-US"/>
        </w:rPr>
        <w:lastRenderedPageBreak/>
        <w:t>Tabel</w:t>
      </w:r>
      <w:proofErr w:type="spellEnd"/>
      <w:r>
        <w:rPr>
          <w:rFonts w:ascii="Times New Roman" w:hAnsi="Times New Roman"/>
          <w:b/>
          <w:sz w:val="24"/>
          <w:szCs w:val="24"/>
          <w:lang w:val="en-US"/>
        </w:rPr>
        <w:t xml:space="preserve"> 3.</w:t>
      </w:r>
      <w:proofErr w:type="gramEnd"/>
      <w:r>
        <w:rPr>
          <w:rFonts w:ascii="Times New Roman" w:hAnsi="Times New Roman"/>
          <w:b/>
          <w:sz w:val="24"/>
          <w:szCs w:val="24"/>
          <w:lang w:val="en-US"/>
        </w:rPr>
        <w:t xml:space="preserve"> </w:t>
      </w:r>
      <w:r w:rsidRPr="00925A7A">
        <w:rPr>
          <w:rFonts w:ascii="Times New Roman" w:hAnsi="Times New Roman"/>
          <w:b/>
          <w:sz w:val="24"/>
          <w:szCs w:val="24"/>
        </w:rPr>
        <w:t>Materi Kunjungan Penyuluh Yang Diberikan Ke Petani Bidang Perikanan</w:t>
      </w:r>
    </w:p>
    <w:tbl>
      <w:tblPr>
        <w:tblStyle w:val="TableGrid"/>
        <w:tblW w:w="9072" w:type="dxa"/>
        <w:tblInd w:w="108" w:type="dxa"/>
        <w:tblLook w:val="04A0" w:firstRow="1" w:lastRow="0" w:firstColumn="1" w:lastColumn="0" w:noHBand="0" w:noVBand="1"/>
      </w:tblPr>
      <w:tblGrid>
        <w:gridCol w:w="2268"/>
        <w:gridCol w:w="6804"/>
      </w:tblGrid>
      <w:tr w:rsidR="00291CAF" w:rsidRPr="00EC3B65" w:rsidTr="00291CAF">
        <w:trPr>
          <w:trHeight w:val="352"/>
        </w:trPr>
        <w:tc>
          <w:tcPr>
            <w:tcW w:w="2268" w:type="dxa"/>
            <w:tcBorders>
              <w:left w:val="nil"/>
              <w:right w:val="nil"/>
            </w:tcBorders>
            <w:vAlign w:val="center"/>
          </w:tcPr>
          <w:p w:rsidR="00291CAF" w:rsidRPr="00EC3B65" w:rsidRDefault="00291CAF" w:rsidP="002B2793">
            <w:pPr>
              <w:autoSpaceDE w:val="0"/>
              <w:autoSpaceDN w:val="0"/>
              <w:adjustRightInd w:val="0"/>
              <w:spacing w:after="0" w:line="240" w:lineRule="auto"/>
              <w:jc w:val="center"/>
              <w:rPr>
                <w:rFonts w:ascii="Times New Roman" w:hAnsi="Times New Roman"/>
                <w:sz w:val="20"/>
                <w:szCs w:val="20"/>
              </w:rPr>
            </w:pPr>
            <w:r w:rsidRPr="00EC3B65">
              <w:rPr>
                <w:rFonts w:ascii="Times New Roman" w:hAnsi="Times New Roman"/>
                <w:sz w:val="20"/>
                <w:szCs w:val="20"/>
              </w:rPr>
              <w:t>Bulan</w:t>
            </w:r>
          </w:p>
        </w:tc>
        <w:tc>
          <w:tcPr>
            <w:tcW w:w="6804" w:type="dxa"/>
            <w:tcBorders>
              <w:left w:val="nil"/>
              <w:right w:val="nil"/>
            </w:tcBorders>
            <w:vAlign w:val="center"/>
          </w:tcPr>
          <w:p w:rsidR="00291CAF" w:rsidRPr="00EC3B65" w:rsidRDefault="00291CAF" w:rsidP="002B2793">
            <w:pPr>
              <w:autoSpaceDE w:val="0"/>
              <w:autoSpaceDN w:val="0"/>
              <w:adjustRightInd w:val="0"/>
              <w:spacing w:after="0" w:line="240" w:lineRule="auto"/>
              <w:jc w:val="center"/>
              <w:rPr>
                <w:rFonts w:ascii="Times New Roman" w:hAnsi="Times New Roman"/>
                <w:sz w:val="20"/>
                <w:szCs w:val="20"/>
              </w:rPr>
            </w:pPr>
            <w:r w:rsidRPr="00EC3B65">
              <w:rPr>
                <w:rFonts w:ascii="Times New Roman" w:hAnsi="Times New Roman"/>
                <w:sz w:val="20"/>
                <w:szCs w:val="20"/>
              </w:rPr>
              <w:t>Materi Kunjungan</w:t>
            </w:r>
          </w:p>
        </w:tc>
      </w:tr>
      <w:tr w:rsidR="00291CAF" w:rsidRPr="00EC3B65" w:rsidTr="00291CAF">
        <w:trPr>
          <w:trHeight w:val="388"/>
        </w:trPr>
        <w:tc>
          <w:tcPr>
            <w:tcW w:w="2268" w:type="dxa"/>
            <w:tcBorders>
              <w:left w:val="nil"/>
              <w:bottom w:val="single" w:sz="4" w:space="0" w:color="auto"/>
              <w:right w:val="nil"/>
            </w:tcBorders>
            <w:vAlign w:val="center"/>
          </w:tcPr>
          <w:p w:rsidR="00291CAF" w:rsidRPr="00EC3B65" w:rsidRDefault="00291CAF" w:rsidP="002B2793">
            <w:pPr>
              <w:autoSpaceDE w:val="0"/>
              <w:autoSpaceDN w:val="0"/>
              <w:adjustRightInd w:val="0"/>
              <w:spacing w:after="0" w:line="240" w:lineRule="auto"/>
              <w:jc w:val="center"/>
              <w:rPr>
                <w:rFonts w:ascii="Times New Roman" w:hAnsi="Times New Roman"/>
                <w:sz w:val="20"/>
                <w:szCs w:val="20"/>
              </w:rPr>
            </w:pPr>
            <w:r w:rsidRPr="00EC3B65">
              <w:rPr>
                <w:rFonts w:ascii="Times New Roman" w:hAnsi="Times New Roman"/>
                <w:sz w:val="20"/>
                <w:szCs w:val="20"/>
              </w:rPr>
              <w:t>Februari</w:t>
            </w:r>
          </w:p>
        </w:tc>
        <w:tc>
          <w:tcPr>
            <w:tcW w:w="6804" w:type="dxa"/>
            <w:tcBorders>
              <w:left w:val="nil"/>
              <w:right w:val="nil"/>
            </w:tcBorders>
          </w:tcPr>
          <w:p w:rsidR="00291CAF" w:rsidRPr="00EC3B65" w:rsidRDefault="00291CAF" w:rsidP="002B2793">
            <w:pPr>
              <w:autoSpaceDE w:val="0"/>
              <w:autoSpaceDN w:val="0"/>
              <w:adjustRightInd w:val="0"/>
              <w:spacing w:after="0" w:line="240" w:lineRule="auto"/>
              <w:jc w:val="both"/>
              <w:rPr>
                <w:rFonts w:ascii="Times New Roman" w:hAnsi="Times New Roman"/>
                <w:sz w:val="20"/>
                <w:szCs w:val="20"/>
              </w:rPr>
            </w:pPr>
            <w:r w:rsidRPr="00EC3B65">
              <w:rPr>
                <w:rFonts w:ascii="Times New Roman" w:hAnsi="Times New Roman"/>
                <w:sz w:val="20"/>
                <w:szCs w:val="20"/>
              </w:rPr>
              <w:t>Budidaya Ikan Lele Dumbo</w:t>
            </w:r>
          </w:p>
        </w:tc>
      </w:tr>
      <w:tr w:rsidR="00291CAF" w:rsidRPr="00EC3B65" w:rsidTr="00291CAF">
        <w:trPr>
          <w:trHeight w:val="409"/>
        </w:trPr>
        <w:tc>
          <w:tcPr>
            <w:tcW w:w="2268" w:type="dxa"/>
            <w:tcBorders>
              <w:left w:val="nil"/>
              <w:right w:val="nil"/>
            </w:tcBorders>
            <w:vAlign w:val="center"/>
          </w:tcPr>
          <w:p w:rsidR="00291CAF" w:rsidRPr="00EC3B65" w:rsidRDefault="00291CAF" w:rsidP="002B2793">
            <w:pPr>
              <w:autoSpaceDE w:val="0"/>
              <w:autoSpaceDN w:val="0"/>
              <w:adjustRightInd w:val="0"/>
              <w:spacing w:after="0" w:line="240" w:lineRule="auto"/>
              <w:jc w:val="center"/>
              <w:rPr>
                <w:rFonts w:ascii="Times New Roman" w:hAnsi="Times New Roman"/>
                <w:sz w:val="20"/>
                <w:szCs w:val="20"/>
              </w:rPr>
            </w:pPr>
            <w:r w:rsidRPr="00EC3B65">
              <w:rPr>
                <w:rFonts w:ascii="Times New Roman" w:hAnsi="Times New Roman"/>
                <w:sz w:val="20"/>
                <w:szCs w:val="20"/>
              </w:rPr>
              <w:t>Maret</w:t>
            </w:r>
          </w:p>
        </w:tc>
        <w:tc>
          <w:tcPr>
            <w:tcW w:w="6804" w:type="dxa"/>
            <w:tcBorders>
              <w:left w:val="nil"/>
              <w:right w:val="nil"/>
            </w:tcBorders>
          </w:tcPr>
          <w:p w:rsidR="00291CAF" w:rsidRPr="00EC3B65" w:rsidRDefault="00291CAF" w:rsidP="002B2793">
            <w:pPr>
              <w:autoSpaceDE w:val="0"/>
              <w:autoSpaceDN w:val="0"/>
              <w:adjustRightInd w:val="0"/>
              <w:spacing w:after="0" w:line="240" w:lineRule="auto"/>
              <w:jc w:val="both"/>
              <w:rPr>
                <w:rFonts w:ascii="Times New Roman" w:hAnsi="Times New Roman"/>
                <w:sz w:val="20"/>
                <w:szCs w:val="20"/>
              </w:rPr>
            </w:pPr>
            <w:r w:rsidRPr="00EC3B65">
              <w:rPr>
                <w:rFonts w:ascii="Times New Roman" w:hAnsi="Times New Roman"/>
                <w:sz w:val="20"/>
                <w:szCs w:val="20"/>
              </w:rPr>
              <w:t>Teknik Pembenihan Ikan Lele</w:t>
            </w:r>
          </w:p>
        </w:tc>
      </w:tr>
      <w:tr w:rsidR="00291CAF" w:rsidRPr="00EC3B65" w:rsidTr="00291CAF">
        <w:trPr>
          <w:trHeight w:val="409"/>
        </w:trPr>
        <w:tc>
          <w:tcPr>
            <w:tcW w:w="2268" w:type="dxa"/>
            <w:tcBorders>
              <w:left w:val="nil"/>
              <w:right w:val="nil"/>
            </w:tcBorders>
            <w:vAlign w:val="center"/>
          </w:tcPr>
          <w:p w:rsidR="00291CAF" w:rsidRPr="00EC3B65" w:rsidRDefault="00291CAF" w:rsidP="002B2793">
            <w:pPr>
              <w:autoSpaceDE w:val="0"/>
              <w:autoSpaceDN w:val="0"/>
              <w:adjustRightInd w:val="0"/>
              <w:spacing w:line="240" w:lineRule="auto"/>
              <w:jc w:val="center"/>
              <w:rPr>
                <w:rFonts w:ascii="Times New Roman" w:hAnsi="Times New Roman"/>
                <w:sz w:val="20"/>
                <w:szCs w:val="20"/>
              </w:rPr>
            </w:pPr>
            <w:r w:rsidRPr="00EC3B65">
              <w:rPr>
                <w:rFonts w:ascii="Times New Roman" w:hAnsi="Times New Roman"/>
                <w:sz w:val="20"/>
                <w:szCs w:val="20"/>
              </w:rPr>
              <w:t>April</w:t>
            </w:r>
          </w:p>
        </w:tc>
        <w:tc>
          <w:tcPr>
            <w:tcW w:w="6804" w:type="dxa"/>
            <w:tcBorders>
              <w:left w:val="nil"/>
              <w:right w:val="nil"/>
            </w:tcBorders>
          </w:tcPr>
          <w:p w:rsidR="00291CAF" w:rsidRPr="00EC3B65" w:rsidRDefault="00291CAF" w:rsidP="002B2793">
            <w:pPr>
              <w:autoSpaceDE w:val="0"/>
              <w:autoSpaceDN w:val="0"/>
              <w:adjustRightInd w:val="0"/>
              <w:spacing w:line="240" w:lineRule="auto"/>
              <w:jc w:val="both"/>
              <w:rPr>
                <w:rFonts w:ascii="Times New Roman" w:hAnsi="Times New Roman"/>
                <w:sz w:val="20"/>
                <w:szCs w:val="20"/>
              </w:rPr>
            </w:pPr>
            <w:r w:rsidRPr="00EC3B65">
              <w:rPr>
                <w:rFonts w:ascii="Times New Roman" w:hAnsi="Times New Roman"/>
                <w:sz w:val="20"/>
                <w:szCs w:val="20"/>
              </w:rPr>
              <w:t xml:space="preserve">*Pembuatan Pakan Ikan </w:t>
            </w:r>
            <w:r>
              <w:rPr>
                <w:rFonts w:ascii="Times New Roman" w:hAnsi="Times New Roman"/>
                <w:sz w:val="20"/>
                <w:szCs w:val="20"/>
                <w:lang w:val="en-US"/>
              </w:rPr>
              <w:t>*</w:t>
            </w:r>
            <w:r w:rsidRPr="00EC3B65">
              <w:rPr>
                <w:rFonts w:ascii="Times New Roman" w:hAnsi="Times New Roman"/>
                <w:sz w:val="20"/>
                <w:szCs w:val="20"/>
              </w:rPr>
              <w:t>*pembuatan pakan ikan</w:t>
            </w:r>
          </w:p>
        </w:tc>
      </w:tr>
      <w:tr w:rsidR="00291CAF" w:rsidRPr="00EC3B65" w:rsidTr="00291CAF">
        <w:trPr>
          <w:trHeight w:val="369"/>
        </w:trPr>
        <w:tc>
          <w:tcPr>
            <w:tcW w:w="2268" w:type="dxa"/>
            <w:tcBorders>
              <w:left w:val="nil"/>
              <w:right w:val="nil"/>
            </w:tcBorders>
            <w:vAlign w:val="center"/>
          </w:tcPr>
          <w:p w:rsidR="00291CAF" w:rsidRPr="00EC3B65" w:rsidRDefault="00291CAF" w:rsidP="002B2793">
            <w:pPr>
              <w:autoSpaceDE w:val="0"/>
              <w:autoSpaceDN w:val="0"/>
              <w:adjustRightInd w:val="0"/>
              <w:spacing w:after="0" w:line="240" w:lineRule="auto"/>
              <w:jc w:val="center"/>
              <w:rPr>
                <w:rFonts w:ascii="Times New Roman" w:hAnsi="Times New Roman"/>
                <w:sz w:val="20"/>
                <w:szCs w:val="20"/>
              </w:rPr>
            </w:pPr>
            <w:r w:rsidRPr="00EC3B65">
              <w:rPr>
                <w:rFonts w:ascii="Times New Roman" w:hAnsi="Times New Roman"/>
                <w:sz w:val="20"/>
                <w:szCs w:val="20"/>
              </w:rPr>
              <w:t>Mei</w:t>
            </w:r>
          </w:p>
        </w:tc>
        <w:tc>
          <w:tcPr>
            <w:tcW w:w="6804" w:type="dxa"/>
            <w:tcBorders>
              <w:left w:val="nil"/>
              <w:right w:val="nil"/>
            </w:tcBorders>
          </w:tcPr>
          <w:p w:rsidR="00291CAF" w:rsidRPr="00EC3B65" w:rsidRDefault="00291CAF" w:rsidP="002B2793">
            <w:pPr>
              <w:autoSpaceDE w:val="0"/>
              <w:autoSpaceDN w:val="0"/>
              <w:adjustRightInd w:val="0"/>
              <w:spacing w:after="0" w:line="240" w:lineRule="auto"/>
              <w:jc w:val="both"/>
              <w:rPr>
                <w:rFonts w:ascii="Times New Roman" w:hAnsi="Times New Roman"/>
                <w:sz w:val="20"/>
                <w:szCs w:val="20"/>
              </w:rPr>
            </w:pPr>
            <w:r w:rsidRPr="00EC3B65">
              <w:rPr>
                <w:rFonts w:ascii="Times New Roman" w:hAnsi="Times New Roman"/>
                <w:sz w:val="20"/>
                <w:szCs w:val="20"/>
              </w:rPr>
              <w:t>Pemasaran Ikan Lele</w:t>
            </w:r>
          </w:p>
        </w:tc>
      </w:tr>
      <w:tr w:rsidR="00291CAF" w:rsidRPr="00EC3B65" w:rsidTr="00291CAF">
        <w:trPr>
          <w:trHeight w:val="417"/>
        </w:trPr>
        <w:tc>
          <w:tcPr>
            <w:tcW w:w="2268" w:type="dxa"/>
            <w:tcBorders>
              <w:left w:val="nil"/>
              <w:right w:val="nil"/>
            </w:tcBorders>
            <w:vAlign w:val="center"/>
          </w:tcPr>
          <w:p w:rsidR="00291CAF" w:rsidRPr="00EC3B65" w:rsidRDefault="00291CAF" w:rsidP="002B2793">
            <w:pPr>
              <w:autoSpaceDE w:val="0"/>
              <w:autoSpaceDN w:val="0"/>
              <w:adjustRightInd w:val="0"/>
              <w:spacing w:after="0" w:line="240" w:lineRule="auto"/>
              <w:jc w:val="center"/>
              <w:rPr>
                <w:rFonts w:ascii="Times New Roman" w:hAnsi="Times New Roman"/>
                <w:sz w:val="20"/>
                <w:szCs w:val="20"/>
              </w:rPr>
            </w:pPr>
            <w:r w:rsidRPr="00EC3B65">
              <w:rPr>
                <w:rFonts w:ascii="Times New Roman" w:hAnsi="Times New Roman"/>
                <w:sz w:val="20"/>
                <w:szCs w:val="20"/>
              </w:rPr>
              <w:t>Juni</w:t>
            </w:r>
          </w:p>
        </w:tc>
        <w:tc>
          <w:tcPr>
            <w:tcW w:w="6804" w:type="dxa"/>
            <w:tcBorders>
              <w:left w:val="nil"/>
              <w:right w:val="nil"/>
            </w:tcBorders>
          </w:tcPr>
          <w:p w:rsidR="00291CAF" w:rsidRPr="00EC3B65" w:rsidRDefault="00291CAF" w:rsidP="002B2793">
            <w:pPr>
              <w:autoSpaceDE w:val="0"/>
              <w:autoSpaceDN w:val="0"/>
              <w:adjustRightInd w:val="0"/>
              <w:spacing w:after="0" w:line="240" w:lineRule="auto"/>
              <w:jc w:val="both"/>
              <w:rPr>
                <w:rFonts w:ascii="Times New Roman" w:hAnsi="Times New Roman"/>
                <w:sz w:val="20"/>
                <w:szCs w:val="20"/>
              </w:rPr>
            </w:pPr>
            <w:r w:rsidRPr="00EC3B65">
              <w:rPr>
                <w:rFonts w:ascii="Times New Roman" w:hAnsi="Times New Roman"/>
                <w:sz w:val="20"/>
                <w:szCs w:val="20"/>
              </w:rPr>
              <w:t>Pembuatan Pellet Ikan</w:t>
            </w:r>
          </w:p>
        </w:tc>
      </w:tr>
      <w:tr w:rsidR="00291CAF" w:rsidRPr="00EC3B65" w:rsidTr="00291CAF">
        <w:trPr>
          <w:trHeight w:val="417"/>
        </w:trPr>
        <w:tc>
          <w:tcPr>
            <w:tcW w:w="2268" w:type="dxa"/>
            <w:tcBorders>
              <w:left w:val="nil"/>
              <w:right w:val="nil"/>
            </w:tcBorders>
            <w:vAlign w:val="center"/>
          </w:tcPr>
          <w:p w:rsidR="00291CAF" w:rsidRPr="00EC3B65" w:rsidRDefault="00291CAF" w:rsidP="002B2793">
            <w:pPr>
              <w:autoSpaceDE w:val="0"/>
              <w:autoSpaceDN w:val="0"/>
              <w:adjustRightInd w:val="0"/>
              <w:spacing w:line="240" w:lineRule="auto"/>
              <w:jc w:val="center"/>
              <w:rPr>
                <w:rFonts w:ascii="Times New Roman" w:hAnsi="Times New Roman"/>
                <w:sz w:val="20"/>
                <w:szCs w:val="20"/>
              </w:rPr>
            </w:pPr>
            <w:r w:rsidRPr="00EC3B65">
              <w:rPr>
                <w:rFonts w:ascii="Times New Roman" w:hAnsi="Times New Roman"/>
                <w:sz w:val="20"/>
                <w:szCs w:val="20"/>
              </w:rPr>
              <w:t>Agustus</w:t>
            </w:r>
          </w:p>
        </w:tc>
        <w:tc>
          <w:tcPr>
            <w:tcW w:w="6804" w:type="dxa"/>
            <w:tcBorders>
              <w:left w:val="nil"/>
              <w:right w:val="nil"/>
            </w:tcBorders>
          </w:tcPr>
          <w:p w:rsidR="00291CAF" w:rsidRPr="00EC3B65" w:rsidRDefault="00291CAF" w:rsidP="002B2793">
            <w:pPr>
              <w:autoSpaceDE w:val="0"/>
              <w:autoSpaceDN w:val="0"/>
              <w:adjustRightInd w:val="0"/>
              <w:spacing w:line="240" w:lineRule="auto"/>
              <w:jc w:val="both"/>
              <w:rPr>
                <w:rFonts w:ascii="Times New Roman" w:hAnsi="Times New Roman"/>
                <w:sz w:val="20"/>
                <w:szCs w:val="20"/>
              </w:rPr>
            </w:pPr>
            <w:r w:rsidRPr="00EC3B65">
              <w:rPr>
                <w:rFonts w:ascii="Times New Roman" w:hAnsi="Times New Roman"/>
                <w:sz w:val="20"/>
                <w:szCs w:val="20"/>
              </w:rPr>
              <w:t>budidaya ikan lele dumbo</w:t>
            </w:r>
          </w:p>
        </w:tc>
      </w:tr>
      <w:tr w:rsidR="00291CAF" w:rsidRPr="00EC3B65" w:rsidTr="00291CAF">
        <w:trPr>
          <w:trHeight w:val="417"/>
        </w:trPr>
        <w:tc>
          <w:tcPr>
            <w:tcW w:w="2268" w:type="dxa"/>
            <w:tcBorders>
              <w:left w:val="nil"/>
              <w:right w:val="nil"/>
            </w:tcBorders>
            <w:vAlign w:val="center"/>
          </w:tcPr>
          <w:p w:rsidR="00291CAF" w:rsidRPr="00EC3B65" w:rsidRDefault="00291CAF" w:rsidP="002B2793">
            <w:pPr>
              <w:autoSpaceDE w:val="0"/>
              <w:autoSpaceDN w:val="0"/>
              <w:adjustRightInd w:val="0"/>
              <w:spacing w:line="240" w:lineRule="auto"/>
              <w:jc w:val="center"/>
              <w:rPr>
                <w:rFonts w:ascii="Times New Roman" w:hAnsi="Times New Roman"/>
                <w:sz w:val="20"/>
                <w:szCs w:val="20"/>
              </w:rPr>
            </w:pPr>
            <w:r w:rsidRPr="00EC3B65">
              <w:rPr>
                <w:rFonts w:ascii="Times New Roman" w:hAnsi="Times New Roman"/>
                <w:sz w:val="20"/>
                <w:szCs w:val="20"/>
              </w:rPr>
              <w:t>September</w:t>
            </w:r>
          </w:p>
        </w:tc>
        <w:tc>
          <w:tcPr>
            <w:tcW w:w="6804" w:type="dxa"/>
            <w:tcBorders>
              <w:left w:val="nil"/>
              <w:right w:val="nil"/>
            </w:tcBorders>
          </w:tcPr>
          <w:p w:rsidR="00291CAF" w:rsidRPr="00EC3B65" w:rsidRDefault="00291CAF" w:rsidP="002B2793">
            <w:pPr>
              <w:autoSpaceDE w:val="0"/>
              <w:autoSpaceDN w:val="0"/>
              <w:adjustRightInd w:val="0"/>
              <w:spacing w:line="240" w:lineRule="auto"/>
              <w:jc w:val="both"/>
              <w:rPr>
                <w:rFonts w:ascii="Times New Roman" w:hAnsi="Times New Roman"/>
                <w:sz w:val="20"/>
                <w:szCs w:val="20"/>
              </w:rPr>
            </w:pPr>
            <w:r w:rsidRPr="00EC3B65">
              <w:rPr>
                <w:rFonts w:ascii="Times New Roman" w:hAnsi="Times New Roman"/>
                <w:sz w:val="20"/>
                <w:szCs w:val="20"/>
              </w:rPr>
              <w:t>teknik pembenihan ikan lele</w:t>
            </w:r>
          </w:p>
        </w:tc>
      </w:tr>
      <w:tr w:rsidR="00291CAF" w:rsidRPr="00EC3B65" w:rsidTr="00291CAF">
        <w:trPr>
          <w:trHeight w:val="417"/>
        </w:trPr>
        <w:tc>
          <w:tcPr>
            <w:tcW w:w="2268" w:type="dxa"/>
            <w:tcBorders>
              <w:left w:val="nil"/>
              <w:right w:val="nil"/>
            </w:tcBorders>
            <w:vAlign w:val="center"/>
          </w:tcPr>
          <w:p w:rsidR="00291CAF" w:rsidRPr="00EC3B65" w:rsidRDefault="00291CAF" w:rsidP="002B2793">
            <w:pPr>
              <w:autoSpaceDE w:val="0"/>
              <w:autoSpaceDN w:val="0"/>
              <w:adjustRightInd w:val="0"/>
              <w:spacing w:line="240" w:lineRule="auto"/>
              <w:jc w:val="center"/>
              <w:rPr>
                <w:rFonts w:ascii="Times New Roman" w:hAnsi="Times New Roman"/>
                <w:sz w:val="20"/>
                <w:szCs w:val="20"/>
              </w:rPr>
            </w:pPr>
            <w:r w:rsidRPr="00EC3B65">
              <w:rPr>
                <w:rFonts w:ascii="Times New Roman" w:hAnsi="Times New Roman"/>
                <w:sz w:val="20"/>
                <w:szCs w:val="20"/>
              </w:rPr>
              <w:t>Oktober</w:t>
            </w:r>
          </w:p>
        </w:tc>
        <w:tc>
          <w:tcPr>
            <w:tcW w:w="6804" w:type="dxa"/>
            <w:tcBorders>
              <w:left w:val="nil"/>
              <w:right w:val="nil"/>
            </w:tcBorders>
          </w:tcPr>
          <w:p w:rsidR="00291CAF" w:rsidRPr="00291CAF" w:rsidRDefault="00291CAF" w:rsidP="002B2793">
            <w:pPr>
              <w:autoSpaceDE w:val="0"/>
              <w:autoSpaceDN w:val="0"/>
              <w:adjustRightInd w:val="0"/>
              <w:spacing w:line="240" w:lineRule="auto"/>
              <w:jc w:val="both"/>
              <w:rPr>
                <w:rFonts w:ascii="Times New Roman" w:hAnsi="Times New Roman"/>
                <w:sz w:val="20"/>
                <w:szCs w:val="20"/>
                <w:lang w:val="en-US"/>
              </w:rPr>
            </w:pPr>
            <w:r w:rsidRPr="00EC3B65">
              <w:rPr>
                <w:rFonts w:ascii="Times New Roman" w:hAnsi="Times New Roman"/>
                <w:sz w:val="20"/>
                <w:szCs w:val="20"/>
              </w:rPr>
              <w:t xml:space="preserve">*pengolahan tanah dasar kolam </w:t>
            </w:r>
            <w:r>
              <w:rPr>
                <w:rFonts w:ascii="Times New Roman" w:hAnsi="Times New Roman"/>
                <w:sz w:val="20"/>
                <w:szCs w:val="20"/>
                <w:lang w:val="en-US"/>
              </w:rPr>
              <w:t>*</w:t>
            </w:r>
            <w:r w:rsidRPr="00EC3B65">
              <w:rPr>
                <w:rFonts w:ascii="Times New Roman" w:hAnsi="Times New Roman"/>
                <w:sz w:val="20"/>
                <w:szCs w:val="20"/>
              </w:rPr>
              <w:t>*pembuatan pakan ikan</w:t>
            </w:r>
          </w:p>
        </w:tc>
      </w:tr>
      <w:tr w:rsidR="00291CAF" w:rsidRPr="00EC3B65" w:rsidTr="00291CAF">
        <w:trPr>
          <w:trHeight w:val="417"/>
        </w:trPr>
        <w:tc>
          <w:tcPr>
            <w:tcW w:w="2268" w:type="dxa"/>
            <w:tcBorders>
              <w:left w:val="nil"/>
              <w:right w:val="nil"/>
            </w:tcBorders>
            <w:vAlign w:val="center"/>
          </w:tcPr>
          <w:p w:rsidR="00291CAF" w:rsidRPr="00EC3B65" w:rsidRDefault="00291CAF" w:rsidP="002B2793">
            <w:pPr>
              <w:autoSpaceDE w:val="0"/>
              <w:autoSpaceDN w:val="0"/>
              <w:adjustRightInd w:val="0"/>
              <w:spacing w:line="240" w:lineRule="auto"/>
              <w:jc w:val="center"/>
              <w:rPr>
                <w:rFonts w:ascii="Times New Roman" w:hAnsi="Times New Roman"/>
                <w:sz w:val="20"/>
                <w:szCs w:val="20"/>
              </w:rPr>
            </w:pPr>
            <w:r w:rsidRPr="00EC3B65">
              <w:rPr>
                <w:rFonts w:ascii="Times New Roman" w:hAnsi="Times New Roman"/>
                <w:sz w:val="20"/>
                <w:szCs w:val="20"/>
              </w:rPr>
              <w:t>November</w:t>
            </w:r>
          </w:p>
        </w:tc>
        <w:tc>
          <w:tcPr>
            <w:tcW w:w="6804" w:type="dxa"/>
            <w:tcBorders>
              <w:left w:val="nil"/>
              <w:right w:val="nil"/>
            </w:tcBorders>
          </w:tcPr>
          <w:p w:rsidR="00291CAF" w:rsidRPr="00EC3B65" w:rsidRDefault="00291CAF" w:rsidP="002B2793">
            <w:pPr>
              <w:autoSpaceDE w:val="0"/>
              <w:autoSpaceDN w:val="0"/>
              <w:adjustRightInd w:val="0"/>
              <w:spacing w:line="240" w:lineRule="auto"/>
              <w:jc w:val="both"/>
              <w:rPr>
                <w:rFonts w:ascii="Times New Roman" w:hAnsi="Times New Roman"/>
                <w:sz w:val="20"/>
                <w:szCs w:val="20"/>
              </w:rPr>
            </w:pPr>
            <w:r w:rsidRPr="00EC3B65">
              <w:rPr>
                <w:rFonts w:ascii="Times New Roman" w:hAnsi="Times New Roman"/>
                <w:sz w:val="20"/>
                <w:szCs w:val="20"/>
              </w:rPr>
              <w:t>pemasaran ikan lele dumbo</w:t>
            </w:r>
          </w:p>
        </w:tc>
      </w:tr>
    </w:tbl>
    <w:p w:rsidR="00291CAF" w:rsidRPr="00291CAF" w:rsidRDefault="00291CAF" w:rsidP="00291CAF">
      <w:pPr>
        <w:autoSpaceDE w:val="0"/>
        <w:autoSpaceDN w:val="0"/>
        <w:adjustRightInd w:val="0"/>
        <w:spacing w:after="0" w:line="240" w:lineRule="auto"/>
        <w:jc w:val="both"/>
        <w:rPr>
          <w:rFonts w:ascii="Times New Roman" w:hAnsi="Times New Roman"/>
          <w:b/>
          <w:sz w:val="24"/>
          <w:szCs w:val="24"/>
          <w:lang w:val="en-US"/>
        </w:rPr>
        <w:sectPr w:rsidR="00291CAF" w:rsidRPr="00291CAF" w:rsidSect="00291CAF">
          <w:type w:val="continuous"/>
          <w:pgSz w:w="11906" w:h="16838"/>
          <w:pgMar w:top="1440" w:right="1440" w:bottom="1440" w:left="1440" w:header="709" w:footer="709" w:gutter="0"/>
          <w:cols w:space="282"/>
          <w:docGrid w:linePitch="360"/>
        </w:sectPr>
      </w:pPr>
    </w:p>
    <w:p w:rsidR="006C403A" w:rsidRPr="00925A7A" w:rsidRDefault="006C403A" w:rsidP="00971A96">
      <w:pPr>
        <w:autoSpaceDE w:val="0"/>
        <w:autoSpaceDN w:val="0"/>
        <w:adjustRightInd w:val="0"/>
        <w:spacing w:after="0"/>
        <w:jc w:val="both"/>
        <w:rPr>
          <w:rFonts w:ascii="Times New Roman" w:hAnsi="Times New Roman"/>
          <w:i/>
          <w:sz w:val="24"/>
          <w:szCs w:val="24"/>
        </w:rPr>
      </w:pPr>
      <w:r w:rsidRPr="00925A7A">
        <w:rPr>
          <w:rFonts w:ascii="Times New Roman" w:hAnsi="Times New Roman"/>
          <w:i/>
          <w:sz w:val="24"/>
          <w:szCs w:val="24"/>
        </w:rPr>
        <w:lastRenderedPageBreak/>
        <w:t>Data Primer : Materi kunjungan 2015</w:t>
      </w:r>
    </w:p>
    <w:p w:rsidR="006C403A" w:rsidRDefault="006C403A" w:rsidP="006C403A">
      <w:pPr>
        <w:autoSpaceDE w:val="0"/>
        <w:autoSpaceDN w:val="0"/>
        <w:adjustRightInd w:val="0"/>
        <w:spacing w:after="0"/>
        <w:ind w:firstLine="567"/>
        <w:jc w:val="both"/>
        <w:rPr>
          <w:rFonts w:ascii="Times New Roman" w:hAnsi="Times New Roman"/>
          <w:sz w:val="24"/>
          <w:szCs w:val="24"/>
          <w:lang w:val="en-US"/>
        </w:rPr>
      </w:pPr>
      <w:r w:rsidRPr="00382291">
        <w:rPr>
          <w:rFonts w:ascii="Times New Roman" w:hAnsi="Times New Roman"/>
          <w:sz w:val="24"/>
          <w:szCs w:val="24"/>
        </w:rPr>
        <w:t>Salah satu bentuk permasalahan yang dihadapi petani adalah m</w:t>
      </w:r>
      <w:r w:rsidR="00334036">
        <w:rPr>
          <w:rFonts w:ascii="Times New Roman" w:hAnsi="Times New Roman"/>
          <w:sz w:val="24"/>
          <w:szCs w:val="24"/>
        </w:rPr>
        <w:t xml:space="preserve">asih terdapatnya penyakit yang </w:t>
      </w:r>
      <w:r w:rsidRPr="00382291">
        <w:rPr>
          <w:rFonts w:ascii="Times New Roman" w:hAnsi="Times New Roman"/>
          <w:sz w:val="24"/>
          <w:szCs w:val="24"/>
        </w:rPr>
        <w:t>menyerang ternak, dengan permasalahan tersebut</w:t>
      </w:r>
      <w:r>
        <w:rPr>
          <w:rFonts w:ascii="Times New Roman" w:hAnsi="Times New Roman"/>
          <w:sz w:val="24"/>
          <w:szCs w:val="24"/>
        </w:rPr>
        <w:t xml:space="preserve"> penyuluh </w:t>
      </w:r>
      <w:r w:rsidRPr="00382291">
        <w:rPr>
          <w:rFonts w:ascii="Times New Roman" w:hAnsi="Times New Roman"/>
          <w:sz w:val="24"/>
          <w:szCs w:val="24"/>
        </w:rPr>
        <w:t>selalu membantu petani untuk berusaha mendiagnosa penyakit, mencarikan obat-obat yang tepat, mengobati ternak yang sakit, melatih mereka agar bisa menangani ternak yang sakit.</w:t>
      </w:r>
      <w:r w:rsidR="00334036">
        <w:rPr>
          <w:rFonts w:ascii="Times New Roman" w:hAnsi="Times New Roman"/>
          <w:sz w:val="24"/>
          <w:szCs w:val="24"/>
        </w:rPr>
        <w:t xml:space="preserve"> Selain itu</w:t>
      </w:r>
      <w:r w:rsidR="00626B59">
        <w:rPr>
          <w:rFonts w:ascii="Times New Roman" w:hAnsi="Times New Roman"/>
          <w:sz w:val="24"/>
          <w:szCs w:val="24"/>
          <w:lang w:val="en-US"/>
        </w:rPr>
        <w:t xml:space="preserve">, </w:t>
      </w:r>
      <w:r>
        <w:rPr>
          <w:rFonts w:ascii="Times New Roman" w:hAnsi="Times New Roman"/>
          <w:sz w:val="24"/>
          <w:szCs w:val="24"/>
        </w:rPr>
        <w:t>terbatasnya asumsi air untuk budidaya. Penyuluh berusaha memberikan pengarahan agar pembudidaya bisa memb</w:t>
      </w:r>
      <w:r w:rsidR="00334036">
        <w:rPr>
          <w:rFonts w:ascii="Times New Roman" w:hAnsi="Times New Roman"/>
          <w:sz w:val="24"/>
          <w:szCs w:val="24"/>
        </w:rPr>
        <w:t>uat air bor.</w:t>
      </w:r>
      <w:r w:rsidR="00334036">
        <w:rPr>
          <w:rFonts w:ascii="Times New Roman" w:hAnsi="Times New Roman"/>
          <w:sz w:val="24"/>
          <w:szCs w:val="24"/>
          <w:lang w:val="en-US"/>
        </w:rPr>
        <w:t xml:space="preserve"> </w:t>
      </w:r>
      <w:proofErr w:type="spellStart"/>
      <w:proofErr w:type="gramStart"/>
      <w:r w:rsidR="00334036">
        <w:rPr>
          <w:rFonts w:ascii="Times New Roman" w:hAnsi="Times New Roman"/>
          <w:sz w:val="24"/>
          <w:szCs w:val="24"/>
          <w:lang w:val="en-US"/>
        </w:rPr>
        <w:t>Namun</w:t>
      </w:r>
      <w:proofErr w:type="spellEnd"/>
      <w:r w:rsidR="00334036">
        <w:rPr>
          <w:rFonts w:ascii="Times New Roman" w:hAnsi="Times New Roman"/>
          <w:sz w:val="24"/>
          <w:szCs w:val="24"/>
          <w:lang w:val="en-US"/>
        </w:rPr>
        <w:t>, p</w:t>
      </w:r>
      <w:r>
        <w:rPr>
          <w:rFonts w:ascii="Times New Roman" w:hAnsi="Times New Roman"/>
          <w:sz w:val="24"/>
          <w:szCs w:val="24"/>
        </w:rPr>
        <w:t>ada kenyataannya pembudidaya belum</w:t>
      </w:r>
      <w:r w:rsidR="00334036">
        <w:rPr>
          <w:rFonts w:ascii="Times New Roman" w:hAnsi="Times New Roman"/>
          <w:sz w:val="24"/>
          <w:szCs w:val="24"/>
          <w:lang w:val="en-US"/>
        </w:rPr>
        <w:t xml:space="preserve"> </w:t>
      </w:r>
      <w:proofErr w:type="spellStart"/>
      <w:r w:rsidR="00334036">
        <w:rPr>
          <w:rFonts w:ascii="Times New Roman" w:hAnsi="Times New Roman"/>
          <w:sz w:val="24"/>
          <w:szCs w:val="24"/>
          <w:lang w:val="en-US"/>
        </w:rPr>
        <w:t>mampu</w:t>
      </w:r>
      <w:proofErr w:type="spellEnd"/>
      <w:r>
        <w:rPr>
          <w:rFonts w:ascii="Times New Roman" w:hAnsi="Times New Roman"/>
          <w:sz w:val="24"/>
          <w:szCs w:val="24"/>
        </w:rPr>
        <w:t xml:space="preserve"> membuatnya, dengan alasan biaya </w:t>
      </w:r>
      <w:proofErr w:type="spellStart"/>
      <w:r w:rsidR="00334036">
        <w:rPr>
          <w:rFonts w:ascii="Times New Roman" w:hAnsi="Times New Roman"/>
          <w:sz w:val="24"/>
          <w:szCs w:val="24"/>
          <w:lang w:val="en-US"/>
        </w:rPr>
        <w:t>pembuatannya</w:t>
      </w:r>
      <w:proofErr w:type="spellEnd"/>
      <w:r w:rsidR="00334036">
        <w:rPr>
          <w:rFonts w:ascii="Times New Roman" w:hAnsi="Times New Roman"/>
          <w:sz w:val="24"/>
          <w:szCs w:val="24"/>
          <w:lang w:val="en-US"/>
        </w:rPr>
        <w:t xml:space="preserve"> </w:t>
      </w:r>
      <w:r>
        <w:rPr>
          <w:rFonts w:ascii="Times New Roman" w:hAnsi="Times New Roman"/>
          <w:sz w:val="24"/>
          <w:szCs w:val="24"/>
        </w:rPr>
        <w:t>sangat mahal.</w:t>
      </w:r>
      <w:proofErr w:type="gramEnd"/>
      <w:r>
        <w:rPr>
          <w:rFonts w:ascii="Times New Roman" w:hAnsi="Times New Roman"/>
          <w:sz w:val="24"/>
          <w:szCs w:val="24"/>
        </w:rPr>
        <w:t xml:space="preserve"> </w:t>
      </w:r>
    </w:p>
    <w:p w:rsidR="00454B73" w:rsidRDefault="00454B73" w:rsidP="00100283">
      <w:pPr>
        <w:spacing w:before="240" w:after="0"/>
        <w:rPr>
          <w:rFonts w:ascii="Times New Roman" w:hAnsi="Times New Roman"/>
          <w:b/>
          <w:sz w:val="24"/>
          <w:szCs w:val="24"/>
          <w:lang w:val="en-US"/>
        </w:rPr>
      </w:pPr>
      <w:r w:rsidRPr="00454B73">
        <w:rPr>
          <w:rFonts w:ascii="Times New Roman" w:hAnsi="Times New Roman"/>
          <w:b/>
          <w:sz w:val="24"/>
          <w:szCs w:val="24"/>
        </w:rPr>
        <w:t>Penilaian Kinerja Penyuluh</w:t>
      </w:r>
    </w:p>
    <w:p w:rsidR="00454B73" w:rsidRPr="005D100D" w:rsidRDefault="005D100D" w:rsidP="009520E9">
      <w:pPr>
        <w:spacing w:after="0"/>
        <w:ind w:firstLine="567"/>
        <w:jc w:val="both"/>
        <w:rPr>
          <w:rFonts w:ascii="Times New Roman" w:hAnsi="Times New Roman"/>
          <w:sz w:val="24"/>
          <w:szCs w:val="24"/>
          <w:lang w:val="en-US"/>
        </w:rPr>
      </w:pP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penyuluh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sidR="00136578" w:rsidRPr="009409C3">
        <w:rPr>
          <w:rFonts w:ascii="Times New Roman" w:hAnsi="Times New Roman"/>
          <w:sz w:val="24"/>
          <w:szCs w:val="24"/>
        </w:rPr>
        <w:t xml:space="preserve"> indikator </w:t>
      </w:r>
      <w:r>
        <w:rPr>
          <w:rFonts w:ascii="Times New Roman" w:hAnsi="Times New Roman"/>
          <w:sz w:val="24"/>
          <w:szCs w:val="24"/>
          <w:lang w:val="en-US"/>
        </w:rPr>
        <w:t>yang</w:t>
      </w:r>
      <w:r w:rsidR="00136578" w:rsidRPr="009409C3">
        <w:rPr>
          <w:rFonts w:ascii="Times New Roman" w:hAnsi="Times New Roman"/>
          <w:sz w:val="24"/>
          <w:szCs w:val="24"/>
        </w:rPr>
        <w:t xml:space="preserve"> digunakan </w:t>
      </w:r>
      <w:proofErr w:type="spellStart"/>
      <w:r w:rsidR="00971A96">
        <w:rPr>
          <w:rFonts w:ascii="Times New Roman" w:hAnsi="Times New Roman"/>
          <w:sz w:val="24"/>
          <w:szCs w:val="24"/>
          <w:lang w:val="en-US"/>
        </w:rPr>
        <w:t>sesuai</w:t>
      </w:r>
      <w:proofErr w:type="spellEnd"/>
      <w:r w:rsidR="00971A96">
        <w:rPr>
          <w:rFonts w:ascii="Times New Roman" w:hAnsi="Times New Roman"/>
          <w:sz w:val="24"/>
          <w:szCs w:val="24"/>
          <w:lang w:val="en-US"/>
        </w:rPr>
        <w:t xml:space="preserve"> </w:t>
      </w:r>
      <w:proofErr w:type="spellStart"/>
      <w:r w:rsidR="00971A96">
        <w:rPr>
          <w:rFonts w:ascii="Times New Roman" w:hAnsi="Times New Roman"/>
          <w:sz w:val="24"/>
          <w:szCs w:val="24"/>
          <w:lang w:val="en-US"/>
        </w:rPr>
        <w:t>dengan</w:t>
      </w:r>
      <w:proofErr w:type="spellEnd"/>
      <w:r w:rsidR="00971A96">
        <w:rPr>
          <w:rFonts w:ascii="Times New Roman" w:hAnsi="Times New Roman"/>
          <w:sz w:val="24"/>
          <w:szCs w:val="24"/>
          <w:lang w:val="en-US"/>
        </w:rPr>
        <w:t xml:space="preserve"> </w:t>
      </w:r>
      <w:r w:rsidR="00971A96" w:rsidRPr="00DD01E5">
        <w:rPr>
          <w:rFonts w:ascii="Times New Roman" w:hAnsi="Times New Roman"/>
          <w:sz w:val="24"/>
          <w:szCs w:val="24"/>
        </w:rPr>
        <w:t xml:space="preserve">SK Menteri Pertanian no 671 tahun 2006 </w:t>
      </w:r>
      <w:proofErr w:type="spellStart"/>
      <w:proofErr w:type="gram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gramEnd"/>
    </w:p>
    <w:p w:rsidR="00136578" w:rsidRPr="000D5B9B" w:rsidRDefault="00136578" w:rsidP="00921C2B">
      <w:pPr>
        <w:pStyle w:val="ListParagraph"/>
        <w:numPr>
          <w:ilvl w:val="0"/>
          <w:numId w:val="6"/>
        </w:numPr>
        <w:autoSpaceDE w:val="0"/>
        <w:autoSpaceDN w:val="0"/>
        <w:adjustRightInd w:val="0"/>
        <w:spacing w:after="68"/>
        <w:ind w:left="284" w:hanging="283"/>
        <w:jc w:val="both"/>
        <w:rPr>
          <w:rFonts w:asciiTheme="majorBidi" w:hAnsiTheme="majorBidi" w:cstheme="majorBidi"/>
          <w:sz w:val="24"/>
          <w:szCs w:val="24"/>
        </w:rPr>
      </w:pPr>
      <w:r w:rsidRPr="000D5B9B">
        <w:rPr>
          <w:rFonts w:asciiTheme="majorBidi" w:hAnsiTheme="majorBidi" w:cstheme="majorBidi"/>
          <w:sz w:val="24"/>
          <w:szCs w:val="24"/>
        </w:rPr>
        <w:t xml:space="preserve">Tersusunnya program penyuluhan sesuai dengan kebutuhan petani (BPP Kabupaten/Kota), dengan skor sebagai berikut : </w:t>
      </w:r>
    </w:p>
    <w:p w:rsidR="00136578" w:rsidRDefault="00136578" w:rsidP="00921C2B">
      <w:pPr>
        <w:pStyle w:val="ListParagraph"/>
        <w:numPr>
          <w:ilvl w:val="0"/>
          <w:numId w:val="7"/>
        </w:numPr>
        <w:autoSpaceDE w:val="0"/>
        <w:autoSpaceDN w:val="0"/>
        <w:adjustRightInd w:val="0"/>
        <w:spacing w:after="68"/>
        <w:ind w:left="567" w:hanging="284"/>
        <w:jc w:val="both"/>
        <w:rPr>
          <w:rFonts w:asciiTheme="majorBidi" w:hAnsiTheme="majorBidi" w:cstheme="majorBidi"/>
          <w:sz w:val="24"/>
          <w:szCs w:val="24"/>
        </w:rPr>
      </w:pPr>
      <w:r w:rsidRPr="000D5B9B">
        <w:rPr>
          <w:rFonts w:asciiTheme="majorBidi" w:hAnsiTheme="majorBidi" w:cstheme="majorBidi"/>
          <w:sz w:val="24"/>
          <w:szCs w:val="24"/>
        </w:rPr>
        <w:t xml:space="preserve">Program penyuluhan telah sesuai dengan kebutuhan petani = 3 </w:t>
      </w:r>
    </w:p>
    <w:p w:rsidR="005D100D" w:rsidRPr="005D100D" w:rsidRDefault="00136578" w:rsidP="00921C2B">
      <w:pPr>
        <w:pStyle w:val="ListParagraph"/>
        <w:numPr>
          <w:ilvl w:val="0"/>
          <w:numId w:val="7"/>
        </w:numPr>
        <w:autoSpaceDE w:val="0"/>
        <w:autoSpaceDN w:val="0"/>
        <w:adjustRightInd w:val="0"/>
        <w:spacing w:after="68"/>
        <w:ind w:left="567" w:hanging="284"/>
        <w:jc w:val="both"/>
        <w:rPr>
          <w:rFonts w:asciiTheme="majorBidi" w:hAnsiTheme="majorBidi" w:cstheme="majorBidi"/>
          <w:sz w:val="24"/>
          <w:szCs w:val="24"/>
        </w:rPr>
      </w:pPr>
      <w:r w:rsidRPr="00A64B78">
        <w:rPr>
          <w:rFonts w:asciiTheme="majorBidi" w:hAnsiTheme="majorBidi" w:cstheme="majorBidi"/>
          <w:sz w:val="24"/>
          <w:szCs w:val="24"/>
        </w:rPr>
        <w:t xml:space="preserve">Program penyuluhan kurang sesuai dengan kebutuhan petani = 2 </w:t>
      </w:r>
    </w:p>
    <w:p w:rsidR="00136578" w:rsidRPr="005D100D" w:rsidRDefault="00136578" w:rsidP="00921C2B">
      <w:pPr>
        <w:pStyle w:val="ListParagraph"/>
        <w:numPr>
          <w:ilvl w:val="0"/>
          <w:numId w:val="7"/>
        </w:numPr>
        <w:autoSpaceDE w:val="0"/>
        <w:autoSpaceDN w:val="0"/>
        <w:adjustRightInd w:val="0"/>
        <w:spacing w:after="68"/>
        <w:ind w:left="567" w:hanging="284"/>
        <w:jc w:val="both"/>
        <w:rPr>
          <w:rFonts w:asciiTheme="majorBidi" w:hAnsiTheme="majorBidi" w:cstheme="majorBidi"/>
          <w:sz w:val="24"/>
          <w:szCs w:val="24"/>
        </w:rPr>
      </w:pPr>
      <w:r w:rsidRPr="005D100D">
        <w:rPr>
          <w:rFonts w:asciiTheme="majorBidi" w:hAnsiTheme="majorBidi" w:cstheme="majorBidi"/>
          <w:sz w:val="24"/>
          <w:szCs w:val="24"/>
        </w:rPr>
        <w:lastRenderedPageBreak/>
        <w:t xml:space="preserve">Program penyuluhan tidak sesuai dengan kebutuhan petani = 1 </w:t>
      </w:r>
    </w:p>
    <w:p w:rsidR="00136578" w:rsidRPr="000D5B9B" w:rsidRDefault="00136578" w:rsidP="00921C2B">
      <w:pPr>
        <w:pStyle w:val="ListParagraph"/>
        <w:numPr>
          <w:ilvl w:val="0"/>
          <w:numId w:val="6"/>
        </w:numPr>
        <w:autoSpaceDE w:val="0"/>
        <w:autoSpaceDN w:val="0"/>
        <w:adjustRightInd w:val="0"/>
        <w:spacing w:after="68"/>
        <w:ind w:left="284" w:hanging="283"/>
        <w:jc w:val="both"/>
        <w:rPr>
          <w:rFonts w:asciiTheme="majorBidi" w:hAnsiTheme="majorBidi" w:cstheme="majorBidi"/>
          <w:sz w:val="24"/>
          <w:szCs w:val="24"/>
        </w:rPr>
      </w:pPr>
      <w:r w:rsidRPr="000D5B9B">
        <w:rPr>
          <w:rFonts w:asciiTheme="majorBidi" w:hAnsiTheme="majorBidi" w:cstheme="majorBidi"/>
          <w:sz w:val="24"/>
          <w:szCs w:val="24"/>
        </w:rPr>
        <w:t xml:space="preserve">Tersusunnya rencana kerja penyuluhan di wilayah kerja masing-masing, dengan skor sebagai berikut : </w:t>
      </w:r>
    </w:p>
    <w:p w:rsidR="005D100D" w:rsidRPr="005D100D" w:rsidRDefault="00136578" w:rsidP="00921C2B">
      <w:pPr>
        <w:pStyle w:val="ListParagraph"/>
        <w:numPr>
          <w:ilvl w:val="0"/>
          <w:numId w:val="8"/>
        </w:numPr>
        <w:autoSpaceDE w:val="0"/>
        <w:autoSpaceDN w:val="0"/>
        <w:adjustRightInd w:val="0"/>
        <w:spacing w:after="68"/>
        <w:ind w:left="567" w:hanging="284"/>
        <w:jc w:val="both"/>
        <w:rPr>
          <w:rFonts w:asciiTheme="majorBidi" w:hAnsiTheme="majorBidi" w:cstheme="majorBidi"/>
          <w:sz w:val="24"/>
          <w:szCs w:val="24"/>
        </w:rPr>
      </w:pPr>
      <w:r w:rsidRPr="000D5B9B">
        <w:rPr>
          <w:rFonts w:asciiTheme="majorBidi" w:hAnsiTheme="majorBidi" w:cstheme="majorBidi"/>
          <w:sz w:val="24"/>
          <w:szCs w:val="24"/>
        </w:rPr>
        <w:t xml:space="preserve">Rencana kerja penyuluhan di wilayah kerja sudah tersusun dan sedang dilaksanakan = 3 </w:t>
      </w:r>
    </w:p>
    <w:p w:rsidR="005D100D" w:rsidRPr="005D100D" w:rsidRDefault="00136578" w:rsidP="00921C2B">
      <w:pPr>
        <w:pStyle w:val="ListParagraph"/>
        <w:numPr>
          <w:ilvl w:val="0"/>
          <w:numId w:val="8"/>
        </w:numPr>
        <w:autoSpaceDE w:val="0"/>
        <w:autoSpaceDN w:val="0"/>
        <w:adjustRightInd w:val="0"/>
        <w:spacing w:after="68"/>
        <w:ind w:left="567" w:hanging="284"/>
        <w:jc w:val="both"/>
        <w:rPr>
          <w:rFonts w:asciiTheme="majorBidi" w:hAnsiTheme="majorBidi" w:cstheme="majorBidi"/>
          <w:sz w:val="24"/>
          <w:szCs w:val="24"/>
        </w:rPr>
      </w:pPr>
      <w:r w:rsidRPr="005D100D">
        <w:rPr>
          <w:rFonts w:asciiTheme="majorBidi" w:hAnsiTheme="majorBidi" w:cstheme="majorBidi"/>
          <w:sz w:val="24"/>
          <w:szCs w:val="24"/>
        </w:rPr>
        <w:t xml:space="preserve">Rencana kerja penyuluhan di wilayah kerja sudah tersusun tetapi belum dilaksanakan = 2 </w:t>
      </w:r>
    </w:p>
    <w:p w:rsidR="00136578" w:rsidRPr="005D100D" w:rsidRDefault="00136578" w:rsidP="00921C2B">
      <w:pPr>
        <w:pStyle w:val="ListParagraph"/>
        <w:numPr>
          <w:ilvl w:val="0"/>
          <w:numId w:val="8"/>
        </w:numPr>
        <w:autoSpaceDE w:val="0"/>
        <w:autoSpaceDN w:val="0"/>
        <w:adjustRightInd w:val="0"/>
        <w:spacing w:after="68"/>
        <w:ind w:left="567" w:hanging="284"/>
        <w:jc w:val="both"/>
        <w:rPr>
          <w:rFonts w:asciiTheme="majorBidi" w:hAnsiTheme="majorBidi" w:cstheme="majorBidi"/>
          <w:sz w:val="24"/>
          <w:szCs w:val="24"/>
        </w:rPr>
      </w:pPr>
      <w:r w:rsidRPr="005D100D">
        <w:rPr>
          <w:rFonts w:asciiTheme="majorBidi" w:hAnsiTheme="majorBidi" w:cstheme="majorBidi"/>
          <w:sz w:val="24"/>
          <w:szCs w:val="24"/>
        </w:rPr>
        <w:t xml:space="preserve">Rencana kerja penyuluhan di wilayah kerja belum tersusun = 1 </w:t>
      </w:r>
    </w:p>
    <w:p w:rsidR="00136578" w:rsidRPr="000D5B9B" w:rsidRDefault="00136578" w:rsidP="00921C2B">
      <w:pPr>
        <w:pStyle w:val="ListParagraph"/>
        <w:numPr>
          <w:ilvl w:val="0"/>
          <w:numId w:val="6"/>
        </w:numPr>
        <w:autoSpaceDE w:val="0"/>
        <w:autoSpaceDN w:val="0"/>
        <w:adjustRightInd w:val="0"/>
        <w:spacing w:after="68"/>
        <w:ind w:left="284" w:hanging="283"/>
        <w:jc w:val="both"/>
        <w:rPr>
          <w:rFonts w:asciiTheme="majorBidi" w:hAnsiTheme="majorBidi" w:cstheme="majorBidi"/>
          <w:sz w:val="24"/>
          <w:szCs w:val="24"/>
        </w:rPr>
      </w:pPr>
      <w:r w:rsidRPr="000D5B9B">
        <w:rPr>
          <w:rFonts w:asciiTheme="majorBidi" w:hAnsiTheme="majorBidi" w:cstheme="majorBidi"/>
          <w:sz w:val="24"/>
          <w:szCs w:val="24"/>
        </w:rPr>
        <w:t xml:space="preserve">Tersedianya data peta wilayah untuk pengembangan teknologi spesifik lokasi sesuai dengan pengwilayahan komoditas unggulan, dengan skor sebagai berikut : </w:t>
      </w:r>
    </w:p>
    <w:p w:rsidR="005D100D" w:rsidRPr="005D100D" w:rsidRDefault="00136578" w:rsidP="00921C2B">
      <w:pPr>
        <w:pStyle w:val="ListParagraph"/>
        <w:numPr>
          <w:ilvl w:val="0"/>
          <w:numId w:val="9"/>
        </w:numPr>
        <w:autoSpaceDE w:val="0"/>
        <w:autoSpaceDN w:val="0"/>
        <w:adjustRightInd w:val="0"/>
        <w:spacing w:after="68"/>
        <w:ind w:left="567" w:hanging="284"/>
        <w:jc w:val="both"/>
        <w:rPr>
          <w:rFonts w:asciiTheme="majorBidi" w:hAnsiTheme="majorBidi" w:cstheme="majorBidi"/>
          <w:sz w:val="24"/>
          <w:szCs w:val="24"/>
        </w:rPr>
      </w:pPr>
      <w:r w:rsidRPr="000D5B9B">
        <w:rPr>
          <w:rFonts w:asciiTheme="majorBidi" w:hAnsiTheme="majorBidi" w:cstheme="majorBidi"/>
          <w:sz w:val="24"/>
          <w:szCs w:val="24"/>
        </w:rPr>
        <w:t xml:space="preserve">Data peta wilayah untuk pengembangan teknologi yang sesuai dengan pengwilayahan komoditas unggulan telah tersedia = 3 </w:t>
      </w:r>
    </w:p>
    <w:p w:rsidR="005D100D" w:rsidRPr="005D100D" w:rsidRDefault="00136578" w:rsidP="00921C2B">
      <w:pPr>
        <w:pStyle w:val="ListParagraph"/>
        <w:numPr>
          <w:ilvl w:val="0"/>
          <w:numId w:val="9"/>
        </w:numPr>
        <w:autoSpaceDE w:val="0"/>
        <w:autoSpaceDN w:val="0"/>
        <w:adjustRightInd w:val="0"/>
        <w:spacing w:after="68"/>
        <w:ind w:left="567" w:hanging="284"/>
        <w:jc w:val="both"/>
        <w:rPr>
          <w:rFonts w:asciiTheme="majorBidi" w:hAnsiTheme="majorBidi" w:cstheme="majorBidi"/>
          <w:sz w:val="24"/>
          <w:szCs w:val="24"/>
        </w:rPr>
      </w:pPr>
      <w:r w:rsidRPr="005D100D">
        <w:rPr>
          <w:rFonts w:asciiTheme="majorBidi" w:hAnsiTheme="majorBidi" w:cstheme="majorBidi"/>
          <w:sz w:val="24"/>
          <w:szCs w:val="24"/>
        </w:rPr>
        <w:t>Data peta wilayah untuk pengembangan teknologi tidak sesuai dengan pengwilayahan komoditas unggulan = 2</w:t>
      </w:r>
    </w:p>
    <w:p w:rsidR="00136578" w:rsidRPr="005D100D" w:rsidRDefault="00136578" w:rsidP="00921C2B">
      <w:pPr>
        <w:pStyle w:val="ListParagraph"/>
        <w:numPr>
          <w:ilvl w:val="0"/>
          <w:numId w:val="9"/>
        </w:numPr>
        <w:autoSpaceDE w:val="0"/>
        <w:autoSpaceDN w:val="0"/>
        <w:adjustRightInd w:val="0"/>
        <w:spacing w:after="68"/>
        <w:ind w:left="567" w:hanging="284"/>
        <w:jc w:val="both"/>
        <w:rPr>
          <w:rFonts w:asciiTheme="majorBidi" w:hAnsiTheme="majorBidi" w:cstheme="majorBidi"/>
          <w:sz w:val="24"/>
          <w:szCs w:val="24"/>
        </w:rPr>
      </w:pPr>
      <w:r w:rsidRPr="005D100D">
        <w:rPr>
          <w:rFonts w:asciiTheme="majorBidi" w:hAnsiTheme="majorBidi" w:cstheme="majorBidi"/>
          <w:sz w:val="24"/>
          <w:szCs w:val="24"/>
        </w:rPr>
        <w:t xml:space="preserve">Data peta wilayah untuk pengembangan teknologi yang sesuai dengan pengwilayahan komoditas unggulan tidak tersedia = 1 </w:t>
      </w:r>
    </w:p>
    <w:p w:rsidR="00136578" w:rsidRPr="000D5B9B" w:rsidRDefault="00136578" w:rsidP="00921C2B">
      <w:pPr>
        <w:pStyle w:val="ListParagraph"/>
        <w:numPr>
          <w:ilvl w:val="0"/>
          <w:numId w:val="6"/>
        </w:numPr>
        <w:autoSpaceDE w:val="0"/>
        <w:autoSpaceDN w:val="0"/>
        <w:adjustRightInd w:val="0"/>
        <w:spacing w:after="68"/>
        <w:ind w:left="284" w:hanging="284"/>
        <w:jc w:val="both"/>
        <w:rPr>
          <w:rFonts w:asciiTheme="majorBidi" w:hAnsiTheme="majorBidi" w:cstheme="majorBidi"/>
          <w:sz w:val="24"/>
          <w:szCs w:val="24"/>
        </w:rPr>
      </w:pPr>
      <w:r w:rsidRPr="000D5B9B">
        <w:rPr>
          <w:rFonts w:asciiTheme="majorBidi" w:hAnsiTheme="majorBidi" w:cstheme="majorBidi"/>
          <w:sz w:val="24"/>
          <w:szCs w:val="24"/>
        </w:rPr>
        <w:lastRenderedPageBreak/>
        <w:t xml:space="preserve">Terdiseminasinya informasi teknologi secara merata dan sesuai dengan kebutuhan petani, dengan skor sebagai berikut : </w:t>
      </w:r>
    </w:p>
    <w:p w:rsidR="005D100D" w:rsidRPr="005D100D" w:rsidRDefault="00136578" w:rsidP="00921C2B">
      <w:pPr>
        <w:pStyle w:val="ListParagraph"/>
        <w:numPr>
          <w:ilvl w:val="0"/>
          <w:numId w:val="10"/>
        </w:numPr>
        <w:autoSpaceDE w:val="0"/>
        <w:autoSpaceDN w:val="0"/>
        <w:adjustRightInd w:val="0"/>
        <w:spacing w:after="68"/>
        <w:ind w:left="426" w:hanging="283"/>
        <w:jc w:val="both"/>
        <w:rPr>
          <w:rFonts w:asciiTheme="majorBidi" w:hAnsiTheme="majorBidi" w:cstheme="majorBidi"/>
          <w:sz w:val="24"/>
          <w:szCs w:val="24"/>
        </w:rPr>
      </w:pPr>
      <w:r w:rsidRPr="000D5B9B">
        <w:rPr>
          <w:rFonts w:asciiTheme="majorBidi" w:hAnsiTheme="majorBidi" w:cstheme="majorBidi"/>
          <w:sz w:val="24"/>
          <w:szCs w:val="24"/>
        </w:rPr>
        <w:t xml:space="preserve">Informasi teknologi terdiseminasi secara merata dan sesuai dengan kebutuhan petani = 3 </w:t>
      </w:r>
    </w:p>
    <w:p w:rsidR="005D100D" w:rsidRPr="005D100D" w:rsidRDefault="00136578" w:rsidP="00921C2B">
      <w:pPr>
        <w:pStyle w:val="ListParagraph"/>
        <w:numPr>
          <w:ilvl w:val="0"/>
          <w:numId w:val="10"/>
        </w:numPr>
        <w:autoSpaceDE w:val="0"/>
        <w:autoSpaceDN w:val="0"/>
        <w:adjustRightInd w:val="0"/>
        <w:spacing w:after="68"/>
        <w:ind w:left="426" w:hanging="283"/>
        <w:jc w:val="both"/>
        <w:rPr>
          <w:rFonts w:asciiTheme="majorBidi" w:hAnsiTheme="majorBidi" w:cstheme="majorBidi"/>
          <w:sz w:val="24"/>
          <w:szCs w:val="24"/>
        </w:rPr>
      </w:pPr>
      <w:r w:rsidRPr="005D100D">
        <w:rPr>
          <w:rFonts w:asciiTheme="majorBidi" w:hAnsiTheme="majorBidi" w:cstheme="majorBidi"/>
          <w:sz w:val="24"/>
          <w:szCs w:val="24"/>
        </w:rPr>
        <w:t xml:space="preserve">Informasi teknologi terdiseminasi secara merata tetapi tidak sesuai dengan kebutuhan petani = 2 </w:t>
      </w:r>
    </w:p>
    <w:p w:rsidR="00136578" w:rsidRPr="005D100D" w:rsidRDefault="00136578" w:rsidP="00921C2B">
      <w:pPr>
        <w:pStyle w:val="ListParagraph"/>
        <w:numPr>
          <w:ilvl w:val="0"/>
          <w:numId w:val="10"/>
        </w:numPr>
        <w:autoSpaceDE w:val="0"/>
        <w:autoSpaceDN w:val="0"/>
        <w:adjustRightInd w:val="0"/>
        <w:spacing w:after="68"/>
        <w:ind w:left="426" w:hanging="283"/>
        <w:jc w:val="both"/>
        <w:rPr>
          <w:rFonts w:asciiTheme="majorBidi" w:hAnsiTheme="majorBidi" w:cstheme="majorBidi"/>
          <w:sz w:val="24"/>
          <w:szCs w:val="24"/>
        </w:rPr>
      </w:pPr>
      <w:r w:rsidRPr="005D100D">
        <w:rPr>
          <w:rFonts w:asciiTheme="majorBidi" w:hAnsiTheme="majorBidi" w:cstheme="majorBidi"/>
          <w:sz w:val="24"/>
          <w:szCs w:val="24"/>
        </w:rPr>
        <w:t xml:space="preserve">Informasi teknologi terdiseminasi secara tidak merata dan tidak sesuai dengan kebutuhan petani = 1 </w:t>
      </w:r>
    </w:p>
    <w:p w:rsidR="00136578" w:rsidRPr="000D5B9B" w:rsidRDefault="00136578" w:rsidP="00921C2B">
      <w:pPr>
        <w:pStyle w:val="ListParagraph"/>
        <w:numPr>
          <w:ilvl w:val="0"/>
          <w:numId w:val="6"/>
        </w:numPr>
        <w:autoSpaceDE w:val="0"/>
        <w:autoSpaceDN w:val="0"/>
        <w:adjustRightInd w:val="0"/>
        <w:spacing w:after="68"/>
        <w:ind w:left="284" w:hanging="283"/>
        <w:jc w:val="both"/>
        <w:rPr>
          <w:rFonts w:asciiTheme="majorBidi" w:hAnsiTheme="majorBidi" w:cstheme="majorBidi"/>
          <w:sz w:val="24"/>
          <w:szCs w:val="24"/>
        </w:rPr>
      </w:pPr>
      <w:r w:rsidRPr="000D5B9B">
        <w:rPr>
          <w:rFonts w:asciiTheme="majorBidi" w:hAnsiTheme="majorBidi" w:cstheme="majorBidi"/>
          <w:sz w:val="24"/>
          <w:szCs w:val="24"/>
        </w:rPr>
        <w:t xml:space="preserve">Tumbuh kembangnya keberdayaan dan kemandirian petani, kelompok tani, kelompok usaha/asosiasi dan usaha formal (koperasi dan usaha formal lainnya), dengan skor sebagai berikut : </w:t>
      </w:r>
    </w:p>
    <w:p w:rsidR="005D100D" w:rsidRPr="005D100D" w:rsidRDefault="00136578" w:rsidP="00921C2B">
      <w:pPr>
        <w:pStyle w:val="ListParagraph"/>
        <w:numPr>
          <w:ilvl w:val="0"/>
          <w:numId w:val="11"/>
        </w:numPr>
        <w:autoSpaceDE w:val="0"/>
        <w:autoSpaceDN w:val="0"/>
        <w:adjustRightInd w:val="0"/>
        <w:spacing w:after="68"/>
        <w:ind w:left="567" w:hanging="294"/>
        <w:jc w:val="both"/>
        <w:rPr>
          <w:rFonts w:asciiTheme="majorBidi" w:hAnsiTheme="majorBidi" w:cstheme="majorBidi"/>
          <w:sz w:val="24"/>
          <w:szCs w:val="24"/>
        </w:rPr>
      </w:pPr>
      <w:r w:rsidRPr="000D5B9B">
        <w:rPr>
          <w:rFonts w:asciiTheme="majorBidi" w:hAnsiTheme="majorBidi" w:cstheme="majorBidi"/>
          <w:sz w:val="24"/>
          <w:szCs w:val="24"/>
        </w:rPr>
        <w:t>Petani, kelompok tani, kelompok usaha/asosiasi</w:t>
      </w:r>
      <w:r>
        <w:rPr>
          <w:rFonts w:asciiTheme="majorBidi" w:hAnsiTheme="majorBidi" w:cstheme="majorBidi"/>
          <w:sz w:val="24"/>
          <w:szCs w:val="24"/>
        </w:rPr>
        <w:t xml:space="preserve"> dan usaha formal (koperasi/</w:t>
      </w:r>
      <w:r w:rsidRPr="000D5B9B">
        <w:rPr>
          <w:rFonts w:asciiTheme="majorBidi" w:hAnsiTheme="majorBidi" w:cstheme="majorBidi"/>
          <w:sz w:val="24"/>
          <w:szCs w:val="24"/>
        </w:rPr>
        <w:t>usaha formal lainnya) telah mandiri dan berdaya saing tinggi = 3</w:t>
      </w:r>
    </w:p>
    <w:p w:rsidR="005D100D" w:rsidRPr="005D100D" w:rsidRDefault="00136578" w:rsidP="00921C2B">
      <w:pPr>
        <w:pStyle w:val="ListParagraph"/>
        <w:numPr>
          <w:ilvl w:val="0"/>
          <w:numId w:val="11"/>
        </w:numPr>
        <w:autoSpaceDE w:val="0"/>
        <w:autoSpaceDN w:val="0"/>
        <w:adjustRightInd w:val="0"/>
        <w:spacing w:after="68"/>
        <w:ind w:left="567" w:hanging="294"/>
        <w:jc w:val="both"/>
        <w:rPr>
          <w:rFonts w:asciiTheme="majorBidi" w:hAnsiTheme="majorBidi" w:cstheme="majorBidi"/>
          <w:sz w:val="24"/>
          <w:szCs w:val="24"/>
        </w:rPr>
      </w:pPr>
      <w:r w:rsidRPr="005D100D">
        <w:rPr>
          <w:rFonts w:asciiTheme="majorBidi" w:hAnsiTheme="majorBidi" w:cstheme="majorBidi"/>
          <w:sz w:val="24"/>
          <w:szCs w:val="24"/>
        </w:rPr>
        <w:t>Petani, kelompok tani, kelompok usaha/asosiasi dan usaha formal (koperasi/usaha formal lainnya) telah mandiri tetapi tidak berdaya saing tinggi = 2</w:t>
      </w:r>
    </w:p>
    <w:p w:rsidR="00136578" w:rsidRPr="005D100D" w:rsidRDefault="00136578" w:rsidP="00921C2B">
      <w:pPr>
        <w:pStyle w:val="ListParagraph"/>
        <w:numPr>
          <w:ilvl w:val="0"/>
          <w:numId w:val="11"/>
        </w:numPr>
        <w:autoSpaceDE w:val="0"/>
        <w:autoSpaceDN w:val="0"/>
        <w:adjustRightInd w:val="0"/>
        <w:spacing w:after="68"/>
        <w:ind w:left="567" w:hanging="294"/>
        <w:jc w:val="both"/>
        <w:rPr>
          <w:rFonts w:asciiTheme="majorBidi" w:hAnsiTheme="majorBidi" w:cstheme="majorBidi"/>
          <w:sz w:val="24"/>
          <w:szCs w:val="24"/>
        </w:rPr>
      </w:pPr>
      <w:r w:rsidRPr="005D100D">
        <w:rPr>
          <w:rFonts w:asciiTheme="majorBidi" w:hAnsiTheme="majorBidi" w:cstheme="majorBidi"/>
          <w:sz w:val="24"/>
          <w:szCs w:val="24"/>
        </w:rPr>
        <w:t xml:space="preserve">Petani, kelompok tani, kelompok usaha/asosiasi dan usaha formal (koperasi/usaha formal lainnya) tidak mandiri dan tidak berdaya saing tinggi = 1 </w:t>
      </w:r>
    </w:p>
    <w:p w:rsidR="00136578" w:rsidRPr="000D5B9B" w:rsidRDefault="00136578" w:rsidP="00921C2B">
      <w:pPr>
        <w:pStyle w:val="ListParagraph"/>
        <w:numPr>
          <w:ilvl w:val="0"/>
          <w:numId w:val="6"/>
        </w:numPr>
        <w:autoSpaceDE w:val="0"/>
        <w:autoSpaceDN w:val="0"/>
        <w:adjustRightInd w:val="0"/>
        <w:spacing w:after="68"/>
        <w:ind w:left="284" w:hanging="283"/>
        <w:jc w:val="both"/>
        <w:rPr>
          <w:rFonts w:asciiTheme="majorBidi" w:hAnsiTheme="majorBidi" w:cstheme="majorBidi"/>
          <w:sz w:val="24"/>
          <w:szCs w:val="24"/>
        </w:rPr>
      </w:pPr>
      <w:r w:rsidRPr="000D5B9B">
        <w:rPr>
          <w:rFonts w:asciiTheme="majorBidi" w:hAnsiTheme="majorBidi" w:cstheme="majorBidi"/>
          <w:sz w:val="24"/>
          <w:szCs w:val="24"/>
        </w:rPr>
        <w:t xml:space="preserve">Terwujudnya kemitraan usaha antara petani dengan pengusaha yang saling menguntungkan, dengan skor sebagai berikut : </w:t>
      </w:r>
    </w:p>
    <w:p w:rsidR="005D100D" w:rsidRPr="005D100D" w:rsidRDefault="00136578" w:rsidP="00921C2B">
      <w:pPr>
        <w:pStyle w:val="ListParagraph"/>
        <w:numPr>
          <w:ilvl w:val="0"/>
          <w:numId w:val="12"/>
        </w:numPr>
        <w:autoSpaceDE w:val="0"/>
        <w:autoSpaceDN w:val="0"/>
        <w:adjustRightInd w:val="0"/>
        <w:spacing w:after="68"/>
        <w:ind w:left="567" w:hanging="294"/>
        <w:jc w:val="both"/>
        <w:rPr>
          <w:rFonts w:asciiTheme="majorBidi" w:hAnsiTheme="majorBidi" w:cstheme="majorBidi"/>
          <w:sz w:val="24"/>
          <w:szCs w:val="24"/>
        </w:rPr>
      </w:pPr>
      <w:r w:rsidRPr="000D5B9B">
        <w:rPr>
          <w:rFonts w:asciiTheme="majorBidi" w:hAnsiTheme="majorBidi" w:cstheme="majorBidi"/>
          <w:sz w:val="24"/>
          <w:szCs w:val="24"/>
        </w:rPr>
        <w:t>Petani memiliki mitra usaha dengan pengusaha = 3</w:t>
      </w:r>
    </w:p>
    <w:p w:rsidR="005D100D" w:rsidRPr="005D100D" w:rsidRDefault="00136578" w:rsidP="00921C2B">
      <w:pPr>
        <w:pStyle w:val="ListParagraph"/>
        <w:numPr>
          <w:ilvl w:val="0"/>
          <w:numId w:val="12"/>
        </w:numPr>
        <w:autoSpaceDE w:val="0"/>
        <w:autoSpaceDN w:val="0"/>
        <w:adjustRightInd w:val="0"/>
        <w:spacing w:after="68"/>
        <w:ind w:left="567" w:hanging="294"/>
        <w:jc w:val="both"/>
        <w:rPr>
          <w:rFonts w:asciiTheme="majorBidi" w:hAnsiTheme="majorBidi" w:cstheme="majorBidi"/>
          <w:sz w:val="24"/>
          <w:szCs w:val="24"/>
        </w:rPr>
      </w:pPr>
      <w:r w:rsidRPr="005D100D">
        <w:rPr>
          <w:rFonts w:asciiTheme="majorBidi" w:hAnsiTheme="majorBidi" w:cstheme="majorBidi"/>
          <w:sz w:val="24"/>
          <w:szCs w:val="24"/>
        </w:rPr>
        <w:t xml:space="preserve">Petani sulit mencari mitra usaha dengan pengusaha = 2 </w:t>
      </w:r>
    </w:p>
    <w:p w:rsidR="00136578" w:rsidRPr="005D100D" w:rsidRDefault="00136578" w:rsidP="00921C2B">
      <w:pPr>
        <w:pStyle w:val="ListParagraph"/>
        <w:numPr>
          <w:ilvl w:val="0"/>
          <w:numId w:val="12"/>
        </w:numPr>
        <w:autoSpaceDE w:val="0"/>
        <w:autoSpaceDN w:val="0"/>
        <w:adjustRightInd w:val="0"/>
        <w:spacing w:after="68"/>
        <w:ind w:left="567" w:hanging="294"/>
        <w:jc w:val="both"/>
        <w:rPr>
          <w:rFonts w:asciiTheme="majorBidi" w:hAnsiTheme="majorBidi" w:cstheme="majorBidi"/>
          <w:sz w:val="24"/>
          <w:szCs w:val="24"/>
        </w:rPr>
      </w:pPr>
      <w:r w:rsidRPr="005D100D">
        <w:rPr>
          <w:rFonts w:asciiTheme="majorBidi" w:hAnsiTheme="majorBidi" w:cstheme="majorBidi"/>
          <w:sz w:val="24"/>
          <w:szCs w:val="24"/>
        </w:rPr>
        <w:t xml:space="preserve">Petani tidak memiliki mitra usaha dengan pengusaha = 1 </w:t>
      </w:r>
    </w:p>
    <w:p w:rsidR="00136578" w:rsidRPr="000D5B9B" w:rsidRDefault="00136578" w:rsidP="00921C2B">
      <w:pPr>
        <w:pStyle w:val="ListParagraph"/>
        <w:numPr>
          <w:ilvl w:val="0"/>
          <w:numId w:val="6"/>
        </w:numPr>
        <w:autoSpaceDE w:val="0"/>
        <w:autoSpaceDN w:val="0"/>
        <w:adjustRightInd w:val="0"/>
        <w:spacing w:after="68"/>
        <w:ind w:left="284" w:hanging="283"/>
        <w:jc w:val="both"/>
        <w:rPr>
          <w:rFonts w:asciiTheme="majorBidi" w:hAnsiTheme="majorBidi" w:cstheme="majorBidi"/>
          <w:sz w:val="24"/>
          <w:szCs w:val="24"/>
        </w:rPr>
      </w:pPr>
      <w:r w:rsidRPr="000D5B9B">
        <w:rPr>
          <w:rFonts w:asciiTheme="majorBidi" w:hAnsiTheme="majorBidi" w:cstheme="majorBidi"/>
          <w:sz w:val="24"/>
          <w:szCs w:val="24"/>
        </w:rPr>
        <w:lastRenderedPageBreak/>
        <w:t xml:space="preserve">Terwujudnya akses petani ke lembaga keuangan, informasi sarana produksi dan pemasaran, dengan skor sebagai berikut : </w:t>
      </w:r>
    </w:p>
    <w:p w:rsidR="008C3BB3" w:rsidRPr="008C3BB3" w:rsidRDefault="00136578" w:rsidP="00921C2B">
      <w:pPr>
        <w:pStyle w:val="ListParagraph"/>
        <w:numPr>
          <w:ilvl w:val="0"/>
          <w:numId w:val="13"/>
        </w:numPr>
        <w:autoSpaceDE w:val="0"/>
        <w:autoSpaceDN w:val="0"/>
        <w:adjustRightInd w:val="0"/>
        <w:spacing w:after="68"/>
        <w:ind w:left="567" w:hanging="294"/>
        <w:jc w:val="both"/>
        <w:rPr>
          <w:rFonts w:asciiTheme="majorBidi" w:hAnsiTheme="majorBidi" w:cstheme="majorBidi"/>
          <w:sz w:val="24"/>
          <w:szCs w:val="24"/>
        </w:rPr>
      </w:pPr>
      <w:r w:rsidRPr="000D5B9B">
        <w:rPr>
          <w:rFonts w:asciiTheme="majorBidi" w:hAnsiTheme="majorBidi" w:cstheme="majorBidi"/>
          <w:sz w:val="24"/>
          <w:szCs w:val="24"/>
        </w:rPr>
        <w:t xml:space="preserve">Petani memiliki akses ke lembaga keuangan, informasi sarana produksi dan pemasaran = 3 </w:t>
      </w:r>
    </w:p>
    <w:p w:rsidR="008C3BB3" w:rsidRPr="008C3BB3" w:rsidRDefault="00136578" w:rsidP="00921C2B">
      <w:pPr>
        <w:pStyle w:val="ListParagraph"/>
        <w:numPr>
          <w:ilvl w:val="0"/>
          <w:numId w:val="13"/>
        </w:numPr>
        <w:autoSpaceDE w:val="0"/>
        <w:autoSpaceDN w:val="0"/>
        <w:adjustRightInd w:val="0"/>
        <w:spacing w:after="68"/>
        <w:ind w:left="567" w:hanging="294"/>
        <w:jc w:val="both"/>
        <w:rPr>
          <w:rFonts w:asciiTheme="majorBidi" w:hAnsiTheme="majorBidi" w:cstheme="majorBidi"/>
          <w:sz w:val="24"/>
          <w:szCs w:val="24"/>
        </w:rPr>
      </w:pPr>
      <w:r w:rsidRPr="008C3BB3">
        <w:rPr>
          <w:rFonts w:asciiTheme="majorBidi" w:hAnsiTheme="majorBidi" w:cstheme="majorBidi"/>
          <w:sz w:val="24"/>
          <w:szCs w:val="24"/>
        </w:rPr>
        <w:t xml:space="preserve">Petani kurang memiliki akses ke lembaga keuangan, informasi sarana produksi dan pemasaran = 2 </w:t>
      </w:r>
    </w:p>
    <w:p w:rsidR="00136578" w:rsidRPr="008C3BB3" w:rsidRDefault="00136578" w:rsidP="00921C2B">
      <w:pPr>
        <w:pStyle w:val="ListParagraph"/>
        <w:numPr>
          <w:ilvl w:val="0"/>
          <w:numId w:val="13"/>
        </w:numPr>
        <w:autoSpaceDE w:val="0"/>
        <w:autoSpaceDN w:val="0"/>
        <w:adjustRightInd w:val="0"/>
        <w:spacing w:after="68"/>
        <w:ind w:left="567" w:hanging="294"/>
        <w:jc w:val="both"/>
        <w:rPr>
          <w:rFonts w:asciiTheme="majorBidi" w:hAnsiTheme="majorBidi" w:cstheme="majorBidi"/>
          <w:sz w:val="24"/>
          <w:szCs w:val="24"/>
        </w:rPr>
      </w:pPr>
      <w:r w:rsidRPr="008C3BB3">
        <w:rPr>
          <w:rFonts w:asciiTheme="majorBidi" w:hAnsiTheme="majorBidi" w:cstheme="majorBidi"/>
          <w:sz w:val="24"/>
          <w:szCs w:val="24"/>
        </w:rPr>
        <w:t xml:space="preserve">Petani tidak memiliki akses ke lembaga keuangan, informasi sarana produksi dan pemasaran = 1 </w:t>
      </w:r>
    </w:p>
    <w:p w:rsidR="00136578" w:rsidRPr="000D5B9B" w:rsidRDefault="00136578" w:rsidP="00921C2B">
      <w:pPr>
        <w:pStyle w:val="ListParagraph"/>
        <w:numPr>
          <w:ilvl w:val="0"/>
          <w:numId w:val="6"/>
        </w:numPr>
        <w:autoSpaceDE w:val="0"/>
        <w:autoSpaceDN w:val="0"/>
        <w:adjustRightInd w:val="0"/>
        <w:spacing w:after="68"/>
        <w:ind w:left="284" w:hanging="283"/>
        <w:jc w:val="both"/>
        <w:rPr>
          <w:rFonts w:asciiTheme="majorBidi" w:hAnsiTheme="majorBidi" w:cstheme="majorBidi"/>
          <w:sz w:val="24"/>
          <w:szCs w:val="24"/>
        </w:rPr>
      </w:pPr>
      <w:r w:rsidRPr="000D5B9B">
        <w:rPr>
          <w:rFonts w:asciiTheme="majorBidi" w:hAnsiTheme="majorBidi" w:cstheme="majorBidi"/>
          <w:sz w:val="24"/>
          <w:szCs w:val="24"/>
        </w:rPr>
        <w:t xml:space="preserve">Meningkatnya produktivitas agribisnis komoditas unggulan di masing-masing wilayah kerja, dengan skor sebagai berikut : </w:t>
      </w:r>
    </w:p>
    <w:p w:rsidR="008C3BB3" w:rsidRPr="008C3BB3" w:rsidRDefault="00136578" w:rsidP="00921C2B">
      <w:pPr>
        <w:pStyle w:val="ListParagraph"/>
        <w:numPr>
          <w:ilvl w:val="0"/>
          <w:numId w:val="14"/>
        </w:numPr>
        <w:autoSpaceDE w:val="0"/>
        <w:autoSpaceDN w:val="0"/>
        <w:adjustRightInd w:val="0"/>
        <w:spacing w:after="68"/>
        <w:ind w:left="567" w:hanging="294"/>
        <w:jc w:val="both"/>
        <w:rPr>
          <w:rFonts w:asciiTheme="majorBidi" w:hAnsiTheme="majorBidi" w:cstheme="majorBidi"/>
          <w:sz w:val="24"/>
          <w:szCs w:val="24"/>
        </w:rPr>
      </w:pPr>
      <w:r w:rsidRPr="000D5B9B">
        <w:rPr>
          <w:rFonts w:asciiTheme="majorBidi" w:hAnsiTheme="majorBidi" w:cstheme="majorBidi"/>
          <w:sz w:val="24"/>
          <w:szCs w:val="24"/>
        </w:rPr>
        <w:t xml:space="preserve">Produktivitas agribisnis komoditas unggulan meningkat pesat = 3 </w:t>
      </w:r>
    </w:p>
    <w:p w:rsidR="008C3BB3" w:rsidRPr="008C3BB3" w:rsidRDefault="00136578" w:rsidP="00921C2B">
      <w:pPr>
        <w:pStyle w:val="ListParagraph"/>
        <w:numPr>
          <w:ilvl w:val="0"/>
          <w:numId w:val="14"/>
        </w:numPr>
        <w:autoSpaceDE w:val="0"/>
        <w:autoSpaceDN w:val="0"/>
        <w:adjustRightInd w:val="0"/>
        <w:spacing w:after="68"/>
        <w:ind w:left="567" w:hanging="294"/>
        <w:jc w:val="both"/>
        <w:rPr>
          <w:rFonts w:asciiTheme="majorBidi" w:hAnsiTheme="majorBidi" w:cstheme="majorBidi"/>
          <w:sz w:val="24"/>
          <w:szCs w:val="24"/>
        </w:rPr>
      </w:pPr>
      <w:r w:rsidRPr="008C3BB3">
        <w:rPr>
          <w:rFonts w:asciiTheme="majorBidi" w:hAnsiTheme="majorBidi" w:cstheme="majorBidi"/>
          <w:sz w:val="24"/>
          <w:szCs w:val="24"/>
        </w:rPr>
        <w:t xml:space="preserve">Produktivitas agribisnis komoditas unggulan meningkat secara perlahan/mulai meningkat = 2 </w:t>
      </w:r>
    </w:p>
    <w:p w:rsidR="00136578" w:rsidRPr="008C3BB3" w:rsidRDefault="00136578" w:rsidP="00921C2B">
      <w:pPr>
        <w:pStyle w:val="ListParagraph"/>
        <w:numPr>
          <w:ilvl w:val="0"/>
          <w:numId w:val="14"/>
        </w:numPr>
        <w:autoSpaceDE w:val="0"/>
        <w:autoSpaceDN w:val="0"/>
        <w:adjustRightInd w:val="0"/>
        <w:spacing w:after="68"/>
        <w:ind w:left="567" w:hanging="294"/>
        <w:jc w:val="both"/>
        <w:rPr>
          <w:rFonts w:asciiTheme="majorBidi" w:hAnsiTheme="majorBidi" w:cstheme="majorBidi"/>
          <w:sz w:val="24"/>
          <w:szCs w:val="24"/>
        </w:rPr>
      </w:pPr>
      <w:r w:rsidRPr="008C3BB3">
        <w:rPr>
          <w:rFonts w:asciiTheme="majorBidi" w:hAnsiTheme="majorBidi" w:cstheme="majorBidi"/>
          <w:sz w:val="24"/>
          <w:szCs w:val="24"/>
        </w:rPr>
        <w:t xml:space="preserve">Produktivitas agribisnis komoditas unggulan tidak meningkat/tetap = 1 </w:t>
      </w:r>
    </w:p>
    <w:p w:rsidR="00136578" w:rsidRPr="000D5B9B" w:rsidRDefault="00136578" w:rsidP="00921C2B">
      <w:pPr>
        <w:pStyle w:val="ListParagraph"/>
        <w:numPr>
          <w:ilvl w:val="0"/>
          <w:numId w:val="6"/>
        </w:numPr>
        <w:autoSpaceDE w:val="0"/>
        <w:autoSpaceDN w:val="0"/>
        <w:adjustRightInd w:val="0"/>
        <w:spacing w:after="68"/>
        <w:ind w:left="284" w:hanging="283"/>
        <w:jc w:val="both"/>
        <w:rPr>
          <w:rFonts w:asciiTheme="majorBidi" w:hAnsiTheme="majorBidi" w:cstheme="majorBidi"/>
          <w:sz w:val="24"/>
          <w:szCs w:val="24"/>
        </w:rPr>
      </w:pPr>
      <w:r w:rsidRPr="000D5B9B">
        <w:rPr>
          <w:rFonts w:asciiTheme="majorBidi" w:hAnsiTheme="majorBidi" w:cstheme="majorBidi"/>
          <w:sz w:val="24"/>
          <w:szCs w:val="24"/>
        </w:rPr>
        <w:t xml:space="preserve">Meningkatnya pendapatan dan kesejahteraan petani di masing-masing wilayah kerja, dengan skor sebagai berikut : </w:t>
      </w:r>
    </w:p>
    <w:p w:rsidR="008C3BB3" w:rsidRPr="008C3BB3" w:rsidRDefault="00136578" w:rsidP="00921C2B">
      <w:pPr>
        <w:pStyle w:val="ListParagraph"/>
        <w:numPr>
          <w:ilvl w:val="0"/>
          <w:numId w:val="15"/>
        </w:numPr>
        <w:autoSpaceDE w:val="0"/>
        <w:autoSpaceDN w:val="0"/>
        <w:adjustRightInd w:val="0"/>
        <w:spacing w:after="68"/>
        <w:ind w:left="567" w:hanging="294"/>
        <w:jc w:val="both"/>
        <w:rPr>
          <w:rFonts w:asciiTheme="majorBidi" w:hAnsiTheme="majorBidi" w:cstheme="majorBidi"/>
          <w:sz w:val="24"/>
          <w:szCs w:val="24"/>
        </w:rPr>
      </w:pPr>
      <w:r w:rsidRPr="000D5B9B">
        <w:rPr>
          <w:rFonts w:asciiTheme="majorBidi" w:hAnsiTheme="majorBidi" w:cstheme="majorBidi"/>
          <w:sz w:val="24"/>
          <w:szCs w:val="24"/>
        </w:rPr>
        <w:t xml:space="preserve">Pendapatan dan kesejahteraan petani meningkat pesat = 3 </w:t>
      </w:r>
    </w:p>
    <w:p w:rsidR="008C3BB3" w:rsidRPr="008C3BB3" w:rsidRDefault="00136578" w:rsidP="00921C2B">
      <w:pPr>
        <w:pStyle w:val="ListParagraph"/>
        <w:numPr>
          <w:ilvl w:val="0"/>
          <w:numId w:val="15"/>
        </w:numPr>
        <w:autoSpaceDE w:val="0"/>
        <w:autoSpaceDN w:val="0"/>
        <w:adjustRightInd w:val="0"/>
        <w:spacing w:after="68"/>
        <w:ind w:left="567" w:hanging="294"/>
        <w:jc w:val="both"/>
        <w:rPr>
          <w:rFonts w:asciiTheme="majorBidi" w:hAnsiTheme="majorBidi" w:cstheme="majorBidi"/>
          <w:sz w:val="24"/>
          <w:szCs w:val="24"/>
        </w:rPr>
      </w:pPr>
      <w:r w:rsidRPr="008C3BB3">
        <w:rPr>
          <w:rFonts w:asciiTheme="majorBidi" w:hAnsiTheme="majorBidi" w:cstheme="majorBidi"/>
          <w:sz w:val="24"/>
          <w:szCs w:val="24"/>
        </w:rPr>
        <w:t xml:space="preserve">Pendapatan dan kesejahteraan petani meningkat secara perlahan = 2 </w:t>
      </w:r>
    </w:p>
    <w:p w:rsidR="00136578" w:rsidRPr="008C3BB3" w:rsidRDefault="00136578" w:rsidP="00921C2B">
      <w:pPr>
        <w:pStyle w:val="ListParagraph"/>
        <w:numPr>
          <w:ilvl w:val="0"/>
          <w:numId w:val="15"/>
        </w:numPr>
        <w:autoSpaceDE w:val="0"/>
        <w:autoSpaceDN w:val="0"/>
        <w:adjustRightInd w:val="0"/>
        <w:spacing w:after="68"/>
        <w:ind w:left="567" w:hanging="294"/>
        <w:jc w:val="both"/>
        <w:rPr>
          <w:rFonts w:asciiTheme="majorBidi" w:hAnsiTheme="majorBidi" w:cstheme="majorBidi"/>
          <w:sz w:val="24"/>
          <w:szCs w:val="24"/>
        </w:rPr>
      </w:pPr>
      <w:r w:rsidRPr="008C3BB3">
        <w:rPr>
          <w:rFonts w:asciiTheme="majorBidi" w:hAnsiTheme="majorBidi" w:cstheme="majorBidi"/>
          <w:sz w:val="24"/>
          <w:szCs w:val="24"/>
        </w:rPr>
        <w:t xml:space="preserve">Pendapatan dan kesejahteraan petani tidak meningkat/tetap = 1 </w:t>
      </w:r>
    </w:p>
    <w:p w:rsidR="00100283" w:rsidRDefault="00136578" w:rsidP="00100283">
      <w:pPr>
        <w:spacing w:after="0"/>
        <w:ind w:firstLine="567"/>
        <w:jc w:val="both"/>
        <w:rPr>
          <w:rFonts w:ascii="Times New Roman" w:hAnsi="Times New Roman"/>
          <w:sz w:val="24"/>
          <w:szCs w:val="24"/>
          <w:lang w:val="en-US"/>
        </w:rPr>
      </w:pPr>
      <w:r>
        <w:rPr>
          <w:rFonts w:ascii="Times New Roman" w:hAnsi="Times New Roman"/>
          <w:sz w:val="24"/>
          <w:szCs w:val="24"/>
        </w:rPr>
        <w:t>Dari hasil penilaian responden yang mengacu pada 9 indikator penilaian kinerja penyuluh diatas, maka rekapitulasi hasil penilaiannya dapat dilihat pada Tabel</w:t>
      </w:r>
      <w:r>
        <w:rPr>
          <w:rFonts w:ascii="Times New Roman" w:hAnsi="Times New Roman"/>
          <w:sz w:val="24"/>
          <w:szCs w:val="24"/>
          <w:lang w:val="en-US"/>
        </w:rPr>
        <w:t xml:space="preserve"> </w:t>
      </w:r>
      <w:r w:rsidR="00B92C07">
        <w:rPr>
          <w:rFonts w:ascii="Times New Roman" w:hAnsi="Times New Roman"/>
          <w:sz w:val="24"/>
          <w:szCs w:val="24"/>
          <w:lang w:val="en-US"/>
        </w:rPr>
        <w:t xml:space="preserve">4. </w:t>
      </w:r>
      <w:proofErr w:type="spellStart"/>
      <w:proofErr w:type="gramStart"/>
      <w:r>
        <w:rPr>
          <w:rFonts w:ascii="Times New Roman" w:hAnsi="Times New Roman"/>
          <w:sz w:val="24"/>
          <w:szCs w:val="24"/>
          <w:lang w:val="en-US"/>
        </w:rPr>
        <w:t>berik</w:t>
      </w:r>
      <w:r w:rsidR="00100283">
        <w:rPr>
          <w:rFonts w:ascii="Times New Roman" w:hAnsi="Times New Roman"/>
          <w:sz w:val="24"/>
          <w:szCs w:val="24"/>
          <w:lang w:val="en-US"/>
        </w:rPr>
        <w:t>ut</w:t>
      </w:r>
      <w:proofErr w:type="spellEnd"/>
      <w:proofErr w:type="gramEnd"/>
      <w:r w:rsidR="00100283">
        <w:rPr>
          <w:rFonts w:ascii="Times New Roman" w:hAnsi="Times New Roman"/>
          <w:sz w:val="24"/>
          <w:szCs w:val="24"/>
          <w:lang w:val="en-US"/>
        </w:rPr>
        <w:t>.</w:t>
      </w:r>
    </w:p>
    <w:p w:rsidR="00291CAF" w:rsidRDefault="00291CAF" w:rsidP="00100283">
      <w:pPr>
        <w:spacing w:after="0"/>
        <w:ind w:firstLine="567"/>
        <w:jc w:val="both"/>
        <w:rPr>
          <w:rFonts w:ascii="Times New Roman" w:hAnsi="Times New Roman"/>
          <w:sz w:val="24"/>
          <w:szCs w:val="24"/>
          <w:lang w:val="en-US"/>
        </w:rPr>
      </w:pPr>
    </w:p>
    <w:p w:rsidR="00291CAF" w:rsidRDefault="00291CAF" w:rsidP="00100283">
      <w:pPr>
        <w:spacing w:after="0"/>
        <w:ind w:firstLine="567"/>
        <w:jc w:val="both"/>
        <w:rPr>
          <w:rFonts w:ascii="Times New Roman" w:hAnsi="Times New Roman"/>
          <w:sz w:val="24"/>
          <w:szCs w:val="24"/>
          <w:lang w:val="en-US"/>
        </w:rPr>
      </w:pPr>
    </w:p>
    <w:p w:rsidR="00291CAF" w:rsidRPr="00100283" w:rsidRDefault="00291CAF" w:rsidP="00100283">
      <w:pPr>
        <w:spacing w:after="0"/>
        <w:ind w:firstLine="567"/>
        <w:jc w:val="both"/>
        <w:rPr>
          <w:rFonts w:ascii="Times New Roman" w:hAnsi="Times New Roman"/>
          <w:sz w:val="24"/>
          <w:szCs w:val="24"/>
          <w:lang w:val="en-US"/>
        </w:rPr>
        <w:sectPr w:rsidR="00291CAF" w:rsidRPr="00100283" w:rsidSect="001A1E86">
          <w:type w:val="continuous"/>
          <w:pgSz w:w="11906" w:h="16838"/>
          <w:pgMar w:top="1440" w:right="1440" w:bottom="1440" w:left="1440" w:header="709" w:footer="709" w:gutter="0"/>
          <w:cols w:num="2" w:space="282"/>
          <w:docGrid w:linePitch="360"/>
        </w:sectPr>
      </w:pPr>
    </w:p>
    <w:p w:rsidR="00FB3CE0" w:rsidRPr="00136578" w:rsidRDefault="00B92C07" w:rsidP="00136578">
      <w:pPr>
        <w:autoSpaceDE w:val="0"/>
        <w:autoSpaceDN w:val="0"/>
        <w:adjustRightInd w:val="0"/>
        <w:spacing w:after="0" w:line="240" w:lineRule="auto"/>
        <w:jc w:val="both"/>
        <w:rPr>
          <w:rFonts w:ascii="Times New Roman" w:hAnsi="Times New Roman"/>
          <w:b/>
          <w:sz w:val="24"/>
          <w:szCs w:val="24"/>
          <w:lang w:val="en-US"/>
        </w:rPr>
      </w:pPr>
      <w:proofErr w:type="spellStart"/>
      <w:proofErr w:type="gramStart"/>
      <w:r>
        <w:rPr>
          <w:rFonts w:ascii="Times New Roman" w:hAnsi="Times New Roman"/>
          <w:b/>
          <w:sz w:val="24"/>
          <w:szCs w:val="24"/>
          <w:lang w:val="en-US"/>
        </w:rPr>
        <w:lastRenderedPageBreak/>
        <w:t>Tabel</w:t>
      </w:r>
      <w:proofErr w:type="spellEnd"/>
      <w:r>
        <w:rPr>
          <w:rFonts w:ascii="Times New Roman" w:hAnsi="Times New Roman"/>
          <w:b/>
          <w:sz w:val="24"/>
          <w:szCs w:val="24"/>
          <w:lang w:val="en-US"/>
        </w:rPr>
        <w:t xml:space="preserve"> 4.</w:t>
      </w:r>
      <w:proofErr w:type="gramEnd"/>
      <w:r>
        <w:rPr>
          <w:rFonts w:ascii="Times New Roman" w:hAnsi="Times New Roman"/>
          <w:b/>
          <w:sz w:val="24"/>
          <w:szCs w:val="24"/>
          <w:lang w:val="en-US"/>
        </w:rPr>
        <w:t xml:space="preserve"> </w:t>
      </w:r>
      <w:r w:rsidR="00136578" w:rsidRPr="00525598">
        <w:rPr>
          <w:rFonts w:ascii="Times New Roman" w:hAnsi="Times New Roman"/>
          <w:b/>
          <w:sz w:val="24"/>
          <w:szCs w:val="24"/>
        </w:rPr>
        <w:t xml:space="preserve">Rekapitulasi Hasil </w:t>
      </w:r>
      <w:r w:rsidR="00136578">
        <w:rPr>
          <w:rFonts w:ascii="Times New Roman" w:hAnsi="Times New Roman"/>
          <w:b/>
          <w:sz w:val="24"/>
          <w:szCs w:val="24"/>
        </w:rPr>
        <w:t xml:space="preserve">Skor Yang Diperoleh Dari </w:t>
      </w:r>
      <w:r w:rsidR="00136578" w:rsidRPr="00525598">
        <w:rPr>
          <w:rFonts w:ascii="Times New Roman" w:hAnsi="Times New Roman"/>
          <w:b/>
          <w:sz w:val="24"/>
          <w:szCs w:val="24"/>
        </w:rPr>
        <w:t>Penilaian Responden Tentang Kinerja Penyuluh di Kampung Delima Jaya Kecamatan Kerinci Kanan Kabupaten Siak.</w:t>
      </w:r>
    </w:p>
    <w:tbl>
      <w:tblPr>
        <w:tblStyle w:val="TableGrid"/>
        <w:tblW w:w="9072" w:type="dxa"/>
        <w:tblInd w:w="108" w:type="dxa"/>
        <w:tblLook w:val="04A0" w:firstRow="1" w:lastRow="0" w:firstColumn="1" w:lastColumn="0" w:noHBand="0" w:noVBand="1"/>
      </w:tblPr>
      <w:tblGrid>
        <w:gridCol w:w="6521"/>
        <w:gridCol w:w="2551"/>
      </w:tblGrid>
      <w:tr w:rsidR="00136578" w:rsidRPr="007C33D0" w:rsidTr="00136578">
        <w:trPr>
          <w:trHeight w:val="562"/>
        </w:trPr>
        <w:tc>
          <w:tcPr>
            <w:tcW w:w="6521" w:type="dxa"/>
            <w:tcBorders>
              <w:left w:val="nil"/>
              <w:bottom w:val="single" w:sz="4" w:space="0" w:color="auto"/>
              <w:right w:val="nil"/>
            </w:tcBorders>
            <w:vAlign w:val="center"/>
          </w:tcPr>
          <w:p w:rsidR="00136578" w:rsidRPr="007C33D0" w:rsidRDefault="00136578" w:rsidP="00136578">
            <w:pPr>
              <w:autoSpaceDE w:val="0"/>
              <w:autoSpaceDN w:val="0"/>
              <w:adjustRightInd w:val="0"/>
              <w:spacing w:after="0"/>
              <w:jc w:val="center"/>
              <w:rPr>
                <w:rFonts w:ascii="Times New Roman" w:hAnsi="Times New Roman"/>
                <w:b/>
                <w:sz w:val="24"/>
                <w:szCs w:val="24"/>
              </w:rPr>
            </w:pPr>
            <w:r w:rsidRPr="007C33D0">
              <w:rPr>
                <w:rFonts w:ascii="Times New Roman" w:hAnsi="Times New Roman"/>
                <w:b/>
                <w:sz w:val="24"/>
                <w:szCs w:val="24"/>
              </w:rPr>
              <w:t>Indikator</w:t>
            </w:r>
          </w:p>
        </w:tc>
        <w:tc>
          <w:tcPr>
            <w:tcW w:w="2551" w:type="dxa"/>
            <w:tcBorders>
              <w:left w:val="nil"/>
              <w:bottom w:val="single" w:sz="4" w:space="0" w:color="auto"/>
              <w:right w:val="nil"/>
            </w:tcBorders>
            <w:vAlign w:val="center"/>
          </w:tcPr>
          <w:p w:rsidR="00136578" w:rsidRPr="007C33D0" w:rsidRDefault="00136578" w:rsidP="00136578">
            <w:pPr>
              <w:autoSpaceDE w:val="0"/>
              <w:autoSpaceDN w:val="0"/>
              <w:adjustRightInd w:val="0"/>
              <w:spacing w:after="0"/>
              <w:jc w:val="center"/>
              <w:rPr>
                <w:rFonts w:ascii="Times New Roman" w:hAnsi="Times New Roman"/>
                <w:b/>
                <w:sz w:val="24"/>
                <w:szCs w:val="24"/>
              </w:rPr>
            </w:pPr>
            <w:r w:rsidRPr="007C33D0">
              <w:rPr>
                <w:rFonts w:ascii="Times New Roman" w:hAnsi="Times New Roman"/>
                <w:b/>
                <w:sz w:val="24"/>
                <w:szCs w:val="24"/>
              </w:rPr>
              <w:t>Skor yang diperoleh</w:t>
            </w:r>
          </w:p>
        </w:tc>
      </w:tr>
      <w:tr w:rsidR="00136578" w:rsidRPr="007C33D0" w:rsidTr="00136578">
        <w:tc>
          <w:tcPr>
            <w:tcW w:w="6521" w:type="dxa"/>
            <w:tcBorders>
              <w:top w:val="single" w:sz="4" w:space="0" w:color="auto"/>
              <w:left w:val="nil"/>
              <w:bottom w:val="nil"/>
              <w:right w:val="nil"/>
            </w:tcBorders>
          </w:tcPr>
          <w:p w:rsidR="00136578" w:rsidRPr="007C33D0" w:rsidRDefault="00136578" w:rsidP="00921C2B">
            <w:pPr>
              <w:pStyle w:val="ListParagraph"/>
              <w:numPr>
                <w:ilvl w:val="0"/>
                <w:numId w:val="16"/>
              </w:numPr>
              <w:autoSpaceDE w:val="0"/>
              <w:autoSpaceDN w:val="0"/>
              <w:adjustRightInd w:val="0"/>
              <w:spacing w:after="0"/>
              <w:ind w:left="426"/>
              <w:jc w:val="both"/>
              <w:rPr>
                <w:rFonts w:ascii="Times New Roman" w:hAnsi="Times New Roman"/>
                <w:sz w:val="24"/>
                <w:szCs w:val="24"/>
              </w:rPr>
            </w:pPr>
            <w:r w:rsidRPr="007C33D0">
              <w:rPr>
                <w:rFonts w:ascii="Times New Roman" w:hAnsi="Times New Roman"/>
                <w:sz w:val="24"/>
                <w:szCs w:val="24"/>
              </w:rPr>
              <w:t>Tersusunnya program penyuluhan pertanian sesuai dengan kebutuhan petani (BPP Kabupaten/Kota).</w:t>
            </w:r>
          </w:p>
        </w:tc>
        <w:tc>
          <w:tcPr>
            <w:tcW w:w="2551" w:type="dxa"/>
            <w:tcBorders>
              <w:top w:val="single" w:sz="4" w:space="0" w:color="auto"/>
              <w:left w:val="nil"/>
              <w:bottom w:val="nil"/>
              <w:right w:val="nil"/>
            </w:tcBorders>
            <w:vAlign w:val="center"/>
          </w:tcPr>
          <w:p w:rsidR="00136578" w:rsidRPr="007C33D0" w:rsidRDefault="00136578" w:rsidP="00136578">
            <w:pPr>
              <w:autoSpaceDE w:val="0"/>
              <w:autoSpaceDN w:val="0"/>
              <w:adjustRightInd w:val="0"/>
              <w:spacing w:after="0"/>
              <w:jc w:val="center"/>
              <w:rPr>
                <w:rFonts w:ascii="Times New Roman" w:hAnsi="Times New Roman"/>
                <w:sz w:val="24"/>
                <w:szCs w:val="24"/>
              </w:rPr>
            </w:pPr>
            <w:r w:rsidRPr="007C33D0">
              <w:rPr>
                <w:rFonts w:ascii="Times New Roman" w:hAnsi="Times New Roman"/>
                <w:sz w:val="24"/>
                <w:szCs w:val="24"/>
              </w:rPr>
              <w:t>41</w:t>
            </w:r>
          </w:p>
        </w:tc>
      </w:tr>
      <w:tr w:rsidR="00136578" w:rsidRPr="007C33D0" w:rsidTr="00136578">
        <w:tc>
          <w:tcPr>
            <w:tcW w:w="6521" w:type="dxa"/>
            <w:tcBorders>
              <w:top w:val="nil"/>
              <w:left w:val="nil"/>
              <w:bottom w:val="nil"/>
              <w:right w:val="nil"/>
            </w:tcBorders>
          </w:tcPr>
          <w:p w:rsidR="00136578" w:rsidRPr="007C33D0" w:rsidRDefault="00136578" w:rsidP="00921C2B">
            <w:pPr>
              <w:pStyle w:val="ListParagraph"/>
              <w:numPr>
                <w:ilvl w:val="0"/>
                <w:numId w:val="16"/>
              </w:numPr>
              <w:autoSpaceDE w:val="0"/>
              <w:autoSpaceDN w:val="0"/>
              <w:adjustRightInd w:val="0"/>
              <w:spacing w:after="0"/>
              <w:ind w:left="426"/>
              <w:jc w:val="both"/>
              <w:rPr>
                <w:rFonts w:ascii="Times New Roman" w:hAnsi="Times New Roman"/>
                <w:sz w:val="24"/>
                <w:szCs w:val="24"/>
              </w:rPr>
            </w:pPr>
            <w:r w:rsidRPr="007C33D0">
              <w:rPr>
                <w:rFonts w:ascii="Times New Roman" w:hAnsi="Times New Roman"/>
                <w:sz w:val="24"/>
                <w:szCs w:val="24"/>
              </w:rPr>
              <w:t>Tersusunnya rencana kerja penyuluhan pertanian di wilayah kerja masing-masing.</w:t>
            </w:r>
          </w:p>
        </w:tc>
        <w:tc>
          <w:tcPr>
            <w:tcW w:w="2551" w:type="dxa"/>
            <w:tcBorders>
              <w:top w:val="nil"/>
              <w:left w:val="nil"/>
              <w:bottom w:val="nil"/>
              <w:right w:val="nil"/>
            </w:tcBorders>
            <w:vAlign w:val="center"/>
          </w:tcPr>
          <w:p w:rsidR="00136578" w:rsidRPr="007C33D0" w:rsidRDefault="00136578" w:rsidP="00136578">
            <w:pPr>
              <w:autoSpaceDE w:val="0"/>
              <w:autoSpaceDN w:val="0"/>
              <w:adjustRightInd w:val="0"/>
              <w:spacing w:after="0"/>
              <w:jc w:val="center"/>
              <w:rPr>
                <w:rFonts w:ascii="Times New Roman" w:hAnsi="Times New Roman"/>
                <w:sz w:val="24"/>
                <w:szCs w:val="24"/>
              </w:rPr>
            </w:pPr>
            <w:r w:rsidRPr="007C33D0">
              <w:rPr>
                <w:rFonts w:ascii="Times New Roman" w:hAnsi="Times New Roman"/>
                <w:sz w:val="24"/>
                <w:szCs w:val="24"/>
              </w:rPr>
              <w:t>38</w:t>
            </w:r>
          </w:p>
        </w:tc>
      </w:tr>
      <w:tr w:rsidR="00136578" w:rsidRPr="007C33D0" w:rsidTr="00136578">
        <w:tc>
          <w:tcPr>
            <w:tcW w:w="6521" w:type="dxa"/>
            <w:tcBorders>
              <w:top w:val="nil"/>
              <w:left w:val="nil"/>
              <w:bottom w:val="nil"/>
              <w:right w:val="nil"/>
            </w:tcBorders>
          </w:tcPr>
          <w:p w:rsidR="00136578" w:rsidRPr="007C33D0" w:rsidRDefault="00136578" w:rsidP="00921C2B">
            <w:pPr>
              <w:pStyle w:val="ListParagraph"/>
              <w:numPr>
                <w:ilvl w:val="0"/>
                <w:numId w:val="16"/>
              </w:numPr>
              <w:autoSpaceDE w:val="0"/>
              <w:autoSpaceDN w:val="0"/>
              <w:adjustRightInd w:val="0"/>
              <w:spacing w:after="0"/>
              <w:ind w:left="426"/>
              <w:jc w:val="both"/>
              <w:rPr>
                <w:rFonts w:ascii="Times New Roman" w:hAnsi="Times New Roman"/>
                <w:sz w:val="24"/>
                <w:szCs w:val="24"/>
              </w:rPr>
            </w:pPr>
            <w:r w:rsidRPr="007C33D0">
              <w:rPr>
                <w:rFonts w:ascii="Times New Roman" w:hAnsi="Times New Roman"/>
                <w:sz w:val="24"/>
                <w:szCs w:val="24"/>
              </w:rPr>
              <w:t>Tersedianya data peta wilayah untuk pengembangan teknologi spesifik lokasi sesuai dengan pengwilayahan komoditas unggulan.</w:t>
            </w:r>
          </w:p>
        </w:tc>
        <w:tc>
          <w:tcPr>
            <w:tcW w:w="2551" w:type="dxa"/>
            <w:tcBorders>
              <w:top w:val="nil"/>
              <w:left w:val="nil"/>
              <w:bottom w:val="nil"/>
              <w:right w:val="nil"/>
            </w:tcBorders>
            <w:vAlign w:val="center"/>
          </w:tcPr>
          <w:p w:rsidR="00136578" w:rsidRPr="007C33D0" w:rsidRDefault="00136578" w:rsidP="00136578">
            <w:pPr>
              <w:autoSpaceDE w:val="0"/>
              <w:autoSpaceDN w:val="0"/>
              <w:adjustRightInd w:val="0"/>
              <w:spacing w:after="0"/>
              <w:jc w:val="center"/>
              <w:rPr>
                <w:rFonts w:ascii="Times New Roman" w:hAnsi="Times New Roman"/>
                <w:sz w:val="24"/>
                <w:szCs w:val="24"/>
              </w:rPr>
            </w:pPr>
            <w:r w:rsidRPr="007C33D0">
              <w:rPr>
                <w:rFonts w:ascii="Times New Roman" w:hAnsi="Times New Roman"/>
                <w:sz w:val="24"/>
                <w:szCs w:val="24"/>
              </w:rPr>
              <w:t>45</w:t>
            </w:r>
          </w:p>
        </w:tc>
      </w:tr>
      <w:tr w:rsidR="00136578" w:rsidRPr="007C33D0" w:rsidTr="00136578">
        <w:tc>
          <w:tcPr>
            <w:tcW w:w="6521" w:type="dxa"/>
            <w:tcBorders>
              <w:top w:val="nil"/>
              <w:left w:val="nil"/>
              <w:bottom w:val="nil"/>
              <w:right w:val="nil"/>
            </w:tcBorders>
          </w:tcPr>
          <w:p w:rsidR="00136578" w:rsidRPr="007C33D0" w:rsidRDefault="00136578" w:rsidP="00921C2B">
            <w:pPr>
              <w:pStyle w:val="ListParagraph"/>
              <w:numPr>
                <w:ilvl w:val="0"/>
                <w:numId w:val="16"/>
              </w:numPr>
              <w:autoSpaceDE w:val="0"/>
              <w:autoSpaceDN w:val="0"/>
              <w:adjustRightInd w:val="0"/>
              <w:spacing w:after="0"/>
              <w:ind w:left="426"/>
              <w:jc w:val="both"/>
              <w:rPr>
                <w:rFonts w:ascii="Times New Roman" w:hAnsi="Times New Roman"/>
                <w:sz w:val="24"/>
                <w:szCs w:val="24"/>
              </w:rPr>
            </w:pPr>
            <w:r w:rsidRPr="007C33D0">
              <w:rPr>
                <w:rFonts w:ascii="Times New Roman" w:hAnsi="Times New Roman"/>
                <w:sz w:val="24"/>
                <w:szCs w:val="24"/>
              </w:rPr>
              <w:t>Terdiseminasinya informasi teknologi pertanian secara merata dan sesuai dengan kebutuhan petani.</w:t>
            </w:r>
          </w:p>
        </w:tc>
        <w:tc>
          <w:tcPr>
            <w:tcW w:w="2551" w:type="dxa"/>
            <w:tcBorders>
              <w:top w:val="nil"/>
              <w:left w:val="nil"/>
              <w:bottom w:val="nil"/>
              <w:right w:val="nil"/>
            </w:tcBorders>
            <w:vAlign w:val="center"/>
          </w:tcPr>
          <w:p w:rsidR="00136578" w:rsidRPr="007C33D0" w:rsidRDefault="00136578" w:rsidP="00136578">
            <w:pPr>
              <w:autoSpaceDE w:val="0"/>
              <w:autoSpaceDN w:val="0"/>
              <w:adjustRightInd w:val="0"/>
              <w:spacing w:after="0"/>
              <w:jc w:val="center"/>
              <w:rPr>
                <w:rFonts w:ascii="Times New Roman" w:hAnsi="Times New Roman"/>
                <w:sz w:val="24"/>
                <w:szCs w:val="24"/>
              </w:rPr>
            </w:pPr>
            <w:r w:rsidRPr="007C33D0">
              <w:rPr>
                <w:rFonts w:ascii="Times New Roman" w:hAnsi="Times New Roman"/>
                <w:sz w:val="24"/>
                <w:szCs w:val="24"/>
              </w:rPr>
              <w:t>42</w:t>
            </w:r>
          </w:p>
        </w:tc>
      </w:tr>
      <w:tr w:rsidR="00136578" w:rsidRPr="007C33D0" w:rsidTr="00136578">
        <w:tc>
          <w:tcPr>
            <w:tcW w:w="6521" w:type="dxa"/>
            <w:tcBorders>
              <w:top w:val="nil"/>
              <w:left w:val="nil"/>
              <w:bottom w:val="nil"/>
              <w:right w:val="nil"/>
            </w:tcBorders>
          </w:tcPr>
          <w:p w:rsidR="00136578" w:rsidRPr="007C33D0" w:rsidRDefault="00136578" w:rsidP="00921C2B">
            <w:pPr>
              <w:pStyle w:val="ListParagraph"/>
              <w:numPr>
                <w:ilvl w:val="0"/>
                <w:numId w:val="16"/>
              </w:numPr>
              <w:autoSpaceDE w:val="0"/>
              <w:autoSpaceDN w:val="0"/>
              <w:adjustRightInd w:val="0"/>
              <w:spacing w:after="0"/>
              <w:ind w:left="426"/>
              <w:jc w:val="both"/>
              <w:rPr>
                <w:rFonts w:ascii="Times New Roman" w:hAnsi="Times New Roman"/>
                <w:sz w:val="24"/>
                <w:szCs w:val="24"/>
              </w:rPr>
            </w:pPr>
            <w:r w:rsidRPr="007C33D0">
              <w:rPr>
                <w:rFonts w:ascii="Times New Roman" w:hAnsi="Times New Roman"/>
                <w:sz w:val="24"/>
                <w:szCs w:val="24"/>
              </w:rPr>
              <w:t>Tumbuh kembangnya keberdayaan dan kemandirian petani, kelompok tani, kelompok usaha/asosiasi dan usaha formal (koperasi dan usaha formal lainnya).</w:t>
            </w:r>
          </w:p>
        </w:tc>
        <w:tc>
          <w:tcPr>
            <w:tcW w:w="2551" w:type="dxa"/>
            <w:tcBorders>
              <w:top w:val="nil"/>
              <w:left w:val="nil"/>
              <w:bottom w:val="nil"/>
              <w:right w:val="nil"/>
            </w:tcBorders>
            <w:vAlign w:val="center"/>
          </w:tcPr>
          <w:p w:rsidR="00136578" w:rsidRPr="007C33D0" w:rsidRDefault="00136578" w:rsidP="00136578">
            <w:pPr>
              <w:autoSpaceDE w:val="0"/>
              <w:autoSpaceDN w:val="0"/>
              <w:adjustRightInd w:val="0"/>
              <w:spacing w:after="0"/>
              <w:jc w:val="center"/>
              <w:rPr>
                <w:rFonts w:ascii="Times New Roman" w:hAnsi="Times New Roman"/>
                <w:sz w:val="24"/>
                <w:szCs w:val="24"/>
              </w:rPr>
            </w:pPr>
            <w:r w:rsidRPr="007C33D0">
              <w:rPr>
                <w:rFonts w:ascii="Times New Roman" w:hAnsi="Times New Roman"/>
                <w:sz w:val="24"/>
                <w:szCs w:val="24"/>
              </w:rPr>
              <w:t>19</w:t>
            </w:r>
          </w:p>
        </w:tc>
      </w:tr>
      <w:tr w:rsidR="00136578" w:rsidRPr="007C33D0" w:rsidTr="00136578">
        <w:tc>
          <w:tcPr>
            <w:tcW w:w="6521" w:type="dxa"/>
            <w:tcBorders>
              <w:top w:val="nil"/>
              <w:left w:val="nil"/>
              <w:bottom w:val="nil"/>
              <w:right w:val="nil"/>
            </w:tcBorders>
          </w:tcPr>
          <w:p w:rsidR="00136578" w:rsidRPr="007C33D0" w:rsidRDefault="00136578" w:rsidP="00921C2B">
            <w:pPr>
              <w:pStyle w:val="ListParagraph"/>
              <w:numPr>
                <w:ilvl w:val="0"/>
                <w:numId w:val="16"/>
              </w:numPr>
              <w:autoSpaceDE w:val="0"/>
              <w:autoSpaceDN w:val="0"/>
              <w:adjustRightInd w:val="0"/>
              <w:spacing w:after="0"/>
              <w:ind w:left="426"/>
              <w:jc w:val="both"/>
              <w:rPr>
                <w:rFonts w:ascii="Times New Roman" w:hAnsi="Times New Roman"/>
                <w:sz w:val="24"/>
                <w:szCs w:val="24"/>
              </w:rPr>
            </w:pPr>
            <w:r w:rsidRPr="007C33D0">
              <w:rPr>
                <w:rFonts w:ascii="Times New Roman" w:hAnsi="Times New Roman"/>
                <w:sz w:val="24"/>
                <w:szCs w:val="24"/>
              </w:rPr>
              <w:t>Terwujudnya kemitraan usaha antara petani dengan pengusaha yang saling menguntungkan.</w:t>
            </w:r>
          </w:p>
        </w:tc>
        <w:tc>
          <w:tcPr>
            <w:tcW w:w="2551" w:type="dxa"/>
            <w:tcBorders>
              <w:top w:val="nil"/>
              <w:left w:val="nil"/>
              <w:bottom w:val="nil"/>
              <w:right w:val="nil"/>
            </w:tcBorders>
            <w:vAlign w:val="center"/>
          </w:tcPr>
          <w:p w:rsidR="00136578" w:rsidRPr="007C33D0" w:rsidRDefault="00136578" w:rsidP="00136578">
            <w:pPr>
              <w:autoSpaceDE w:val="0"/>
              <w:autoSpaceDN w:val="0"/>
              <w:adjustRightInd w:val="0"/>
              <w:spacing w:after="0"/>
              <w:jc w:val="center"/>
              <w:rPr>
                <w:rFonts w:ascii="Times New Roman" w:hAnsi="Times New Roman"/>
                <w:sz w:val="24"/>
                <w:szCs w:val="24"/>
              </w:rPr>
            </w:pPr>
            <w:r w:rsidRPr="007C33D0">
              <w:rPr>
                <w:rFonts w:ascii="Times New Roman" w:hAnsi="Times New Roman"/>
                <w:sz w:val="24"/>
                <w:szCs w:val="24"/>
              </w:rPr>
              <w:t>27</w:t>
            </w:r>
          </w:p>
        </w:tc>
      </w:tr>
      <w:tr w:rsidR="00136578" w:rsidRPr="007C33D0" w:rsidTr="00136578">
        <w:tc>
          <w:tcPr>
            <w:tcW w:w="6521" w:type="dxa"/>
            <w:tcBorders>
              <w:top w:val="nil"/>
              <w:left w:val="nil"/>
              <w:bottom w:val="nil"/>
              <w:right w:val="nil"/>
            </w:tcBorders>
          </w:tcPr>
          <w:p w:rsidR="00136578" w:rsidRPr="007C33D0" w:rsidRDefault="00136578" w:rsidP="00921C2B">
            <w:pPr>
              <w:pStyle w:val="ListParagraph"/>
              <w:numPr>
                <w:ilvl w:val="0"/>
                <w:numId w:val="16"/>
              </w:numPr>
              <w:autoSpaceDE w:val="0"/>
              <w:autoSpaceDN w:val="0"/>
              <w:adjustRightInd w:val="0"/>
              <w:spacing w:after="0"/>
              <w:ind w:left="426"/>
              <w:jc w:val="both"/>
              <w:rPr>
                <w:rFonts w:ascii="Times New Roman" w:hAnsi="Times New Roman"/>
                <w:sz w:val="24"/>
                <w:szCs w:val="24"/>
              </w:rPr>
            </w:pPr>
            <w:r w:rsidRPr="007C33D0">
              <w:rPr>
                <w:rFonts w:ascii="Times New Roman" w:hAnsi="Times New Roman"/>
                <w:sz w:val="24"/>
                <w:szCs w:val="24"/>
              </w:rPr>
              <w:t>Terwujudnya akses petani ke lembaga keuangan, informasi sarana produksi pertanian dan pemasaran.</w:t>
            </w:r>
          </w:p>
        </w:tc>
        <w:tc>
          <w:tcPr>
            <w:tcW w:w="2551" w:type="dxa"/>
            <w:tcBorders>
              <w:top w:val="nil"/>
              <w:left w:val="nil"/>
              <w:bottom w:val="nil"/>
              <w:right w:val="nil"/>
            </w:tcBorders>
            <w:vAlign w:val="center"/>
          </w:tcPr>
          <w:p w:rsidR="00136578" w:rsidRPr="007C33D0" w:rsidRDefault="00136578" w:rsidP="00136578">
            <w:pPr>
              <w:autoSpaceDE w:val="0"/>
              <w:autoSpaceDN w:val="0"/>
              <w:adjustRightInd w:val="0"/>
              <w:spacing w:after="0"/>
              <w:jc w:val="center"/>
              <w:rPr>
                <w:rFonts w:ascii="Times New Roman" w:hAnsi="Times New Roman"/>
                <w:sz w:val="24"/>
                <w:szCs w:val="24"/>
              </w:rPr>
            </w:pPr>
            <w:r w:rsidRPr="007C33D0">
              <w:rPr>
                <w:rFonts w:ascii="Times New Roman" w:hAnsi="Times New Roman"/>
                <w:sz w:val="24"/>
                <w:szCs w:val="24"/>
              </w:rPr>
              <w:t>27</w:t>
            </w:r>
          </w:p>
        </w:tc>
      </w:tr>
      <w:tr w:rsidR="00136578" w:rsidRPr="007C33D0" w:rsidTr="00136578">
        <w:tc>
          <w:tcPr>
            <w:tcW w:w="6521" w:type="dxa"/>
            <w:tcBorders>
              <w:top w:val="nil"/>
              <w:left w:val="nil"/>
              <w:bottom w:val="nil"/>
              <w:right w:val="nil"/>
            </w:tcBorders>
          </w:tcPr>
          <w:p w:rsidR="00136578" w:rsidRPr="007C33D0" w:rsidRDefault="00136578" w:rsidP="00921C2B">
            <w:pPr>
              <w:pStyle w:val="ListParagraph"/>
              <w:numPr>
                <w:ilvl w:val="0"/>
                <w:numId w:val="16"/>
              </w:numPr>
              <w:autoSpaceDE w:val="0"/>
              <w:autoSpaceDN w:val="0"/>
              <w:adjustRightInd w:val="0"/>
              <w:spacing w:after="0"/>
              <w:ind w:left="426"/>
              <w:jc w:val="both"/>
              <w:rPr>
                <w:rFonts w:ascii="Times New Roman" w:hAnsi="Times New Roman"/>
                <w:sz w:val="24"/>
                <w:szCs w:val="24"/>
              </w:rPr>
            </w:pPr>
            <w:r w:rsidRPr="007C33D0">
              <w:rPr>
                <w:rFonts w:ascii="Times New Roman" w:hAnsi="Times New Roman"/>
                <w:sz w:val="24"/>
                <w:szCs w:val="24"/>
              </w:rPr>
              <w:t>Meningkatnya produktifitas agribisnis komoditas unggulan di masing-masing wilayah kerja</w:t>
            </w:r>
          </w:p>
        </w:tc>
        <w:tc>
          <w:tcPr>
            <w:tcW w:w="2551" w:type="dxa"/>
            <w:tcBorders>
              <w:top w:val="nil"/>
              <w:left w:val="nil"/>
              <w:bottom w:val="nil"/>
              <w:right w:val="nil"/>
            </w:tcBorders>
            <w:vAlign w:val="center"/>
          </w:tcPr>
          <w:p w:rsidR="00136578" w:rsidRPr="007C33D0" w:rsidRDefault="00136578" w:rsidP="00136578">
            <w:pPr>
              <w:autoSpaceDE w:val="0"/>
              <w:autoSpaceDN w:val="0"/>
              <w:adjustRightInd w:val="0"/>
              <w:spacing w:after="0"/>
              <w:jc w:val="center"/>
              <w:rPr>
                <w:rFonts w:ascii="Times New Roman" w:hAnsi="Times New Roman"/>
                <w:sz w:val="24"/>
                <w:szCs w:val="24"/>
              </w:rPr>
            </w:pPr>
            <w:r w:rsidRPr="007C33D0">
              <w:rPr>
                <w:rFonts w:ascii="Times New Roman" w:hAnsi="Times New Roman"/>
                <w:sz w:val="24"/>
                <w:szCs w:val="24"/>
              </w:rPr>
              <w:t>20</w:t>
            </w:r>
          </w:p>
        </w:tc>
      </w:tr>
      <w:tr w:rsidR="00136578" w:rsidRPr="007C33D0" w:rsidTr="00136578">
        <w:trPr>
          <w:trHeight w:val="670"/>
        </w:trPr>
        <w:tc>
          <w:tcPr>
            <w:tcW w:w="6521" w:type="dxa"/>
            <w:tcBorders>
              <w:top w:val="nil"/>
              <w:left w:val="nil"/>
              <w:bottom w:val="single" w:sz="4" w:space="0" w:color="auto"/>
              <w:right w:val="nil"/>
            </w:tcBorders>
          </w:tcPr>
          <w:p w:rsidR="00136578" w:rsidRPr="007C33D0" w:rsidRDefault="00136578" w:rsidP="00921C2B">
            <w:pPr>
              <w:pStyle w:val="ListParagraph"/>
              <w:numPr>
                <w:ilvl w:val="0"/>
                <w:numId w:val="16"/>
              </w:numPr>
              <w:autoSpaceDE w:val="0"/>
              <w:autoSpaceDN w:val="0"/>
              <w:adjustRightInd w:val="0"/>
              <w:spacing w:after="0"/>
              <w:ind w:left="426"/>
              <w:jc w:val="both"/>
              <w:rPr>
                <w:rFonts w:ascii="Times New Roman" w:hAnsi="Times New Roman"/>
                <w:sz w:val="24"/>
                <w:szCs w:val="24"/>
              </w:rPr>
            </w:pPr>
            <w:r w:rsidRPr="007C33D0">
              <w:rPr>
                <w:rFonts w:ascii="Times New Roman" w:hAnsi="Times New Roman"/>
                <w:sz w:val="24"/>
                <w:szCs w:val="24"/>
              </w:rPr>
              <w:t>Meningkatnya pendapatan dan kesejahteraan petani di masing-masing wilayah kerja</w:t>
            </w:r>
          </w:p>
        </w:tc>
        <w:tc>
          <w:tcPr>
            <w:tcW w:w="2551" w:type="dxa"/>
            <w:tcBorders>
              <w:top w:val="nil"/>
              <w:left w:val="nil"/>
              <w:bottom w:val="single" w:sz="4" w:space="0" w:color="auto"/>
              <w:right w:val="nil"/>
            </w:tcBorders>
            <w:vAlign w:val="center"/>
          </w:tcPr>
          <w:p w:rsidR="00136578" w:rsidRPr="007C33D0" w:rsidRDefault="00136578" w:rsidP="00136578">
            <w:pPr>
              <w:autoSpaceDE w:val="0"/>
              <w:autoSpaceDN w:val="0"/>
              <w:adjustRightInd w:val="0"/>
              <w:spacing w:after="0"/>
              <w:jc w:val="center"/>
              <w:rPr>
                <w:rFonts w:ascii="Times New Roman" w:hAnsi="Times New Roman"/>
                <w:sz w:val="24"/>
                <w:szCs w:val="24"/>
              </w:rPr>
            </w:pPr>
            <w:r w:rsidRPr="007C33D0">
              <w:rPr>
                <w:rFonts w:ascii="Times New Roman" w:hAnsi="Times New Roman"/>
                <w:sz w:val="24"/>
                <w:szCs w:val="24"/>
              </w:rPr>
              <w:t>20</w:t>
            </w:r>
          </w:p>
          <w:p w:rsidR="00136578" w:rsidRPr="007C33D0" w:rsidRDefault="00136578" w:rsidP="00136578">
            <w:pPr>
              <w:autoSpaceDE w:val="0"/>
              <w:autoSpaceDN w:val="0"/>
              <w:adjustRightInd w:val="0"/>
              <w:spacing w:after="0"/>
              <w:jc w:val="center"/>
              <w:rPr>
                <w:rFonts w:ascii="Times New Roman" w:hAnsi="Times New Roman"/>
                <w:sz w:val="24"/>
                <w:szCs w:val="24"/>
              </w:rPr>
            </w:pPr>
          </w:p>
        </w:tc>
      </w:tr>
      <w:tr w:rsidR="00136578" w:rsidRPr="007C33D0" w:rsidTr="008C3BB3">
        <w:trPr>
          <w:trHeight w:val="317"/>
        </w:trPr>
        <w:tc>
          <w:tcPr>
            <w:tcW w:w="6521" w:type="dxa"/>
            <w:tcBorders>
              <w:top w:val="single" w:sz="4" w:space="0" w:color="auto"/>
              <w:left w:val="nil"/>
              <w:bottom w:val="single" w:sz="4" w:space="0" w:color="auto"/>
              <w:right w:val="nil"/>
            </w:tcBorders>
            <w:vAlign w:val="center"/>
          </w:tcPr>
          <w:p w:rsidR="00136578" w:rsidRPr="007C33D0" w:rsidRDefault="00136578" w:rsidP="00136578">
            <w:pPr>
              <w:pStyle w:val="ListParagraph"/>
              <w:autoSpaceDE w:val="0"/>
              <w:autoSpaceDN w:val="0"/>
              <w:adjustRightInd w:val="0"/>
              <w:spacing w:after="0"/>
              <w:jc w:val="center"/>
              <w:rPr>
                <w:rFonts w:ascii="Times New Roman" w:hAnsi="Times New Roman"/>
                <w:b/>
                <w:sz w:val="24"/>
                <w:szCs w:val="24"/>
              </w:rPr>
            </w:pPr>
            <w:r w:rsidRPr="007C33D0">
              <w:rPr>
                <w:rFonts w:ascii="Times New Roman" w:hAnsi="Times New Roman"/>
                <w:b/>
                <w:sz w:val="24"/>
                <w:szCs w:val="24"/>
              </w:rPr>
              <w:t>Total</w:t>
            </w:r>
          </w:p>
        </w:tc>
        <w:tc>
          <w:tcPr>
            <w:tcW w:w="2551" w:type="dxa"/>
            <w:tcBorders>
              <w:top w:val="single" w:sz="4" w:space="0" w:color="auto"/>
              <w:left w:val="nil"/>
              <w:bottom w:val="single" w:sz="4" w:space="0" w:color="auto"/>
              <w:right w:val="nil"/>
            </w:tcBorders>
            <w:vAlign w:val="center"/>
          </w:tcPr>
          <w:p w:rsidR="00136578" w:rsidRPr="007C33D0" w:rsidRDefault="00136578" w:rsidP="00136578">
            <w:pPr>
              <w:autoSpaceDE w:val="0"/>
              <w:autoSpaceDN w:val="0"/>
              <w:adjustRightInd w:val="0"/>
              <w:spacing w:after="0"/>
              <w:jc w:val="center"/>
              <w:rPr>
                <w:rFonts w:ascii="Times New Roman" w:hAnsi="Times New Roman"/>
                <w:b/>
                <w:sz w:val="24"/>
                <w:szCs w:val="24"/>
              </w:rPr>
            </w:pPr>
            <w:r w:rsidRPr="007C33D0">
              <w:rPr>
                <w:rFonts w:ascii="Times New Roman" w:hAnsi="Times New Roman"/>
                <w:b/>
                <w:sz w:val="24"/>
                <w:szCs w:val="24"/>
              </w:rPr>
              <w:t>279</w:t>
            </w:r>
          </w:p>
        </w:tc>
      </w:tr>
      <w:tr w:rsidR="007C33D0" w:rsidRPr="007C33D0" w:rsidTr="008C3BB3">
        <w:trPr>
          <w:trHeight w:val="317"/>
        </w:trPr>
        <w:tc>
          <w:tcPr>
            <w:tcW w:w="6521" w:type="dxa"/>
            <w:tcBorders>
              <w:top w:val="single" w:sz="4" w:space="0" w:color="auto"/>
              <w:left w:val="nil"/>
              <w:bottom w:val="nil"/>
              <w:right w:val="nil"/>
            </w:tcBorders>
            <w:vAlign w:val="center"/>
          </w:tcPr>
          <w:p w:rsidR="00937E2E" w:rsidRPr="005D100D" w:rsidRDefault="007C33D0" w:rsidP="007C33D0">
            <w:pPr>
              <w:autoSpaceDE w:val="0"/>
              <w:autoSpaceDN w:val="0"/>
              <w:adjustRightInd w:val="0"/>
              <w:spacing w:after="0" w:line="480" w:lineRule="auto"/>
              <w:jc w:val="both"/>
              <w:rPr>
                <w:rFonts w:ascii="Times New Roman" w:hAnsi="Times New Roman"/>
                <w:i/>
                <w:sz w:val="24"/>
                <w:szCs w:val="24"/>
                <w:lang w:val="en-US"/>
              </w:rPr>
            </w:pPr>
            <w:r w:rsidRPr="005D100D">
              <w:rPr>
                <w:rFonts w:ascii="Times New Roman" w:hAnsi="Times New Roman"/>
                <w:i/>
                <w:sz w:val="24"/>
                <w:szCs w:val="24"/>
              </w:rPr>
              <w:t>Sumber : Data Sekunder</w:t>
            </w:r>
          </w:p>
        </w:tc>
        <w:tc>
          <w:tcPr>
            <w:tcW w:w="2551" w:type="dxa"/>
            <w:tcBorders>
              <w:top w:val="single" w:sz="4" w:space="0" w:color="auto"/>
              <w:left w:val="nil"/>
              <w:bottom w:val="nil"/>
              <w:right w:val="nil"/>
            </w:tcBorders>
            <w:vAlign w:val="center"/>
          </w:tcPr>
          <w:p w:rsidR="008C3BB3" w:rsidRPr="008C3BB3" w:rsidRDefault="008C3BB3" w:rsidP="008C3BB3">
            <w:pPr>
              <w:autoSpaceDE w:val="0"/>
              <w:autoSpaceDN w:val="0"/>
              <w:adjustRightInd w:val="0"/>
              <w:spacing w:after="0"/>
              <w:rPr>
                <w:rFonts w:ascii="Times New Roman" w:hAnsi="Times New Roman"/>
                <w:b/>
                <w:sz w:val="24"/>
                <w:szCs w:val="24"/>
                <w:lang w:val="en-US"/>
              </w:rPr>
            </w:pPr>
          </w:p>
        </w:tc>
      </w:tr>
    </w:tbl>
    <w:p w:rsidR="00136578" w:rsidRPr="00136578" w:rsidRDefault="00136578" w:rsidP="00136578">
      <w:pPr>
        <w:spacing w:after="0"/>
        <w:rPr>
          <w:lang w:val="en-US"/>
        </w:rPr>
        <w:sectPr w:rsidR="00136578" w:rsidRPr="00136578" w:rsidSect="00771D80">
          <w:type w:val="continuous"/>
          <w:pgSz w:w="11906" w:h="16838"/>
          <w:pgMar w:top="1440" w:right="1440" w:bottom="1440" w:left="1440" w:header="709" w:footer="709" w:gutter="0"/>
          <w:cols w:space="708"/>
          <w:docGrid w:linePitch="360"/>
        </w:sectPr>
      </w:pPr>
    </w:p>
    <w:p w:rsidR="007C33D0" w:rsidRDefault="007C33D0" w:rsidP="007C33D0">
      <w:pPr>
        <w:autoSpaceDE w:val="0"/>
        <w:autoSpaceDN w:val="0"/>
        <w:adjustRightInd w:val="0"/>
        <w:ind w:firstLine="567"/>
        <w:jc w:val="both"/>
        <w:rPr>
          <w:rFonts w:ascii="Times New Roman" w:hAnsi="Times New Roman"/>
          <w:sz w:val="24"/>
          <w:szCs w:val="24"/>
          <w:lang w:val="en-US"/>
        </w:rPr>
      </w:pPr>
      <w:r w:rsidRPr="009409C3">
        <w:rPr>
          <w:rFonts w:ascii="Times New Roman" w:hAnsi="Times New Roman"/>
          <w:sz w:val="24"/>
          <w:szCs w:val="24"/>
        </w:rPr>
        <w:lastRenderedPageBreak/>
        <w:t xml:space="preserve">Tabel </w:t>
      </w:r>
      <w:r w:rsidR="00B92C07">
        <w:rPr>
          <w:rFonts w:ascii="Times New Roman" w:hAnsi="Times New Roman"/>
          <w:sz w:val="24"/>
          <w:szCs w:val="24"/>
          <w:lang w:val="en-US"/>
        </w:rPr>
        <w:t>4.</w:t>
      </w:r>
      <w:r>
        <w:rPr>
          <w:rFonts w:ascii="Times New Roman" w:hAnsi="Times New Roman"/>
          <w:sz w:val="24"/>
          <w:szCs w:val="24"/>
          <w:lang w:val="en-US"/>
        </w:rPr>
        <w:t xml:space="preserve"> </w:t>
      </w:r>
      <w:r w:rsidRPr="009409C3">
        <w:rPr>
          <w:rFonts w:ascii="Times New Roman" w:hAnsi="Times New Roman"/>
          <w:sz w:val="24"/>
          <w:szCs w:val="24"/>
        </w:rPr>
        <w:t xml:space="preserve">memperlihatkan bahwa skor untuk keseluruhan indikator adalah 279 yang berada pada kategori </w:t>
      </w:r>
      <w:r>
        <w:rPr>
          <w:rFonts w:ascii="Times New Roman" w:hAnsi="Times New Roman"/>
          <w:b/>
          <w:sz w:val="24"/>
          <w:szCs w:val="24"/>
        </w:rPr>
        <w:t>B</w:t>
      </w:r>
      <w:r w:rsidRPr="00506860">
        <w:rPr>
          <w:rFonts w:ascii="Times New Roman" w:hAnsi="Times New Roman"/>
          <w:b/>
          <w:sz w:val="24"/>
          <w:szCs w:val="24"/>
        </w:rPr>
        <w:t>aik</w:t>
      </w:r>
      <w:r>
        <w:rPr>
          <w:rFonts w:ascii="Times New Roman" w:hAnsi="Times New Roman"/>
          <w:b/>
          <w:sz w:val="24"/>
          <w:szCs w:val="24"/>
        </w:rPr>
        <w:t xml:space="preserve"> </w:t>
      </w:r>
      <w:r>
        <w:rPr>
          <w:rFonts w:ascii="Times New Roman" w:hAnsi="Times New Roman"/>
          <w:sz w:val="24"/>
          <w:szCs w:val="24"/>
        </w:rPr>
        <w:t xml:space="preserve">yang terletak pada range skor 226-316. </w:t>
      </w:r>
    </w:p>
    <w:p w:rsidR="00484AE5" w:rsidRDefault="00484AE5" w:rsidP="00484AE5">
      <w:pPr>
        <w:autoSpaceDE w:val="0"/>
        <w:autoSpaceDN w:val="0"/>
        <w:adjustRightInd w:val="0"/>
        <w:spacing w:after="0"/>
        <w:ind w:firstLine="567"/>
        <w:jc w:val="both"/>
        <w:rPr>
          <w:rFonts w:ascii="Times New Roman" w:hAnsi="Times New Roman"/>
          <w:sz w:val="24"/>
          <w:szCs w:val="24"/>
        </w:rPr>
      </w:pPr>
      <w:r w:rsidRPr="00451EBE">
        <w:rPr>
          <w:rFonts w:ascii="Times New Roman" w:hAnsi="Times New Roman"/>
          <w:sz w:val="24"/>
          <w:szCs w:val="24"/>
        </w:rPr>
        <w:t xml:space="preserve">Hasil penelitian ini sejalan dengan hasil penelitian </w:t>
      </w:r>
      <w:r>
        <w:rPr>
          <w:rFonts w:ascii="Times New Roman" w:hAnsi="Times New Roman"/>
          <w:sz w:val="24"/>
          <w:szCs w:val="24"/>
        </w:rPr>
        <w:t>Wijayanti, dkk (2015) yang menyatakan bahwa dilihat dari dimensi yang membentuk kualitas jasa, petani menilai baik kinerja PPL di Kabupaten Kutai Timur, tetapi petani belum puas dengan kinerja tersebut. Oleh karena itu masih perlu ditingkatkan mengingat masih ada gap antara realita atau harapan.</w:t>
      </w:r>
    </w:p>
    <w:p w:rsidR="00484AE5" w:rsidRPr="00484AE5" w:rsidRDefault="00484AE5" w:rsidP="007C33D0">
      <w:pPr>
        <w:autoSpaceDE w:val="0"/>
        <w:autoSpaceDN w:val="0"/>
        <w:adjustRightInd w:val="0"/>
        <w:ind w:firstLine="567"/>
        <w:jc w:val="both"/>
        <w:rPr>
          <w:rFonts w:ascii="Times New Roman" w:hAnsi="Times New Roman"/>
          <w:sz w:val="24"/>
          <w:szCs w:val="24"/>
          <w:lang w:val="en-US"/>
        </w:rPr>
      </w:pPr>
    </w:p>
    <w:p w:rsidR="007C33D0" w:rsidRPr="007C33D0" w:rsidRDefault="007C33D0" w:rsidP="00100283">
      <w:pPr>
        <w:spacing w:after="0"/>
        <w:rPr>
          <w:rFonts w:ascii="Times New Roman" w:hAnsi="Times New Roman"/>
          <w:b/>
          <w:sz w:val="24"/>
          <w:szCs w:val="24"/>
        </w:rPr>
      </w:pPr>
      <w:r w:rsidRPr="007C33D0">
        <w:rPr>
          <w:rFonts w:ascii="Times New Roman" w:hAnsi="Times New Roman"/>
          <w:b/>
          <w:sz w:val="24"/>
          <w:szCs w:val="24"/>
        </w:rPr>
        <w:lastRenderedPageBreak/>
        <w:t>Penilaian Keberhasilan Pembudidaya</w:t>
      </w:r>
    </w:p>
    <w:p w:rsidR="00100283" w:rsidRDefault="007C33D0" w:rsidP="00100283">
      <w:pPr>
        <w:autoSpaceDE w:val="0"/>
        <w:autoSpaceDN w:val="0"/>
        <w:adjustRightInd w:val="0"/>
        <w:spacing w:after="0"/>
        <w:ind w:firstLine="567"/>
        <w:jc w:val="both"/>
        <w:rPr>
          <w:rFonts w:ascii="Times New Roman" w:hAnsi="Times New Roman"/>
          <w:sz w:val="24"/>
          <w:szCs w:val="24"/>
          <w:lang w:val="en-US"/>
        </w:rPr>
      </w:pPr>
      <w:r w:rsidRPr="009409C3">
        <w:rPr>
          <w:rFonts w:ascii="Times New Roman" w:hAnsi="Times New Roman"/>
          <w:sz w:val="24"/>
          <w:szCs w:val="24"/>
        </w:rPr>
        <w:t xml:space="preserve">Untuk mengetahui tingkat keberhasilan pembudidaya di Kampung Delima Jaya, maka digunakan beberapa indikator </w:t>
      </w:r>
      <w:r w:rsidR="00617FCA">
        <w:rPr>
          <w:rFonts w:ascii="Times New Roman" w:hAnsi="Times New Roman"/>
          <w:sz w:val="24"/>
          <w:szCs w:val="24"/>
          <w:lang w:val="en-US"/>
        </w:rPr>
        <w:t xml:space="preserve">yang </w:t>
      </w:r>
      <w:proofErr w:type="spellStart"/>
      <w:r w:rsidR="00617FCA">
        <w:rPr>
          <w:rFonts w:ascii="Times New Roman" w:hAnsi="Times New Roman"/>
          <w:sz w:val="24"/>
          <w:szCs w:val="24"/>
          <w:lang w:val="en-US"/>
        </w:rPr>
        <w:t>sering</w:t>
      </w:r>
      <w:proofErr w:type="spellEnd"/>
      <w:r w:rsidR="00617FCA">
        <w:rPr>
          <w:rFonts w:ascii="Times New Roman" w:hAnsi="Times New Roman"/>
          <w:sz w:val="24"/>
          <w:szCs w:val="24"/>
          <w:lang w:val="en-US"/>
        </w:rPr>
        <w:t xml:space="preserve"> </w:t>
      </w:r>
      <w:proofErr w:type="spellStart"/>
      <w:r w:rsidR="00617FCA">
        <w:rPr>
          <w:rFonts w:ascii="Times New Roman" w:hAnsi="Times New Roman"/>
          <w:sz w:val="24"/>
          <w:szCs w:val="24"/>
          <w:lang w:val="en-US"/>
        </w:rPr>
        <w:t>digunakan</w:t>
      </w:r>
      <w:proofErr w:type="spellEnd"/>
      <w:r w:rsidR="00617FCA">
        <w:rPr>
          <w:rFonts w:ascii="Times New Roman" w:hAnsi="Times New Roman"/>
          <w:sz w:val="24"/>
          <w:szCs w:val="24"/>
          <w:lang w:val="en-US"/>
        </w:rPr>
        <w:t xml:space="preserve"> </w:t>
      </w:r>
      <w:proofErr w:type="spellStart"/>
      <w:r w:rsidR="00617FCA">
        <w:rPr>
          <w:rFonts w:ascii="Times New Roman" w:hAnsi="Times New Roman"/>
          <w:sz w:val="24"/>
          <w:szCs w:val="24"/>
          <w:lang w:val="en-US"/>
        </w:rPr>
        <w:t>penyuluh</w:t>
      </w:r>
      <w:proofErr w:type="spellEnd"/>
      <w:r w:rsidRPr="009409C3">
        <w:rPr>
          <w:rFonts w:ascii="Times New Roman" w:hAnsi="Times New Roman"/>
          <w:sz w:val="24"/>
          <w:szCs w:val="24"/>
        </w:rPr>
        <w:t xml:space="preserve"> sesuai dengan Peraturan Menteri Pertanian Nomor 42/Permentan/Ot.140/3/2013 tentang Pedoman Peni</w:t>
      </w:r>
      <w:r w:rsidR="00100283">
        <w:rPr>
          <w:rFonts w:ascii="Times New Roman" w:hAnsi="Times New Roman"/>
          <w:sz w:val="24"/>
          <w:szCs w:val="24"/>
        </w:rPr>
        <w:t>laian Petani Berprestasi</w:t>
      </w:r>
      <w:r w:rsidR="00100283">
        <w:rPr>
          <w:rFonts w:ascii="Times New Roman" w:hAnsi="Times New Roman"/>
          <w:sz w:val="24"/>
          <w:szCs w:val="24"/>
          <w:lang w:val="en-US"/>
        </w:rPr>
        <w:t>.</w:t>
      </w:r>
    </w:p>
    <w:p w:rsidR="00EC3B65" w:rsidRDefault="00100283" w:rsidP="00DB3037">
      <w:pPr>
        <w:spacing w:after="0"/>
        <w:ind w:firstLine="567"/>
        <w:jc w:val="both"/>
        <w:outlineLvl w:val="0"/>
        <w:rPr>
          <w:rFonts w:ascii="Times New Roman" w:hAnsi="Times New Roman"/>
          <w:sz w:val="24"/>
          <w:szCs w:val="24"/>
          <w:lang w:val="en-US"/>
        </w:rPr>
      </w:pPr>
      <w:r>
        <w:rPr>
          <w:rFonts w:ascii="Times New Roman" w:hAnsi="Times New Roman"/>
          <w:sz w:val="24"/>
          <w:szCs w:val="24"/>
        </w:rPr>
        <w:t xml:space="preserve">Dari penilaian terhadap responden yang mengacu pada 5  aspek penilaian terhadap petani berprestasi diatas, maka hasil penilaian untuk setiap pembudidaya di </w:t>
      </w:r>
      <w:r w:rsidR="00C72342">
        <w:rPr>
          <w:rFonts w:ascii="Times New Roman" w:hAnsi="Times New Roman"/>
          <w:sz w:val="24"/>
          <w:szCs w:val="24"/>
        </w:rPr>
        <w:t xml:space="preserve">Kampung Delima Jaya </w:t>
      </w:r>
      <w:r>
        <w:rPr>
          <w:rFonts w:ascii="Times New Roman" w:hAnsi="Times New Roman"/>
          <w:sz w:val="24"/>
          <w:szCs w:val="24"/>
        </w:rPr>
        <w:t>berdasarkan penilaian petani berprestasi dapat dilihat pada Tabel</w:t>
      </w:r>
      <w:r w:rsidR="00B92C07">
        <w:rPr>
          <w:rFonts w:ascii="Times New Roman" w:hAnsi="Times New Roman"/>
          <w:sz w:val="24"/>
          <w:szCs w:val="24"/>
          <w:lang w:val="en-US"/>
        </w:rPr>
        <w:t xml:space="preserve"> 5</w:t>
      </w:r>
      <w:r w:rsidR="00484AE5">
        <w:rPr>
          <w:rFonts w:ascii="Times New Roman" w:hAnsi="Times New Roman"/>
          <w:sz w:val="24"/>
          <w:szCs w:val="24"/>
          <w:lang w:val="en-US"/>
        </w:rPr>
        <w:t>.</w:t>
      </w:r>
    </w:p>
    <w:p w:rsidR="00DB3037" w:rsidRPr="00DB3037" w:rsidRDefault="00DB3037" w:rsidP="00DB3037">
      <w:pPr>
        <w:spacing w:after="0"/>
        <w:ind w:firstLine="567"/>
        <w:jc w:val="both"/>
        <w:outlineLvl w:val="0"/>
        <w:rPr>
          <w:rFonts w:ascii="Times New Roman" w:hAnsi="Times New Roman"/>
          <w:sz w:val="24"/>
          <w:szCs w:val="24"/>
          <w:lang w:val="en-US"/>
        </w:rPr>
        <w:sectPr w:rsidR="00DB3037" w:rsidRPr="00DB3037" w:rsidSect="004E02BB">
          <w:type w:val="continuous"/>
          <w:pgSz w:w="11906" w:h="16838"/>
          <w:pgMar w:top="1440" w:right="1440" w:bottom="1440" w:left="1440" w:header="709" w:footer="709" w:gutter="0"/>
          <w:cols w:num="2" w:space="708"/>
          <w:docGrid w:linePitch="360"/>
        </w:sectPr>
      </w:pPr>
    </w:p>
    <w:p w:rsidR="0030556C" w:rsidRDefault="00C72342" w:rsidP="004E02BB">
      <w:pPr>
        <w:spacing w:after="0"/>
        <w:jc w:val="both"/>
        <w:outlineLvl w:val="0"/>
        <w:rPr>
          <w:rFonts w:ascii="Times New Roman" w:hAnsi="Times New Roman"/>
          <w:b/>
          <w:sz w:val="24"/>
          <w:szCs w:val="24"/>
          <w:lang w:val="en-US"/>
        </w:rPr>
      </w:pPr>
      <w:proofErr w:type="spellStart"/>
      <w:proofErr w:type="gramStart"/>
      <w:r>
        <w:rPr>
          <w:rFonts w:ascii="Times New Roman" w:hAnsi="Times New Roman"/>
          <w:b/>
          <w:sz w:val="24"/>
          <w:szCs w:val="24"/>
          <w:lang w:val="en-US"/>
        </w:rPr>
        <w:lastRenderedPageBreak/>
        <w:t>Tabel</w:t>
      </w:r>
      <w:proofErr w:type="spellEnd"/>
      <w:r>
        <w:rPr>
          <w:rFonts w:ascii="Times New Roman" w:hAnsi="Times New Roman"/>
          <w:b/>
          <w:sz w:val="24"/>
          <w:szCs w:val="24"/>
          <w:lang w:val="en-US"/>
        </w:rPr>
        <w:t xml:space="preserve"> </w:t>
      </w:r>
      <w:r w:rsidR="00B92C07">
        <w:rPr>
          <w:rFonts w:ascii="Times New Roman" w:hAnsi="Times New Roman"/>
          <w:b/>
          <w:sz w:val="24"/>
          <w:szCs w:val="24"/>
          <w:lang w:val="en-US"/>
        </w:rPr>
        <w:t>5.</w:t>
      </w:r>
      <w:proofErr w:type="gramEnd"/>
      <w:r w:rsidR="00B92C07">
        <w:rPr>
          <w:rFonts w:ascii="Times New Roman" w:hAnsi="Times New Roman"/>
          <w:b/>
          <w:sz w:val="24"/>
          <w:szCs w:val="24"/>
          <w:lang w:val="en-US"/>
        </w:rPr>
        <w:t xml:space="preserve"> </w:t>
      </w:r>
      <w:r w:rsidR="0030556C">
        <w:rPr>
          <w:rFonts w:ascii="Times New Roman" w:hAnsi="Times New Roman"/>
          <w:b/>
          <w:sz w:val="24"/>
          <w:szCs w:val="24"/>
        </w:rPr>
        <w:t>Rekapitulasi</w:t>
      </w:r>
      <w:r w:rsidR="0030556C" w:rsidRPr="00147894">
        <w:rPr>
          <w:rFonts w:ascii="Times New Roman" w:hAnsi="Times New Roman"/>
          <w:b/>
          <w:sz w:val="24"/>
          <w:szCs w:val="24"/>
        </w:rPr>
        <w:t xml:space="preserve"> Hasil Penilaian Terhadap 5 Indikator Keberhasilan Pembudidaya Ikan</w:t>
      </w:r>
    </w:p>
    <w:tbl>
      <w:tblPr>
        <w:tblStyle w:val="TableGrid"/>
        <w:tblW w:w="9023" w:type="dxa"/>
        <w:jc w:val="center"/>
        <w:tblInd w:w="-1416" w:type="dxa"/>
        <w:tblLayout w:type="fixed"/>
        <w:tblLook w:val="04A0" w:firstRow="1" w:lastRow="0" w:firstColumn="1" w:lastColumn="0" w:noHBand="0" w:noVBand="1"/>
      </w:tblPr>
      <w:tblGrid>
        <w:gridCol w:w="1276"/>
        <w:gridCol w:w="1134"/>
        <w:gridCol w:w="992"/>
        <w:gridCol w:w="1985"/>
        <w:gridCol w:w="1559"/>
        <w:gridCol w:w="992"/>
        <w:gridCol w:w="1085"/>
      </w:tblGrid>
      <w:tr w:rsidR="0030556C" w:rsidRPr="00A709AA" w:rsidTr="00617FCA">
        <w:trPr>
          <w:jc w:val="center"/>
        </w:trPr>
        <w:tc>
          <w:tcPr>
            <w:tcW w:w="1276" w:type="dxa"/>
            <w:vMerge w:val="restart"/>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Nama responden</w:t>
            </w:r>
          </w:p>
        </w:tc>
        <w:tc>
          <w:tcPr>
            <w:tcW w:w="6662" w:type="dxa"/>
            <w:gridSpan w:val="5"/>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 xml:space="preserve">Jumlah  hasil penilaian </w:t>
            </w:r>
          </w:p>
        </w:tc>
        <w:tc>
          <w:tcPr>
            <w:tcW w:w="1085" w:type="dxa"/>
            <w:vMerge w:val="restart"/>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Jumlah</w:t>
            </w:r>
          </w:p>
        </w:tc>
      </w:tr>
      <w:tr w:rsidR="0030556C" w:rsidRPr="00A709AA" w:rsidTr="00617FCA">
        <w:trPr>
          <w:jc w:val="center"/>
        </w:trPr>
        <w:tc>
          <w:tcPr>
            <w:tcW w:w="1276" w:type="dxa"/>
            <w:vMerge/>
            <w:vAlign w:val="center"/>
          </w:tcPr>
          <w:p w:rsidR="0030556C" w:rsidRPr="00A709AA" w:rsidRDefault="0030556C" w:rsidP="00484AE5">
            <w:pPr>
              <w:spacing w:after="0" w:line="240" w:lineRule="auto"/>
              <w:jc w:val="center"/>
              <w:rPr>
                <w:rFonts w:ascii="Times New Roman" w:hAnsi="Times New Roman"/>
                <w:sz w:val="20"/>
                <w:szCs w:val="20"/>
              </w:rPr>
            </w:pPr>
          </w:p>
        </w:tc>
        <w:tc>
          <w:tcPr>
            <w:tcW w:w="1134"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Identitas Petani</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Teknis</w:t>
            </w:r>
          </w:p>
        </w:tc>
        <w:tc>
          <w:tcPr>
            <w:tcW w:w="19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Mengembangkan Kemampuan Diri</w:t>
            </w:r>
          </w:p>
        </w:tc>
        <w:tc>
          <w:tcPr>
            <w:tcW w:w="1559"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Kedudukan dlm kelembagaan</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Peran Petani</w:t>
            </w:r>
          </w:p>
        </w:tc>
        <w:tc>
          <w:tcPr>
            <w:tcW w:w="1085" w:type="dxa"/>
            <w:vMerge/>
            <w:vAlign w:val="center"/>
          </w:tcPr>
          <w:p w:rsidR="0030556C" w:rsidRPr="00A709AA" w:rsidRDefault="0030556C" w:rsidP="00484AE5">
            <w:pPr>
              <w:spacing w:after="0" w:line="240" w:lineRule="auto"/>
              <w:jc w:val="center"/>
              <w:rPr>
                <w:rFonts w:ascii="Times New Roman" w:hAnsi="Times New Roman"/>
                <w:sz w:val="20"/>
                <w:szCs w:val="20"/>
              </w:rPr>
            </w:pPr>
          </w:p>
        </w:tc>
      </w:tr>
      <w:tr w:rsidR="0030556C" w:rsidRPr="00A709AA" w:rsidTr="00617FCA">
        <w:trPr>
          <w:jc w:val="center"/>
        </w:trPr>
        <w:tc>
          <w:tcPr>
            <w:tcW w:w="1276"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Aa</w:t>
            </w:r>
          </w:p>
        </w:tc>
        <w:tc>
          <w:tcPr>
            <w:tcW w:w="1134"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54</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239</w:t>
            </w:r>
          </w:p>
        </w:tc>
        <w:tc>
          <w:tcPr>
            <w:tcW w:w="19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187.5</w:t>
            </w:r>
          </w:p>
        </w:tc>
        <w:tc>
          <w:tcPr>
            <w:tcW w:w="1559"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50</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75</w:t>
            </w:r>
          </w:p>
        </w:tc>
        <w:tc>
          <w:tcPr>
            <w:tcW w:w="10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605.5</w:t>
            </w:r>
          </w:p>
        </w:tc>
      </w:tr>
      <w:tr w:rsidR="0030556C" w:rsidRPr="00A709AA" w:rsidTr="00617FCA">
        <w:trPr>
          <w:jc w:val="center"/>
        </w:trPr>
        <w:tc>
          <w:tcPr>
            <w:tcW w:w="1276"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Ab</w:t>
            </w:r>
          </w:p>
        </w:tc>
        <w:tc>
          <w:tcPr>
            <w:tcW w:w="1134"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56</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263</w:t>
            </w:r>
          </w:p>
        </w:tc>
        <w:tc>
          <w:tcPr>
            <w:tcW w:w="19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187.5</w:t>
            </w:r>
          </w:p>
        </w:tc>
        <w:tc>
          <w:tcPr>
            <w:tcW w:w="1559"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50</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81.25</w:t>
            </w:r>
          </w:p>
        </w:tc>
        <w:tc>
          <w:tcPr>
            <w:tcW w:w="10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637.75</w:t>
            </w:r>
          </w:p>
        </w:tc>
      </w:tr>
      <w:tr w:rsidR="0030556C" w:rsidRPr="00A709AA" w:rsidTr="00617FCA">
        <w:trPr>
          <w:jc w:val="center"/>
        </w:trPr>
        <w:tc>
          <w:tcPr>
            <w:tcW w:w="1276"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Ac</w:t>
            </w:r>
          </w:p>
        </w:tc>
        <w:tc>
          <w:tcPr>
            <w:tcW w:w="1134"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72</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251</w:t>
            </w:r>
          </w:p>
        </w:tc>
        <w:tc>
          <w:tcPr>
            <w:tcW w:w="19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187.5</w:t>
            </w:r>
          </w:p>
        </w:tc>
        <w:tc>
          <w:tcPr>
            <w:tcW w:w="1559"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50</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75</w:t>
            </w:r>
          </w:p>
        </w:tc>
        <w:tc>
          <w:tcPr>
            <w:tcW w:w="10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635.5</w:t>
            </w:r>
          </w:p>
        </w:tc>
      </w:tr>
      <w:tr w:rsidR="0030556C" w:rsidRPr="00A709AA" w:rsidTr="00617FCA">
        <w:trPr>
          <w:jc w:val="center"/>
        </w:trPr>
        <w:tc>
          <w:tcPr>
            <w:tcW w:w="1276"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Ad</w:t>
            </w:r>
          </w:p>
        </w:tc>
        <w:tc>
          <w:tcPr>
            <w:tcW w:w="1134"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68</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263</w:t>
            </w:r>
          </w:p>
        </w:tc>
        <w:tc>
          <w:tcPr>
            <w:tcW w:w="1985"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187.5</w:t>
            </w:r>
          </w:p>
        </w:tc>
        <w:tc>
          <w:tcPr>
            <w:tcW w:w="1559"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50</w:t>
            </w:r>
          </w:p>
        </w:tc>
        <w:tc>
          <w:tcPr>
            <w:tcW w:w="992"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81.25</w:t>
            </w:r>
          </w:p>
        </w:tc>
        <w:tc>
          <w:tcPr>
            <w:tcW w:w="10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649.75</w:t>
            </w:r>
          </w:p>
        </w:tc>
      </w:tr>
      <w:tr w:rsidR="0030556C" w:rsidRPr="00A709AA" w:rsidTr="00617FCA">
        <w:trPr>
          <w:jc w:val="center"/>
        </w:trPr>
        <w:tc>
          <w:tcPr>
            <w:tcW w:w="1276"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Ae</w:t>
            </w:r>
          </w:p>
        </w:tc>
        <w:tc>
          <w:tcPr>
            <w:tcW w:w="1134"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66</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251</w:t>
            </w:r>
          </w:p>
        </w:tc>
        <w:tc>
          <w:tcPr>
            <w:tcW w:w="1985"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187.5</w:t>
            </w:r>
          </w:p>
        </w:tc>
        <w:tc>
          <w:tcPr>
            <w:tcW w:w="1559"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50</w:t>
            </w:r>
          </w:p>
        </w:tc>
        <w:tc>
          <w:tcPr>
            <w:tcW w:w="992"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81.25</w:t>
            </w:r>
          </w:p>
        </w:tc>
        <w:tc>
          <w:tcPr>
            <w:tcW w:w="10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635.75</w:t>
            </w:r>
          </w:p>
        </w:tc>
      </w:tr>
      <w:tr w:rsidR="0030556C" w:rsidRPr="00A709AA" w:rsidTr="00617FCA">
        <w:trPr>
          <w:jc w:val="center"/>
        </w:trPr>
        <w:tc>
          <w:tcPr>
            <w:tcW w:w="1276"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Af</w:t>
            </w:r>
          </w:p>
        </w:tc>
        <w:tc>
          <w:tcPr>
            <w:tcW w:w="1134"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58</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275</w:t>
            </w:r>
          </w:p>
        </w:tc>
        <w:tc>
          <w:tcPr>
            <w:tcW w:w="1985"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187.5</w:t>
            </w:r>
          </w:p>
        </w:tc>
        <w:tc>
          <w:tcPr>
            <w:tcW w:w="1559"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50</w:t>
            </w:r>
          </w:p>
        </w:tc>
        <w:tc>
          <w:tcPr>
            <w:tcW w:w="992"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81.25</w:t>
            </w:r>
          </w:p>
        </w:tc>
        <w:tc>
          <w:tcPr>
            <w:tcW w:w="10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651.75</w:t>
            </w:r>
          </w:p>
        </w:tc>
      </w:tr>
      <w:tr w:rsidR="0030556C" w:rsidRPr="00A709AA" w:rsidTr="00617FCA">
        <w:trPr>
          <w:jc w:val="center"/>
        </w:trPr>
        <w:tc>
          <w:tcPr>
            <w:tcW w:w="1276"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Ag</w:t>
            </w:r>
          </w:p>
        </w:tc>
        <w:tc>
          <w:tcPr>
            <w:tcW w:w="1134"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66</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263</w:t>
            </w:r>
          </w:p>
        </w:tc>
        <w:tc>
          <w:tcPr>
            <w:tcW w:w="1985"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187.5</w:t>
            </w:r>
          </w:p>
        </w:tc>
        <w:tc>
          <w:tcPr>
            <w:tcW w:w="1559"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50</w:t>
            </w:r>
          </w:p>
        </w:tc>
        <w:tc>
          <w:tcPr>
            <w:tcW w:w="992"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81.25</w:t>
            </w:r>
          </w:p>
        </w:tc>
        <w:tc>
          <w:tcPr>
            <w:tcW w:w="10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657.75</w:t>
            </w:r>
          </w:p>
        </w:tc>
      </w:tr>
      <w:tr w:rsidR="0030556C" w:rsidRPr="00A709AA" w:rsidTr="00617FCA">
        <w:trPr>
          <w:jc w:val="center"/>
        </w:trPr>
        <w:tc>
          <w:tcPr>
            <w:tcW w:w="1276"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Ah</w:t>
            </w:r>
          </w:p>
        </w:tc>
        <w:tc>
          <w:tcPr>
            <w:tcW w:w="1134"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66</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275</w:t>
            </w:r>
          </w:p>
        </w:tc>
        <w:tc>
          <w:tcPr>
            <w:tcW w:w="1985"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187.5</w:t>
            </w:r>
          </w:p>
        </w:tc>
        <w:tc>
          <w:tcPr>
            <w:tcW w:w="1559"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50</w:t>
            </w:r>
          </w:p>
        </w:tc>
        <w:tc>
          <w:tcPr>
            <w:tcW w:w="992"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81.25</w:t>
            </w:r>
          </w:p>
        </w:tc>
        <w:tc>
          <w:tcPr>
            <w:tcW w:w="10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659.75</w:t>
            </w:r>
          </w:p>
        </w:tc>
      </w:tr>
      <w:tr w:rsidR="0030556C" w:rsidRPr="00A709AA" w:rsidTr="00617FCA">
        <w:trPr>
          <w:jc w:val="center"/>
        </w:trPr>
        <w:tc>
          <w:tcPr>
            <w:tcW w:w="1276"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Ai</w:t>
            </w:r>
          </w:p>
        </w:tc>
        <w:tc>
          <w:tcPr>
            <w:tcW w:w="1134"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72</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251</w:t>
            </w:r>
          </w:p>
        </w:tc>
        <w:tc>
          <w:tcPr>
            <w:tcW w:w="1985"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187.5</w:t>
            </w:r>
          </w:p>
        </w:tc>
        <w:tc>
          <w:tcPr>
            <w:tcW w:w="1559"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50</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75</w:t>
            </w:r>
          </w:p>
        </w:tc>
        <w:tc>
          <w:tcPr>
            <w:tcW w:w="10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635.5</w:t>
            </w:r>
          </w:p>
        </w:tc>
      </w:tr>
      <w:tr w:rsidR="0030556C" w:rsidRPr="00A709AA" w:rsidTr="00617FCA">
        <w:trPr>
          <w:jc w:val="center"/>
        </w:trPr>
        <w:tc>
          <w:tcPr>
            <w:tcW w:w="1276"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Aj</w:t>
            </w:r>
          </w:p>
        </w:tc>
        <w:tc>
          <w:tcPr>
            <w:tcW w:w="1134"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76</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263</w:t>
            </w:r>
          </w:p>
        </w:tc>
        <w:tc>
          <w:tcPr>
            <w:tcW w:w="1985"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187.5</w:t>
            </w:r>
          </w:p>
        </w:tc>
        <w:tc>
          <w:tcPr>
            <w:tcW w:w="1559"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50</w:t>
            </w:r>
          </w:p>
        </w:tc>
        <w:tc>
          <w:tcPr>
            <w:tcW w:w="992"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81.25</w:t>
            </w:r>
          </w:p>
        </w:tc>
        <w:tc>
          <w:tcPr>
            <w:tcW w:w="10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657.75</w:t>
            </w:r>
          </w:p>
        </w:tc>
      </w:tr>
      <w:tr w:rsidR="0030556C" w:rsidRPr="00A709AA" w:rsidTr="00617FCA">
        <w:trPr>
          <w:jc w:val="center"/>
        </w:trPr>
        <w:tc>
          <w:tcPr>
            <w:tcW w:w="1276"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Ak</w:t>
            </w:r>
          </w:p>
        </w:tc>
        <w:tc>
          <w:tcPr>
            <w:tcW w:w="1134"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66</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263</w:t>
            </w:r>
          </w:p>
        </w:tc>
        <w:tc>
          <w:tcPr>
            <w:tcW w:w="1985"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187.5</w:t>
            </w:r>
          </w:p>
        </w:tc>
        <w:tc>
          <w:tcPr>
            <w:tcW w:w="1559"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75</w:t>
            </w:r>
          </w:p>
        </w:tc>
        <w:tc>
          <w:tcPr>
            <w:tcW w:w="992"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81.25</w:t>
            </w:r>
          </w:p>
        </w:tc>
        <w:tc>
          <w:tcPr>
            <w:tcW w:w="10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672.75</w:t>
            </w:r>
          </w:p>
        </w:tc>
      </w:tr>
      <w:tr w:rsidR="0030556C" w:rsidRPr="00A709AA" w:rsidTr="00617FCA">
        <w:trPr>
          <w:jc w:val="center"/>
        </w:trPr>
        <w:tc>
          <w:tcPr>
            <w:tcW w:w="1276"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Al</w:t>
            </w:r>
          </w:p>
        </w:tc>
        <w:tc>
          <w:tcPr>
            <w:tcW w:w="1134"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68</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251</w:t>
            </w:r>
          </w:p>
        </w:tc>
        <w:tc>
          <w:tcPr>
            <w:tcW w:w="1985"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187.5</w:t>
            </w:r>
          </w:p>
        </w:tc>
        <w:tc>
          <w:tcPr>
            <w:tcW w:w="1559"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50</w:t>
            </w:r>
          </w:p>
        </w:tc>
        <w:tc>
          <w:tcPr>
            <w:tcW w:w="992"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81.25</w:t>
            </w:r>
          </w:p>
        </w:tc>
        <w:tc>
          <w:tcPr>
            <w:tcW w:w="10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637.75</w:t>
            </w:r>
          </w:p>
        </w:tc>
      </w:tr>
      <w:tr w:rsidR="0030556C" w:rsidRPr="00A709AA" w:rsidTr="00617FCA">
        <w:trPr>
          <w:jc w:val="center"/>
        </w:trPr>
        <w:tc>
          <w:tcPr>
            <w:tcW w:w="1276"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Am</w:t>
            </w:r>
          </w:p>
        </w:tc>
        <w:tc>
          <w:tcPr>
            <w:tcW w:w="1134"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58</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251</w:t>
            </w:r>
          </w:p>
        </w:tc>
        <w:tc>
          <w:tcPr>
            <w:tcW w:w="1985"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187.5</w:t>
            </w:r>
          </w:p>
        </w:tc>
        <w:tc>
          <w:tcPr>
            <w:tcW w:w="1559"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50</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75</w:t>
            </w:r>
          </w:p>
        </w:tc>
        <w:tc>
          <w:tcPr>
            <w:tcW w:w="10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621.5</w:t>
            </w:r>
          </w:p>
        </w:tc>
      </w:tr>
      <w:tr w:rsidR="0030556C" w:rsidRPr="00A709AA" w:rsidTr="00617FCA">
        <w:trPr>
          <w:jc w:val="center"/>
        </w:trPr>
        <w:tc>
          <w:tcPr>
            <w:tcW w:w="1276"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An</w:t>
            </w:r>
          </w:p>
        </w:tc>
        <w:tc>
          <w:tcPr>
            <w:tcW w:w="1134"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62</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275</w:t>
            </w:r>
          </w:p>
        </w:tc>
        <w:tc>
          <w:tcPr>
            <w:tcW w:w="1985"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187.5</w:t>
            </w:r>
          </w:p>
        </w:tc>
        <w:tc>
          <w:tcPr>
            <w:tcW w:w="1559"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50</w:t>
            </w:r>
          </w:p>
        </w:tc>
        <w:tc>
          <w:tcPr>
            <w:tcW w:w="992"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81.25</w:t>
            </w:r>
          </w:p>
        </w:tc>
        <w:tc>
          <w:tcPr>
            <w:tcW w:w="10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655.75</w:t>
            </w:r>
          </w:p>
        </w:tc>
      </w:tr>
      <w:tr w:rsidR="0030556C" w:rsidRPr="00A709AA" w:rsidTr="00617FCA">
        <w:trPr>
          <w:jc w:val="center"/>
        </w:trPr>
        <w:tc>
          <w:tcPr>
            <w:tcW w:w="1276"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Ao</w:t>
            </w:r>
          </w:p>
        </w:tc>
        <w:tc>
          <w:tcPr>
            <w:tcW w:w="1134"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54</w:t>
            </w:r>
          </w:p>
        </w:tc>
        <w:tc>
          <w:tcPr>
            <w:tcW w:w="992"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251</w:t>
            </w:r>
          </w:p>
        </w:tc>
        <w:tc>
          <w:tcPr>
            <w:tcW w:w="1985"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187.5</w:t>
            </w:r>
          </w:p>
        </w:tc>
        <w:tc>
          <w:tcPr>
            <w:tcW w:w="1559"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50</w:t>
            </w:r>
          </w:p>
        </w:tc>
        <w:tc>
          <w:tcPr>
            <w:tcW w:w="992" w:type="dxa"/>
          </w:tcPr>
          <w:p w:rsidR="0030556C" w:rsidRPr="00A709AA" w:rsidRDefault="0030556C" w:rsidP="00484AE5">
            <w:pPr>
              <w:spacing w:after="0" w:line="240" w:lineRule="auto"/>
              <w:jc w:val="center"/>
              <w:rPr>
                <w:sz w:val="20"/>
                <w:szCs w:val="20"/>
              </w:rPr>
            </w:pPr>
            <w:r w:rsidRPr="00A709AA">
              <w:rPr>
                <w:rFonts w:ascii="Times New Roman" w:hAnsi="Times New Roman"/>
                <w:sz w:val="20"/>
                <w:szCs w:val="20"/>
              </w:rPr>
              <w:t>81.25</w:t>
            </w:r>
          </w:p>
        </w:tc>
        <w:tc>
          <w:tcPr>
            <w:tcW w:w="1085" w:type="dxa"/>
            <w:vAlign w:val="center"/>
          </w:tcPr>
          <w:p w:rsidR="0030556C" w:rsidRPr="00A709AA" w:rsidRDefault="0030556C" w:rsidP="00484AE5">
            <w:pPr>
              <w:spacing w:after="0" w:line="240" w:lineRule="auto"/>
              <w:jc w:val="center"/>
              <w:rPr>
                <w:rFonts w:ascii="Times New Roman" w:hAnsi="Times New Roman"/>
                <w:sz w:val="20"/>
                <w:szCs w:val="20"/>
              </w:rPr>
            </w:pPr>
            <w:r w:rsidRPr="00A709AA">
              <w:rPr>
                <w:rFonts w:ascii="Times New Roman" w:hAnsi="Times New Roman"/>
                <w:sz w:val="20"/>
                <w:szCs w:val="20"/>
              </w:rPr>
              <w:t>632.75</w:t>
            </w:r>
          </w:p>
        </w:tc>
      </w:tr>
    </w:tbl>
    <w:p w:rsidR="0030556C" w:rsidRPr="0030556C" w:rsidRDefault="0030556C" w:rsidP="0030556C">
      <w:pPr>
        <w:spacing w:after="0"/>
        <w:jc w:val="both"/>
        <w:outlineLvl w:val="0"/>
        <w:rPr>
          <w:rFonts w:ascii="Times New Roman" w:hAnsi="Times New Roman" w:cs="Times New Roman"/>
          <w:b/>
          <w:sz w:val="24"/>
          <w:szCs w:val="24"/>
          <w:lang w:val="en-US"/>
        </w:rPr>
        <w:sectPr w:rsidR="0030556C" w:rsidRPr="0030556C" w:rsidSect="00771D80">
          <w:type w:val="continuous"/>
          <w:pgSz w:w="11906" w:h="16838"/>
          <w:pgMar w:top="1440" w:right="1440" w:bottom="1440" w:left="1440" w:header="709" w:footer="709" w:gutter="0"/>
          <w:cols w:space="708"/>
          <w:docGrid w:linePitch="360"/>
        </w:sectPr>
      </w:pPr>
    </w:p>
    <w:p w:rsidR="004E02BB" w:rsidRPr="003C31CF" w:rsidRDefault="004E02BB" w:rsidP="004E02BB">
      <w:pPr>
        <w:spacing w:after="0"/>
        <w:jc w:val="both"/>
        <w:outlineLvl w:val="0"/>
        <w:rPr>
          <w:rFonts w:ascii="Times New Roman" w:hAnsi="Times New Roman" w:cs="Times New Roman"/>
          <w:i/>
          <w:sz w:val="24"/>
          <w:szCs w:val="24"/>
        </w:rPr>
      </w:pPr>
      <w:r w:rsidRPr="003C31CF">
        <w:rPr>
          <w:rFonts w:ascii="Times New Roman" w:hAnsi="Times New Roman" w:cs="Times New Roman"/>
          <w:i/>
          <w:sz w:val="24"/>
          <w:szCs w:val="24"/>
        </w:rPr>
        <w:lastRenderedPageBreak/>
        <w:t>Sumber : Data Primer</w:t>
      </w:r>
    </w:p>
    <w:p w:rsidR="00A709AA" w:rsidRDefault="0030556C" w:rsidP="0075778A">
      <w:pPr>
        <w:tabs>
          <w:tab w:val="left" w:pos="1134"/>
          <w:tab w:val="left" w:pos="2410"/>
          <w:tab w:val="left" w:pos="2552"/>
          <w:tab w:val="left" w:pos="5103"/>
        </w:tabs>
        <w:spacing w:before="240" w:after="0"/>
        <w:ind w:firstLine="567"/>
        <w:jc w:val="both"/>
        <w:rPr>
          <w:rFonts w:ascii="Times New Roman" w:hAnsi="Times New Roman"/>
          <w:sz w:val="24"/>
          <w:szCs w:val="24"/>
          <w:lang w:val="en-US"/>
        </w:rPr>
      </w:pPr>
      <w:r>
        <w:rPr>
          <w:rFonts w:ascii="Times New Roman" w:hAnsi="Times New Roman"/>
          <w:sz w:val="24"/>
          <w:szCs w:val="24"/>
        </w:rPr>
        <w:t xml:space="preserve">Tabel </w:t>
      </w:r>
      <w:r w:rsidR="00B92C07">
        <w:rPr>
          <w:rFonts w:ascii="Times New Roman" w:hAnsi="Times New Roman"/>
          <w:sz w:val="24"/>
          <w:szCs w:val="24"/>
          <w:lang w:val="en-US"/>
        </w:rPr>
        <w:t>5.</w:t>
      </w:r>
      <w:r>
        <w:rPr>
          <w:rFonts w:ascii="Times New Roman" w:hAnsi="Times New Roman"/>
          <w:sz w:val="24"/>
          <w:szCs w:val="24"/>
          <w:lang w:val="en-US"/>
        </w:rPr>
        <w:t xml:space="preserve"> </w:t>
      </w:r>
      <w:r>
        <w:rPr>
          <w:rFonts w:ascii="Times New Roman" w:hAnsi="Times New Roman"/>
          <w:sz w:val="24"/>
          <w:szCs w:val="24"/>
        </w:rPr>
        <w:t>menunjukkan bahwa</w:t>
      </w:r>
      <w:r w:rsidR="000B28B6">
        <w:rPr>
          <w:rFonts w:ascii="Times New Roman" w:hAnsi="Times New Roman"/>
          <w:sz w:val="24"/>
          <w:szCs w:val="24"/>
          <w:lang w:val="en-US"/>
        </w:rPr>
        <w:t xml:space="preserve"> </w:t>
      </w:r>
      <w:proofErr w:type="spellStart"/>
      <w:r w:rsidR="000B28B6">
        <w:rPr>
          <w:rFonts w:ascii="Times New Roman" w:hAnsi="Times New Roman"/>
          <w:sz w:val="24"/>
          <w:szCs w:val="24"/>
          <w:lang w:val="en-US"/>
        </w:rPr>
        <w:t>pada</w:t>
      </w:r>
      <w:proofErr w:type="spellEnd"/>
      <w:r>
        <w:rPr>
          <w:rFonts w:ascii="Times New Roman" w:hAnsi="Times New Roman"/>
          <w:sz w:val="24"/>
          <w:szCs w:val="24"/>
        </w:rPr>
        <w:t xml:space="preserve"> kolom jumlah memberi k</w:t>
      </w:r>
      <w:r w:rsidR="000B28B6">
        <w:rPr>
          <w:rFonts w:ascii="Times New Roman" w:hAnsi="Times New Roman"/>
          <w:sz w:val="24"/>
          <w:szCs w:val="24"/>
        </w:rPr>
        <w:t xml:space="preserve">eterangan tentang keberhasilan </w:t>
      </w:r>
      <w:proofErr w:type="spellStart"/>
      <w:r w:rsidR="000B28B6">
        <w:rPr>
          <w:rFonts w:ascii="Times New Roman" w:hAnsi="Times New Roman"/>
          <w:sz w:val="24"/>
          <w:szCs w:val="24"/>
          <w:lang w:val="en-US"/>
        </w:rPr>
        <w:t>dan</w:t>
      </w:r>
      <w:proofErr w:type="spellEnd"/>
      <w:r w:rsidR="000B28B6">
        <w:rPr>
          <w:rFonts w:ascii="Times New Roman" w:hAnsi="Times New Roman"/>
          <w:sz w:val="24"/>
          <w:szCs w:val="24"/>
          <w:lang w:val="en-US"/>
        </w:rPr>
        <w:t xml:space="preserve"> </w:t>
      </w:r>
      <w:r>
        <w:rPr>
          <w:rFonts w:ascii="Times New Roman" w:hAnsi="Times New Roman"/>
          <w:sz w:val="24"/>
          <w:szCs w:val="24"/>
        </w:rPr>
        <w:t>me</w:t>
      </w:r>
      <w:proofErr w:type="spellStart"/>
      <w:r w:rsidR="000B28B6">
        <w:rPr>
          <w:rFonts w:ascii="Times New Roman" w:hAnsi="Times New Roman"/>
          <w:sz w:val="24"/>
          <w:szCs w:val="24"/>
          <w:lang w:val="en-US"/>
        </w:rPr>
        <w:t>mperlihatkan</w:t>
      </w:r>
      <w:proofErr w:type="spellEnd"/>
      <w:r>
        <w:rPr>
          <w:rFonts w:ascii="Times New Roman" w:hAnsi="Times New Roman"/>
          <w:sz w:val="24"/>
          <w:szCs w:val="24"/>
        </w:rPr>
        <w:t xml:space="preserve"> bahwa petani merupakan </w:t>
      </w:r>
      <w:r w:rsidRPr="00105632">
        <w:rPr>
          <w:rFonts w:ascii="Times New Roman" w:hAnsi="Times New Roman"/>
          <w:b/>
          <w:sz w:val="24"/>
          <w:szCs w:val="24"/>
        </w:rPr>
        <w:t>Petani Madya</w:t>
      </w:r>
      <w:r>
        <w:rPr>
          <w:rFonts w:ascii="Times New Roman" w:hAnsi="Times New Roman"/>
          <w:sz w:val="24"/>
          <w:szCs w:val="24"/>
        </w:rPr>
        <w:t>, artinya petani termasuk kelas dimana kemampuan petani lebih tinggi dari kelas lanjut dan sudah melakukan kegiatan perencanaan (</w:t>
      </w:r>
      <w:r w:rsidRPr="00105632">
        <w:rPr>
          <w:rFonts w:ascii="Times New Roman" w:hAnsi="Times New Roman"/>
          <w:b/>
          <w:sz w:val="24"/>
          <w:szCs w:val="24"/>
        </w:rPr>
        <w:t>kelas baik</w:t>
      </w:r>
      <w:r>
        <w:rPr>
          <w:rFonts w:ascii="Times New Roman" w:hAnsi="Times New Roman"/>
          <w:sz w:val="24"/>
          <w:szCs w:val="24"/>
        </w:rPr>
        <w:t>). Ini terlihat bahwa nilai skor akhirnya berada pada range skor 500-750</w:t>
      </w:r>
      <w:r w:rsidR="00C72342">
        <w:rPr>
          <w:rFonts w:ascii="Times New Roman" w:hAnsi="Times New Roman"/>
          <w:sz w:val="24"/>
          <w:szCs w:val="24"/>
        </w:rPr>
        <w:t>.</w:t>
      </w:r>
    </w:p>
    <w:p w:rsidR="0075778A" w:rsidRPr="0075778A" w:rsidRDefault="0075778A" w:rsidP="0075778A">
      <w:pPr>
        <w:tabs>
          <w:tab w:val="left" w:pos="1134"/>
          <w:tab w:val="left" w:pos="2410"/>
          <w:tab w:val="left" w:pos="2552"/>
          <w:tab w:val="left" w:pos="5103"/>
        </w:tabs>
        <w:spacing w:before="240" w:after="0"/>
        <w:ind w:firstLine="567"/>
        <w:jc w:val="both"/>
        <w:rPr>
          <w:rFonts w:ascii="Times New Roman" w:hAnsi="Times New Roman"/>
          <w:sz w:val="24"/>
          <w:szCs w:val="24"/>
          <w:lang w:val="en-US"/>
        </w:rPr>
      </w:pPr>
      <w:r>
        <w:rPr>
          <w:rFonts w:ascii="Times New Roman" w:hAnsi="Times New Roman"/>
          <w:bCs/>
          <w:sz w:val="24"/>
          <w:szCs w:val="24"/>
        </w:rPr>
        <w:t xml:space="preserve">Hasil penelitian ini didukung oleh penelitian yang dilakukan </w:t>
      </w:r>
      <w:r w:rsidRPr="00683162">
        <w:rPr>
          <w:rFonts w:ascii="Times New Roman" w:hAnsi="Times New Roman"/>
          <w:bCs/>
          <w:sz w:val="24"/>
          <w:szCs w:val="24"/>
        </w:rPr>
        <w:t xml:space="preserve">Masykuri dan Yoyok Soesatyo (2013) yang menunjukkan bahwa </w:t>
      </w:r>
      <w:r w:rsidRPr="00683162">
        <w:rPr>
          <w:rFonts w:ascii="Times New Roman" w:hAnsi="Times New Roman"/>
          <w:sz w:val="24"/>
          <w:szCs w:val="24"/>
        </w:rPr>
        <w:t xml:space="preserve">keberhasilan usaha pada Usaha Kecil Menengah pengrajin songkok di Kecamatan Bungah Kabupaten Gresik dapat dikatakan berkembang dengan baik, hal tersebut terlihat dari bertambahnya jumlah output produksi dan pendapatan setiap pengusaha yang selalu meningkat. Setiap pengusaha mampu menerima dan menerapkan teknologi baru dalam usaha yang dijalankan untuk kemajuan usahanya. Disisi lain harga songkok selalu mengalami kenaikan. </w:t>
      </w:r>
    </w:p>
    <w:p w:rsidR="00EC3B65" w:rsidRPr="00EC3B65" w:rsidRDefault="00EC3B65" w:rsidP="00A36531">
      <w:pPr>
        <w:spacing w:before="240" w:after="0"/>
        <w:jc w:val="both"/>
        <w:rPr>
          <w:rFonts w:asciiTheme="majorBidi" w:hAnsiTheme="majorBidi" w:cstheme="majorBidi"/>
          <w:b/>
          <w:sz w:val="24"/>
          <w:szCs w:val="24"/>
        </w:rPr>
      </w:pPr>
      <w:r w:rsidRPr="00EC3B65">
        <w:rPr>
          <w:rFonts w:asciiTheme="majorBidi" w:hAnsiTheme="majorBidi" w:cstheme="majorBidi"/>
          <w:b/>
          <w:sz w:val="24"/>
          <w:szCs w:val="24"/>
        </w:rPr>
        <w:t>Hubungan Kinerja Penyuluh Dengan Keberhasilan Pembudidaya</w:t>
      </w:r>
    </w:p>
    <w:p w:rsidR="0075778A" w:rsidRPr="0075778A" w:rsidRDefault="0075778A" w:rsidP="00EC3B65">
      <w:pPr>
        <w:spacing w:before="240" w:after="0"/>
        <w:jc w:val="both"/>
        <w:rPr>
          <w:rFonts w:ascii="Times New Roman" w:hAnsi="Times New Roman"/>
          <w:b/>
          <w:sz w:val="24"/>
          <w:szCs w:val="24"/>
          <w:lang w:val="en-US"/>
        </w:rPr>
      </w:pPr>
      <w:proofErr w:type="spellStart"/>
      <w:proofErr w:type="gramStart"/>
      <w:r w:rsidRPr="0075778A">
        <w:rPr>
          <w:rFonts w:ascii="Times New Roman" w:hAnsi="Times New Roman"/>
          <w:b/>
          <w:sz w:val="24"/>
          <w:szCs w:val="24"/>
          <w:lang w:val="en-US"/>
        </w:rPr>
        <w:lastRenderedPageBreak/>
        <w:t>Tabel</w:t>
      </w:r>
      <w:proofErr w:type="spellEnd"/>
      <w:r w:rsidR="00B92C07">
        <w:rPr>
          <w:rFonts w:ascii="Times New Roman" w:hAnsi="Times New Roman"/>
          <w:b/>
          <w:sz w:val="24"/>
          <w:szCs w:val="24"/>
          <w:lang w:val="en-US"/>
        </w:rPr>
        <w:t xml:space="preserve"> 6.</w:t>
      </w:r>
      <w:proofErr w:type="gramEnd"/>
      <w:r w:rsidRPr="0075778A">
        <w:rPr>
          <w:rFonts w:ascii="Times New Roman" w:hAnsi="Times New Roman"/>
          <w:b/>
          <w:sz w:val="24"/>
          <w:szCs w:val="24"/>
          <w:lang w:val="en-US"/>
        </w:rPr>
        <w:t xml:space="preserve"> </w:t>
      </w:r>
      <w:proofErr w:type="spellStart"/>
      <w:r w:rsidRPr="0075778A">
        <w:rPr>
          <w:rFonts w:ascii="Times New Roman" w:hAnsi="Times New Roman"/>
          <w:b/>
          <w:sz w:val="24"/>
          <w:szCs w:val="24"/>
          <w:lang w:val="en-US"/>
        </w:rPr>
        <w:t>Hubungan</w:t>
      </w:r>
      <w:proofErr w:type="spellEnd"/>
      <w:r w:rsidRPr="0075778A">
        <w:rPr>
          <w:rFonts w:ascii="Times New Roman" w:hAnsi="Times New Roman"/>
          <w:b/>
          <w:sz w:val="24"/>
          <w:szCs w:val="24"/>
          <w:lang w:val="en-US"/>
        </w:rPr>
        <w:t xml:space="preserve"> </w:t>
      </w:r>
      <w:proofErr w:type="spellStart"/>
      <w:r w:rsidRPr="0075778A">
        <w:rPr>
          <w:rFonts w:ascii="Times New Roman" w:hAnsi="Times New Roman"/>
          <w:b/>
          <w:sz w:val="24"/>
          <w:szCs w:val="24"/>
          <w:lang w:val="en-US"/>
        </w:rPr>
        <w:t>Kinerja</w:t>
      </w:r>
      <w:proofErr w:type="spellEnd"/>
      <w:r w:rsidRPr="0075778A">
        <w:rPr>
          <w:rFonts w:ascii="Times New Roman" w:hAnsi="Times New Roman"/>
          <w:b/>
          <w:sz w:val="24"/>
          <w:szCs w:val="24"/>
          <w:lang w:val="en-US"/>
        </w:rPr>
        <w:t xml:space="preserve"> </w:t>
      </w:r>
      <w:proofErr w:type="spellStart"/>
      <w:r w:rsidRPr="0075778A">
        <w:rPr>
          <w:rFonts w:ascii="Times New Roman" w:hAnsi="Times New Roman"/>
          <w:b/>
          <w:sz w:val="24"/>
          <w:szCs w:val="24"/>
          <w:lang w:val="en-US"/>
        </w:rPr>
        <w:t>Penyuluh</w:t>
      </w:r>
      <w:proofErr w:type="spellEnd"/>
      <w:r w:rsidRPr="0075778A">
        <w:rPr>
          <w:rFonts w:ascii="Times New Roman" w:hAnsi="Times New Roman"/>
          <w:b/>
          <w:sz w:val="24"/>
          <w:szCs w:val="24"/>
          <w:lang w:val="en-US"/>
        </w:rPr>
        <w:t xml:space="preserve"> </w:t>
      </w:r>
      <w:proofErr w:type="spellStart"/>
      <w:r w:rsidRPr="0075778A">
        <w:rPr>
          <w:rFonts w:ascii="Times New Roman" w:hAnsi="Times New Roman"/>
          <w:b/>
          <w:sz w:val="24"/>
          <w:szCs w:val="24"/>
          <w:lang w:val="en-US"/>
        </w:rPr>
        <w:t>Dengan</w:t>
      </w:r>
      <w:proofErr w:type="spellEnd"/>
      <w:r w:rsidRPr="0075778A">
        <w:rPr>
          <w:rFonts w:ascii="Times New Roman" w:hAnsi="Times New Roman"/>
          <w:b/>
          <w:sz w:val="24"/>
          <w:szCs w:val="24"/>
          <w:lang w:val="en-US"/>
        </w:rPr>
        <w:t xml:space="preserve"> </w:t>
      </w:r>
      <w:proofErr w:type="spellStart"/>
      <w:r w:rsidRPr="0075778A">
        <w:rPr>
          <w:rFonts w:ascii="Times New Roman" w:hAnsi="Times New Roman"/>
          <w:b/>
          <w:sz w:val="24"/>
          <w:szCs w:val="24"/>
          <w:lang w:val="en-US"/>
        </w:rPr>
        <w:t>Keberhasilan</w:t>
      </w:r>
      <w:proofErr w:type="spellEnd"/>
      <w:r w:rsidRPr="0075778A">
        <w:rPr>
          <w:rFonts w:ascii="Times New Roman" w:hAnsi="Times New Roman"/>
          <w:b/>
          <w:sz w:val="24"/>
          <w:szCs w:val="24"/>
          <w:lang w:val="en-US"/>
        </w:rPr>
        <w:t xml:space="preserve"> </w:t>
      </w:r>
      <w:proofErr w:type="spellStart"/>
      <w:r w:rsidRPr="0075778A">
        <w:rPr>
          <w:rFonts w:ascii="Times New Roman" w:hAnsi="Times New Roman"/>
          <w:b/>
          <w:sz w:val="24"/>
          <w:szCs w:val="24"/>
          <w:lang w:val="en-US"/>
        </w:rPr>
        <w:t>Pembudidaya</w:t>
      </w:r>
      <w:proofErr w:type="spellEnd"/>
    </w:p>
    <w:tbl>
      <w:tblPr>
        <w:tblW w:w="4395" w:type="dxa"/>
        <w:tblInd w:w="30" w:type="dxa"/>
        <w:tblBorders>
          <w:top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851"/>
        <w:gridCol w:w="992"/>
        <w:gridCol w:w="851"/>
        <w:gridCol w:w="1134"/>
      </w:tblGrid>
      <w:tr w:rsidR="0075778A" w:rsidRPr="00A709AA" w:rsidTr="00B92C07">
        <w:trPr>
          <w:cantSplit/>
          <w:tblHeader/>
        </w:trPr>
        <w:tc>
          <w:tcPr>
            <w:tcW w:w="4395" w:type="dxa"/>
            <w:gridSpan w:val="5"/>
            <w:tcBorders>
              <w:bottom w:val="single" w:sz="4" w:space="0" w:color="auto"/>
              <w:right w:val="nil"/>
            </w:tcBorders>
            <w:shd w:val="clear" w:color="auto" w:fill="FFFFFF"/>
            <w:tcMar>
              <w:top w:w="30" w:type="dxa"/>
              <w:left w:w="30" w:type="dxa"/>
              <w:bottom w:w="30" w:type="dxa"/>
              <w:right w:w="30" w:type="dxa"/>
            </w:tcMar>
            <w:vAlign w:val="center"/>
          </w:tcPr>
          <w:p w:rsidR="0075778A" w:rsidRDefault="0075778A" w:rsidP="00B92C07">
            <w:pPr>
              <w:autoSpaceDE w:val="0"/>
              <w:autoSpaceDN w:val="0"/>
              <w:adjustRightInd w:val="0"/>
              <w:spacing w:after="0" w:line="240" w:lineRule="auto"/>
              <w:jc w:val="center"/>
              <w:rPr>
                <w:rFonts w:ascii="Times New Roman" w:hAnsi="Times New Roman"/>
                <w:b/>
                <w:bCs/>
                <w:color w:val="000000"/>
                <w:sz w:val="18"/>
                <w:szCs w:val="18"/>
                <w:lang w:val="en-US"/>
              </w:rPr>
            </w:pPr>
          </w:p>
          <w:p w:rsidR="0075778A" w:rsidRPr="00A709AA" w:rsidRDefault="0075778A" w:rsidP="00B92C07">
            <w:pPr>
              <w:autoSpaceDE w:val="0"/>
              <w:autoSpaceDN w:val="0"/>
              <w:adjustRightInd w:val="0"/>
              <w:spacing w:after="0" w:line="240" w:lineRule="auto"/>
              <w:jc w:val="center"/>
              <w:rPr>
                <w:rFonts w:ascii="Times New Roman" w:hAnsi="Times New Roman"/>
                <w:color w:val="000000"/>
                <w:sz w:val="18"/>
                <w:szCs w:val="18"/>
              </w:rPr>
            </w:pPr>
            <w:r w:rsidRPr="00A709AA">
              <w:rPr>
                <w:rFonts w:ascii="Times New Roman" w:hAnsi="Times New Roman"/>
                <w:b/>
                <w:bCs/>
                <w:color w:val="000000"/>
                <w:sz w:val="18"/>
                <w:szCs w:val="18"/>
              </w:rPr>
              <w:t>Correlations</w:t>
            </w:r>
          </w:p>
        </w:tc>
      </w:tr>
      <w:tr w:rsidR="0075778A" w:rsidRPr="00A709AA" w:rsidTr="00B92C07">
        <w:trPr>
          <w:cantSplit/>
          <w:tblHeader/>
        </w:trPr>
        <w:tc>
          <w:tcPr>
            <w:tcW w:w="567" w:type="dxa"/>
            <w:tcBorders>
              <w:bottom w:val="single" w:sz="4" w:space="0" w:color="auto"/>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sz w:val="18"/>
                <w:szCs w:val="18"/>
              </w:rPr>
            </w:pPr>
          </w:p>
        </w:tc>
        <w:tc>
          <w:tcPr>
            <w:tcW w:w="851" w:type="dxa"/>
            <w:tcBorders>
              <w:left w:val="nil"/>
              <w:bottom w:val="single" w:sz="4" w:space="0" w:color="auto"/>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sz w:val="18"/>
                <w:szCs w:val="18"/>
              </w:rPr>
            </w:pPr>
          </w:p>
        </w:tc>
        <w:tc>
          <w:tcPr>
            <w:tcW w:w="992" w:type="dxa"/>
            <w:tcBorders>
              <w:left w:val="nil"/>
              <w:bottom w:val="single" w:sz="4" w:space="0" w:color="auto"/>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sz w:val="18"/>
                <w:szCs w:val="18"/>
              </w:rPr>
            </w:pPr>
          </w:p>
        </w:tc>
        <w:tc>
          <w:tcPr>
            <w:tcW w:w="851" w:type="dxa"/>
            <w:tcBorders>
              <w:left w:val="nil"/>
              <w:bottom w:val="single" w:sz="4" w:space="0" w:color="auto"/>
              <w:right w:val="nil"/>
            </w:tcBorders>
            <w:shd w:val="clear" w:color="auto" w:fill="FFFFFF"/>
            <w:tcMar>
              <w:top w:w="30" w:type="dxa"/>
              <w:left w:w="30" w:type="dxa"/>
              <w:bottom w:w="30" w:type="dxa"/>
              <w:right w:w="30" w:type="dxa"/>
            </w:tcMar>
            <w:vAlign w:val="bottom"/>
          </w:tcPr>
          <w:p w:rsidR="0075778A" w:rsidRPr="00A709AA" w:rsidRDefault="0075778A" w:rsidP="00B92C07">
            <w:pPr>
              <w:autoSpaceDE w:val="0"/>
              <w:autoSpaceDN w:val="0"/>
              <w:adjustRightInd w:val="0"/>
              <w:spacing w:after="0" w:line="240" w:lineRule="auto"/>
              <w:jc w:val="center"/>
              <w:rPr>
                <w:rFonts w:ascii="Times New Roman" w:hAnsi="Times New Roman"/>
                <w:color w:val="000000"/>
                <w:sz w:val="18"/>
                <w:szCs w:val="18"/>
              </w:rPr>
            </w:pPr>
            <w:r w:rsidRPr="00A709AA">
              <w:rPr>
                <w:rFonts w:ascii="Times New Roman" w:hAnsi="Times New Roman"/>
                <w:color w:val="000000"/>
                <w:sz w:val="18"/>
                <w:szCs w:val="18"/>
              </w:rPr>
              <w:t>Kinerja Penyuluh</w:t>
            </w:r>
          </w:p>
        </w:tc>
        <w:tc>
          <w:tcPr>
            <w:tcW w:w="1134" w:type="dxa"/>
            <w:tcBorders>
              <w:left w:val="nil"/>
              <w:bottom w:val="single" w:sz="4" w:space="0" w:color="auto"/>
              <w:right w:val="nil"/>
            </w:tcBorders>
            <w:shd w:val="clear" w:color="auto" w:fill="FFFFFF"/>
            <w:tcMar>
              <w:top w:w="30" w:type="dxa"/>
              <w:left w:w="30" w:type="dxa"/>
              <w:bottom w:w="30" w:type="dxa"/>
              <w:right w:w="30" w:type="dxa"/>
            </w:tcMar>
            <w:vAlign w:val="bottom"/>
          </w:tcPr>
          <w:p w:rsidR="0075778A" w:rsidRPr="00A709AA" w:rsidRDefault="0075778A" w:rsidP="00B92C07">
            <w:pPr>
              <w:autoSpaceDE w:val="0"/>
              <w:autoSpaceDN w:val="0"/>
              <w:adjustRightInd w:val="0"/>
              <w:spacing w:after="0" w:line="240" w:lineRule="auto"/>
              <w:jc w:val="center"/>
              <w:rPr>
                <w:rFonts w:ascii="Times New Roman" w:hAnsi="Times New Roman"/>
                <w:color w:val="000000"/>
                <w:sz w:val="18"/>
                <w:szCs w:val="18"/>
              </w:rPr>
            </w:pPr>
            <w:r w:rsidRPr="00A709AA">
              <w:rPr>
                <w:rFonts w:ascii="Times New Roman" w:hAnsi="Times New Roman"/>
                <w:color w:val="000000"/>
                <w:sz w:val="18"/>
                <w:szCs w:val="18"/>
              </w:rPr>
              <w:t>Keberhasilan Pembudidaya</w:t>
            </w:r>
          </w:p>
        </w:tc>
      </w:tr>
      <w:tr w:rsidR="0075778A" w:rsidRPr="00A709AA" w:rsidTr="00B92C07">
        <w:trPr>
          <w:cantSplit/>
          <w:tblHeader/>
        </w:trPr>
        <w:tc>
          <w:tcPr>
            <w:tcW w:w="567" w:type="dxa"/>
            <w:vMerge w:val="restart"/>
            <w:tcBorders>
              <w:top w:val="single" w:sz="4" w:space="0" w:color="auto"/>
              <w:bottom w:val="nil"/>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color w:val="000000"/>
                <w:sz w:val="18"/>
                <w:szCs w:val="18"/>
              </w:rPr>
            </w:pPr>
            <w:r w:rsidRPr="00A709AA">
              <w:rPr>
                <w:rFonts w:ascii="Times New Roman" w:hAnsi="Times New Roman"/>
                <w:color w:val="000000"/>
                <w:sz w:val="18"/>
                <w:szCs w:val="18"/>
              </w:rPr>
              <w:t>Spearman's rho</w:t>
            </w:r>
          </w:p>
        </w:tc>
        <w:tc>
          <w:tcPr>
            <w:tcW w:w="851"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ind w:left="68"/>
              <w:rPr>
                <w:rFonts w:ascii="Times New Roman" w:hAnsi="Times New Roman"/>
                <w:color w:val="000000"/>
                <w:sz w:val="18"/>
                <w:szCs w:val="18"/>
              </w:rPr>
            </w:pPr>
            <w:r w:rsidRPr="00A709AA">
              <w:rPr>
                <w:rFonts w:ascii="Times New Roman" w:hAnsi="Times New Roman"/>
                <w:color w:val="000000"/>
                <w:sz w:val="18"/>
                <w:szCs w:val="18"/>
              </w:rPr>
              <w:t>Kinerja Penyuluh</w:t>
            </w:r>
          </w:p>
        </w:tc>
        <w:tc>
          <w:tcPr>
            <w:tcW w:w="992" w:type="dxa"/>
            <w:tcBorders>
              <w:top w:val="single" w:sz="4" w:space="0" w:color="auto"/>
              <w:left w:val="nil"/>
              <w:bottom w:val="nil"/>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color w:val="000000"/>
                <w:sz w:val="18"/>
                <w:szCs w:val="18"/>
              </w:rPr>
            </w:pPr>
            <w:r w:rsidRPr="00A709AA">
              <w:rPr>
                <w:rFonts w:ascii="Times New Roman" w:hAnsi="Times New Roman"/>
                <w:color w:val="000000"/>
                <w:sz w:val="18"/>
                <w:szCs w:val="18"/>
              </w:rPr>
              <w:t>Correlation Coefficient</w:t>
            </w:r>
          </w:p>
        </w:tc>
        <w:tc>
          <w:tcPr>
            <w:tcW w:w="85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75778A" w:rsidRPr="00A709AA" w:rsidRDefault="0075778A" w:rsidP="00B92C07">
            <w:pPr>
              <w:autoSpaceDE w:val="0"/>
              <w:autoSpaceDN w:val="0"/>
              <w:adjustRightInd w:val="0"/>
              <w:spacing w:after="0" w:line="240" w:lineRule="auto"/>
              <w:jc w:val="right"/>
              <w:rPr>
                <w:rFonts w:ascii="Times New Roman" w:hAnsi="Times New Roman"/>
                <w:color w:val="000000"/>
                <w:sz w:val="18"/>
                <w:szCs w:val="18"/>
              </w:rPr>
            </w:pPr>
            <w:r w:rsidRPr="00A709AA">
              <w:rPr>
                <w:rFonts w:ascii="Times New Roman" w:hAnsi="Times New Roman"/>
                <w:color w:val="000000"/>
                <w:sz w:val="18"/>
                <w:szCs w:val="18"/>
              </w:rPr>
              <w:t>1.000</w:t>
            </w:r>
          </w:p>
        </w:tc>
        <w:tc>
          <w:tcPr>
            <w:tcW w:w="1134"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75778A" w:rsidRPr="00A709AA" w:rsidRDefault="0075778A" w:rsidP="00B92C07">
            <w:pPr>
              <w:autoSpaceDE w:val="0"/>
              <w:autoSpaceDN w:val="0"/>
              <w:adjustRightInd w:val="0"/>
              <w:spacing w:after="0" w:line="240" w:lineRule="auto"/>
              <w:jc w:val="right"/>
              <w:rPr>
                <w:rFonts w:ascii="Times New Roman" w:hAnsi="Times New Roman"/>
                <w:color w:val="000000"/>
                <w:sz w:val="18"/>
                <w:szCs w:val="18"/>
              </w:rPr>
            </w:pPr>
            <w:r w:rsidRPr="00A709AA">
              <w:rPr>
                <w:rFonts w:ascii="Times New Roman" w:hAnsi="Times New Roman"/>
                <w:color w:val="000000"/>
                <w:sz w:val="18"/>
                <w:szCs w:val="18"/>
              </w:rPr>
              <w:t>.658</w:t>
            </w:r>
            <w:r w:rsidRPr="00A709AA">
              <w:rPr>
                <w:rFonts w:ascii="Times New Roman" w:hAnsi="Times New Roman"/>
                <w:color w:val="000000"/>
                <w:sz w:val="18"/>
                <w:szCs w:val="18"/>
                <w:vertAlign w:val="superscript"/>
              </w:rPr>
              <w:t>**</w:t>
            </w:r>
          </w:p>
        </w:tc>
      </w:tr>
      <w:tr w:rsidR="0075778A" w:rsidRPr="00A709AA" w:rsidTr="00B92C07">
        <w:trPr>
          <w:cantSplit/>
          <w:tblHeader/>
        </w:trPr>
        <w:tc>
          <w:tcPr>
            <w:tcW w:w="567" w:type="dxa"/>
            <w:vMerge/>
            <w:tcBorders>
              <w:top w:val="nil"/>
              <w:bottom w:val="nil"/>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color w:val="000000"/>
                <w:sz w:val="18"/>
                <w:szCs w:val="18"/>
              </w:rPr>
            </w:pPr>
          </w:p>
        </w:tc>
        <w:tc>
          <w:tcPr>
            <w:tcW w:w="851" w:type="dxa"/>
            <w:vMerge/>
            <w:tcBorders>
              <w:top w:val="nil"/>
              <w:left w:val="nil"/>
              <w:bottom w:val="nil"/>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color w:val="000000"/>
                <w:sz w:val="18"/>
                <w:szCs w:val="18"/>
              </w:rPr>
            </w:pPr>
          </w:p>
        </w:tc>
        <w:tc>
          <w:tcPr>
            <w:tcW w:w="992" w:type="dxa"/>
            <w:tcBorders>
              <w:top w:val="nil"/>
              <w:left w:val="nil"/>
              <w:bottom w:val="nil"/>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color w:val="000000"/>
                <w:sz w:val="18"/>
                <w:szCs w:val="18"/>
              </w:rPr>
            </w:pPr>
            <w:r w:rsidRPr="00A709AA">
              <w:rPr>
                <w:rFonts w:ascii="Times New Roman" w:hAnsi="Times New Roman"/>
                <w:color w:val="000000"/>
                <w:sz w:val="18"/>
                <w:szCs w:val="18"/>
              </w:rPr>
              <w:t>Sig. (2-tailed)</w:t>
            </w:r>
          </w:p>
        </w:tc>
        <w:tc>
          <w:tcPr>
            <w:tcW w:w="851" w:type="dxa"/>
            <w:tcBorders>
              <w:top w:val="nil"/>
              <w:left w:val="nil"/>
              <w:bottom w:val="nil"/>
              <w:right w:val="nil"/>
            </w:tcBorders>
            <w:shd w:val="clear" w:color="auto" w:fill="FFFFFF"/>
            <w:tcMar>
              <w:top w:w="30" w:type="dxa"/>
              <w:left w:w="30" w:type="dxa"/>
              <w:bottom w:w="30" w:type="dxa"/>
              <w:right w:w="30" w:type="dxa"/>
            </w:tcMar>
            <w:vAlign w:val="center"/>
          </w:tcPr>
          <w:p w:rsidR="0075778A" w:rsidRPr="00A709AA" w:rsidRDefault="0075778A" w:rsidP="00B92C07">
            <w:pPr>
              <w:autoSpaceDE w:val="0"/>
              <w:autoSpaceDN w:val="0"/>
              <w:adjustRightInd w:val="0"/>
              <w:spacing w:after="0" w:line="240" w:lineRule="auto"/>
              <w:jc w:val="right"/>
              <w:rPr>
                <w:rFonts w:ascii="Times New Roman" w:hAnsi="Times New Roman"/>
                <w:color w:val="000000"/>
                <w:sz w:val="18"/>
                <w:szCs w:val="18"/>
              </w:rPr>
            </w:pPr>
            <w:r w:rsidRPr="00A709AA">
              <w:rPr>
                <w:rFonts w:ascii="Times New Roman" w:hAnsi="Times New Roman"/>
                <w:color w:val="000000"/>
                <w:sz w:val="18"/>
                <w:szCs w:val="18"/>
              </w:rPr>
              <w:t>.</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rsidR="0075778A" w:rsidRPr="00A709AA" w:rsidRDefault="0075778A" w:rsidP="00B92C07">
            <w:pPr>
              <w:autoSpaceDE w:val="0"/>
              <w:autoSpaceDN w:val="0"/>
              <w:adjustRightInd w:val="0"/>
              <w:spacing w:after="0" w:line="240" w:lineRule="auto"/>
              <w:jc w:val="right"/>
              <w:rPr>
                <w:rFonts w:ascii="Times New Roman" w:hAnsi="Times New Roman"/>
                <w:color w:val="000000"/>
                <w:sz w:val="18"/>
                <w:szCs w:val="18"/>
              </w:rPr>
            </w:pPr>
            <w:r w:rsidRPr="00A709AA">
              <w:rPr>
                <w:rFonts w:ascii="Times New Roman" w:hAnsi="Times New Roman"/>
                <w:color w:val="000000"/>
                <w:sz w:val="18"/>
                <w:szCs w:val="18"/>
              </w:rPr>
              <w:t>.008</w:t>
            </w:r>
          </w:p>
        </w:tc>
      </w:tr>
      <w:tr w:rsidR="0075778A" w:rsidRPr="00A709AA" w:rsidTr="00B92C07">
        <w:trPr>
          <w:cantSplit/>
          <w:tblHeader/>
        </w:trPr>
        <w:tc>
          <w:tcPr>
            <w:tcW w:w="567" w:type="dxa"/>
            <w:vMerge/>
            <w:tcBorders>
              <w:top w:val="nil"/>
              <w:bottom w:val="nil"/>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color w:val="000000"/>
                <w:sz w:val="18"/>
                <w:szCs w:val="18"/>
              </w:rPr>
            </w:pPr>
          </w:p>
        </w:tc>
        <w:tc>
          <w:tcPr>
            <w:tcW w:w="851" w:type="dxa"/>
            <w:vMerge/>
            <w:tcBorders>
              <w:top w:val="nil"/>
              <w:left w:val="nil"/>
              <w:bottom w:val="nil"/>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color w:val="000000"/>
                <w:sz w:val="18"/>
                <w:szCs w:val="18"/>
              </w:rPr>
            </w:pPr>
          </w:p>
        </w:tc>
        <w:tc>
          <w:tcPr>
            <w:tcW w:w="992" w:type="dxa"/>
            <w:tcBorders>
              <w:top w:val="nil"/>
              <w:left w:val="nil"/>
              <w:bottom w:val="nil"/>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color w:val="000000"/>
                <w:sz w:val="18"/>
                <w:szCs w:val="18"/>
              </w:rPr>
            </w:pPr>
            <w:r w:rsidRPr="00A709AA">
              <w:rPr>
                <w:rFonts w:ascii="Times New Roman" w:hAnsi="Times New Roman"/>
                <w:color w:val="000000"/>
                <w:sz w:val="18"/>
                <w:szCs w:val="18"/>
              </w:rPr>
              <w:t>N</w:t>
            </w:r>
          </w:p>
        </w:tc>
        <w:tc>
          <w:tcPr>
            <w:tcW w:w="851" w:type="dxa"/>
            <w:tcBorders>
              <w:top w:val="nil"/>
              <w:left w:val="nil"/>
              <w:bottom w:val="nil"/>
              <w:right w:val="nil"/>
            </w:tcBorders>
            <w:shd w:val="clear" w:color="auto" w:fill="FFFFFF"/>
            <w:tcMar>
              <w:top w:w="30" w:type="dxa"/>
              <w:left w:w="30" w:type="dxa"/>
              <w:bottom w:w="30" w:type="dxa"/>
              <w:right w:w="30" w:type="dxa"/>
            </w:tcMar>
            <w:vAlign w:val="center"/>
          </w:tcPr>
          <w:p w:rsidR="0075778A" w:rsidRPr="00A709AA" w:rsidRDefault="0075778A" w:rsidP="00B92C07">
            <w:pPr>
              <w:autoSpaceDE w:val="0"/>
              <w:autoSpaceDN w:val="0"/>
              <w:adjustRightInd w:val="0"/>
              <w:spacing w:after="0" w:line="240" w:lineRule="auto"/>
              <w:jc w:val="right"/>
              <w:rPr>
                <w:rFonts w:ascii="Times New Roman" w:hAnsi="Times New Roman"/>
                <w:color w:val="000000"/>
                <w:sz w:val="18"/>
                <w:szCs w:val="18"/>
              </w:rPr>
            </w:pPr>
            <w:r w:rsidRPr="00A709AA">
              <w:rPr>
                <w:rFonts w:ascii="Times New Roman" w:hAnsi="Times New Roman"/>
                <w:color w:val="000000"/>
                <w:sz w:val="18"/>
                <w:szCs w:val="18"/>
              </w:rPr>
              <w:t>15</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rsidR="0075778A" w:rsidRPr="00A709AA" w:rsidRDefault="0075778A" w:rsidP="00B92C07">
            <w:pPr>
              <w:autoSpaceDE w:val="0"/>
              <w:autoSpaceDN w:val="0"/>
              <w:adjustRightInd w:val="0"/>
              <w:spacing w:after="0" w:line="240" w:lineRule="auto"/>
              <w:jc w:val="right"/>
              <w:rPr>
                <w:rFonts w:ascii="Times New Roman" w:hAnsi="Times New Roman"/>
                <w:color w:val="000000"/>
                <w:sz w:val="18"/>
                <w:szCs w:val="18"/>
              </w:rPr>
            </w:pPr>
            <w:r w:rsidRPr="00A709AA">
              <w:rPr>
                <w:rFonts w:ascii="Times New Roman" w:hAnsi="Times New Roman"/>
                <w:color w:val="000000"/>
                <w:sz w:val="18"/>
                <w:szCs w:val="18"/>
              </w:rPr>
              <w:t>15</w:t>
            </w:r>
          </w:p>
        </w:tc>
      </w:tr>
      <w:tr w:rsidR="0075778A" w:rsidRPr="00A709AA" w:rsidTr="00B92C07">
        <w:trPr>
          <w:cantSplit/>
          <w:tblHeader/>
        </w:trPr>
        <w:tc>
          <w:tcPr>
            <w:tcW w:w="567" w:type="dxa"/>
            <w:vMerge/>
            <w:tcBorders>
              <w:top w:val="nil"/>
              <w:bottom w:val="nil"/>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color w:val="000000"/>
                <w:sz w:val="18"/>
                <w:szCs w:val="18"/>
              </w:rPr>
            </w:pPr>
          </w:p>
        </w:tc>
        <w:tc>
          <w:tcPr>
            <w:tcW w:w="851" w:type="dxa"/>
            <w:vMerge w:val="restart"/>
            <w:tcBorders>
              <w:top w:val="nil"/>
              <w:left w:val="nil"/>
              <w:bottom w:val="nil"/>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ind w:left="68"/>
              <w:rPr>
                <w:rFonts w:ascii="Times New Roman" w:hAnsi="Times New Roman"/>
                <w:color w:val="000000"/>
                <w:sz w:val="18"/>
                <w:szCs w:val="18"/>
              </w:rPr>
            </w:pPr>
            <w:r w:rsidRPr="00A709AA">
              <w:rPr>
                <w:rFonts w:ascii="Times New Roman" w:hAnsi="Times New Roman"/>
                <w:color w:val="000000"/>
                <w:sz w:val="18"/>
                <w:szCs w:val="18"/>
              </w:rPr>
              <w:t>Keberhasilan Pembudidaya</w:t>
            </w:r>
          </w:p>
        </w:tc>
        <w:tc>
          <w:tcPr>
            <w:tcW w:w="992" w:type="dxa"/>
            <w:tcBorders>
              <w:top w:val="nil"/>
              <w:left w:val="nil"/>
              <w:bottom w:val="nil"/>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color w:val="000000"/>
                <w:sz w:val="18"/>
                <w:szCs w:val="18"/>
              </w:rPr>
            </w:pPr>
            <w:r w:rsidRPr="00A709AA">
              <w:rPr>
                <w:rFonts w:ascii="Times New Roman" w:hAnsi="Times New Roman"/>
                <w:color w:val="000000"/>
                <w:sz w:val="18"/>
                <w:szCs w:val="18"/>
              </w:rPr>
              <w:t>Correlation Coefficient</w:t>
            </w:r>
          </w:p>
        </w:tc>
        <w:tc>
          <w:tcPr>
            <w:tcW w:w="851" w:type="dxa"/>
            <w:tcBorders>
              <w:top w:val="nil"/>
              <w:left w:val="nil"/>
              <w:bottom w:val="nil"/>
              <w:right w:val="nil"/>
            </w:tcBorders>
            <w:shd w:val="clear" w:color="auto" w:fill="FFFFFF"/>
            <w:tcMar>
              <w:top w:w="30" w:type="dxa"/>
              <w:left w:w="30" w:type="dxa"/>
              <w:bottom w:w="30" w:type="dxa"/>
              <w:right w:w="30" w:type="dxa"/>
            </w:tcMar>
            <w:vAlign w:val="center"/>
          </w:tcPr>
          <w:p w:rsidR="0075778A" w:rsidRPr="00A709AA" w:rsidRDefault="0075778A" w:rsidP="00B92C07">
            <w:pPr>
              <w:autoSpaceDE w:val="0"/>
              <w:autoSpaceDN w:val="0"/>
              <w:adjustRightInd w:val="0"/>
              <w:spacing w:after="0" w:line="240" w:lineRule="auto"/>
              <w:jc w:val="right"/>
              <w:rPr>
                <w:rFonts w:ascii="Times New Roman" w:hAnsi="Times New Roman"/>
                <w:color w:val="000000"/>
                <w:sz w:val="18"/>
                <w:szCs w:val="18"/>
              </w:rPr>
            </w:pPr>
            <w:r w:rsidRPr="00A709AA">
              <w:rPr>
                <w:rFonts w:ascii="Times New Roman" w:hAnsi="Times New Roman"/>
                <w:color w:val="000000"/>
                <w:sz w:val="18"/>
                <w:szCs w:val="18"/>
              </w:rPr>
              <w:t>.658</w:t>
            </w:r>
            <w:r w:rsidRPr="00A709AA">
              <w:rPr>
                <w:rFonts w:ascii="Times New Roman" w:hAnsi="Times New Roman"/>
                <w:color w:val="000000"/>
                <w:sz w:val="18"/>
                <w:szCs w:val="18"/>
                <w:vertAlign w:val="superscript"/>
              </w:rPr>
              <w:t>**</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rsidR="0075778A" w:rsidRPr="00A709AA" w:rsidRDefault="0075778A" w:rsidP="00B92C07">
            <w:pPr>
              <w:autoSpaceDE w:val="0"/>
              <w:autoSpaceDN w:val="0"/>
              <w:adjustRightInd w:val="0"/>
              <w:spacing w:after="0" w:line="240" w:lineRule="auto"/>
              <w:jc w:val="right"/>
              <w:rPr>
                <w:rFonts w:ascii="Times New Roman" w:hAnsi="Times New Roman"/>
                <w:color w:val="000000"/>
                <w:sz w:val="18"/>
                <w:szCs w:val="18"/>
              </w:rPr>
            </w:pPr>
            <w:r w:rsidRPr="00A709AA">
              <w:rPr>
                <w:rFonts w:ascii="Times New Roman" w:hAnsi="Times New Roman"/>
                <w:color w:val="000000"/>
                <w:sz w:val="18"/>
                <w:szCs w:val="18"/>
              </w:rPr>
              <w:t>1.000</w:t>
            </w:r>
          </w:p>
        </w:tc>
      </w:tr>
      <w:tr w:rsidR="0075778A" w:rsidRPr="00A709AA" w:rsidTr="00B92C07">
        <w:trPr>
          <w:cantSplit/>
          <w:tblHeader/>
        </w:trPr>
        <w:tc>
          <w:tcPr>
            <w:tcW w:w="567" w:type="dxa"/>
            <w:vMerge/>
            <w:tcBorders>
              <w:top w:val="nil"/>
              <w:bottom w:val="nil"/>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sz w:val="18"/>
                <w:szCs w:val="18"/>
              </w:rPr>
            </w:pPr>
          </w:p>
        </w:tc>
        <w:tc>
          <w:tcPr>
            <w:tcW w:w="851" w:type="dxa"/>
            <w:vMerge/>
            <w:tcBorders>
              <w:top w:val="nil"/>
              <w:left w:val="nil"/>
              <w:bottom w:val="nil"/>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sz w:val="18"/>
                <w:szCs w:val="18"/>
              </w:rPr>
            </w:pPr>
          </w:p>
        </w:tc>
        <w:tc>
          <w:tcPr>
            <w:tcW w:w="992" w:type="dxa"/>
            <w:tcBorders>
              <w:top w:val="nil"/>
              <w:left w:val="nil"/>
              <w:bottom w:val="nil"/>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color w:val="000000"/>
                <w:sz w:val="18"/>
                <w:szCs w:val="18"/>
              </w:rPr>
            </w:pPr>
            <w:r w:rsidRPr="00A709AA">
              <w:rPr>
                <w:rFonts w:ascii="Times New Roman" w:hAnsi="Times New Roman"/>
                <w:color w:val="000000"/>
                <w:sz w:val="18"/>
                <w:szCs w:val="18"/>
              </w:rPr>
              <w:t>Sig. (2-tailed)</w:t>
            </w:r>
          </w:p>
        </w:tc>
        <w:tc>
          <w:tcPr>
            <w:tcW w:w="851" w:type="dxa"/>
            <w:tcBorders>
              <w:top w:val="nil"/>
              <w:left w:val="nil"/>
              <w:bottom w:val="nil"/>
              <w:right w:val="nil"/>
            </w:tcBorders>
            <w:shd w:val="clear" w:color="auto" w:fill="FFFFFF"/>
            <w:tcMar>
              <w:top w:w="30" w:type="dxa"/>
              <w:left w:w="30" w:type="dxa"/>
              <w:bottom w:w="30" w:type="dxa"/>
              <w:right w:w="30" w:type="dxa"/>
            </w:tcMar>
            <w:vAlign w:val="center"/>
          </w:tcPr>
          <w:p w:rsidR="0075778A" w:rsidRPr="00A709AA" w:rsidRDefault="0075778A" w:rsidP="00B92C07">
            <w:pPr>
              <w:autoSpaceDE w:val="0"/>
              <w:autoSpaceDN w:val="0"/>
              <w:adjustRightInd w:val="0"/>
              <w:spacing w:after="0" w:line="240" w:lineRule="auto"/>
              <w:jc w:val="right"/>
              <w:rPr>
                <w:rFonts w:ascii="Times New Roman" w:hAnsi="Times New Roman"/>
                <w:color w:val="000000"/>
                <w:sz w:val="18"/>
                <w:szCs w:val="18"/>
              </w:rPr>
            </w:pPr>
            <w:r w:rsidRPr="00A709AA">
              <w:rPr>
                <w:rFonts w:ascii="Times New Roman" w:hAnsi="Times New Roman"/>
                <w:color w:val="000000"/>
                <w:sz w:val="18"/>
                <w:szCs w:val="18"/>
              </w:rPr>
              <w:t>.008</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rsidR="0075778A" w:rsidRPr="00A709AA" w:rsidRDefault="0075778A" w:rsidP="00B92C07">
            <w:pPr>
              <w:autoSpaceDE w:val="0"/>
              <w:autoSpaceDN w:val="0"/>
              <w:adjustRightInd w:val="0"/>
              <w:spacing w:after="0" w:line="240" w:lineRule="auto"/>
              <w:jc w:val="right"/>
              <w:rPr>
                <w:rFonts w:ascii="Times New Roman" w:hAnsi="Times New Roman"/>
                <w:color w:val="000000"/>
                <w:sz w:val="18"/>
                <w:szCs w:val="18"/>
              </w:rPr>
            </w:pPr>
            <w:r w:rsidRPr="00A709AA">
              <w:rPr>
                <w:rFonts w:ascii="Times New Roman" w:hAnsi="Times New Roman"/>
                <w:color w:val="000000"/>
                <w:sz w:val="18"/>
                <w:szCs w:val="18"/>
              </w:rPr>
              <w:t>.</w:t>
            </w:r>
          </w:p>
        </w:tc>
      </w:tr>
      <w:tr w:rsidR="0075778A" w:rsidRPr="00A709AA" w:rsidTr="00B92C07">
        <w:trPr>
          <w:cantSplit/>
          <w:tblHeader/>
        </w:trPr>
        <w:tc>
          <w:tcPr>
            <w:tcW w:w="567" w:type="dxa"/>
            <w:vMerge/>
            <w:tcBorders>
              <w:top w:val="nil"/>
              <w:bottom w:val="single" w:sz="4" w:space="0" w:color="auto"/>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sz w:val="18"/>
                <w:szCs w:val="18"/>
              </w:rPr>
            </w:pPr>
          </w:p>
        </w:tc>
        <w:tc>
          <w:tcPr>
            <w:tcW w:w="851" w:type="dxa"/>
            <w:vMerge/>
            <w:tcBorders>
              <w:top w:val="nil"/>
              <w:left w:val="nil"/>
              <w:bottom w:val="single" w:sz="4" w:space="0" w:color="auto"/>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sz w:val="18"/>
                <w:szCs w:val="18"/>
              </w:rPr>
            </w:pPr>
          </w:p>
        </w:tc>
        <w:tc>
          <w:tcPr>
            <w:tcW w:w="992" w:type="dxa"/>
            <w:tcBorders>
              <w:top w:val="nil"/>
              <w:left w:val="nil"/>
              <w:bottom w:val="single" w:sz="4" w:space="0" w:color="auto"/>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color w:val="000000"/>
                <w:sz w:val="18"/>
                <w:szCs w:val="18"/>
              </w:rPr>
            </w:pPr>
            <w:r w:rsidRPr="00A709AA">
              <w:rPr>
                <w:rFonts w:ascii="Times New Roman" w:hAnsi="Times New Roman"/>
                <w:color w:val="000000"/>
                <w:sz w:val="18"/>
                <w:szCs w:val="18"/>
              </w:rPr>
              <w:t>N</w:t>
            </w:r>
          </w:p>
        </w:tc>
        <w:tc>
          <w:tcPr>
            <w:tcW w:w="851"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75778A" w:rsidRPr="00A709AA" w:rsidRDefault="0075778A" w:rsidP="00B92C07">
            <w:pPr>
              <w:autoSpaceDE w:val="0"/>
              <w:autoSpaceDN w:val="0"/>
              <w:adjustRightInd w:val="0"/>
              <w:spacing w:after="0" w:line="240" w:lineRule="auto"/>
              <w:jc w:val="right"/>
              <w:rPr>
                <w:rFonts w:ascii="Times New Roman" w:hAnsi="Times New Roman"/>
                <w:color w:val="000000"/>
                <w:sz w:val="18"/>
                <w:szCs w:val="18"/>
              </w:rPr>
            </w:pPr>
            <w:r w:rsidRPr="00A709AA">
              <w:rPr>
                <w:rFonts w:ascii="Times New Roman" w:hAnsi="Times New Roman"/>
                <w:color w:val="000000"/>
                <w:sz w:val="18"/>
                <w:szCs w:val="18"/>
              </w:rPr>
              <w:t>15</w:t>
            </w:r>
          </w:p>
        </w:tc>
        <w:tc>
          <w:tcPr>
            <w:tcW w:w="1134"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75778A" w:rsidRPr="00A709AA" w:rsidRDefault="0075778A" w:rsidP="00B92C07">
            <w:pPr>
              <w:autoSpaceDE w:val="0"/>
              <w:autoSpaceDN w:val="0"/>
              <w:adjustRightInd w:val="0"/>
              <w:spacing w:after="0" w:line="240" w:lineRule="auto"/>
              <w:jc w:val="right"/>
              <w:rPr>
                <w:rFonts w:ascii="Times New Roman" w:hAnsi="Times New Roman"/>
                <w:color w:val="000000"/>
                <w:sz w:val="18"/>
                <w:szCs w:val="18"/>
              </w:rPr>
            </w:pPr>
            <w:r w:rsidRPr="00A709AA">
              <w:rPr>
                <w:rFonts w:ascii="Times New Roman" w:hAnsi="Times New Roman"/>
                <w:color w:val="000000"/>
                <w:sz w:val="18"/>
                <w:szCs w:val="18"/>
              </w:rPr>
              <w:t>15</w:t>
            </w:r>
          </w:p>
        </w:tc>
      </w:tr>
      <w:tr w:rsidR="0075778A" w:rsidRPr="00A709AA" w:rsidTr="00B92C07">
        <w:trPr>
          <w:cantSplit/>
        </w:trPr>
        <w:tc>
          <w:tcPr>
            <w:tcW w:w="3261" w:type="dxa"/>
            <w:gridSpan w:val="4"/>
            <w:tcBorders>
              <w:top w:val="single" w:sz="4" w:space="0" w:color="auto"/>
              <w:bottom w:val="nil"/>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color w:val="000000"/>
                <w:sz w:val="18"/>
                <w:szCs w:val="18"/>
              </w:rPr>
            </w:pPr>
            <w:r w:rsidRPr="00A709AA">
              <w:rPr>
                <w:rFonts w:ascii="Times New Roman" w:hAnsi="Times New Roman"/>
                <w:color w:val="000000"/>
                <w:sz w:val="18"/>
                <w:szCs w:val="18"/>
              </w:rPr>
              <w:t>**. Correlation is significant at the 0.01 level (2-tailed).</w:t>
            </w:r>
          </w:p>
        </w:tc>
        <w:tc>
          <w:tcPr>
            <w:tcW w:w="1134" w:type="dxa"/>
            <w:tcBorders>
              <w:top w:val="single" w:sz="4" w:space="0" w:color="auto"/>
              <w:left w:val="nil"/>
              <w:bottom w:val="nil"/>
              <w:right w:val="nil"/>
            </w:tcBorders>
            <w:shd w:val="clear" w:color="auto" w:fill="FFFFFF"/>
            <w:tcMar>
              <w:top w:w="30" w:type="dxa"/>
              <w:left w:w="30" w:type="dxa"/>
              <w:bottom w:w="30" w:type="dxa"/>
              <w:right w:w="30" w:type="dxa"/>
            </w:tcMar>
          </w:tcPr>
          <w:p w:rsidR="0075778A" w:rsidRPr="00A709AA" w:rsidRDefault="0075778A" w:rsidP="00B92C07">
            <w:pPr>
              <w:autoSpaceDE w:val="0"/>
              <w:autoSpaceDN w:val="0"/>
              <w:adjustRightInd w:val="0"/>
              <w:spacing w:after="0" w:line="240" w:lineRule="auto"/>
              <w:rPr>
                <w:rFonts w:ascii="Times New Roman" w:hAnsi="Times New Roman"/>
                <w:sz w:val="18"/>
                <w:szCs w:val="18"/>
              </w:rPr>
            </w:pPr>
          </w:p>
        </w:tc>
      </w:tr>
    </w:tbl>
    <w:p w:rsidR="0075778A" w:rsidRDefault="0075778A" w:rsidP="0075778A">
      <w:pPr>
        <w:autoSpaceDE w:val="0"/>
        <w:autoSpaceDN w:val="0"/>
        <w:adjustRightInd w:val="0"/>
        <w:spacing w:before="240" w:after="0"/>
        <w:ind w:firstLine="567"/>
        <w:jc w:val="both"/>
        <w:rPr>
          <w:rFonts w:ascii="Times New Roman" w:hAnsi="Times New Roman"/>
          <w:sz w:val="24"/>
          <w:szCs w:val="24"/>
          <w:lang w:val="en-US"/>
        </w:rPr>
      </w:pPr>
      <w:r>
        <w:rPr>
          <w:rFonts w:ascii="Times New Roman" w:hAnsi="Times New Roman"/>
          <w:sz w:val="24"/>
          <w:szCs w:val="24"/>
        </w:rPr>
        <w:t>Dari hasil analisis rank spearman, didapat hasil pengolahan datanya bahwa kinerja penyuluh memiliki hubungan yang</w:t>
      </w:r>
      <w:r>
        <w:rPr>
          <w:rFonts w:ascii="Times New Roman" w:hAnsi="Times New Roman"/>
          <w:sz w:val="24"/>
          <w:szCs w:val="24"/>
          <w:lang w:val="en-US"/>
        </w:rPr>
        <w:t xml:space="preserve"> </w:t>
      </w:r>
      <w:r>
        <w:rPr>
          <w:rFonts w:ascii="Times New Roman" w:hAnsi="Times New Roman"/>
          <w:sz w:val="24"/>
          <w:szCs w:val="24"/>
        </w:rPr>
        <w:t>signifikan dengan keberhasilan pembudidaya</w:t>
      </w:r>
      <w:r w:rsidR="00486023">
        <w:rPr>
          <w:rFonts w:ascii="Times New Roman" w:hAnsi="Times New Roman"/>
          <w:sz w:val="24"/>
          <w:szCs w:val="24"/>
          <w:lang w:val="en-US"/>
        </w:rPr>
        <w:t>,</w:t>
      </w:r>
      <w:r>
        <w:rPr>
          <w:rFonts w:ascii="Times New Roman" w:hAnsi="Times New Roman"/>
          <w:sz w:val="24"/>
          <w:szCs w:val="24"/>
        </w:rPr>
        <w:t xml:space="preserve"> dengan nilai korelasi</w:t>
      </w:r>
      <w:r w:rsidR="00486023">
        <w:rPr>
          <w:rFonts w:ascii="Times New Roman" w:hAnsi="Times New Roman"/>
          <w:sz w:val="24"/>
          <w:szCs w:val="24"/>
          <w:lang w:val="en-US"/>
        </w:rPr>
        <w:t xml:space="preserve"> </w:t>
      </w:r>
      <w:r w:rsidRPr="00465843">
        <w:rPr>
          <w:rFonts w:ascii="Times New Roman" w:hAnsi="Times New Roman"/>
          <w:color w:val="000000"/>
          <w:sz w:val="24"/>
          <w:szCs w:val="24"/>
        </w:rPr>
        <w:t>.658</w:t>
      </w:r>
      <w:r w:rsidRPr="00465843">
        <w:rPr>
          <w:rFonts w:ascii="Times New Roman" w:hAnsi="Times New Roman"/>
          <w:color w:val="000000"/>
          <w:sz w:val="24"/>
          <w:szCs w:val="24"/>
          <w:vertAlign w:val="superscript"/>
        </w:rPr>
        <w:t>**</w:t>
      </w:r>
      <w:r>
        <w:rPr>
          <w:rFonts w:ascii="Times New Roman" w:hAnsi="Times New Roman"/>
          <w:color w:val="000000"/>
          <w:sz w:val="24"/>
          <w:szCs w:val="24"/>
          <w:vertAlign w:val="superscript"/>
        </w:rPr>
        <w:t xml:space="preserve"> </w:t>
      </w:r>
      <w:r>
        <w:rPr>
          <w:rFonts w:ascii="Times New Roman" w:hAnsi="Times New Roman"/>
          <w:sz w:val="24"/>
          <w:szCs w:val="24"/>
        </w:rPr>
        <w:t xml:space="preserve">yang menunjukkan </w:t>
      </w:r>
      <w:proofErr w:type="spellStart"/>
      <w:r w:rsidR="00486023">
        <w:rPr>
          <w:rFonts w:ascii="Times New Roman" w:hAnsi="Times New Roman"/>
          <w:sz w:val="24"/>
          <w:szCs w:val="24"/>
          <w:lang w:val="en-US"/>
        </w:rPr>
        <w:t>bahwa</w:t>
      </w:r>
      <w:proofErr w:type="spellEnd"/>
      <w:r w:rsidR="00486023">
        <w:rPr>
          <w:rFonts w:ascii="Times New Roman" w:hAnsi="Times New Roman"/>
          <w:sz w:val="24"/>
          <w:szCs w:val="24"/>
          <w:lang w:val="en-US"/>
        </w:rPr>
        <w:t xml:space="preserve"> </w:t>
      </w:r>
      <w:r>
        <w:rPr>
          <w:rFonts w:ascii="Times New Roman" w:hAnsi="Times New Roman"/>
          <w:sz w:val="24"/>
          <w:szCs w:val="24"/>
        </w:rPr>
        <w:t xml:space="preserve">nilai korelasi tersebut lebih kecil dari nilai signifikannya yaitu 0.01 dan bernilai positif. Sehingga disimpulkan bahwa terdapat </w:t>
      </w:r>
      <w:r w:rsidRPr="00AD1F08">
        <w:rPr>
          <w:rFonts w:ascii="Times New Roman" w:hAnsi="Times New Roman"/>
          <w:b/>
          <w:sz w:val="24"/>
          <w:szCs w:val="24"/>
        </w:rPr>
        <w:t>hubungan kuat</w:t>
      </w:r>
      <w:r w:rsidR="000B28B6">
        <w:rPr>
          <w:rFonts w:ascii="Times New Roman" w:hAnsi="Times New Roman"/>
          <w:sz w:val="24"/>
          <w:szCs w:val="24"/>
          <w:lang w:val="en-US"/>
        </w:rPr>
        <w:t xml:space="preserve"> </w:t>
      </w:r>
      <w:r>
        <w:rPr>
          <w:rFonts w:ascii="Times New Roman" w:hAnsi="Times New Roman"/>
          <w:sz w:val="24"/>
          <w:szCs w:val="24"/>
        </w:rPr>
        <w:t>antara kinerja penyuluh dengan keberhasilan pembudidaya, karena terletak pada range skor 0,60-0,799.</w:t>
      </w:r>
    </w:p>
    <w:p w:rsidR="0075778A" w:rsidRDefault="0075778A" w:rsidP="0075778A">
      <w:pPr>
        <w:autoSpaceDE w:val="0"/>
        <w:autoSpaceDN w:val="0"/>
        <w:adjustRightInd w:val="0"/>
        <w:spacing w:before="240" w:after="0"/>
        <w:ind w:firstLine="567"/>
        <w:jc w:val="both"/>
        <w:rPr>
          <w:rFonts w:ascii="Times New Roman" w:hAnsi="Times New Roman"/>
          <w:sz w:val="24"/>
          <w:szCs w:val="24"/>
          <w:lang w:val="en-US"/>
        </w:rPr>
      </w:pPr>
      <w:r w:rsidRPr="00F93DC9">
        <w:rPr>
          <w:rFonts w:ascii="Times New Roman" w:hAnsi="Times New Roman"/>
          <w:bCs/>
          <w:sz w:val="24"/>
          <w:szCs w:val="24"/>
        </w:rPr>
        <w:lastRenderedPageBreak/>
        <w:t>Penelitian ini sejalan dengan hasil penelitian Sita (2015) yang menyatakan bahwa</w:t>
      </w:r>
      <w:r>
        <w:rPr>
          <w:bCs/>
        </w:rPr>
        <w:t xml:space="preserve"> </w:t>
      </w:r>
      <w:r>
        <w:rPr>
          <w:rFonts w:ascii="Times New Roman" w:hAnsi="Times New Roman"/>
          <w:sz w:val="24"/>
          <w:szCs w:val="24"/>
        </w:rPr>
        <w:t>faktor kinerja penyuluhan dan peluang pasar juga menunjukkan pengaruh langsung yang nyata terhadap keberhasilan kelompok tani di Kecamatan Sodonghilir Kabupaten Tasikmayala. Hal ini berarti bahwa semakin baik penyuluhan dan semakin besar peluang pasar, maka semakin tinggi keberhasilan kelompok tani.</w:t>
      </w:r>
    </w:p>
    <w:p w:rsidR="0075778A" w:rsidRPr="00CB4749" w:rsidRDefault="0075778A" w:rsidP="00486023">
      <w:pPr>
        <w:spacing w:before="240" w:after="0"/>
        <w:outlineLvl w:val="0"/>
        <w:rPr>
          <w:rFonts w:ascii="Times New Roman" w:hAnsi="Times New Roman" w:cs="Times New Roman"/>
          <w:b/>
          <w:sz w:val="24"/>
          <w:szCs w:val="24"/>
          <w:lang w:val="en-US"/>
        </w:rPr>
      </w:pPr>
      <w:r w:rsidRPr="003C31CF">
        <w:rPr>
          <w:rFonts w:ascii="Times New Roman" w:hAnsi="Times New Roman" w:cs="Times New Roman"/>
          <w:b/>
          <w:sz w:val="24"/>
          <w:szCs w:val="24"/>
        </w:rPr>
        <w:t>KESIMPULAN DAN SARAN</w:t>
      </w:r>
    </w:p>
    <w:p w:rsidR="0075778A" w:rsidRPr="003C31CF" w:rsidRDefault="0075778A" w:rsidP="0075778A">
      <w:pPr>
        <w:spacing w:after="0"/>
        <w:outlineLvl w:val="0"/>
        <w:rPr>
          <w:rFonts w:ascii="Times New Roman" w:hAnsi="Times New Roman" w:cs="Times New Roman"/>
          <w:b/>
          <w:sz w:val="24"/>
          <w:szCs w:val="24"/>
        </w:rPr>
      </w:pPr>
      <w:r w:rsidRPr="003C31CF">
        <w:rPr>
          <w:rFonts w:ascii="Times New Roman" w:hAnsi="Times New Roman" w:cs="Times New Roman"/>
          <w:b/>
          <w:sz w:val="24"/>
          <w:szCs w:val="24"/>
        </w:rPr>
        <w:t>Kesimpulan</w:t>
      </w:r>
    </w:p>
    <w:p w:rsidR="0075778A" w:rsidRPr="00617FCA" w:rsidRDefault="0075778A" w:rsidP="0075778A">
      <w:pPr>
        <w:autoSpaceDE w:val="0"/>
        <w:autoSpaceDN w:val="0"/>
        <w:adjustRightInd w:val="0"/>
        <w:ind w:firstLine="567"/>
        <w:jc w:val="both"/>
        <w:rPr>
          <w:rFonts w:ascii="Times New Roman" w:hAnsi="Times New Roman"/>
          <w:sz w:val="24"/>
          <w:szCs w:val="24"/>
          <w:lang w:val="en-US"/>
        </w:rPr>
      </w:pPr>
      <w:r w:rsidRPr="003C31CF">
        <w:rPr>
          <w:rFonts w:ascii="Times New Roman" w:hAnsi="Times New Roman" w:cs="Times New Roman"/>
          <w:b/>
          <w:sz w:val="24"/>
          <w:szCs w:val="24"/>
        </w:rPr>
        <w:tab/>
      </w:r>
      <w:r>
        <w:rPr>
          <w:rFonts w:ascii="Times New Roman" w:hAnsi="Times New Roman"/>
          <w:sz w:val="24"/>
          <w:szCs w:val="24"/>
        </w:rPr>
        <w:t>Kinerja</w:t>
      </w:r>
      <w:r w:rsidRPr="009409C3">
        <w:rPr>
          <w:rFonts w:ascii="Times New Roman" w:hAnsi="Times New Roman"/>
          <w:sz w:val="24"/>
          <w:szCs w:val="24"/>
        </w:rPr>
        <w:t xml:space="preserve"> penyuluh di Kampung Delima</w:t>
      </w:r>
      <w:r>
        <w:rPr>
          <w:rFonts w:ascii="Times New Roman" w:hAnsi="Times New Roman"/>
          <w:sz w:val="24"/>
          <w:szCs w:val="24"/>
        </w:rPr>
        <w:t xml:space="preserve"> Jaya dikatakan baik, dibuktikan pada hasil analisis akhirnya dengan skor </w:t>
      </w:r>
      <w:r w:rsidRPr="009409C3">
        <w:rPr>
          <w:rFonts w:ascii="Times New Roman" w:hAnsi="Times New Roman"/>
          <w:sz w:val="24"/>
          <w:szCs w:val="24"/>
        </w:rPr>
        <w:t>279</w:t>
      </w:r>
      <w:r>
        <w:rPr>
          <w:rFonts w:ascii="Times New Roman" w:hAnsi="Times New Roman"/>
          <w:sz w:val="24"/>
          <w:szCs w:val="24"/>
        </w:rPr>
        <w:t xml:space="preserve"> yang berada pada kisaran 226-316</w:t>
      </w:r>
      <w:r w:rsidRPr="009409C3">
        <w:rPr>
          <w:rFonts w:ascii="Times New Roman" w:hAnsi="Times New Roman"/>
          <w:sz w:val="24"/>
          <w:szCs w:val="24"/>
        </w:rPr>
        <w:t>.</w:t>
      </w:r>
      <w:r>
        <w:rPr>
          <w:rFonts w:ascii="Times New Roman" w:hAnsi="Times New Roman"/>
          <w:sz w:val="24"/>
          <w:szCs w:val="24"/>
        </w:rPr>
        <w:t xml:space="preserve"> Begitu juga dengan keberhasilan pembudidayanya juga dikatakan baik dibuktikan pada nilai skor rata-rata yang menghasilkan nilai skor 681 yang berada pada kisaran 501-750. Hubungannya dikatakan erat dibuktikan pada hasil analisis rank spearman .658</w:t>
      </w:r>
      <w:r w:rsidRPr="00FE167E">
        <w:rPr>
          <w:rFonts w:ascii="Times New Roman" w:hAnsi="Times New Roman"/>
          <w:sz w:val="18"/>
          <w:szCs w:val="18"/>
          <w:vertAlign w:val="superscript"/>
        </w:rPr>
        <w:t>**</w:t>
      </w:r>
      <w:r w:rsidRPr="00FE167E">
        <w:rPr>
          <w:rFonts w:ascii="Times New Roman" w:hAnsi="Times New Roman"/>
          <w:sz w:val="24"/>
          <w:szCs w:val="24"/>
          <w:vertAlign w:val="superscript"/>
        </w:rPr>
        <w:t xml:space="preserve"> </w:t>
      </w:r>
      <w:r>
        <w:rPr>
          <w:rFonts w:ascii="Times New Roman" w:hAnsi="Times New Roman"/>
          <w:sz w:val="24"/>
          <w:szCs w:val="24"/>
        </w:rPr>
        <w:t>yang artinya terdapat korelasi positif yang signifikan (hubungan kuat) antara kinerja penyuluh dengan keberhasilan pembudidaya yang terletak pada kisaran 0,60-0,799.</w:t>
      </w:r>
    </w:p>
    <w:p w:rsidR="0075778A" w:rsidRPr="003C31CF" w:rsidRDefault="0075778A" w:rsidP="0075778A">
      <w:pPr>
        <w:pStyle w:val="ListParagraph"/>
        <w:spacing w:after="0"/>
        <w:ind w:left="284" w:hanging="284"/>
        <w:jc w:val="both"/>
        <w:outlineLvl w:val="0"/>
        <w:rPr>
          <w:rFonts w:ascii="Times New Roman" w:hAnsi="Times New Roman" w:cs="Times New Roman"/>
          <w:b/>
          <w:sz w:val="24"/>
          <w:szCs w:val="24"/>
        </w:rPr>
      </w:pPr>
      <w:r w:rsidRPr="003C31CF">
        <w:rPr>
          <w:rFonts w:ascii="Times New Roman" w:hAnsi="Times New Roman" w:cs="Times New Roman"/>
          <w:b/>
          <w:sz w:val="24"/>
          <w:szCs w:val="24"/>
        </w:rPr>
        <w:t>Saran</w:t>
      </w:r>
    </w:p>
    <w:p w:rsidR="0075778A" w:rsidRPr="00937598" w:rsidRDefault="0075778A" w:rsidP="00486023">
      <w:pPr>
        <w:autoSpaceDE w:val="0"/>
        <w:autoSpaceDN w:val="0"/>
        <w:adjustRightInd w:val="0"/>
        <w:spacing w:after="0"/>
        <w:ind w:firstLine="567"/>
        <w:jc w:val="both"/>
        <w:rPr>
          <w:rFonts w:ascii="Times New Roman" w:hAnsi="Times New Roman"/>
          <w:sz w:val="24"/>
          <w:szCs w:val="24"/>
          <w:lang w:val="en-US"/>
        </w:rPr>
      </w:pPr>
      <w:r w:rsidRPr="003C31CF">
        <w:rPr>
          <w:rFonts w:ascii="Times New Roman" w:hAnsi="Times New Roman" w:cs="Times New Roman"/>
          <w:b/>
          <w:sz w:val="24"/>
          <w:szCs w:val="24"/>
        </w:rPr>
        <w:tab/>
      </w:r>
      <w:r>
        <w:rPr>
          <w:rFonts w:ascii="Times New Roman" w:hAnsi="Times New Roman"/>
          <w:sz w:val="24"/>
          <w:szCs w:val="24"/>
        </w:rPr>
        <w:t>Diharapkan kepada pihak PPL agar dapat melakukan evaluasi lebih baik lagi setelah dilakukannya penyuluhan</w:t>
      </w:r>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sidRPr="009409C3">
        <w:rPr>
          <w:rFonts w:ascii="Times New Roman" w:hAnsi="Times New Roman"/>
          <w:sz w:val="24"/>
          <w:szCs w:val="24"/>
        </w:rPr>
        <w:t xml:space="preserve"> lebih meningkatkan kinerjanya, dalam hal meningkatkan  dan mengembangkan jalinan kemitraan usaha antara petani dengan pengusaha yang saling menguntungkan, agar akses petani ke lembaga keuangan lebih mudah sehingga informasi dan pemasaran bisa diimplementasikan oleh seluruh kelompok sehingga berpengaruh terhadap keberdayaan dan kemandirian petani. </w:t>
      </w:r>
    </w:p>
    <w:p w:rsidR="0075778A" w:rsidRDefault="0075778A" w:rsidP="0075778A">
      <w:pPr>
        <w:autoSpaceDE w:val="0"/>
        <w:autoSpaceDN w:val="0"/>
        <w:adjustRightInd w:val="0"/>
        <w:ind w:firstLine="567"/>
        <w:jc w:val="both"/>
        <w:rPr>
          <w:rFonts w:ascii="Times New Roman" w:hAnsi="Times New Roman"/>
          <w:sz w:val="24"/>
          <w:szCs w:val="24"/>
          <w:lang w:val="en-US"/>
        </w:rPr>
      </w:pPr>
      <w:r>
        <w:rPr>
          <w:rFonts w:ascii="Times New Roman" w:hAnsi="Times New Roman"/>
          <w:sz w:val="24"/>
          <w:szCs w:val="24"/>
        </w:rPr>
        <w:t xml:space="preserve"> Kepada pembudidaya diharapkan </w:t>
      </w:r>
      <w:proofErr w:type="spellStart"/>
      <w:r w:rsidR="00486023">
        <w:rPr>
          <w:rFonts w:ascii="Times New Roman" w:hAnsi="Times New Roman"/>
          <w:sz w:val="24"/>
          <w:szCs w:val="24"/>
          <w:lang w:val="en-US"/>
        </w:rPr>
        <w:t>dapat</w:t>
      </w:r>
      <w:proofErr w:type="spellEnd"/>
      <w:r w:rsidR="00486023">
        <w:rPr>
          <w:rFonts w:ascii="Times New Roman" w:hAnsi="Times New Roman"/>
          <w:sz w:val="24"/>
          <w:szCs w:val="24"/>
          <w:lang w:val="en-US"/>
        </w:rPr>
        <w:t xml:space="preserve"> </w:t>
      </w:r>
      <w:r w:rsidRPr="009409C3">
        <w:rPr>
          <w:rFonts w:ascii="Times New Roman" w:hAnsi="Times New Roman"/>
          <w:sz w:val="24"/>
          <w:szCs w:val="24"/>
        </w:rPr>
        <w:t xml:space="preserve">meningkatkan </w:t>
      </w:r>
      <w:r>
        <w:rPr>
          <w:rFonts w:ascii="Times New Roman" w:hAnsi="Times New Roman"/>
          <w:sz w:val="24"/>
          <w:szCs w:val="24"/>
        </w:rPr>
        <w:t xml:space="preserve">semangatnya untuk </w:t>
      </w:r>
      <w:proofErr w:type="spellStart"/>
      <w:r w:rsidR="00486023">
        <w:rPr>
          <w:rFonts w:ascii="Times New Roman" w:hAnsi="Times New Roman"/>
          <w:sz w:val="24"/>
          <w:szCs w:val="24"/>
          <w:lang w:val="en-US"/>
        </w:rPr>
        <w:t>lebih</w:t>
      </w:r>
      <w:proofErr w:type="spellEnd"/>
      <w:r w:rsidR="00486023">
        <w:rPr>
          <w:rFonts w:ascii="Times New Roman" w:hAnsi="Times New Roman"/>
          <w:sz w:val="24"/>
          <w:szCs w:val="24"/>
          <w:lang w:val="en-US"/>
        </w:rPr>
        <w:t xml:space="preserve"> </w:t>
      </w:r>
      <w:r>
        <w:rPr>
          <w:rFonts w:ascii="Times New Roman" w:hAnsi="Times New Roman"/>
          <w:sz w:val="24"/>
          <w:szCs w:val="24"/>
        </w:rPr>
        <w:t xml:space="preserve">meningkatkan keingintahuan tentang </w:t>
      </w:r>
      <w:r>
        <w:rPr>
          <w:rFonts w:ascii="Times New Roman" w:hAnsi="Times New Roman"/>
          <w:sz w:val="24"/>
          <w:szCs w:val="24"/>
        </w:rPr>
        <w:lastRenderedPageBreak/>
        <w:t xml:space="preserve">budidaya serta pencarian solusi untuk pengadaan air secara lebih efektif agar tidak ditemui lagi keluhan-keluhan tanpa mencari solusi tersebut dan membiarkan kegiatan budidayanya berakhir. </w:t>
      </w:r>
    </w:p>
    <w:p w:rsidR="0075778A" w:rsidRPr="000B28B6" w:rsidRDefault="0075778A" w:rsidP="000B28B6">
      <w:pPr>
        <w:pStyle w:val="ListParagraph"/>
        <w:tabs>
          <w:tab w:val="left" w:pos="142"/>
        </w:tabs>
        <w:spacing w:after="0"/>
        <w:ind w:left="426" w:hanging="426"/>
        <w:jc w:val="both"/>
        <w:outlineLvl w:val="0"/>
        <w:rPr>
          <w:rFonts w:ascii="Times New Roman" w:hAnsi="Times New Roman" w:cs="Times New Roman"/>
          <w:b/>
          <w:sz w:val="24"/>
          <w:szCs w:val="24"/>
          <w:lang w:val="en-US"/>
        </w:rPr>
      </w:pPr>
      <w:r w:rsidRPr="004C0EB7">
        <w:rPr>
          <w:rFonts w:ascii="Times New Roman" w:hAnsi="Times New Roman" w:cs="Times New Roman"/>
          <w:b/>
          <w:sz w:val="24"/>
          <w:szCs w:val="24"/>
        </w:rPr>
        <w:t>DAFTAR PUSTAKA</w:t>
      </w:r>
    </w:p>
    <w:p w:rsidR="0075778A" w:rsidRPr="000D5B9B" w:rsidRDefault="0075778A" w:rsidP="000B28B6">
      <w:pPr>
        <w:autoSpaceDE w:val="0"/>
        <w:autoSpaceDN w:val="0"/>
        <w:adjustRightInd w:val="0"/>
        <w:spacing w:after="0"/>
        <w:ind w:left="851" w:hanging="851"/>
        <w:jc w:val="both"/>
        <w:rPr>
          <w:rFonts w:asciiTheme="majorBidi" w:hAnsiTheme="majorBidi" w:cstheme="majorBidi"/>
          <w:sz w:val="24"/>
          <w:szCs w:val="24"/>
        </w:rPr>
      </w:pPr>
      <w:r>
        <w:rPr>
          <w:rFonts w:asciiTheme="majorBidi" w:hAnsiTheme="majorBidi" w:cstheme="majorBidi"/>
          <w:sz w:val="24"/>
          <w:szCs w:val="24"/>
        </w:rPr>
        <w:t xml:space="preserve">Riduwan, 2003. </w:t>
      </w:r>
      <w:r w:rsidRPr="00B6666A">
        <w:rPr>
          <w:rFonts w:asciiTheme="majorBidi" w:hAnsiTheme="majorBidi" w:cstheme="majorBidi"/>
          <w:sz w:val="24"/>
          <w:szCs w:val="24"/>
        </w:rPr>
        <w:t>Dasar-Dasar Statistika.</w:t>
      </w:r>
      <w:r>
        <w:rPr>
          <w:rFonts w:asciiTheme="majorBidi" w:hAnsiTheme="majorBidi" w:cstheme="majorBidi"/>
          <w:sz w:val="24"/>
          <w:szCs w:val="24"/>
        </w:rPr>
        <w:t xml:space="preserve"> Bandung :Alfabeta.</w:t>
      </w:r>
    </w:p>
    <w:p w:rsidR="00484AE5" w:rsidRDefault="00484AE5" w:rsidP="00484AE5">
      <w:pPr>
        <w:pStyle w:val="Default"/>
        <w:spacing w:before="240"/>
        <w:ind w:left="851" w:hanging="851"/>
        <w:jc w:val="both"/>
      </w:pPr>
      <w:proofErr w:type="spellStart"/>
      <w:r>
        <w:t>Sita</w:t>
      </w:r>
      <w:proofErr w:type="spellEnd"/>
      <w:r>
        <w:t xml:space="preserve">, </w:t>
      </w:r>
      <w:proofErr w:type="spellStart"/>
      <w:r>
        <w:t>Kralawi</w:t>
      </w:r>
      <w:proofErr w:type="spellEnd"/>
      <w:r>
        <w:t xml:space="preserve">. 2015. </w:t>
      </w:r>
      <w:proofErr w:type="spellStart"/>
      <w:r w:rsidRPr="00753A9F">
        <w:rPr>
          <w:i/>
        </w:rPr>
        <w:t>Kajian</w:t>
      </w:r>
      <w:proofErr w:type="spellEnd"/>
      <w:r w:rsidRPr="00753A9F">
        <w:rPr>
          <w:i/>
        </w:rPr>
        <w:t xml:space="preserve"> </w:t>
      </w:r>
      <w:proofErr w:type="spellStart"/>
      <w:r w:rsidRPr="00753A9F">
        <w:rPr>
          <w:i/>
        </w:rPr>
        <w:t>Kinerja</w:t>
      </w:r>
      <w:proofErr w:type="spellEnd"/>
      <w:r w:rsidRPr="00753A9F">
        <w:rPr>
          <w:i/>
        </w:rPr>
        <w:t xml:space="preserve"> </w:t>
      </w:r>
      <w:proofErr w:type="spellStart"/>
      <w:r w:rsidRPr="00484AE5">
        <w:t>Penyuluhan</w:t>
      </w:r>
      <w:proofErr w:type="spellEnd"/>
      <w:r w:rsidRPr="00484AE5">
        <w:t xml:space="preserve"> </w:t>
      </w:r>
      <w:proofErr w:type="spellStart"/>
      <w:r w:rsidRPr="00484AE5">
        <w:t>dan</w:t>
      </w:r>
      <w:proofErr w:type="spellEnd"/>
      <w:r w:rsidRPr="00484AE5">
        <w:t xml:space="preserve"> </w:t>
      </w:r>
      <w:proofErr w:type="spellStart"/>
      <w:r w:rsidRPr="00484AE5">
        <w:t>Peluang</w:t>
      </w:r>
      <w:proofErr w:type="spellEnd"/>
      <w:r w:rsidRPr="00484AE5">
        <w:t xml:space="preserve"> </w:t>
      </w:r>
      <w:proofErr w:type="spellStart"/>
      <w:r w:rsidRPr="00484AE5">
        <w:t>Pasar</w:t>
      </w:r>
      <w:proofErr w:type="spellEnd"/>
      <w:r w:rsidRPr="00484AE5">
        <w:t xml:space="preserve"> </w:t>
      </w:r>
      <w:proofErr w:type="gramStart"/>
      <w:r w:rsidRPr="00484AE5">
        <w:t>The</w:t>
      </w:r>
      <w:proofErr w:type="gramEnd"/>
      <w:r w:rsidRPr="00484AE5">
        <w:t xml:space="preserve"> </w:t>
      </w:r>
      <w:proofErr w:type="spellStart"/>
      <w:r w:rsidRPr="00484AE5">
        <w:t>Terhadap</w:t>
      </w:r>
      <w:proofErr w:type="spellEnd"/>
      <w:r w:rsidRPr="00484AE5">
        <w:t xml:space="preserve"> </w:t>
      </w:r>
      <w:proofErr w:type="spellStart"/>
      <w:r w:rsidRPr="00484AE5">
        <w:t>Keberhasilan</w:t>
      </w:r>
      <w:proofErr w:type="spellEnd"/>
      <w:r w:rsidRPr="00484AE5">
        <w:t xml:space="preserve"> </w:t>
      </w:r>
      <w:proofErr w:type="spellStart"/>
      <w:r w:rsidRPr="00484AE5">
        <w:t>Kelompok</w:t>
      </w:r>
      <w:proofErr w:type="spellEnd"/>
      <w:r w:rsidRPr="00484AE5">
        <w:t xml:space="preserve"> </w:t>
      </w:r>
      <w:proofErr w:type="spellStart"/>
      <w:r w:rsidRPr="00484AE5">
        <w:t>Tani</w:t>
      </w:r>
      <w:proofErr w:type="spellEnd"/>
      <w:r w:rsidRPr="00484AE5">
        <w:t xml:space="preserve"> </w:t>
      </w:r>
      <w:proofErr w:type="spellStart"/>
      <w:r w:rsidRPr="00484AE5">
        <w:t>Teh</w:t>
      </w:r>
      <w:proofErr w:type="spellEnd"/>
      <w:r w:rsidRPr="00484AE5">
        <w:t xml:space="preserve"> di </w:t>
      </w:r>
      <w:proofErr w:type="spellStart"/>
      <w:r w:rsidRPr="00484AE5">
        <w:t>Kecamatan</w:t>
      </w:r>
      <w:proofErr w:type="spellEnd"/>
      <w:r w:rsidRPr="00484AE5">
        <w:t xml:space="preserve"> </w:t>
      </w:r>
      <w:proofErr w:type="spellStart"/>
      <w:r w:rsidRPr="00484AE5">
        <w:t>Sodonghilir</w:t>
      </w:r>
      <w:proofErr w:type="spellEnd"/>
      <w:r w:rsidRPr="00484AE5">
        <w:t xml:space="preserve"> </w:t>
      </w:r>
      <w:proofErr w:type="spellStart"/>
      <w:r w:rsidRPr="00484AE5">
        <w:t>Kabupaten</w:t>
      </w:r>
      <w:proofErr w:type="spellEnd"/>
      <w:r w:rsidRPr="00484AE5">
        <w:t xml:space="preserve"> </w:t>
      </w:r>
      <w:proofErr w:type="spellStart"/>
      <w:r w:rsidRPr="00484AE5">
        <w:t>Tasikmalaya</w:t>
      </w:r>
      <w:proofErr w:type="spellEnd"/>
      <w:r w:rsidRPr="00484AE5">
        <w:t xml:space="preserve">. </w:t>
      </w:r>
      <w:proofErr w:type="spellStart"/>
      <w:r w:rsidRPr="00484AE5">
        <w:t>Jurnal</w:t>
      </w:r>
      <w:proofErr w:type="spellEnd"/>
      <w:r w:rsidRPr="00484AE5">
        <w:t xml:space="preserve"> </w:t>
      </w:r>
      <w:proofErr w:type="spellStart"/>
      <w:r w:rsidRPr="00484AE5">
        <w:t>Penelitian</w:t>
      </w:r>
      <w:proofErr w:type="spellEnd"/>
      <w:r w:rsidRPr="00484AE5">
        <w:t xml:space="preserve"> The </w:t>
      </w:r>
      <w:proofErr w:type="spellStart"/>
      <w:r w:rsidRPr="00484AE5">
        <w:t>dan</w:t>
      </w:r>
      <w:proofErr w:type="spellEnd"/>
      <w:r w:rsidRPr="00484AE5">
        <w:t xml:space="preserve"> Kina. 18: (1</w:t>
      </w:r>
      <w:proofErr w:type="gramStart"/>
      <w:r w:rsidRPr="00484AE5">
        <w:t>) :</w:t>
      </w:r>
      <w:proofErr w:type="gramEnd"/>
      <w:r w:rsidRPr="00484AE5">
        <w:t xml:space="preserve"> 61-72</w:t>
      </w:r>
    </w:p>
    <w:p w:rsidR="0075778A" w:rsidRDefault="0075778A" w:rsidP="00484AE5">
      <w:pPr>
        <w:ind w:left="851" w:hanging="851"/>
        <w:jc w:val="both"/>
        <w:rPr>
          <w:rFonts w:ascii="Times New Roman" w:hAnsi="Times New Roman"/>
          <w:sz w:val="24"/>
          <w:szCs w:val="24"/>
          <w:lang w:val="en-US"/>
        </w:rPr>
      </w:pPr>
      <w:proofErr w:type="spellStart"/>
      <w:proofErr w:type="gramStart"/>
      <w:r>
        <w:rPr>
          <w:rFonts w:ascii="Times New Roman" w:hAnsi="Times New Roman"/>
          <w:sz w:val="24"/>
          <w:szCs w:val="24"/>
          <w:lang w:val="en-US"/>
        </w:rPr>
        <w:t>Sugiharto</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2005. </w:t>
      </w: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Cetakan</w:t>
      </w:r>
      <w:proofErr w:type="spellEnd"/>
      <w:r>
        <w:rPr>
          <w:rFonts w:ascii="Times New Roman" w:hAnsi="Times New Roman"/>
          <w:sz w:val="24"/>
          <w:szCs w:val="24"/>
          <w:lang w:val="en-US"/>
        </w:rPr>
        <w:t xml:space="preserve"> ke-20.</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Bandung :</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Alfabeta</w:t>
      </w:r>
      <w:proofErr w:type="spellEnd"/>
      <w:r>
        <w:rPr>
          <w:rFonts w:ascii="Times New Roman" w:hAnsi="Times New Roman"/>
          <w:sz w:val="24"/>
          <w:szCs w:val="24"/>
          <w:lang w:val="en-US"/>
        </w:rPr>
        <w:t>.</w:t>
      </w:r>
    </w:p>
    <w:p w:rsidR="00A36531" w:rsidRDefault="00484AE5" w:rsidP="00A36531">
      <w:pPr>
        <w:ind w:left="851" w:hanging="851"/>
        <w:jc w:val="both"/>
        <w:rPr>
          <w:rFonts w:ascii="Times New Roman" w:hAnsi="Times New Roman"/>
          <w:sz w:val="24"/>
          <w:szCs w:val="24"/>
          <w:lang w:val="en-US"/>
        </w:rPr>
      </w:pPr>
      <w:r>
        <w:rPr>
          <w:rFonts w:ascii="Times New Roman" w:hAnsi="Times New Roman"/>
          <w:sz w:val="24"/>
          <w:szCs w:val="24"/>
        </w:rPr>
        <w:t>Wijayanti, Naning., DB. Paranoan dan Rita Kalalinggi. 2015. Analisis Tingkat Kepuasan Petani Terhadap Kinerja Penyuluh Pertanian Lapangan (PPL) di Kabupaten Kutai Timur. E-Jurnal Administrative Reform. 3 : (2) : 263-275</w:t>
      </w:r>
    </w:p>
    <w:p w:rsidR="00A36531" w:rsidRPr="000B28B6" w:rsidRDefault="00A36531" w:rsidP="000B28B6">
      <w:pPr>
        <w:ind w:left="851" w:hanging="851"/>
        <w:jc w:val="both"/>
        <w:rPr>
          <w:rFonts w:ascii="Times New Roman" w:hAnsi="Times New Roman" w:cs="Times New Roman"/>
          <w:sz w:val="24"/>
          <w:szCs w:val="24"/>
          <w:lang w:val="en-US"/>
        </w:rPr>
      </w:pPr>
      <w:proofErr w:type="spellStart"/>
      <w:proofErr w:type="gramStart"/>
      <w:r>
        <w:rPr>
          <w:rFonts w:ascii="Times New Roman" w:hAnsi="Times New Roman"/>
          <w:sz w:val="24"/>
          <w:szCs w:val="24"/>
          <w:lang w:val="en-US"/>
        </w:rPr>
        <w:t>Masykuri</w:t>
      </w:r>
      <w:proofErr w:type="spellEnd"/>
      <w:r>
        <w:rPr>
          <w:rFonts w:ascii="Times New Roman" w:hAnsi="Times New Roman"/>
          <w:sz w:val="24"/>
          <w:szCs w:val="24"/>
          <w:lang w:val="en-US"/>
        </w:rPr>
        <w:t xml:space="preserve">, Ahmad Ali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Totok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Soesatyo</w:t>
      </w:r>
      <w:proofErr w:type="spellEnd"/>
      <w:r>
        <w:rPr>
          <w:rFonts w:ascii="Times New Roman" w:hAnsi="Times New Roman"/>
          <w:sz w:val="24"/>
          <w:szCs w:val="24"/>
          <w:lang w:val="en-US"/>
        </w:rPr>
        <w:t>.</w:t>
      </w:r>
      <w:proofErr w:type="gramEnd"/>
      <w:r w:rsidR="000B28B6">
        <w:rPr>
          <w:lang w:val="en-US"/>
        </w:rPr>
        <w:t xml:space="preserve"> </w:t>
      </w:r>
      <w:proofErr w:type="gramStart"/>
      <w:r w:rsidR="000B28B6" w:rsidRPr="000B28B6">
        <w:rPr>
          <w:rFonts w:ascii="Times New Roman" w:hAnsi="Times New Roman" w:cs="Times New Roman"/>
          <w:sz w:val="24"/>
          <w:szCs w:val="24"/>
          <w:lang w:val="en-US"/>
        </w:rPr>
        <w:t>2013.</w:t>
      </w:r>
      <w:r w:rsidRPr="000B28B6">
        <w:rPr>
          <w:rFonts w:ascii="Times New Roman" w:hAnsi="Times New Roman" w:cs="Times New Roman"/>
          <w:sz w:val="24"/>
          <w:szCs w:val="24"/>
          <w:lang w:val="en-US"/>
        </w:rPr>
        <w:t xml:space="preserve"> </w:t>
      </w:r>
      <w:r w:rsidRPr="007D45CF">
        <w:rPr>
          <w:rFonts w:ascii="Times New Roman" w:hAnsi="Times New Roman" w:cs="Times New Roman"/>
          <w:bCs/>
          <w:sz w:val="24"/>
          <w:szCs w:val="24"/>
        </w:rPr>
        <w:t xml:space="preserve">Analisis Perilaku Kewirausahaan Terhadap Keberhasilan Usaha Pada Usaha Kecil Menengah (Ukm) Pengrajin Songkok Di Kecamatan </w:t>
      </w:r>
      <w:r w:rsidRPr="00A36531">
        <w:rPr>
          <w:rFonts w:ascii="Times New Roman" w:hAnsi="Times New Roman" w:cs="Times New Roman"/>
          <w:bCs/>
          <w:sz w:val="24"/>
          <w:szCs w:val="24"/>
        </w:rPr>
        <w:t>Bungah Kabupaten Gresik.</w:t>
      </w:r>
      <w:proofErr w:type="gramEnd"/>
      <w:r w:rsidRPr="00A36531">
        <w:rPr>
          <w:rFonts w:ascii="Times New Roman" w:hAnsi="Times New Roman" w:cs="Times New Roman"/>
          <w:b/>
          <w:bCs/>
          <w:sz w:val="24"/>
          <w:szCs w:val="24"/>
        </w:rPr>
        <w:t xml:space="preserve"> </w:t>
      </w:r>
      <w:r w:rsidRPr="00A36531">
        <w:rPr>
          <w:rFonts w:ascii="Times New Roman" w:hAnsi="Times New Roman" w:cs="Times New Roman"/>
          <w:sz w:val="24"/>
          <w:szCs w:val="24"/>
        </w:rPr>
        <w:t xml:space="preserve">Universitas Negeri Surabaya. </w:t>
      </w:r>
      <w:r w:rsidRPr="00A36531">
        <w:rPr>
          <w:rFonts w:ascii="Times New Roman" w:hAnsi="Times New Roman" w:cs="Times New Roman"/>
          <w:bCs/>
          <w:sz w:val="24"/>
          <w:szCs w:val="24"/>
        </w:rPr>
        <w:t>Surabaya</w:t>
      </w:r>
    </w:p>
    <w:p w:rsidR="006A3944" w:rsidRDefault="000B28B6" w:rsidP="006A3944">
      <w:pPr>
        <w:ind w:left="851" w:hanging="851"/>
        <w:jc w:val="both"/>
        <w:rPr>
          <w:rFonts w:ascii="Times New Roman" w:hAnsi="Times New Roman"/>
          <w:sz w:val="24"/>
          <w:szCs w:val="24"/>
        </w:rPr>
      </w:pPr>
      <w:r>
        <w:rPr>
          <w:rFonts w:ascii="Times New Roman" w:hAnsi="Times New Roman"/>
          <w:sz w:val="24"/>
          <w:szCs w:val="24"/>
        </w:rPr>
        <w:t>Zulkarnain, 2003</w:t>
      </w:r>
      <w:r w:rsidRPr="00CB4819">
        <w:rPr>
          <w:rFonts w:ascii="Times New Roman" w:hAnsi="Times New Roman"/>
          <w:sz w:val="24"/>
          <w:szCs w:val="24"/>
        </w:rPr>
        <w:t>.</w:t>
      </w:r>
      <w:r>
        <w:rPr>
          <w:rFonts w:ascii="Times New Roman" w:hAnsi="Times New Roman"/>
          <w:sz w:val="24"/>
          <w:szCs w:val="24"/>
        </w:rPr>
        <w:t xml:space="preserve"> </w:t>
      </w:r>
      <w:r w:rsidRPr="00CB4819">
        <w:rPr>
          <w:rFonts w:ascii="Times New Roman" w:hAnsi="Times New Roman"/>
          <w:sz w:val="24"/>
          <w:szCs w:val="24"/>
        </w:rPr>
        <w:t>Beberapa</w:t>
      </w:r>
      <w:r>
        <w:rPr>
          <w:rFonts w:ascii="Times New Roman" w:hAnsi="Times New Roman"/>
          <w:sz w:val="24"/>
          <w:szCs w:val="24"/>
        </w:rPr>
        <w:t xml:space="preserve"> </w:t>
      </w:r>
      <w:r w:rsidRPr="00CB4819">
        <w:rPr>
          <w:rFonts w:ascii="Times New Roman" w:hAnsi="Times New Roman"/>
          <w:sz w:val="24"/>
          <w:szCs w:val="24"/>
        </w:rPr>
        <w:t>Faktor Yang Berhubungan</w:t>
      </w:r>
      <w:r>
        <w:rPr>
          <w:rFonts w:ascii="Times New Roman" w:hAnsi="Times New Roman"/>
          <w:sz w:val="24"/>
          <w:szCs w:val="24"/>
        </w:rPr>
        <w:t xml:space="preserve"> </w:t>
      </w:r>
      <w:r w:rsidRPr="00CB4819">
        <w:rPr>
          <w:rFonts w:ascii="Times New Roman" w:hAnsi="Times New Roman"/>
          <w:sz w:val="24"/>
          <w:szCs w:val="24"/>
        </w:rPr>
        <w:t>Dengan</w:t>
      </w:r>
      <w:r>
        <w:rPr>
          <w:rFonts w:ascii="Times New Roman" w:hAnsi="Times New Roman"/>
          <w:sz w:val="24"/>
          <w:szCs w:val="24"/>
        </w:rPr>
        <w:t xml:space="preserve"> </w:t>
      </w:r>
      <w:r w:rsidRPr="00CB4819">
        <w:rPr>
          <w:rFonts w:ascii="Times New Roman" w:hAnsi="Times New Roman"/>
          <w:sz w:val="24"/>
          <w:szCs w:val="24"/>
        </w:rPr>
        <w:t>Motivasi</w:t>
      </w:r>
      <w:r>
        <w:rPr>
          <w:rFonts w:ascii="Times New Roman" w:hAnsi="Times New Roman"/>
          <w:sz w:val="24"/>
          <w:szCs w:val="24"/>
        </w:rPr>
        <w:t xml:space="preserve"> </w:t>
      </w:r>
      <w:r w:rsidRPr="00CB4819">
        <w:rPr>
          <w:rFonts w:ascii="Times New Roman" w:hAnsi="Times New Roman"/>
          <w:sz w:val="24"/>
          <w:szCs w:val="24"/>
        </w:rPr>
        <w:t>Berusaha</w:t>
      </w:r>
      <w:r>
        <w:rPr>
          <w:rFonts w:ascii="Times New Roman" w:hAnsi="Times New Roman"/>
          <w:sz w:val="24"/>
          <w:szCs w:val="24"/>
        </w:rPr>
        <w:t xml:space="preserve"> </w:t>
      </w:r>
      <w:r w:rsidRPr="00CB4819">
        <w:rPr>
          <w:rFonts w:ascii="Times New Roman" w:hAnsi="Times New Roman"/>
          <w:sz w:val="24"/>
          <w:szCs w:val="24"/>
        </w:rPr>
        <w:t>Petani</w:t>
      </w:r>
      <w:r>
        <w:rPr>
          <w:rFonts w:ascii="Times New Roman" w:hAnsi="Times New Roman"/>
          <w:sz w:val="24"/>
          <w:szCs w:val="24"/>
        </w:rPr>
        <w:t xml:space="preserve"> </w:t>
      </w:r>
      <w:r w:rsidRPr="00CB4819">
        <w:rPr>
          <w:rFonts w:ascii="Times New Roman" w:hAnsi="Times New Roman"/>
          <w:sz w:val="24"/>
          <w:szCs w:val="24"/>
        </w:rPr>
        <w:t>Keramba</w:t>
      </w:r>
      <w:r>
        <w:rPr>
          <w:rFonts w:ascii="Times New Roman" w:hAnsi="Times New Roman"/>
          <w:sz w:val="24"/>
          <w:szCs w:val="24"/>
        </w:rPr>
        <w:t xml:space="preserve"> </w:t>
      </w:r>
      <w:r w:rsidRPr="00CB4819">
        <w:rPr>
          <w:rFonts w:ascii="Times New Roman" w:hAnsi="Times New Roman"/>
          <w:sz w:val="24"/>
          <w:szCs w:val="24"/>
        </w:rPr>
        <w:t>Terhadap</w:t>
      </w:r>
      <w:r>
        <w:rPr>
          <w:rFonts w:ascii="Times New Roman" w:hAnsi="Times New Roman"/>
          <w:sz w:val="24"/>
          <w:szCs w:val="24"/>
        </w:rPr>
        <w:t xml:space="preserve"> </w:t>
      </w:r>
      <w:r w:rsidRPr="00CB4819">
        <w:rPr>
          <w:rFonts w:ascii="Times New Roman" w:hAnsi="Times New Roman"/>
          <w:sz w:val="24"/>
          <w:szCs w:val="24"/>
        </w:rPr>
        <w:t>Budidaya</w:t>
      </w:r>
      <w:r>
        <w:rPr>
          <w:rFonts w:ascii="Times New Roman" w:hAnsi="Times New Roman"/>
          <w:sz w:val="24"/>
          <w:szCs w:val="24"/>
        </w:rPr>
        <w:t xml:space="preserve"> </w:t>
      </w:r>
      <w:r w:rsidRPr="00CB4819">
        <w:rPr>
          <w:rFonts w:ascii="Times New Roman" w:hAnsi="Times New Roman"/>
          <w:sz w:val="24"/>
          <w:szCs w:val="24"/>
        </w:rPr>
        <w:t>Ikan</w:t>
      </w:r>
      <w:r>
        <w:rPr>
          <w:rFonts w:ascii="Times New Roman" w:hAnsi="Times New Roman"/>
          <w:sz w:val="24"/>
          <w:szCs w:val="24"/>
        </w:rPr>
        <w:t xml:space="preserve"> </w:t>
      </w:r>
      <w:r w:rsidRPr="00CB4819">
        <w:rPr>
          <w:rFonts w:ascii="Times New Roman" w:hAnsi="Times New Roman"/>
          <w:sz w:val="24"/>
          <w:szCs w:val="24"/>
        </w:rPr>
        <w:t>Dalam</w:t>
      </w:r>
      <w:r>
        <w:rPr>
          <w:rFonts w:ascii="Times New Roman" w:hAnsi="Times New Roman"/>
          <w:sz w:val="24"/>
          <w:szCs w:val="24"/>
        </w:rPr>
        <w:t xml:space="preserve"> </w:t>
      </w:r>
      <w:r w:rsidRPr="00CB4819">
        <w:rPr>
          <w:rFonts w:ascii="Times New Roman" w:hAnsi="Times New Roman"/>
          <w:sz w:val="24"/>
          <w:szCs w:val="24"/>
        </w:rPr>
        <w:t>Keramba Di Desa</w:t>
      </w:r>
      <w:r>
        <w:rPr>
          <w:rFonts w:ascii="Times New Roman" w:hAnsi="Times New Roman"/>
          <w:sz w:val="24"/>
          <w:szCs w:val="24"/>
        </w:rPr>
        <w:t xml:space="preserve"> </w:t>
      </w:r>
      <w:r w:rsidRPr="00CB4819">
        <w:rPr>
          <w:rFonts w:ascii="Times New Roman" w:hAnsi="Times New Roman"/>
          <w:sz w:val="24"/>
          <w:szCs w:val="24"/>
        </w:rPr>
        <w:t>Empat</w:t>
      </w:r>
      <w:r>
        <w:rPr>
          <w:rFonts w:ascii="Times New Roman" w:hAnsi="Times New Roman"/>
          <w:sz w:val="24"/>
          <w:szCs w:val="24"/>
        </w:rPr>
        <w:t xml:space="preserve"> </w:t>
      </w:r>
      <w:r w:rsidRPr="00CB4819">
        <w:rPr>
          <w:rFonts w:ascii="Times New Roman" w:hAnsi="Times New Roman"/>
          <w:sz w:val="24"/>
          <w:szCs w:val="24"/>
        </w:rPr>
        <w:t>Balai</w:t>
      </w:r>
      <w:r>
        <w:rPr>
          <w:rFonts w:ascii="Times New Roman" w:hAnsi="Times New Roman"/>
          <w:sz w:val="24"/>
          <w:szCs w:val="24"/>
        </w:rPr>
        <w:t xml:space="preserve"> </w:t>
      </w:r>
      <w:r w:rsidRPr="00CB4819">
        <w:rPr>
          <w:rFonts w:ascii="Times New Roman" w:hAnsi="Times New Roman"/>
          <w:sz w:val="24"/>
          <w:szCs w:val="24"/>
        </w:rPr>
        <w:t>Kecamatan</w:t>
      </w:r>
      <w:r>
        <w:rPr>
          <w:rFonts w:ascii="Times New Roman" w:hAnsi="Times New Roman"/>
          <w:sz w:val="24"/>
          <w:szCs w:val="24"/>
        </w:rPr>
        <w:t xml:space="preserve"> </w:t>
      </w:r>
      <w:r w:rsidRPr="00CB4819">
        <w:rPr>
          <w:rFonts w:ascii="Times New Roman" w:hAnsi="Times New Roman"/>
          <w:sz w:val="24"/>
          <w:szCs w:val="24"/>
        </w:rPr>
        <w:t>Bangkinang Barat Kabupaten Kampar Provinsi Riau. Skripsi</w:t>
      </w:r>
      <w:r>
        <w:rPr>
          <w:rFonts w:ascii="Times New Roman" w:hAnsi="Times New Roman"/>
          <w:sz w:val="24"/>
          <w:szCs w:val="24"/>
        </w:rPr>
        <w:t xml:space="preserve"> </w:t>
      </w:r>
      <w:r w:rsidRPr="00CB4819">
        <w:rPr>
          <w:rFonts w:ascii="Times New Roman" w:hAnsi="Times New Roman"/>
          <w:sz w:val="24"/>
          <w:szCs w:val="24"/>
        </w:rPr>
        <w:t>Fakultas</w:t>
      </w:r>
      <w:r>
        <w:rPr>
          <w:rFonts w:ascii="Times New Roman" w:hAnsi="Times New Roman"/>
          <w:sz w:val="24"/>
          <w:szCs w:val="24"/>
        </w:rPr>
        <w:t xml:space="preserve"> P</w:t>
      </w:r>
      <w:r w:rsidRPr="00CB4819">
        <w:rPr>
          <w:rFonts w:ascii="Times New Roman" w:hAnsi="Times New Roman"/>
          <w:sz w:val="24"/>
          <w:szCs w:val="24"/>
        </w:rPr>
        <w:t>erikanan</w:t>
      </w:r>
      <w:r>
        <w:rPr>
          <w:rFonts w:ascii="Times New Roman" w:hAnsi="Times New Roman"/>
          <w:sz w:val="24"/>
          <w:szCs w:val="24"/>
        </w:rPr>
        <w:t xml:space="preserve"> </w:t>
      </w:r>
      <w:r w:rsidRPr="00CB4819">
        <w:rPr>
          <w:rFonts w:ascii="Times New Roman" w:hAnsi="Times New Roman"/>
          <w:sz w:val="24"/>
          <w:szCs w:val="24"/>
        </w:rPr>
        <w:t>dan</w:t>
      </w:r>
      <w:r>
        <w:rPr>
          <w:rFonts w:ascii="Times New Roman" w:hAnsi="Times New Roman"/>
          <w:sz w:val="24"/>
          <w:szCs w:val="24"/>
        </w:rPr>
        <w:t xml:space="preserve"> </w:t>
      </w:r>
      <w:r w:rsidRPr="00CB4819">
        <w:rPr>
          <w:rFonts w:ascii="Times New Roman" w:hAnsi="Times New Roman"/>
          <w:sz w:val="24"/>
          <w:szCs w:val="24"/>
        </w:rPr>
        <w:t>Ilmu</w:t>
      </w:r>
      <w:r>
        <w:rPr>
          <w:rFonts w:ascii="Times New Roman" w:hAnsi="Times New Roman"/>
          <w:sz w:val="24"/>
          <w:szCs w:val="24"/>
        </w:rPr>
        <w:t xml:space="preserve"> </w:t>
      </w:r>
      <w:r w:rsidRPr="00CB4819">
        <w:rPr>
          <w:rFonts w:ascii="Times New Roman" w:hAnsi="Times New Roman"/>
          <w:sz w:val="24"/>
          <w:szCs w:val="24"/>
        </w:rPr>
        <w:t>Kelautan</w:t>
      </w:r>
      <w:r>
        <w:rPr>
          <w:rFonts w:ascii="Times New Roman" w:hAnsi="Times New Roman"/>
          <w:sz w:val="24"/>
          <w:szCs w:val="24"/>
        </w:rPr>
        <w:t xml:space="preserve"> Unri</w:t>
      </w:r>
      <w:r w:rsidR="00486023">
        <w:rPr>
          <w:rFonts w:ascii="Times New Roman" w:hAnsi="Times New Roman"/>
          <w:sz w:val="24"/>
          <w:szCs w:val="24"/>
          <w:lang w:val="en-US"/>
        </w:rPr>
        <w:t>.</w:t>
      </w:r>
    </w:p>
    <w:p w:rsidR="00814277" w:rsidRPr="00814277" w:rsidRDefault="006A3944" w:rsidP="006A3944">
      <w:pPr>
        <w:jc w:val="both"/>
        <w:rPr>
          <w:rFonts w:ascii="Times New Roman" w:hAnsi="Times New Roman"/>
          <w:sz w:val="24"/>
          <w:szCs w:val="24"/>
        </w:rPr>
        <w:sectPr w:rsidR="00814277" w:rsidRPr="00814277" w:rsidSect="00791945">
          <w:type w:val="continuous"/>
          <w:pgSz w:w="11906" w:h="16838"/>
          <w:pgMar w:top="1440" w:right="1440" w:bottom="1440" w:left="1440" w:header="709" w:footer="709" w:gutter="0"/>
          <w:cols w:num="2" w:space="282"/>
          <w:docGrid w:linePitch="360"/>
        </w:sectPr>
      </w:pPr>
      <w:r>
        <w:rPr>
          <w:rFonts w:ascii="Times New Roman" w:hAnsi="Times New Roman"/>
          <w:sz w:val="24"/>
          <w:szCs w:val="24"/>
        </w:rPr>
        <w:lastRenderedPageBreak/>
        <w:t xml:space="preserve"> </w:t>
      </w:r>
    </w:p>
    <w:p w:rsidR="000C31B7" w:rsidRPr="00814277" w:rsidRDefault="000C31B7" w:rsidP="00767920">
      <w:pPr>
        <w:tabs>
          <w:tab w:val="left" w:pos="851"/>
        </w:tabs>
        <w:spacing w:after="0"/>
        <w:jc w:val="both"/>
        <w:rPr>
          <w:rFonts w:ascii="Times New Roman" w:hAnsi="Times New Roman" w:cs="Times New Roman"/>
          <w:sz w:val="24"/>
          <w:szCs w:val="24"/>
        </w:rPr>
      </w:pPr>
    </w:p>
    <w:sectPr w:rsidR="000C31B7" w:rsidRPr="00814277" w:rsidSect="001A1E86">
      <w:type w:val="continuous"/>
      <w:pgSz w:w="11906" w:h="16838"/>
      <w:pgMar w:top="1440" w:right="1440" w:bottom="1440" w:left="1440"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D05" w:rsidRDefault="004A3D05" w:rsidP="00475F7B">
      <w:pPr>
        <w:spacing w:after="0" w:line="240" w:lineRule="auto"/>
      </w:pPr>
      <w:r>
        <w:separator/>
      </w:r>
    </w:p>
  </w:endnote>
  <w:endnote w:type="continuationSeparator" w:id="0">
    <w:p w:rsidR="004A3D05" w:rsidRDefault="004A3D05" w:rsidP="00475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D05" w:rsidRDefault="004A3D05" w:rsidP="00475F7B">
      <w:pPr>
        <w:spacing w:after="0" w:line="240" w:lineRule="auto"/>
      </w:pPr>
      <w:r>
        <w:separator/>
      </w:r>
    </w:p>
  </w:footnote>
  <w:footnote w:type="continuationSeparator" w:id="0">
    <w:p w:rsidR="004A3D05" w:rsidRDefault="004A3D05" w:rsidP="00475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717"/>
      <w:docPartObj>
        <w:docPartGallery w:val="Page Numbers (Top of Page)"/>
        <w:docPartUnique/>
      </w:docPartObj>
    </w:sdtPr>
    <w:sdtEndPr/>
    <w:sdtContent>
      <w:p w:rsidR="00B92C07" w:rsidRDefault="00861351">
        <w:pPr>
          <w:pStyle w:val="Header"/>
          <w:jc w:val="right"/>
        </w:pPr>
        <w:r>
          <w:fldChar w:fldCharType="begin"/>
        </w:r>
        <w:r>
          <w:instrText xml:space="preserve"> PAGE   \* MERGEFORMAT </w:instrText>
        </w:r>
        <w:r>
          <w:fldChar w:fldCharType="separate"/>
        </w:r>
        <w:r w:rsidR="00905E3B">
          <w:rPr>
            <w:noProof/>
          </w:rPr>
          <w:t>1</w:t>
        </w:r>
        <w:r>
          <w:rPr>
            <w:noProof/>
          </w:rPr>
          <w:fldChar w:fldCharType="end"/>
        </w:r>
      </w:p>
    </w:sdtContent>
  </w:sdt>
  <w:p w:rsidR="00B92C07" w:rsidRDefault="00B92C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DA5"/>
    <w:multiLevelType w:val="hybridMultilevel"/>
    <w:tmpl w:val="64FC9CD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40F75A0"/>
    <w:multiLevelType w:val="hybridMultilevel"/>
    <w:tmpl w:val="5EC89E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06EC8"/>
    <w:multiLevelType w:val="hybridMultilevel"/>
    <w:tmpl w:val="57D857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57B55B5"/>
    <w:multiLevelType w:val="hybridMultilevel"/>
    <w:tmpl w:val="989AB96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6D474C5"/>
    <w:multiLevelType w:val="multilevel"/>
    <w:tmpl w:val="E502FA3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7112A63"/>
    <w:multiLevelType w:val="hybridMultilevel"/>
    <w:tmpl w:val="BCCA0F9E"/>
    <w:lvl w:ilvl="0" w:tplc="01906EE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B587F"/>
    <w:multiLevelType w:val="hybridMultilevel"/>
    <w:tmpl w:val="A4F0F8B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19C2548B"/>
    <w:multiLevelType w:val="hybridMultilevel"/>
    <w:tmpl w:val="92147F1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DC6AC6"/>
    <w:multiLevelType w:val="hybridMultilevel"/>
    <w:tmpl w:val="DF068F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0785F8E"/>
    <w:multiLevelType w:val="multilevel"/>
    <w:tmpl w:val="B7301CE4"/>
    <w:lvl w:ilvl="0">
      <w:start w:val="1"/>
      <w:numFmt w:val="decimal"/>
      <w:lvlText w:val="%1."/>
      <w:lvlJc w:val="left"/>
      <w:pPr>
        <w:ind w:left="1440" w:hanging="360"/>
      </w:pPr>
    </w:lvl>
    <w:lvl w:ilvl="1">
      <w:start w:val="1"/>
      <w:numFmt w:val="decimal"/>
      <w:isLgl/>
      <w:lvlText w:val="%1.%2."/>
      <w:lvlJc w:val="left"/>
      <w:pPr>
        <w:ind w:left="360" w:hanging="360"/>
      </w:pPr>
      <w:rPr>
        <w:b/>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0">
    <w:nsid w:val="28574EB8"/>
    <w:multiLevelType w:val="hybridMultilevel"/>
    <w:tmpl w:val="002A8E88"/>
    <w:lvl w:ilvl="0" w:tplc="2806DD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A07E99"/>
    <w:multiLevelType w:val="hybridMultilevel"/>
    <w:tmpl w:val="002A8E88"/>
    <w:lvl w:ilvl="0" w:tplc="2806DD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48E772C"/>
    <w:multiLevelType w:val="hybridMultilevel"/>
    <w:tmpl w:val="4104ADC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B7E1DBC"/>
    <w:multiLevelType w:val="hybridMultilevel"/>
    <w:tmpl w:val="EC2A9D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46E573CE"/>
    <w:multiLevelType w:val="hybridMultilevel"/>
    <w:tmpl w:val="5D38A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2F005B"/>
    <w:multiLevelType w:val="hybridMultilevel"/>
    <w:tmpl w:val="805EFC4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64C24384"/>
    <w:multiLevelType w:val="hybridMultilevel"/>
    <w:tmpl w:val="B1D26D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6FE97D29"/>
    <w:multiLevelType w:val="hybridMultilevel"/>
    <w:tmpl w:val="AB124632"/>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7"/>
  </w:num>
  <w:num w:numId="3">
    <w:abstractNumId w:val="1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6"/>
  </w:num>
  <w:num w:numId="8">
    <w:abstractNumId w:val="0"/>
  </w:num>
  <w:num w:numId="9">
    <w:abstractNumId w:val="15"/>
  </w:num>
  <w:num w:numId="10">
    <w:abstractNumId w:val="13"/>
  </w:num>
  <w:num w:numId="11">
    <w:abstractNumId w:val="8"/>
  </w:num>
  <w:num w:numId="12">
    <w:abstractNumId w:val="12"/>
  </w:num>
  <w:num w:numId="13">
    <w:abstractNumId w:val="3"/>
  </w:num>
  <w:num w:numId="14">
    <w:abstractNumId w:val="2"/>
  </w:num>
  <w:num w:numId="15">
    <w:abstractNumId w:val="17"/>
  </w:num>
  <w:num w:numId="16">
    <w:abstractNumId w:val="11"/>
  </w:num>
  <w:num w:numId="17">
    <w:abstractNumId w:val="5"/>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667F"/>
    <w:rsid w:val="000143AD"/>
    <w:rsid w:val="00034189"/>
    <w:rsid w:val="000577D8"/>
    <w:rsid w:val="000B28B6"/>
    <w:rsid w:val="000C31B7"/>
    <w:rsid w:val="000E6347"/>
    <w:rsid w:val="000F1F08"/>
    <w:rsid w:val="00100283"/>
    <w:rsid w:val="00131ED7"/>
    <w:rsid w:val="00136578"/>
    <w:rsid w:val="001435F9"/>
    <w:rsid w:val="00177AA6"/>
    <w:rsid w:val="001953D1"/>
    <w:rsid w:val="001A1E86"/>
    <w:rsid w:val="001B648A"/>
    <w:rsid w:val="001D4AD6"/>
    <w:rsid w:val="001F700F"/>
    <w:rsid w:val="0022714B"/>
    <w:rsid w:val="0023328D"/>
    <w:rsid w:val="00270FF9"/>
    <w:rsid w:val="00291CAF"/>
    <w:rsid w:val="002B0F16"/>
    <w:rsid w:val="002D3152"/>
    <w:rsid w:val="002D58E6"/>
    <w:rsid w:val="002D6721"/>
    <w:rsid w:val="0030556C"/>
    <w:rsid w:val="003217DC"/>
    <w:rsid w:val="00334036"/>
    <w:rsid w:val="003407D6"/>
    <w:rsid w:val="00372E3C"/>
    <w:rsid w:val="00376A73"/>
    <w:rsid w:val="003A06D5"/>
    <w:rsid w:val="003E667F"/>
    <w:rsid w:val="0041120A"/>
    <w:rsid w:val="00454B73"/>
    <w:rsid w:val="00475F7B"/>
    <w:rsid w:val="00484AE5"/>
    <w:rsid w:val="00486023"/>
    <w:rsid w:val="004A3D05"/>
    <w:rsid w:val="004A4B7D"/>
    <w:rsid w:val="004C0EB7"/>
    <w:rsid w:val="004D0BA9"/>
    <w:rsid w:val="004E02BB"/>
    <w:rsid w:val="004F15BA"/>
    <w:rsid w:val="00590C55"/>
    <w:rsid w:val="005939FD"/>
    <w:rsid w:val="005A7A2C"/>
    <w:rsid w:val="005C7887"/>
    <w:rsid w:val="005D100D"/>
    <w:rsid w:val="005F5AF6"/>
    <w:rsid w:val="00612D4B"/>
    <w:rsid w:val="00617FCA"/>
    <w:rsid w:val="00626B59"/>
    <w:rsid w:val="00637411"/>
    <w:rsid w:val="0064204A"/>
    <w:rsid w:val="00644EFD"/>
    <w:rsid w:val="00664BBE"/>
    <w:rsid w:val="006A3944"/>
    <w:rsid w:val="006A7F0A"/>
    <w:rsid w:val="006C403A"/>
    <w:rsid w:val="006E37E4"/>
    <w:rsid w:val="00711C97"/>
    <w:rsid w:val="00734783"/>
    <w:rsid w:val="00737B17"/>
    <w:rsid w:val="0074311C"/>
    <w:rsid w:val="007510A8"/>
    <w:rsid w:val="0075778A"/>
    <w:rsid w:val="00767920"/>
    <w:rsid w:val="00771D80"/>
    <w:rsid w:val="00791945"/>
    <w:rsid w:val="007C33D0"/>
    <w:rsid w:val="007E028C"/>
    <w:rsid w:val="008051D7"/>
    <w:rsid w:val="0080656C"/>
    <w:rsid w:val="00814277"/>
    <w:rsid w:val="00840C68"/>
    <w:rsid w:val="00860223"/>
    <w:rsid w:val="00861351"/>
    <w:rsid w:val="008A4C3D"/>
    <w:rsid w:val="008C3BB3"/>
    <w:rsid w:val="008C5CC2"/>
    <w:rsid w:val="008C7603"/>
    <w:rsid w:val="008F271D"/>
    <w:rsid w:val="00905E3B"/>
    <w:rsid w:val="0091507D"/>
    <w:rsid w:val="00921C2B"/>
    <w:rsid w:val="00937598"/>
    <w:rsid w:val="00937E2E"/>
    <w:rsid w:val="009520E9"/>
    <w:rsid w:val="00971A96"/>
    <w:rsid w:val="00987094"/>
    <w:rsid w:val="009F7E43"/>
    <w:rsid w:val="00A31572"/>
    <w:rsid w:val="00A36531"/>
    <w:rsid w:val="00A601A2"/>
    <w:rsid w:val="00A60F6B"/>
    <w:rsid w:val="00A709AA"/>
    <w:rsid w:val="00A8775F"/>
    <w:rsid w:val="00A901A1"/>
    <w:rsid w:val="00AB402C"/>
    <w:rsid w:val="00AB604E"/>
    <w:rsid w:val="00B70BC7"/>
    <w:rsid w:val="00B90744"/>
    <w:rsid w:val="00B92C07"/>
    <w:rsid w:val="00BA21EA"/>
    <w:rsid w:val="00BD30F7"/>
    <w:rsid w:val="00C060B9"/>
    <w:rsid w:val="00C573C0"/>
    <w:rsid w:val="00C66AD0"/>
    <w:rsid w:val="00C72342"/>
    <w:rsid w:val="00CA3E8F"/>
    <w:rsid w:val="00CB3B7F"/>
    <w:rsid w:val="00CB4749"/>
    <w:rsid w:val="00CB47BE"/>
    <w:rsid w:val="00CE7E30"/>
    <w:rsid w:val="00CF7168"/>
    <w:rsid w:val="00D07ED7"/>
    <w:rsid w:val="00D345C0"/>
    <w:rsid w:val="00DB3037"/>
    <w:rsid w:val="00DB47D9"/>
    <w:rsid w:val="00DE5109"/>
    <w:rsid w:val="00DF6CB3"/>
    <w:rsid w:val="00E26BEE"/>
    <w:rsid w:val="00E411B1"/>
    <w:rsid w:val="00E51240"/>
    <w:rsid w:val="00E6086A"/>
    <w:rsid w:val="00E6691C"/>
    <w:rsid w:val="00E81F1D"/>
    <w:rsid w:val="00EA6564"/>
    <w:rsid w:val="00EC3B65"/>
    <w:rsid w:val="00EF52AA"/>
    <w:rsid w:val="00F26986"/>
    <w:rsid w:val="00F35214"/>
    <w:rsid w:val="00F86696"/>
    <w:rsid w:val="00F953DD"/>
    <w:rsid w:val="00FB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
      <o:colormenu v:ext="edit" fillcolor="none [3212]"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67F"/>
    <w:pPr>
      <w:spacing w:after="200" w:line="276" w:lineRule="auto"/>
      <w:ind w:firstLine="0"/>
      <w:jc w:val="left"/>
    </w:pPr>
  </w:style>
  <w:style w:type="paragraph" w:styleId="Heading1">
    <w:name w:val="heading 1"/>
    <w:aliases w:val="4.1. Keadaan Umum Daerah Penelitian"/>
    <w:basedOn w:val="Normal"/>
    <w:next w:val="Normal"/>
    <w:link w:val="Heading1Char"/>
    <w:uiPriority w:val="9"/>
    <w:qFormat/>
    <w:rsid w:val="00DB47D9"/>
    <w:pPr>
      <w:keepNext/>
      <w:keepLines/>
      <w:spacing w:before="480" w:after="0"/>
      <w:outlineLvl w:val="0"/>
    </w:pPr>
    <w:rPr>
      <w:rFonts w:ascii="Times New Roman" w:eastAsiaTheme="majorEastAsia" w:hAnsi="Times New Roman"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FB3C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3C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7F"/>
    <w:pPr>
      <w:ind w:left="720"/>
      <w:contextualSpacing/>
    </w:pPr>
  </w:style>
  <w:style w:type="character" w:customStyle="1" w:styleId="apple-style-span">
    <w:name w:val="apple-style-span"/>
    <w:basedOn w:val="DefaultParagraphFont"/>
    <w:rsid w:val="003E667F"/>
  </w:style>
  <w:style w:type="paragraph" w:styleId="HTMLPreformatted">
    <w:name w:val="HTML Preformatted"/>
    <w:basedOn w:val="Normal"/>
    <w:link w:val="HTMLPreformattedChar"/>
    <w:uiPriority w:val="99"/>
    <w:unhideWhenUsed/>
    <w:rsid w:val="003E6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E667F"/>
    <w:rPr>
      <w:rFonts w:ascii="Courier New" w:eastAsia="Times New Roman" w:hAnsi="Courier New" w:cs="Courier New"/>
      <w:sz w:val="20"/>
      <w:szCs w:val="20"/>
      <w:lang w:eastAsia="id-ID"/>
    </w:rPr>
  </w:style>
  <w:style w:type="table" w:styleId="TableGrid">
    <w:name w:val="Table Grid"/>
    <w:basedOn w:val="TableNormal"/>
    <w:uiPriority w:val="59"/>
    <w:rsid w:val="00711C97"/>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aliases w:val="4.1. Keadaan Umum Daerah Penelitian Char"/>
    <w:basedOn w:val="DefaultParagraphFont"/>
    <w:link w:val="Heading1"/>
    <w:uiPriority w:val="9"/>
    <w:rsid w:val="00DB47D9"/>
    <w:rPr>
      <w:rFonts w:ascii="Times New Roman" w:eastAsiaTheme="majorEastAsia" w:hAnsi="Times New Roman" w:cstheme="majorBidi"/>
      <w:b/>
      <w:bCs/>
      <w:color w:val="365F91" w:themeColor="accent1" w:themeShade="BF"/>
      <w:sz w:val="24"/>
      <w:szCs w:val="28"/>
    </w:rPr>
  </w:style>
  <w:style w:type="character" w:customStyle="1" w:styleId="Heading2Char">
    <w:name w:val="Heading 2 Char"/>
    <w:basedOn w:val="DefaultParagraphFont"/>
    <w:link w:val="Heading2"/>
    <w:uiPriority w:val="9"/>
    <w:rsid w:val="00FB3C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3CE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D3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152"/>
    <w:rPr>
      <w:rFonts w:ascii="Tahoma" w:hAnsi="Tahoma" w:cs="Tahoma"/>
      <w:sz w:val="16"/>
      <w:szCs w:val="16"/>
    </w:rPr>
  </w:style>
  <w:style w:type="character" w:styleId="Hyperlink">
    <w:name w:val="Hyperlink"/>
    <w:basedOn w:val="DefaultParagraphFont"/>
    <w:uiPriority w:val="99"/>
    <w:unhideWhenUsed/>
    <w:rsid w:val="00D345C0"/>
    <w:rPr>
      <w:color w:val="0000FF" w:themeColor="hyperlink"/>
      <w:u w:val="single"/>
    </w:rPr>
  </w:style>
  <w:style w:type="paragraph" w:styleId="Header">
    <w:name w:val="header"/>
    <w:basedOn w:val="Normal"/>
    <w:link w:val="HeaderChar"/>
    <w:uiPriority w:val="99"/>
    <w:unhideWhenUsed/>
    <w:rsid w:val="00475F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F7B"/>
  </w:style>
  <w:style w:type="paragraph" w:styleId="Footer">
    <w:name w:val="footer"/>
    <w:basedOn w:val="Normal"/>
    <w:link w:val="FooterChar"/>
    <w:uiPriority w:val="99"/>
    <w:unhideWhenUsed/>
    <w:rsid w:val="00475F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F7B"/>
  </w:style>
  <w:style w:type="paragraph" w:customStyle="1" w:styleId="ListParagraph1">
    <w:name w:val="List Paragraph1"/>
    <w:basedOn w:val="Normal"/>
    <w:uiPriority w:val="34"/>
    <w:qFormat/>
    <w:rsid w:val="00737B17"/>
    <w:pPr>
      <w:ind w:left="720"/>
      <w:contextualSpacing/>
    </w:pPr>
    <w:rPr>
      <w:rFonts w:ascii="Calibri" w:eastAsia="Calibri" w:hAnsi="Calibri" w:cs="Times New Roman"/>
      <w:lang w:val="en-US"/>
    </w:rPr>
  </w:style>
  <w:style w:type="paragraph" w:customStyle="1" w:styleId="Default">
    <w:name w:val="Default"/>
    <w:rsid w:val="00484AE5"/>
    <w:pPr>
      <w:autoSpaceDE w:val="0"/>
      <w:autoSpaceDN w:val="0"/>
      <w:adjustRightInd w:val="0"/>
      <w:spacing w:line="240" w:lineRule="auto"/>
      <w:ind w:firstLine="0"/>
      <w:jc w:val="left"/>
    </w:pPr>
    <w:rPr>
      <w:rFonts w:ascii="Times New Roman" w:eastAsia="SimSu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7871B-D9E9-4AD1-8D9C-ED56075B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11</Pages>
  <Words>3905</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mardona imutt</cp:lastModifiedBy>
  <cp:revision>23</cp:revision>
  <cp:lastPrinted>2016-11-02T04:34:00Z</cp:lastPrinted>
  <dcterms:created xsi:type="dcterms:W3CDTF">2016-06-04T12:58:00Z</dcterms:created>
  <dcterms:modified xsi:type="dcterms:W3CDTF">2016-11-03T06:51:00Z</dcterms:modified>
</cp:coreProperties>
</file>