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63" w:rsidRPr="00564F13" w:rsidRDefault="00293763" w:rsidP="00293763">
      <w:pPr>
        <w:spacing w:after="0" w:line="240" w:lineRule="auto"/>
        <w:jc w:val="center"/>
        <w:rPr>
          <w:rFonts w:ascii="Times New Roman" w:hAnsi="Times New Roman" w:cs="Times New Roman"/>
          <w:b/>
          <w:sz w:val="24"/>
          <w:szCs w:val="24"/>
        </w:rPr>
      </w:pPr>
      <w:r w:rsidRPr="006400A4">
        <w:rPr>
          <w:rFonts w:ascii="Times New Roman" w:hAnsi="Times New Roman" w:cs="Times New Roman"/>
          <w:b/>
          <w:sz w:val="24"/>
          <w:szCs w:val="24"/>
        </w:rPr>
        <w:t>AN</w:t>
      </w:r>
      <w:r w:rsidRPr="006400A4">
        <w:rPr>
          <w:rFonts w:ascii="Times New Roman" w:hAnsi="Times New Roman" w:cs="Times New Roman"/>
          <w:b/>
          <w:sz w:val="24"/>
          <w:szCs w:val="24"/>
          <w:lang w:val="en-US"/>
        </w:rPr>
        <w:t>ALISIS</w:t>
      </w:r>
      <w:r>
        <w:rPr>
          <w:rFonts w:ascii="Times New Roman" w:hAnsi="Times New Roman" w:cs="Times New Roman"/>
          <w:b/>
          <w:sz w:val="24"/>
          <w:szCs w:val="24"/>
        </w:rPr>
        <w:t xml:space="preserve"> BAKTERI </w:t>
      </w:r>
      <w:r>
        <w:rPr>
          <w:rFonts w:ascii="Times New Roman" w:hAnsi="Times New Roman" w:cs="Times New Roman"/>
          <w:b/>
          <w:i/>
          <w:sz w:val="24"/>
          <w:szCs w:val="24"/>
        </w:rPr>
        <w:t xml:space="preserve">Escherichia coli </w:t>
      </w:r>
      <w:r>
        <w:rPr>
          <w:rFonts w:ascii="Times New Roman" w:hAnsi="Times New Roman" w:cs="Times New Roman"/>
          <w:b/>
          <w:sz w:val="24"/>
          <w:szCs w:val="24"/>
        </w:rPr>
        <w:t>PADA IKAN TEMBAKUL (</w:t>
      </w:r>
      <w:r w:rsidRPr="00F124B5">
        <w:rPr>
          <w:rFonts w:ascii="Times New Roman" w:hAnsi="Times New Roman" w:cs="Times New Roman"/>
          <w:b/>
          <w:i/>
          <w:sz w:val="24"/>
          <w:szCs w:val="24"/>
        </w:rPr>
        <w:t>Periophthalmus schlosseri</w:t>
      </w:r>
      <w:r>
        <w:rPr>
          <w:rFonts w:ascii="Times New Roman" w:hAnsi="Times New Roman" w:cs="Times New Roman"/>
          <w:b/>
          <w:sz w:val="24"/>
          <w:szCs w:val="24"/>
        </w:rPr>
        <w:t xml:space="preserve">) DI PERAIRAN PANTAI KELURAHAN KUALA ENOK KABUPATEN INDRAGIRI HILIR </w:t>
      </w:r>
    </w:p>
    <w:p w:rsidR="00293763" w:rsidRPr="000B4100" w:rsidRDefault="00293763" w:rsidP="00293763">
      <w:pPr>
        <w:pBdr>
          <w:bottom w:val="thinThickSmallGap" w:sz="24" w:space="1" w:color="auto"/>
        </w:pBdr>
        <w:spacing w:after="0"/>
        <w:jc w:val="center"/>
        <w:rPr>
          <w:rFonts w:ascii="Times New Roman" w:hAnsi="Times New Roman" w:cs="Times New Roman"/>
          <w:b/>
          <w:sz w:val="24"/>
          <w:szCs w:val="24"/>
          <w:lang w:val="en-GB"/>
        </w:rPr>
      </w:pPr>
      <w:r w:rsidRPr="006400A4">
        <w:rPr>
          <w:rFonts w:ascii="Times New Roman" w:hAnsi="Times New Roman" w:cs="Times New Roman"/>
          <w:b/>
          <w:sz w:val="24"/>
          <w:szCs w:val="24"/>
          <w:lang w:val="en-US"/>
        </w:rPr>
        <w:t xml:space="preserve">PROVINSI </w:t>
      </w:r>
      <w:r w:rsidRPr="006400A4">
        <w:rPr>
          <w:rFonts w:ascii="Times New Roman" w:hAnsi="Times New Roman" w:cs="Times New Roman"/>
          <w:b/>
          <w:sz w:val="24"/>
          <w:szCs w:val="24"/>
        </w:rPr>
        <w:t>R</w:t>
      </w:r>
      <w:r>
        <w:rPr>
          <w:rFonts w:ascii="Times New Roman" w:hAnsi="Times New Roman" w:cs="Times New Roman"/>
          <w:b/>
          <w:sz w:val="24"/>
          <w:szCs w:val="24"/>
          <w:lang w:val="en-US"/>
        </w:rPr>
        <w:t>IAU</w:t>
      </w:r>
    </w:p>
    <w:p w:rsidR="00293763" w:rsidRPr="006400A4" w:rsidRDefault="00293763" w:rsidP="00293763">
      <w:pPr>
        <w:spacing w:after="0" w:line="240" w:lineRule="auto"/>
        <w:jc w:val="center"/>
        <w:rPr>
          <w:rFonts w:ascii="Times New Roman" w:hAnsi="Times New Roman" w:cs="Times New Roman"/>
          <w:b/>
          <w:sz w:val="24"/>
          <w:szCs w:val="24"/>
        </w:rPr>
      </w:pPr>
    </w:p>
    <w:p w:rsidR="00293763" w:rsidRPr="00322742" w:rsidRDefault="00293763" w:rsidP="00293763">
      <w:pPr>
        <w:spacing w:after="120"/>
        <w:jc w:val="center"/>
        <w:outlineLvl w:val="0"/>
        <w:rPr>
          <w:rFonts w:ascii="Times New Roman" w:hAnsi="Times New Roman" w:cs="Times New Roman"/>
          <w:b/>
          <w:sz w:val="24"/>
          <w:szCs w:val="24"/>
          <w:lang w:val="en-US"/>
        </w:rPr>
      </w:pPr>
      <w:r w:rsidRPr="006400A4">
        <w:rPr>
          <w:rFonts w:ascii="Times New Roman" w:hAnsi="Times New Roman" w:cs="Times New Roman"/>
          <w:b/>
          <w:sz w:val="24"/>
          <w:szCs w:val="24"/>
        </w:rPr>
        <w:t>ABSTRA</w:t>
      </w:r>
      <w:r>
        <w:rPr>
          <w:rFonts w:ascii="Times New Roman" w:hAnsi="Times New Roman" w:cs="Times New Roman"/>
          <w:b/>
          <w:sz w:val="24"/>
          <w:szCs w:val="24"/>
          <w:lang w:val="en-US"/>
        </w:rPr>
        <w:t>K</w:t>
      </w:r>
    </w:p>
    <w:p w:rsidR="00293763" w:rsidRPr="006400A4" w:rsidRDefault="00293763" w:rsidP="00293763">
      <w:pPr>
        <w:jc w:val="center"/>
        <w:outlineLvl w:val="0"/>
        <w:rPr>
          <w:rFonts w:ascii="Times New Roman" w:hAnsi="Times New Roman" w:cs="Times New Roman"/>
          <w:b/>
          <w:sz w:val="24"/>
          <w:szCs w:val="24"/>
        </w:rPr>
      </w:pPr>
      <w:r>
        <w:rPr>
          <w:rFonts w:ascii="Times New Roman" w:hAnsi="Times New Roman" w:cs="Times New Roman"/>
          <w:b/>
          <w:sz w:val="24"/>
          <w:szCs w:val="24"/>
          <w:lang w:val="en-GB"/>
        </w:rPr>
        <w:t>Oleh</w:t>
      </w:r>
      <w:r w:rsidRPr="006400A4">
        <w:rPr>
          <w:rFonts w:ascii="Times New Roman" w:hAnsi="Times New Roman" w:cs="Times New Roman"/>
          <w:b/>
          <w:sz w:val="24"/>
          <w:szCs w:val="24"/>
        </w:rPr>
        <w:t>:</w:t>
      </w:r>
    </w:p>
    <w:p w:rsidR="00293763" w:rsidRDefault="00293763" w:rsidP="00293763">
      <w:pPr>
        <w:spacing w:after="0" w:line="240" w:lineRule="auto"/>
        <w:jc w:val="center"/>
        <w:outlineLvl w:val="0"/>
        <w:rPr>
          <w:rFonts w:ascii="Times New Roman" w:hAnsi="Times New Roman" w:cs="Times New Roman"/>
          <w:b/>
          <w:sz w:val="24"/>
          <w:szCs w:val="24"/>
          <w:vertAlign w:val="superscript"/>
          <w:lang w:val="en-GB"/>
        </w:rPr>
      </w:pPr>
      <w:r>
        <w:rPr>
          <w:rFonts w:ascii="Times New Roman" w:hAnsi="Times New Roman" w:cs="Times New Roman"/>
          <w:b/>
          <w:sz w:val="24"/>
          <w:szCs w:val="24"/>
          <w:lang w:val="en-US"/>
        </w:rPr>
        <w:t>Perie Anugraha Wiguna</w:t>
      </w:r>
      <w:r w:rsidRPr="006400A4">
        <w:rPr>
          <w:rFonts w:ascii="Times New Roman" w:hAnsi="Times New Roman" w:cs="Times New Roman"/>
          <w:b/>
          <w:sz w:val="24"/>
          <w:szCs w:val="24"/>
        </w:rPr>
        <w:t xml:space="preserve"> </w:t>
      </w:r>
      <w:r w:rsidRPr="006400A4">
        <w:rPr>
          <w:rFonts w:ascii="Times New Roman" w:hAnsi="Times New Roman" w:cs="Times New Roman"/>
          <w:b/>
          <w:sz w:val="24"/>
          <w:szCs w:val="24"/>
          <w:vertAlign w:val="superscript"/>
        </w:rPr>
        <w:t>1)</w:t>
      </w:r>
      <w:r w:rsidRPr="006400A4">
        <w:rPr>
          <w:rFonts w:ascii="Times New Roman" w:hAnsi="Times New Roman" w:cs="Times New Roman"/>
          <w:b/>
          <w:sz w:val="24"/>
          <w:szCs w:val="24"/>
        </w:rPr>
        <w:t xml:space="preserve">, </w:t>
      </w:r>
      <w:r>
        <w:rPr>
          <w:rFonts w:ascii="Times New Roman" w:hAnsi="Times New Roman" w:cs="Times New Roman"/>
          <w:b/>
          <w:sz w:val="24"/>
          <w:szCs w:val="24"/>
          <w:lang w:val="en-GB"/>
        </w:rPr>
        <w:t>Dessy Yoswaty</w:t>
      </w:r>
      <w:r w:rsidRPr="006400A4">
        <w:rPr>
          <w:rFonts w:ascii="Times New Roman" w:hAnsi="Times New Roman" w:cs="Times New Roman"/>
          <w:b/>
          <w:sz w:val="24"/>
          <w:szCs w:val="24"/>
        </w:rPr>
        <w:t xml:space="preserve"> </w:t>
      </w:r>
      <w:r w:rsidRPr="006400A4">
        <w:rPr>
          <w:rFonts w:ascii="Times New Roman" w:hAnsi="Times New Roman" w:cs="Times New Roman"/>
          <w:b/>
          <w:sz w:val="24"/>
          <w:szCs w:val="24"/>
          <w:vertAlign w:val="superscript"/>
        </w:rPr>
        <w:t>2)</w:t>
      </w:r>
      <w:r w:rsidRPr="006400A4">
        <w:rPr>
          <w:rFonts w:ascii="Times New Roman" w:hAnsi="Times New Roman" w:cs="Times New Roman"/>
          <w:b/>
          <w:sz w:val="24"/>
          <w:szCs w:val="24"/>
        </w:rPr>
        <w:t xml:space="preserve">, </w:t>
      </w:r>
      <w:r>
        <w:rPr>
          <w:rFonts w:ascii="Times New Roman" w:hAnsi="Times New Roman" w:cs="Times New Roman"/>
          <w:b/>
          <w:sz w:val="24"/>
          <w:szCs w:val="24"/>
          <w:lang w:val="en-GB"/>
        </w:rPr>
        <w:t>Syafruddin Nasution</w:t>
      </w:r>
      <w:r w:rsidRPr="006400A4">
        <w:rPr>
          <w:rFonts w:ascii="Times New Roman" w:hAnsi="Times New Roman" w:cs="Times New Roman"/>
          <w:b/>
          <w:sz w:val="24"/>
          <w:szCs w:val="24"/>
        </w:rPr>
        <w:t xml:space="preserve"> </w:t>
      </w:r>
      <w:r>
        <w:rPr>
          <w:rFonts w:ascii="Times New Roman" w:hAnsi="Times New Roman" w:cs="Times New Roman"/>
          <w:b/>
          <w:sz w:val="24"/>
          <w:szCs w:val="24"/>
          <w:vertAlign w:val="superscript"/>
          <w:lang w:val="en-GB"/>
        </w:rPr>
        <w:t>2</w:t>
      </w:r>
      <w:r w:rsidRPr="006400A4">
        <w:rPr>
          <w:rFonts w:ascii="Times New Roman" w:hAnsi="Times New Roman" w:cs="Times New Roman"/>
          <w:b/>
          <w:sz w:val="24"/>
          <w:szCs w:val="24"/>
          <w:vertAlign w:val="superscript"/>
        </w:rPr>
        <w:t>)</w:t>
      </w:r>
    </w:p>
    <w:p w:rsidR="004E3F60" w:rsidRPr="004E3F60" w:rsidRDefault="004E3F60" w:rsidP="00293763">
      <w:pPr>
        <w:spacing w:after="0" w:line="240" w:lineRule="auto"/>
        <w:jc w:val="center"/>
        <w:outlineLvl w:val="0"/>
        <w:rPr>
          <w:rFonts w:ascii="Times New Roman" w:hAnsi="Times New Roman" w:cs="Times New Roman"/>
          <w:b/>
          <w:sz w:val="24"/>
          <w:szCs w:val="24"/>
          <w:lang w:val="en-GB"/>
        </w:rPr>
      </w:pPr>
      <w:r>
        <w:rPr>
          <w:rFonts w:ascii="Times New Roman" w:hAnsi="Times New Roman" w:cs="Times New Roman"/>
          <w:b/>
          <w:sz w:val="24"/>
          <w:szCs w:val="24"/>
          <w:lang w:val="en-GB"/>
        </w:rPr>
        <w:t>P</w:t>
      </w:r>
      <w:r w:rsidRPr="004E3F60">
        <w:rPr>
          <w:rFonts w:ascii="Times New Roman" w:hAnsi="Times New Roman" w:cs="Times New Roman"/>
          <w:b/>
          <w:sz w:val="24"/>
          <w:szCs w:val="24"/>
          <w:lang w:val="en-GB"/>
        </w:rPr>
        <w:t>erieanugrahaw@yahoo.com</w:t>
      </w:r>
    </w:p>
    <w:p w:rsidR="00293763" w:rsidRDefault="00293763" w:rsidP="00293763">
      <w:pPr>
        <w:spacing w:after="0"/>
        <w:jc w:val="both"/>
        <w:rPr>
          <w:rFonts w:ascii="Times New Roman" w:hAnsi="Times New Roman" w:cs="Times New Roman"/>
          <w:sz w:val="24"/>
          <w:szCs w:val="24"/>
          <w:lang w:val="en-GB"/>
        </w:rPr>
      </w:pPr>
    </w:p>
    <w:p w:rsidR="00293763" w:rsidRPr="002733B4" w:rsidRDefault="00293763" w:rsidP="00293763">
      <w:pPr>
        <w:ind w:firstLine="720"/>
        <w:jc w:val="both"/>
        <w:rPr>
          <w:rFonts w:ascii="Times New Roman" w:hAnsi="Times New Roman" w:cs="Times New Roman"/>
          <w:sz w:val="24"/>
          <w:szCs w:val="24"/>
          <w:lang w:val="en-GB"/>
        </w:rPr>
      </w:pPr>
      <w:r w:rsidRPr="006400A4">
        <w:rPr>
          <w:rFonts w:ascii="Times New Roman" w:hAnsi="Times New Roman" w:cs="Times New Roman"/>
          <w:sz w:val="24"/>
          <w:szCs w:val="24"/>
        </w:rPr>
        <w:t xml:space="preserve">Penelitian ini dilaksanakan pada bulan </w:t>
      </w:r>
      <w:r>
        <w:rPr>
          <w:rFonts w:ascii="Times New Roman" w:hAnsi="Times New Roman" w:cs="Times New Roman"/>
          <w:sz w:val="24"/>
          <w:szCs w:val="24"/>
          <w:lang w:val="en-GB"/>
        </w:rPr>
        <w:t>Maret</w:t>
      </w:r>
      <w:r>
        <w:rPr>
          <w:rFonts w:ascii="Times New Roman" w:hAnsi="Times New Roman" w:cs="Times New Roman"/>
          <w:sz w:val="24"/>
          <w:szCs w:val="24"/>
        </w:rPr>
        <w:t xml:space="preserve"> 201</w:t>
      </w:r>
      <w:r>
        <w:rPr>
          <w:rFonts w:ascii="Times New Roman" w:hAnsi="Times New Roman" w:cs="Times New Roman"/>
          <w:sz w:val="24"/>
          <w:szCs w:val="24"/>
          <w:lang w:val="en-GB"/>
        </w:rPr>
        <w:t>4</w:t>
      </w:r>
      <w:r w:rsidRPr="006400A4">
        <w:rPr>
          <w:rFonts w:ascii="Times New Roman" w:hAnsi="Times New Roman" w:cs="Times New Roman"/>
          <w:sz w:val="24"/>
          <w:szCs w:val="24"/>
        </w:rPr>
        <w:t xml:space="preserve"> di </w:t>
      </w:r>
      <w:r w:rsidRPr="006400A4">
        <w:rPr>
          <w:rFonts w:ascii="Times New Roman" w:hAnsi="Times New Roman" w:cs="Times New Roman"/>
          <w:sz w:val="24"/>
          <w:szCs w:val="24"/>
          <w:lang w:val="en-US"/>
        </w:rPr>
        <w:t xml:space="preserve">perairan </w:t>
      </w:r>
      <w:r>
        <w:rPr>
          <w:rFonts w:ascii="Times New Roman" w:hAnsi="Times New Roman" w:cs="Times New Roman"/>
          <w:sz w:val="24"/>
          <w:szCs w:val="24"/>
          <w:lang w:val="en-US"/>
        </w:rPr>
        <w:t>pantai</w:t>
      </w:r>
      <w:r w:rsidRPr="006400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Kelurahan Kuala Enok </w:t>
      </w:r>
      <w:r w:rsidRPr="006400A4">
        <w:rPr>
          <w:rFonts w:ascii="Times New Roman" w:hAnsi="Times New Roman" w:cs="Times New Roman"/>
          <w:sz w:val="24"/>
          <w:szCs w:val="24"/>
          <w:lang w:val="en-US"/>
        </w:rPr>
        <w:t xml:space="preserve">Kabupaten </w:t>
      </w:r>
      <w:r>
        <w:rPr>
          <w:rFonts w:ascii="Times New Roman" w:hAnsi="Times New Roman" w:cs="Times New Roman"/>
          <w:sz w:val="24"/>
          <w:szCs w:val="24"/>
          <w:lang w:val="en-US"/>
        </w:rPr>
        <w:t xml:space="preserve">Indragiri Hilir </w:t>
      </w:r>
      <w:r w:rsidRPr="006400A4">
        <w:rPr>
          <w:rFonts w:ascii="Times New Roman" w:hAnsi="Times New Roman" w:cs="Times New Roman"/>
          <w:sz w:val="24"/>
          <w:szCs w:val="24"/>
          <w:lang w:val="en-US"/>
        </w:rPr>
        <w:t>Provinsi Riau</w:t>
      </w:r>
      <w:r w:rsidRPr="004A3B52">
        <w:rPr>
          <w:rFonts w:ascii="Times New Roman" w:hAnsi="Times New Roman" w:cs="Times New Roman"/>
          <w:sz w:val="24"/>
          <w:szCs w:val="24"/>
          <w:lang w:val="en-US"/>
        </w:rPr>
        <w:t xml:space="preserve">. </w:t>
      </w:r>
      <w:r w:rsidRPr="004A3B52">
        <w:rPr>
          <w:rFonts w:ascii="Times New Roman" w:hAnsi="Times New Roman" w:cs="Times New Roman"/>
          <w:sz w:val="24"/>
          <w:szCs w:val="24"/>
        </w:rPr>
        <w:t>Tujuan dari penelitian ini adalah</w:t>
      </w:r>
      <w:r w:rsidRPr="004A3B52">
        <w:rPr>
          <w:rFonts w:ascii="Times New Roman" w:hAnsi="Times New Roman" w:cs="Times New Roman"/>
          <w:sz w:val="24"/>
          <w:szCs w:val="24"/>
          <w:lang w:val="en-GB"/>
        </w:rPr>
        <w:t xml:space="preserve"> </w:t>
      </w:r>
      <w:r w:rsidRPr="004A3B52">
        <w:rPr>
          <w:rFonts w:ascii="Times New Roman" w:hAnsi="Times New Roman" w:cs="Times New Roman"/>
          <w:sz w:val="24"/>
          <w:szCs w:val="24"/>
        </w:rPr>
        <w:t xml:space="preserve">untuk mengetahui tingkat kontaminasi bakteri </w:t>
      </w:r>
      <w:r w:rsidRPr="004A3B52">
        <w:rPr>
          <w:rFonts w:ascii="Times New Roman" w:hAnsi="Times New Roman" w:cs="Times New Roman"/>
          <w:i/>
          <w:sz w:val="24"/>
          <w:szCs w:val="24"/>
        </w:rPr>
        <w:t>E. coli</w:t>
      </w:r>
      <w:r w:rsidRPr="004A3B52">
        <w:rPr>
          <w:rFonts w:ascii="Times New Roman" w:hAnsi="Times New Roman" w:cs="Times New Roman"/>
          <w:sz w:val="24"/>
          <w:szCs w:val="24"/>
        </w:rPr>
        <w:t xml:space="preserve"> sebagai indikato</w:t>
      </w:r>
      <w:r>
        <w:rPr>
          <w:rFonts w:ascii="Times New Roman" w:hAnsi="Times New Roman" w:cs="Times New Roman"/>
          <w:sz w:val="24"/>
          <w:szCs w:val="24"/>
        </w:rPr>
        <w:t>r pencemaran pada ikan tembakul</w:t>
      </w:r>
      <w:r>
        <w:rPr>
          <w:rFonts w:ascii="Times New Roman" w:hAnsi="Times New Roman" w:cs="Times New Roman"/>
          <w:sz w:val="24"/>
          <w:szCs w:val="24"/>
          <w:lang w:val="en-GB"/>
        </w:rPr>
        <w:t xml:space="preserve"> </w:t>
      </w:r>
      <w:r w:rsidRPr="004A3B52">
        <w:rPr>
          <w:rFonts w:ascii="Times New Roman" w:hAnsi="Times New Roman" w:cs="Times New Roman"/>
          <w:sz w:val="24"/>
          <w:szCs w:val="24"/>
        </w:rPr>
        <w:t>(</w:t>
      </w:r>
      <w:r w:rsidRPr="004A3B52">
        <w:rPr>
          <w:rFonts w:ascii="Times New Roman" w:hAnsi="Times New Roman" w:cs="Times New Roman"/>
          <w:i/>
          <w:sz w:val="24"/>
          <w:szCs w:val="24"/>
        </w:rPr>
        <w:t>P. schlosseri</w:t>
      </w:r>
      <w:r w:rsidRPr="004A3B52">
        <w:rPr>
          <w:rFonts w:ascii="Times New Roman" w:hAnsi="Times New Roman" w:cs="Times New Roman"/>
          <w:sz w:val="24"/>
          <w:szCs w:val="24"/>
        </w:rPr>
        <w:t>) di perairan pantai Kuala Enok</w:t>
      </w:r>
      <w:r>
        <w:rPr>
          <w:rFonts w:ascii="Times New Roman" w:hAnsi="Times New Roman" w:cs="Times New Roman"/>
          <w:sz w:val="24"/>
          <w:szCs w:val="24"/>
          <w:lang w:val="en-GB"/>
        </w:rPr>
        <w:t>.</w:t>
      </w:r>
      <w:r w:rsidRPr="000A5F7F">
        <w:rPr>
          <w:rFonts w:ascii="Times New Roman" w:hAnsi="Times New Roman" w:cs="Times New Roman"/>
          <w:sz w:val="24"/>
          <w:szCs w:val="24"/>
          <w:lang w:val="en-US"/>
        </w:rPr>
        <w:t xml:space="preserve"> </w:t>
      </w:r>
      <w:r w:rsidR="00287460">
        <w:rPr>
          <w:rFonts w:ascii="Times New Roman" w:hAnsi="Times New Roman" w:cs="Times New Roman"/>
          <w:sz w:val="24"/>
          <w:szCs w:val="24"/>
          <w:lang w:val="en-US"/>
        </w:rPr>
        <w:t>Pengambilan sampel ik</w:t>
      </w:r>
      <w:r w:rsidR="000E4C02">
        <w:rPr>
          <w:rFonts w:ascii="Times New Roman" w:hAnsi="Times New Roman" w:cs="Times New Roman"/>
          <w:sz w:val="24"/>
          <w:szCs w:val="24"/>
          <w:lang w:val="en-US"/>
        </w:rPr>
        <w:t>an tembakul dilakukan pada</w:t>
      </w:r>
      <w:r w:rsidR="00461981">
        <w:rPr>
          <w:rFonts w:ascii="Times New Roman" w:hAnsi="Times New Roman" w:cs="Times New Roman"/>
          <w:sz w:val="24"/>
          <w:szCs w:val="24"/>
          <w:lang w:val="en-US"/>
        </w:rPr>
        <w:t xml:space="preserve"> tiga</w:t>
      </w:r>
      <w:r w:rsidR="00B92BCB">
        <w:rPr>
          <w:rFonts w:ascii="Times New Roman" w:hAnsi="Times New Roman" w:cs="Times New Roman"/>
          <w:sz w:val="24"/>
          <w:szCs w:val="24"/>
          <w:lang w:val="en-US"/>
        </w:rPr>
        <w:t xml:space="preserve"> stasiun pengamatan yaitu s</w:t>
      </w:r>
      <w:r w:rsidR="00D92658">
        <w:rPr>
          <w:rFonts w:ascii="Times New Roman" w:hAnsi="Times New Roman" w:cs="Times New Roman"/>
          <w:sz w:val="24"/>
          <w:szCs w:val="24"/>
          <w:lang w:val="en-US"/>
        </w:rPr>
        <w:t>tasiun I</w:t>
      </w:r>
      <w:r w:rsidR="00287460">
        <w:rPr>
          <w:rFonts w:ascii="Times New Roman" w:hAnsi="Times New Roman" w:cs="Times New Roman"/>
          <w:sz w:val="24"/>
          <w:szCs w:val="24"/>
          <w:lang w:val="en-US"/>
        </w:rPr>
        <w:t xml:space="preserve"> </w:t>
      </w:r>
      <w:r w:rsidR="000E4C02" w:rsidRPr="007C22C2">
        <w:rPr>
          <w:rFonts w:ascii="Times New Roman" w:hAnsi="Times New Roman" w:cs="Times New Roman"/>
          <w:sz w:val="24"/>
          <w:szCs w:val="24"/>
        </w:rPr>
        <w:t xml:space="preserve">terletak di wilayah perairan </w:t>
      </w:r>
      <w:r w:rsidR="004132E8">
        <w:rPr>
          <w:rFonts w:ascii="Times New Roman" w:hAnsi="Times New Roman" w:cs="Times New Roman"/>
          <w:sz w:val="24"/>
          <w:szCs w:val="24"/>
          <w:lang w:val="en-GB"/>
        </w:rPr>
        <w:t xml:space="preserve">yang berdekatan dengan </w:t>
      </w:r>
      <w:r w:rsidR="000E4C02" w:rsidRPr="007C22C2">
        <w:rPr>
          <w:rFonts w:ascii="Times New Roman" w:hAnsi="Times New Roman" w:cs="Times New Roman"/>
          <w:sz w:val="24"/>
          <w:szCs w:val="24"/>
        </w:rPr>
        <w:t>pe</w:t>
      </w:r>
      <w:r w:rsidR="003D2CB3">
        <w:rPr>
          <w:rFonts w:ascii="Times New Roman" w:hAnsi="Times New Roman" w:cs="Times New Roman"/>
          <w:sz w:val="24"/>
          <w:szCs w:val="24"/>
        </w:rPr>
        <w:t xml:space="preserve">mukiman, </w:t>
      </w:r>
      <w:r w:rsidR="006534C2">
        <w:rPr>
          <w:rFonts w:ascii="Times New Roman" w:hAnsi="Times New Roman" w:cs="Times New Roman"/>
          <w:sz w:val="24"/>
          <w:szCs w:val="24"/>
          <w:lang w:val="en-GB"/>
        </w:rPr>
        <w:t>s</w:t>
      </w:r>
      <w:r w:rsidR="000E4C02">
        <w:rPr>
          <w:rFonts w:ascii="Times New Roman" w:hAnsi="Times New Roman" w:cs="Times New Roman"/>
          <w:sz w:val="24"/>
          <w:szCs w:val="24"/>
        </w:rPr>
        <w:t xml:space="preserve">tasiun </w:t>
      </w:r>
      <w:r w:rsidR="000E4C02" w:rsidRPr="007C22C2">
        <w:rPr>
          <w:rFonts w:ascii="Times New Roman" w:hAnsi="Times New Roman" w:cs="Times New Roman"/>
          <w:sz w:val="24"/>
          <w:szCs w:val="24"/>
        </w:rPr>
        <w:t xml:space="preserve">II </w:t>
      </w:r>
      <w:r w:rsidR="006534C2">
        <w:rPr>
          <w:rFonts w:ascii="Times New Roman" w:hAnsi="Times New Roman" w:cs="Times New Roman"/>
          <w:sz w:val="24"/>
          <w:szCs w:val="24"/>
          <w:lang w:val="en-GB"/>
        </w:rPr>
        <w:t>terletak pada perairan</w:t>
      </w:r>
      <w:r w:rsidR="000E4C02" w:rsidRPr="007C22C2">
        <w:rPr>
          <w:rFonts w:ascii="Times New Roman" w:hAnsi="Times New Roman" w:cs="Times New Roman"/>
          <w:sz w:val="24"/>
          <w:szCs w:val="24"/>
        </w:rPr>
        <w:t xml:space="preserve"> </w:t>
      </w:r>
      <w:r w:rsidR="006534C2" w:rsidRPr="007C22C2">
        <w:rPr>
          <w:rFonts w:ascii="Times New Roman" w:hAnsi="Times New Roman" w:cs="Times New Roman"/>
          <w:sz w:val="24"/>
          <w:szCs w:val="24"/>
        </w:rPr>
        <w:t>muara</w:t>
      </w:r>
      <w:r w:rsidR="006534C2">
        <w:rPr>
          <w:rFonts w:ascii="Times New Roman" w:hAnsi="Times New Roman" w:cs="Times New Roman"/>
          <w:sz w:val="24"/>
          <w:szCs w:val="24"/>
          <w:lang w:val="en-GB"/>
        </w:rPr>
        <w:t xml:space="preserve"> sungai</w:t>
      </w:r>
      <w:r w:rsidR="00734BD1">
        <w:rPr>
          <w:rFonts w:ascii="Times New Roman" w:hAnsi="Times New Roman" w:cs="Times New Roman"/>
          <w:sz w:val="24"/>
          <w:szCs w:val="24"/>
          <w:lang w:val="en-GB"/>
        </w:rPr>
        <w:t>, dan stasiun III</w:t>
      </w:r>
      <w:r w:rsidR="003D2CB3" w:rsidRPr="007C22C2">
        <w:rPr>
          <w:rFonts w:ascii="Times New Roman" w:hAnsi="Times New Roman" w:cs="Times New Roman"/>
          <w:sz w:val="24"/>
          <w:szCs w:val="24"/>
        </w:rPr>
        <w:t xml:space="preserve"> terletak </w:t>
      </w:r>
      <w:r w:rsidR="00734BD1">
        <w:rPr>
          <w:rFonts w:ascii="Times New Roman" w:hAnsi="Times New Roman" w:cs="Times New Roman"/>
          <w:sz w:val="24"/>
          <w:szCs w:val="24"/>
          <w:lang w:val="en-GB"/>
        </w:rPr>
        <w:t>pada</w:t>
      </w:r>
      <w:r w:rsidR="003D2CB3" w:rsidRPr="007C22C2">
        <w:rPr>
          <w:rFonts w:ascii="Times New Roman" w:hAnsi="Times New Roman" w:cs="Times New Roman"/>
          <w:sz w:val="24"/>
          <w:szCs w:val="24"/>
        </w:rPr>
        <w:t xml:space="preserve"> perairan </w:t>
      </w:r>
      <w:r w:rsidR="005513EE">
        <w:rPr>
          <w:rFonts w:ascii="Times New Roman" w:hAnsi="Times New Roman" w:cs="Times New Roman"/>
          <w:sz w:val="24"/>
          <w:szCs w:val="24"/>
          <w:lang w:val="en-GB"/>
        </w:rPr>
        <w:t>laut terbuka</w:t>
      </w:r>
      <w:r w:rsidR="000E4C02">
        <w:rPr>
          <w:rFonts w:ascii="Times New Roman" w:hAnsi="Times New Roman" w:cs="Times New Roman"/>
          <w:sz w:val="24"/>
          <w:szCs w:val="24"/>
          <w:lang w:val="en-US"/>
        </w:rPr>
        <w:t>.</w:t>
      </w:r>
      <w:r w:rsidR="00B92BCB">
        <w:rPr>
          <w:rFonts w:ascii="Times New Roman" w:hAnsi="Times New Roman" w:cs="Times New Roman"/>
          <w:sz w:val="24"/>
          <w:szCs w:val="24"/>
          <w:lang w:val="en-US"/>
        </w:rPr>
        <w:t xml:space="preserve"> </w:t>
      </w:r>
      <w:r w:rsidRPr="004A3B52">
        <w:rPr>
          <w:rFonts w:ascii="Times New Roman" w:hAnsi="Times New Roman" w:cs="Times New Roman"/>
          <w:sz w:val="24"/>
          <w:szCs w:val="24"/>
          <w:lang w:val="en-US"/>
        </w:rPr>
        <w:t xml:space="preserve">Sampel ikan tembakul </w:t>
      </w:r>
      <w:r w:rsidRPr="004A3B52">
        <w:rPr>
          <w:rFonts w:ascii="Times New Roman" w:hAnsi="Times New Roman" w:cs="Times New Roman"/>
          <w:sz w:val="24"/>
          <w:szCs w:val="24"/>
          <w:lang w:val="en-GB"/>
        </w:rPr>
        <w:t xml:space="preserve">dianalisis </w:t>
      </w:r>
      <w:r>
        <w:rPr>
          <w:rFonts w:ascii="Times New Roman" w:hAnsi="Times New Roman" w:cs="Times New Roman"/>
          <w:sz w:val="24"/>
          <w:szCs w:val="24"/>
          <w:lang w:val="en-GB"/>
        </w:rPr>
        <w:t>dengan menggunakan metode MPN (</w:t>
      </w:r>
      <w:r w:rsidRPr="00856DBD">
        <w:rPr>
          <w:rFonts w:ascii="Times New Roman" w:hAnsi="Times New Roman" w:cs="Times New Roman"/>
          <w:i/>
          <w:sz w:val="24"/>
          <w:szCs w:val="24"/>
          <w:lang w:val="en-GB"/>
        </w:rPr>
        <w:t>Most Probable Number</w:t>
      </w:r>
      <w:r>
        <w:rPr>
          <w:rFonts w:ascii="Times New Roman" w:hAnsi="Times New Roman" w:cs="Times New Roman"/>
          <w:sz w:val="24"/>
          <w:szCs w:val="24"/>
          <w:lang w:val="en-GB"/>
        </w:rPr>
        <w:t xml:space="preserve">) seri 3 tabung </w:t>
      </w:r>
      <w:r w:rsidRPr="004A3B52">
        <w:rPr>
          <w:rFonts w:ascii="Times New Roman" w:hAnsi="Times New Roman" w:cs="Times New Roman"/>
          <w:sz w:val="24"/>
          <w:szCs w:val="24"/>
        </w:rPr>
        <w:t>di Laboratorium Mikrobiologi dan Bioteknologi Hasil Perikanan</w:t>
      </w:r>
      <w:r w:rsidRPr="004A3B52">
        <w:rPr>
          <w:rFonts w:ascii="Times New Roman" w:hAnsi="Times New Roman" w:cs="Times New Roman"/>
          <w:sz w:val="24"/>
          <w:szCs w:val="24"/>
          <w:lang w:val="en-GB"/>
        </w:rPr>
        <w:t xml:space="preserve"> dan Laboratorium Oseanografi Kimia Universitas Riau.</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Hasil </w:t>
      </w:r>
      <w:r>
        <w:rPr>
          <w:rFonts w:ascii="Times New Roman" w:hAnsi="Times New Roman" w:cs="Times New Roman"/>
          <w:sz w:val="24"/>
          <w:szCs w:val="24"/>
          <w:lang w:val="en-GB"/>
        </w:rPr>
        <w:t xml:space="preserve">analisis sampel insang, saluran pencernaan dan daging ikan tembakul menunjukkan </w:t>
      </w:r>
      <w:r w:rsidR="00D51698">
        <w:rPr>
          <w:rFonts w:ascii="Times New Roman" w:hAnsi="Times New Roman" w:cs="Times New Roman"/>
          <w:sz w:val="24"/>
          <w:szCs w:val="24"/>
          <w:lang w:val="en-GB"/>
        </w:rPr>
        <w:t xml:space="preserve">bahwa </w:t>
      </w:r>
      <w:r>
        <w:rPr>
          <w:rFonts w:ascii="Times New Roman" w:hAnsi="Times New Roman" w:cs="Times New Roman"/>
          <w:sz w:val="24"/>
          <w:szCs w:val="24"/>
        </w:rPr>
        <w:t xml:space="preserve">pada </w:t>
      </w:r>
      <w:r w:rsidR="00B92BCB" w:rsidRPr="007C22C2">
        <w:rPr>
          <w:rFonts w:ascii="Times New Roman" w:hAnsi="Times New Roman" w:cs="Times New Roman"/>
          <w:sz w:val="24"/>
          <w:szCs w:val="24"/>
        </w:rPr>
        <w:t>wilayah perairan pe</w:t>
      </w:r>
      <w:r w:rsidR="00B92BCB">
        <w:rPr>
          <w:rFonts w:ascii="Times New Roman" w:hAnsi="Times New Roman" w:cs="Times New Roman"/>
          <w:sz w:val="24"/>
          <w:szCs w:val="24"/>
        </w:rPr>
        <w:t xml:space="preserve">mukiman </w:t>
      </w:r>
      <w:r w:rsidR="00B92BCB">
        <w:rPr>
          <w:rFonts w:ascii="Times New Roman" w:hAnsi="Times New Roman" w:cs="Times New Roman"/>
          <w:sz w:val="24"/>
          <w:szCs w:val="24"/>
          <w:lang w:val="en-GB"/>
        </w:rPr>
        <w:t xml:space="preserve">dan </w:t>
      </w:r>
      <w:r w:rsidR="00D51698">
        <w:rPr>
          <w:rFonts w:ascii="Times New Roman" w:hAnsi="Times New Roman" w:cs="Times New Roman"/>
          <w:sz w:val="24"/>
          <w:szCs w:val="24"/>
        </w:rPr>
        <w:t xml:space="preserve">muara </w:t>
      </w:r>
      <w:r w:rsidR="00D51698">
        <w:rPr>
          <w:rFonts w:ascii="Times New Roman" w:hAnsi="Times New Roman" w:cs="Times New Roman"/>
          <w:sz w:val="24"/>
          <w:szCs w:val="24"/>
          <w:lang w:val="en-GB"/>
        </w:rPr>
        <w:t>sungai</w:t>
      </w:r>
      <w:r>
        <w:rPr>
          <w:rFonts w:ascii="Times New Roman" w:hAnsi="Times New Roman" w:cs="Times New Roman"/>
          <w:sz w:val="24"/>
          <w:szCs w:val="24"/>
        </w:rPr>
        <w:t xml:space="preserve"> </w:t>
      </w:r>
      <w:r w:rsidR="00237BC3">
        <w:rPr>
          <w:rFonts w:ascii="Times New Roman" w:hAnsi="Times New Roman" w:cs="Times New Roman"/>
          <w:sz w:val="24"/>
          <w:szCs w:val="24"/>
          <w:lang w:val="en-GB"/>
        </w:rPr>
        <w:t xml:space="preserve">diperoleh </w:t>
      </w:r>
      <w:r>
        <w:rPr>
          <w:rFonts w:ascii="Times New Roman" w:hAnsi="Times New Roman" w:cs="Times New Roman"/>
          <w:sz w:val="24"/>
          <w:szCs w:val="24"/>
        </w:rPr>
        <w:t>jumlah bakteri 1100 MPN/g</w:t>
      </w:r>
      <w:r w:rsidR="00E504EE">
        <w:rPr>
          <w:rFonts w:ascii="Times New Roman" w:hAnsi="Times New Roman" w:cs="Times New Roman"/>
          <w:sz w:val="24"/>
          <w:szCs w:val="24"/>
          <w:lang w:val="en-GB"/>
        </w:rPr>
        <w:t>,</w:t>
      </w:r>
      <w:r>
        <w:rPr>
          <w:rFonts w:ascii="Times New Roman" w:hAnsi="Times New Roman" w:cs="Times New Roman"/>
          <w:sz w:val="24"/>
          <w:szCs w:val="24"/>
        </w:rPr>
        <w:t xml:space="preserve"> namun pada </w:t>
      </w:r>
      <w:r w:rsidR="00B92BCB" w:rsidRPr="007C22C2">
        <w:rPr>
          <w:rFonts w:ascii="Times New Roman" w:hAnsi="Times New Roman" w:cs="Times New Roman"/>
          <w:sz w:val="24"/>
          <w:szCs w:val="24"/>
        </w:rPr>
        <w:t>perairan</w:t>
      </w:r>
      <w:r w:rsidR="00E504EE">
        <w:rPr>
          <w:rFonts w:ascii="Times New Roman" w:hAnsi="Times New Roman" w:cs="Times New Roman"/>
          <w:sz w:val="24"/>
          <w:szCs w:val="24"/>
          <w:lang w:val="en-GB"/>
        </w:rPr>
        <w:t xml:space="preserve"> laut terbuka</w:t>
      </w:r>
      <w:r w:rsidR="00B92BCB" w:rsidRPr="007C22C2">
        <w:rPr>
          <w:rFonts w:ascii="Times New Roman" w:hAnsi="Times New Roman" w:cs="Times New Roman"/>
          <w:sz w:val="24"/>
          <w:szCs w:val="24"/>
        </w:rPr>
        <w:t xml:space="preserve"> </w:t>
      </w:r>
      <w:r w:rsidR="00E504EE">
        <w:rPr>
          <w:rFonts w:ascii="Times New Roman" w:hAnsi="Times New Roman" w:cs="Times New Roman"/>
          <w:sz w:val="24"/>
          <w:szCs w:val="24"/>
          <w:lang w:val="en-GB"/>
        </w:rPr>
        <w:t xml:space="preserve">didapatkan </w:t>
      </w:r>
      <w:r w:rsidR="002A45F5">
        <w:rPr>
          <w:rFonts w:ascii="Times New Roman" w:hAnsi="Times New Roman" w:cs="Times New Roman"/>
          <w:sz w:val="24"/>
          <w:szCs w:val="24"/>
          <w:lang w:val="en-GB"/>
        </w:rPr>
        <w:t xml:space="preserve">jumlah bakteri </w:t>
      </w:r>
      <w:r w:rsidR="00D625FF">
        <w:rPr>
          <w:rFonts w:ascii="Times New Roman" w:hAnsi="Times New Roman" w:cs="Times New Roman"/>
          <w:sz w:val="24"/>
          <w:szCs w:val="24"/>
          <w:lang w:val="en-GB"/>
        </w:rPr>
        <w:t xml:space="preserve">pada </w:t>
      </w:r>
      <w:r w:rsidRPr="00BF16BC">
        <w:rPr>
          <w:rFonts w:ascii="Times New Roman" w:hAnsi="Times New Roman" w:cs="Times New Roman"/>
          <w:sz w:val="24"/>
          <w:szCs w:val="24"/>
        </w:rPr>
        <w:t>daging</w:t>
      </w:r>
      <w:r>
        <w:rPr>
          <w:rFonts w:ascii="Times New Roman" w:hAnsi="Times New Roman" w:cs="Times New Roman"/>
          <w:sz w:val="24"/>
          <w:szCs w:val="24"/>
        </w:rPr>
        <w:t xml:space="preserve"> rata-rata 747,67 MPN/g</w:t>
      </w:r>
      <w:r>
        <w:rPr>
          <w:rFonts w:ascii="Times New Roman" w:hAnsi="Times New Roman" w:cs="Times New Roman"/>
          <w:sz w:val="24"/>
          <w:szCs w:val="24"/>
          <w:lang w:val="en-GB"/>
        </w:rPr>
        <w:t xml:space="preserve">. </w:t>
      </w:r>
      <w:r>
        <w:rPr>
          <w:rFonts w:ascii="Times New Roman" w:hAnsi="Times New Roman" w:cs="Times New Roman"/>
          <w:sz w:val="24"/>
          <w:szCs w:val="24"/>
        </w:rPr>
        <w:t>Hasil inokulasi menunjukkan bahwa bakteri yang tumbuh pada saat isolasi merupakan kelompok koliform</w:t>
      </w:r>
      <w:r>
        <w:rPr>
          <w:rFonts w:ascii="Times New Roman" w:hAnsi="Times New Roman" w:cs="Times New Roman"/>
          <w:sz w:val="24"/>
          <w:szCs w:val="24"/>
          <w:lang w:val="en-GB"/>
        </w:rPr>
        <w:t xml:space="preserve">. </w:t>
      </w:r>
      <w:r w:rsidRPr="007F3394">
        <w:rPr>
          <w:rFonts w:ascii="Times New Roman" w:hAnsi="Times New Roman" w:cs="Times New Roman"/>
          <w:sz w:val="24"/>
          <w:szCs w:val="24"/>
        </w:rPr>
        <w:t xml:space="preserve">Nilai total </w:t>
      </w:r>
      <w:r>
        <w:rPr>
          <w:rFonts w:ascii="Times New Roman" w:hAnsi="Times New Roman" w:cs="Times New Roman"/>
          <w:sz w:val="24"/>
          <w:szCs w:val="24"/>
        </w:rPr>
        <w:t xml:space="preserve">koliform di setiap titik pengamatan </w:t>
      </w:r>
      <w:r w:rsidR="00DF40D9">
        <w:rPr>
          <w:rFonts w:ascii="Times New Roman" w:hAnsi="Times New Roman" w:cs="Times New Roman"/>
          <w:sz w:val="24"/>
          <w:szCs w:val="24"/>
          <w:lang w:val="en-GB"/>
        </w:rPr>
        <w:t xml:space="preserve">berada di atas </w:t>
      </w:r>
      <w:r w:rsidR="00263F66">
        <w:rPr>
          <w:rFonts w:ascii="Times New Roman" w:hAnsi="Times New Roman" w:cs="Times New Roman"/>
          <w:sz w:val="24"/>
          <w:szCs w:val="24"/>
          <w:lang w:val="en-GB"/>
        </w:rPr>
        <w:t>standar</w:t>
      </w:r>
      <w:r w:rsidR="00DF40D9">
        <w:rPr>
          <w:rFonts w:ascii="Times New Roman" w:hAnsi="Times New Roman" w:cs="Times New Roman"/>
          <w:sz w:val="24"/>
          <w:szCs w:val="24"/>
          <w:lang w:val="en-GB"/>
        </w:rPr>
        <w:t xml:space="preserve"> baku mutu </w:t>
      </w:r>
      <w:r>
        <w:rPr>
          <w:rFonts w:ascii="Times New Roman" w:hAnsi="Times New Roman" w:cs="Times New Roman"/>
          <w:sz w:val="24"/>
          <w:szCs w:val="24"/>
          <w:lang w:val="en-GB"/>
        </w:rPr>
        <w:t>keamanan pangan</w:t>
      </w:r>
      <w:r w:rsidRPr="00A52B57">
        <w:rPr>
          <w:rFonts w:ascii="Times New Roman" w:hAnsi="Times New Roman" w:cs="Times New Roman"/>
          <w:sz w:val="24"/>
          <w:szCs w:val="24"/>
        </w:rPr>
        <w:t xml:space="preserve"> ya</w:t>
      </w:r>
      <w:r>
        <w:rPr>
          <w:rFonts w:ascii="Times New Roman" w:hAnsi="Times New Roman" w:cs="Times New Roman"/>
          <w:sz w:val="24"/>
          <w:szCs w:val="24"/>
        </w:rPr>
        <w:t xml:space="preserve">ng dipersyaratkan oleh BSNI 7388 : </w:t>
      </w:r>
      <w:r w:rsidRPr="00A52B57">
        <w:rPr>
          <w:rFonts w:ascii="Times New Roman" w:hAnsi="Times New Roman" w:cs="Times New Roman"/>
          <w:sz w:val="24"/>
          <w:szCs w:val="24"/>
        </w:rPr>
        <w:t>2009</w:t>
      </w:r>
      <w:r w:rsidRPr="00F35951">
        <w:rPr>
          <w:rFonts w:ascii="Times New Roman" w:hAnsi="Times New Roman" w:cs="Times New Roman"/>
          <w:sz w:val="24"/>
          <w:szCs w:val="24"/>
        </w:rPr>
        <w:t xml:space="preserve"> </w:t>
      </w:r>
      <w:r>
        <w:rPr>
          <w:rFonts w:ascii="Times New Roman" w:hAnsi="Times New Roman" w:cs="Times New Roman"/>
          <w:sz w:val="24"/>
          <w:szCs w:val="24"/>
        </w:rPr>
        <w:t>dan BPOM (Badan Pengawas Obat dan Makanan)</w:t>
      </w:r>
      <w:r w:rsidRPr="00A52B57">
        <w:rPr>
          <w:rFonts w:ascii="Times New Roman" w:hAnsi="Times New Roman" w:cs="Times New Roman"/>
          <w:sz w:val="24"/>
          <w:szCs w:val="24"/>
        </w:rPr>
        <w:t xml:space="preserve"> tentang batas cemar</w:t>
      </w:r>
      <w:r w:rsidR="00FF122F">
        <w:rPr>
          <w:rFonts w:ascii="Times New Roman" w:hAnsi="Times New Roman" w:cs="Times New Roman"/>
          <w:sz w:val="24"/>
          <w:szCs w:val="24"/>
        </w:rPr>
        <w:t>an maksimum dalam pangan</w:t>
      </w:r>
      <w:r w:rsidR="00FF122F">
        <w:rPr>
          <w:rFonts w:ascii="Times New Roman" w:hAnsi="Times New Roman" w:cs="Times New Roman"/>
          <w:sz w:val="24"/>
          <w:szCs w:val="24"/>
          <w:lang w:val="en-GB"/>
        </w:rPr>
        <w:t xml:space="preserve"> sebesar</w:t>
      </w:r>
      <w:r w:rsidRPr="00A52B57">
        <w:rPr>
          <w:rFonts w:ascii="Times New Roman" w:hAnsi="Times New Roman" w:cs="Times New Roman"/>
          <w:sz w:val="24"/>
          <w:szCs w:val="24"/>
        </w:rPr>
        <w:t xml:space="preserve"> </w:t>
      </w:r>
      <w:r>
        <w:rPr>
          <w:rFonts w:ascii="Times New Roman" w:hAnsi="Times New Roman" w:cs="Times New Roman"/>
          <w:sz w:val="24"/>
          <w:szCs w:val="24"/>
        </w:rPr>
        <w:t>10 MPN/g pada daging segar</w:t>
      </w:r>
      <w:r>
        <w:rPr>
          <w:rFonts w:ascii="Times New Roman" w:hAnsi="Times New Roman" w:cs="Times New Roman"/>
          <w:sz w:val="24"/>
          <w:szCs w:val="24"/>
          <w:lang w:val="en-GB"/>
        </w:rPr>
        <w:t>.</w:t>
      </w:r>
    </w:p>
    <w:p w:rsidR="00293763" w:rsidRPr="006400A4" w:rsidRDefault="00293763" w:rsidP="00293763">
      <w:pPr>
        <w:pBdr>
          <w:bottom w:val="thinThickSmallGap" w:sz="24" w:space="6" w:color="auto"/>
        </w:pBdr>
        <w:jc w:val="both"/>
        <w:rPr>
          <w:rFonts w:ascii="Times New Roman" w:hAnsi="Times New Roman" w:cs="Times New Roman"/>
          <w:sz w:val="24"/>
          <w:szCs w:val="24"/>
          <w:lang w:val="en-US"/>
        </w:rPr>
      </w:pPr>
      <w:r w:rsidRPr="006400A4">
        <w:rPr>
          <w:rFonts w:ascii="Times New Roman" w:hAnsi="Times New Roman" w:cs="Times New Roman"/>
          <w:sz w:val="24"/>
          <w:szCs w:val="24"/>
        </w:rPr>
        <w:t xml:space="preserve">Kata Kunci: </w:t>
      </w:r>
      <w:r>
        <w:rPr>
          <w:rFonts w:ascii="Times New Roman" w:hAnsi="Times New Roman" w:cs="Times New Roman"/>
          <w:sz w:val="24"/>
          <w:szCs w:val="24"/>
          <w:lang w:val="en-US"/>
        </w:rPr>
        <w:t>Koliform</w:t>
      </w:r>
      <w:r w:rsidRPr="006400A4">
        <w:rPr>
          <w:rFonts w:ascii="Times New Roman" w:hAnsi="Times New Roman" w:cs="Times New Roman"/>
          <w:sz w:val="24"/>
          <w:szCs w:val="24"/>
          <w:lang w:val="en-US"/>
        </w:rPr>
        <w:t>,</w:t>
      </w:r>
      <w:r w:rsidRPr="006400A4">
        <w:rPr>
          <w:rFonts w:ascii="Times New Roman" w:hAnsi="Times New Roman" w:cs="Times New Roman"/>
          <w:sz w:val="24"/>
          <w:szCs w:val="24"/>
        </w:rPr>
        <w:t xml:space="preserve"> </w:t>
      </w:r>
      <w:r>
        <w:rPr>
          <w:rFonts w:ascii="Times New Roman" w:hAnsi="Times New Roman" w:cs="Times New Roman"/>
          <w:sz w:val="24"/>
          <w:szCs w:val="24"/>
          <w:lang w:val="en-US"/>
        </w:rPr>
        <w:t>Ikan tembakul, Kuala Enok</w:t>
      </w:r>
    </w:p>
    <w:p w:rsidR="00293763" w:rsidRPr="006400A4" w:rsidRDefault="00293763" w:rsidP="00293763">
      <w:pPr>
        <w:pStyle w:val="ListParagraph"/>
        <w:numPr>
          <w:ilvl w:val="0"/>
          <w:numId w:val="1"/>
        </w:numPr>
        <w:jc w:val="both"/>
        <w:rPr>
          <w:rFonts w:ascii="Times New Roman" w:hAnsi="Times New Roman" w:cs="Times New Roman"/>
          <w:sz w:val="24"/>
          <w:szCs w:val="24"/>
          <w:vertAlign w:val="superscript"/>
        </w:rPr>
      </w:pPr>
      <w:r w:rsidRPr="006400A4">
        <w:rPr>
          <w:rFonts w:ascii="Times New Roman" w:hAnsi="Times New Roman" w:cs="Times New Roman"/>
          <w:sz w:val="24"/>
          <w:szCs w:val="24"/>
        </w:rPr>
        <w:t>Mahasiswa Fakultas Perikanan dan Ilmu Kelautan Universitas Riau</w:t>
      </w:r>
    </w:p>
    <w:p w:rsidR="00293763" w:rsidRPr="00222904" w:rsidRDefault="00293763" w:rsidP="00293763">
      <w:pPr>
        <w:pStyle w:val="ListParagraph"/>
        <w:numPr>
          <w:ilvl w:val="0"/>
          <w:numId w:val="1"/>
        </w:numPr>
        <w:jc w:val="both"/>
        <w:rPr>
          <w:rFonts w:ascii="Times New Roman" w:hAnsi="Times New Roman" w:cs="Times New Roman"/>
          <w:sz w:val="24"/>
          <w:szCs w:val="24"/>
          <w:vertAlign w:val="superscript"/>
        </w:rPr>
      </w:pPr>
      <w:r w:rsidRPr="006400A4">
        <w:rPr>
          <w:rFonts w:ascii="Times New Roman" w:hAnsi="Times New Roman" w:cs="Times New Roman"/>
          <w:sz w:val="24"/>
          <w:szCs w:val="24"/>
        </w:rPr>
        <w:t>Dosen Fakultas Perikanan dan Ilmu Kelautan Universitas Riau</w:t>
      </w:r>
    </w:p>
    <w:p w:rsidR="00293763" w:rsidRDefault="00293763" w:rsidP="00293763">
      <w:pPr>
        <w:spacing w:after="0" w:line="240" w:lineRule="auto"/>
        <w:jc w:val="center"/>
        <w:rPr>
          <w:rFonts w:ascii="Times New Roman" w:hAnsi="Times New Roman" w:cs="Times New Roman"/>
          <w:b/>
          <w:sz w:val="24"/>
          <w:szCs w:val="24"/>
          <w:lang w:val="en-GB"/>
        </w:rPr>
      </w:pPr>
    </w:p>
    <w:p w:rsidR="00293763" w:rsidRDefault="00293763" w:rsidP="00293763">
      <w:pPr>
        <w:spacing w:after="0" w:line="240" w:lineRule="auto"/>
        <w:jc w:val="center"/>
        <w:rPr>
          <w:rFonts w:ascii="Times New Roman" w:hAnsi="Times New Roman" w:cs="Times New Roman"/>
          <w:b/>
          <w:sz w:val="24"/>
          <w:szCs w:val="24"/>
          <w:lang w:val="en-GB"/>
        </w:rPr>
      </w:pPr>
    </w:p>
    <w:p w:rsidR="005E601C" w:rsidRDefault="005E601C" w:rsidP="00293763">
      <w:pPr>
        <w:spacing w:after="0" w:line="240" w:lineRule="auto"/>
        <w:jc w:val="center"/>
        <w:rPr>
          <w:rFonts w:ascii="Times New Roman" w:hAnsi="Times New Roman" w:cs="Times New Roman"/>
          <w:b/>
          <w:sz w:val="24"/>
          <w:szCs w:val="24"/>
          <w:lang w:val="en-GB"/>
        </w:rPr>
      </w:pPr>
    </w:p>
    <w:p w:rsidR="005E601C" w:rsidRDefault="005E601C" w:rsidP="00293763">
      <w:pPr>
        <w:spacing w:after="0" w:line="240" w:lineRule="auto"/>
        <w:jc w:val="center"/>
        <w:rPr>
          <w:rFonts w:ascii="Times New Roman" w:hAnsi="Times New Roman" w:cs="Times New Roman"/>
          <w:b/>
          <w:sz w:val="24"/>
          <w:szCs w:val="24"/>
          <w:lang w:val="en-GB"/>
        </w:rPr>
      </w:pPr>
    </w:p>
    <w:p w:rsidR="00293763" w:rsidRDefault="00293763" w:rsidP="00293763">
      <w:pPr>
        <w:spacing w:after="0" w:line="240" w:lineRule="auto"/>
        <w:jc w:val="center"/>
        <w:rPr>
          <w:rFonts w:ascii="Times New Roman" w:hAnsi="Times New Roman" w:cs="Times New Roman"/>
          <w:b/>
          <w:sz w:val="24"/>
          <w:szCs w:val="24"/>
          <w:lang w:val="en-GB"/>
        </w:rPr>
      </w:pPr>
    </w:p>
    <w:p w:rsidR="00293763" w:rsidRDefault="00293763" w:rsidP="00293763">
      <w:pPr>
        <w:spacing w:after="0" w:line="240" w:lineRule="auto"/>
        <w:jc w:val="center"/>
        <w:rPr>
          <w:rFonts w:ascii="Times New Roman" w:hAnsi="Times New Roman" w:cs="Times New Roman"/>
          <w:b/>
          <w:sz w:val="24"/>
          <w:szCs w:val="24"/>
          <w:lang w:val="en-GB"/>
        </w:rPr>
      </w:pPr>
    </w:p>
    <w:p w:rsidR="00293763" w:rsidRDefault="00293763" w:rsidP="00293763">
      <w:pPr>
        <w:spacing w:after="0" w:line="240" w:lineRule="auto"/>
        <w:jc w:val="center"/>
        <w:rPr>
          <w:rFonts w:ascii="Times New Roman" w:hAnsi="Times New Roman" w:cs="Times New Roman"/>
          <w:b/>
          <w:sz w:val="24"/>
          <w:szCs w:val="24"/>
          <w:lang w:val="en-GB"/>
        </w:rPr>
      </w:pPr>
    </w:p>
    <w:p w:rsidR="00293763" w:rsidRDefault="00293763" w:rsidP="00293763">
      <w:pPr>
        <w:spacing w:after="0" w:line="240" w:lineRule="auto"/>
        <w:jc w:val="center"/>
        <w:rPr>
          <w:rFonts w:ascii="Times New Roman" w:hAnsi="Times New Roman" w:cs="Times New Roman"/>
          <w:b/>
          <w:sz w:val="24"/>
          <w:szCs w:val="24"/>
        </w:rPr>
      </w:pPr>
      <w:r w:rsidRPr="005B54FB">
        <w:rPr>
          <w:rFonts w:ascii="Times New Roman" w:hAnsi="Times New Roman" w:cs="Times New Roman"/>
          <w:b/>
          <w:sz w:val="24"/>
          <w:szCs w:val="24"/>
        </w:rPr>
        <w:lastRenderedPageBreak/>
        <w:t xml:space="preserve">ANALYSIS OF BACTERIA </w:t>
      </w:r>
      <w:r w:rsidRPr="00C46235">
        <w:rPr>
          <w:rFonts w:ascii="Times New Roman" w:hAnsi="Times New Roman" w:cs="Times New Roman"/>
          <w:b/>
          <w:i/>
          <w:sz w:val="24"/>
          <w:szCs w:val="24"/>
        </w:rPr>
        <w:t>Escherichia coli</w:t>
      </w:r>
      <w:r w:rsidRPr="005B54FB">
        <w:rPr>
          <w:rFonts w:ascii="Times New Roman" w:hAnsi="Times New Roman" w:cs="Times New Roman"/>
          <w:b/>
          <w:sz w:val="24"/>
          <w:szCs w:val="24"/>
        </w:rPr>
        <w:t xml:space="preserve"> IN TEMBAKUL (</w:t>
      </w:r>
      <w:r w:rsidRPr="00752771">
        <w:rPr>
          <w:rFonts w:ascii="Times New Roman" w:hAnsi="Times New Roman" w:cs="Times New Roman"/>
          <w:b/>
          <w:i/>
          <w:sz w:val="24"/>
          <w:szCs w:val="24"/>
        </w:rPr>
        <w:t>Periophthalmus schlosseri</w:t>
      </w:r>
      <w:r w:rsidRPr="005B54FB">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FROM </w:t>
      </w:r>
      <w:r w:rsidRPr="005B54FB">
        <w:rPr>
          <w:rFonts w:ascii="Times New Roman" w:hAnsi="Times New Roman" w:cs="Times New Roman"/>
          <w:b/>
          <w:sz w:val="24"/>
          <w:szCs w:val="24"/>
        </w:rPr>
        <w:t>COASTAL WATERS IN</w:t>
      </w:r>
      <w:r>
        <w:rPr>
          <w:rFonts w:ascii="Times New Roman" w:hAnsi="Times New Roman" w:cs="Times New Roman"/>
          <w:b/>
          <w:sz w:val="24"/>
          <w:szCs w:val="24"/>
          <w:lang w:val="en-US"/>
        </w:rPr>
        <w:t xml:space="preserve">               </w:t>
      </w:r>
      <w:r w:rsidRPr="005B54FB">
        <w:rPr>
          <w:rFonts w:ascii="Times New Roman" w:hAnsi="Times New Roman" w:cs="Times New Roman"/>
          <w:b/>
          <w:sz w:val="24"/>
          <w:szCs w:val="24"/>
        </w:rPr>
        <w:t>KUALA ENOK DISTRICT</w:t>
      </w:r>
      <w:r>
        <w:rPr>
          <w:rFonts w:ascii="Times New Roman" w:hAnsi="Times New Roman" w:cs="Times New Roman"/>
          <w:b/>
          <w:sz w:val="24"/>
          <w:szCs w:val="24"/>
          <w:lang w:val="en-US"/>
        </w:rPr>
        <w:t>,</w:t>
      </w:r>
      <w:r w:rsidRPr="005B54FB">
        <w:rPr>
          <w:rFonts w:ascii="Times New Roman" w:hAnsi="Times New Roman" w:cs="Times New Roman"/>
          <w:b/>
          <w:sz w:val="24"/>
          <w:szCs w:val="24"/>
        </w:rPr>
        <w:t xml:space="preserve"> INDRAGIRI HILIR </w:t>
      </w:r>
      <w:r>
        <w:rPr>
          <w:rFonts w:ascii="Times New Roman" w:hAnsi="Times New Roman" w:cs="Times New Roman"/>
          <w:b/>
          <w:sz w:val="24"/>
          <w:szCs w:val="24"/>
          <w:lang w:val="en-US"/>
        </w:rPr>
        <w:t>REGENCY</w:t>
      </w:r>
    </w:p>
    <w:p w:rsidR="00293763" w:rsidRPr="000B4100" w:rsidRDefault="00293763" w:rsidP="00293763">
      <w:pPr>
        <w:pBdr>
          <w:bottom w:val="thinThickSmallGap" w:sz="24" w:space="1" w:color="auto"/>
        </w:pBdr>
        <w:spacing w:after="0"/>
        <w:jc w:val="center"/>
        <w:rPr>
          <w:rFonts w:ascii="Times New Roman" w:hAnsi="Times New Roman" w:cs="Times New Roman"/>
          <w:b/>
          <w:sz w:val="24"/>
          <w:szCs w:val="24"/>
          <w:lang w:val="en-GB"/>
        </w:rPr>
      </w:pPr>
      <w:r w:rsidRPr="006400A4">
        <w:rPr>
          <w:rFonts w:ascii="Times New Roman" w:hAnsi="Times New Roman" w:cs="Times New Roman"/>
          <w:b/>
          <w:sz w:val="24"/>
          <w:szCs w:val="24"/>
        </w:rPr>
        <w:t>R</w:t>
      </w:r>
      <w:r>
        <w:rPr>
          <w:rFonts w:ascii="Times New Roman" w:hAnsi="Times New Roman" w:cs="Times New Roman"/>
          <w:b/>
          <w:sz w:val="24"/>
          <w:szCs w:val="24"/>
          <w:lang w:val="en-US"/>
        </w:rPr>
        <w:t>IAU PROVINCE</w:t>
      </w:r>
    </w:p>
    <w:p w:rsidR="00293763" w:rsidRPr="006400A4" w:rsidRDefault="00293763" w:rsidP="00293763">
      <w:pPr>
        <w:spacing w:after="0" w:line="240" w:lineRule="auto"/>
        <w:jc w:val="center"/>
        <w:rPr>
          <w:rFonts w:ascii="Times New Roman" w:hAnsi="Times New Roman" w:cs="Times New Roman"/>
          <w:b/>
          <w:sz w:val="24"/>
          <w:szCs w:val="24"/>
        </w:rPr>
      </w:pPr>
    </w:p>
    <w:p w:rsidR="00293763" w:rsidRPr="00322742" w:rsidRDefault="00293763" w:rsidP="00293763">
      <w:pPr>
        <w:spacing w:after="120"/>
        <w:jc w:val="center"/>
        <w:outlineLvl w:val="0"/>
        <w:rPr>
          <w:rFonts w:ascii="Times New Roman" w:hAnsi="Times New Roman" w:cs="Times New Roman"/>
          <w:b/>
          <w:sz w:val="24"/>
          <w:szCs w:val="24"/>
          <w:lang w:val="en-US"/>
        </w:rPr>
      </w:pPr>
      <w:r w:rsidRPr="006400A4">
        <w:rPr>
          <w:rFonts w:ascii="Times New Roman" w:hAnsi="Times New Roman" w:cs="Times New Roman"/>
          <w:b/>
          <w:sz w:val="24"/>
          <w:szCs w:val="24"/>
        </w:rPr>
        <w:t>ABSTRA</w:t>
      </w:r>
      <w:r>
        <w:rPr>
          <w:rFonts w:ascii="Times New Roman" w:hAnsi="Times New Roman" w:cs="Times New Roman"/>
          <w:b/>
          <w:sz w:val="24"/>
          <w:szCs w:val="24"/>
          <w:lang w:val="en-GB"/>
        </w:rPr>
        <w:t>CT</w:t>
      </w:r>
    </w:p>
    <w:p w:rsidR="00293763" w:rsidRPr="006400A4" w:rsidRDefault="00293763" w:rsidP="00293763">
      <w:pPr>
        <w:jc w:val="center"/>
        <w:outlineLvl w:val="0"/>
        <w:rPr>
          <w:rFonts w:ascii="Times New Roman" w:hAnsi="Times New Roman" w:cs="Times New Roman"/>
          <w:b/>
          <w:sz w:val="24"/>
          <w:szCs w:val="24"/>
        </w:rPr>
      </w:pPr>
      <w:r w:rsidRPr="006400A4">
        <w:rPr>
          <w:rFonts w:ascii="Times New Roman" w:hAnsi="Times New Roman" w:cs="Times New Roman"/>
          <w:b/>
          <w:sz w:val="24"/>
          <w:szCs w:val="24"/>
        </w:rPr>
        <w:t>By:</w:t>
      </w:r>
    </w:p>
    <w:p w:rsidR="00293763" w:rsidRPr="004E3F60" w:rsidRDefault="00293763" w:rsidP="00293763">
      <w:pPr>
        <w:spacing w:after="0" w:line="240" w:lineRule="auto"/>
        <w:jc w:val="center"/>
        <w:outlineLvl w:val="0"/>
        <w:rPr>
          <w:rFonts w:ascii="Times New Roman" w:hAnsi="Times New Roman" w:cs="Times New Roman"/>
          <w:b/>
          <w:sz w:val="24"/>
          <w:szCs w:val="24"/>
          <w:lang w:val="en-GB"/>
        </w:rPr>
      </w:pPr>
      <w:r>
        <w:rPr>
          <w:rFonts w:ascii="Times New Roman" w:hAnsi="Times New Roman" w:cs="Times New Roman"/>
          <w:b/>
          <w:sz w:val="24"/>
          <w:szCs w:val="24"/>
          <w:lang w:val="en-US"/>
        </w:rPr>
        <w:t>Perie Anugraha Wiguna</w:t>
      </w:r>
      <w:r w:rsidRPr="006400A4">
        <w:rPr>
          <w:rFonts w:ascii="Times New Roman" w:hAnsi="Times New Roman" w:cs="Times New Roman"/>
          <w:b/>
          <w:sz w:val="24"/>
          <w:szCs w:val="24"/>
        </w:rPr>
        <w:t xml:space="preserve"> </w:t>
      </w:r>
      <w:r w:rsidRPr="006400A4">
        <w:rPr>
          <w:rFonts w:ascii="Times New Roman" w:hAnsi="Times New Roman" w:cs="Times New Roman"/>
          <w:b/>
          <w:sz w:val="24"/>
          <w:szCs w:val="24"/>
          <w:vertAlign w:val="superscript"/>
        </w:rPr>
        <w:t>1)</w:t>
      </w:r>
      <w:r w:rsidRPr="006400A4">
        <w:rPr>
          <w:rFonts w:ascii="Times New Roman" w:hAnsi="Times New Roman" w:cs="Times New Roman"/>
          <w:b/>
          <w:sz w:val="24"/>
          <w:szCs w:val="24"/>
        </w:rPr>
        <w:t xml:space="preserve">, </w:t>
      </w:r>
      <w:r>
        <w:rPr>
          <w:rFonts w:ascii="Times New Roman" w:hAnsi="Times New Roman" w:cs="Times New Roman"/>
          <w:b/>
          <w:sz w:val="24"/>
          <w:szCs w:val="24"/>
          <w:lang w:val="en-GB"/>
        </w:rPr>
        <w:t>Dessy Yoswaty</w:t>
      </w:r>
      <w:r w:rsidRPr="006400A4">
        <w:rPr>
          <w:rFonts w:ascii="Times New Roman" w:hAnsi="Times New Roman" w:cs="Times New Roman"/>
          <w:b/>
          <w:sz w:val="24"/>
          <w:szCs w:val="24"/>
        </w:rPr>
        <w:t xml:space="preserve"> </w:t>
      </w:r>
      <w:r w:rsidRPr="006400A4">
        <w:rPr>
          <w:rFonts w:ascii="Times New Roman" w:hAnsi="Times New Roman" w:cs="Times New Roman"/>
          <w:b/>
          <w:sz w:val="24"/>
          <w:szCs w:val="24"/>
          <w:vertAlign w:val="superscript"/>
        </w:rPr>
        <w:t>2)</w:t>
      </w:r>
      <w:r w:rsidRPr="006400A4">
        <w:rPr>
          <w:rFonts w:ascii="Times New Roman" w:hAnsi="Times New Roman" w:cs="Times New Roman"/>
          <w:b/>
          <w:sz w:val="24"/>
          <w:szCs w:val="24"/>
        </w:rPr>
        <w:t xml:space="preserve">, </w:t>
      </w:r>
      <w:r>
        <w:rPr>
          <w:rFonts w:ascii="Times New Roman" w:hAnsi="Times New Roman" w:cs="Times New Roman"/>
          <w:b/>
          <w:sz w:val="24"/>
          <w:szCs w:val="24"/>
          <w:lang w:val="en-GB"/>
        </w:rPr>
        <w:t>Syafruddin Nasution</w:t>
      </w:r>
      <w:r w:rsidRPr="006400A4">
        <w:rPr>
          <w:rFonts w:ascii="Times New Roman" w:hAnsi="Times New Roman" w:cs="Times New Roman"/>
          <w:b/>
          <w:sz w:val="24"/>
          <w:szCs w:val="24"/>
        </w:rPr>
        <w:t xml:space="preserve"> </w:t>
      </w:r>
      <w:r>
        <w:rPr>
          <w:rFonts w:ascii="Times New Roman" w:hAnsi="Times New Roman" w:cs="Times New Roman"/>
          <w:b/>
          <w:sz w:val="24"/>
          <w:szCs w:val="24"/>
          <w:vertAlign w:val="superscript"/>
          <w:lang w:val="en-GB"/>
        </w:rPr>
        <w:t>2</w:t>
      </w:r>
      <w:r w:rsidRPr="006400A4">
        <w:rPr>
          <w:rFonts w:ascii="Times New Roman" w:hAnsi="Times New Roman" w:cs="Times New Roman"/>
          <w:b/>
          <w:sz w:val="24"/>
          <w:szCs w:val="24"/>
          <w:vertAlign w:val="superscript"/>
        </w:rPr>
        <w:t>)</w:t>
      </w:r>
    </w:p>
    <w:p w:rsidR="004E3F60" w:rsidRPr="004E3F60" w:rsidRDefault="004E3F60" w:rsidP="00293763">
      <w:pPr>
        <w:spacing w:after="0" w:line="240" w:lineRule="auto"/>
        <w:jc w:val="center"/>
        <w:outlineLvl w:val="0"/>
        <w:rPr>
          <w:rFonts w:ascii="Times New Roman" w:hAnsi="Times New Roman" w:cs="Times New Roman"/>
          <w:b/>
          <w:sz w:val="24"/>
          <w:szCs w:val="24"/>
          <w:lang w:val="en-GB"/>
        </w:rPr>
      </w:pPr>
      <w:r>
        <w:rPr>
          <w:rFonts w:ascii="Times New Roman" w:hAnsi="Times New Roman" w:cs="Times New Roman"/>
          <w:b/>
          <w:sz w:val="24"/>
          <w:szCs w:val="24"/>
          <w:lang w:val="en-GB"/>
        </w:rPr>
        <w:t>P</w:t>
      </w:r>
      <w:r w:rsidRPr="004E3F60">
        <w:rPr>
          <w:rFonts w:ascii="Times New Roman" w:hAnsi="Times New Roman" w:cs="Times New Roman"/>
          <w:b/>
          <w:sz w:val="24"/>
          <w:szCs w:val="24"/>
          <w:lang w:val="en-GB"/>
        </w:rPr>
        <w:t>erieanugrahaw@yahoo.com</w:t>
      </w:r>
    </w:p>
    <w:p w:rsidR="00293763" w:rsidRDefault="00293763" w:rsidP="00293763">
      <w:pPr>
        <w:tabs>
          <w:tab w:val="left" w:pos="5370"/>
        </w:tabs>
        <w:spacing w:after="0"/>
        <w:rPr>
          <w:rFonts w:ascii="Times New Roman" w:hAnsi="Times New Roman" w:cs="Times New Roman"/>
          <w:sz w:val="24"/>
          <w:szCs w:val="24"/>
        </w:rPr>
      </w:pPr>
    </w:p>
    <w:p w:rsidR="00293763" w:rsidRPr="00FB7F52" w:rsidRDefault="00293763" w:rsidP="00293763">
      <w:pPr>
        <w:tabs>
          <w:tab w:val="left" w:pos="709"/>
        </w:tabs>
        <w:ind w:firstLine="709"/>
        <w:jc w:val="both"/>
        <w:rPr>
          <w:rFonts w:ascii="Times New Roman" w:hAnsi="Times New Roman" w:cs="Times New Roman"/>
          <w:sz w:val="24"/>
          <w:szCs w:val="24"/>
          <w:lang w:val="en-US"/>
        </w:rPr>
      </w:pPr>
      <w:r>
        <w:rPr>
          <w:rFonts w:ascii="Times New Roman" w:hAnsi="Times New Roman" w:cs="Times New Roman"/>
          <w:sz w:val="24"/>
          <w:szCs w:val="24"/>
        </w:rPr>
        <w:tab/>
      </w:r>
      <w:r w:rsidRPr="00FB7F52">
        <w:rPr>
          <w:rFonts w:ascii="Times New Roman" w:hAnsi="Times New Roman" w:cs="Times New Roman"/>
          <w:sz w:val="24"/>
          <w:szCs w:val="24"/>
          <w:lang w:val="en-US"/>
        </w:rPr>
        <w:t xml:space="preserve">This </w:t>
      </w:r>
      <w:r>
        <w:rPr>
          <w:rFonts w:ascii="Times New Roman" w:hAnsi="Times New Roman" w:cs="Times New Roman"/>
          <w:sz w:val="24"/>
          <w:szCs w:val="24"/>
        </w:rPr>
        <w:t>research</w:t>
      </w:r>
      <w:r w:rsidRPr="00FB7F52">
        <w:rPr>
          <w:rFonts w:ascii="Times New Roman" w:hAnsi="Times New Roman" w:cs="Times New Roman"/>
          <w:sz w:val="24"/>
          <w:szCs w:val="24"/>
          <w:lang w:val="en-US"/>
        </w:rPr>
        <w:t xml:space="preserve"> was conducted in March 2014 in the coastal w</w:t>
      </w:r>
      <w:r>
        <w:rPr>
          <w:rFonts w:ascii="Times New Roman" w:hAnsi="Times New Roman" w:cs="Times New Roman"/>
          <w:sz w:val="24"/>
          <w:szCs w:val="24"/>
          <w:lang w:val="en-US"/>
        </w:rPr>
        <w:t>aters of the Village of Kuala Eno</w:t>
      </w:r>
      <w:r>
        <w:rPr>
          <w:rFonts w:ascii="Times New Roman" w:hAnsi="Times New Roman" w:cs="Times New Roman"/>
          <w:sz w:val="24"/>
          <w:szCs w:val="24"/>
        </w:rPr>
        <w:t>k</w:t>
      </w:r>
      <w:r>
        <w:rPr>
          <w:rFonts w:ascii="Times New Roman" w:hAnsi="Times New Roman" w:cs="Times New Roman"/>
          <w:sz w:val="24"/>
          <w:szCs w:val="24"/>
          <w:lang w:val="en-US"/>
        </w:rPr>
        <w:t xml:space="preserve"> of</w:t>
      </w:r>
      <w:r w:rsidRPr="00FB7F52">
        <w:rPr>
          <w:rFonts w:ascii="Times New Roman" w:hAnsi="Times New Roman" w:cs="Times New Roman"/>
          <w:sz w:val="24"/>
          <w:szCs w:val="24"/>
          <w:lang w:val="en-US"/>
        </w:rPr>
        <w:t xml:space="preserve"> Indragiri Hilir </w:t>
      </w:r>
      <w:r>
        <w:rPr>
          <w:rFonts w:ascii="Times New Roman" w:hAnsi="Times New Roman" w:cs="Times New Roman"/>
          <w:sz w:val="24"/>
          <w:szCs w:val="24"/>
          <w:lang w:val="en-US"/>
        </w:rPr>
        <w:t xml:space="preserve">Regency </w:t>
      </w:r>
      <w:r w:rsidRPr="00FB7F52">
        <w:rPr>
          <w:rFonts w:ascii="Times New Roman" w:hAnsi="Times New Roman" w:cs="Times New Roman"/>
          <w:sz w:val="24"/>
          <w:szCs w:val="24"/>
          <w:lang w:val="en-US"/>
        </w:rPr>
        <w:t xml:space="preserve">in Riau Province. The purpose of this study was to determine the level of bacterial contamination of </w:t>
      </w:r>
      <w:r w:rsidRPr="00866AD5">
        <w:rPr>
          <w:rFonts w:ascii="Times New Roman" w:hAnsi="Times New Roman" w:cs="Times New Roman"/>
          <w:i/>
          <w:sz w:val="24"/>
          <w:szCs w:val="24"/>
          <w:lang w:val="en-US"/>
        </w:rPr>
        <w:t>E. coli</w:t>
      </w:r>
      <w:r w:rsidRPr="00FB7F52">
        <w:rPr>
          <w:rFonts w:ascii="Times New Roman" w:hAnsi="Times New Roman" w:cs="Times New Roman"/>
          <w:sz w:val="24"/>
          <w:szCs w:val="24"/>
          <w:lang w:val="en-US"/>
        </w:rPr>
        <w:t xml:space="preserve"> as an indicator of pollution on </w:t>
      </w:r>
      <w:r>
        <w:rPr>
          <w:rFonts w:ascii="Times New Roman" w:hAnsi="Times New Roman" w:cs="Times New Roman"/>
          <w:sz w:val="24"/>
          <w:szCs w:val="24"/>
          <w:lang w:val="en-US"/>
        </w:rPr>
        <w:t>“</w:t>
      </w:r>
      <w:r w:rsidRPr="00FB7F52">
        <w:rPr>
          <w:rFonts w:ascii="Times New Roman" w:hAnsi="Times New Roman" w:cs="Times New Roman"/>
          <w:sz w:val="24"/>
          <w:szCs w:val="24"/>
          <w:lang w:val="en-US"/>
        </w:rPr>
        <w:t>tembakul</w:t>
      </w:r>
      <w:r>
        <w:rPr>
          <w:rFonts w:ascii="Times New Roman" w:hAnsi="Times New Roman" w:cs="Times New Roman"/>
          <w:sz w:val="24"/>
          <w:szCs w:val="24"/>
          <w:lang w:val="en-US"/>
        </w:rPr>
        <w:t>”</w:t>
      </w:r>
      <w:r w:rsidRPr="00FB7F52">
        <w:rPr>
          <w:rFonts w:ascii="Times New Roman" w:hAnsi="Times New Roman" w:cs="Times New Roman"/>
          <w:sz w:val="24"/>
          <w:szCs w:val="24"/>
          <w:lang w:val="en-US"/>
        </w:rPr>
        <w:t xml:space="preserve"> (</w:t>
      </w:r>
      <w:r w:rsidRPr="00866AD5">
        <w:rPr>
          <w:rFonts w:ascii="Times New Roman" w:hAnsi="Times New Roman" w:cs="Times New Roman"/>
          <w:i/>
          <w:sz w:val="24"/>
          <w:szCs w:val="24"/>
          <w:lang w:val="en-US"/>
        </w:rPr>
        <w:t>P. schlosseri</w:t>
      </w:r>
      <w:r w:rsidRPr="00FB7F52">
        <w:rPr>
          <w:rFonts w:ascii="Times New Roman" w:hAnsi="Times New Roman" w:cs="Times New Roman"/>
          <w:sz w:val="24"/>
          <w:szCs w:val="24"/>
          <w:lang w:val="en-US"/>
        </w:rPr>
        <w:t>)</w:t>
      </w:r>
      <w:r>
        <w:rPr>
          <w:rFonts w:ascii="Times New Roman" w:hAnsi="Times New Roman" w:cs="Times New Roman"/>
          <w:sz w:val="24"/>
          <w:szCs w:val="24"/>
        </w:rPr>
        <w:t xml:space="preserve"> fish</w:t>
      </w:r>
      <w:r w:rsidRPr="00FB7F52">
        <w:rPr>
          <w:rFonts w:ascii="Times New Roman" w:hAnsi="Times New Roman" w:cs="Times New Roman"/>
          <w:sz w:val="24"/>
          <w:szCs w:val="24"/>
          <w:lang w:val="en-US"/>
        </w:rPr>
        <w:t xml:space="preserve"> in t</w:t>
      </w:r>
      <w:r>
        <w:rPr>
          <w:rFonts w:ascii="Times New Roman" w:hAnsi="Times New Roman" w:cs="Times New Roman"/>
          <w:sz w:val="24"/>
          <w:szCs w:val="24"/>
          <w:lang w:val="en-US"/>
        </w:rPr>
        <w:t>he coastal waters of Kuala Eno</w:t>
      </w:r>
      <w:r>
        <w:rPr>
          <w:rFonts w:ascii="Times New Roman" w:hAnsi="Times New Roman" w:cs="Times New Roman"/>
          <w:sz w:val="24"/>
          <w:szCs w:val="24"/>
        </w:rPr>
        <w:t>k</w:t>
      </w:r>
      <w:r w:rsidRPr="00FB7F5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87013">
        <w:rPr>
          <w:rFonts w:ascii="Times New Roman" w:hAnsi="Times New Roman" w:cs="Times New Roman"/>
          <w:sz w:val="24"/>
          <w:szCs w:val="24"/>
          <w:lang w:val="en-US"/>
        </w:rPr>
        <w:t xml:space="preserve">Tembakul fish sampling conducted at three observation station, station I is located in the territorial waters adjacent to residential, station II is located in the creek waters, and station III is located in the open sea waters. </w:t>
      </w:r>
      <w:r>
        <w:rPr>
          <w:rFonts w:ascii="Times New Roman" w:hAnsi="Times New Roman" w:cs="Times New Roman"/>
          <w:sz w:val="24"/>
          <w:szCs w:val="24"/>
        </w:rPr>
        <w:t>S</w:t>
      </w:r>
      <w:r w:rsidRPr="00FB7F52">
        <w:rPr>
          <w:rFonts w:ascii="Times New Roman" w:hAnsi="Times New Roman" w:cs="Times New Roman"/>
          <w:sz w:val="24"/>
          <w:szCs w:val="24"/>
          <w:lang w:val="en-US"/>
        </w:rPr>
        <w:t xml:space="preserve">amples </w:t>
      </w:r>
      <w:r>
        <w:rPr>
          <w:rFonts w:ascii="Times New Roman" w:hAnsi="Times New Roman" w:cs="Times New Roman"/>
          <w:sz w:val="24"/>
          <w:szCs w:val="24"/>
        </w:rPr>
        <w:t xml:space="preserve">of </w:t>
      </w:r>
      <w:r>
        <w:rPr>
          <w:rFonts w:ascii="Times New Roman" w:hAnsi="Times New Roman" w:cs="Times New Roman"/>
          <w:sz w:val="24"/>
          <w:szCs w:val="24"/>
          <w:lang w:val="en-US"/>
        </w:rPr>
        <w:t>“</w:t>
      </w:r>
      <w:r>
        <w:rPr>
          <w:rFonts w:ascii="Times New Roman" w:hAnsi="Times New Roman" w:cs="Times New Roman"/>
          <w:sz w:val="24"/>
          <w:szCs w:val="24"/>
        </w:rPr>
        <w:t>t</w:t>
      </w:r>
      <w:r w:rsidRPr="00FB7F52">
        <w:rPr>
          <w:rFonts w:ascii="Times New Roman" w:hAnsi="Times New Roman" w:cs="Times New Roman"/>
          <w:sz w:val="24"/>
          <w:szCs w:val="24"/>
          <w:lang w:val="en-US"/>
        </w:rPr>
        <w:t>embakul</w:t>
      </w:r>
      <w:r>
        <w:rPr>
          <w:rFonts w:ascii="Times New Roman" w:hAnsi="Times New Roman" w:cs="Times New Roman"/>
          <w:sz w:val="24"/>
          <w:szCs w:val="24"/>
          <w:lang w:val="en-US"/>
        </w:rPr>
        <w:t>”</w:t>
      </w:r>
      <w:r w:rsidRPr="00FB7F52">
        <w:rPr>
          <w:rFonts w:ascii="Times New Roman" w:hAnsi="Times New Roman" w:cs="Times New Roman"/>
          <w:sz w:val="24"/>
          <w:szCs w:val="24"/>
          <w:lang w:val="en-US"/>
        </w:rPr>
        <w:t xml:space="preserve"> fish were analyzed by using the M</w:t>
      </w:r>
      <w:r>
        <w:rPr>
          <w:rFonts w:ascii="Times New Roman" w:hAnsi="Times New Roman" w:cs="Times New Roman"/>
          <w:sz w:val="24"/>
          <w:szCs w:val="24"/>
          <w:lang w:val="en-US"/>
        </w:rPr>
        <w:t xml:space="preserve">PN </w:t>
      </w:r>
      <w:r>
        <w:rPr>
          <w:rFonts w:ascii="Times New Roman" w:hAnsi="Times New Roman" w:cs="Times New Roman"/>
          <w:sz w:val="24"/>
          <w:szCs w:val="24"/>
        </w:rPr>
        <w:t xml:space="preserve">method </w:t>
      </w:r>
      <w:r w:rsidR="00987013">
        <w:rPr>
          <w:rFonts w:ascii="Times New Roman" w:hAnsi="Times New Roman" w:cs="Times New Roman"/>
          <w:sz w:val="24"/>
          <w:szCs w:val="24"/>
          <w:lang w:val="en-GB"/>
        </w:rPr>
        <w:t xml:space="preserve">three series tube </w:t>
      </w:r>
      <w:r w:rsidRPr="00FB7F52">
        <w:rPr>
          <w:rFonts w:ascii="Times New Roman" w:hAnsi="Times New Roman" w:cs="Times New Roman"/>
          <w:sz w:val="24"/>
          <w:szCs w:val="24"/>
          <w:lang w:val="en-US"/>
        </w:rPr>
        <w:t xml:space="preserve">at the Laboratory of Microbiology and Biotechnology of Fisheries and Marine Sciences </w:t>
      </w:r>
      <w:r>
        <w:rPr>
          <w:rFonts w:ascii="Times New Roman" w:hAnsi="Times New Roman" w:cs="Times New Roman"/>
          <w:sz w:val="24"/>
          <w:szCs w:val="24"/>
          <w:lang w:val="en-US"/>
        </w:rPr>
        <w:t xml:space="preserve">Faculty of </w:t>
      </w:r>
      <w:r w:rsidRPr="00FB7F52">
        <w:rPr>
          <w:rFonts w:ascii="Times New Roman" w:hAnsi="Times New Roman" w:cs="Times New Roman"/>
          <w:sz w:val="24"/>
          <w:szCs w:val="24"/>
          <w:lang w:val="en-US"/>
        </w:rPr>
        <w:t>University of Riau. The yield on the analysis of the sample gills, digestive tract and fish</w:t>
      </w:r>
      <w:r w:rsidRPr="001D545F">
        <w:rPr>
          <w:rFonts w:ascii="Times New Roman" w:hAnsi="Times New Roman" w:cs="Times New Roman"/>
          <w:sz w:val="24"/>
          <w:szCs w:val="24"/>
          <w:lang w:val="en-US"/>
        </w:rPr>
        <w:t xml:space="preserve"> </w:t>
      </w:r>
      <w:r>
        <w:rPr>
          <w:rFonts w:ascii="Times New Roman" w:hAnsi="Times New Roman" w:cs="Times New Roman"/>
          <w:sz w:val="24"/>
          <w:szCs w:val="24"/>
          <w:lang w:val="en-US"/>
        </w:rPr>
        <w:t>meat</w:t>
      </w:r>
      <w:r w:rsidRPr="00FB7F52">
        <w:rPr>
          <w:rFonts w:ascii="Times New Roman" w:hAnsi="Times New Roman" w:cs="Times New Roman"/>
          <w:sz w:val="24"/>
          <w:szCs w:val="24"/>
          <w:lang w:val="en-US"/>
        </w:rPr>
        <w:t xml:space="preserve"> tembakul</w:t>
      </w:r>
      <w:r>
        <w:rPr>
          <w:rFonts w:ascii="Times New Roman" w:hAnsi="Times New Roman" w:cs="Times New Roman"/>
          <w:sz w:val="24"/>
          <w:szCs w:val="24"/>
        </w:rPr>
        <w:t xml:space="preserve"> </w:t>
      </w:r>
      <w:r w:rsidRPr="00FB7F52">
        <w:rPr>
          <w:rFonts w:ascii="Times New Roman" w:hAnsi="Times New Roman" w:cs="Times New Roman"/>
          <w:sz w:val="24"/>
          <w:szCs w:val="24"/>
          <w:lang w:val="en-US"/>
        </w:rPr>
        <w:t>show</w:t>
      </w:r>
      <w:r>
        <w:rPr>
          <w:rFonts w:ascii="Times New Roman" w:hAnsi="Times New Roman" w:cs="Times New Roman"/>
          <w:sz w:val="24"/>
          <w:szCs w:val="24"/>
          <w:lang w:val="en-US"/>
        </w:rPr>
        <w:t xml:space="preserve">ed that </w:t>
      </w:r>
      <w:r>
        <w:rPr>
          <w:rFonts w:ascii="Times New Roman" w:hAnsi="Times New Roman" w:cs="Times New Roman"/>
          <w:sz w:val="24"/>
          <w:szCs w:val="24"/>
        </w:rPr>
        <w:t>at</w:t>
      </w:r>
      <w:r w:rsidRPr="00FB7F52">
        <w:rPr>
          <w:rFonts w:ascii="Times New Roman" w:hAnsi="Times New Roman" w:cs="Times New Roman"/>
          <w:sz w:val="24"/>
          <w:szCs w:val="24"/>
          <w:lang w:val="en-US"/>
        </w:rPr>
        <w:t xml:space="preserve"> the </w:t>
      </w:r>
      <w:r w:rsidR="00987013">
        <w:rPr>
          <w:rFonts w:ascii="Times New Roman" w:hAnsi="Times New Roman" w:cs="Times New Roman"/>
          <w:sz w:val="24"/>
          <w:szCs w:val="24"/>
          <w:lang w:val="en-US"/>
        </w:rPr>
        <w:t xml:space="preserve">settlement waters and the creek waters </w:t>
      </w:r>
      <w:r>
        <w:rPr>
          <w:rFonts w:ascii="Times New Roman" w:hAnsi="Times New Roman" w:cs="Times New Roman"/>
          <w:sz w:val="24"/>
          <w:szCs w:val="24"/>
          <w:lang w:val="en-US"/>
        </w:rPr>
        <w:t>the number of bacteria was 1,100 MPN/g but had</w:t>
      </w:r>
      <w:r w:rsidRPr="00FB7F52">
        <w:rPr>
          <w:rFonts w:ascii="Times New Roman" w:hAnsi="Times New Roman" w:cs="Times New Roman"/>
          <w:sz w:val="24"/>
          <w:szCs w:val="24"/>
          <w:lang w:val="en-US"/>
        </w:rPr>
        <w:t xml:space="preserve"> differences on </w:t>
      </w:r>
      <w:r w:rsidRPr="00522021">
        <w:rPr>
          <w:rFonts w:ascii="Times New Roman" w:hAnsi="Times New Roman" w:cs="Times New Roman"/>
          <w:sz w:val="24"/>
          <w:szCs w:val="24"/>
          <w:lang w:val="en-US"/>
        </w:rPr>
        <w:t>the meat</w:t>
      </w:r>
      <w:r w:rsidRPr="00FB7F52">
        <w:rPr>
          <w:rFonts w:ascii="Times New Roman" w:hAnsi="Times New Roman" w:cs="Times New Roman"/>
          <w:sz w:val="24"/>
          <w:szCs w:val="24"/>
          <w:lang w:val="en-US"/>
        </w:rPr>
        <w:t xml:space="preserve"> </w:t>
      </w:r>
      <w:r w:rsidR="00987013">
        <w:rPr>
          <w:rFonts w:ascii="Times New Roman" w:hAnsi="Times New Roman" w:cs="Times New Roman"/>
          <w:sz w:val="24"/>
          <w:szCs w:val="24"/>
          <w:lang w:val="en-US"/>
        </w:rPr>
        <w:t>at the open waters</w:t>
      </w:r>
      <w:r>
        <w:rPr>
          <w:rFonts w:ascii="Times New Roman" w:hAnsi="Times New Roman" w:cs="Times New Roman"/>
          <w:sz w:val="24"/>
          <w:szCs w:val="24"/>
          <w:lang w:val="en-US"/>
        </w:rPr>
        <w:t xml:space="preserve"> with an average of 747.67 MPN</w:t>
      </w:r>
      <w:r w:rsidRPr="00FB7F52">
        <w:rPr>
          <w:rFonts w:ascii="Times New Roman" w:hAnsi="Times New Roman" w:cs="Times New Roman"/>
          <w:sz w:val="24"/>
          <w:szCs w:val="24"/>
          <w:lang w:val="en-US"/>
        </w:rPr>
        <w:t>/g. The results showed that the i</w:t>
      </w:r>
      <w:r w:rsidR="003825D8">
        <w:rPr>
          <w:rFonts w:ascii="Times New Roman" w:hAnsi="Times New Roman" w:cs="Times New Roman"/>
          <w:sz w:val="24"/>
          <w:szCs w:val="24"/>
          <w:lang w:val="en-US"/>
        </w:rPr>
        <w:t>n</w:t>
      </w:r>
      <w:r w:rsidRPr="00FB7F52">
        <w:rPr>
          <w:rFonts w:ascii="Times New Roman" w:hAnsi="Times New Roman" w:cs="Times New Roman"/>
          <w:sz w:val="24"/>
          <w:szCs w:val="24"/>
          <w:lang w:val="en-US"/>
        </w:rPr>
        <w:t>noculation of bacteria gro</w:t>
      </w:r>
      <w:r>
        <w:rPr>
          <w:rFonts w:ascii="Times New Roman" w:hAnsi="Times New Roman" w:cs="Times New Roman"/>
          <w:sz w:val="24"/>
          <w:szCs w:val="24"/>
          <w:lang w:val="en-US"/>
        </w:rPr>
        <w:t>wing at the time of isolation was from</w:t>
      </w:r>
      <w:r w:rsidRPr="00FB7F52">
        <w:rPr>
          <w:rFonts w:ascii="Times New Roman" w:hAnsi="Times New Roman" w:cs="Times New Roman"/>
          <w:sz w:val="24"/>
          <w:szCs w:val="24"/>
          <w:lang w:val="en-US"/>
        </w:rPr>
        <w:t xml:space="preserve"> the coliform group. Total coliform values ​​at each point of o</w:t>
      </w:r>
      <w:r>
        <w:rPr>
          <w:rFonts w:ascii="Times New Roman" w:hAnsi="Times New Roman" w:cs="Times New Roman"/>
          <w:sz w:val="24"/>
          <w:szCs w:val="24"/>
          <w:lang w:val="en-US"/>
        </w:rPr>
        <w:t xml:space="preserve">bservation station </w:t>
      </w:r>
      <w:r w:rsidR="004C5746">
        <w:rPr>
          <w:rFonts w:ascii="Times New Roman" w:hAnsi="Times New Roman" w:cs="Times New Roman"/>
          <w:sz w:val="24"/>
          <w:szCs w:val="24"/>
          <w:lang w:val="en-US"/>
        </w:rPr>
        <w:t xml:space="preserve">was above </w:t>
      </w:r>
      <w:r>
        <w:rPr>
          <w:rFonts w:ascii="Times New Roman" w:hAnsi="Times New Roman" w:cs="Times New Roman"/>
          <w:sz w:val="24"/>
          <w:szCs w:val="24"/>
          <w:lang w:val="en-US"/>
        </w:rPr>
        <w:t xml:space="preserve">the </w:t>
      </w:r>
      <w:r w:rsidRPr="00FB7F52">
        <w:rPr>
          <w:rFonts w:ascii="Times New Roman" w:hAnsi="Times New Roman" w:cs="Times New Roman"/>
          <w:sz w:val="24"/>
          <w:szCs w:val="24"/>
          <w:lang w:val="en-US"/>
        </w:rPr>
        <w:t xml:space="preserve">food </w:t>
      </w:r>
      <w:r w:rsidR="004C5746">
        <w:rPr>
          <w:rFonts w:ascii="Times New Roman" w:hAnsi="Times New Roman" w:cs="Times New Roman"/>
          <w:sz w:val="24"/>
          <w:szCs w:val="24"/>
          <w:lang w:val="en-US"/>
        </w:rPr>
        <w:t xml:space="preserve">quality and </w:t>
      </w:r>
      <w:r w:rsidRPr="00FB7F52">
        <w:rPr>
          <w:rFonts w:ascii="Times New Roman" w:hAnsi="Times New Roman" w:cs="Times New Roman"/>
          <w:sz w:val="24"/>
          <w:szCs w:val="24"/>
          <w:lang w:val="en-US"/>
        </w:rPr>
        <w:t>safety standards required by BSNI 7388: 2009 and BPOM (Agency for Food and Drug Administration) of the maximum contaminant limits in food</w:t>
      </w:r>
      <w:r>
        <w:rPr>
          <w:rFonts w:ascii="Times New Roman" w:hAnsi="Times New Roman" w:cs="Times New Roman"/>
          <w:sz w:val="24"/>
          <w:szCs w:val="24"/>
          <w:lang w:val="en-US"/>
        </w:rPr>
        <w:t xml:space="preserve"> is 10 MPN/</w:t>
      </w:r>
      <w:r w:rsidRPr="00FB7F52">
        <w:rPr>
          <w:rFonts w:ascii="Times New Roman" w:hAnsi="Times New Roman" w:cs="Times New Roman"/>
          <w:sz w:val="24"/>
          <w:szCs w:val="24"/>
          <w:lang w:val="en-US"/>
        </w:rPr>
        <w:t>g in fresh meat.</w:t>
      </w:r>
    </w:p>
    <w:p w:rsidR="00293763" w:rsidRPr="003F2677" w:rsidRDefault="00293763" w:rsidP="00293763">
      <w:pPr>
        <w:pBdr>
          <w:bottom w:val="thinThickSmallGap" w:sz="12" w:space="1" w:color="auto"/>
        </w:pBdr>
        <w:jc w:val="both"/>
        <w:rPr>
          <w:rFonts w:ascii="Times New Roman" w:hAnsi="Times New Roman" w:cs="Times New Roman"/>
          <w:sz w:val="24"/>
          <w:szCs w:val="24"/>
          <w:lang w:val="en-GB"/>
        </w:rPr>
      </w:pPr>
      <w:r w:rsidRPr="006400A4">
        <w:rPr>
          <w:rStyle w:val="hps"/>
          <w:rFonts w:ascii="Times New Roman" w:hAnsi="Times New Roman" w:cs="Times New Roman"/>
          <w:sz w:val="24"/>
          <w:szCs w:val="24"/>
        </w:rPr>
        <w:t>Keywords</w:t>
      </w:r>
      <w:r w:rsidRPr="006400A4">
        <w:rPr>
          <w:rFonts w:ascii="Times New Roman" w:hAnsi="Times New Roman" w:cs="Times New Roman"/>
          <w:sz w:val="24"/>
          <w:szCs w:val="24"/>
        </w:rPr>
        <w:t xml:space="preserve">: </w:t>
      </w:r>
      <w:r>
        <w:rPr>
          <w:rStyle w:val="hps"/>
          <w:rFonts w:ascii="Times New Roman" w:hAnsi="Times New Roman" w:cs="Times New Roman"/>
          <w:sz w:val="24"/>
          <w:szCs w:val="24"/>
          <w:lang w:val="en-US"/>
        </w:rPr>
        <w:t xml:space="preserve">Coliform, </w:t>
      </w:r>
      <w:r>
        <w:rPr>
          <w:rFonts w:ascii="Times New Roman" w:hAnsi="Times New Roman" w:cs="Times New Roman"/>
          <w:sz w:val="24"/>
          <w:szCs w:val="24"/>
          <w:lang w:val="en-US"/>
        </w:rPr>
        <w:t>Tembakul fish, Kuala Enok</w:t>
      </w:r>
    </w:p>
    <w:p w:rsidR="00293763" w:rsidRPr="006400A4" w:rsidRDefault="00293763" w:rsidP="00293763">
      <w:pPr>
        <w:pStyle w:val="ListParagraph"/>
        <w:numPr>
          <w:ilvl w:val="0"/>
          <w:numId w:val="2"/>
        </w:numPr>
        <w:jc w:val="both"/>
        <w:rPr>
          <w:rFonts w:ascii="Times New Roman" w:hAnsi="Times New Roman" w:cs="Times New Roman"/>
          <w:sz w:val="24"/>
          <w:szCs w:val="24"/>
          <w:vertAlign w:val="superscript"/>
        </w:rPr>
      </w:pPr>
      <w:r w:rsidRPr="006400A4">
        <w:rPr>
          <w:rFonts w:ascii="Times New Roman" w:hAnsi="Times New Roman" w:cs="Times New Roman"/>
          <w:sz w:val="24"/>
          <w:szCs w:val="24"/>
        </w:rPr>
        <w:t>Student of Fisheries and Marine Science Faculty, Riau University</w:t>
      </w:r>
    </w:p>
    <w:p w:rsidR="00293763" w:rsidRPr="00222904" w:rsidRDefault="00293763" w:rsidP="00293763">
      <w:pPr>
        <w:pStyle w:val="ListParagraph"/>
        <w:numPr>
          <w:ilvl w:val="0"/>
          <w:numId w:val="2"/>
        </w:numPr>
        <w:jc w:val="both"/>
        <w:rPr>
          <w:rFonts w:ascii="Times New Roman" w:hAnsi="Times New Roman" w:cs="Times New Roman"/>
          <w:sz w:val="24"/>
          <w:szCs w:val="24"/>
          <w:vertAlign w:val="superscript"/>
        </w:rPr>
      </w:pPr>
      <w:r w:rsidRPr="006400A4">
        <w:rPr>
          <w:rFonts w:ascii="Times New Roman" w:hAnsi="Times New Roman" w:cs="Times New Roman"/>
          <w:sz w:val="24"/>
          <w:szCs w:val="24"/>
        </w:rPr>
        <w:t>Lecture of Fisheries and Marine Science Faculty, Riau University</w:t>
      </w:r>
    </w:p>
    <w:p w:rsidR="00293763" w:rsidRDefault="00293763" w:rsidP="00293763">
      <w:pPr>
        <w:pStyle w:val="ListParagraph"/>
        <w:jc w:val="both"/>
        <w:rPr>
          <w:rFonts w:ascii="Times New Roman" w:hAnsi="Times New Roman" w:cs="Times New Roman"/>
          <w:sz w:val="24"/>
          <w:szCs w:val="24"/>
          <w:lang w:val="en-GB"/>
        </w:rPr>
      </w:pPr>
    </w:p>
    <w:p w:rsidR="00752771" w:rsidRDefault="00752771" w:rsidP="00222904">
      <w:pPr>
        <w:pStyle w:val="ListParagraph"/>
        <w:jc w:val="both"/>
        <w:rPr>
          <w:rFonts w:ascii="Times New Roman" w:hAnsi="Times New Roman" w:cs="Times New Roman"/>
          <w:sz w:val="24"/>
          <w:szCs w:val="24"/>
          <w:vertAlign w:val="superscript"/>
          <w:lang w:val="en-GB"/>
        </w:rPr>
      </w:pPr>
    </w:p>
    <w:p w:rsidR="00C621D1" w:rsidRDefault="00C621D1" w:rsidP="00222904">
      <w:pPr>
        <w:pStyle w:val="ListParagraph"/>
        <w:jc w:val="both"/>
        <w:rPr>
          <w:rFonts w:ascii="Times New Roman" w:hAnsi="Times New Roman" w:cs="Times New Roman"/>
          <w:sz w:val="24"/>
          <w:szCs w:val="24"/>
          <w:vertAlign w:val="superscript"/>
          <w:lang w:val="en-GB"/>
        </w:rPr>
      </w:pPr>
    </w:p>
    <w:p w:rsidR="00C621D1" w:rsidRDefault="00C621D1" w:rsidP="00222904">
      <w:pPr>
        <w:pStyle w:val="ListParagraph"/>
        <w:jc w:val="both"/>
        <w:rPr>
          <w:rFonts w:ascii="Times New Roman" w:hAnsi="Times New Roman" w:cs="Times New Roman"/>
          <w:sz w:val="24"/>
          <w:szCs w:val="24"/>
          <w:vertAlign w:val="superscript"/>
          <w:lang w:val="en-GB"/>
        </w:rPr>
      </w:pPr>
    </w:p>
    <w:p w:rsidR="00C621D1" w:rsidRDefault="00C621D1" w:rsidP="00222904">
      <w:pPr>
        <w:pStyle w:val="ListParagraph"/>
        <w:jc w:val="both"/>
        <w:rPr>
          <w:rFonts w:ascii="Times New Roman" w:hAnsi="Times New Roman" w:cs="Times New Roman"/>
          <w:sz w:val="24"/>
          <w:szCs w:val="24"/>
          <w:vertAlign w:val="superscript"/>
          <w:lang w:val="en-GB"/>
        </w:rPr>
      </w:pPr>
    </w:p>
    <w:p w:rsidR="00C621D1" w:rsidRDefault="00C621D1" w:rsidP="00222904">
      <w:pPr>
        <w:pStyle w:val="ListParagraph"/>
        <w:jc w:val="both"/>
        <w:rPr>
          <w:rFonts w:ascii="Times New Roman" w:hAnsi="Times New Roman" w:cs="Times New Roman"/>
          <w:sz w:val="24"/>
          <w:szCs w:val="24"/>
          <w:vertAlign w:val="superscript"/>
          <w:lang w:val="en-GB"/>
        </w:rPr>
      </w:pPr>
    </w:p>
    <w:p w:rsidR="00C621D1" w:rsidRDefault="00C621D1" w:rsidP="00222904">
      <w:pPr>
        <w:pStyle w:val="ListParagraph"/>
        <w:jc w:val="both"/>
        <w:rPr>
          <w:rFonts w:ascii="Times New Roman" w:hAnsi="Times New Roman" w:cs="Times New Roman"/>
          <w:sz w:val="24"/>
          <w:szCs w:val="24"/>
          <w:vertAlign w:val="superscript"/>
          <w:lang w:val="en-GB"/>
        </w:rPr>
      </w:pPr>
    </w:p>
    <w:p w:rsidR="00C621D1" w:rsidRDefault="00C621D1" w:rsidP="00222904">
      <w:pPr>
        <w:pStyle w:val="ListParagraph"/>
        <w:jc w:val="both"/>
        <w:rPr>
          <w:rFonts w:ascii="Times New Roman" w:hAnsi="Times New Roman" w:cs="Times New Roman"/>
          <w:sz w:val="24"/>
          <w:szCs w:val="24"/>
          <w:vertAlign w:val="superscript"/>
          <w:lang w:val="en-GB"/>
        </w:rPr>
      </w:pPr>
    </w:p>
    <w:p w:rsidR="00C621D1" w:rsidRDefault="00C621D1" w:rsidP="00222904">
      <w:pPr>
        <w:pStyle w:val="ListParagraph"/>
        <w:jc w:val="both"/>
        <w:rPr>
          <w:rFonts w:ascii="Times New Roman" w:hAnsi="Times New Roman" w:cs="Times New Roman"/>
          <w:sz w:val="24"/>
          <w:szCs w:val="24"/>
          <w:vertAlign w:val="superscript"/>
          <w:lang w:val="en-GB"/>
        </w:rPr>
      </w:pPr>
    </w:p>
    <w:p w:rsidR="00C054BF" w:rsidRPr="0008441C" w:rsidRDefault="00C054BF" w:rsidP="00C054BF">
      <w:pPr>
        <w:ind w:left="360"/>
        <w:jc w:val="center"/>
        <w:rPr>
          <w:rFonts w:ascii="Times New Roman" w:hAnsi="Times New Roman" w:cs="Times New Roman"/>
          <w:b/>
          <w:sz w:val="24"/>
          <w:szCs w:val="24"/>
        </w:rPr>
      </w:pPr>
      <w:r w:rsidRPr="0008441C">
        <w:rPr>
          <w:rFonts w:ascii="Times New Roman" w:hAnsi="Times New Roman" w:cs="Times New Roman"/>
          <w:b/>
          <w:sz w:val="24"/>
          <w:szCs w:val="24"/>
        </w:rPr>
        <w:lastRenderedPageBreak/>
        <w:t>PENDAHULUAN</w:t>
      </w:r>
    </w:p>
    <w:p w:rsidR="00C054BF" w:rsidRDefault="00C054BF" w:rsidP="00C054BF">
      <w:pPr>
        <w:spacing w:after="0"/>
        <w:ind w:firstLine="720"/>
        <w:jc w:val="both"/>
        <w:rPr>
          <w:rFonts w:ascii="Times New Roman" w:hAnsi="Times New Roman" w:cs="Times New Roman"/>
          <w:sz w:val="24"/>
          <w:szCs w:val="24"/>
          <w:shd w:val="clear" w:color="auto" w:fill="FFFFFF"/>
        </w:rPr>
      </w:pPr>
      <w:r w:rsidRPr="007C22C2">
        <w:rPr>
          <w:rFonts w:ascii="Times New Roman" w:hAnsi="Times New Roman" w:cs="Times New Roman"/>
          <w:sz w:val="24"/>
          <w:szCs w:val="24"/>
          <w:shd w:val="clear" w:color="auto" w:fill="FFFFFF"/>
        </w:rPr>
        <w:t xml:space="preserve">Berkembangnya pemukiman dan </w:t>
      </w:r>
      <w:r>
        <w:rPr>
          <w:rFonts w:ascii="Times New Roman" w:hAnsi="Times New Roman" w:cs="Times New Roman"/>
          <w:sz w:val="24"/>
          <w:szCs w:val="24"/>
          <w:shd w:val="clear" w:color="auto" w:fill="FFFFFF"/>
        </w:rPr>
        <w:t>industri</w:t>
      </w:r>
      <w:r w:rsidRPr="007C22C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di Kelurahan Kuala Enok </w:t>
      </w:r>
      <w:r w:rsidRPr="007C22C2">
        <w:rPr>
          <w:rFonts w:ascii="Times New Roman" w:hAnsi="Times New Roman" w:cs="Times New Roman"/>
          <w:sz w:val="24"/>
          <w:szCs w:val="24"/>
          <w:shd w:val="clear" w:color="auto" w:fill="FFFFFF"/>
        </w:rPr>
        <w:t>merupakan</w:t>
      </w:r>
      <w:r>
        <w:rPr>
          <w:rFonts w:ascii="Times New Roman" w:hAnsi="Times New Roman" w:cs="Times New Roman"/>
          <w:sz w:val="24"/>
          <w:szCs w:val="24"/>
          <w:shd w:val="clear" w:color="auto" w:fill="FFFFFF"/>
        </w:rPr>
        <w:t xml:space="preserve"> suatu</w:t>
      </w:r>
      <w:r w:rsidRPr="007C22C2">
        <w:rPr>
          <w:rFonts w:ascii="Times New Roman" w:hAnsi="Times New Roman" w:cs="Times New Roman"/>
          <w:sz w:val="24"/>
          <w:szCs w:val="24"/>
          <w:shd w:val="clear" w:color="auto" w:fill="FFFFFF"/>
        </w:rPr>
        <w:t xml:space="preserve"> tantangan</w:t>
      </w:r>
      <w:r>
        <w:rPr>
          <w:rFonts w:ascii="Times New Roman" w:hAnsi="Times New Roman" w:cs="Times New Roman"/>
          <w:sz w:val="24"/>
          <w:szCs w:val="24"/>
          <w:shd w:val="clear" w:color="auto" w:fill="FFFFFF"/>
          <w:lang w:val="en-GB"/>
        </w:rPr>
        <w:t xml:space="preserve"> </w:t>
      </w:r>
      <w:r w:rsidRPr="007C22C2">
        <w:rPr>
          <w:rFonts w:ascii="Times New Roman" w:hAnsi="Times New Roman" w:cs="Times New Roman"/>
          <w:sz w:val="24"/>
          <w:szCs w:val="24"/>
          <w:shd w:val="clear" w:color="auto" w:fill="FFFFFF"/>
        </w:rPr>
        <w:t>karena dapat menimbulkan berbagai macam permasalahan e</w:t>
      </w:r>
      <w:r>
        <w:rPr>
          <w:rFonts w:ascii="Times New Roman" w:hAnsi="Times New Roman" w:cs="Times New Roman"/>
          <w:sz w:val="24"/>
          <w:szCs w:val="24"/>
          <w:shd w:val="clear" w:color="auto" w:fill="FFFFFF"/>
        </w:rPr>
        <w:t>ksternal di lingkungan tersebut</w:t>
      </w:r>
      <w:r w:rsidRPr="007C22C2">
        <w:rPr>
          <w:rFonts w:ascii="Times New Roman" w:hAnsi="Times New Roman" w:cs="Times New Roman"/>
          <w:sz w:val="24"/>
          <w:szCs w:val="24"/>
          <w:shd w:val="clear" w:color="auto" w:fill="FFFFFF"/>
        </w:rPr>
        <w:t xml:space="preserve">. </w:t>
      </w:r>
      <w:r w:rsidRPr="007C22C2">
        <w:rPr>
          <w:rFonts w:ascii="Times New Roman" w:hAnsi="Times New Roman" w:cs="Times New Roman"/>
          <w:sz w:val="24"/>
          <w:szCs w:val="24"/>
        </w:rPr>
        <w:t xml:space="preserve">Sebagai konsekuensi dari kegiatan rumah tangga dan perindustrian </w:t>
      </w:r>
      <w:r>
        <w:rPr>
          <w:rFonts w:ascii="Times New Roman" w:hAnsi="Times New Roman" w:cs="Times New Roman"/>
          <w:sz w:val="24"/>
          <w:szCs w:val="24"/>
          <w:shd w:val="clear" w:color="auto" w:fill="FFFFFF"/>
        </w:rPr>
        <w:t>permasalahan yang sering</w:t>
      </w:r>
      <w:r w:rsidRPr="007C22C2">
        <w:rPr>
          <w:rFonts w:ascii="Times New Roman" w:hAnsi="Times New Roman" w:cs="Times New Roman"/>
          <w:sz w:val="24"/>
          <w:szCs w:val="24"/>
          <w:shd w:val="clear" w:color="auto" w:fill="FFFFFF"/>
        </w:rPr>
        <w:t xml:space="preserve"> terjadi adalah pencemaran</w:t>
      </w:r>
      <w:r>
        <w:rPr>
          <w:rFonts w:ascii="Times New Roman" w:hAnsi="Times New Roman" w:cs="Times New Roman"/>
          <w:sz w:val="24"/>
          <w:szCs w:val="24"/>
          <w:shd w:val="clear" w:color="auto" w:fill="FFFFFF"/>
        </w:rPr>
        <w:t>, berupa pencemaran kimia, fisika dan biologi</w:t>
      </w:r>
      <w:r w:rsidRPr="007C22C2">
        <w:rPr>
          <w:rFonts w:ascii="Times New Roman" w:hAnsi="Times New Roman" w:cs="Times New Roman"/>
          <w:sz w:val="24"/>
          <w:szCs w:val="24"/>
          <w:shd w:val="clear" w:color="auto" w:fill="FFFFFF"/>
        </w:rPr>
        <w:t xml:space="preserve">. </w:t>
      </w:r>
    </w:p>
    <w:p w:rsidR="00C054BF" w:rsidRPr="0066032A" w:rsidRDefault="00C054BF" w:rsidP="00C054BF">
      <w:pPr>
        <w:spacing w:after="0"/>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Pr="000A5B31">
        <w:rPr>
          <w:rFonts w:ascii="Times New Roman" w:hAnsi="Times New Roman" w:cs="Times New Roman"/>
          <w:sz w:val="24"/>
          <w:szCs w:val="24"/>
          <w:shd w:val="clear" w:color="auto" w:fill="FFFFFF"/>
        </w:rPr>
        <w:t>nten</w:t>
      </w:r>
      <w:r>
        <w:rPr>
          <w:rFonts w:ascii="Times New Roman" w:hAnsi="Times New Roman" w:cs="Times New Roman"/>
          <w:sz w:val="24"/>
          <w:szCs w:val="24"/>
          <w:shd w:val="clear" w:color="auto" w:fill="FFFFFF"/>
        </w:rPr>
        <w:t xml:space="preserve">sifikasi </w:t>
      </w:r>
      <w:r>
        <w:rPr>
          <w:rFonts w:ascii="Times New Roman" w:hAnsi="Times New Roman" w:cs="Times New Roman"/>
          <w:sz w:val="24"/>
          <w:szCs w:val="24"/>
          <w:shd w:val="clear" w:color="auto" w:fill="FFFFFF"/>
          <w:lang w:val="en-GB"/>
        </w:rPr>
        <w:t>aktivitas</w:t>
      </w:r>
      <w:r w:rsidRPr="000A5B31">
        <w:rPr>
          <w:rFonts w:ascii="Times New Roman" w:hAnsi="Times New Roman" w:cs="Times New Roman"/>
          <w:sz w:val="24"/>
          <w:szCs w:val="24"/>
          <w:shd w:val="clear" w:color="auto" w:fill="FFFFFF"/>
        </w:rPr>
        <w:t xml:space="preserve"> manusia di kawasan pesis</w:t>
      </w:r>
      <w:r>
        <w:rPr>
          <w:rFonts w:ascii="Times New Roman" w:hAnsi="Times New Roman" w:cs="Times New Roman"/>
          <w:sz w:val="24"/>
          <w:szCs w:val="24"/>
          <w:shd w:val="clear" w:color="auto" w:fill="FFFFFF"/>
        </w:rPr>
        <w:t xml:space="preserve">ir dan daratan </w:t>
      </w:r>
      <w:r>
        <w:rPr>
          <w:rFonts w:ascii="Times New Roman" w:hAnsi="Times New Roman" w:cs="Times New Roman"/>
          <w:sz w:val="24"/>
          <w:szCs w:val="24"/>
          <w:shd w:val="clear" w:color="auto" w:fill="FFFFFF"/>
          <w:lang w:val="en-GB"/>
        </w:rPr>
        <w:t xml:space="preserve">serta </w:t>
      </w:r>
      <w:r w:rsidRPr="00382AE4">
        <w:rPr>
          <w:rFonts w:ascii="Times New Roman" w:hAnsi="Times New Roman" w:cs="Times New Roman"/>
          <w:sz w:val="24"/>
          <w:szCs w:val="24"/>
        </w:rPr>
        <w:t>keb</w:t>
      </w:r>
      <w:r>
        <w:rPr>
          <w:rFonts w:ascii="Times New Roman" w:hAnsi="Times New Roman" w:cs="Times New Roman"/>
          <w:sz w:val="24"/>
          <w:szCs w:val="24"/>
        </w:rPr>
        <w:t>iasaan penduduk di tepian laut</w:t>
      </w:r>
      <w:r w:rsidRPr="00382AE4">
        <w:rPr>
          <w:rFonts w:ascii="Times New Roman" w:hAnsi="Times New Roman" w:cs="Times New Roman"/>
          <w:sz w:val="24"/>
          <w:szCs w:val="24"/>
        </w:rPr>
        <w:t xml:space="preserve"> membuang urine dan</w:t>
      </w:r>
      <w:r>
        <w:rPr>
          <w:rFonts w:ascii="Times New Roman" w:hAnsi="Times New Roman" w:cs="Times New Roman"/>
          <w:sz w:val="24"/>
          <w:szCs w:val="24"/>
        </w:rPr>
        <w:t xml:space="preserve"> feses secara langsung ke perairan</w:t>
      </w:r>
      <w:r>
        <w:rPr>
          <w:rFonts w:ascii="Times New Roman" w:hAnsi="Times New Roman" w:cs="Times New Roman"/>
          <w:sz w:val="24"/>
          <w:szCs w:val="24"/>
          <w:lang w:val="en-GB"/>
        </w:rPr>
        <w:t xml:space="preserve"> </w:t>
      </w:r>
      <w:r w:rsidRPr="000A5B31">
        <w:rPr>
          <w:rFonts w:ascii="Times New Roman" w:hAnsi="Times New Roman" w:cs="Times New Roman"/>
          <w:sz w:val="24"/>
          <w:szCs w:val="24"/>
          <w:shd w:val="clear" w:color="auto" w:fill="FFFFFF"/>
        </w:rPr>
        <w:t xml:space="preserve">menyebabkan terjadinya peningkatan kontaminasi limbah </w:t>
      </w:r>
      <w:r>
        <w:rPr>
          <w:rFonts w:ascii="Times New Roman" w:hAnsi="Times New Roman" w:cs="Times New Roman"/>
          <w:sz w:val="24"/>
          <w:szCs w:val="24"/>
          <w:shd w:val="clear" w:color="auto" w:fill="FFFFFF"/>
        </w:rPr>
        <w:t>o</w:t>
      </w:r>
      <w:r w:rsidRPr="000A5B31">
        <w:rPr>
          <w:rFonts w:ascii="Times New Roman" w:hAnsi="Times New Roman" w:cs="Times New Roman"/>
          <w:sz w:val="24"/>
          <w:szCs w:val="24"/>
          <w:shd w:val="clear" w:color="auto" w:fill="FFFFFF"/>
        </w:rPr>
        <w:t>rganik</w:t>
      </w:r>
      <w:r>
        <w:rPr>
          <w:rFonts w:ascii="Times New Roman" w:hAnsi="Times New Roman" w:cs="Times New Roman"/>
          <w:sz w:val="24"/>
          <w:szCs w:val="24"/>
          <w:shd w:val="clear" w:color="auto" w:fill="FFFFFF"/>
        </w:rPr>
        <w:t xml:space="preserve"> dan anorganik.</w:t>
      </w:r>
      <w:r w:rsidRPr="00975FC8">
        <w:rPr>
          <w:rFonts w:ascii="Times New Roman" w:hAnsi="Times New Roman" w:cs="Times New Roman"/>
          <w:sz w:val="24"/>
          <w:szCs w:val="24"/>
          <w:shd w:val="clear" w:color="auto" w:fill="FFFFFF"/>
        </w:rPr>
        <w:t xml:space="preserve"> </w:t>
      </w:r>
      <w:r w:rsidRPr="00595D48">
        <w:rPr>
          <w:rFonts w:ascii="Times New Roman" w:hAnsi="Times New Roman" w:cs="Times New Roman"/>
          <w:sz w:val="24"/>
          <w:szCs w:val="24"/>
          <w:shd w:val="clear" w:color="auto" w:fill="FFFFFF"/>
        </w:rPr>
        <w:t>Kondisi tersebut akan menimbulkan permasalahan jika pada suatu saat kontaminasi limbah</w:t>
      </w:r>
      <w:r>
        <w:rPr>
          <w:rFonts w:ascii="Times New Roman" w:hAnsi="Times New Roman" w:cs="Times New Roman"/>
          <w:sz w:val="24"/>
          <w:szCs w:val="24"/>
          <w:shd w:val="clear" w:color="auto" w:fill="FFFFFF"/>
          <w:lang w:val="en-GB"/>
        </w:rPr>
        <w:t xml:space="preserve"> tersebut</w:t>
      </w:r>
      <w:r w:rsidRPr="00595D48">
        <w:rPr>
          <w:rFonts w:ascii="Times New Roman" w:hAnsi="Times New Roman" w:cs="Times New Roman"/>
          <w:sz w:val="24"/>
          <w:szCs w:val="24"/>
          <w:shd w:val="clear" w:color="auto" w:fill="FFFFFF"/>
        </w:rPr>
        <w:t xml:space="preserve"> masuk ke dalam perairan </w:t>
      </w:r>
      <w:r>
        <w:rPr>
          <w:rFonts w:ascii="Times New Roman" w:hAnsi="Times New Roman" w:cs="Times New Roman"/>
          <w:sz w:val="24"/>
          <w:szCs w:val="24"/>
          <w:shd w:val="clear" w:color="auto" w:fill="FFFFFF"/>
        </w:rPr>
        <w:t xml:space="preserve">pantai </w:t>
      </w:r>
      <w:r>
        <w:rPr>
          <w:rFonts w:ascii="Times New Roman" w:hAnsi="Times New Roman" w:cs="Times New Roman"/>
          <w:sz w:val="24"/>
          <w:szCs w:val="24"/>
          <w:shd w:val="clear" w:color="auto" w:fill="FFFFFF"/>
          <w:lang w:val="en-GB"/>
        </w:rPr>
        <w:t>dan</w:t>
      </w:r>
      <w:r w:rsidRPr="00595D48">
        <w:rPr>
          <w:rFonts w:ascii="Times New Roman" w:hAnsi="Times New Roman" w:cs="Times New Roman"/>
          <w:sz w:val="24"/>
          <w:szCs w:val="24"/>
          <w:shd w:val="clear" w:color="auto" w:fill="FFFFFF"/>
        </w:rPr>
        <w:t xml:space="preserve"> melebihi batas daya dukung keberlanjutan dan kemampuan pulihnya (</w:t>
      </w:r>
      <w:r w:rsidRPr="00D22E63">
        <w:rPr>
          <w:rFonts w:ascii="Times New Roman" w:hAnsi="Times New Roman" w:cs="Times New Roman"/>
          <w:i/>
          <w:sz w:val="24"/>
          <w:szCs w:val="24"/>
          <w:shd w:val="clear" w:color="auto" w:fill="FFFFFF"/>
        </w:rPr>
        <w:t>sustainable capacity</w:t>
      </w:r>
      <w:r w:rsidRPr="00595D48">
        <w:rPr>
          <w:rFonts w:ascii="Times New Roman" w:hAnsi="Times New Roman" w:cs="Times New Roman"/>
          <w:sz w:val="24"/>
          <w:szCs w:val="24"/>
          <w:shd w:val="clear" w:color="auto" w:fill="FFFFFF"/>
        </w:rPr>
        <w:t xml:space="preserve"> dan </w:t>
      </w:r>
      <w:r w:rsidRPr="00D22E63">
        <w:rPr>
          <w:rFonts w:ascii="Times New Roman" w:hAnsi="Times New Roman" w:cs="Times New Roman"/>
          <w:i/>
          <w:sz w:val="24"/>
          <w:szCs w:val="24"/>
          <w:shd w:val="clear" w:color="auto" w:fill="FFFFFF"/>
        </w:rPr>
        <w:t>recovery capability</w:t>
      </w:r>
      <w:r w:rsidRPr="00595D48">
        <w:rPr>
          <w:rFonts w:ascii="Times New Roman" w:hAnsi="Times New Roman" w:cs="Times New Roman"/>
          <w:sz w:val="24"/>
          <w:szCs w:val="24"/>
          <w:shd w:val="clear" w:color="auto" w:fill="FFFFFF"/>
        </w:rPr>
        <w:t>) perairan</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Salah satu akibat</w:t>
      </w:r>
      <w:r w:rsidRPr="007C22C2">
        <w:rPr>
          <w:rFonts w:ascii="Times New Roman" w:hAnsi="Times New Roman" w:cs="Times New Roman"/>
          <w:sz w:val="24"/>
          <w:szCs w:val="24"/>
        </w:rPr>
        <w:t xml:space="preserve"> </w:t>
      </w:r>
      <w:r>
        <w:rPr>
          <w:rFonts w:ascii="Times New Roman" w:hAnsi="Times New Roman" w:cs="Times New Roman"/>
          <w:sz w:val="24"/>
          <w:szCs w:val="24"/>
        </w:rPr>
        <w:t>pencemaran limbah domestik di wilayah pesisir</w:t>
      </w:r>
      <w:r>
        <w:rPr>
          <w:rFonts w:ascii="Times New Roman" w:hAnsi="Times New Roman" w:cs="Times New Roman"/>
          <w:sz w:val="24"/>
          <w:szCs w:val="24"/>
          <w:lang w:val="en-GB"/>
        </w:rPr>
        <w:t xml:space="preserve"> adalah</w:t>
      </w:r>
      <w:r>
        <w:rPr>
          <w:rFonts w:ascii="Times New Roman" w:hAnsi="Times New Roman" w:cs="Times New Roman"/>
          <w:sz w:val="24"/>
          <w:szCs w:val="24"/>
        </w:rPr>
        <w:t xml:space="preserve"> </w:t>
      </w:r>
      <w:r w:rsidRPr="007C22C2">
        <w:rPr>
          <w:rFonts w:ascii="Times New Roman" w:hAnsi="Times New Roman" w:cs="Times New Roman"/>
          <w:sz w:val="24"/>
          <w:szCs w:val="24"/>
        </w:rPr>
        <w:t>pertumbuhan bakteri</w:t>
      </w:r>
      <w:r>
        <w:rPr>
          <w:rFonts w:ascii="Times New Roman" w:hAnsi="Times New Roman" w:cs="Times New Roman"/>
          <w:sz w:val="24"/>
          <w:szCs w:val="24"/>
        </w:rPr>
        <w:t xml:space="preserve"> patogen</w:t>
      </w:r>
      <w:r w:rsidRPr="007C22C2">
        <w:rPr>
          <w:rFonts w:ascii="Times New Roman" w:hAnsi="Times New Roman" w:cs="Times New Roman"/>
          <w:sz w:val="24"/>
          <w:szCs w:val="24"/>
        </w:rPr>
        <w:t xml:space="preserve"> yang d</w:t>
      </w:r>
      <w:r>
        <w:rPr>
          <w:rFonts w:ascii="Times New Roman" w:hAnsi="Times New Roman" w:cs="Times New Roman"/>
          <w:sz w:val="24"/>
          <w:szCs w:val="24"/>
        </w:rPr>
        <w:t>apat merugikan organisme lain</w:t>
      </w:r>
      <w:r>
        <w:rPr>
          <w:rFonts w:ascii="Times New Roman" w:hAnsi="Times New Roman" w:cs="Times New Roman"/>
          <w:sz w:val="24"/>
          <w:szCs w:val="24"/>
          <w:lang w:val="en-GB"/>
        </w:rPr>
        <w:t>.</w:t>
      </w:r>
    </w:p>
    <w:p w:rsidR="00C054BF" w:rsidRPr="003A0058" w:rsidRDefault="00C054BF" w:rsidP="00C054BF">
      <w:pPr>
        <w:spacing w:after="0"/>
        <w:ind w:firstLine="720"/>
        <w:jc w:val="both"/>
        <w:rPr>
          <w:rFonts w:ascii="Times New Roman" w:hAnsi="Times New Roman" w:cs="Times New Roman"/>
          <w:sz w:val="24"/>
          <w:szCs w:val="24"/>
          <w:shd w:val="clear" w:color="auto" w:fill="FFFFFF"/>
          <w:lang w:val="en-GB"/>
        </w:rPr>
      </w:pPr>
      <w:r w:rsidRPr="007C22C2">
        <w:rPr>
          <w:rFonts w:ascii="Times New Roman" w:hAnsi="Times New Roman" w:cs="Times New Roman"/>
          <w:sz w:val="24"/>
          <w:szCs w:val="24"/>
          <w:shd w:val="clear" w:color="auto" w:fill="FFFFFF"/>
        </w:rPr>
        <w:t>Ik</w:t>
      </w:r>
      <w:r>
        <w:rPr>
          <w:rFonts w:ascii="Times New Roman" w:hAnsi="Times New Roman" w:cs="Times New Roman"/>
          <w:sz w:val="24"/>
          <w:szCs w:val="24"/>
          <w:shd w:val="clear" w:color="auto" w:fill="FFFFFF"/>
        </w:rPr>
        <w:t xml:space="preserve">an tembakul </w:t>
      </w:r>
      <w:r w:rsidRPr="00FB7F52">
        <w:rPr>
          <w:rFonts w:ascii="Times New Roman" w:hAnsi="Times New Roman" w:cs="Times New Roman"/>
          <w:sz w:val="24"/>
          <w:szCs w:val="24"/>
          <w:lang w:val="en-US"/>
        </w:rPr>
        <w:t>(</w:t>
      </w:r>
      <w:r w:rsidRPr="00866AD5">
        <w:rPr>
          <w:rFonts w:ascii="Times New Roman" w:hAnsi="Times New Roman" w:cs="Times New Roman"/>
          <w:i/>
          <w:sz w:val="24"/>
          <w:szCs w:val="24"/>
          <w:lang w:val="en-US"/>
        </w:rPr>
        <w:t>P. schlosseri</w:t>
      </w:r>
      <w:r w:rsidRPr="00FB7F5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rPr>
        <w:t xml:space="preserve">termasuk ke dalam </w:t>
      </w:r>
      <w:r>
        <w:rPr>
          <w:rFonts w:ascii="Times New Roman" w:hAnsi="Times New Roman" w:cs="Times New Roman"/>
          <w:sz w:val="24"/>
          <w:szCs w:val="24"/>
          <w:shd w:val="clear" w:color="auto" w:fill="FFFFFF"/>
          <w:lang w:val="en-GB"/>
        </w:rPr>
        <w:t xml:space="preserve">ikan </w:t>
      </w:r>
      <w:r>
        <w:rPr>
          <w:rFonts w:ascii="Times New Roman" w:hAnsi="Times New Roman" w:cs="Times New Roman"/>
          <w:sz w:val="24"/>
          <w:szCs w:val="24"/>
          <w:shd w:val="clear" w:color="auto" w:fill="FFFFFF"/>
        </w:rPr>
        <w:t xml:space="preserve">golongan karnivora yang mencari makan  dan mengkonsumsi berbagai ragam hewan, baik yang hidup di air maupun di darat. </w:t>
      </w:r>
      <w:r>
        <w:rPr>
          <w:rFonts w:ascii="Times New Roman" w:hAnsi="Times New Roman" w:cs="Times New Roman"/>
          <w:sz w:val="24"/>
          <w:szCs w:val="24"/>
          <w:shd w:val="clear" w:color="auto" w:fill="FFFFFF"/>
          <w:lang w:val="en-GB"/>
        </w:rPr>
        <w:t>K</w:t>
      </w:r>
      <w:r>
        <w:rPr>
          <w:rFonts w:ascii="Times New Roman" w:hAnsi="Times New Roman" w:cs="Times New Roman"/>
          <w:sz w:val="24"/>
          <w:szCs w:val="24"/>
          <w:shd w:val="clear" w:color="auto" w:fill="FFFFFF"/>
        </w:rPr>
        <w:t xml:space="preserve">ontaminasi bakteri koliform pada </w:t>
      </w:r>
      <w:r w:rsidRPr="007C22C2">
        <w:rPr>
          <w:rFonts w:ascii="Times New Roman" w:hAnsi="Times New Roman" w:cs="Times New Roman"/>
          <w:sz w:val="24"/>
          <w:szCs w:val="24"/>
          <w:shd w:val="clear" w:color="auto" w:fill="FFFFFF"/>
        </w:rPr>
        <w:t>ikan tembakul</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GB"/>
        </w:rPr>
        <w:t>dapat terjadi</w:t>
      </w:r>
      <w:r>
        <w:rPr>
          <w:rFonts w:ascii="Times New Roman" w:hAnsi="Times New Roman" w:cs="Times New Roman"/>
          <w:sz w:val="24"/>
          <w:szCs w:val="24"/>
          <w:shd w:val="clear" w:color="auto" w:fill="FFFFFF"/>
        </w:rPr>
        <w:t xml:space="preserve"> disebabkan oleh terakumulasinya material organik yang mengandung</w:t>
      </w:r>
      <w:r w:rsidRPr="00B3279E">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  </w:t>
      </w:r>
      <w:r w:rsidRPr="00B3279E">
        <w:rPr>
          <w:rFonts w:ascii="Times New Roman" w:hAnsi="Times New Roman" w:cs="Times New Roman"/>
          <w:i/>
          <w:sz w:val="24"/>
          <w:szCs w:val="24"/>
          <w:shd w:val="clear" w:color="auto" w:fill="FFFFFF"/>
        </w:rPr>
        <w:t>E</w:t>
      </w:r>
      <w:r>
        <w:rPr>
          <w:rFonts w:ascii="Times New Roman" w:hAnsi="Times New Roman" w:cs="Times New Roman"/>
          <w:i/>
          <w:sz w:val="24"/>
          <w:szCs w:val="24"/>
          <w:shd w:val="clear" w:color="auto" w:fill="FFFFFF"/>
        </w:rPr>
        <w:t>scherichia</w:t>
      </w:r>
      <w:r w:rsidRPr="00B3279E">
        <w:rPr>
          <w:rFonts w:ascii="Times New Roman" w:hAnsi="Times New Roman" w:cs="Times New Roman"/>
          <w:i/>
          <w:sz w:val="24"/>
          <w:szCs w:val="24"/>
          <w:shd w:val="clear" w:color="auto" w:fill="FFFFFF"/>
        </w:rPr>
        <w:t xml:space="preserve"> coli</w:t>
      </w:r>
      <w:r>
        <w:rPr>
          <w:rFonts w:ascii="Times New Roman" w:hAnsi="Times New Roman" w:cs="Times New Roman"/>
          <w:sz w:val="24"/>
          <w:szCs w:val="24"/>
          <w:shd w:val="clear" w:color="auto" w:fill="FFFFFF"/>
        </w:rPr>
        <w:t xml:space="preserve"> di perairan pantai</w:t>
      </w:r>
      <w:r>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rPr>
        <w:t xml:space="preserve"> sehingga mengendap ke dasar perairan. Dilihat dari sifat hidupnya yang aktif dan pola makan dari ikan ini diduga terkontaminasi bakteri patogen yang selanjutnya dapat masuk ke dalam tubuh melalui mulut, insang, kulit dan permukaan tubuh</w:t>
      </w:r>
      <w:r>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rPr>
        <w:t xml:space="preserve">Kondisi ini dapat mencemari </w:t>
      </w:r>
      <w:r>
        <w:rPr>
          <w:rFonts w:ascii="Times New Roman" w:hAnsi="Times New Roman" w:cs="Times New Roman"/>
          <w:sz w:val="24"/>
          <w:szCs w:val="24"/>
          <w:lang w:val="en-GB"/>
        </w:rPr>
        <w:t xml:space="preserve">biota dan </w:t>
      </w:r>
      <w:r>
        <w:rPr>
          <w:rFonts w:ascii="Times New Roman" w:hAnsi="Times New Roman" w:cs="Times New Roman"/>
          <w:sz w:val="24"/>
          <w:szCs w:val="24"/>
        </w:rPr>
        <w:t>perairan berupa peningkatan jumlah b</w:t>
      </w:r>
      <w:r>
        <w:rPr>
          <w:rFonts w:ascii="Times New Roman" w:hAnsi="Times New Roman" w:cs="Times New Roman"/>
          <w:sz w:val="24"/>
          <w:szCs w:val="24"/>
          <w:lang w:val="en-GB"/>
        </w:rPr>
        <w:t>a</w:t>
      </w:r>
      <w:r>
        <w:rPr>
          <w:rFonts w:ascii="Times New Roman" w:hAnsi="Times New Roman" w:cs="Times New Roman"/>
          <w:sz w:val="24"/>
          <w:szCs w:val="24"/>
        </w:rPr>
        <w:t xml:space="preserve">kteri indikator pencemaran seperti fekal koliform termasuk </w:t>
      </w:r>
      <w:r w:rsidRPr="0052299B">
        <w:rPr>
          <w:rFonts w:ascii="Times New Roman" w:hAnsi="Times New Roman" w:cs="Times New Roman"/>
          <w:i/>
          <w:sz w:val="24"/>
          <w:szCs w:val="24"/>
        </w:rPr>
        <w:t xml:space="preserve">E. </w:t>
      </w:r>
      <w:r>
        <w:rPr>
          <w:rFonts w:ascii="Times New Roman" w:hAnsi="Times New Roman" w:cs="Times New Roman"/>
          <w:i/>
          <w:sz w:val="24"/>
          <w:szCs w:val="24"/>
          <w:lang w:val="en-GB"/>
        </w:rPr>
        <w:t>c</w:t>
      </w:r>
      <w:r w:rsidRPr="0052299B">
        <w:rPr>
          <w:rFonts w:ascii="Times New Roman" w:hAnsi="Times New Roman" w:cs="Times New Roman"/>
          <w:i/>
          <w:sz w:val="24"/>
          <w:szCs w:val="24"/>
        </w:rPr>
        <w:t>oli</w:t>
      </w:r>
      <w:r>
        <w:rPr>
          <w:rFonts w:ascii="Times New Roman" w:hAnsi="Times New Roman" w:cs="Times New Roman"/>
          <w:i/>
          <w:sz w:val="24"/>
          <w:szCs w:val="24"/>
          <w:lang w:val="en-GB"/>
        </w:rPr>
        <w:t>.</w:t>
      </w:r>
      <w:r>
        <w:rPr>
          <w:rFonts w:ascii="Times New Roman" w:hAnsi="Times New Roman" w:cs="Times New Roman"/>
          <w:sz w:val="24"/>
          <w:szCs w:val="24"/>
        </w:rPr>
        <w:t xml:space="preserve"> </w:t>
      </w:r>
    </w:p>
    <w:p w:rsidR="00C054BF" w:rsidRDefault="00C054BF" w:rsidP="00C054BF">
      <w:pPr>
        <w:tabs>
          <w:tab w:val="left" w:pos="5370"/>
        </w:tabs>
        <w:spacing w:after="0"/>
        <w:ind w:firstLine="709"/>
        <w:jc w:val="both"/>
        <w:rPr>
          <w:rFonts w:ascii="Times New Roman" w:hAnsi="Times New Roman" w:cs="Times New Roman"/>
          <w:sz w:val="24"/>
          <w:szCs w:val="24"/>
          <w:lang w:val="en-GB"/>
        </w:rPr>
      </w:pPr>
      <w:r>
        <w:rPr>
          <w:rFonts w:ascii="Times New Roman" w:hAnsi="Times New Roman" w:cs="Times New Roman"/>
          <w:sz w:val="24"/>
          <w:szCs w:val="24"/>
        </w:rPr>
        <w:t>Penelitian</w:t>
      </w:r>
      <w:r w:rsidRPr="007C22C2">
        <w:rPr>
          <w:rFonts w:ascii="Times New Roman" w:hAnsi="Times New Roman" w:cs="Times New Roman"/>
          <w:sz w:val="24"/>
          <w:szCs w:val="24"/>
        </w:rPr>
        <w:t xml:space="preserve"> </w:t>
      </w:r>
      <w:r>
        <w:rPr>
          <w:rFonts w:ascii="Times New Roman" w:hAnsi="Times New Roman" w:cs="Times New Roman"/>
          <w:sz w:val="24"/>
          <w:szCs w:val="24"/>
          <w:lang w:val="en-GB"/>
        </w:rPr>
        <w:t xml:space="preserve">ini </w:t>
      </w:r>
      <w:r w:rsidRPr="007C22C2">
        <w:rPr>
          <w:rFonts w:ascii="Times New Roman" w:hAnsi="Times New Roman" w:cs="Times New Roman"/>
          <w:sz w:val="24"/>
          <w:szCs w:val="24"/>
        </w:rPr>
        <w:t xml:space="preserve">bertujuan untuk </w:t>
      </w:r>
      <w:r>
        <w:rPr>
          <w:rFonts w:ascii="Times New Roman" w:hAnsi="Times New Roman" w:cs="Times New Roman"/>
          <w:sz w:val="24"/>
          <w:szCs w:val="24"/>
        </w:rPr>
        <w:t xml:space="preserve">mengetahui tingkat kontaminasi bakteri </w:t>
      </w:r>
      <w:r w:rsidRPr="00207222">
        <w:rPr>
          <w:rFonts w:ascii="Times New Roman" w:hAnsi="Times New Roman" w:cs="Times New Roman"/>
          <w:i/>
          <w:sz w:val="24"/>
          <w:szCs w:val="24"/>
        </w:rPr>
        <w:t>E. coli</w:t>
      </w:r>
      <w:r w:rsidRPr="007C22C2">
        <w:rPr>
          <w:rFonts w:ascii="Times New Roman" w:hAnsi="Times New Roman" w:cs="Times New Roman"/>
          <w:sz w:val="24"/>
          <w:szCs w:val="24"/>
        </w:rPr>
        <w:t xml:space="preserve"> pada ikan tembakul (</w:t>
      </w:r>
      <w:r w:rsidRPr="00C92D3E">
        <w:rPr>
          <w:rFonts w:ascii="Times New Roman" w:hAnsi="Times New Roman" w:cs="Times New Roman"/>
          <w:i/>
          <w:sz w:val="24"/>
          <w:szCs w:val="24"/>
        </w:rPr>
        <w:t>P. schlosseri</w:t>
      </w:r>
      <w:r w:rsidRPr="007C22C2">
        <w:rPr>
          <w:rFonts w:ascii="Times New Roman" w:hAnsi="Times New Roman" w:cs="Times New Roman"/>
          <w:sz w:val="24"/>
          <w:szCs w:val="24"/>
        </w:rPr>
        <w:t xml:space="preserve">) di perairan pantai </w:t>
      </w:r>
      <w:r>
        <w:rPr>
          <w:rFonts w:ascii="Times New Roman" w:hAnsi="Times New Roman" w:cs="Times New Roman"/>
          <w:sz w:val="24"/>
          <w:szCs w:val="24"/>
        </w:rPr>
        <w:t>Kelurahan Kuala Enok</w:t>
      </w:r>
      <w:r w:rsidRPr="007C22C2">
        <w:rPr>
          <w:rFonts w:ascii="Times New Roman" w:hAnsi="Times New Roman" w:cs="Times New Roman"/>
          <w:sz w:val="24"/>
          <w:szCs w:val="24"/>
        </w:rPr>
        <w:t xml:space="preserve"> Kabupaten Indragiri Hilir Provinsi Riau</w:t>
      </w:r>
    </w:p>
    <w:p w:rsidR="00713B55" w:rsidRDefault="00713B55" w:rsidP="00BA4CA7">
      <w:pPr>
        <w:tabs>
          <w:tab w:val="left" w:pos="5370"/>
        </w:tabs>
        <w:ind w:firstLine="709"/>
        <w:jc w:val="both"/>
        <w:rPr>
          <w:rFonts w:ascii="Times New Roman" w:hAnsi="Times New Roman" w:cs="Times New Roman"/>
          <w:sz w:val="24"/>
          <w:szCs w:val="24"/>
          <w:lang w:val="en-GB"/>
        </w:rPr>
      </w:pPr>
    </w:p>
    <w:p w:rsidR="00713B55" w:rsidRDefault="00713B55" w:rsidP="00BA4CA7">
      <w:pPr>
        <w:tabs>
          <w:tab w:val="left" w:pos="5370"/>
        </w:tabs>
        <w:ind w:firstLine="709"/>
        <w:jc w:val="both"/>
        <w:rPr>
          <w:rFonts w:ascii="Times New Roman" w:hAnsi="Times New Roman" w:cs="Times New Roman"/>
          <w:sz w:val="24"/>
          <w:szCs w:val="24"/>
          <w:lang w:val="en-GB"/>
        </w:rPr>
      </w:pPr>
    </w:p>
    <w:p w:rsidR="00713B55" w:rsidRDefault="00713B55" w:rsidP="00BA4CA7">
      <w:pPr>
        <w:tabs>
          <w:tab w:val="left" w:pos="5370"/>
        </w:tabs>
        <w:ind w:firstLine="709"/>
        <w:jc w:val="both"/>
        <w:rPr>
          <w:rFonts w:ascii="Times New Roman" w:hAnsi="Times New Roman" w:cs="Times New Roman"/>
          <w:sz w:val="24"/>
          <w:szCs w:val="24"/>
          <w:lang w:val="en-GB"/>
        </w:rPr>
      </w:pPr>
    </w:p>
    <w:p w:rsidR="00713B55" w:rsidRDefault="00713B55" w:rsidP="00BA4CA7">
      <w:pPr>
        <w:tabs>
          <w:tab w:val="left" w:pos="5370"/>
        </w:tabs>
        <w:ind w:firstLine="709"/>
        <w:jc w:val="both"/>
        <w:rPr>
          <w:rFonts w:ascii="Times New Roman" w:hAnsi="Times New Roman" w:cs="Times New Roman"/>
          <w:sz w:val="24"/>
          <w:szCs w:val="24"/>
          <w:lang w:val="en-GB"/>
        </w:rPr>
      </w:pPr>
    </w:p>
    <w:p w:rsidR="00713B55" w:rsidRDefault="00713B55" w:rsidP="00BA4CA7">
      <w:pPr>
        <w:tabs>
          <w:tab w:val="left" w:pos="5370"/>
        </w:tabs>
        <w:ind w:firstLine="709"/>
        <w:jc w:val="both"/>
        <w:rPr>
          <w:rFonts w:ascii="Times New Roman" w:hAnsi="Times New Roman" w:cs="Times New Roman"/>
          <w:sz w:val="24"/>
          <w:szCs w:val="24"/>
          <w:lang w:val="en-GB"/>
        </w:rPr>
      </w:pPr>
    </w:p>
    <w:p w:rsidR="000906EA" w:rsidRDefault="000906EA" w:rsidP="00BA4CA7">
      <w:pPr>
        <w:tabs>
          <w:tab w:val="left" w:pos="5370"/>
        </w:tabs>
        <w:ind w:firstLine="709"/>
        <w:jc w:val="both"/>
        <w:rPr>
          <w:rFonts w:ascii="Times New Roman" w:hAnsi="Times New Roman" w:cs="Times New Roman"/>
          <w:sz w:val="24"/>
          <w:szCs w:val="24"/>
          <w:lang w:val="en-GB"/>
        </w:rPr>
      </w:pPr>
    </w:p>
    <w:p w:rsidR="000906EA" w:rsidRDefault="000906EA" w:rsidP="00BA4CA7">
      <w:pPr>
        <w:tabs>
          <w:tab w:val="left" w:pos="5370"/>
        </w:tabs>
        <w:ind w:firstLine="709"/>
        <w:jc w:val="both"/>
        <w:rPr>
          <w:rFonts w:ascii="Times New Roman" w:hAnsi="Times New Roman" w:cs="Times New Roman"/>
          <w:sz w:val="24"/>
          <w:szCs w:val="24"/>
          <w:lang w:val="en-GB"/>
        </w:rPr>
      </w:pPr>
    </w:p>
    <w:p w:rsidR="000906EA" w:rsidRDefault="000906EA" w:rsidP="00BA4CA7">
      <w:pPr>
        <w:tabs>
          <w:tab w:val="left" w:pos="5370"/>
        </w:tabs>
        <w:ind w:firstLine="709"/>
        <w:jc w:val="both"/>
        <w:rPr>
          <w:rFonts w:ascii="Times New Roman" w:hAnsi="Times New Roman" w:cs="Times New Roman"/>
          <w:sz w:val="24"/>
          <w:szCs w:val="24"/>
          <w:lang w:val="en-GB"/>
        </w:rPr>
      </w:pPr>
    </w:p>
    <w:p w:rsidR="00713B55" w:rsidRPr="006400A4" w:rsidRDefault="00713B55" w:rsidP="00713B55">
      <w:pPr>
        <w:jc w:val="center"/>
        <w:rPr>
          <w:rFonts w:ascii="Times New Roman" w:hAnsi="Times New Roman" w:cs="Times New Roman"/>
          <w:b/>
          <w:sz w:val="24"/>
          <w:szCs w:val="24"/>
        </w:rPr>
      </w:pPr>
      <w:r w:rsidRPr="006400A4">
        <w:rPr>
          <w:rFonts w:ascii="Times New Roman" w:hAnsi="Times New Roman" w:cs="Times New Roman"/>
          <w:b/>
          <w:sz w:val="24"/>
          <w:szCs w:val="24"/>
        </w:rPr>
        <w:lastRenderedPageBreak/>
        <w:t>METODE PENELITIAN</w:t>
      </w:r>
    </w:p>
    <w:p w:rsidR="003C141B" w:rsidRPr="003C141B" w:rsidRDefault="00995AA5" w:rsidP="003C141B">
      <w:pPr>
        <w:spacing w:after="0"/>
        <w:ind w:firstLine="720"/>
        <w:jc w:val="both"/>
        <w:rPr>
          <w:rFonts w:ascii="Times New Roman" w:hAnsi="Times New Roman" w:cs="Times New Roman"/>
          <w:sz w:val="24"/>
          <w:szCs w:val="24"/>
          <w:lang w:val="en-GB"/>
        </w:rPr>
      </w:pPr>
      <w:r w:rsidRPr="007C22C2">
        <w:rPr>
          <w:rFonts w:ascii="Times New Roman" w:hAnsi="Times New Roman" w:cs="Times New Roman"/>
          <w:sz w:val="24"/>
          <w:szCs w:val="24"/>
        </w:rPr>
        <w:t xml:space="preserve">Metode yang digunakan adalah metode </w:t>
      </w:r>
      <w:r>
        <w:rPr>
          <w:rFonts w:ascii="Times New Roman" w:hAnsi="Times New Roman" w:cs="Times New Roman"/>
          <w:sz w:val="24"/>
          <w:szCs w:val="24"/>
        </w:rPr>
        <w:t>survei,</w:t>
      </w:r>
      <w:r w:rsidRPr="007C22C2">
        <w:rPr>
          <w:rFonts w:ascii="Times New Roman" w:hAnsi="Times New Roman" w:cs="Times New Roman"/>
          <w:sz w:val="24"/>
          <w:szCs w:val="24"/>
        </w:rPr>
        <w:t xml:space="preserve"> </w:t>
      </w:r>
      <w:r w:rsidR="003C141B" w:rsidRPr="007C22C2">
        <w:rPr>
          <w:rFonts w:ascii="Times New Roman" w:hAnsi="Times New Roman" w:cs="Times New Roman"/>
          <w:sz w:val="24"/>
          <w:szCs w:val="24"/>
        </w:rPr>
        <w:t xml:space="preserve">Pengukuran kualitas perairan seperti salinitas, suhu, pH </w:t>
      </w:r>
      <w:r w:rsidR="003C141B">
        <w:rPr>
          <w:rFonts w:ascii="Times New Roman" w:hAnsi="Times New Roman" w:cs="Times New Roman"/>
          <w:sz w:val="24"/>
          <w:szCs w:val="24"/>
        </w:rPr>
        <w:t>air,</w:t>
      </w:r>
      <w:r w:rsidR="003C141B" w:rsidRPr="007C22C2">
        <w:rPr>
          <w:rFonts w:ascii="Times New Roman" w:hAnsi="Times New Roman" w:cs="Times New Roman"/>
          <w:sz w:val="24"/>
          <w:szCs w:val="24"/>
        </w:rPr>
        <w:t xml:space="preserve"> </w:t>
      </w:r>
      <w:r w:rsidR="003C141B">
        <w:rPr>
          <w:rFonts w:ascii="Times New Roman" w:hAnsi="Times New Roman" w:cs="Times New Roman"/>
          <w:sz w:val="24"/>
          <w:szCs w:val="24"/>
        </w:rPr>
        <w:t xml:space="preserve">kecepatan arus dan pasang surut </w:t>
      </w:r>
      <w:r w:rsidR="003C141B" w:rsidRPr="007C22C2">
        <w:rPr>
          <w:rFonts w:ascii="Times New Roman" w:hAnsi="Times New Roman" w:cs="Times New Roman"/>
          <w:sz w:val="24"/>
          <w:szCs w:val="24"/>
        </w:rPr>
        <w:t>dilakukan langsung di</w:t>
      </w:r>
      <w:r w:rsidR="003C141B">
        <w:rPr>
          <w:rFonts w:ascii="Times New Roman" w:hAnsi="Times New Roman" w:cs="Times New Roman"/>
          <w:sz w:val="24"/>
          <w:szCs w:val="24"/>
          <w:lang w:val="en-GB"/>
        </w:rPr>
        <w:t xml:space="preserve"> lapangan</w:t>
      </w:r>
      <w:r w:rsidRPr="007C22C2">
        <w:rPr>
          <w:rFonts w:ascii="Times New Roman" w:hAnsi="Times New Roman" w:cs="Times New Roman"/>
          <w:sz w:val="24"/>
          <w:szCs w:val="24"/>
        </w:rPr>
        <w:t>.</w:t>
      </w:r>
      <w:r w:rsidR="003C141B">
        <w:rPr>
          <w:rFonts w:ascii="Times New Roman" w:hAnsi="Times New Roman" w:cs="Times New Roman"/>
          <w:sz w:val="24"/>
          <w:szCs w:val="24"/>
          <w:lang w:val="en-GB"/>
        </w:rPr>
        <w:t xml:space="preserve"> Sedangkan s</w:t>
      </w:r>
      <w:r w:rsidRPr="007C22C2">
        <w:rPr>
          <w:rFonts w:ascii="Times New Roman" w:hAnsi="Times New Roman" w:cs="Times New Roman"/>
          <w:sz w:val="24"/>
          <w:szCs w:val="24"/>
        </w:rPr>
        <w:t>ampel</w:t>
      </w:r>
      <w:r>
        <w:rPr>
          <w:rFonts w:ascii="Times New Roman" w:hAnsi="Times New Roman" w:cs="Times New Roman"/>
          <w:sz w:val="24"/>
          <w:szCs w:val="24"/>
        </w:rPr>
        <w:t xml:space="preserve"> ikan tembakul</w:t>
      </w:r>
      <w:r w:rsidRPr="007C22C2">
        <w:rPr>
          <w:rFonts w:ascii="Times New Roman" w:hAnsi="Times New Roman" w:cs="Times New Roman"/>
          <w:sz w:val="24"/>
          <w:szCs w:val="24"/>
        </w:rPr>
        <w:t xml:space="preserve"> </w:t>
      </w:r>
      <w:r>
        <w:rPr>
          <w:rFonts w:ascii="Times New Roman" w:hAnsi="Times New Roman" w:cs="Times New Roman"/>
          <w:sz w:val="24"/>
          <w:szCs w:val="24"/>
        </w:rPr>
        <w:t>di</w:t>
      </w:r>
      <w:r w:rsidRPr="007C22C2">
        <w:rPr>
          <w:rFonts w:ascii="Times New Roman" w:hAnsi="Times New Roman" w:cs="Times New Roman"/>
          <w:sz w:val="24"/>
          <w:szCs w:val="24"/>
        </w:rPr>
        <w:t>analisis dan</w:t>
      </w:r>
      <w:r>
        <w:rPr>
          <w:rFonts w:ascii="Times New Roman" w:hAnsi="Times New Roman" w:cs="Times New Roman"/>
          <w:sz w:val="24"/>
          <w:szCs w:val="24"/>
        </w:rPr>
        <w:t xml:space="preserve"> di</w:t>
      </w:r>
      <w:r w:rsidRPr="007C22C2">
        <w:rPr>
          <w:rFonts w:ascii="Times New Roman" w:hAnsi="Times New Roman" w:cs="Times New Roman"/>
          <w:sz w:val="24"/>
          <w:szCs w:val="24"/>
        </w:rPr>
        <w:t xml:space="preserve">identifikasi di </w:t>
      </w:r>
      <w:r>
        <w:rPr>
          <w:rFonts w:ascii="Times New Roman" w:hAnsi="Times New Roman" w:cs="Times New Roman"/>
          <w:sz w:val="24"/>
          <w:szCs w:val="24"/>
        </w:rPr>
        <w:t>Laboratorium Mikrobiologi dan Bioteknologi Hasil Perikanan dan Laboratorium Oseanografi Kimia</w:t>
      </w:r>
      <w:r w:rsidRPr="007C22C2">
        <w:rPr>
          <w:rFonts w:ascii="Times New Roman" w:hAnsi="Times New Roman" w:cs="Times New Roman"/>
          <w:sz w:val="24"/>
          <w:szCs w:val="24"/>
        </w:rPr>
        <w:t xml:space="preserve"> Jurusan Ilmu Kelautan, Fakultas Perikanan dan </w:t>
      </w:r>
      <w:r w:rsidR="003C141B">
        <w:rPr>
          <w:rFonts w:ascii="Times New Roman" w:hAnsi="Times New Roman" w:cs="Times New Roman"/>
          <w:sz w:val="24"/>
          <w:szCs w:val="24"/>
        </w:rPr>
        <w:t>Ilmu Kelautan Universitas Riau.</w:t>
      </w:r>
    </w:p>
    <w:p w:rsidR="00736F26" w:rsidRDefault="00736F26" w:rsidP="00736F26">
      <w:pPr>
        <w:spacing w:after="0"/>
        <w:ind w:firstLine="720"/>
        <w:jc w:val="both"/>
        <w:rPr>
          <w:rFonts w:ascii="Times New Roman" w:hAnsi="Times New Roman" w:cs="Times New Roman"/>
          <w:sz w:val="24"/>
          <w:szCs w:val="24"/>
        </w:rPr>
      </w:pPr>
      <w:r>
        <w:rPr>
          <w:rFonts w:ascii="Times New Roman" w:hAnsi="Times New Roman" w:cs="Times New Roman"/>
          <w:sz w:val="24"/>
          <w:szCs w:val="24"/>
        </w:rPr>
        <w:t>Analisis a</w:t>
      </w:r>
      <w:r w:rsidRPr="0026167A">
        <w:rPr>
          <w:rFonts w:ascii="Times New Roman" w:hAnsi="Times New Roman" w:cs="Times New Roman"/>
          <w:sz w:val="24"/>
          <w:szCs w:val="24"/>
        </w:rPr>
        <w:t xml:space="preserve">mbang batas </w:t>
      </w:r>
      <w:r w:rsidRPr="00207222">
        <w:rPr>
          <w:rFonts w:ascii="Times New Roman" w:hAnsi="Times New Roman" w:cs="Times New Roman"/>
          <w:i/>
          <w:sz w:val="24"/>
          <w:szCs w:val="24"/>
        </w:rPr>
        <w:t>E. coli</w:t>
      </w:r>
      <w:r w:rsidRPr="0026167A">
        <w:rPr>
          <w:rFonts w:ascii="Times New Roman" w:hAnsi="Times New Roman" w:cs="Times New Roman"/>
          <w:sz w:val="24"/>
          <w:szCs w:val="24"/>
        </w:rPr>
        <w:t xml:space="preserve"> dilakukan dengan menggunakan metode </w:t>
      </w:r>
      <w:r w:rsidRPr="00FE2E3B">
        <w:rPr>
          <w:rFonts w:ascii="Times New Roman" w:hAnsi="Times New Roman" w:cs="Times New Roman"/>
          <w:i/>
          <w:sz w:val="24"/>
          <w:szCs w:val="24"/>
        </w:rPr>
        <w:t>Most Probable Number</w:t>
      </w:r>
      <w:r>
        <w:rPr>
          <w:rFonts w:ascii="Times New Roman" w:hAnsi="Times New Roman" w:cs="Times New Roman"/>
          <w:sz w:val="24"/>
          <w:szCs w:val="24"/>
        </w:rPr>
        <w:t xml:space="preserve"> (MPN) seri 3</w:t>
      </w:r>
      <w:r w:rsidRPr="0026167A">
        <w:rPr>
          <w:rFonts w:ascii="Times New Roman" w:hAnsi="Times New Roman" w:cs="Times New Roman"/>
          <w:sz w:val="24"/>
          <w:szCs w:val="24"/>
        </w:rPr>
        <w:t xml:space="preserve"> tabung</w:t>
      </w:r>
      <w:r>
        <w:rPr>
          <w:rFonts w:ascii="Times New Roman" w:hAnsi="Times New Roman" w:cs="Times New Roman"/>
          <w:sz w:val="24"/>
          <w:szCs w:val="24"/>
        </w:rPr>
        <w:t xml:space="preserve"> berdasarkan BSNI (Badan Standardisasi Nasional Indonesia) No. 2897:2008</w:t>
      </w:r>
      <w:r w:rsidRPr="0026167A">
        <w:rPr>
          <w:rFonts w:ascii="Times New Roman" w:hAnsi="Times New Roman" w:cs="Times New Roman"/>
          <w:sz w:val="24"/>
          <w:szCs w:val="24"/>
        </w:rPr>
        <w:t>.</w:t>
      </w:r>
      <w:r>
        <w:rPr>
          <w:rFonts w:ascii="Times New Roman" w:hAnsi="Times New Roman" w:cs="Times New Roman"/>
          <w:sz w:val="24"/>
          <w:szCs w:val="24"/>
        </w:rPr>
        <w:t xml:space="preserve"> Pengujian dilakukan dengan u</w:t>
      </w:r>
      <w:r w:rsidRPr="0026167A">
        <w:rPr>
          <w:rFonts w:ascii="Times New Roman" w:hAnsi="Times New Roman" w:cs="Times New Roman"/>
          <w:sz w:val="24"/>
          <w:szCs w:val="24"/>
        </w:rPr>
        <w:t>ji Penduga</w:t>
      </w:r>
      <w:r>
        <w:rPr>
          <w:rFonts w:ascii="Times New Roman" w:hAnsi="Times New Roman" w:cs="Times New Roman"/>
          <w:sz w:val="24"/>
          <w:szCs w:val="24"/>
        </w:rPr>
        <w:t>an</w:t>
      </w:r>
      <w:r w:rsidRPr="0026167A">
        <w:rPr>
          <w:rFonts w:ascii="Times New Roman" w:hAnsi="Times New Roman" w:cs="Times New Roman"/>
          <w:sz w:val="24"/>
          <w:szCs w:val="24"/>
        </w:rPr>
        <w:t xml:space="preserve"> (</w:t>
      </w:r>
      <w:r w:rsidRPr="00DC1BC5">
        <w:rPr>
          <w:rFonts w:ascii="Times New Roman" w:hAnsi="Times New Roman" w:cs="Times New Roman"/>
          <w:i/>
          <w:sz w:val="24"/>
          <w:szCs w:val="24"/>
        </w:rPr>
        <w:t>presumtive test</w:t>
      </w:r>
      <w:r w:rsidRPr="0026167A">
        <w:rPr>
          <w:rFonts w:ascii="Times New Roman" w:hAnsi="Times New Roman" w:cs="Times New Roman"/>
          <w:sz w:val="24"/>
          <w:szCs w:val="24"/>
        </w:rPr>
        <w:t>)</w:t>
      </w:r>
      <w:r>
        <w:rPr>
          <w:rFonts w:ascii="Times New Roman" w:hAnsi="Times New Roman" w:cs="Times New Roman"/>
          <w:sz w:val="24"/>
          <w:szCs w:val="24"/>
        </w:rPr>
        <w:t>, uji Peneguhan (</w:t>
      </w:r>
      <w:r w:rsidRPr="00C65845">
        <w:rPr>
          <w:rFonts w:ascii="Times New Roman" w:hAnsi="Times New Roman" w:cs="Times New Roman"/>
          <w:i/>
          <w:sz w:val="24"/>
          <w:szCs w:val="24"/>
        </w:rPr>
        <w:t>confirmative test</w:t>
      </w:r>
      <w:r>
        <w:rPr>
          <w:rFonts w:ascii="Times New Roman" w:hAnsi="Times New Roman" w:cs="Times New Roman"/>
          <w:sz w:val="24"/>
          <w:szCs w:val="24"/>
        </w:rPr>
        <w:t xml:space="preserve">) dan              isolasi-identifikasi melalui uji biokimia </w:t>
      </w:r>
      <w:r w:rsidRPr="008C4151">
        <w:rPr>
          <w:rFonts w:ascii="Times New Roman" w:hAnsi="Times New Roman" w:cs="Times New Roman"/>
          <w:sz w:val="24"/>
          <w:szCs w:val="24"/>
        </w:rPr>
        <w:t>IMVIC</w:t>
      </w:r>
      <w:r w:rsidRPr="009C73F7">
        <w:rPr>
          <w:rFonts w:ascii="Times New Roman" w:hAnsi="Times New Roman" w:cs="Times New Roman"/>
          <w:i/>
          <w:sz w:val="24"/>
          <w:szCs w:val="24"/>
        </w:rPr>
        <w:t xml:space="preserve"> </w:t>
      </w:r>
      <w:r w:rsidRPr="008C4151">
        <w:rPr>
          <w:rFonts w:ascii="Times New Roman" w:hAnsi="Times New Roman" w:cs="Times New Roman"/>
          <w:sz w:val="24"/>
          <w:szCs w:val="24"/>
        </w:rPr>
        <w:t>(</w:t>
      </w:r>
      <w:r w:rsidRPr="009C73F7">
        <w:rPr>
          <w:rFonts w:ascii="Times New Roman" w:hAnsi="Times New Roman" w:cs="Times New Roman"/>
          <w:i/>
          <w:sz w:val="24"/>
          <w:szCs w:val="24"/>
        </w:rPr>
        <w:t>Indole</w:t>
      </w:r>
      <w:r>
        <w:rPr>
          <w:rFonts w:ascii="Times New Roman" w:hAnsi="Times New Roman" w:cs="Times New Roman"/>
          <w:sz w:val="24"/>
          <w:szCs w:val="24"/>
        </w:rPr>
        <w:t xml:space="preserve">, </w:t>
      </w:r>
      <w:r w:rsidRPr="00152510">
        <w:rPr>
          <w:rFonts w:ascii="Times New Roman" w:hAnsi="Times New Roman" w:cs="Times New Roman"/>
          <w:i/>
          <w:sz w:val="24"/>
          <w:szCs w:val="24"/>
        </w:rPr>
        <w:t xml:space="preserve">Methyl red, </w:t>
      </w:r>
      <w:r>
        <w:rPr>
          <w:rFonts w:ascii="Times New Roman" w:hAnsi="Times New Roman" w:cs="Times New Roman"/>
          <w:i/>
          <w:sz w:val="24"/>
          <w:szCs w:val="24"/>
        </w:rPr>
        <w:t>V</w:t>
      </w:r>
      <w:r w:rsidRPr="00152510">
        <w:rPr>
          <w:rFonts w:ascii="Times New Roman" w:hAnsi="Times New Roman" w:cs="Times New Roman"/>
          <w:i/>
          <w:sz w:val="24"/>
          <w:szCs w:val="24"/>
        </w:rPr>
        <w:t>oges-</w:t>
      </w:r>
      <w:r>
        <w:rPr>
          <w:rFonts w:ascii="Times New Roman" w:hAnsi="Times New Roman" w:cs="Times New Roman"/>
          <w:i/>
          <w:sz w:val="24"/>
          <w:szCs w:val="24"/>
        </w:rPr>
        <w:t>P</w:t>
      </w:r>
      <w:r w:rsidRPr="00152510">
        <w:rPr>
          <w:rFonts w:ascii="Times New Roman" w:hAnsi="Times New Roman" w:cs="Times New Roman"/>
          <w:i/>
          <w:sz w:val="24"/>
          <w:szCs w:val="24"/>
        </w:rPr>
        <w:t>roskauer</w:t>
      </w:r>
      <w:r>
        <w:rPr>
          <w:rFonts w:ascii="Times New Roman" w:hAnsi="Times New Roman" w:cs="Times New Roman"/>
          <w:sz w:val="24"/>
          <w:szCs w:val="24"/>
        </w:rPr>
        <w:t xml:space="preserve">, dan </w:t>
      </w:r>
      <w:r w:rsidRPr="00152510">
        <w:rPr>
          <w:rFonts w:ascii="Times New Roman" w:hAnsi="Times New Roman" w:cs="Times New Roman"/>
          <w:i/>
          <w:sz w:val="24"/>
          <w:szCs w:val="24"/>
        </w:rPr>
        <w:t>Citrate</w:t>
      </w:r>
      <w:r>
        <w:rPr>
          <w:rFonts w:ascii="Times New Roman" w:hAnsi="Times New Roman" w:cs="Times New Roman"/>
          <w:sz w:val="24"/>
          <w:szCs w:val="24"/>
        </w:rPr>
        <w:t>).</w:t>
      </w:r>
      <w:r w:rsidRPr="0026167A">
        <w:rPr>
          <w:rFonts w:ascii="Times New Roman" w:hAnsi="Times New Roman" w:cs="Times New Roman"/>
          <w:sz w:val="24"/>
          <w:szCs w:val="24"/>
        </w:rPr>
        <w:t xml:space="preserve"> </w:t>
      </w:r>
      <w:r>
        <w:rPr>
          <w:rFonts w:ascii="Times New Roman" w:hAnsi="Times New Roman" w:cs="Times New Roman"/>
          <w:sz w:val="24"/>
          <w:szCs w:val="24"/>
        </w:rPr>
        <w:t xml:space="preserve">Uji pendugaan </w:t>
      </w:r>
      <w:r w:rsidRPr="0026167A">
        <w:rPr>
          <w:rFonts w:ascii="Times New Roman" w:hAnsi="Times New Roman" w:cs="Times New Roman"/>
          <w:sz w:val="24"/>
          <w:szCs w:val="24"/>
        </w:rPr>
        <w:t xml:space="preserve">dilakukan dengan menggunakan tabung </w:t>
      </w:r>
      <w:r>
        <w:rPr>
          <w:rFonts w:ascii="Times New Roman" w:hAnsi="Times New Roman" w:cs="Times New Roman"/>
          <w:sz w:val="24"/>
          <w:szCs w:val="24"/>
        </w:rPr>
        <w:t>seri 3 - 3 - 3 dengan menganalisis daging, insang dan saluran pencernaan ikan tembakul (</w:t>
      </w:r>
      <w:r w:rsidRPr="00C92D3E">
        <w:rPr>
          <w:rFonts w:ascii="Times New Roman" w:hAnsi="Times New Roman" w:cs="Times New Roman"/>
          <w:i/>
          <w:sz w:val="24"/>
          <w:szCs w:val="24"/>
        </w:rPr>
        <w:t>P. schlosseri</w:t>
      </w:r>
      <w:r w:rsidRPr="00074002">
        <w:rPr>
          <w:rFonts w:ascii="Times New Roman" w:hAnsi="Times New Roman" w:cs="Times New Roman"/>
          <w:sz w:val="24"/>
          <w:szCs w:val="24"/>
        </w:rPr>
        <w:t>)</w:t>
      </w:r>
      <w:r>
        <w:rPr>
          <w:rFonts w:ascii="Times New Roman" w:hAnsi="Times New Roman" w:cs="Times New Roman"/>
          <w:sz w:val="24"/>
          <w:szCs w:val="24"/>
        </w:rPr>
        <w:t>.</w:t>
      </w:r>
    </w:p>
    <w:p w:rsidR="00736F26" w:rsidRDefault="00B84B80" w:rsidP="00736F26">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GB"/>
        </w:rPr>
        <w:t>Sampel d</w:t>
      </w:r>
      <w:r w:rsidR="00736F26">
        <w:rPr>
          <w:rFonts w:ascii="Times New Roman" w:hAnsi="Times New Roman" w:cs="Times New Roman"/>
          <w:sz w:val="24"/>
          <w:szCs w:val="24"/>
        </w:rPr>
        <w:t>aging ikan tembakul kemudian ditimbang sebanyak 10 g dan dimasukkan ke dalam plastik</w:t>
      </w:r>
      <w:r w:rsidR="00736F26" w:rsidRPr="00EB4C78">
        <w:rPr>
          <w:rFonts w:ascii="Times New Roman" w:hAnsi="Times New Roman" w:cs="Times New Roman"/>
          <w:i/>
          <w:color w:val="000000" w:themeColor="text1"/>
          <w:sz w:val="24"/>
          <w:szCs w:val="24"/>
        </w:rPr>
        <w:t xml:space="preserve"> </w:t>
      </w:r>
      <w:r w:rsidR="00736F26">
        <w:rPr>
          <w:rFonts w:ascii="Times New Roman" w:hAnsi="Times New Roman" w:cs="Times New Roman"/>
          <w:i/>
          <w:color w:val="000000" w:themeColor="text1"/>
          <w:sz w:val="24"/>
          <w:szCs w:val="24"/>
        </w:rPr>
        <w:t xml:space="preserve">Low Density Poly Ethilen </w:t>
      </w:r>
      <w:r w:rsidR="00736F26">
        <w:rPr>
          <w:rFonts w:ascii="Times New Roman" w:hAnsi="Times New Roman" w:cs="Times New Roman"/>
          <w:color w:val="000000" w:themeColor="text1"/>
          <w:sz w:val="24"/>
          <w:szCs w:val="24"/>
        </w:rPr>
        <w:t>(LDPE)</w:t>
      </w:r>
      <w:r w:rsidR="00736F26">
        <w:rPr>
          <w:rFonts w:ascii="Times New Roman" w:hAnsi="Times New Roman" w:cs="Times New Roman"/>
          <w:sz w:val="24"/>
          <w:szCs w:val="24"/>
        </w:rPr>
        <w:t xml:space="preserve"> untuk menghaluskan sampel serta ditambahkan 225 ml larutan </w:t>
      </w:r>
      <w:r w:rsidR="00736F26" w:rsidRPr="00D806A4">
        <w:rPr>
          <w:rFonts w:ascii="Times New Roman" w:hAnsi="Times New Roman" w:cs="Times New Roman"/>
          <w:i/>
          <w:sz w:val="24"/>
          <w:szCs w:val="24"/>
        </w:rPr>
        <w:t>BPW</w:t>
      </w:r>
      <w:r w:rsidR="00736F26">
        <w:rPr>
          <w:rFonts w:ascii="Times New Roman" w:hAnsi="Times New Roman" w:cs="Times New Roman"/>
          <w:sz w:val="24"/>
          <w:szCs w:val="24"/>
        </w:rPr>
        <w:t xml:space="preserve"> 0,1 % yang selanjutnya dihomogenkan dengan </w:t>
      </w:r>
      <w:r w:rsidR="00736F26" w:rsidRPr="00155C95">
        <w:rPr>
          <w:rFonts w:ascii="Times New Roman" w:hAnsi="Times New Roman" w:cs="Times New Roman"/>
          <w:i/>
          <w:sz w:val="24"/>
          <w:szCs w:val="24"/>
        </w:rPr>
        <w:t>stomacher</w:t>
      </w:r>
      <w:r w:rsidR="00736F26">
        <w:rPr>
          <w:rFonts w:ascii="Times New Roman" w:hAnsi="Times New Roman" w:cs="Times New Roman"/>
          <w:sz w:val="24"/>
          <w:szCs w:val="24"/>
        </w:rPr>
        <w:t xml:space="preserve"> selama  1 - 2 menit. Sampel daging yang telah di homogenkan merupakan larutan dengan pengenceran 10</w:t>
      </w:r>
      <w:r w:rsidR="00736F26">
        <w:rPr>
          <w:rFonts w:ascii="Times New Roman" w:hAnsi="Times New Roman" w:cs="Times New Roman"/>
          <w:sz w:val="24"/>
          <w:szCs w:val="24"/>
          <w:vertAlign w:val="superscript"/>
        </w:rPr>
        <w:t>-1</w:t>
      </w:r>
      <w:r w:rsidR="00736F26">
        <w:rPr>
          <w:rFonts w:ascii="Times New Roman" w:hAnsi="Times New Roman" w:cs="Times New Roman"/>
          <w:sz w:val="24"/>
          <w:szCs w:val="24"/>
        </w:rPr>
        <w:t xml:space="preserve"> kemudian diencerkan kembali sampai dengan pengenceran ke- 10</w:t>
      </w:r>
      <w:r w:rsidR="00736F26">
        <w:rPr>
          <w:rFonts w:ascii="Times New Roman" w:hAnsi="Times New Roman" w:cs="Times New Roman"/>
          <w:sz w:val="24"/>
          <w:szCs w:val="24"/>
          <w:vertAlign w:val="superscript"/>
        </w:rPr>
        <w:t>-3</w:t>
      </w:r>
      <w:r w:rsidR="00736F26">
        <w:rPr>
          <w:rFonts w:ascii="Times New Roman" w:hAnsi="Times New Roman" w:cs="Times New Roman"/>
          <w:sz w:val="24"/>
          <w:szCs w:val="24"/>
        </w:rPr>
        <w:t>. Berdasarkan hasil    tiap-tiap pengenceran selanjutnya diambil m</w:t>
      </w:r>
      <w:r w:rsidR="00736F26" w:rsidRPr="0026167A">
        <w:rPr>
          <w:rFonts w:ascii="Times New Roman" w:hAnsi="Times New Roman" w:cs="Times New Roman"/>
          <w:sz w:val="24"/>
          <w:szCs w:val="24"/>
        </w:rPr>
        <w:t>asing-masing</w:t>
      </w:r>
      <w:r w:rsidR="00736F26">
        <w:rPr>
          <w:rFonts w:ascii="Times New Roman" w:hAnsi="Times New Roman" w:cs="Times New Roman"/>
          <w:sz w:val="24"/>
          <w:szCs w:val="24"/>
        </w:rPr>
        <w:t xml:space="preserve"> 1 ml dengan menggunakan mikro pipet dari setiap pengenceran dan dipindahkan kembali ke dalam 3 seri tabung </w:t>
      </w:r>
      <w:r w:rsidR="00736F26">
        <w:rPr>
          <w:rFonts w:ascii="Times New Roman" w:hAnsi="Times New Roman" w:cs="Times New Roman"/>
          <w:i/>
          <w:sz w:val="24"/>
          <w:szCs w:val="24"/>
        </w:rPr>
        <w:t>LS</w:t>
      </w:r>
      <w:r w:rsidR="00736F26" w:rsidRPr="00606487">
        <w:rPr>
          <w:rFonts w:ascii="Times New Roman" w:hAnsi="Times New Roman" w:cs="Times New Roman"/>
          <w:i/>
          <w:sz w:val="24"/>
          <w:szCs w:val="24"/>
        </w:rPr>
        <w:t>B</w:t>
      </w:r>
      <w:r w:rsidR="00736F26">
        <w:rPr>
          <w:rFonts w:ascii="Times New Roman" w:hAnsi="Times New Roman" w:cs="Times New Roman"/>
          <w:sz w:val="24"/>
          <w:szCs w:val="24"/>
        </w:rPr>
        <w:t xml:space="preserve"> yang berisi tabung Durham dan diinkubasi pada temperatur 35 </w:t>
      </w:r>
      <m:oMath>
        <m:r>
          <w:rPr>
            <w:rFonts w:ascii="Cambria Math" w:hAnsi="Cambria Math" w:cs="Times New Roman"/>
            <w:sz w:val="24"/>
            <w:szCs w:val="24"/>
          </w:rPr>
          <m:t>°</m:t>
        </m:r>
      </m:oMath>
      <w:r w:rsidR="00736F26">
        <w:rPr>
          <w:rFonts w:ascii="Times New Roman" w:hAnsi="Times New Roman" w:cs="Times New Roman"/>
          <w:sz w:val="24"/>
          <w:szCs w:val="24"/>
        </w:rPr>
        <w:t>C selama 24 sampai dengan 48 jam</w:t>
      </w:r>
      <w:r w:rsidR="00736F26" w:rsidRPr="0026167A">
        <w:rPr>
          <w:rFonts w:ascii="Times New Roman" w:hAnsi="Times New Roman" w:cs="Times New Roman"/>
          <w:sz w:val="24"/>
          <w:szCs w:val="24"/>
        </w:rPr>
        <w:t>.</w:t>
      </w:r>
      <w:r w:rsidR="00736F26">
        <w:rPr>
          <w:rFonts w:ascii="Times New Roman" w:hAnsi="Times New Roman" w:cs="Times New Roman"/>
          <w:sz w:val="24"/>
          <w:szCs w:val="24"/>
        </w:rPr>
        <w:t xml:space="preserve"> </w:t>
      </w:r>
    </w:p>
    <w:p w:rsidR="00736F26" w:rsidRDefault="00736F26" w:rsidP="00736F26">
      <w:pPr>
        <w:spacing w:after="0"/>
        <w:ind w:firstLine="720"/>
        <w:jc w:val="both"/>
        <w:rPr>
          <w:rFonts w:ascii="Times New Roman" w:hAnsi="Times New Roman" w:cs="Times New Roman"/>
          <w:sz w:val="24"/>
          <w:szCs w:val="24"/>
        </w:rPr>
      </w:pPr>
      <w:r>
        <w:rPr>
          <w:rFonts w:ascii="Times New Roman" w:hAnsi="Times New Roman" w:cs="Times New Roman"/>
          <w:sz w:val="24"/>
          <w:szCs w:val="24"/>
        </w:rPr>
        <w:t>Analisis sampel ikan tembakul pada daging juga dilakukan dengan cara yang sama pada saluran pencernaan dan insang</w:t>
      </w:r>
      <w:r w:rsidRPr="0026167A">
        <w:rPr>
          <w:rFonts w:ascii="Times New Roman" w:hAnsi="Times New Roman" w:cs="Times New Roman"/>
          <w:sz w:val="24"/>
          <w:szCs w:val="24"/>
        </w:rPr>
        <w:t>. Setelah masa inkubasi,</w:t>
      </w:r>
      <w:r>
        <w:rPr>
          <w:rFonts w:ascii="Times New Roman" w:hAnsi="Times New Roman" w:cs="Times New Roman"/>
          <w:sz w:val="24"/>
          <w:szCs w:val="24"/>
        </w:rPr>
        <w:t xml:space="preserve"> sampel kemudian</w:t>
      </w:r>
      <w:r w:rsidRPr="0026167A">
        <w:rPr>
          <w:rFonts w:ascii="Times New Roman" w:hAnsi="Times New Roman" w:cs="Times New Roman"/>
          <w:sz w:val="24"/>
          <w:szCs w:val="24"/>
        </w:rPr>
        <w:t xml:space="preserve"> diamati</w:t>
      </w:r>
      <w:r>
        <w:rPr>
          <w:rFonts w:ascii="Times New Roman" w:hAnsi="Times New Roman" w:cs="Times New Roman"/>
          <w:sz w:val="24"/>
          <w:szCs w:val="24"/>
        </w:rPr>
        <w:t xml:space="preserve"> apakah ada</w:t>
      </w:r>
      <w:r w:rsidRPr="0026167A">
        <w:rPr>
          <w:rFonts w:ascii="Times New Roman" w:hAnsi="Times New Roman" w:cs="Times New Roman"/>
          <w:sz w:val="24"/>
          <w:szCs w:val="24"/>
        </w:rPr>
        <w:t xml:space="preserve"> terbentuknya gas</w:t>
      </w:r>
      <w:r>
        <w:rPr>
          <w:rFonts w:ascii="Times New Roman" w:hAnsi="Times New Roman" w:cs="Times New Roman"/>
          <w:sz w:val="24"/>
          <w:szCs w:val="24"/>
        </w:rPr>
        <w:t xml:space="preserve"> pada media </w:t>
      </w:r>
      <w:r w:rsidRPr="00C229F7">
        <w:rPr>
          <w:rFonts w:ascii="Times New Roman" w:hAnsi="Times New Roman" w:cs="Times New Roman"/>
          <w:i/>
          <w:sz w:val="24"/>
          <w:szCs w:val="24"/>
        </w:rPr>
        <w:t>LSB</w:t>
      </w:r>
      <w:r w:rsidRPr="0026167A">
        <w:rPr>
          <w:rFonts w:ascii="Times New Roman" w:hAnsi="Times New Roman" w:cs="Times New Roman"/>
          <w:sz w:val="24"/>
          <w:szCs w:val="24"/>
        </w:rPr>
        <w:t xml:space="preserve"> (ad</w:t>
      </w:r>
      <w:r>
        <w:rPr>
          <w:rFonts w:ascii="Times New Roman" w:hAnsi="Times New Roman" w:cs="Times New Roman"/>
          <w:sz w:val="24"/>
          <w:szCs w:val="24"/>
        </w:rPr>
        <w:t>anya gelembung gas pada tabung D</w:t>
      </w:r>
      <w:r w:rsidRPr="0026167A">
        <w:rPr>
          <w:rFonts w:ascii="Times New Roman" w:hAnsi="Times New Roman" w:cs="Times New Roman"/>
          <w:sz w:val="24"/>
          <w:szCs w:val="24"/>
        </w:rPr>
        <w:t xml:space="preserve">urham) dan asam (media menjadi </w:t>
      </w:r>
      <w:r>
        <w:rPr>
          <w:rFonts w:ascii="Times New Roman" w:hAnsi="Times New Roman" w:cs="Times New Roman"/>
          <w:sz w:val="24"/>
          <w:szCs w:val="24"/>
        </w:rPr>
        <w:t>keruh). Menurut Fardiaz (1993</w:t>
      </w:r>
      <w:r w:rsidRPr="0026167A">
        <w:rPr>
          <w:rFonts w:ascii="Times New Roman" w:hAnsi="Times New Roman" w:cs="Times New Roman"/>
          <w:sz w:val="24"/>
          <w:szCs w:val="24"/>
        </w:rPr>
        <w:t>), apabil</w:t>
      </w:r>
      <w:r>
        <w:rPr>
          <w:rFonts w:ascii="Times New Roman" w:hAnsi="Times New Roman" w:cs="Times New Roman"/>
          <w:sz w:val="24"/>
          <w:szCs w:val="24"/>
        </w:rPr>
        <w:t>a terbentuk gas di dalam tabung D</w:t>
      </w:r>
      <w:r w:rsidRPr="0026167A">
        <w:rPr>
          <w:rFonts w:ascii="Times New Roman" w:hAnsi="Times New Roman" w:cs="Times New Roman"/>
          <w:sz w:val="24"/>
          <w:szCs w:val="24"/>
        </w:rPr>
        <w:t>urham, tabung dinyatakan positif. Tabung yang tidak menunjukkan pembentukan gas</w:t>
      </w:r>
      <w:r>
        <w:rPr>
          <w:rFonts w:ascii="Times New Roman" w:hAnsi="Times New Roman" w:cs="Times New Roman"/>
          <w:sz w:val="24"/>
          <w:szCs w:val="24"/>
        </w:rPr>
        <w:t xml:space="preserve"> pada media tersebut</w:t>
      </w:r>
      <w:r w:rsidRPr="0026167A">
        <w:rPr>
          <w:rFonts w:ascii="Times New Roman" w:hAnsi="Times New Roman" w:cs="Times New Roman"/>
          <w:sz w:val="24"/>
          <w:szCs w:val="24"/>
        </w:rPr>
        <w:t xml:space="preserve"> diperpanjang</w:t>
      </w:r>
      <w:r>
        <w:rPr>
          <w:rFonts w:ascii="Times New Roman" w:hAnsi="Times New Roman" w:cs="Times New Roman"/>
          <w:sz w:val="24"/>
          <w:szCs w:val="24"/>
        </w:rPr>
        <w:t xml:space="preserve"> kembali</w:t>
      </w:r>
      <w:r w:rsidRPr="0026167A">
        <w:rPr>
          <w:rFonts w:ascii="Times New Roman" w:hAnsi="Times New Roman" w:cs="Times New Roman"/>
          <w:sz w:val="24"/>
          <w:szCs w:val="24"/>
        </w:rPr>
        <w:t xml:space="preserve"> masa inkubasinya sampai 48 jam. Jika tidak terbentuk gas, dihitung sebagai tabung negatif. </w:t>
      </w:r>
    </w:p>
    <w:p w:rsidR="00736F26" w:rsidRDefault="00736F26" w:rsidP="00736F2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Uji Peneguhan </w:t>
      </w:r>
      <w:r w:rsidRPr="0026167A">
        <w:rPr>
          <w:rFonts w:ascii="Times New Roman" w:hAnsi="Times New Roman" w:cs="Times New Roman"/>
          <w:sz w:val="24"/>
          <w:szCs w:val="24"/>
        </w:rPr>
        <w:t>dari tiap-tiap tabung hasil uji penduga yang menunjukkan positif gas</w:t>
      </w:r>
      <w:r>
        <w:rPr>
          <w:rFonts w:ascii="Times New Roman" w:hAnsi="Times New Roman" w:cs="Times New Roman"/>
          <w:sz w:val="24"/>
          <w:szCs w:val="24"/>
        </w:rPr>
        <w:t xml:space="preserve"> pada tabung Durham, selanjutnya di</w:t>
      </w:r>
      <w:r w:rsidRPr="0026167A">
        <w:rPr>
          <w:rFonts w:ascii="Times New Roman" w:hAnsi="Times New Roman" w:cs="Times New Roman"/>
          <w:sz w:val="24"/>
          <w:szCs w:val="24"/>
        </w:rPr>
        <w:t>inokulasi</w:t>
      </w:r>
      <w:r>
        <w:rPr>
          <w:rFonts w:ascii="Times New Roman" w:hAnsi="Times New Roman" w:cs="Times New Roman"/>
          <w:sz w:val="24"/>
          <w:szCs w:val="24"/>
        </w:rPr>
        <w:t>kan kembali</w:t>
      </w:r>
      <w:r w:rsidRPr="0026167A">
        <w:rPr>
          <w:rFonts w:ascii="Times New Roman" w:hAnsi="Times New Roman" w:cs="Times New Roman"/>
          <w:sz w:val="24"/>
          <w:szCs w:val="24"/>
        </w:rPr>
        <w:t xml:space="preserve"> </w:t>
      </w:r>
      <w:r>
        <w:rPr>
          <w:rFonts w:ascii="Times New Roman" w:hAnsi="Times New Roman" w:cs="Times New Roman"/>
          <w:sz w:val="24"/>
          <w:szCs w:val="24"/>
        </w:rPr>
        <w:t xml:space="preserve">ke dalam tabung reaksi </w:t>
      </w:r>
      <w:r>
        <w:rPr>
          <w:rFonts w:ascii="Times New Roman" w:hAnsi="Times New Roman" w:cs="Times New Roman"/>
          <w:i/>
          <w:sz w:val="24"/>
          <w:szCs w:val="24"/>
        </w:rPr>
        <w:t>BGLB</w:t>
      </w:r>
      <w:r>
        <w:rPr>
          <w:rFonts w:ascii="Times New Roman" w:hAnsi="Times New Roman" w:cs="Times New Roman"/>
          <w:sz w:val="24"/>
          <w:szCs w:val="24"/>
        </w:rPr>
        <w:t xml:space="preserve"> yang berisi tabung D</w:t>
      </w:r>
      <w:r w:rsidRPr="002060D2">
        <w:rPr>
          <w:rFonts w:ascii="Times New Roman" w:hAnsi="Times New Roman" w:cs="Times New Roman"/>
          <w:sz w:val="24"/>
          <w:szCs w:val="24"/>
        </w:rPr>
        <w:t xml:space="preserve">urham </w:t>
      </w:r>
      <w:r>
        <w:rPr>
          <w:rFonts w:ascii="Times New Roman" w:hAnsi="Times New Roman" w:cs="Times New Roman"/>
          <w:sz w:val="24"/>
          <w:szCs w:val="24"/>
        </w:rPr>
        <w:t>kemudian</w:t>
      </w:r>
      <w:r w:rsidRPr="0026167A">
        <w:rPr>
          <w:rFonts w:ascii="Times New Roman" w:hAnsi="Times New Roman" w:cs="Times New Roman"/>
          <w:sz w:val="24"/>
          <w:szCs w:val="24"/>
        </w:rPr>
        <w:t xml:space="preserve"> diinkubasi pada </w:t>
      </w:r>
      <w:r>
        <w:rPr>
          <w:rFonts w:ascii="Times New Roman" w:hAnsi="Times New Roman" w:cs="Times New Roman"/>
          <w:sz w:val="24"/>
          <w:szCs w:val="24"/>
        </w:rPr>
        <w:t xml:space="preserve">suhu 45,5 </w:t>
      </w:r>
      <m:oMath>
        <m:r>
          <w:rPr>
            <w:rFonts w:ascii="Cambria Math" w:hAnsi="Cambria Math" w:cs="Times New Roman"/>
            <w:sz w:val="24"/>
            <w:szCs w:val="24"/>
          </w:rPr>
          <m:t>°</m:t>
        </m:r>
      </m:oMath>
      <w:r w:rsidRPr="0026167A">
        <w:rPr>
          <w:rFonts w:ascii="Times New Roman" w:hAnsi="Times New Roman" w:cs="Times New Roman"/>
          <w:sz w:val="24"/>
          <w:szCs w:val="24"/>
        </w:rPr>
        <w:t>C selama 24 jam</w:t>
      </w:r>
      <w:r>
        <w:rPr>
          <w:rFonts w:ascii="Times New Roman" w:hAnsi="Times New Roman" w:cs="Times New Roman"/>
          <w:sz w:val="24"/>
          <w:szCs w:val="24"/>
        </w:rPr>
        <w:t>. Jika hasilnya negatif, diinkubasikan kembali selama 48 jam. Perhatikan adanya gas yang terbentuk di dalam tabung D</w:t>
      </w:r>
      <w:r w:rsidRPr="00013FFB">
        <w:rPr>
          <w:rFonts w:ascii="Times New Roman" w:hAnsi="Times New Roman" w:cs="Times New Roman"/>
          <w:sz w:val="24"/>
          <w:szCs w:val="24"/>
        </w:rPr>
        <w:t>urham</w:t>
      </w:r>
      <w:r>
        <w:rPr>
          <w:rFonts w:ascii="Times New Roman" w:hAnsi="Times New Roman" w:cs="Times New Roman"/>
          <w:sz w:val="24"/>
          <w:szCs w:val="24"/>
        </w:rPr>
        <w:t xml:space="preserve"> apabila masih belum terbentuk gas (uji negatif) maka tidak dilanjutkan pada proses selanjutnya. Hasil uji dinyatakan positif apabila terbentuk gas. Hasil analisis sampel selanjutnya dicocokkan pada tabel </w:t>
      </w:r>
      <w:r w:rsidRPr="00602686">
        <w:rPr>
          <w:rFonts w:ascii="Times New Roman" w:hAnsi="Times New Roman" w:cs="Times New Roman"/>
          <w:i/>
          <w:sz w:val="24"/>
          <w:szCs w:val="24"/>
        </w:rPr>
        <w:t xml:space="preserve">Most Probable </w:t>
      </w:r>
      <w:r>
        <w:rPr>
          <w:rFonts w:ascii="Times New Roman" w:hAnsi="Times New Roman" w:cs="Times New Roman"/>
          <w:i/>
          <w:sz w:val="24"/>
          <w:szCs w:val="24"/>
        </w:rPr>
        <w:t>N</w:t>
      </w:r>
      <w:r w:rsidRPr="00602686">
        <w:rPr>
          <w:rFonts w:ascii="Times New Roman" w:hAnsi="Times New Roman" w:cs="Times New Roman"/>
          <w:i/>
          <w:sz w:val="24"/>
          <w:szCs w:val="24"/>
        </w:rPr>
        <w:t>umber</w:t>
      </w:r>
      <w:r>
        <w:rPr>
          <w:rFonts w:ascii="Times New Roman" w:hAnsi="Times New Roman" w:cs="Times New Roman"/>
          <w:i/>
          <w:sz w:val="24"/>
          <w:szCs w:val="24"/>
        </w:rPr>
        <w:t xml:space="preserve"> </w:t>
      </w:r>
      <w:r>
        <w:rPr>
          <w:rFonts w:ascii="Times New Roman" w:hAnsi="Times New Roman" w:cs="Times New Roman"/>
          <w:sz w:val="24"/>
          <w:szCs w:val="24"/>
        </w:rPr>
        <w:t xml:space="preserve">(MPN) untuk </w:t>
      </w:r>
      <w:r>
        <w:rPr>
          <w:rFonts w:ascii="Times New Roman" w:hAnsi="Times New Roman" w:cs="Times New Roman"/>
          <w:sz w:val="24"/>
          <w:szCs w:val="24"/>
        </w:rPr>
        <w:lastRenderedPageBreak/>
        <w:t>menentukan nilai MPN berdasarkan jumlah tabung BGLB yang positif mengandung gas di dalam tabung D</w:t>
      </w:r>
      <w:r w:rsidRPr="00920A4A">
        <w:rPr>
          <w:rFonts w:ascii="Times New Roman" w:hAnsi="Times New Roman" w:cs="Times New Roman"/>
          <w:sz w:val="24"/>
          <w:szCs w:val="24"/>
        </w:rPr>
        <w:t>urham</w:t>
      </w:r>
      <w:r>
        <w:rPr>
          <w:rFonts w:ascii="Times New Roman" w:hAnsi="Times New Roman" w:cs="Times New Roman"/>
          <w:sz w:val="24"/>
          <w:szCs w:val="24"/>
        </w:rPr>
        <w:t xml:space="preserve"> sebagai jumlah </w:t>
      </w:r>
      <w:r w:rsidRPr="00602686">
        <w:rPr>
          <w:rFonts w:ascii="Times New Roman" w:hAnsi="Times New Roman" w:cs="Times New Roman"/>
          <w:i/>
          <w:sz w:val="24"/>
          <w:szCs w:val="24"/>
        </w:rPr>
        <w:t>E. coli</w:t>
      </w:r>
      <w:r>
        <w:rPr>
          <w:rFonts w:ascii="Times New Roman" w:hAnsi="Times New Roman" w:cs="Times New Roman"/>
          <w:sz w:val="24"/>
          <w:szCs w:val="24"/>
        </w:rPr>
        <w:t xml:space="preserve"> per mililiter atau per gram.</w:t>
      </w:r>
    </w:p>
    <w:p w:rsidR="00736F26" w:rsidRDefault="00736F26" w:rsidP="00736F2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Pengamatan tabung positif pada media </w:t>
      </w:r>
      <w:r w:rsidRPr="000F13B2">
        <w:rPr>
          <w:rFonts w:ascii="Times New Roman" w:hAnsi="Times New Roman" w:cs="Times New Roman"/>
          <w:i/>
          <w:sz w:val="24"/>
          <w:szCs w:val="24"/>
        </w:rPr>
        <w:t>BGLB</w:t>
      </w:r>
      <w:r>
        <w:rPr>
          <w:rFonts w:ascii="Times New Roman" w:hAnsi="Times New Roman" w:cs="Times New Roman"/>
          <w:sz w:val="24"/>
          <w:szCs w:val="24"/>
        </w:rPr>
        <w:t xml:space="preserve"> kemudian diisolasi pada cawan petri dengan menggunakan media </w:t>
      </w:r>
      <w:r w:rsidRPr="000F13B2">
        <w:rPr>
          <w:rFonts w:ascii="Times New Roman" w:hAnsi="Times New Roman" w:cs="Times New Roman"/>
          <w:i/>
          <w:sz w:val="24"/>
          <w:szCs w:val="24"/>
        </w:rPr>
        <w:t>VRBA</w:t>
      </w:r>
      <w:r>
        <w:rPr>
          <w:rFonts w:ascii="Times New Roman" w:hAnsi="Times New Roman" w:cs="Times New Roman"/>
          <w:sz w:val="24"/>
          <w:szCs w:val="24"/>
        </w:rPr>
        <w:t xml:space="preserve"> dengan teknik gores. Setelah diisolasi selanjutnya diinkubasikan  pada temperatur 35 </w:t>
      </w:r>
      <m:oMath>
        <m:r>
          <w:rPr>
            <w:rFonts w:ascii="Cambria Math" w:hAnsi="Cambria Math" w:cs="Times New Roman"/>
            <w:sz w:val="24"/>
            <w:szCs w:val="24"/>
          </w:rPr>
          <m:t>°</m:t>
        </m:r>
      </m:oMath>
      <w:r w:rsidRPr="0026167A">
        <w:rPr>
          <w:rFonts w:ascii="Times New Roman" w:hAnsi="Times New Roman" w:cs="Times New Roman"/>
          <w:sz w:val="24"/>
          <w:szCs w:val="24"/>
        </w:rPr>
        <w:t>C</w:t>
      </w:r>
      <w:r>
        <w:rPr>
          <w:rFonts w:ascii="Times New Roman" w:hAnsi="Times New Roman" w:cs="Times New Roman"/>
          <w:sz w:val="24"/>
          <w:szCs w:val="24"/>
        </w:rPr>
        <w:t xml:space="preserve"> selama 18 jam sampai dengan 24 jam. Koloni yang diduga </w:t>
      </w:r>
      <w:r w:rsidRPr="003762EF">
        <w:rPr>
          <w:rFonts w:ascii="Times New Roman" w:hAnsi="Times New Roman" w:cs="Times New Roman"/>
          <w:i/>
          <w:sz w:val="24"/>
          <w:szCs w:val="24"/>
        </w:rPr>
        <w:t>E. coli</w:t>
      </w:r>
      <w:r>
        <w:rPr>
          <w:rFonts w:ascii="Times New Roman" w:hAnsi="Times New Roman" w:cs="Times New Roman"/>
          <w:sz w:val="24"/>
          <w:szCs w:val="24"/>
        </w:rPr>
        <w:t xml:space="preserve"> pada media </w:t>
      </w:r>
      <w:r w:rsidRPr="000F13B2">
        <w:rPr>
          <w:rFonts w:ascii="Times New Roman" w:hAnsi="Times New Roman" w:cs="Times New Roman"/>
          <w:i/>
          <w:sz w:val="24"/>
          <w:szCs w:val="24"/>
        </w:rPr>
        <w:t>VR</w:t>
      </w:r>
      <w:r w:rsidRPr="003762EF">
        <w:rPr>
          <w:rFonts w:ascii="Times New Roman" w:hAnsi="Times New Roman" w:cs="Times New Roman"/>
          <w:i/>
          <w:sz w:val="24"/>
          <w:szCs w:val="24"/>
        </w:rPr>
        <w:t>B</w:t>
      </w:r>
      <w:r>
        <w:rPr>
          <w:rFonts w:ascii="Times New Roman" w:hAnsi="Times New Roman" w:cs="Times New Roman"/>
          <w:i/>
          <w:sz w:val="24"/>
          <w:szCs w:val="24"/>
        </w:rPr>
        <w:t xml:space="preserve">A </w:t>
      </w:r>
      <w:r>
        <w:rPr>
          <w:rFonts w:ascii="Times New Roman" w:hAnsi="Times New Roman" w:cs="Times New Roman"/>
          <w:sz w:val="24"/>
          <w:szCs w:val="24"/>
        </w:rPr>
        <w:t xml:space="preserve">selanjutnya diambil dengan menggunakan ose dan dipindahkan ke </w:t>
      </w:r>
      <w:r w:rsidRPr="003762EF">
        <w:rPr>
          <w:rFonts w:ascii="Times New Roman" w:hAnsi="Times New Roman" w:cs="Times New Roman"/>
          <w:i/>
          <w:sz w:val="24"/>
          <w:szCs w:val="24"/>
        </w:rPr>
        <w:t>PCA</w:t>
      </w:r>
      <w:r>
        <w:rPr>
          <w:rFonts w:ascii="Times New Roman" w:hAnsi="Times New Roman" w:cs="Times New Roman"/>
          <w:sz w:val="24"/>
          <w:szCs w:val="24"/>
        </w:rPr>
        <w:t xml:space="preserve"> miring kemudian diinkubasikan pada </w:t>
      </w:r>
      <w:r w:rsidRPr="004D28E6">
        <w:rPr>
          <w:rFonts w:ascii="Times New Roman" w:hAnsi="Times New Roman" w:cs="Times New Roman"/>
          <w:sz w:val="24"/>
          <w:szCs w:val="24"/>
        </w:rPr>
        <w:t>suhu</w:t>
      </w:r>
      <w:r>
        <w:rPr>
          <w:rFonts w:ascii="Times New Roman" w:hAnsi="Times New Roman" w:cs="Times New Roman"/>
          <w:sz w:val="24"/>
          <w:szCs w:val="24"/>
        </w:rPr>
        <w:t xml:space="preserve"> 35 </w:t>
      </w:r>
      <m:oMath>
        <m:r>
          <w:rPr>
            <w:rFonts w:ascii="Cambria Math" w:hAnsi="Cambria Math" w:cs="Times New Roman"/>
            <w:sz w:val="24"/>
            <w:szCs w:val="24"/>
          </w:rPr>
          <m:t>°</m:t>
        </m:r>
      </m:oMath>
      <w:r w:rsidRPr="0026167A">
        <w:rPr>
          <w:rFonts w:ascii="Times New Roman" w:hAnsi="Times New Roman" w:cs="Times New Roman"/>
          <w:sz w:val="24"/>
          <w:szCs w:val="24"/>
        </w:rPr>
        <w:t>C</w:t>
      </w:r>
      <w:r>
        <w:rPr>
          <w:rFonts w:ascii="Times New Roman" w:hAnsi="Times New Roman" w:cs="Times New Roman"/>
          <w:sz w:val="24"/>
          <w:szCs w:val="24"/>
        </w:rPr>
        <w:t xml:space="preserve"> selama 18 sampai dengan 24 jam untuk uji biokimia. </w:t>
      </w:r>
      <w:r w:rsidRPr="0026167A">
        <w:rPr>
          <w:rFonts w:ascii="Times New Roman" w:hAnsi="Times New Roman" w:cs="Times New Roman"/>
          <w:sz w:val="24"/>
          <w:szCs w:val="24"/>
        </w:rPr>
        <w:t xml:space="preserve"> </w:t>
      </w:r>
    </w:p>
    <w:p w:rsidR="007A495F" w:rsidRDefault="007A495F" w:rsidP="007A495F">
      <w:pPr>
        <w:spacing w:after="0"/>
        <w:ind w:firstLine="709"/>
        <w:jc w:val="both"/>
        <w:rPr>
          <w:rFonts w:ascii="Times New Roman" w:hAnsi="Times New Roman" w:cs="Times New Roman"/>
          <w:sz w:val="24"/>
          <w:szCs w:val="24"/>
        </w:rPr>
      </w:pPr>
      <w:r w:rsidRPr="007C22C2">
        <w:rPr>
          <w:rFonts w:ascii="Times New Roman" w:hAnsi="Times New Roman" w:cs="Times New Roman"/>
          <w:sz w:val="24"/>
          <w:szCs w:val="24"/>
        </w:rPr>
        <w:t xml:space="preserve">Data yang diperoleh </w:t>
      </w:r>
      <w:r>
        <w:rPr>
          <w:rFonts w:ascii="Times New Roman" w:hAnsi="Times New Roman" w:cs="Times New Roman"/>
          <w:sz w:val="24"/>
          <w:szCs w:val="24"/>
        </w:rPr>
        <w:t>selama pengamatan dilapangan serta</w:t>
      </w:r>
      <w:r w:rsidRPr="007C22C2">
        <w:rPr>
          <w:rFonts w:ascii="Times New Roman" w:hAnsi="Times New Roman" w:cs="Times New Roman"/>
          <w:sz w:val="24"/>
          <w:szCs w:val="24"/>
        </w:rPr>
        <w:t xml:space="preserve"> analisis bakteri </w:t>
      </w:r>
      <w:r w:rsidRPr="00207222">
        <w:rPr>
          <w:rFonts w:ascii="Times New Roman" w:hAnsi="Times New Roman" w:cs="Times New Roman"/>
          <w:i/>
          <w:sz w:val="24"/>
          <w:szCs w:val="24"/>
        </w:rPr>
        <w:t>E. coli</w:t>
      </w:r>
      <w:r w:rsidRPr="007C22C2">
        <w:rPr>
          <w:rFonts w:ascii="Times New Roman" w:hAnsi="Times New Roman" w:cs="Times New Roman"/>
          <w:sz w:val="24"/>
          <w:szCs w:val="24"/>
        </w:rPr>
        <w:t xml:space="preserve">  di </w:t>
      </w:r>
      <w:r>
        <w:rPr>
          <w:rFonts w:ascii="Times New Roman" w:hAnsi="Times New Roman" w:cs="Times New Roman"/>
          <w:sz w:val="24"/>
          <w:szCs w:val="24"/>
        </w:rPr>
        <w:t>Laboratorium</w:t>
      </w:r>
      <w:r w:rsidRPr="007C22C2">
        <w:rPr>
          <w:rFonts w:ascii="Times New Roman" w:hAnsi="Times New Roman" w:cs="Times New Roman"/>
          <w:sz w:val="24"/>
          <w:szCs w:val="24"/>
        </w:rPr>
        <w:t xml:space="preserve"> </w:t>
      </w:r>
      <w:r>
        <w:rPr>
          <w:rFonts w:ascii="Times New Roman" w:hAnsi="Times New Roman" w:cs="Times New Roman"/>
          <w:sz w:val="24"/>
          <w:szCs w:val="24"/>
        </w:rPr>
        <w:t xml:space="preserve">disajikan </w:t>
      </w:r>
      <w:r w:rsidRPr="007C22C2">
        <w:rPr>
          <w:rFonts w:ascii="Times New Roman" w:hAnsi="Times New Roman" w:cs="Times New Roman"/>
          <w:sz w:val="24"/>
          <w:szCs w:val="24"/>
        </w:rPr>
        <w:t>dalam bentuk tabel</w:t>
      </w:r>
      <w:r>
        <w:rPr>
          <w:rFonts w:ascii="Times New Roman" w:hAnsi="Times New Roman" w:cs="Times New Roman"/>
          <w:sz w:val="24"/>
          <w:szCs w:val="24"/>
        </w:rPr>
        <w:t xml:space="preserve"> dan grafik serta</w:t>
      </w:r>
      <w:r w:rsidRPr="007C22C2">
        <w:rPr>
          <w:rFonts w:ascii="Times New Roman" w:hAnsi="Times New Roman" w:cs="Times New Roman"/>
          <w:sz w:val="24"/>
          <w:szCs w:val="24"/>
        </w:rPr>
        <w:t xml:space="preserve"> dijelaskan secara deskriptif berdasarkan literatur yang berkaitan</w:t>
      </w:r>
      <w:r>
        <w:rPr>
          <w:rFonts w:ascii="Times New Roman" w:hAnsi="Times New Roman" w:cs="Times New Roman"/>
          <w:sz w:val="24"/>
          <w:szCs w:val="24"/>
        </w:rPr>
        <w:t>. Kelimpahan bakteri dihitung dengan menggunakan rumus BSNI No. 2897 (2008) yaitu:</w:t>
      </w:r>
    </w:p>
    <w:p w:rsidR="007A495F" w:rsidRDefault="00173A4E" w:rsidP="007A495F">
      <w:pPr>
        <w:tabs>
          <w:tab w:val="left" w:pos="2373"/>
        </w:tabs>
        <w:spacing w:after="0"/>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type id="_x0000_t202" coordsize="21600,21600" o:spt="202" path="m,l,21600r21600,l21600,xe">
            <v:stroke joinstyle="miter"/>
            <v:path gradientshapeok="t" o:connecttype="rect"/>
          </v:shapetype>
          <v:shape id="_x0000_s1030" type="#_x0000_t202" style="position:absolute;left:0;text-align:left;margin-left:269.65pt;margin-top:10.9pt;width:19.5pt;height:25.15pt;z-index:251662336" stroked="f">
            <v:textbox style="mso-next-textbox:#_x0000_s1030">
              <w:txbxContent>
                <w:p w:rsidR="007A495F" w:rsidRPr="00215D1E" w:rsidRDefault="007A495F" w:rsidP="007A495F">
                  <w:pPr>
                    <w:spacing w:after="0"/>
                    <w:rPr>
                      <w:rFonts w:ascii="Times New Roman" w:hAnsi="Times New Roman" w:cs="Times New Roman"/>
                      <w:sz w:val="24"/>
                      <w:szCs w:val="24"/>
                    </w:rPr>
                  </w:pPr>
                  <w:r w:rsidRPr="00215D1E">
                    <w:rPr>
                      <w:rFonts w:ascii="Times New Roman" w:hAnsi="Times New Roman" w:cs="Times New Roman"/>
                      <w:sz w:val="24"/>
                      <w:szCs w:val="24"/>
                    </w:rPr>
                    <w:t>x</w:t>
                  </w:r>
                </w:p>
              </w:txbxContent>
            </v:textbox>
          </v:shape>
        </w:pict>
      </w:r>
      <w:r>
        <w:rPr>
          <w:rFonts w:ascii="Times New Roman" w:hAnsi="Times New Roman" w:cs="Times New Roman"/>
          <w:noProof/>
          <w:sz w:val="24"/>
          <w:szCs w:val="24"/>
          <w:lang w:val="en-GB" w:eastAsia="en-GB"/>
        </w:rPr>
        <w:pict>
          <v:shape id="_x0000_s1029" type="#_x0000_t202" style="position:absolute;left:0;text-align:left;margin-left:289.15pt;margin-top:4.25pt;width:109.2pt;height:38.85pt;z-index:251661312" stroked="f">
            <v:textbox style="mso-next-textbox:#_x0000_s1029">
              <w:txbxContent>
                <w:p w:rsidR="007A495F" w:rsidRDefault="007A495F" w:rsidP="007A495F">
                  <w:pPr>
                    <w:spacing w:after="0"/>
                    <w:jc w:val="center"/>
                    <w:rPr>
                      <w:rFonts w:ascii="Times New Roman" w:hAnsi="Times New Roman" w:cs="Times New Roman"/>
                      <w:sz w:val="24"/>
                      <w:szCs w:val="24"/>
                    </w:rPr>
                  </w:pPr>
                  <w:r>
                    <w:rPr>
                      <w:rFonts w:ascii="Times New Roman" w:hAnsi="Times New Roman" w:cs="Times New Roman"/>
                      <w:sz w:val="24"/>
                      <w:szCs w:val="24"/>
                    </w:rPr>
                    <w:t>faktor pengenceran</w:t>
                  </w:r>
                </w:p>
                <w:p w:rsidR="007A495F" w:rsidRDefault="007A495F" w:rsidP="007A495F">
                  <w:pPr>
                    <w:spacing w:after="0"/>
                    <w:jc w:val="center"/>
                  </w:pPr>
                  <w:r>
                    <w:rPr>
                      <w:rFonts w:ascii="Times New Roman" w:hAnsi="Times New Roman" w:cs="Times New Roman"/>
                      <w:sz w:val="24"/>
                      <w:szCs w:val="24"/>
                    </w:rPr>
                    <w:t>yang di tengah</w:t>
                  </w:r>
                </w:p>
              </w:txbxContent>
            </v:textbox>
          </v:shape>
        </w:pict>
      </w:r>
      <w:r>
        <w:rPr>
          <w:rFonts w:ascii="Times New Roman" w:hAnsi="Times New Roman" w:cs="Times New Roman"/>
          <w:noProof/>
          <w:sz w:val="24"/>
          <w:szCs w:val="24"/>
          <w:lang w:val="en-GB" w:eastAsia="en-GB"/>
        </w:rPr>
        <w:pict>
          <v:shape id="_x0000_s1027" type="#_x0000_t202" style="position:absolute;left:0;text-align:left;margin-left:108.5pt;margin-top:5pt;width:158.15pt;height:47.15pt;z-index:251659264" stroked="f">
            <v:textbox style="mso-next-textbox:#_x0000_s1027">
              <w:txbxContent>
                <w:p w:rsidR="007A495F" w:rsidRPr="00204520" w:rsidRDefault="007A495F" w:rsidP="007A495F">
                  <w:pPr>
                    <w:spacing w:after="0"/>
                    <w:jc w:val="center"/>
                    <w:rPr>
                      <w:rFonts w:ascii="Times New Roman" w:hAnsi="Times New Roman" w:cs="Times New Roman"/>
                      <w:sz w:val="24"/>
                      <w:szCs w:val="24"/>
                    </w:rPr>
                  </w:pPr>
                  <w:r>
                    <w:rPr>
                      <w:rFonts w:ascii="Times New Roman" w:hAnsi="Times New Roman" w:cs="Times New Roman"/>
                      <w:sz w:val="24"/>
                      <w:szCs w:val="24"/>
                    </w:rPr>
                    <w:t>Nilai MPN tabel</w:t>
                  </w:r>
                </w:p>
                <w:p w:rsidR="007A495F" w:rsidRPr="00204520" w:rsidRDefault="007A495F" w:rsidP="007A495F">
                  <w:pPr>
                    <w:spacing w:after="0"/>
                    <w:jc w:val="center"/>
                    <w:rPr>
                      <w:rFonts w:ascii="Times New Roman" w:hAnsi="Times New Roman" w:cs="Times New Roman"/>
                      <w:sz w:val="24"/>
                      <w:szCs w:val="24"/>
                    </w:rPr>
                  </w:pPr>
                  <w:r>
                    <w:rPr>
                      <w:rFonts w:ascii="Times New Roman" w:hAnsi="Times New Roman" w:cs="Times New Roman"/>
                      <w:sz w:val="24"/>
                      <w:szCs w:val="24"/>
                    </w:rPr>
                    <w:t>100</w:t>
                  </w:r>
                </w:p>
              </w:txbxContent>
            </v:textbox>
          </v:shape>
        </w:pict>
      </w:r>
      <w:r w:rsidR="007A495F">
        <w:rPr>
          <w:rFonts w:ascii="Times New Roman" w:hAnsi="Times New Roman" w:cs="Times New Roman"/>
          <w:sz w:val="24"/>
          <w:szCs w:val="24"/>
        </w:rPr>
        <w:tab/>
      </w:r>
    </w:p>
    <w:p w:rsidR="007A495F" w:rsidRPr="007C22C2" w:rsidRDefault="00173A4E" w:rsidP="00F214E1">
      <w:pPr>
        <w:spacing w:after="0"/>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type id="_x0000_t32" coordsize="21600,21600" o:spt="32" o:oned="t" path="m,l21600,21600e" filled="f">
            <v:path arrowok="t" fillok="f" o:connecttype="none"/>
            <o:lock v:ext="edit" shapetype="t"/>
          </v:shapetype>
          <v:shape id="_x0000_s1028" type="#_x0000_t32" style="position:absolute;left:0;text-align:left;margin-left:111.75pt;margin-top:7.2pt;width:151.9pt;height:0;z-index:251660288" o:connectortype="straight"/>
        </w:pict>
      </w:r>
      <w:r w:rsidR="007A495F">
        <w:rPr>
          <w:rFonts w:ascii="Times New Roman" w:hAnsi="Times New Roman" w:cs="Times New Roman"/>
          <w:sz w:val="24"/>
          <w:szCs w:val="24"/>
        </w:rPr>
        <w:t xml:space="preserve">MPN (MPN/ml) =                                                    </w:t>
      </w:r>
    </w:p>
    <w:p w:rsidR="00F41018" w:rsidRDefault="00F41018" w:rsidP="00F214E1">
      <w:pPr>
        <w:tabs>
          <w:tab w:val="left" w:pos="5370"/>
        </w:tabs>
        <w:spacing w:after="0"/>
        <w:ind w:firstLine="709"/>
        <w:jc w:val="both"/>
        <w:rPr>
          <w:rFonts w:ascii="Times New Roman" w:hAnsi="Times New Roman" w:cs="Times New Roman"/>
          <w:sz w:val="24"/>
          <w:szCs w:val="24"/>
          <w:lang w:val="en-GB"/>
        </w:rPr>
      </w:pPr>
    </w:p>
    <w:p w:rsidR="00F214E1" w:rsidRDefault="00F214E1" w:rsidP="00F214E1">
      <w:pPr>
        <w:spacing w:after="0"/>
        <w:jc w:val="center"/>
        <w:rPr>
          <w:rFonts w:ascii="Times New Roman" w:hAnsi="Times New Roman" w:cs="Times New Roman"/>
          <w:b/>
          <w:sz w:val="24"/>
          <w:szCs w:val="24"/>
          <w:lang w:val="en-GB"/>
        </w:rPr>
      </w:pPr>
    </w:p>
    <w:p w:rsidR="00F41018" w:rsidRPr="006400A4" w:rsidRDefault="00F41018" w:rsidP="00F214E1">
      <w:pPr>
        <w:jc w:val="center"/>
        <w:rPr>
          <w:rFonts w:ascii="Times New Roman" w:hAnsi="Times New Roman" w:cs="Times New Roman"/>
          <w:b/>
          <w:sz w:val="24"/>
          <w:szCs w:val="24"/>
        </w:rPr>
      </w:pPr>
      <w:r w:rsidRPr="006400A4">
        <w:rPr>
          <w:rFonts w:ascii="Times New Roman" w:hAnsi="Times New Roman" w:cs="Times New Roman"/>
          <w:b/>
          <w:sz w:val="24"/>
          <w:szCs w:val="24"/>
        </w:rPr>
        <w:t>HASIL DAN PEMBAHASAN</w:t>
      </w:r>
    </w:p>
    <w:p w:rsidR="004C2CA3" w:rsidRDefault="004C2CA3" w:rsidP="004C2CA3">
      <w:pPr>
        <w:spacing w:after="0"/>
        <w:ind w:firstLine="720"/>
        <w:jc w:val="both"/>
        <w:rPr>
          <w:rFonts w:ascii="Times New Roman" w:hAnsi="Times New Roman" w:cs="Times New Roman"/>
          <w:sz w:val="24"/>
          <w:szCs w:val="24"/>
        </w:rPr>
      </w:pPr>
      <w:r>
        <w:rPr>
          <w:rFonts w:ascii="Times New Roman" w:hAnsi="Times New Roman" w:cs="Times New Roman"/>
          <w:sz w:val="24"/>
          <w:szCs w:val="24"/>
        </w:rPr>
        <w:t>Kuala E</w:t>
      </w:r>
      <w:r w:rsidRPr="001B43D0">
        <w:rPr>
          <w:rFonts w:ascii="Times New Roman" w:hAnsi="Times New Roman" w:cs="Times New Roman"/>
          <w:sz w:val="24"/>
          <w:szCs w:val="24"/>
        </w:rPr>
        <w:t>nok</w:t>
      </w:r>
      <w:r>
        <w:rPr>
          <w:rFonts w:ascii="Times New Roman" w:hAnsi="Times New Roman" w:cs="Times New Roman"/>
          <w:sz w:val="24"/>
          <w:szCs w:val="24"/>
        </w:rPr>
        <w:t xml:space="preserve"> </w:t>
      </w:r>
      <w:r w:rsidRPr="001B43D0">
        <w:rPr>
          <w:rFonts w:ascii="Times New Roman" w:hAnsi="Times New Roman" w:cs="Times New Roman"/>
          <w:sz w:val="24"/>
          <w:szCs w:val="24"/>
        </w:rPr>
        <w:t>merupakan salah satu kelurahan yang terdapat di wilayah Kabupaten Indragiri Hilir</w:t>
      </w:r>
      <w:r>
        <w:rPr>
          <w:rFonts w:ascii="Times New Roman" w:hAnsi="Times New Roman" w:cs="Times New Roman"/>
          <w:sz w:val="24"/>
          <w:szCs w:val="24"/>
        </w:rPr>
        <w:t>,</w:t>
      </w:r>
      <w:r w:rsidRPr="001B43D0">
        <w:rPr>
          <w:rFonts w:ascii="Times New Roman" w:hAnsi="Times New Roman" w:cs="Times New Roman"/>
          <w:sz w:val="24"/>
          <w:szCs w:val="24"/>
        </w:rPr>
        <w:t xml:space="preserve"> </w:t>
      </w:r>
      <w:r>
        <w:rPr>
          <w:rFonts w:ascii="Times New Roman" w:hAnsi="Times New Roman" w:cs="Times New Roman"/>
          <w:sz w:val="24"/>
          <w:szCs w:val="24"/>
        </w:rPr>
        <w:t>terletak di Pantai Timur bagian selatan dari Provinsi Riau, berbatasan dengan Kabupaten Tanjung Jabung yang merupakan wilayah administrasi dari Provinsi Jambi. Lokasinya berada di muara Sungai Sapat Dalam yang memiliki akses ke Selat Malaka melalui alur pelayaran di Selat Berhala, dengan kedalaman alami mencapai 12 m LWS (</w:t>
      </w:r>
      <w:r w:rsidRPr="004D4798">
        <w:rPr>
          <w:rFonts w:ascii="Times New Roman" w:hAnsi="Times New Roman" w:cs="Times New Roman"/>
          <w:i/>
          <w:sz w:val="24"/>
          <w:szCs w:val="24"/>
        </w:rPr>
        <w:t>Low Water Spring</w:t>
      </w:r>
      <w:r>
        <w:rPr>
          <w:rFonts w:ascii="Times New Roman" w:hAnsi="Times New Roman" w:cs="Times New Roman"/>
          <w:sz w:val="24"/>
          <w:szCs w:val="24"/>
        </w:rPr>
        <w:t>) (Monografi Desa, 2013).</w:t>
      </w:r>
    </w:p>
    <w:p w:rsidR="00F34DF3" w:rsidRDefault="00F34DF3" w:rsidP="00F34DF3">
      <w:pPr>
        <w:spacing w:after="0"/>
        <w:ind w:firstLine="720"/>
        <w:jc w:val="both"/>
        <w:rPr>
          <w:rFonts w:ascii="Times New Roman" w:hAnsi="Times New Roman" w:cs="Times New Roman"/>
          <w:sz w:val="24"/>
          <w:szCs w:val="24"/>
        </w:rPr>
      </w:pPr>
      <w:r>
        <w:rPr>
          <w:rFonts w:ascii="Times New Roman" w:hAnsi="Times New Roman" w:cs="Times New Roman"/>
          <w:sz w:val="24"/>
          <w:szCs w:val="24"/>
        </w:rPr>
        <w:t>Secara geografis Kuala Enok terletak pada koordinat 00</w:t>
      </w:r>
      <m:oMath>
        <m:r>
          <w:rPr>
            <w:rFonts w:ascii="Cambria Math" w:hAnsi="Cambria Math" w:cs="Times New Roman"/>
            <w:sz w:val="24"/>
            <w:szCs w:val="24"/>
          </w:rPr>
          <m:t>°</m:t>
        </m:r>
      </m:oMath>
      <w:r>
        <w:rPr>
          <w:rFonts w:ascii="Times New Roman" w:hAnsi="Times New Roman" w:cs="Times New Roman"/>
          <w:sz w:val="24"/>
          <w:szCs w:val="24"/>
        </w:rPr>
        <w:t xml:space="preserve"> 31’ 22” LS dan 103</w:t>
      </w:r>
      <m:oMath>
        <m:r>
          <w:rPr>
            <w:rFonts w:ascii="Cambria Math" w:hAnsi="Cambria Math" w:cs="Times New Roman"/>
            <w:sz w:val="24"/>
            <w:szCs w:val="24"/>
          </w:rPr>
          <m:t>°</m:t>
        </m:r>
      </m:oMath>
      <w:r>
        <w:rPr>
          <w:rFonts w:ascii="Times New Roman" w:hAnsi="Times New Roman" w:cs="Times New Roman"/>
          <w:sz w:val="24"/>
          <w:szCs w:val="24"/>
        </w:rPr>
        <w:t xml:space="preserve"> 23’ 31,8” BT memiliki</w:t>
      </w:r>
      <w:r w:rsidRPr="001B43D0">
        <w:rPr>
          <w:rFonts w:ascii="Times New Roman" w:hAnsi="Times New Roman" w:cs="Times New Roman"/>
          <w:sz w:val="24"/>
          <w:szCs w:val="24"/>
        </w:rPr>
        <w:t xml:space="preserve"> luas</w:t>
      </w:r>
      <w:r>
        <w:rPr>
          <w:rFonts w:ascii="Times New Roman" w:hAnsi="Times New Roman" w:cs="Times New Roman"/>
          <w:sz w:val="24"/>
          <w:szCs w:val="24"/>
        </w:rPr>
        <w:t xml:space="preserve"> wilayah</w:t>
      </w:r>
      <w:r w:rsidRPr="001B43D0">
        <w:rPr>
          <w:rFonts w:ascii="Times New Roman" w:hAnsi="Times New Roman" w:cs="Times New Roman"/>
          <w:sz w:val="24"/>
          <w:szCs w:val="24"/>
        </w:rPr>
        <w:t xml:space="preserve"> </w:t>
      </w:r>
      <w:r>
        <w:rPr>
          <w:rFonts w:ascii="Times New Roman" w:hAnsi="Times New Roman" w:cs="Times New Roman"/>
          <w:sz w:val="24"/>
          <w:szCs w:val="24"/>
        </w:rPr>
        <w:t>119 km</w:t>
      </w:r>
      <w:r>
        <w:rPr>
          <w:rFonts w:ascii="Times New Roman" w:hAnsi="Times New Roman" w:cs="Times New Roman"/>
          <w:sz w:val="24"/>
          <w:szCs w:val="24"/>
          <w:vertAlign w:val="superscript"/>
        </w:rPr>
        <w:t>2</w:t>
      </w:r>
      <w:r>
        <w:rPr>
          <w:rFonts w:ascii="Times New Roman" w:hAnsi="Times New Roman" w:cs="Times New Roman"/>
          <w:sz w:val="24"/>
          <w:szCs w:val="24"/>
        </w:rPr>
        <w:t>. Jenis tanah terdiri dari Organosol dan Gley Humus yang tersusun dari bahan organik dan bahan mineral setebal 50 cm. Hidrogafi Kuala Enok dipengaruhi oleh sungai dan parit-parit. Memiliki garis kedalaman 6 m LWS tercatat pada jarak yang bervariasi, yaitu antara 60 m sampai 80 m dari tepi pantai, sedangkan garis kedalaman 9 m LWS berada pada jarak antara 75 - 90 m dari tepi pantai. Alur terdangkal wilayah perairan terletak di ambang luar. Tinggi gelombang laut di luar muara rata-rata 0,7 - 1 m selama musim timur (Kementrian Perhubungan, 2009).</w:t>
      </w:r>
    </w:p>
    <w:p w:rsidR="00F34DF3" w:rsidRDefault="00F34DF3" w:rsidP="00F34DF3">
      <w:pPr>
        <w:spacing w:after="0"/>
        <w:ind w:firstLine="720"/>
        <w:jc w:val="both"/>
        <w:rPr>
          <w:rFonts w:ascii="Times New Roman" w:hAnsi="Times New Roman" w:cs="Times New Roman"/>
          <w:sz w:val="24"/>
          <w:szCs w:val="24"/>
        </w:rPr>
      </w:pPr>
      <w:r>
        <w:rPr>
          <w:rFonts w:ascii="Times New Roman" w:hAnsi="Times New Roman" w:cs="Times New Roman"/>
          <w:sz w:val="24"/>
          <w:szCs w:val="24"/>
        </w:rPr>
        <w:t>W</w:t>
      </w:r>
      <w:r w:rsidRPr="001B43D0">
        <w:rPr>
          <w:rFonts w:ascii="Times New Roman" w:hAnsi="Times New Roman" w:cs="Times New Roman"/>
          <w:sz w:val="24"/>
          <w:szCs w:val="24"/>
        </w:rPr>
        <w:t xml:space="preserve">ilayah </w:t>
      </w:r>
      <w:r>
        <w:rPr>
          <w:rFonts w:ascii="Times New Roman" w:hAnsi="Times New Roman" w:cs="Times New Roman"/>
          <w:sz w:val="24"/>
          <w:szCs w:val="24"/>
        </w:rPr>
        <w:t xml:space="preserve">Kuala Enok </w:t>
      </w:r>
      <w:r w:rsidRPr="001B43D0">
        <w:rPr>
          <w:rFonts w:ascii="Times New Roman" w:hAnsi="Times New Roman" w:cs="Times New Roman"/>
          <w:sz w:val="24"/>
          <w:szCs w:val="24"/>
        </w:rPr>
        <w:t xml:space="preserve">sebagian besar terbentuk dari dataran aluvium, sebagian besar rawa yang terbentuk akibat naiknya muka air laut, bentang alam daerahnya berupa rawa pasang dan rataan lumpur. </w:t>
      </w:r>
      <w:r>
        <w:rPr>
          <w:rFonts w:ascii="Times New Roman" w:hAnsi="Times New Roman" w:cs="Times New Roman"/>
          <w:sz w:val="24"/>
          <w:szCs w:val="24"/>
        </w:rPr>
        <w:t>Permukaan tanah di kawasan Kuala Enok memiliki l</w:t>
      </w:r>
      <w:r w:rsidRPr="001B43D0">
        <w:rPr>
          <w:rFonts w:ascii="Times New Roman" w:hAnsi="Times New Roman" w:cs="Times New Roman"/>
          <w:sz w:val="24"/>
          <w:szCs w:val="24"/>
        </w:rPr>
        <w:t>aha</w:t>
      </w:r>
      <w:r>
        <w:rPr>
          <w:rFonts w:ascii="Times New Roman" w:hAnsi="Times New Roman" w:cs="Times New Roman"/>
          <w:sz w:val="24"/>
          <w:szCs w:val="24"/>
        </w:rPr>
        <w:t>n</w:t>
      </w:r>
      <w:r w:rsidRPr="001B43D0">
        <w:rPr>
          <w:rFonts w:ascii="Times New Roman" w:hAnsi="Times New Roman" w:cs="Times New Roman"/>
          <w:sz w:val="24"/>
          <w:szCs w:val="24"/>
        </w:rPr>
        <w:t xml:space="preserve"> relief halus, dengan kemiringan lereng kurang lebih 0,03%</w:t>
      </w:r>
      <w:r>
        <w:rPr>
          <w:rFonts w:ascii="Times New Roman" w:hAnsi="Times New Roman" w:cs="Times New Roman"/>
          <w:sz w:val="24"/>
          <w:szCs w:val="24"/>
        </w:rPr>
        <w:t xml:space="preserve"> dengan kemiringan rata-rata 0 - 2%</w:t>
      </w:r>
      <w:r w:rsidRPr="001B43D0">
        <w:rPr>
          <w:rFonts w:ascii="Times New Roman" w:hAnsi="Times New Roman" w:cs="Times New Roman"/>
          <w:sz w:val="24"/>
          <w:szCs w:val="24"/>
        </w:rPr>
        <w:t xml:space="preserve">, karena ketinggiannya hampir sama </w:t>
      </w:r>
      <w:r w:rsidRPr="001B43D0">
        <w:rPr>
          <w:rFonts w:ascii="Times New Roman" w:hAnsi="Times New Roman" w:cs="Times New Roman"/>
          <w:sz w:val="24"/>
          <w:szCs w:val="24"/>
        </w:rPr>
        <w:lastRenderedPageBreak/>
        <w:t>dengan ketinggian muka air laut ketika pasang, maka daerah ini berpotensi tergenang oleh pasang harian air laut.</w:t>
      </w:r>
    </w:p>
    <w:p w:rsidR="00FB673F" w:rsidRDefault="00173A4E" w:rsidP="00FB673F">
      <w:pPr>
        <w:spacing w:after="0"/>
        <w:ind w:firstLine="720"/>
        <w:jc w:val="both"/>
        <w:rPr>
          <w:rFonts w:ascii="Times New Roman" w:hAnsi="Times New Roman" w:cs="Times New Roman"/>
          <w:sz w:val="24"/>
          <w:szCs w:val="24"/>
          <w:lang w:val="en-GB"/>
        </w:rPr>
      </w:pPr>
      <w:r>
        <w:rPr>
          <w:rFonts w:ascii="Times New Roman" w:hAnsi="Times New Roman" w:cs="Times New Roman"/>
          <w:noProof/>
          <w:sz w:val="24"/>
          <w:szCs w:val="24"/>
          <w:lang w:val="en-GB" w:eastAsia="en-GB"/>
        </w:rPr>
        <w:pict>
          <v:shape id="_x0000_s1035" type="#_x0000_t202" style="position:absolute;left:0;text-align:left;margin-left:-3.05pt;margin-top:220.35pt;width:401.6pt;height:34.05pt;z-index:251670528" stroked="f">
            <v:textbox>
              <w:txbxContent>
                <w:p w:rsidR="003C2DE5" w:rsidRPr="006963B5" w:rsidRDefault="003C2DE5" w:rsidP="003C2DE5">
                  <w:pPr>
                    <w:spacing w:after="0" w:line="240" w:lineRule="auto"/>
                    <w:ind w:left="1134" w:hanging="1134"/>
                    <w:jc w:val="both"/>
                    <w:rPr>
                      <w:rFonts w:ascii="Times New Roman" w:hAnsi="Times New Roman" w:cs="Times New Roman"/>
                      <w:sz w:val="24"/>
                      <w:szCs w:val="24"/>
                    </w:rPr>
                  </w:pPr>
                  <w:r w:rsidRPr="006963B5">
                    <w:rPr>
                      <w:rFonts w:ascii="Times New Roman" w:hAnsi="Times New Roman" w:cs="Times New Roman"/>
                      <w:sz w:val="24"/>
                      <w:szCs w:val="24"/>
                    </w:rPr>
                    <w:t xml:space="preserve">Gambar 1. Pembentukan asam (perubahan warna) dan gelembung gas pada </w:t>
                  </w:r>
                  <w:r>
                    <w:rPr>
                      <w:rFonts w:ascii="Times New Roman" w:hAnsi="Times New Roman" w:cs="Times New Roman"/>
                      <w:sz w:val="24"/>
                      <w:szCs w:val="24"/>
                    </w:rPr>
                    <w:t xml:space="preserve">    </w:t>
                  </w:r>
                  <w:r w:rsidR="000D7B45">
                    <w:rPr>
                      <w:rFonts w:ascii="Times New Roman" w:hAnsi="Times New Roman" w:cs="Times New Roman"/>
                      <w:sz w:val="24"/>
                      <w:szCs w:val="24"/>
                      <w:lang w:val="en-GB"/>
                    </w:rPr>
                    <w:t xml:space="preserve"> </w:t>
                  </w:r>
                  <w:r w:rsidRPr="006963B5">
                    <w:rPr>
                      <w:rFonts w:ascii="Times New Roman" w:hAnsi="Times New Roman" w:cs="Times New Roman"/>
                      <w:sz w:val="24"/>
                      <w:szCs w:val="24"/>
                    </w:rPr>
                    <w:t>media LSB dari Uji pendugaan (</w:t>
                  </w:r>
                  <w:r w:rsidRPr="006963B5">
                    <w:rPr>
                      <w:rFonts w:ascii="Times New Roman" w:hAnsi="Times New Roman" w:cs="Times New Roman"/>
                      <w:i/>
                      <w:sz w:val="24"/>
                      <w:szCs w:val="24"/>
                    </w:rPr>
                    <w:t>presumtive test</w:t>
                  </w:r>
                  <w:r w:rsidRPr="006963B5">
                    <w:rPr>
                      <w:rFonts w:ascii="Times New Roman" w:hAnsi="Times New Roman" w:cs="Times New Roman"/>
                      <w:sz w:val="24"/>
                      <w:szCs w:val="24"/>
                    </w:rPr>
                    <w:t>)</w:t>
                  </w:r>
                </w:p>
                <w:p w:rsidR="003C2DE5" w:rsidRPr="006963B5" w:rsidRDefault="003C2DE5" w:rsidP="003C2DE5">
                  <w:pPr>
                    <w:spacing w:line="240" w:lineRule="auto"/>
                  </w:pPr>
                </w:p>
              </w:txbxContent>
            </v:textbox>
          </v:shape>
        </w:pict>
      </w:r>
      <w:r>
        <w:rPr>
          <w:rFonts w:ascii="Times New Roman" w:hAnsi="Times New Roman" w:cs="Times New Roman"/>
          <w:noProof/>
          <w:sz w:val="24"/>
          <w:szCs w:val="24"/>
          <w:lang w:val="en-GB" w:eastAsia="en-GB"/>
        </w:rPr>
        <w:pict>
          <v:shape id="_x0000_s1034" type="#_x0000_t202" style="position:absolute;left:0;text-align:left;margin-left:273.5pt;margin-top:195.3pt;width:118.45pt;height:20.1pt;z-index:251669504" fillcolor="#dbe5f1 [660]" stroked="f">
            <v:textbox>
              <w:txbxContent>
                <w:p w:rsidR="003C2DE5" w:rsidRPr="002C015A" w:rsidRDefault="003C2DE5" w:rsidP="003C2DE5">
                  <w:pPr>
                    <w:jc w:val="center"/>
                    <w:rPr>
                      <w:rFonts w:ascii="Times New Roman" w:hAnsi="Times New Roman" w:cs="Times New Roman"/>
                      <w:sz w:val="20"/>
                      <w:szCs w:val="20"/>
                    </w:rPr>
                  </w:pPr>
                  <w:r w:rsidRPr="002C015A">
                    <w:rPr>
                      <w:rFonts w:ascii="Times New Roman" w:hAnsi="Times New Roman" w:cs="Times New Roman"/>
                      <w:sz w:val="20"/>
                      <w:szCs w:val="20"/>
                    </w:rPr>
                    <w:t>Terbentuk gelembung gas</w:t>
                  </w:r>
                </w:p>
              </w:txbxContent>
            </v:textbox>
          </v:shape>
        </w:pict>
      </w:r>
      <w:r>
        <w:rPr>
          <w:rFonts w:ascii="Times New Roman" w:hAnsi="Times New Roman" w:cs="Times New Roman"/>
          <w:noProof/>
          <w:sz w:val="24"/>
          <w:szCs w:val="24"/>
          <w:lang w:val="en-GB" w:eastAsia="en-GB"/>
        </w:rPr>
        <w:pict>
          <v:shape id="_x0000_s1033" type="#_x0000_t32" style="position:absolute;left:0;text-align:left;margin-left:260.15pt;margin-top:182.25pt;width:23.95pt;height:23.3pt;flip:x y;z-index:251668480" o:connectortype="straight" strokeweight="1.5pt">
            <v:stroke endarrow="block"/>
          </v:shape>
        </w:pict>
      </w:r>
      <w:r w:rsidRPr="00173A4E">
        <w:rPr>
          <w:rFonts w:ascii="Times New Roman" w:hAnsi="Times New Roman" w:cs="Times New Roman"/>
          <w:noProof/>
          <w:sz w:val="24"/>
          <w:szCs w:val="24"/>
          <w:lang w:eastAsia="en-GB"/>
        </w:rPr>
        <w:pict>
          <v:shape id="_x0000_s1031" type="#_x0000_t202" style="position:absolute;left:0;text-align:left;margin-left:2.5pt;margin-top:71.6pt;width:99.15pt;height:20.1pt;z-index:251666432" fillcolor="#dbe5f1 [660]" stroked="f">
            <v:textbox style="mso-next-textbox:#_x0000_s1031">
              <w:txbxContent>
                <w:p w:rsidR="00FB673F" w:rsidRPr="002C015A" w:rsidRDefault="00FB673F" w:rsidP="00FB673F">
                  <w:pPr>
                    <w:jc w:val="center"/>
                    <w:rPr>
                      <w:rFonts w:ascii="Times New Roman" w:hAnsi="Times New Roman" w:cs="Times New Roman"/>
                      <w:sz w:val="20"/>
                      <w:szCs w:val="20"/>
                    </w:rPr>
                  </w:pPr>
                  <w:r>
                    <w:rPr>
                      <w:rFonts w:ascii="Times New Roman" w:hAnsi="Times New Roman" w:cs="Times New Roman"/>
                      <w:sz w:val="20"/>
                      <w:szCs w:val="20"/>
                    </w:rPr>
                    <w:t>Sebelum di Inkubasi</w:t>
                  </w:r>
                </w:p>
              </w:txbxContent>
            </v:textbox>
          </v:shape>
        </w:pict>
      </w:r>
      <w:r w:rsidRPr="00173A4E">
        <w:rPr>
          <w:rFonts w:ascii="Times New Roman" w:hAnsi="Times New Roman" w:cs="Times New Roman"/>
          <w:noProof/>
          <w:sz w:val="24"/>
          <w:szCs w:val="24"/>
          <w:lang w:eastAsia="en-GB"/>
        </w:rPr>
        <w:pict>
          <v:shape id="_x0000_s1032" type="#_x0000_t202" style="position:absolute;left:0;text-align:left;margin-left:207.3pt;margin-top:71.6pt;width:99.15pt;height:20.1pt;z-index:251667456" fillcolor="#dbe5f1 [660]" stroked="f">
            <v:textbox style="mso-next-textbox:#_x0000_s1032">
              <w:txbxContent>
                <w:p w:rsidR="00FB673F" w:rsidRPr="002C015A" w:rsidRDefault="00FB673F" w:rsidP="00FB673F">
                  <w:pPr>
                    <w:jc w:val="center"/>
                    <w:rPr>
                      <w:rFonts w:ascii="Times New Roman" w:hAnsi="Times New Roman" w:cs="Times New Roman"/>
                      <w:sz w:val="20"/>
                      <w:szCs w:val="20"/>
                    </w:rPr>
                  </w:pPr>
                  <w:r>
                    <w:rPr>
                      <w:rFonts w:ascii="Times New Roman" w:hAnsi="Times New Roman" w:cs="Times New Roman"/>
                      <w:sz w:val="20"/>
                      <w:szCs w:val="20"/>
                    </w:rPr>
                    <w:t>Setelah di Inkubasi</w:t>
                  </w:r>
                </w:p>
              </w:txbxContent>
            </v:textbox>
          </v:shape>
        </w:pict>
      </w:r>
      <w:r w:rsidR="00FB673F">
        <w:rPr>
          <w:rFonts w:ascii="Times New Roman" w:hAnsi="Times New Roman" w:cs="Times New Roman"/>
          <w:noProof/>
          <w:sz w:val="24"/>
          <w:szCs w:val="24"/>
          <w:lang w:val="en-GB" w:eastAsia="en-GB"/>
        </w:rPr>
        <w:drawing>
          <wp:anchor distT="0" distB="0" distL="114300" distR="114300" simplePos="0" relativeHeight="251665408" behindDoc="1" locked="0" layoutInCell="1" allowOverlap="1">
            <wp:simplePos x="0" y="0"/>
            <wp:positionH relativeFrom="column">
              <wp:posOffset>22860</wp:posOffset>
            </wp:positionH>
            <wp:positionV relativeFrom="paragraph">
              <wp:posOffset>897890</wp:posOffset>
            </wp:positionV>
            <wp:extent cx="2388235" cy="1874520"/>
            <wp:effectExtent l="19050" t="19050" r="12065" b="11430"/>
            <wp:wrapNone/>
            <wp:docPr id="8" name="Picture 4" descr="D:\HASIL PENELITIAN PERIE\FOTO LAB\HARI KE-1 LAB\IMG_26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HASIL PENELITIAN PERIE\FOTO LAB\HARI KE-1 LAB\IMG_2617.JPG"/>
                    <pic:cNvPicPr preferRelativeResize="0">
                      <a:picLocks noChangeAspect="1" noChangeArrowheads="1"/>
                    </pic:cNvPicPr>
                  </pic:nvPicPr>
                  <pic:blipFill>
                    <a:blip r:embed="rId8" cstate="print"/>
                    <a:srcRect/>
                    <a:stretch>
                      <a:fillRect/>
                    </a:stretch>
                  </pic:blipFill>
                  <pic:spPr bwMode="auto">
                    <a:xfrm>
                      <a:off x="0" y="0"/>
                      <a:ext cx="2388235" cy="1874520"/>
                    </a:xfrm>
                    <a:prstGeom prst="rect">
                      <a:avLst/>
                    </a:prstGeom>
                    <a:noFill/>
                    <a:ln w="12700">
                      <a:solidFill>
                        <a:schemeClr val="tx1">
                          <a:lumMod val="95000"/>
                          <a:lumOff val="5000"/>
                        </a:schemeClr>
                      </a:solidFill>
                      <a:miter lim="800000"/>
                      <a:headEnd/>
                      <a:tailEnd/>
                    </a:ln>
                  </pic:spPr>
                </pic:pic>
              </a:graphicData>
            </a:graphic>
          </wp:anchor>
        </w:drawing>
      </w:r>
      <w:r w:rsidR="00FB673F">
        <w:rPr>
          <w:rFonts w:ascii="Times New Roman" w:hAnsi="Times New Roman" w:cs="Times New Roman"/>
          <w:noProof/>
          <w:sz w:val="24"/>
          <w:szCs w:val="24"/>
          <w:lang w:val="en-GB" w:eastAsia="en-GB"/>
        </w:rPr>
        <w:drawing>
          <wp:anchor distT="0" distB="0" distL="114300" distR="114300" simplePos="0" relativeHeight="251664384" behindDoc="1" locked="0" layoutInCell="1" allowOverlap="1">
            <wp:simplePos x="0" y="0"/>
            <wp:positionH relativeFrom="column">
              <wp:posOffset>2620672</wp:posOffset>
            </wp:positionH>
            <wp:positionV relativeFrom="paragraph">
              <wp:posOffset>890814</wp:posOffset>
            </wp:positionV>
            <wp:extent cx="2391260" cy="1874526"/>
            <wp:effectExtent l="19050" t="19050" r="28090" b="11424"/>
            <wp:wrapNone/>
            <wp:docPr id="7" name="Picture 3" descr="D:\HASIL PENELITIAN PERIE\FOTO LAB\HASIL UJI\UJI PENDUGAAN\ST. 1\Plot 2\UJI PEDG ST 1.2 DG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HASIL PENELITIAN PERIE\FOTO LAB\HASIL UJI\UJI PENDUGAAN\ST. 1\Plot 2\UJI PEDG ST 1.2 DGG.JPG"/>
                    <pic:cNvPicPr preferRelativeResize="0">
                      <a:picLocks noChangeAspect="1" noChangeArrowheads="1"/>
                    </pic:cNvPicPr>
                  </pic:nvPicPr>
                  <pic:blipFill>
                    <a:blip r:embed="rId9" cstate="print"/>
                    <a:srcRect/>
                    <a:stretch>
                      <a:fillRect/>
                    </a:stretch>
                  </pic:blipFill>
                  <pic:spPr bwMode="auto">
                    <a:xfrm>
                      <a:off x="0" y="0"/>
                      <a:ext cx="2391260" cy="1874526"/>
                    </a:xfrm>
                    <a:prstGeom prst="rect">
                      <a:avLst/>
                    </a:prstGeom>
                    <a:noFill/>
                    <a:ln w="12700">
                      <a:solidFill>
                        <a:schemeClr val="tx1">
                          <a:lumMod val="95000"/>
                          <a:lumOff val="5000"/>
                        </a:schemeClr>
                      </a:solidFill>
                      <a:miter lim="800000"/>
                      <a:headEnd/>
                      <a:tailEnd/>
                    </a:ln>
                  </pic:spPr>
                </pic:pic>
              </a:graphicData>
            </a:graphic>
          </wp:anchor>
        </w:drawing>
      </w:r>
      <w:r w:rsidR="00FB673F">
        <w:rPr>
          <w:rFonts w:ascii="Times New Roman" w:hAnsi="Times New Roman" w:cs="Times New Roman"/>
          <w:sz w:val="24"/>
          <w:szCs w:val="24"/>
        </w:rPr>
        <w:t xml:space="preserve">Hasil Uji Pendugaan </w:t>
      </w:r>
      <w:r w:rsidR="00FB673F" w:rsidRPr="0026167A">
        <w:rPr>
          <w:rFonts w:ascii="Times New Roman" w:hAnsi="Times New Roman" w:cs="Times New Roman"/>
          <w:sz w:val="24"/>
          <w:szCs w:val="24"/>
        </w:rPr>
        <w:t>(</w:t>
      </w:r>
      <w:r w:rsidR="00FB673F" w:rsidRPr="00DC1BC5">
        <w:rPr>
          <w:rFonts w:ascii="Times New Roman" w:hAnsi="Times New Roman" w:cs="Times New Roman"/>
          <w:i/>
          <w:sz w:val="24"/>
          <w:szCs w:val="24"/>
        </w:rPr>
        <w:t>presumtive test</w:t>
      </w:r>
      <w:r w:rsidR="00FB673F" w:rsidRPr="0026167A">
        <w:rPr>
          <w:rFonts w:ascii="Times New Roman" w:hAnsi="Times New Roman" w:cs="Times New Roman"/>
          <w:sz w:val="24"/>
          <w:szCs w:val="24"/>
        </w:rPr>
        <w:t>)</w:t>
      </w:r>
      <w:r w:rsidR="00FB673F">
        <w:rPr>
          <w:rFonts w:ascii="Times New Roman" w:hAnsi="Times New Roman" w:cs="Times New Roman"/>
          <w:sz w:val="24"/>
          <w:szCs w:val="24"/>
        </w:rPr>
        <w:t xml:space="preserve"> </w:t>
      </w:r>
      <w:r w:rsidR="00E73FC9">
        <w:rPr>
          <w:rFonts w:ascii="Times New Roman" w:hAnsi="Times New Roman" w:cs="Times New Roman"/>
          <w:sz w:val="24"/>
          <w:szCs w:val="24"/>
          <w:lang w:val="en-GB"/>
        </w:rPr>
        <w:t xml:space="preserve">bakteri </w:t>
      </w:r>
      <w:r w:rsidR="00E73FC9" w:rsidRPr="00E73FC9">
        <w:rPr>
          <w:rFonts w:ascii="Times New Roman" w:hAnsi="Times New Roman" w:cs="Times New Roman"/>
          <w:i/>
          <w:sz w:val="24"/>
          <w:szCs w:val="24"/>
          <w:lang w:val="en-GB"/>
        </w:rPr>
        <w:t>E. coli</w:t>
      </w:r>
      <w:r w:rsidR="00E73FC9">
        <w:rPr>
          <w:rFonts w:ascii="Times New Roman" w:hAnsi="Times New Roman" w:cs="Times New Roman"/>
          <w:sz w:val="24"/>
          <w:szCs w:val="24"/>
          <w:lang w:val="en-GB"/>
        </w:rPr>
        <w:t xml:space="preserve"> </w:t>
      </w:r>
      <w:r w:rsidR="00FB673F">
        <w:rPr>
          <w:rFonts w:ascii="Times New Roman" w:hAnsi="Times New Roman" w:cs="Times New Roman"/>
          <w:sz w:val="24"/>
          <w:szCs w:val="24"/>
        </w:rPr>
        <w:t>menggunakan media LSB (</w:t>
      </w:r>
      <w:r w:rsidR="00FB673F">
        <w:rPr>
          <w:rFonts w:ascii="Times New Roman" w:hAnsi="Times New Roman" w:cs="Times New Roman"/>
          <w:i/>
          <w:sz w:val="24"/>
          <w:szCs w:val="24"/>
        </w:rPr>
        <w:t>Lactose S</w:t>
      </w:r>
      <w:r w:rsidR="00FB673F" w:rsidRPr="00D647D4">
        <w:rPr>
          <w:rFonts w:ascii="Times New Roman" w:hAnsi="Times New Roman" w:cs="Times New Roman"/>
          <w:i/>
          <w:sz w:val="24"/>
          <w:szCs w:val="24"/>
        </w:rPr>
        <w:t xml:space="preserve">ulphate </w:t>
      </w:r>
      <w:r w:rsidR="00FB673F">
        <w:rPr>
          <w:rFonts w:ascii="Times New Roman" w:hAnsi="Times New Roman" w:cs="Times New Roman"/>
          <w:i/>
          <w:sz w:val="24"/>
          <w:szCs w:val="24"/>
        </w:rPr>
        <w:t>B</w:t>
      </w:r>
      <w:r w:rsidR="00FB673F" w:rsidRPr="00D647D4">
        <w:rPr>
          <w:rFonts w:ascii="Times New Roman" w:hAnsi="Times New Roman" w:cs="Times New Roman"/>
          <w:i/>
          <w:sz w:val="24"/>
          <w:szCs w:val="24"/>
        </w:rPr>
        <w:t>roth</w:t>
      </w:r>
      <w:r w:rsidR="00FB673F">
        <w:rPr>
          <w:rFonts w:ascii="Times New Roman" w:hAnsi="Times New Roman" w:cs="Times New Roman"/>
          <w:sz w:val="24"/>
          <w:szCs w:val="24"/>
        </w:rPr>
        <w:t>) pada tabung positif membentuk asam dan gelembung gas pada tabung Durham. Fermentasi</w:t>
      </w:r>
      <w:r w:rsidR="00FB673F" w:rsidRPr="00317FC1">
        <w:rPr>
          <w:rFonts w:ascii="Times New Roman" w:hAnsi="Times New Roman" w:cs="Times New Roman"/>
          <w:sz w:val="24"/>
          <w:szCs w:val="24"/>
        </w:rPr>
        <w:t xml:space="preserve"> laktosa menjadi gas dan asam</w:t>
      </w:r>
      <w:r w:rsidR="00FB673F">
        <w:rPr>
          <w:rFonts w:ascii="Times New Roman" w:hAnsi="Times New Roman" w:cs="Times New Roman"/>
          <w:sz w:val="24"/>
          <w:szCs w:val="24"/>
        </w:rPr>
        <w:t xml:space="preserve"> dapat dilihat pada Gambar 1.</w:t>
      </w: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3C2DE5" w:rsidRDefault="003C2DE5" w:rsidP="00FB673F">
      <w:pPr>
        <w:spacing w:after="0"/>
        <w:ind w:firstLine="720"/>
        <w:jc w:val="both"/>
        <w:rPr>
          <w:rFonts w:ascii="Times New Roman" w:hAnsi="Times New Roman" w:cs="Times New Roman"/>
          <w:sz w:val="24"/>
          <w:szCs w:val="24"/>
          <w:lang w:val="en-GB"/>
        </w:rPr>
      </w:pPr>
    </w:p>
    <w:p w:rsidR="000C6B71" w:rsidRDefault="000C6B71" w:rsidP="005752C0">
      <w:pPr>
        <w:spacing w:after="0"/>
        <w:ind w:firstLine="720"/>
        <w:jc w:val="both"/>
        <w:rPr>
          <w:rFonts w:ascii="Times New Roman" w:hAnsi="Times New Roman" w:cs="Times New Roman"/>
          <w:sz w:val="24"/>
          <w:szCs w:val="24"/>
          <w:lang w:val="en-GB"/>
        </w:rPr>
      </w:pPr>
    </w:p>
    <w:p w:rsidR="000C6B71" w:rsidRDefault="000C6B71" w:rsidP="005752C0">
      <w:pPr>
        <w:spacing w:after="0"/>
        <w:ind w:firstLine="720"/>
        <w:jc w:val="both"/>
        <w:rPr>
          <w:rFonts w:ascii="Times New Roman" w:hAnsi="Times New Roman" w:cs="Times New Roman"/>
          <w:sz w:val="24"/>
          <w:szCs w:val="24"/>
          <w:lang w:val="en-GB"/>
        </w:rPr>
      </w:pPr>
      <w:r w:rsidRPr="00317FC1">
        <w:rPr>
          <w:rFonts w:ascii="Times New Roman" w:hAnsi="Times New Roman" w:cs="Times New Roman"/>
          <w:sz w:val="24"/>
          <w:szCs w:val="24"/>
        </w:rPr>
        <w:t xml:space="preserve">Lactose Broth merupakan suatu medium pertumbuhan yang digunakan dalam uji pertama dalam menganalisa bakteri </w:t>
      </w:r>
      <w:r>
        <w:rPr>
          <w:rFonts w:ascii="Times New Roman" w:hAnsi="Times New Roman" w:cs="Times New Roman"/>
          <w:sz w:val="24"/>
          <w:szCs w:val="24"/>
        </w:rPr>
        <w:t>koliform</w:t>
      </w:r>
      <w:r w:rsidRPr="00317FC1">
        <w:rPr>
          <w:rFonts w:ascii="Times New Roman" w:hAnsi="Times New Roman" w:cs="Times New Roman"/>
          <w:sz w:val="24"/>
          <w:szCs w:val="24"/>
        </w:rPr>
        <w:t xml:space="preserve"> dan </w:t>
      </w:r>
      <w:r w:rsidRPr="00207222">
        <w:rPr>
          <w:rFonts w:ascii="Times New Roman" w:hAnsi="Times New Roman" w:cs="Times New Roman"/>
          <w:i/>
          <w:sz w:val="24"/>
          <w:szCs w:val="24"/>
        </w:rPr>
        <w:t>E. coli</w:t>
      </w:r>
      <w:r>
        <w:rPr>
          <w:rFonts w:ascii="Times New Roman" w:hAnsi="Times New Roman" w:cs="Times New Roman"/>
          <w:sz w:val="24"/>
          <w:szCs w:val="24"/>
        </w:rPr>
        <w:t xml:space="preserve">. </w:t>
      </w:r>
      <w:r w:rsidRPr="00207222">
        <w:rPr>
          <w:rFonts w:ascii="Times New Roman" w:hAnsi="Times New Roman" w:cs="Times New Roman"/>
          <w:i/>
          <w:sz w:val="24"/>
          <w:szCs w:val="24"/>
        </w:rPr>
        <w:t>E. coli</w:t>
      </w:r>
      <w:r>
        <w:rPr>
          <w:rFonts w:ascii="Times New Roman" w:hAnsi="Times New Roman" w:cs="Times New Roman"/>
          <w:sz w:val="24"/>
          <w:szCs w:val="24"/>
        </w:rPr>
        <w:t xml:space="preserve"> adalah bakteri yang</w:t>
      </w:r>
      <w:r w:rsidRPr="00317FC1">
        <w:rPr>
          <w:rFonts w:ascii="Times New Roman" w:hAnsi="Times New Roman" w:cs="Times New Roman"/>
          <w:sz w:val="24"/>
          <w:szCs w:val="24"/>
        </w:rPr>
        <w:t xml:space="preserve"> dapat memfermentasikan laktosa menjadi gas dan asam</w:t>
      </w:r>
      <w:r>
        <w:rPr>
          <w:rFonts w:ascii="Times New Roman" w:hAnsi="Times New Roman" w:cs="Times New Roman"/>
          <w:sz w:val="24"/>
          <w:szCs w:val="24"/>
        </w:rPr>
        <w:t xml:space="preserve"> (Budiono </w:t>
      </w:r>
      <w:r w:rsidRPr="00324D92">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2012).</w:t>
      </w:r>
      <w:r w:rsidRPr="00317FC1">
        <w:rPr>
          <w:rFonts w:ascii="Times New Roman" w:hAnsi="Times New Roman" w:cs="Times New Roman"/>
          <w:sz w:val="24"/>
          <w:szCs w:val="24"/>
        </w:rPr>
        <w:t xml:space="preserve"> </w:t>
      </w:r>
      <w:r>
        <w:rPr>
          <w:rFonts w:ascii="Times New Roman" w:hAnsi="Times New Roman" w:cs="Times New Roman"/>
          <w:sz w:val="24"/>
          <w:szCs w:val="24"/>
        </w:rPr>
        <w:t>Cappucino dan Sherman (2001)</w:t>
      </w:r>
      <w:r w:rsidRPr="00317FC1">
        <w:rPr>
          <w:rFonts w:ascii="Times New Roman" w:hAnsi="Times New Roman" w:cs="Times New Roman"/>
          <w:sz w:val="24"/>
          <w:szCs w:val="24"/>
        </w:rPr>
        <w:t xml:space="preserve"> mengatakan bahwa </w:t>
      </w:r>
      <w:r w:rsidRPr="00207222">
        <w:rPr>
          <w:rFonts w:ascii="Times New Roman" w:hAnsi="Times New Roman" w:cs="Times New Roman"/>
          <w:i/>
          <w:sz w:val="24"/>
          <w:szCs w:val="24"/>
        </w:rPr>
        <w:t>E. coli</w:t>
      </w:r>
      <w:r w:rsidRPr="00317FC1">
        <w:rPr>
          <w:rFonts w:ascii="Times New Roman" w:hAnsi="Times New Roman" w:cs="Times New Roman"/>
          <w:sz w:val="24"/>
          <w:szCs w:val="24"/>
        </w:rPr>
        <w:t xml:space="preserve"> dapat menggunakan laktosa sebagai suatu sumber karbon untuk menghasilkan energi dengan memanfaatkan bantuan enzim β- galaktosidase dan mendegradasi laktosa</w:t>
      </w:r>
    </w:p>
    <w:p w:rsidR="005752C0" w:rsidRDefault="005752C0" w:rsidP="005752C0">
      <w:pPr>
        <w:spacing w:after="0"/>
        <w:ind w:firstLine="720"/>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72576" behindDoc="1" locked="0" layoutInCell="1" allowOverlap="1">
            <wp:simplePos x="0" y="0"/>
            <wp:positionH relativeFrom="column">
              <wp:posOffset>19786</wp:posOffset>
            </wp:positionH>
            <wp:positionV relativeFrom="paragraph">
              <wp:posOffset>133942</wp:posOffset>
            </wp:positionV>
            <wp:extent cx="5040726" cy="3004457"/>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sz w:val="24"/>
          <w:szCs w:val="24"/>
        </w:rPr>
        <w:t xml:space="preserve">Hasil </w:t>
      </w:r>
      <w:r w:rsidR="00555CEB">
        <w:rPr>
          <w:rFonts w:ascii="Times New Roman" w:hAnsi="Times New Roman" w:cs="Times New Roman"/>
          <w:sz w:val="24"/>
          <w:szCs w:val="24"/>
          <w:lang w:val="en-GB"/>
        </w:rPr>
        <w:t>r</w:t>
      </w:r>
      <w:r w:rsidR="00555CEB">
        <w:rPr>
          <w:rFonts w:ascii="Times New Roman" w:hAnsi="Times New Roman" w:cs="Times New Roman"/>
          <w:sz w:val="24"/>
          <w:szCs w:val="24"/>
        </w:rPr>
        <w:t xml:space="preserve">ata-rata </w:t>
      </w:r>
      <w:r w:rsidR="00555CEB">
        <w:rPr>
          <w:rFonts w:ascii="Times New Roman" w:hAnsi="Times New Roman" w:cs="Times New Roman"/>
          <w:sz w:val="24"/>
          <w:szCs w:val="24"/>
          <w:lang w:val="en-GB"/>
        </w:rPr>
        <w:t>U</w:t>
      </w:r>
      <w:r>
        <w:rPr>
          <w:rFonts w:ascii="Times New Roman" w:hAnsi="Times New Roman" w:cs="Times New Roman"/>
          <w:sz w:val="24"/>
          <w:szCs w:val="24"/>
        </w:rPr>
        <w:t xml:space="preserve">ji Pendugaan setelah masa inkubasi selama 24 jam </w:t>
      </w:r>
      <w:r w:rsidR="00555CEB">
        <w:rPr>
          <w:rFonts w:ascii="Times New Roman" w:hAnsi="Times New Roman" w:cs="Times New Roman"/>
          <w:sz w:val="24"/>
          <w:szCs w:val="24"/>
        </w:rPr>
        <w:t>dengan suhu</w:t>
      </w:r>
      <w:r>
        <w:rPr>
          <w:rFonts w:ascii="Times New Roman" w:hAnsi="Times New Roman" w:cs="Times New Roman"/>
          <w:sz w:val="24"/>
          <w:szCs w:val="24"/>
        </w:rPr>
        <w:t xml:space="preserve"> 35</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Pr>
          <w:rFonts w:ascii="Times New Roman" w:hAnsi="Times New Roman" w:cs="Times New Roman"/>
          <w:sz w:val="24"/>
          <w:szCs w:val="24"/>
        </w:rPr>
        <w:t>C pada media LSB dapat dilihat pada Gambar 2.</w:t>
      </w: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5752C0" w:rsidP="005752C0">
      <w:pPr>
        <w:spacing w:after="0"/>
        <w:ind w:left="1276" w:hanging="1276"/>
        <w:jc w:val="both"/>
        <w:rPr>
          <w:rFonts w:ascii="Times New Roman" w:hAnsi="Times New Roman" w:cs="Times New Roman"/>
          <w:sz w:val="24"/>
          <w:szCs w:val="24"/>
        </w:rPr>
      </w:pPr>
    </w:p>
    <w:p w:rsidR="005752C0" w:rsidRDefault="00173A4E" w:rsidP="00487FC1">
      <w:pPr>
        <w:tabs>
          <w:tab w:val="left" w:pos="1803"/>
        </w:tabs>
        <w:spacing w:after="0"/>
        <w:ind w:left="1276" w:hanging="1276"/>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39" type="#_x0000_t202" style="position:absolute;left:0;text-align:left;margin-left:-7.85pt;margin-top:14.25pt;width:411.75pt;height:60pt;z-index:251680768" stroked="f">
            <v:textbox>
              <w:txbxContent>
                <w:p w:rsidR="007F21A6" w:rsidRPr="00632135" w:rsidRDefault="007F21A6" w:rsidP="007F21A6">
                  <w:pPr>
                    <w:spacing w:line="240" w:lineRule="auto"/>
                    <w:ind w:left="1276" w:hanging="1276"/>
                    <w:jc w:val="both"/>
                    <w:rPr>
                      <w:rFonts w:ascii="Times New Roman" w:hAnsi="Times New Roman" w:cs="Times New Roman"/>
                      <w:sz w:val="24"/>
                      <w:szCs w:val="24"/>
                      <w:lang w:val="en-GB"/>
                    </w:rPr>
                  </w:pPr>
                  <w:r>
                    <w:rPr>
                      <w:rFonts w:ascii="Times New Roman" w:hAnsi="Times New Roman" w:cs="Times New Roman"/>
                      <w:sz w:val="24"/>
                      <w:szCs w:val="24"/>
                    </w:rPr>
                    <w:t xml:space="preserve">Gambar 2. </w:t>
                  </w:r>
                  <w:r w:rsidR="00622E07">
                    <w:rPr>
                      <w:rFonts w:ascii="Times New Roman" w:hAnsi="Times New Roman" w:cs="Times New Roman"/>
                      <w:sz w:val="24"/>
                      <w:szCs w:val="24"/>
                      <w:lang w:val="en-GB"/>
                    </w:rPr>
                    <w:t xml:space="preserve">  </w:t>
                  </w:r>
                  <w:r>
                    <w:rPr>
                      <w:rFonts w:ascii="Times New Roman" w:hAnsi="Times New Roman" w:cs="Times New Roman"/>
                      <w:sz w:val="24"/>
                      <w:szCs w:val="24"/>
                    </w:rPr>
                    <w:t>Rata-rata h</w:t>
                  </w:r>
                  <w:r w:rsidRPr="00AF39DB">
                    <w:rPr>
                      <w:rFonts w:ascii="Times New Roman" w:hAnsi="Times New Roman" w:cs="Times New Roman"/>
                      <w:sz w:val="24"/>
                      <w:szCs w:val="24"/>
                    </w:rPr>
                    <w:t xml:space="preserve">asil pengamatan </w:t>
                  </w:r>
                  <w:r w:rsidR="00622E07">
                    <w:rPr>
                      <w:rFonts w:ascii="Times New Roman" w:hAnsi="Times New Roman" w:cs="Times New Roman"/>
                      <w:sz w:val="24"/>
                      <w:szCs w:val="24"/>
                      <w:lang w:val="en-GB"/>
                    </w:rPr>
                    <w:t xml:space="preserve">bakteri pada </w:t>
                  </w:r>
                  <w:r w:rsidRPr="00AF39DB">
                    <w:rPr>
                      <w:rFonts w:ascii="Times New Roman" w:hAnsi="Times New Roman" w:cs="Times New Roman"/>
                      <w:sz w:val="24"/>
                      <w:szCs w:val="24"/>
                    </w:rPr>
                    <w:t>tabung positif pada suspensi Insang, Saluran Pencernaan dan Daging Ikan</w:t>
                  </w:r>
                  <w:r>
                    <w:rPr>
                      <w:rFonts w:ascii="Times New Roman" w:hAnsi="Times New Roman" w:cs="Times New Roman"/>
                      <w:sz w:val="24"/>
                      <w:szCs w:val="24"/>
                    </w:rPr>
                    <w:t xml:space="preserve"> tembakul</w:t>
                  </w:r>
                  <w:r w:rsidRPr="00AF39DB">
                    <w:rPr>
                      <w:rFonts w:ascii="Times New Roman" w:hAnsi="Times New Roman" w:cs="Times New Roman"/>
                      <w:sz w:val="24"/>
                      <w:szCs w:val="24"/>
                    </w:rPr>
                    <w:t xml:space="preserve"> </w:t>
                  </w:r>
                  <w:r w:rsidR="00F60ED9">
                    <w:rPr>
                      <w:rFonts w:ascii="Times New Roman" w:hAnsi="Times New Roman" w:cs="Times New Roman"/>
                      <w:sz w:val="24"/>
                      <w:szCs w:val="24"/>
                      <w:lang w:val="en-GB"/>
                    </w:rPr>
                    <w:t xml:space="preserve">                   </w:t>
                  </w:r>
                  <w:r>
                    <w:rPr>
                      <w:rFonts w:ascii="Times New Roman" w:hAnsi="Times New Roman" w:cs="Times New Roman"/>
                      <w:sz w:val="24"/>
                      <w:szCs w:val="24"/>
                    </w:rPr>
                    <w:t>(</w:t>
                  </w:r>
                  <w:r w:rsidRPr="00AF39DB">
                    <w:rPr>
                      <w:rFonts w:ascii="Times New Roman" w:hAnsi="Times New Roman" w:cs="Times New Roman"/>
                      <w:i/>
                      <w:sz w:val="24"/>
                      <w:szCs w:val="24"/>
                    </w:rPr>
                    <w:t>P. schlosseri</w:t>
                  </w:r>
                  <w:r w:rsidRPr="00F42840">
                    <w:rPr>
                      <w:rFonts w:ascii="Times New Roman" w:hAnsi="Times New Roman" w:cs="Times New Roman"/>
                      <w:sz w:val="24"/>
                      <w:szCs w:val="24"/>
                    </w:rPr>
                    <w:t>)</w:t>
                  </w:r>
                  <w:r w:rsidR="00632135">
                    <w:rPr>
                      <w:rFonts w:ascii="Times New Roman" w:hAnsi="Times New Roman" w:cs="Times New Roman"/>
                      <w:sz w:val="24"/>
                      <w:szCs w:val="24"/>
                    </w:rPr>
                    <w:t xml:space="preserve"> dari Uji Pendugaan</w:t>
                  </w:r>
                  <w:r w:rsidR="00632135">
                    <w:rPr>
                      <w:rFonts w:ascii="Times New Roman" w:hAnsi="Times New Roman" w:cs="Times New Roman"/>
                      <w:sz w:val="24"/>
                      <w:szCs w:val="24"/>
                      <w:lang w:val="en-GB"/>
                    </w:rPr>
                    <w:t>.</w:t>
                  </w:r>
                </w:p>
                <w:p w:rsidR="007F21A6" w:rsidRDefault="007F21A6"/>
              </w:txbxContent>
            </v:textbox>
          </v:shape>
        </w:pict>
      </w:r>
      <w:r w:rsidR="00487FC1">
        <w:rPr>
          <w:rFonts w:ascii="Times New Roman" w:hAnsi="Times New Roman" w:cs="Times New Roman"/>
          <w:sz w:val="24"/>
          <w:szCs w:val="24"/>
        </w:rPr>
        <w:tab/>
      </w:r>
      <w:r w:rsidR="00487FC1">
        <w:rPr>
          <w:rFonts w:ascii="Times New Roman" w:hAnsi="Times New Roman" w:cs="Times New Roman"/>
          <w:sz w:val="24"/>
          <w:szCs w:val="24"/>
        </w:rPr>
        <w:tab/>
      </w:r>
    </w:p>
    <w:p w:rsidR="005752C0" w:rsidRPr="00FC46C9" w:rsidRDefault="005752C0" w:rsidP="005752C0">
      <w:pPr>
        <w:spacing w:after="0"/>
        <w:ind w:firstLine="720"/>
        <w:jc w:val="both"/>
        <w:rPr>
          <w:rFonts w:ascii="Times New Roman" w:hAnsi="Times New Roman" w:cs="Times New Roman"/>
          <w:b/>
          <w:sz w:val="24"/>
          <w:szCs w:val="24"/>
        </w:rPr>
      </w:pPr>
      <w:r>
        <w:rPr>
          <w:rFonts w:ascii="Times New Roman" w:hAnsi="Times New Roman" w:cs="Times New Roman"/>
          <w:sz w:val="24"/>
          <w:szCs w:val="24"/>
        </w:rPr>
        <w:lastRenderedPageBreak/>
        <w:t>Berdasarkan Gambar 2, diketahui bahwa hasil Uji pendugaan dengan masa inkubasi selama 24 jam dari pengenceran 10</w:t>
      </w:r>
      <w:r w:rsidRPr="008F4E68">
        <w:rPr>
          <w:rFonts w:ascii="Times New Roman" w:hAnsi="Times New Roman" w:cs="Times New Roman"/>
          <w:sz w:val="24"/>
          <w:szCs w:val="24"/>
          <w:vertAlign w:val="superscript"/>
        </w:rPr>
        <w:t>-1</w:t>
      </w:r>
      <w:r>
        <w:rPr>
          <w:rFonts w:ascii="Times New Roman" w:hAnsi="Times New Roman" w:cs="Times New Roman"/>
          <w:sz w:val="24"/>
          <w:szCs w:val="24"/>
        </w:rPr>
        <w:t>, 10</w:t>
      </w:r>
      <w:r w:rsidRPr="008F4E68">
        <w:rPr>
          <w:rFonts w:ascii="Times New Roman" w:hAnsi="Times New Roman" w:cs="Times New Roman"/>
          <w:sz w:val="24"/>
          <w:szCs w:val="24"/>
          <w:vertAlign w:val="superscript"/>
        </w:rPr>
        <w:t>-2</w:t>
      </w:r>
      <w:r>
        <w:rPr>
          <w:rFonts w:ascii="Times New Roman" w:hAnsi="Times New Roman" w:cs="Times New Roman"/>
          <w:sz w:val="24"/>
          <w:szCs w:val="24"/>
        </w:rPr>
        <w:t xml:space="preserve"> dan 10</w:t>
      </w:r>
      <w:r w:rsidRPr="008F4E68">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pada insang, saluran pencernaan dan daging kombinasi tabung positif memiliki variasi MPN 3 - 3 - 3. </w:t>
      </w:r>
    </w:p>
    <w:p w:rsidR="005752C0" w:rsidRPr="00800E02" w:rsidRDefault="005752C0" w:rsidP="005752C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Kombinasi tabung positif </w:t>
      </w:r>
      <w:r w:rsidRPr="00800E02">
        <w:rPr>
          <w:rFonts w:ascii="Times New Roman" w:hAnsi="Times New Roman" w:cs="Times New Roman"/>
          <w:sz w:val="24"/>
          <w:szCs w:val="24"/>
        </w:rPr>
        <w:t>yang didapat pada uji penduga</w:t>
      </w:r>
      <w:r>
        <w:rPr>
          <w:rFonts w:ascii="Times New Roman" w:hAnsi="Times New Roman" w:cs="Times New Roman"/>
          <w:sz w:val="24"/>
          <w:szCs w:val="24"/>
        </w:rPr>
        <w:t xml:space="preserve">an dilanjutkan dengan uji Peneguhan </w:t>
      </w:r>
      <w:r w:rsidRPr="00800E02">
        <w:rPr>
          <w:rFonts w:ascii="Times New Roman" w:hAnsi="Times New Roman" w:cs="Times New Roman"/>
          <w:sz w:val="24"/>
          <w:szCs w:val="24"/>
        </w:rPr>
        <w:t xml:space="preserve">dengan menginokulasi 1 mata ose dari masing-masing tabung positif ke dalam media </w:t>
      </w:r>
      <w:r w:rsidRPr="00056837">
        <w:rPr>
          <w:rFonts w:ascii="Times New Roman" w:hAnsi="Times New Roman" w:cs="Times New Roman"/>
          <w:i/>
          <w:sz w:val="24"/>
          <w:szCs w:val="24"/>
        </w:rPr>
        <w:t>Briliant Green</w:t>
      </w:r>
      <w:r w:rsidRPr="00056837">
        <w:rPr>
          <w:i/>
        </w:rPr>
        <w:t xml:space="preserve"> </w:t>
      </w:r>
      <w:r w:rsidRPr="00056837">
        <w:rPr>
          <w:rFonts w:ascii="Times New Roman" w:hAnsi="Times New Roman" w:cs="Times New Roman"/>
          <w:i/>
          <w:sz w:val="24"/>
          <w:szCs w:val="24"/>
        </w:rPr>
        <w:t>Lactose Broth</w:t>
      </w:r>
      <w:r>
        <w:rPr>
          <w:rFonts w:ascii="Times New Roman" w:hAnsi="Times New Roman" w:cs="Times New Roman"/>
          <w:sz w:val="24"/>
          <w:szCs w:val="24"/>
        </w:rPr>
        <w:t xml:space="preserve"> (BGLB</w:t>
      </w:r>
      <w:r w:rsidRPr="009269C3">
        <w:rPr>
          <w:rFonts w:ascii="Times New Roman" w:hAnsi="Times New Roman" w:cs="Times New Roman"/>
          <w:sz w:val="24"/>
          <w:szCs w:val="24"/>
        </w:rPr>
        <w:t xml:space="preserve">). Setelah </w:t>
      </w:r>
      <w:r>
        <w:rPr>
          <w:rFonts w:ascii="Times New Roman" w:hAnsi="Times New Roman" w:cs="Times New Roman"/>
          <w:sz w:val="24"/>
          <w:szCs w:val="24"/>
        </w:rPr>
        <w:t>di</w:t>
      </w:r>
      <w:r w:rsidRPr="009269C3">
        <w:rPr>
          <w:rFonts w:ascii="Times New Roman" w:hAnsi="Times New Roman" w:cs="Times New Roman"/>
          <w:sz w:val="24"/>
          <w:szCs w:val="24"/>
        </w:rPr>
        <w:t xml:space="preserve">inkubasi selama 48 jam terlihat perubahan warna pada media dan terbentuk gelembung </w:t>
      </w:r>
      <w:r>
        <w:rPr>
          <w:rFonts w:ascii="Times New Roman" w:hAnsi="Times New Roman" w:cs="Times New Roman"/>
          <w:sz w:val="24"/>
          <w:szCs w:val="24"/>
        </w:rPr>
        <w:t>gas.</w:t>
      </w:r>
    </w:p>
    <w:p w:rsidR="003C2DE5" w:rsidRDefault="003403E2" w:rsidP="00FB673F">
      <w:pPr>
        <w:spacing w:after="0"/>
        <w:ind w:firstLine="720"/>
        <w:jc w:val="both"/>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anchor distT="0" distB="0" distL="114300" distR="114300" simplePos="0" relativeHeight="251674624" behindDoc="1" locked="0" layoutInCell="1" allowOverlap="1">
            <wp:simplePos x="0" y="0"/>
            <wp:positionH relativeFrom="column">
              <wp:posOffset>19786</wp:posOffset>
            </wp:positionH>
            <wp:positionV relativeFrom="paragraph">
              <wp:posOffset>150692</wp:posOffset>
            </wp:positionV>
            <wp:extent cx="5040726" cy="3004457"/>
            <wp:effectExtent l="0" t="0" r="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15058">
        <w:rPr>
          <w:rFonts w:ascii="Times New Roman" w:hAnsi="Times New Roman" w:cs="Times New Roman"/>
          <w:sz w:val="24"/>
          <w:szCs w:val="24"/>
        </w:rPr>
        <w:t>Pengamatan rata-rata hasil</w:t>
      </w:r>
      <w:r w:rsidR="00515058">
        <w:rPr>
          <w:rFonts w:ascii="Times New Roman" w:hAnsi="Times New Roman" w:cs="Times New Roman"/>
          <w:sz w:val="24"/>
          <w:szCs w:val="24"/>
          <w:lang w:val="en-GB"/>
        </w:rPr>
        <w:t xml:space="preserve"> </w:t>
      </w:r>
      <w:r w:rsidR="00515058">
        <w:rPr>
          <w:rFonts w:ascii="Times New Roman" w:hAnsi="Times New Roman" w:cs="Times New Roman"/>
          <w:sz w:val="24"/>
          <w:szCs w:val="24"/>
        </w:rPr>
        <w:t xml:space="preserve">Uji Peneguhan dengan media BGLB yang diduga </w:t>
      </w:r>
      <w:r w:rsidR="00515058" w:rsidRPr="00207222">
        <w:rPr>
          <w:rFonts w:ascii="Times New Roman" w:hAnsi="Times New Roman" w:cs="Times New Roman"/>
          <w:i/>
          <w:sz w:val="24"/>
          <w:szCs w:val="24"/>
        </w:rPr>
        <w:t>E. coli</w:t>
      </w:r>
      <w:r w:rsidR="00515058">
        <w:rPr>
          <w:rFonts w:ascii="Times New Roman" w:hAnsi="Times New Roman" w:cs="Times New Roman"/>
          <w:sz w:val="24"/>
          <w:szCs w:val="24"/>
        </w:rPr>
        <w:t xml:space="preserve"> dapat dilihat pada Gambar 3.</w:t>
      </w:r>
    </w:p>
    <w:p w:rsidR="00D0313F" w:rsidRDefault="00D0313F" w:rsidP="00D0313F">
      <w:pPr>
        <w:rPr>
          <w:rFonts w:ascii="Times New Roman" w:hAnsi="Times New Roman" w:cs="Times New Roman"/>
          <w:sz w:val="24"/>
          <w:szCs w:val="24"/>
          <w:lang w:val="en-GB"/>
        </w:rPr>
      </w:pPr>
    </w:p>
    <w:p w:rsidR="000C6B71" w:rsidRDefault="000C6B71" w:rsidP="00D0313F">
      <w:pPr>
        <w:rPr>
          <w:rFonts w:ascii="Times New Roman" w:hAnsi="Times New Roman" w:cs="Times New Roman"/>
          <w:sz w:val="24"/>
          <w:szCs w:val="24"/>
          <w:lang w:val="en-GB"/>
        </w:rPr>
      </w:pPr>
    </w:p>
    <w:p w:rsidR="000C6B71" w:rsidRPr="00D0313F" w:rsidRDefault="000C6B71" w:rsidP="00D0313F">
      <w:pPr>
        <w:rPr>
          <w:rFonts w:ascii="Times New Roman" w:hAnsi="Times New Roman" w:cs="Times New Roman"/>
          <w:sz w:val="24"/>
          <w:szCs w:val="24"/>
          <w:lang w:val="en-GB"/>
        </w:rPr>
      </w:pPr>
    </w:p>
    <w:p w:rsidR="00D0313F" w:rsidRPr="00D0313F" w:rsidRDefault="00D0313F" w:rsidP="00D0313F">
      <w:pPr>
        <w:rPr>
          <w:rFonts w:ascii="Times New Roman" w:hAnsi="Times New Roman" w:cs="Times New Roman"/>
          <w:sz w:val="24"/>
          <w:szCs w:val="24"/>
          <w:lang w:val="en-GB"/>
        </w:rPr>
      </w:pPr>
    </w:p>
    <w:p w:rsidR="00D0313F" w:rsidRPr="00D0313F" w:rsidRDefault="00D0313F" w:rsidP="00D0313F">
      <w:pPr>
        <w:rPr>
          <w:rFonts w:ascii="Times New Roman" w:hAnsi="Times New Roman" w:cs="Times New Roman"/>
          <w:sz w:val="24"/>
          <w:szCs w:val="24"/>
          <w:lang w:val="en-GB"/>
        </w:rPr>
      </w:pPr>
    </w:p>
    <w:p w:rsidR="00D0313F" w:rsidRPr="00D0313F" w:rsidRDefault="00D0313F" w:rsidP="00D0313F">
      <w:pPr>
        <w:rPr>
          <w:rFonts w:ascii="Times New Roman" w:hAnsi="Times New Roman" w:cs="Times New Roman"/>
          <w:sz w:val="24"/>
          <w:szCs w:val="24"/>
          <w:lang w:val="en-GB"/>
        </w:rPr>
      </w:pPr>
    </w:p>
    <w:p w:rsidR="00D0313F" w:rsidRDefault="00D0313F" w:rsidP="00D0313F">
      <w:pPr>
        <w:rPr>
          <w:rFonts w:ascii="Times New Roman" w:hAnsi="Times New Roman" w:cs="Times New Roman"/>
          <w:sz w:val="24"/>
          <w:szCs w:val="24"/>
          <w:lang w:val="en-GB"/>
        </w:rPr>
      </w:pPr>
    </w:p>
    <w:p w:rsidR="000C6B71" w:rsidRDefault="000C6B71" w:rsidP="00D0313F">
      <w:pPr>
        <w:rPr>
          <w:rFonts w:ascii="Times New Roman" w:hAnsi="Times New Roman" w:cs="Times New Roman"/>
          <w:sz w:val="24"/>
          <w:szCs w:val="24"/>
          <w:lang w:val="en-GB"/>
        </w:rPr>
      </w:pPr>
    </w:p>
    <w:p w:rsidR="000C6B71" w:rsidRDefault="000C6B71" w:rsidP="000C6B71">
      <w:pPr>
        <w:spacing w:after="0" w:line="240" w:lineRule="auto"/>
        <w:ind w:left="1134" w:hanging="1134"/>
        <w:jc w:val="both"/>
        <w:rPr>
          <w:rFonts w:ascii="Times New Roman" w:hAnsi="Times New Roman" w:cs="Times New Roman"/>
          <w:sz w:val="24"/>
          <w:szCs w:val="24"/>
          <w:lang w:val="en-GB"/>
        </w:rPr>
      </w:pPr>
    </w:p>
    <w:p w:rsidR="000C6B71" w:rsidRDefault="000C6B71" w:rsidP="000C6B71">
      <w:pPr>
        <w:spacing w:line="240" w:lineRule="auto"/>
        <w:ind w:left="1134" w:hanging="1134"/>
        <w:jc w:val="both"/>
        <w:rPr>
          <w:rFonts w:ascii="Times New Roman" w:hAnsi="Times New Roman" w:cs="Times New Roman"/>
          <w:sz w:val="24"/>
          <w:szCs w:val="24"/>
          <w:lang w:val="en-GB"/>
        </w:rPr>
      </w:pPr>
      <w:r>
        <w:rPr>
          <w:rFonts w:ascii="Times New Roman" w:hAnsi="Times New Roman" w:cs="Times New Roman"/>
          <w:sz w:val="24"/>
          <w:szCs w:val="24"/>
          <w:lang w:val="en-GB"/>
        </w:rPr>
        <w:t>G</w:t>
      </w:r>
      <w:r>
        <w:rPr>
          <w:rFonts w:ascii="Times New Roman" w:hAnsi="Times New Roman" w:cs="Times New Roman"/>
          <w:sz w:val="24"/>
          <w:szCs w:val="24"/>
        </w:rPr>
        <w:t xml:space="preserve">ambar 3. Hasil pengamatan bakteri diduga </w:t>
      </w:r>
      <w:r w:rsidRPr="00E94400">
        <w:rPr>
          <w:rFonts w:ascii="Times New Roman" w:hAnsi="Times New Roman" w:cs="Times New Roman"/>
          <w:i/>
          <w:sz w:val="24"/>
          <w:szCs w:val="24"/>
        </w:rPr>
        <w:t>E. Coli</w:t>
      </w:r>
      <w:r>
        <w:rPr>
          <w:rFonts w:ascii="Times New Roman" w:hAnsi="Times New Roman" w:cs="Times New Roman"/>
          <w:sz w:val="24"/>
          <w:szCs w:val="24"/>
        </w:rPr>
        <w:t xml:space="preserve"> pada u</w:t>
      </w:r>
      <w:r w:rsidRPr="00166926">
        <w:rPr>
          <w:rFonts w:ascii="Times New Roman" w:hAnsi="Times New Roman" w:cs="Times New Roman"/>
          <w:sz w:val="24"/>
          <w:szCs w:val="24"/>
        </w:rPr>
        <w:t>ji Peneguhan   (</w:t>
      </w:r>
      <w:r w:rsidRPr="00166926">
        <w:rPr>
          <w:rFonts w:ascii="Times New Roman" w:hAnsi="Times New Roman" w:cs="Times New Roman"/>
          <w:i/>
          <w:sz w:val="24"/>
          <w:szCs w:val="24"/>
        </w:rPr>
        <w:t>Confirmative Test</w:t>
      </w:r>
      <w:r w:rsidRPr="00166926">
        <w:rPr>
          <w:rFonts w:ascii="Times New Roman" w:hAnsi="Times New Roman" w:cs="Times New Roman"/>
          <w:sz w:val="24"/>
          <w:szCs w:val="24"/>
        </w:rPr>
        <w:t>) pada media BGLB</w:t>
      </w:r>
    </w:p>
    <w:p w:rsidR="00C753CD" w:rsidRDefault="00C753CD" w:rsidP="00124865">
      <w:pPr>
        <w:spacing w:after="0"/>
        <w:ind w:firstLine="720"/>
        <w:jc w:val="both"/>
        <w:rPr>
          <w:rFonts w:ascii="Times New Roman" w:hAnsi="Times New Roman" w:cs="Times New Roman"/>
          <w:sz w:val="24"/>
          <w:szCs w:val="24"/>
        </w:rPr>
      </w:pPr>
      <w:r>
        <w:rPr>
          <w:rFonts w:ascii="Times New Roman" w:hAnsi="Times New Roman" w:cs="Times New Roman"/>
          <w:sz w:val="24"/>
          <w:szCs w:val="24"/>
        </w:rPr>
        <w:t>Berdasarkan hasil</w:t>
      </w:r>
      <w:r w:rsidRPr="007A2838">
        <w:rPr>
          <w:rFonts w:ascii="Times New Roman" w:hAnsi="Times New Roman" w:cs="Times New Roman"/>
          <w:sz w:val="24"/>
          <w:szCs w:val="24"/>
        </w:rPr>
        <w:t xml:space="preserve"> Uji Peneguhan</w:t>
      </w:r>
      <w:r>
        <w:rPr>
          <w:rFonts w:ascii="Times New Roman" w:hAnsi="Times New Roman" w:cs="Times New Roman"/>
          <w:sz w:val="24"/>
          <w:szCs w:val="24"/>
        </w:rPr>
        <w:t xml:space="preserve"> dengan media BGLB yang diinkubasikan selama 24 - 48 jam dengan suhu 45,5 </w:t>
      </w:r>
      <m:oMath>
        <m:r>
          <w:rPr>
            <w:rFonts w:ascii="Cambria Math" w:hAnsi="Cambria Math" w:cs="Times New Roman"/>
            <w:sz w:val="24"/>
            <w:szCs w:val="24"/>
          </w:rPr>
          <m:t>°</m:t>
        </m:r>
      </m:oMath>
      <w:r>
        <w:rPr>
          <w:rFonts w:ascii="Times New Roman" w:hAnsi="Times New Roman" w:cs="Times New Roman"/>
          <w:sz w:val="24"/>
          <w:szCs w:val="24"/>
        </w:rPr>
        <w:t xml:space="preserve">C diduga bakteri </w:t>
      </w:r>
      <w:r w:rsidRPr="00207222">
        <w:rPr>
          <w:rFonts w:ascii="Times New Roman" w:hAnsi="Times New Roman" w:cs="Times New Roman"/>
          <w:i/>
          <w:sz w:val="24"/>
          <w:szCs w:val="24"/>
        </w:rPr>
        <w:t>E. coli</w:t>
      </w:r>
      <w:r>
        <w:rPr>
          <w:rFonts w:ascii="Times New Roman" w:hAnsi="Times New Roman" w:cs="Times New Roman"/>
          <w:sz w:val="24"/>
          <w:szCs w:val="24"/>
        </w:rPr>
        <w:t xml:space="preserve"> pada insang, saluran pencernaan dan daging rata</w:t>
      </w:r>
      <w:r w:rsidRPr="0019375D">
        <w:rPr>
          <w:rFonts w:ascii="Times New Roman" w:hAnsi="Times New Roman" w:cs="Times New Roman"/>
          <w:sz w:val="24"/>
          <w:szCs w:val="24"/>
        </w:rPr>
        <w:t>-</w:t>
      </w:r>
      <w:r>
        <w:rPr>
          <w:rFonts w:ascii="Times New Roman" w:hAnsi="Times New Roman" w:cs="Times New Roman"/>
          <w:sz w:val="24"/>
          <w:szCs w:val="24"/>
        </w:rPr>
        <w:t>rata pada stasiun 1 dan stasiun 2 dengan jumlah bakteri 1100 MPN/g namun memiliki perbedaan pada stasiun 3 daging dengan rata-rata 747,67 MPN/g.</w:t>
      </w:r>
    </w:p>
    <w:p w:rsidR="00C753CD" w:rsidRDefault="00C753CD" w:rsidP="0012486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hasil pengujian pada stasiun 3 daging yang berisi media BGLB dari hasil inokulasi media LSB positif menunjukkan tabung reaksi </w:t>
      </w:r>
      <w:r w:rsidRPr="00A10648">
        <w:rPr>
          <w:rFonts w:ascii="Times New Roman" w:hAnsi="Times New Roman" w:cs="Times New Roman"/>
          <w:sz w:val="24"/>
          <w:szCs w:val="24"/>
        </w:rPr>
        <w:t>tidak mengalami perubahan warna dan tida</w:t>
      </w:r>
      <w:r>
        <w:rPr>
          <w:rFonts w:ascii="Times New Roman" w:hAnsi="Times New Roman" w:cs="Times New Roman"/>
          <w:sz w:val="24"/>
          <w:szCs w:val="24"/>
        </w:rPr>
        <w:t>k terbentuk gas di dalam tabung D</w:t>
      </w:r>
      <w:r w:rsidRPr="00A10648">
        <w:rPr>
          <w:rFonts w:ascii="Times New Roman" w:hAnsi="Times New Roman" w:cs="Times New Roman"/>
          <w:sz w:val="24"/>
          <w:szCs w:val="24"/>
        </w:rPr>
        <w:t>urham setelah masa inkubasi selama 48 jam, dan dihitung sebagai tabung negatif. Hal ini dikarenakan di</w:t>
      </w:r>
      <w:r>
        <w:rPr>
          <w:rFonts w:ascii="Times New Roman" w:hAnsi="Times New Roman" w:cs="Times New Roman"/>
          <w:sz w:val="24"/>
          <w:szCs w:val="24"/>
        </w:rPr>
        <w:t xml:space="preserve"> </w:t>
      </w:r>
      <w:r w:rsidRPr="00A10648">
        <w:rPr>
          <w:rFonts w:ascii="Times New Roman" w:hAnsi="Times New Roman" w:cs="Times New Roman"/>
          <w:sz w:val="24"/>
          <w:szCs w:val="24"/>
        </w:rPr>
        <w:t>dalam tabung yang ber</w:t>
      </w:r>
      <w:r>
        <w:rPr>
          <w:rFonts w:ascii="Times New Roman" w:hAnsi="Times New Roman" w:cs="Times New Roman"/>
          <w:sz w:val="24"/>
          <w:szCs w:val="24"/>
        </w:rPr>
        <w:t xml:space="preserve">isi BGLB negatif </w:t>
      </w:r>
      <w:r w:rsidRPr="00A10648">
        <w:rPr>
          <w:rFonts w:ascii="Times New Roman" w:hAnsi="Times New Roman" w:cs="Times New Roman"/>
          <w:sz w:val="24"/>
          <w:szCs w:val="24"/>
        </w:rPr>
        <w:t xml:space="preserve">bakteri </w:t>
      </w:r>
      <w:r>
        <w:rPr>
          <w:rFonts w:ascii="Times New Roman" w:hAnsi="Times New Roman" w:cs="Times New Roman"/>
          <w:sz w:val="24"/>
          <w:szCs w:val="24"/>
        </w:rPr>
        <w:t xml:space="preserve">yang diduga        </w:t>
      </w:r>
      <w:r w:rsidRPr="00AD259C">
        <w:rPr>
          <w:rFonts w:ascii="Times New Roman" w:hAnsi="Times New Roman" w:cs="Times New Roman"/>
          <w:i/>
          <w:sz w:val="24"/>
          <w:szCs w:val="24"/>
        </w:rPr>
        <w:t>E. coli</w:t>
      </w:r>
      <w:r w:rsidRPr="00A10648">
        <w:rPr>
          <w:rFonts w:ascii="Times New Roman" w:hAnsi="Times New Roman" w:cs="Times New Roman"/>
          <w:sz w:val="24"/>
          <w:szCs w:val="24"/>
        </w:rPr>
        <w:t xml:space="preserve"> yang mampu memfermentasikan Laktosa menjadi gas dan asam</w:t>
      </w:r>
      <w:r>
        <w:rPr>
          <w:rFonts w:ascii="Times New Roman" w:hAnsi="Times New Roman" w:cs="Times New Roman"/>
          <w:sz w:val="24"/>
          <w:szCs w:val="24"/>
        </w:rPr>
        <w:t>.</w:t>
      </w:r>
    </w:p>
    <w:p w:rsidR="00C753CD" w:rsidRDefault="00C753CD" w:rsidP="00124865">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Hasil pengamatan tabung positif dari hasil Uji Peneguhan sebelumnya, selanjutnya  diisolasi menggunakan ose dengan teknik gores pada media selektif VRBA ke dalam cawan petri selama 18 - 24 jam dengan suhu 35 </w:t>
      </w:r>
      <m:oMath>
        <m:r>
          <w:rPr>
            <w:rFonts w:ascii="Cambria Math" w:hAnsi="Cambria Math" w:cs="Times New Roman"/>
            <w:sz w:val="24"/>
            <w:szCs w:val="24"/>
          </w:rPr>
          <m:t>°</m:t>
        </m:r>
      </m:oMath>
      <w:r>
        <w:rPr>
          <w:rFonts w:ascii="Times New Roman" w:hAnsi="Times New Roman" w:cs="Times New Roman"/>
          <w:sz w:val="24"/>
          <w:szCs w:val="24"/>
        </w:rPr>
        <w:t xml:space="preserve">C. Hasil uji isolasi bakteri </w:t>
      </w:r>
      <w:r w:rsidRPr="00EA4839">
        <w:rPr>
          <w:rFonts w:ascii="Times New Roman" w:hAnsi="Times New Roman" w:cs="Times New Roman"/>
          <w:i/>
          <w:sz w:val="24"/>
          <w:szCs w:val="24"/>
        </w:rPr>
        <w:t>E. coli</w:t>
      </w:r>
      <w:r>
        <w:rPr>
          <w:rFonts w:ascii="Times New Roman" w:hAnsi="Times New Roman" w:cs="Times New Roman"/>
          <w:sz w:val="24"/>
          <w:szCs w:val="24"/>
        </w:rPr>
        <w:t xml:space="preserve">  dapat dilihat pada Gambar 4. </w:t>
      </w:r>
    </w:p>
    <w:p w:rsidR="00331448" w:rsidRPr="00331448" w:rsidRDefault="00331448" w:rsidP="00124865">
      <w:pPr>
        <w:spacing w:after="0"/>
        <w:ind w:firstLine="720"/>
        <w:jc w:val="both"/>
        <w:rPr>
          <w:rFonts w:ascii="Times New Roman" w:hAnsi="Times New Roman" w:cs="Times New Roman"/>
          <w:sz w:val="24"/>
          <w:szCs w:val="24"/>
          <w:lang w:val="en-GB"/>
        </w:rPr>
      </w:pPr>
    </w:p>
    <w:p w:rsidR="00124865" w:rsidRDefault="00124865" w:rsidP="00124865">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anchor distT="0" distB="0" distL="114300" distR="114300" simplePos="0" relativeHeight="251679744" behindDoc="1" locked="0" layoutInCell="1" allowOverlap="1">
            <wp:simplePos x="0" y="0"/>
            <wp:positionH relativeFrom="column">
              <wp:posOffset>1129969</wp:posOffset>
            </wp:positionH>
            <wp:positionV relativeFrom="paragraph">
              <wp:posOffset>72806</wp:posOffset>
            </wp:positionV>
            <wp:extent cx="2351571" cy="1861826"/>
            <wp:effectExtent l="19050" t="19050" r="10629" b="24124"/>
            <wp:wrapNone/>
            <wp:docPr id="3" name="Picture 2" descr="D:\HASIL PENELITIAN PERIE\FOTO LAB\HASIL UJI\IMG_31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HASIL PENELITIAN PERIE\FOTO LAB\HASIL UJI\IMG_3117.JPG"/>
                    <pic:cNvPicPr preferRelativeResize="0">
                      <a:picLocks noChangeAspect="1" noChangeArrowheads="1"/>
                    </pic:cNvPicPr>
                  </pic:nvPicPr>
                  <pic:blipFill>
                    <a:blip r:embed="rId12" cstate="print"/>
                    <a:srcRect/>
                    <a:stretch>
                      <a:fillRect/>
                    </a:stretch>
                  </pic:blipFill>
                  <pic:spPr bwMode="auto">
                    <a:xfrm>
                      <a:off x="0" y="0"/>
                      <a:ext cx="2351571" cy="1861826"/>
                    </a:xfrm>
                    <a:prstGeom prst="rect">
                      <a:avLst/>
                    </a:prstGeom>
                    <a:noFill/>
                    <a:ln w="12700">
                      <a:solidFill>
                        <a:schemeClr val="tx1"/>
                      </a:solidFill>
                      <a:miter lim="800000"/>
                      <a:headEnd/>
                      <a:tailEnd/>
                    </a:ln>
                  </pic:spPr>
                </pic:pic>
              </a:graphicData>
            </a:graphic>
          </wp:anchor>
        </w:drawing>
      </w:r>
    </w:p>
    <w:p w:rsidR="00124865" w:rsidRDefault="00124865" w:rsidP="00124865">
      <w:pPr>
        <w:spacing w:after="0" w:line="480" w:lineRule="auto"/>
        <w:ind w:firstLine="720"/>
        <w:jc w:val="both"/>
        <w:rPr>
          <w:rFonts w:ascii="Times New Roman" w:hAnsi="Times New Roman" w:cs="Times New Roman"/>
          <w:sz w:val="24"/>
          <w:szCs w:val="24"/>
        </w:rPr>
      </w:pPr>
    </w:p>
    <w:p w:rsidR="00124865" w:rsidRDefault="00124865" w:rsidP="00124865">
      <w:pPr>
        <w:spacing w:after="0" w:line="480" w:lineRule="auto"/>
        <w:ind w:firstLine="720"/>
        <w:jc w:val="both"/>
        <w:rPr>
          <w:rFonts w:ascii="Times New Roman" w:hAnsi="Times New Roman" w:cs="Times New Roman"/>
          <w:sz w:val="24"/>
          <w:szCs w:val="24"/>
        </w:rPr>
      </w:pPr>
    </w:p>
    <w:p w:rsidR="00124865" w:rsidRDefault="00124865" w:rsidP="00124865">
      <w:pPr>
        <w:tabs>
          <w:tab w:val="left" w:pos="376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124865" w:rsidRDefault="00124865" w:rsidP="00124865">
      <w:pPr>
        <w:spacing w:after="0" w:line="480" w:lineRule="auto"/>
        <w:ind w:firstLine="720"/>
        <w:jc w:val="both"/>
        <w:rPr>
          <w:rFonts w:ascii="Times New Roman" w:hAnsi="Times New Roman" w:cs="Times New Roman"/>
          <w:sz w:val="24"/>
          <w:szCs w:val="24"/>
        </w:rPr>
      </w:pPr>
    </w:p>
    <w:p w:rsidR="00124865" w:rsidRDefault="00173A4E" w:rsidP="00124865">
      <w:pPr>
        <w:spacing w:after="0" w:line="480" w:lineRule="auto"/>
        <w:ind w:firstLine="720"/>
        <w:jc w:val="both"/>
        <w:rPr>
          <w:rFonts w:ascii="Times New Roman" w:hAnsi="Times New Roman" w:cs="Times New Roman"/>
          <w:sz w:val="24"/>
          <w:szCs w:val="24"/>
        </w:rPr>
      </w:pPr>
      <w:r w:rsidRPr="00173A4E">
        <w:rPr>
          <w:rFonts w:ascii="Times New Roman" w:hAnsi="Times New Roman" w:cs="Times New Roman"/>
          <w:noProof/>
          <w:sz w:val="24"/>
          <w:szCs w:val="24"/>
          <w:lang w:eastAsia="en-GB"/>
        </w:rPr>
        <w:pict>
          <v:shape id="_x0000_s1037" type="#_x0000_t202" style="position:absolute;left:0;text-align:left;margin-left:-6.3pt;margin-top:16.6pt;width:406.6pt;height:40.1pt;z-index:251677696" stroked="f">
            <v:textbox style="mso-next-textbox:#_x0000_s1037">
              <w:txbxContent>
                <w:p w:rsidR="00124865" w:rsidRPr="00533DC4" w:rsidRDefault="00124865" w:rsidP="00124865">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Gambar 4</w:t>
                  </w:r>
                  <w:r w:rsidRPr="00533DC4">
                    <w:rPr>
                      <w:rFonts w:ascii="Times New Roman" w:hAnsi="Times New Roman" w:cs="Times New Roman"/>
                      <w:sz w:val="24"/>
                      <w:szCs w:val="24"/>
                    </w:rPr>
                    <w:t xml:space="preserve">. Koloni bakteri </w:t>
                  </w:r>
                  <w:r w:rsidR="00FB5FA5">
                    <w:rPr>
                      <w:rFonts w:ascii="Times New Roman" w:hAnsi="Times New Roman" w:cs="Times New Roman"/>
                      <w:sz w:val="24"/>
                      <w:szCs w:val="24"/>
                      <w:lang w:val="en-GB"/>
                    </w:rPr>
                    <w:t>k</w:t>
                  </w:r>
                  <w:r>
                    <w:rPr>
                      <w:rFonts w:ascii="Times New Roman" w:hAnsi="Times New Roman" w:cs="Times New Roman"/>
                      <w:sz w:val="24"/>
                      <w:szCs w:val="24"/>
                    </w:rPr>
                    <w:t>oliform</w:t>
                  </w:r>
                  <w:r w:rsidRPr="00533DC4">
                    <w:rPr>
                      <w:rFonts w:ascii="Times New Roman" w:hAnsi="Times New Roman" w:cs="Times New Roman"/>
                      <w:sz w:val="24"/>
                      <w:szCs w:val="24"/>
                    </w:rPr>
                    <w:t xml:space="preserve"> yang tumbuh pada media VRBA setelah </w:t>
                  </w:r>
                  <w:r>
                    <w:rPr>
                      <w:rFonts w:ascii="Times New Roman" w:hAnsi="Times New Roman" w:cs="Times New Roman"/>
                      <w:sz w:val="24"/>
                      <w:szCs w:val="24"/>
                    </w:rPr>
                    <w:t>di</w:t>
                  </w:r>
                  <w:r w:rsidRPr="00533DC4">
                    <w:rPr>
                      <w:rFonts w:ascii="Times New Roman" w:hAnsi="Times New Roman" w:cs="Times New Roman"/>
                      <w:sz w:val="24"/>
                      <w:szCs w:val="24"/>
                    </w:rPr>
                    <w:t xml:space="preserve">inkubasi 18 - 24 jam pada suhu 35 </w:t>
                  </w:r>
                  <m:oMath>
                    <m:r>
                      <w:rPr>
                        <w:rFonts w:ascii="Cambria Math" w:hAnsi="Cambria Math" w:cs="Times New Roman"/>
                        <w:sz w:val="24"/>
                        <w:szCs w:val="24"/>
                      </w:rPr>
                      <m:t>°</m:t>
                    </m:r>
                  </m:oMath>
                  <w:r w:rsidRPr="00533DC4">
                    <w:rPr>
                      <w:rFonts w:ascii="Times New Roman" w:hAnsi="Times New Roman" w:cs="Times New Roman"/>
                      <w:sz w:val="24"/>
                      <w:szCs w:val="24"/>
                    </w:rPr>
                    <w:t>C</w:t>
                  </w:r>
                </w:p>
                <w:p w:rsidR="00124865" w:rsidRDefault="00124865" w:rsidP="00124865"/>
              </w:txbxContent>
            </v:textbox>
          </v:shape>
        </w:pict>
      </w:r>
    </w:p>
    <w:p w:rsidR="00124865" w:rsidRDefault="00124865" w:rsidP="00124865">
      <w:pPr>
        <w:spacing w:after="0" w:line="480" w:lineRule="auto"/>
        <w:ind w:firstLine="720"/>
        <w:jc w:val="both"/>
        <w:rPr>
          <w:rFonts w:ascii="Times New Roman" w:hAnsi="Times New Roman" w:cs="Times New Roman"/>
          <w:sz w:val="24"/>
          <w:szCs w:val="24"/>
        </w:rPr>
      </w:pPr>
    </w:p>
    <w:p w:rsidR="00D0313F" w:rsidRDefault="00124865" w:rsidP="004F0D96">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Pengamatan pertumbuhan bakteri </w:t>
      </w:r>
      <w:r w:rsidRPr="00420A90">
        <w:rPr>
          <w:rFonts w:ascii="Times New Roman" w:hAnsi="Times New Roman" w:cs="Times New Roman"/>
          <w:i/>
          <w:sz w:val="24"/>
          <w:szCs w:val="24"/>
        </w:rPr>
        <w:t>E. coli</w:t>
      </w:r>
      <w:r>
        <w:rPr>
          <w:rFonts w:ascii="Times New Roman" w:hAnsi="Times New Roman" w:cs="Times New Roman"/>
          <w:sz w:val="24"/>
          <w:szCs w:val="24"/>
        </w:rPr>
        <w:t xml:space="preserve"> pada cawan petri sampel insang, saluran pencernaan dan daging ikan tembakul </w:t>
      </w:r>
      <w:r w:rsidRPr="00F74EE6">
        <w:rPr>
          <w:rFonts w:ascii="Times New Roman" w:hAnsi="Times New Roman" w:cs="Times New Roman"/>
          <w:sz w:val="24"/>
          <w:szCs w:val="24"/>
        </w:rPr>
        <w:t>(</w:t>
      </w:r>
      <w:r w:rsidRPr="00C92D3E">
        <w:rPr>
          <w:rFonts w:ascii="Times New Roman" w:hAnsi="Times New Roman" w:cs="Times New Roman"/>
          <w:i/>
          <w:sz w:val="24"/>
          <w:szCs w:val="24"/>
        </w:rPr>
        <w:t>P. schlosseri</w:t>
      </w:r>
      <w:r w:rsidRPr="00F74EE6">
        <w:rPr>
          <w:rFonts w:ascii="Times New Roman" w:hAnsi="Times New Roman" w:cs="Times New Roman"/>
          <w:sz w:val="24"/>
          <w:szCs w:val="24"/>
        </w:rPr>
        <w:t>)</w:t>
      </w:r>
      <w:r>
        <w:rPr>
          <w:rFonts w:ascii="Times New Roman" w:hAnsi="Times New Roman" w:cs="Times New Roman"/>
          <w:sz w:val="24"/>
          <w:szCs w:val="24"/>
        </w:rPr>
        <w:t xml:space="preserve"> setelah diinkubasi pada media selektif VRBA dengan pengenceran yang berbeda pada setiap stasiun tidak dijumpai adanya bakteri </w:t>
      </w:r>
      <w:r w:rsidRPr="00207222">
        <w:rPr>
          <w:rFonts w:ascii="Times New Roman" w:hAnsi="Times New Roman" w:cs="Times New Roman"/>
          <w:i/>
          <w:sz w:val="24"/>
          <w:szCs w:val="24"/>
        </w:rPr>
        <w:t>E. coli</w:t>
      </w:r>
      <w:r>
        <w:rPr>
          <w:rFonts w:ascii="Times New Roman" w:hAnsi="Times New Roman" w:cs="Times New Roman"/>
          <w:i/>
          <w:sz w:val="24"/>
          <w:szCs w:val="24"/>
        </w:rPr>
        <w:t xml:space="preserve"> </w:t>
      </w:r>
      <w:r>
        <w:rPr>
          <w:rFonts w:ascii="Times New Roman" w:hAnsi="Times New Roman" w:cs="Times New Roman"/>
          <w:sz w:val="24"/>
          <w:szCs w:val="24"/>
        </w:rPr>
        <w:t>pada ikan tembakul (</w:t>
      </w:r>
      <w:r w:rsidRPr="00C92D3E">
        <w:rPr>
          <w:rFonts w:ascii="Times New Roman" w:hAnsi="Times New Roman" w:cs="Times New Roman"/>
          <w:i/>
          <w:sz w:val="24"/>
          <w:szCs w:val="24"/>
        </w:rPr>
        <w:t>P. schlosseri</w:t>
      </w:r>
      <w:r w:rsidRPr="003F0437">
        <w:rPr>
          <w:rFonts w:ascii="Times New Roman" w:hAnsi="Times New Roman" w:cs="Times New Roman"/>
          <w:sz w:val="24"/>
          <w:szCs w:val="24"/>
        </w:rPr>
        <w:t>)</w:t>
      </w:r>
      <w:r>
        <w:rPr>
          <w:rFonts w:ascii="Times New Roman" w:hAnsi="Times New Roman" w:cs="Times New Roman"/>
          <w:sz w:val="24"/>
          <w:szCs w:val="24"/>
        </w:rPr>
        <w:t xml:space="preserve">. Hasil inokulasi menunjukkan bahwa </w:t>
      </w:r>
      <w:r w:rsidR="00F9369F">
        <w:rPr>
          <w:rFonts w:ascii="Times New Roman" w:hAnsi="Times New Roman" w:cs="Times New Roman"/>
          <w:sz w:val="24"/>
          <w:szCs w:val="24"/>
        </w:rPr>
        <w:t xml:space="preserve">bakteri yang tumbuh bukanlah </w:t>
      </w:r>
      <w:r w:rsidR="00F9369F" w:rsidRPr="00AA4390">
        <w:rPr>
          <w:rFonts w:ascii="Times New Roman" w:hAnsi="Times New Roman" w:cs="Times New Roman"/>
          <w:i/>
          <w:sz w:val="24"/>
          <w:szCs w:val="24"/>
        </w:rPr>
        <w:t>E. coli</w:t>
      </w:r>
      <w:r w:rsidR="00F9369F">
        <w:rPr>
          <w:rFonts w:ascii="Times New Roman" w:hAnsi="Times New Roman" w:cs="Times New Roman"/>
          <w:sz w:val="24"/>
          <w:szCs w:val="24"/>
        </w:rPr>
        <w:t xml:space="preserve"> melainkan kelompok koliform</w:t>
      </w:r>
      <w:r w:rsidR="00F9369F">
        <w:rPr>
          <w:rFonts w:ascii="Times New Roman" w:hAnsi="Times New Roman" w:cs="Times New Roman"/>
          <w:i/>
          <w:sz w:val="24"/>
          <w:szCs w:val="24"/>
        </w:rPr>
        <w:t xml:space="preserve"> </w:t>
      </w:r>
      <w:r w:rsidR="00F9369F">
        <w:rPr>
          <w:rFonts w:ascii="Times New Roman" w:hAnsi="Times New Roman" w:cs="Times New Roman"/>
          <w:sz w:val="24"/>
          <w:szCs w:val="24"/>
        </w:rPr>
        <w:t xml:space="preserve">karena tidak sesuai dengan yang dicirikan. Bakteri </w:t>
      </w:r>
      <w:r w:rsidR="00F9369F" w:rsidRPr="00A40298">
        <w:rPr>
          <w:rFonts w:ascii="Times New Roman" w:hAnsi="Times New Roman" w:cs="Times New Roman"/>
          <w:i/>
          <w:sz w:val="24"/>
          <w:szCs w:val="24"/>
        </w:rPr>
        <w:t>E. coli</w:t>
      </w:r>
      <w:r w:rsidR="00F9369F">
        <w:rPr>
          <w:rFonts w:ascii="Times New Roman" w:hAnsi="Times New Roman" w:cs="Times New Roman"/>
          <w:sz w:val="24"/>
          <w:szCs w:val="24"/>
        </w:rPr>
        <w:t xml:space="preserve"> menurut BSNI (2008) berdiameter 2 </w:t>
      </w:r>
      <w:r w:rsidR="00F9369F" w:rsidRPr="007C22C2">
        <w:rPr>
          <w:rFonts w:ascii="Times New Roman" w:hAnsi="Times New Roman" w:cs="Times New Roman"/>
          <w:sz w:val="24"/>
          <w:szCs w:val="24"/>
        </w:rPr>
        <w:t>µm</w:t>
      </w:r>
      <w:r w:rsidR="00F9369F">
        <w:rPr>
          <w:rFonts w:ascii="Times New Roman" w:hAnsi="Times New Roman" w:cs="Times New Roman"/>
          <w:sz w:val="24"/>
          <w:szCs w:val="24"/>
        </w:rPr>
        <w:t xml:space="preserve"> sampai dengan 3 </w:t>
      </w:r>
      <w:r w:rsidR="00F9369F" w:rsidRPr="007C22C2">
        <w:rPr>
          <w:rFonts w:ascii="Times New Roman" w:hAnsi="Times New Roman" w:cs="Times New Roman"/>
          <w:sz w:val="24"/>
          <w:szCs w:val="24"/>
        </w:rPr>
        <w:t>µm</w:t>
      </w:r>
      <w:r w:rsidR="00F9369F">
        <w:rPr>
          <w:rFonts w:ascii="Times New Roman" w:hAnsi="Times New Roman" w:cs="Times New Roman"/>
          <w:sz w:val="24"/>
          <w:szCs w:val="24"/>
        </w:rPr>
        <w:t>, memiliki warna hitam atau gelap pada bagian pusat koloni</w:t>
      </w:r>
      <w:r w:rsidR="00F9369F">
        <w:rPr>
          <w:rFonts w:ascii="Times New Roman" w:hAnsi="Times New Roman" w:cs="Times New Roman"/>
          <w:sz w:val="24"/>
          <w:szCs w:val="24"/>
          <w:lang w:val="en-GB"/>
        </w:rPr>
        <w:t>.</w:t>
      </w:r>
    </w:p>
    <w:p w:rsidR="006600A4" w:rsidRDefault="006600A4" w:rsidP="006600A4">
      <w:pPr>
        <w:spacing w:after="0"/>
        <w:ind w:firstLine="720"/>
        <w:jc w:val="both"/>
        <w:rPr>
          <w:rFonts w:ascii="Times New Roman" w:hAnsi="Times New Roman" w:cs="Times New Roman"/>
          <w:sz w:val="24"/>
          <w:szCs w:val="24"/>
        </w:rPr>
      </w:pPr>
      <w:r>
        <w:rPr>
          <w:rFonts w:ascii="Times New Roman" w:hAnsi="Times New Roman" w:cs="Times New Roman"/>
          <w:sz w:val="24"/>
          <w:szCs w:val="24"/>
        </w:rPr>
        <w:t>Jumlah bakteri koliform pada ikan tembakul (</w:t>
      </w:r>
      <w:r w:rsidRPr="00C92D3E">
        <w:rPr>
          <w:rFonts w:ascii="Times New Roman" w:hAnsi="Times New Roman" w:cs="Times New Roman"/>
          <w:i/>
          <w:sz w:val="24"/>
          <w:szCs w:val="24"/>
        </w:rPr>
        <w:t>P. schlosseri</w:t>
      </w:r>
      <w:r>
        <w:rPr>
          <w:rFonts w:ascii="Times New Roman" w:hAnsi="Times New Roman" w:cs="Times New Roman"/>
          <w:sz w:val="24"/>
          <w:szCs w:val="24"/>
        </w:rPr>
        <w:t xml:space="preserve">) rata-rata di wilayah perairan Kuala Enok tinggi pada daging, insang dan saluran pencernaan (Gambar 3) pada setiap stasiun. </w:t>
      </w:r>
      <w:r w:rsidRPr="007F3394">
        <w:rPr>
          <w:rFonts w:ascii="Times New Roman" w:hAnsi="Times New Roman" w:cs="Times New Roman"/>
          <w:sz w:val="24"/>
          <w:szCs w:val="24"/>
        </w:rPr>
        <w:t xml:space="preserve">Nilai total </w:t>
      </w:r>
      <w:r>
        <w:rPr>
          <w:rFonts w:ascii="Times New Roman" w:hAnsi="Times New Roman" w:cs="Times New Roman"/>
          <w:sz w:val="24"/>
          <w:szCs w:val="24"/>
        </w:rPr>
        <w:t xml:space="preserve">koliform di setiap titik stasiun lokasi pengamatan </w:t>
      </w:r>
      <w:r w:rsidRPr="00A52B57">
        <w:rPr>
          <w:rFonts w:ascii="Times New Roman" w:hAnsi="Times New Roman" w:cs="Times New Roman"/>
          <w:sz w:val="24"/>
          <w:szCs w:val="24"/>
        </w:rPr>
        <w:t>tidak memenuhi standar ya</w:t>
      </w:r>
      <w:r>
        <w:rPr>
          <w:rFonts w:ascii="Times New Roman" w:hAnsi="Times New Roman" w:cs="Times New Roman"/>
          <w:sz w:val="24"/>
          <w:szCs w:val="24"/>
        </w:rPr>
        <w:t xml:space="preserve">ng dipersyaratkan oleh BSNI 7388 : </w:t>
      </w:r>
      <w:r w:rsidRPr="00A52B57">
        <w:rPr>
          <w:rFonts w:ascii="Times New Roman" w:hAnsi="Times New Roman" w:cs="Times New Roman"/>
          <w:sz w:val="24"/>
          <w:szCs w:val="24"/>
        </w:rPr>
        <w:t>2009</w:t>
      </w:r>
      <w:r w:rsidRPr="00F35951">
        <w:rPr>
          <w:rFonts w:ascii="Times New Roman" w:hAnsi="Times New Roman" w:cs="Times New Roman"/>
          <w:sz w:val="24"/>
          <w:szCs w:val="24"/>
        </w:rPr>
        <w:t xml:space="preserve"> </w:t>
      </w:r>
      <w:r>
        <w:rPr>
          <w:rFonts w:ascii="Times New Roman" w:hAnsi="Times New Roman" w:cs="Times New Roman"/>
          <w:sz w:val="24"/>
          <w:szCs w:val="24"/>
        </w:rPr>
        <w:t>dan BPOM (Badan Pengawas Obat dan Makanan)</w:t>
      </w:r>
      <w:r w:rsidRPr="00A52B57">
        <w:rPr>
          <w:rFonts w:ascii="Times New Roman" w:hAnsi="Times New Roman" w:cs="Times New Roman"/>
          <w:sz w:val="24"/>
          <w:szCs w:val="24"/>
        </w:rPr>
        <w:t xml:space="preserve"> tentang batas cemaran maksimum dalam pangan, dimana batas maks</w:t>
      </w:r>
      <w:r>
        <w:rPr>
          <w:rFonts w:ascii="Times New Roman" w:hAnsi="Times New Roman" w:cs="Times New Roman"/>
          <w:sz w:val="24"/>
          <w:szCs w:val="24"/>
        </w:rPr>
        <w:t>imum yang diperbolehkan 10 MPN/g batas cemaran pada daging segar.</w:t>
      </w:r>
    </w:p>
    <w:p w:rsidR="001E01BB" w:rsidRDefault="001E01BB" w:rsidP="001E01B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menunjukkan bahwa </w:t>
      </w:r>
      <w:r w:rsidRPr="008C77FE">
        <w:rPr>
          <w:rFonts w:ascii="Times New Roman" w:hAnsi="Times New Roman" w:cs="Times New Roman"/>
          <w:color w:val="000000" w:themeColor="text1"/>
          <w:sz w:val="24"/>
          <w:szCs w:val="24"/>
        </w:rPr>
        <w:t xml:space="preserve">ikan </w:t>
      </w:r>
      <w:r>
        <w:rPr>
          <w:rFonts w:ascii="Times New Roman" w:hAnsi="Times New Roman" w:cs="Times New Roman"/>
          <w:color w:val="000000" w:themeColor="text1"/>
          <w:sz w:val="24"/>
          <w:szCs w:val="24"/>
        </w:rPr>
        <w:t>tembakul (</w:t>
      </w:r>
      <w:r w:rsidRPr="00C92D3E">
        <w:rPr>
          <w:rFonts w:ascii="Times New Roman" w:hAnsi="Times New Roman" w:cs="Times New Roman"/>
          <w:i/>
          <w:sz w:val="24"/>
          <w:szCs w:val="24"/>
        </w:rPr>
        <w:t>P. schlosseri</w:t>
      </w:r>
      <w:r w:rsidRPr="00015E10">
        <w:rPr>
          <w:rFonts w:ascii="Times New Roman" w:hAnsi="Times New Roman" w:cs="Times New Roman"/>
          <w:sz w:val="24"/>
          <w:szCs w:val="24"/>
        </w:rPr>
        <w:t>)</w:t>
      </w:r>
      <w:r w:rsidRPr="007F3394">
        <w:rPr>
          <w:rFonts w:ascii="Times New Roman" w:hAnsi="Times New Roman" w:cs="Times New Roman"/>
          <w:sz w:val="24"/>
          <w:szCs w:val="24"/>
        </w:rPr>
        <w:t xml:space="preserve"> telah </w:t>
      </w:r>
      <w:r>
        <w:rPr>
          <w:rFonts w:ascii="Times New Roman" w:hAnsi="Times New Roman" w:cs="Times New Roman"/>
          <w:sz w:val="24"/>
          <w:szCs w:val="24"/>
        </w:rPr>
        <w:t>tercemar oleh bakteri koliform</w:t>
      </w:r>
      <w:r>
        <w:rPr>
          <w:rFonts w:ascii="Times New Roman" w:hAnsi="Times New Roman" w:cs="Times New Roman"/>
          <w:i/>
          <w:sz w:val="24"/>
          <w:szCs w:val="24"/>
        </w:rPr>
        <w:t xml:space="preserve"> </w:t>
      </w:r>
      <w:r>
        <w:rPr>
          <w:rFonts w:ascii="Times New Roman" w:hAnsi="Times New Roman" w:cs="Times New Roman"/>
          <w:sz w:val="24"/>
          <w:szCs w:val="24"/>
        </w:rPr>
        <w:t xml:space="preserve">namun tidak terindikasi adanya bakteri </w:t>
      </w:r>
      <w:r>
        <w:rPr>
          <w:rFonts w:ascii="Times New Roman" w:hAnsi="Times New Roman" w:cs="Times New Roman"/>
          <w:i/>
          <w:sz w:val="24"/>
          <w:szCs w:val="24"/>
        </w:rPr>
        <w:t>E</w:t>
      </w:r>
      <w:r w:rsidRPr="008F2129">
        <w:rPr>
          <w:rFonts w:ascii="Times New Roman" w:hAnsi="Times New Roman" w:cs="Times New Roman"/>
          <w:i/>
          <w:sz w:val="24"/>
          <w:szCs w:val="24"/>
        </w:rPr>
        <w:t>. coli</w:t>
      </w:r>
      <w:r>
        <w:rPr>
          <w:rFonts w:ascii="Times New Roman" w:hAnsi="Times New Roman" w:cs="Times New Roman"/>
          <w:i/>
          <w:sz w:val="24"/>
          <w:szCs w:val="24"/>
        </w:rPr>
        <w:t>.</w:t>
      </w:r>
      <w:r>
        <w:rPr>
          <w:rFonts w:ascii="Times New Roman" w:hAnsi="Times New Roman" w:cs="Times New Roman"/>
          <w:sz w:val="24"/>
          <w:szCs w:val="24"/>
        </w:rPr>
        <w:t xml:space="preserve"> </w:t>
      </w:r>
      <w:r w:rsidRPr="00B21232">
        <w:rPr>
          <w:rFonts w:ascii="Times New Roman" w:hAnsi="Times New Roman" w:cs="Times New Roman"/>
          <w:sz w:val="24"/>
          <w:szCs w:val="24"/>
        </w:rPr>
        <w:t xml:space="preserve">Penyebaran keberadaan bakteri </w:t>
      </w:r>
      <w:r>
        <w:rPr>
          <w:rFonts w:ascii="Times New Roman" w:hAnsi="Times New Roman" w:cs="Times New Roman"/>
          <w:sz w:val="24"/>
          <w:szCs w:val="24"/>
        </w:rPr>
        <w:t>koliform pada ikan tembakul (</w:t>
      </w:r>
      <w:r w:rsidRPr="00C92D3E">
        <w:rPr>
          <w:rFonts w:ascii="Times New Roman" w:hAnsi="Times New Roman" w:cs="Times New Roman"/>
          <w:i/>
          <w:sz w:val="24"/>
          <w:szCs w:val="24"/>
        </w:rPr>
        <w:t>P. schlosseri</w:t>
      </w:r>
      <w:r w:rsidRPr="007025A1">
        <w:rPr>
          <w:rFonts w:ascii="Times New Roman" w:hAnsi="Times New Roman" w:cs="Times New Roman"/>
          <w:sz w:val="24"/>
          <w:szCs w:val="24"/>
        </w:rPr>
        <w:t>)</w:t>
      </w:r>
      <w:r>
        <w:rPr>
          <w:rFonts w:ascii="Times New Roman" w:hAnsi="Times New Roman" w:cs="Times New Roman"/>
          <w:sz w:val="24"/>
          <w:szCs w:val="24"/>
        </w:rPr>
        <w:t xml:space="preserve"> tidak menunjukkan variasi yang signifikan antar stasiun, hal ini menunjukkan </w:t>
      </w:r>
      <w:r w:rsidRPr="00C44862">
        <w:rPr>
          <w:rFonts w:ascii="Times New Roman" w:hAnsi="Times New Roman" w:cs="Times New Roman"/>
          <w:sz w:val="24"/>
          <w:szCs w:val="24"/>
        </w:rPr>
        <w:t xml:space="preserve"> tingginya intensitas masukan li</w:t>
      </w:r>
      <w:r>
        <w:rPr>
          <w:rFonts w:ascii="Times New Roman" w:hAnsi="Times New Roman" w:cs="Times New Roman"/>
          <w:sz w:val="24"/>
          <w:szCs w:val="24"/>
        </w:rPr>
        <w:t xml:space="preserve">mbah manusia berupa tinja di lingkungan wilayah perairan Kuala Enok, </w:t>
      </w:r>
      <w:r w:rsidRPr="00C44862">
        <w:rPr>
          <w:rFonts w:ascii="Times New Roman" w:hAnsi="Times New Roman" w:cs="Times New Roman"/>
          <w:sz w:val="24"/>
          <w:szCs w:val="24"/>
        </w:rPr>
        <w:t>akibat tidak adanya pengolahan limbah di daratan sepanjang waktu</w:t>
      </w:r>
      <w:r>
        <w:rPr>
          <w:rFonts w:ascii="Times New Roman" w:hAnsi="Times New Roman" w:cs="Times New Roman"/>
          <w:sz w:val="24"/>
          <w:szCs w:val="24"/>
        </w:rPr>
        <w:t xml:space="preserve"> serta pola arus yang bolak balik dikarenakan proses pasang surut harian yang dapat meningkatkan populasi dan pendistribusian bakteri patogen.</w:t>
      </w:r>
    </w:p>
    <w:p w:rsidR="001E01BB" w:rsidRDefault="001E01BB" w:rsidP="001E01B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Ditinjau dari penelitian Nelyano (2002), pada hasil laut di perairan muara sungai Bantan Tengah Kabupaten Bengkalis pada sampel ikan kakap, belanak dan udang putih pada saat pasang perairan </w:t>
      </w:r>
      <w:r w:rsidRPr="006617CC">
        <w:rPr>
          <w:rFonts w:ascii="Times New Roman" w:hAnsi="Times New Roman" w:cs="Times New Roman"/>
          <w:i/>
          <w:sz w:val="24"/>
          <w:szCs w:val="24"/>
        </w:rPr>
        <w:t>E. coli</w:t>
      </w:r>
      <w:r>
        <w:rPr>
          <w:rFonts w:ascii="Times New Roman" w:hAnsi="Times New Roman" w:cs="Times New Roman"/>
          <w:i/>
          <w:sz w:val="24"/>
          <w:szCs w:val="24"/>
        </w:rPr>
        <w:t xml:space="preserve"> </w:t>
      </w:r>
      <w:r>
        <w:rPr>
          <w:rFonts w:ascii="Times New Roman" w:hAnsi="Times New Roman" w:cs="Times New Roman"/>
          <w:sz w:val="24"/>
          <w:szCs w:val="24"/>
        </w:rPr>
        <w:t xml:space="preserve">banyak ditemukan di ikan belanak diikuti dengan udang putih dan kakap putih. Terkontaminasinya ikan belanak oleh </w:t>
      </w:r>
      <w:r w:rsidRPr="00F71862">
        <w:rPr>
          <w:rFonts w:ascii="Times New Roman" w:hAnsi="Times New Roman" w:cs="Times New Roman"/>
          <w:i/>
          <w:sz w:val="24"/>
          <w:szCs w:val="24"/>
        </w:rPr>
        <w:t>E.</w:t>
      </w:r>
      <w:r>
        <w:rPr>
          <w:rFonts w:ascii="Times New Roman" w:hAnsi="Times New Roman" w:cs="Times New Roman"/>
          <w:i/>
          <w:sz w:val="24"/>
          <w:szCs w:val="24"/>
        </w:rPr>
        <w:t xml:space="preserve"> </w:t>
      </w:r>
      <w:r w:rsidRPr="00F71862">
        <w:rPr>
          <w:rFonts w:ascii="Times New Roman" w:hAnsi="Times New Roman" w:cs="Times New Roman"/>
          <w:i/>
          <w:sz w:val="24"/>
          <w:szCs w:val="24"/>
        </w:rPr>
        <w:t>coli</w:t>
      </w:r>
      <w:r>
        <w:rPr>
          <w:rFonts w:ascii="Times New Roman" w:hAnsi="Times New Roman" w:cs="Times New Roman"/>
          <w:i/>
          <w:sz w:val="24"/>
          <w:szCs w:val="24"/>
        </w:rPr>
        <w:t xml:space="preserve">, </w:t>
      </w:r>
      <w:r>
        <w:rPr>
          <w:rFonts w:ascii="Times New Roman" w:hAnsi="Times New Roman" w:cs="Times New Roman"/>
          <w:sz w:val="24"/>
          <w:szCs w:val="24"/>
        </w:rPr>
        <w:t>disebabkan aktivitas ikan dalam mencari makan. Ikan ini bersifat omnivor dan dapat berenang bebas sehingga dengan mudah ikan ini mencari makanannya di dasar dan permukaan perairan bahkan didalam sungai.</w:t>
      </w:r>
    </w:p>
    <w:p w:rsidR="001E01BB" w:rsidRDefault="001E01BB" w:rsidP="001E01BB">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Penelitian lain oleh Mandatjan (2009), kandungan </w:t>
      </w:r>
      <w:r w:rsidRPr="009B5062">
        <w:rPr>
          <w:rFonts w:ascii="Times New Roman" w:hAnsi="Times New Roman" w:cs="Times New Roman"/>
          <w:i/>
          <w:sz w:val="24"/>
          <w:szCs w:val="24"/>
        </w:rPr>
        <w:t>E. coli</w:t>
      </w:r>
      <w:r>
        <w:rPr>
          <w:rFonts w:ascii="Times New Roman" w:hAnsi="Times New Roman" w:cs="Times New Roman"/>
          <w:sz w:val="24"/>
          <w:szCs w:val="24"/>
        </w:rPr>
        <w:t xml:space="preserve"> pada ikan cakalang dari Pasar ikan Sanggeng Manokwari menunjukkan </w:t>
      </w:r>
      <w:r w:rsidRPr="00972529">
        <w:rPr>
          <w:rFonts w:ascii="Times New Roman" w:hAnsi="Times New Roman" w:cs="Times New Roman"/>
          <w:sz w:val="24"/>
          <w:szCs w:val="24"/>
        </w:rPr>
        <w:t xml:space="preserve">Jumlah total bakteri </w:t>
      </w:r>
      <w:r w:rsidRPr="00972529">
        <w:rPr>
          <w:rFonts w:ascii="Times New Roman" w:hAnsi="Times New Roman" w:cs="Times New Roman"/>
          <w:i/>
          <w:sz w:val="24"/>
          <w:szCs w:val="24"/>
        </w:rPr>
        <w:t>E</w:t>
      </w:r>
      <w:r>
        <w:rPr>
          <w:rFonts w:ascii="Times New Roman" w:hAnsi="Times New Roman" w:cs="Times New Roman"/>
          <w:i/>
          <w:sz w:val="24"/>
          <w:szCs w:val="24"/>
        </w:rPr>
        <w:t xml:space="preserve">. </w:t>
      </w:r>
      <w:r w:rsidRPr="00972529">
        <w:rPr>
          <w:rFonts w:ascii="Times New Roman" w:hAnsi="Times New Roman" w:cs="Times New Roman"/>
          <w:i/>
          <w:sz w:val="24"/>
          <w:szCs w:val="24"/>
        </w:rPr>
        <w:t>coli</w:t>
      </w:r>
      <w:r w:rsidRPr="00972529">
        <w:rPr>
          <w:rFonts w:ascii="Times New Roman" w:hAnsi="Times New Roman" w:cs="Times New Roman"/>
          <w:sz w:val="24"/>
          <w:szCs w:val="24"/>
        </w:rPr>
        <w:t xml:space="preserve"> tertinggi yang diperoleh adalah sebesar &gt;1100 koloni/gram pada sampel SP2K, SP2D, </w:t>
      </w:r>
      <w:r>
        <w:rPr>
          <w:rFonts w:ascii="Times New Roman" w:hAnsi="Times New Roman" w:cs="Times New Roman"/>
          <w:sz w:val="24"/>
          <w:szCs w:val="24"/>
        </w:rPr>
        <w:t>SP2U dan SP2I dan jumlah/total k</w:t>
      </w:r>
      <w:r w:rsidRPr="00972529">
        <w:rPr>
          <w:rFonts w:ascii="Times New Roman" w:hAnsi="Times New Roman" w:cs="Times New Roman"/>
          <w:sz w:val="24"/>
          <w:szCs w:val="24"/>
        </w:rPr>
        <w:t xml:space="preserve">oliform tertinggi yang diperoleh adalah sebesar &gt;1100 koloni/gram diperoleh dari pengujian sampel SP1I, </w:t>
      </w:r>
      <w:r>
        <w:rPr>
          <w:rFonts w:ascii="Times New Roman" w:hAnsi="Times New Roman" w:cs="Times New Roman"/>
          <w:sz w:val="24"/>
          <w:szCs w:val="24"/>
        </w:rPr>
        <w:t xml:space="preserve">SP2K, SP2D, SP2U dan SP2I, </w:t>
      </w:r>
      <w:r w:rsidRPr="00972529">
        <w:rPr>
          <w:rFonts w:ascii="Times New Roman" w:hAnsi="Times New Roman" w:cs="Times New Roman"/>
          <w:sz w:val="24"/>
          <w:szCs w:val="24"/>
        </w:rPr>
        <w:t xml:space="preserve">Terdapat dua tipe </w:t>
      </w:r>
      <w:r w:rsidRPr="00FF74E1">
        <w:rPr>
          <w:rFonts w:ascii="Times New Roman" w:hAnsi="Times New Roman" w:cs="Times New Roman"/>
          <w:i/>
          <w:sz w:val="24"/>
          <w:szCs w:val="24"/>
        </w:rPr>
        <w:t>E. coli</w:t>
      </w:r>
      <w:r w:rsidRPr="00972529">
        <w:rPr>
          <w:rFonts w:ascii="Times New Roman" w:hAnsi="Times New Roman" w:cs="Times New Roman"/>
          <w:sz w:val="24"/>
          <w:szCs w:val="24"/>
        </w:rPr>
        <w:t xml:space="preserve"> yang mengkontaminasi ikan cakalang (</w:t>
      </w:r>
      <w:r w:rsidRPr="00FF74E1">
        <w:rPr>
          <w:rFonts w:ascii="Times New Roman" w:hAnsi="Times New Roman" w:cs="Times New Roman"/>
          <w:i/>
          <w:sz w:val="24"/>
          <w:szCs w:val="24"/>
        </w:rPr>
        <w:t>Katsuwonus pelamis</w:t>
      </w:r>
      <w:r>
        <w:rPr>
          <w:rFonts w:ascii="Times New Roman" w:hAnsi="Times New Roman" w:cs="Times New Roman"/>
          <w:sz w:val="24"/>
          <w:szCs w:val="24"/>
        </w:rPr>
        <w:t>) dari Pasar i</w:t>
      </w:r>
      <w:r w:rsidRPr="00972529">
        <w:rPr>
          <w:rFonts w:ascii="Times New Roman" w:hAnsi="Times New Roman" w:cs="Times New Roman"/>
          <w:sz w:val="24"/>
          <w:szCs w:val="24"/>
        </w:rPr>
        <w:t xml:space="preserve">kan Sanggeng Manokwari yaitu </w:t>
      </w:r>
      <w:r>
        <w:rPr>
          <w:rFonts w:ascii="Times New Roman" w:hAnsi="Times New Roman" w:cs="Times New Roman"/>
          <w:sz w:val="24"/>
          <w:szCs w:val="24"/>
        </w:rPr>
        <w:t xml:space="preserve">       </w:t>
      </w:r>
      <w:r w:rsidRPr="00FF74E1">
        <w:rPr>
          <w:rFonts w:ascii="Times New Roman" w:hAnsi="Times New Roman" w:cs="Times New Roman"/>
          <w:i/>
          <w:sz w:val="24"/>
          <w:szCs w:val="24"/>
        </w:rPr>
        <w:t>E. coli</w:t>
      </w:r>
      <w:r w:rsidRPr="00972529">
        <w:rPr>
          <w:rFonts w:ascii="Times New Roman" w:hAnsi="Times New Roman" w:cs="Times New Roman"/>
          <w:sz w:val="24"/>
          <w:szCs w:val="24"/>
        </w:rPr>
        <w:t xml:space="preserve"> tipe A dan </w:t>
      </w:r>
      <w:r w:rsidRPr="00FF74E1">
        <w:rPr>
          <w:rFonts w:ascii="Times New Roman" w:hAnsi="Times New Roman" w:cs="Times New Roman"/>
          <w:i/>
          <w:sz w:val="24"/>
          <w:szCs w:val="24"/>
        </w:rPr>
        <w:t>E. coli</w:t>
      </w:r>
      <w:r w:rsidRPr="00972529">
        <w:rPr>
          <w:rFonts w:ascii="Times New Roman" w:hAnsi="Times New Roman" w:cs="Times New Roman"/>
          <w:sz w:val="24"/>
          <w:szCs w:val="24"/>
        </w:rPr>
        <w:t xml:space="preserve"> tipe B dengan frekwensi kehadiran tertinggi yaitu </w:t>
      </w:r>
      <w:r>
        <w:rPr>
          <w:rFonts w:ascii="Times New Roman" w:hAnsi="Times New Roman" w:cs="Times New Roman"/>
          <w:sz w:val="24"/>
          <w:szCs w:val="24"/>
        </w:rPr>
        <w:t xml:space="preserve">        </w:t>
      </w:r>
      <w:r w:rsidRPr="00FF74E1">
        <w:rPr>
          <w:rFonts w:ascii="Times New Roman" w:hAnsi="Times New Roman" w:cs="Times New Roman"/>
          <w:i/>
          <w:sz w:val="24"/>
          <w:szCs w:val="24"/>
        </w:rPr>
        <w:t>E. coli</w:t>
      </w:r>
      <w:r w:rsidRPr="00972529">
        <w:rPr>
          <w:rFonts w:ascii="Times New Roman" w:hAnsi="Times New Roman" w:cs="Times New Roman"/>
          <w:sz w:val="24"/>
          <w:szCs w:val="24"/>
        </w:rPr>
        <w:t xml:space="preserve"> tipe A.</w:t>
      </w:r>
    </w:p>
    <w:p w:rsidR="0000046C" w:rsidRPr="0000046C" w:rsidRDefault="0000046C" w:rsidP="001E01BB">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Menurut </w:t>
      </w:r>
      <w:r w:rsidRPr="00382AE4">
        <w:rPr>
          <w:rFonts w:ascii="Times New Roman" w:hAnsi="Times New Roman" w:cs="Times New Roman"/>
          <w:sz w:val="24"/>
          <w:szCs w:val="24"/>
        </w:rPr>
        <w:t xml:space="preserve">Feliatra (2002), </w:t>
      </w:r>
      <w:r>
        <w:rPr>
          <w:rFonts w:ascii="Times New Roman" w:hAnsi="Times New Roman" w:cs="Times New Roman"/>
          <w:sz w:val="24"/>
          <w:szCs w:val="24"/>
        </w:rPr>
        <w:t xml:space="preserve">bahwa </w:t>
      </w:r>
      <w:r w:rsidRPr="00382AE4">
        <w:rPr>
          <w:rFonts w:ascii="Times New Roman" w:hAnsi="Times New Roman" w:cs="Times New Roman"/>
          <w:sz w:val="24"/>
          <w:szCs w:val="24"/>
        </w:rPr>
        <w:t>pengaruh limbah rumah tangga seperti feses atau sisa makanan lainnya masih mendominasi sebagai faktor penyebab pencemaran lingkungan air. Lokasi pemukiman padat penduduk dengan kerapatan penduduk yang tinggi, jarak antara satu rumah dengan rumah yang lain sangat dekat, jarak antara pem</w:t>
      </w:r>
      <w:r>
        <w:rPr>
          <w:rFonts w:ascii="Times New Roman" w:hAnsi="Times New Roman" w:cs="Times New Roman"/>
          <w:sz w:val="24"/>
          <w:szCs w:val="24"/>
        </w:rPr>
        <w:t xml:space="preserve">buangan limbah rumah tangga dan </w:t>
      </w:r>
      <w:r w:rsidRPr="00382AE4">
        <w:rPr>
          <w:rFonts w:ascii="Times New Roman" w:hAnsi="Times New Roman" w:cs="Times New Roman"/>
          <w:sz w:val="24"/>
          <w:szCs w:val="24"/>
        </w:rPr>
        <w:t xml:space="preserve">septic tank dengan sumber air cenderung berdekatan serta kebiasaan penduduk di tepian sungai membuang urine dan feses secara langsung ke sungai menyebabkan terjadinya pencemaran bakteri </w:t>
      </w:r>
      <w:r>
        <w:rPr>
          <w:rFonts w:ascii="Times New Roman" w:hAnsi="Times New Roman" w:cs="Times New Roman"/>
          <w:sz w:val="24"/>
          <w:szCs w:val="24"/>
        </w:rPr>
        <w:t>koliform</w:t>
      </w:r>
      <w:r>
        <w:rPr>
          <w:rFonts w:ascii="Times New Roman" w:hAnsi="Times New Roman" w:cs="Times New Roman"/>
          <w:sz w:val="24"/>
          <w:szCs w:val="24"/>
          <w:lang w:val="en-GB"/>
        </w:rPr>
        <w:t>.</w:t>
      </w:r>
    </w:p>
    <w:p w:rsidR="0006414A" w:rsidRDefault="0006414A" w:rsidP="004F0D96">
      <w:pPr>
        <w:ind w:firstLine="720"/>
        <w:jc w:val="both"/>
        <w:rPr>
          <w:rFonts w:ascii="Times New Roman" w:hAnsi="Times New Roman" w:cs="Times New Roman"/>
          <w:sz w:val="24"/>
          <w:szCs w:val="24"/>
          <w:lang w:val="en-GB"/>
        </w:rPr>
      </w:pPr>
      <w:r>
        <w:rPr>
          <w:rFonts w:ascii="Times New Roman" w:hAnsi="Times New Roman" w:cs="Times New Roman"/>
          <w:sz w:val="24"/>
          <w:szCs w:val="24"/>
        </w:rPr>
        <w:t>Kondisi dan kualitas lingkungan perairan merupakan salah satu faktor yang mempengaruhi perubahan sifat morfologi dan fisiologi bakteri</w:t>
      </w:r>
      <w:r>
        <w:rPr>
          <w:rFonts w:ascii="Times New Roman" w:hAnsi="Times New Roman" w:cs="Times New Roman"/>
          <w:sz w:val="24"/>
          <w:szCs w:val="24"/>
          <w:lang w:val="en-GB"/>
        </w:rPr>
        <w:t xml:space="preserve">. </w:t>
      </w:r>
      <w:r>
        <w:rPr>
          <w:rFonts w:ascii="Times New Roman" w:hAnsi="Times New Roman" w:cs="Times New Roman"/>
          <w:sz w:val="24"/>
          <w:szCs w:val="24"/>
        </w:rPr>
        <w:t>Adapaun</w:t>
      </w:r>
      <w:r w:rsidR="00EA34CC">
        <w:rPr>
          <w:rFonts w:ascii="Times New Roman" w:hAnsi="Times New Roman" w:cs="Times New Roman"/>
          <w:sz w:val="24"/>
          <w:szCs w:val="24"/>
          <w:lang w:val="en-GB"/>
        </w:rPr>
        <w:t xml:space="preserve"> </w:t>
      </w:r>
      <w:r>
        <w:rPr>
          <w:rFonts w:ascii="Times New Roman" w:hAnsi="Times New Roman" w:cs="Times New Roman"/>
          <w:sz w:val="24"/>
          <w:szCs w:val="24"/>
        </w:rPr>
        <w:t xml:space="preserve">hasil pengukuran rata - rata parameter fisika dan kimia perairan pantai di Kelurahan Kuala Enok dapat dilihat pada  Tabel </w:t>
      </w:r>
      <w:r w:rsidR="004F0D96">
        <w:rPr>
          <w:rFonts w:ascii="Times New Roman" w:hAnsi="Times New Roman" w:cs="Times New Roman"/>
          <w:sz w:val="24"/>
          <w:szCs w:val="24"/>
          <w:lang w:val="en-GB"/>
        </w:rPr>
        <w:t>1</w:t>
      </w:r>
      <w:r>
        <w:rPr>
          <w:rFonts w:ascii="Times New Roman" w:hAnsi="Times New Roman" w:cs="Times New Roman"/>
          <w:sz w:val="24"/>
          <w:szCs w:val="24"/>
        </w:rPr>
        <w:t>.</w:t>
      </w:r>
    </w:p>
    <w:p w:rsidR="004F0D96" w:rsidRPr="00A25E64" w:rsidRDefault="004F0D96" w:rsidP="00ED0AA1">
      <w:pPr>
        <w:spacing w:after="0" w:line="240" w:lineRule="auto"/>
        <w:jc w:val="both"/>
        <w:rPr>
          <w:rFonts w:ascii="Times New Roman" w:hAnsi="Times New Roman" w:cs="Times New Roman"/>
          <w:color w:val="000000" w:themeColor="text1"/>
          <w:sz w:val="24"/>
          <w:szCs w:val="24"/>
        </w:rPr>
      </w:pPr>
      <w:r w:rsidRPr="00A25E64">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rPr>
        <w:t>1</w:t>
      </w:r>
      <w:r w:rsidRPr="00A25E64">
        <w:rPr>
          <w:rFonts w:ascii="Times New Roman" w:hAnsi="Times New Roman" w:cs="Times New Roman"/>
          <w:color w:val="000000" w:themeColor="text1"/>
          <w:sz w:val="24"/>
          <w:szCs w:val="24"/>
        </w:rPr>
        <w:t>. Hasil Pengukuran Kualitas Perairan Kelurahan Kuala Enok</w:t>
      </w:r>
    </w:p>
    <w:tbl>
      <w:tblPr>
        <w:tblStyle w:val="LightShading1"/>
        <w:tblW w:w="4868" w:type="pct"/>
        <w:tblInd w:w="108" w:type="dxa"/>
        <w:tblLook w:val="04A0"/>
      </w:tblPr>
      <w:tblGrid>
        <w:gridCol w:w="850"/>
        <w:gridCol w:w="1173"/>
        <w:gridCol w:w="71"/>
        <w:gridCol w:w="849"/>
        <w:gridCol w:w="83"/>
        <w:gridCol w:w="1002"/>
        <w:gridCol w:w="616"/>
        <w:gridCol w:w="87"/>
        <w:gridCol w:w="854"/>
        <w:gridCol w:w="1280"/>
        <w:gridCol w:w="1073"/>
      </w:tblGrid>
      <w:tr w:rsidR="004F0D96" w:rsidRPr="00122AD9" w:rsidTr="00F50982">
        <w:trPr>
          <w:cnfStyle w:val="100000000000"/>
        </w:trPr>
        <w:tc>
          <w:tcPr>
            <w:cnfStyle w:val="001000000000"/>
            <w:tcW w:w="535" w:type="pct"/>
            <w:shd w:val="clear" w:color="auto" w:fill="auto"/>
          </w:tcPr>
          <w:p w:rsidR="004F0D96" w:rsidRPr="00C22B2C" w:rsidRDefault="004F0D96" w:rsidP="00F50982">
            <w:pPr>
              <w:tabs>
                <w:tab w:val="left" w:pos="828"/>
              </w:tabs>
              <w:jc w:val="center"/>
              <w:rPr>
                <w:rFonts w:ascii="Times New Roman" w:hAnsi="Times New Roman" w:cs="Times New Roman"/>
                <w:sz w:val="20"/>
                <w:szCs w:val="20"/>
              </w:rPr>
            </w:pPr>
            <w:r w:rsidRPr="00C22B2C">
              <w:rPr>
                <w:rFonts w:ascii="Times New Roman" w:hAnsi="Times New Roman" w:cs="Times New Roman"/>
                <w:sz w:val="20"/>
                <w:szCs w:val="20"/>
              </w:rPr>
              <w:t>Stasiun</w:t>
            </w:r>
          </w:p>
        </w:tc>
        <w:tc>
          <w:tcPr>
            <w:tcW w:w="784" w:type="pct"/>
            <w:gridSpan w:val="2"/>
            <w:shd w:val="clear" w:color="auto" w:fill="auto"/>
          </w:tcPr>
          <w:p w:rsidR="004F0D96" w:rsidRPr="00C22B2C" w:rsidRDefault="004F0D96" w:rsidP="00F50982">
            <w:pPr>
              <w:tabs>
                <w:tab w:val="left" w:pos="828"/>
              </w:tabs>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Waktu</w:t>
            </w:r>
          </w:p>
        </w:tc>
        <w:tc>
          <w:tcPr>
            <w:tcW w:w="535" w:type="pct"/>
            <w:shd w:val="clear" w:color="auto" w:fill="auto"/>
          </w:tcPr>
          <w:p w:rsidR="004F0D96" w:rsidRPr="00C22B2C" w:rsidRDefault="004F0D96" w:rsidP="00F50982">
            <w:pPr>
              <w:tabs>
                <w:tab w:val="left" w:pos="828"/>
              </w:tabs>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Suhu</w:t>
            </w:r>
          </w:p>
        </w:tc>
        <w:tc>
          <w:tcPr>
            <w:tcW w:w="683" w:type="pct"/>
            <w:gridSpan w:val="2"/>
            <w:shd w:val="clear" w:color="auto" w:fill="auto"/>
          </w:tcPr>
          <w:p w:rsidR="004F0D96" w:rsidRPr="00C22B2C" w:rsidRDefault="004F0D96" w:rsidP="00F50982">
            <w:pPr>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Salinitas</w:t>
            </w:r>
          </w:p>
        </w:tc>
        <w:tc>
          <w:tcPr>
            <w:tcW w:w="388" w:type="pct"/>
            <w:shd w:val="clear" w:color="auto" w:fill="auto"/>
          </w:tcPr>
          <w:p w:rsidR="004F0D96" w:rsidRDefault="004F0D96" w:rsidP="00F50982">
            <w:pPr>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 xml:space="preserve">pH </w:t>
            </w:r>
          </w:p>
          <w:p w:rsidR="004F0D96" w:rsidRPr="00C22B2C" w:rsidRDefault="004F0D96" w:rsidP="00F50982">
            <w:pPr>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Air</w:t>
            </w:r>
          </w:p>
        </w:tc>
        <w:tc>
          <w:tcPr>
            <w:tcW w:w="593" w:type="pct"/>
            <w:gridSpan w:val="2"/>
            <w:shd w:val="clear" w:color="auto" w:fill="auto"/>
          </w:tcPr>
          <w:p w:rsidR="004F0D96" w:rsidRPr="00C22B2C" w:rsidRDefault="004F0D96" w:rsidP="00F50982">
            <w:pPr>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pH Tanah</w:t>
            </w:r>
          </w:p>
        </w:tc>
        <w:tc>
          <w:tcPr>
            <w:tcW w:w="806" w:type="pct"/>
            <w:shd w:val="clear" w:color="auto" w:fill="auto"/>
          </w:tcPr>
          <w:p w:rsidR="004F0D96" w:rsidRPr="00C22B2C" w:rsidRDefault="004F0D96" w:rsidP="00F50982">
            <w:pPr>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Kecepatan Arus</w:t>
            </w:r>
          </w:p>
        </w:tc>
        <w:tc>
          <w:tcPr>
            <w:tcW w:w="676" w:type="pct"/>
            <w:shd w:val="clear" w:color="auto" w:fill="auto"/>
          </w:tcPr>
          <w:p w:rsidR="004F0D96" w:rsidRPr="00C22B2C" w:rsidRDefault="004F0D96" w:rsidP="00F50982">
            <w:pPr>
              <w:jc w:val="center"/>
              <w:cnfStyle w:val="100000000000"/>
              <w:rPr>
                <w:rFonts w:ascii="Times New Roman" w:hAnsi="Times New Roman" w:cs="Times New Roman"/>
                <w:sz w:val="20"/>
                <w:szCs w:val="20"/>
              </w:rPr>
            </w:pPr>
            <w:r w:rsidRPr="00C22B2C">
              <w:rPr>
                <w:rFonts w:ascii="Times New Roman" w:hAnsi="Times New Roman" w:cs="Times New Roman"/>
                <w:sz w:val="20"/>
                <w:szCs w:val="20"/>
              </w:rPr>
              <w:t>Pasang Surut</w:t>
            </w:r>
          </w:p>
        </w:tc>
      </w:tr>
      <w:tr w:rsidR="004F0D96" w:rsidRPr="00122AD9" w:rsidTr="00F50982">
        <w:trPr>
          <w:cnfStyle w:val="000000100000"/>
          <w:trHeight w:val="567"/>
        </w:trPr>
        <w:tc>
          <w:tcPr>
            <w:cnfStyle w:val="001000000000"/>
            <w:tcW w:w="535" w:type="pct"/>
            <w:shd w:val="clear" w:color="auto" w:fill="auto"/>
            <w:vAlign w:val="center"/>
          </w:tcPr>
          <w:p w:rsidR="004F0D96" w:rsidRPr="00C22B2C" w:rsidRDefault="004F0D96" w:rsidP="00F50982">
            <w:pPr>
              <w:jc w:val="center"/>
              <w:rPr>
                <w:rFonts w:ascii="Times New Roman" w:hAnsi="Times New Roman" w:cs="Times New Roman"/>
                <w:b w:val="0"/>
                <w:sz w:val="20"/>
                <w:szCs w:val="20"/>
              </w:rPr>
            </w:pPr>
            <w:r w:rsidRPr="00C22B2C">
              <w:rPr>
                <w:rFonts w:ascii="Times New Roman" w:hAnsi="Times New Roman" w:cs="Times New Roman"/>
                <w:b w:val="0"/>
                <w:sz w:val="20"/>
                <w:szCs w:val="20"/>
              </w:rPr>
              <w:t>I</w:t>
            </w:r>
          </w:p>
        </w:tc>
        <w:tc>
          <w:tcPr>
            <w:tcW w:w="739" w:type="pct"/>
            <w:shd w:val="clear" w:color="auto" w:fill="auto"/>
            <w:vAlign w:val="center"/>
          </w:tcPr>
          <w:p w:rsidR="004F0D96" w:rsidRPr="00122AD9" w:rsidRDefault="004F0D96" w:rsidP="00F50982">
            <w:pPr>
              <w:jc w:val="center"/>
              <w:cnfStyle w:val="000000100000"/>
              <w:rPr>
                <w:rFonts w:ascii="Times New Roman" w:hAnsi="Times New Roman" w:cs="Times New Roman"/>
                <w:sz w:val="20"/>
                <w:szCs w:val="20"/>
              </w:rPr>
            </w:pPr>
            <w:r w:rsidRPr="00122AD9">
              <w:rPr>
                <w:rFonts w:ascii="Times New Roman" w:hAnsi="Times New Roman" w:cs="Times New Roman"/>
                <w:sz w:val="20"/>
                <w:szCs w:val="20"/>
              </w:rPr>
              <w:t>1</w:t>
            </w:r>
            <w:r>
              <w:rPr>
                <w:rFonts w:ascii="Times New Roman" w:hAnsi="Times New Roman" w:cs="Times New Roman"/>
                <w:sz w:val="20"/>
                <w:szCs w:val="20"/>
              </w:rPr>
              <w:t>3</w:t>
            </w:r>
            <w:r w:rsidRPr="00122AD9">
              <w:rPr>
                <w:rFonts w:ascii="Times New Roman" w:hAnsi="Times New Roman" w:cs="Times New Roman"/>
                <w:sz w:val="20"/>
                <w:szCs w:val="20"/>
              </w:rPr>
              <w:t>.20 WIB</w:t>
            </w:r>
          </w:p>
        </w:tc>
        <w:tc>
          <w:tcPr>
            <w:tcW w:w="632" w:type="pct"/>
            <w:gridSpan w:val="3"/>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 xml:space="preserve">29 </w:t>
            </w:r>
            <m:oMath>
              <m:r>
                <w:rPr>
                  <w:rFonts w:ascii="Cambria Math" w:hAnsi="Times New Roman" w:cs="Times New Roman"/>
                  <w:sz w:val="20"/>
                  <w:szCs w:val="20"/>
                </w:rPr>
                <m:t>°</m:t>
              </m:r>
            </m:oMath>
            <w:r w:rsidRPr="0014039D">
              <w:rPr>
                <w:rFonts w:ascii="Times New Roman" w:hAnsi="Times New Roman" w:cs="Times New Roman"/>
                <w:sz w:val="20"/>
                <w:szCs w:val="20"/>
              </w:rPr>
              <w:t>C</w:t>
            </w:r>
          </w:p>
        </w:tc>
        <w:tc>
          <w:tcPr>
            <w:tcW w:w="631"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34</w:t>
            </w:r>
            <w:r>
              <w:rPr>
                <w:rFonts w:ascii="Times New Roman" w:hAnsi="Times New Roman" w:cs="Times New Roman"/>
                <w:sz w:val="20"/>
                <w:szCs w:val="20"/>
              </w:rPr>
              <w:t xml:space="preserve"> </w:t>
            </w:r>
            <w:r>
              <w:rPr>
                <w:rFonts w:ascii="Perpetua" w:hAnsi="Perpetua" w:cs="Times New Roman"/>
                <w:sz w:val="20"/>
                <w:szCs w:val="20"/>
              </w:rPr>
              <w:t>‰</w:t>
            </w:r>
          </w:p>
        </w:tc>
        <w:tc>
          <w:tcPr>
            <w:tcW w:w="443" w:type="pct"/>
            <w:gridSpan w:val="2"/>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6</w:t>
            </w:r>
          </w:p>
        </w:tc>
        <w:tc>
          <w:tcPr>
            <w:tcW w:w="538"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6,8</w:t>
            </w:r>
          </w:p>
        </w:tc>
        <w:tc>
          <w:tcPr>
            <w:tcW w:w="806"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Pr>
                <w:rFonts w:ascii="Times New Roman" w:hAnsi="Times New Roman" w:cs="Times New Roman"/>
                <w:sz w:val="20"/>
                <w:szCs w:val="20"/>
              </w:rPr>
              <w:t>0,38 m/det</w:t>
            </w:r>
          </w:p>
        </w:tc>
        <w:tc>
          <w:tcPr>
            <w:tcW w:w="676"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2,1 m</w:t>
            </w:r>
          </w:p>
        </w:tc>
      </w:tr>
      <w:tr w:rsidR="004F0D96" w:rsidRPr="00122AD9" w:rsidTr="00F50982">
        <w:trPr>
          <w:trHeight w:val="567"/>
        </w:trPr>
        <w:tc>
          <w:tcPr>
            <w:cnfStyle w:val="001000000000"/>
            <w:tcW w:w="535" w:type="pct"/>
            <w:shd w:val="clear" w:color="auto" w:fill="auto"/>
            <w:vAlign w:val="center"/>
          </w:tcPr>
          <w:p w:rsidR="004F0D96" w:rsidRPr="00C22B2C" w:rsidRDefault="004F0D96" w:rsidP="00F50982">
            <w:pPr>
              <w:jc w:val="center"/>
              <w:rPr>
                <w:rFonts w:ascii="Times New Roman" w:hAnsi="Times New Roman" w:cs="Times New Roman"/>
                <w:b w:val="0"/>
                <w:sz w:val="20"/>
                <w:szCs w:val="20"/>
              </w:rPr>
            </w:pPr>
            <w:r w:rsidRPr="00C22B2C">
              <w:rPr>
                <w:rFonts w:ascii="Times New Roman" w:hAnsi="Times New Roman" w:cs="Times New Roman"/>
                <w:b w:val="0"/>
                <w:sz w:val="20"/>
                <w:szCs w:val="20"/>
              </w:rPr>
              <w:t>II</w:t>
            </w:r>
          </w:p>
        </w:tc>
        <w:tc>
          <w:tcPr>
            <w:tcW w:w="739" w:type="pct"/>
            <w:shd w:val="clear" w:color="auto" w:fill="auto"/>
            <w:vAlign w:val="center"/>
          </w:tcPr>
          <w:p w:rsidR="004F0D96" w:rsidRPr="00122AD9" w:rsidRDefault="004F0D96" w:rsidP="00F50982">
            <w:pPr>
              <w:jc w:val="center"/>
              <w:cnfStyle w:val="000000000000"/>
              <w:rPr>
                <w:rFonts w:ascii="Times New Roman" w:hAnsi="Times New Roman" w:cs="Times New Roman"/>
                <w:sz w:val="20"/>
                <w:szCs w:val="20"/>
              </w:rPr>
            </w:pPr>
            <w:r>
              <w:rPr>
                <w:rFonts w:ascii="Times New Roman" w:hAnsi="Times New Roman" w:cs="Times New Roman"/>
                <w:sz w:val="20"/>
                <w:szCs w:val="20"/>
              </w:rPr>
              <w:t>14. 3</w:t>
            </w:r>
            <w:r w:rsidRPr="00122AD9">
              <w:rPr>
                <w:rFonts w:ascii="Times New Roman" w:hAnsi="Times New Roman" w:cs="Times New Roman"/>
                <w:sz w:val="20"/>
                <w:szCs w:val="20"/>
              </w:rPr>
              <w:t>8 WIB</w:t>
            </w:r>
          </w:p>
        </w:tc>
        <w:tc>
          <w:tcPr>
            <w:tcW w:w="632" w:type="pct"/>
            <w:gridSpan w:val="3"/>
            <w:shd w:val="clear" w:color="auto" w:fill="auto"/>
            <w:vAlign w:val="center"/>
          </w:tcPr>
          <w:p w:rsidR="004F0D96" w:rsidRPr="0014039D" w:rsidRDefault="004F0D96" w:rsidP="00F50982">
            <w:pPr>
              <w:jc w:val="center"/>
              <w:cnfStyle w:val="000000000000"/>
              <w:rPr>
                <w:rFonts w:ascii="Times New Roman" w:hAnsi="Times New Roman" w:cs="Times New Roman"/>
                <w:sz w:val="20"/>
                <w:szCs w:val="20"/>
              </w:rPr>
            </w:pPr>
            <w:r w:rsidRPr="0014039D">
              <w:rPr>
                <w:rFonts w:ascii="Times New Roman" w:hAnsi="Times New Roman" w:cs="Times New Roman"/>
                <w:sz w:val="20"/>
                <w:szCs w:val="20"/>
              </w:rPr>
              <w:t>28</w:t>
            </w:r>
            <m:oMath>
              <m:r>
                <w:rPr>
                  <w:rFonts w:ascii="Cambria Math" w:hAnsi="Times New Roman" w:cs="Times New Roman"/>
                  <w:sz w:val="20"/>
                  <w:szCs w:val="20"/>
                </w:rPr>
                <m:t xml:space="preserve"> </m:t>
              </m:r>
              <m:r>
                <w:rPr>
                  <w:rFonts w:ascii="Cambria Math" w:hAnsi="Times New Roman" w:cs="Times New Roman"/>
                  <w:sz w:val="20"/>
                  <w:szCs w:val="20"/>
                </w:rPr>
                <m:t>°</m:t>
              </m:r>
            </m:oMath>
            <w:r w:rsidRPr="0014039D">
              <w:rPr>
                <w:rFonts w:ascii="Times New Roman" w:hAnsi="Times New Roman" w:cs="Times New Roman"/>
                <w:sz w:val="20"/>
                <w:szCs w:val="20"/>
              </w:rPr>
              <w:t>C</w:t>
            </w:r>
          </w:p>
        </w:tc>
        <w:tc>
          <w:tcPr>
            <w:tcW w:w="631" w:type="pct"/>
            <w:shd w:val="clear" w:color="auto" w:fill="auto"/>
            <w:vAlign w:val="center"/>
          </w:tcPr>
          <w:p w:rsidR="004F0D96" w:rsidRPr="0014039D" w:rsidRDefault="004F0D96" w:rsidP="00F50982">
            <w:pPr>
              <w:jc w:val="center"/>
              <w:cnfStyle w:val="000000000000"/>
              <w:rPr>
                <w:rFonts w:ascii="Times New Roman" w:hAnsi="Times New Roman" w:cs="Times New Roman"/>
                <w:sz w:val="20"/>
                <w:szCs w:val="20"/>
              </w:rPr>
            </w:pPr>
            <w:r w:rsidRPr="0014039D">
              <w:rPr>
                <w:rFonts w:ascii="Times New Roman" w:hAnsi="Times New Roman" w:cs="Times New Roman"/>
                <w:sz w:val="20"/>
                <w:szCs w:val="20"/>
              </w:rPr>
              <w:t>34</w:t>
            </w:r>
            <w:r>
              <w:rPr>
                <w:rFonts w:ascii="Times New Roman" w:hAnsi="Times New Roman" w:cs="Times New Roman"/>
                <w:sz w:val="20"/>
                <w:szCs w:val="20"/>
              </w:rPr>
              <w:t xml:space="preserve"> </w:t>
            </w:r>
            <w:r>
              <w:rPr>
                <w:rFonts w:ascii="Perpetua" w:hAnsi="Perpetua" w:cs="Times New Roman"/>
                <w:sz w:val="20"/>
                <w:szCs w:val="20"/>
              </w:rPr>
              <w:t>‰</w:t>
            </w:r>
          </w:p>
        </w:tc>
        <w:tc>
          <w:tcPr>
            <w:tcW w:w="443" w:type="pct"/>
            <w:gridSpan w:val="2"/>
            <w:shd w:val="clear" w:color="auto" w:fill="auto"/>
            <w:vAlign w:val="center"/>
          </w:tcPr>
          <w:p w:rsidR="004F0D96" w:rsidRPr="0014039D" w:rsidRDefault="004F0D96" w:rsidP="00F50982">
            <w:pPr>
              <w:jc w:val="center"/>
              <w:cnfStyle w:val="000000000000"/>
              <w:rPr>
                <w:rFonts w:ascii="Times New Roman" w:hAnsi="Times New Roman" w:cs="Times New Roman"/>
                <w:sz w:val="20"/>
                <w:szCs w:val="20"/>
              </w:rPr>
            </w:pPr>
            <w:r w:rsidRPr="0014039D">
              <w:rPr>
                <w:rFonts w:ascii="Times New Roman" w:hAnsi="Times New Roman" w:cs="Times New Roman"/>
                <w:sz w:val="20"/>
                <w:szCs w:val="20"/>
              </w:rPr>
              <w:t>7</w:t>
            </w:r>
          </w:p>
        </w:tc>
        <w:tc>
          <w:tcPr>
            <w:tcW w:w="538" w:type="pct"/>
            <w:shd w:val="clear" w:color="auto" w:fill="auto"/>
            <w:vAlign w:val="center"/>
          </w:tcPr>
          <w:p w:rsidR="004F0D96" w:rsidRPr="0014039D" w:rsidRDefault="004F0D96" w:rsidP="00F50982">
            <w:pPr>
              <w:jc w:val="center"/>
              <w:cnfStyle w:val="000000000000"/>
              <w:rPr>
                <w:rFonts w:ascii="Times New Roman" w:hAnsi="Times New Roman" w:cs="Times New Roman"/>
                <w:sz w:val="20"/>
                <w:szCs w:val="20"/>
              </w:rPr>
            </w:pPr>
            <w:r w:rsidRPr="0014039D">
              <w:rPr>
                <w:rFonts w:ascii="Times New Roman" w:hAnsi="Times New Roman" w:cs="Times New Roman"/>
                <w:sz w:val="20"/>
                <w:szCs w:val="20"/>
              </w:rPr>
              <w:t>6,3</w:t>
            </w:r>
          </w:p>
        </w:tc>
        <w:tc>
          <w:tcPr>
            <w:tcW w:w="806" w:type="pct"/>
            <w:shd w:val="clear" w:color="auto" w:fill="auto"/>
            <w:vAlign w:val="center"/>
          </w:tcPr>
          <w:p w:rsidR="004F0D96" w:rsidRPr="0014039D" w:rsidRDefault="004F0D96" w:rsidP="00F50982">
            <w:pPr>
              <w:jc w:val="center"/>
              <w:cnfStyle w:val="000000000000"/>
              <w:rPr>
                <w:rFonts w:ascii="Times New Roman" w:hAnsi="Times New Roman" w:cs="Times New Roman"/>
                <w:sz w:val="20"/>
                <w:szCs w:val="20"/>
              </w:rPr>
            </w:pPr>
            <w:r>
              <w:rPr>
                <w:rFonts w:ascii="Times New Roman" w:hAnsi="Times New Roman" w:cs="Times New Roman"/>
                <w:sz w:val="20"/>
                <w:szCs w:val="20"/>
              </w:rPr>
              <w:t>0,43 m/det</w:t>
            </w:r>
          </w:p>
        </w:tc>
        <w:tc>
          <w:tcPr>
            <w:tcW w:w="676" w:type="pct"/>
            <w:shd w:val="clear" w:color="auto" w:fill="auto"/>
            <w:vAlign w:val="center"/>
          </w:tcPr>
          <w:p w:rsidR="004F0D96" w:rsidRPr="0014039D" w:rsidRDefault="004F0D96" w:rsidP="00F50982">
            <w:pPr>
              <w:jc w:val="center"/>
              <w:cnfStyle w:val="000000000000"/>
              <w:rPr>
                <w:rFonts w:ascii="Times New Roman" w:hAnsi="Times New Roman" w:cs="Times New Roman"/>
                <w:sz w:val="20"/>
                <w:szCs w:val="20"/>
              </w:rPr>
            </w:pPr>
            <w:r>
              <w:rPr>
                <w:rFonts w:ascii="Times New Roman" w:hAnsi="Times New Roman" w:cs="Times New Roman"/>
                <w:sz w:val="20"/>
                <w:szCs w:val="20"/>
              </w:rPr>
              <w:t>2,6</w:t>
            </w:r>
            <w:r w:rsidRPr="0014039D">
              <w:rPr>
                <w:rFonts w:ascii="Times New Roman" w:hAnsi="Times New Roman" w:cs="Times New Roman"/>
                <w:sz w:val="20"/>
                <w:szCs w:val="20"/>
              </w:rPr>
              <w:t xml:space="preserve"> m</w:t>
            </w:r>
          </w:p>
        </w:tc>
      </w:tr>
      <w:tr w:rsidR="004F0D96" w:rsidRPr="00122AD9" w:rsidTr="00F50982">
        <w:trPr>
          <w:cnfStyle w:val="000000100000"/>
          <w:trHeight w:val="567"/>
        </w:trPr>
        <w:tc>
          <w:tcPr>
            <w:cnfStyle w:val="001000000000"/>
            <w:tcW w:w="535" w:type="pct"/>
            <w:shd w:val="clear" w:color="auto" w:fill="auto"/>
            <w:vAlign w:val="center"/>
          </w:tcPr>
          <w:p w:rsidR="004F0D96" w:rsidRPr="00C22B2C" w:rsidRDefault="004F0D96" w:rsidP="00F50982">
            <w:pPr>
              <w:jc w:val="center"/>
              <w:rPr>
                <w:rFonts w:ascii="Times New Roman" w:hAnsi="Times New Roman" w:cs="Times New Roman"/>
                <w:b w:val="0"/>
                <w:sz w:val="20"/>
                <w:szCs w:val="20"/>
              </w:rPr>
            </w:pPr>
            <w:r w:rsidRPr="00C22B2C">
              <w:rPr>
                <w:rFonts w:ascii="Times New Roman" w:hAnsi="Times New Roman" w:cs="Times New Roman"/>
                <w:b w:val="0"/>
                <w:sz w:val="20"/>
                <w:szCs w:val="20"/>
              </w:rPr>
              <w:t>III</w:t>
            </w:r>
          </w:p>
        </w:tc>
        <w:tc>
          <w:tcPr>
            <w:tcW w:w="739" w:type="pct"/>
            <w:shd w:val="clear" w:color="auto" w:fill="auto"/>
            <w:vAlign w:val="center"/>
          </w:tcPr>
          <w:p w:rsidR="004F0D96" w:rsidRPr="00122AD9" w:rsidRDefault="004F0D96" w:rsidP="00F50982">
            <w:pPr>
              <w:jc w:val="center"/>
              <w:cnfStyle w:val="000000100000"/>
              <w:rPr>
                <w:rFonts w:ascii="Times New Roman" w:hAnsi="Times New Roman" w:cs="Times New Roman"/>
                <w:sz w:val="20"/>
                <w:szCs w:val="20"/>
              </w:rPr>
            </w:pPr>
            <w:r w:rsidRPr="00122AD9">
              <w:rPr>
                <w:rFonts w:ascii="Times New Roman" w:hAnsi="Times New Roman" w:cs="Times New Roman"/>
                <w:sz w:val="20"/>
                <w:szCs w:val="20"/>
              </w:rPr>
              <w:t>15. 35 WIB</w:t>
            </w:r>
          </w:p>
        </w:tc>
        <w:tc>
          <w:tcPr>
            <w:tcW w:w="632" w:type="pct"/>
            <w:gridSpan w:val="3"/>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28</w:t>
            </w:r>
            <m:oMath>
              <m:r>
                <w:rPr>
                  <w:rFonts w:ascii="Cambria Math" w:hAnsi="Times New Roman" w:cs="Times New Roman"/>
                  <w:sz w:val="20"/>
                  <w:szCs w:val="20"/>
                </w:rPr>
                <m:t xml:space="preserve"> </m:t>
              </m:r>
              <m:r>
                <w:rPr>
                  <w:rFonts w:ascii="Cambria Math" w:hAnsi="Times New Roman" w:cs="Times New Roman"/>
                  <w:sz w:val="20"/>
                  <w:szCs w:val="20"/>
                </w:rPr>
                <m:t>°</m:t>
              </m:r>
            </m:oMath>
            <w:r w:rsidRPr="0014039D">
              <w:rPr>
                <w:rFonts w:ascii="Times New Roman" w:hAnsi="Times New Roman" w:cs="Times New Roman"/>
                <w:sz w:val="20"/>
                <w:szCs w:val="20"/>
              </w:rPr>
              <w:t>C</w:t>
            </w:r>
          </w:p>
        </w:tc>
        <w:tc>
          <w:tcPr>
            <w:tcW w:w="631"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35</w:t>
            </w:r>
            <w:r>
              <w:rPr>
                <w:rFonts w:ascii="Times New Roman" w:hAnsi="Times New Roman" w:cs="Times New Roman"/>
                <w:sz w:val="20"/>
                <w:szCs w:val="20"/>
              </w:rPr>
              <w:t xml:space="preserve"> </w:t>
            </w:r>
            <w:r>
              <w:rPr>
                <w:rFonts w:ascii="Perpetua" w:hAnsi="Perpetua" w:cs="Times New Roman"/>
                <w:sz w:val="20"/>
                <w:szCs w:val="20"/>
              </w:rPr>
              <w:t>‰</w:t>
            </w:r>
          </w:p>
        </w:tc>
        <w:tc>
          <w:tcPr>
            <w:tcW w:w="443" w:type="pct"/>
            <w:gridSpan w:val="2"/>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7</w:t>
            </w:r>
          </w:p>
        </w:tc>
        <w:tc>
          <w:tcPr>
            <w:tcW w:w="538"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sidRPr="0014039D">
              <w:rPr>
                <w:rFonts w:ascii="Times New Roman" w:hAnsi="Times New Roman" w:cs="Times New Roman"/>
                <w:sz w:val="20"/>
                <w:szCs w:val="20"/>
              </w:rPr>
              <w:t>6,5</w:t>
            </w:r>
          </w:p>
        </w:tc>
        <w:tc>
          <w:tcPr>
            <w:tcW w:w="806"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Pr>
                <w:rFonts w:ascii="Times New Roman" w:hAnsi="Times New Roman" w:cs="Times New Roman"/>
                <w:sz w:val="20"/>
                <w:szCs w:val="20"/>
              </w:rPr>
              <w:t>0,49 m/det</w:t>
            </w:r>
          </w:p>
        </w:tc>
        <w:tc>
          <w:tcPr>
            <w:tcW w:w="676" w:type="pct"/>
            <w:shd w:val="clear" w:color="auto" w:fill="auto"/>
            <w:vAlign w:val="center"/>
          </w:tcPr>
          <w:p w:rsidR="004F0D96" w:rsidRPr="0014039D" w:rsidRDefault="004F0D96" w:rsidP="00F50982">
            <w:pPr>
              <w:jc w:val="center"/>
              <w:cnfStyle w:val="000000100000"/>
              <w:rPr>
                <w:rFonts w:ascii="Times New Roman" w:hAnsi="Times New Roman" w:cs="Times New Roman"/>
                <w:sz w:val="20"/>
                <w:szCs w:val="20"/>
              </w:rPr>
            </w:pPr>
            <w:r>
              <w:rPr>
                <w:rFonts w:ascii="Times New Roman" w:hAnsi="Times New Roman" w:cs="Times New Roman"/>
                <w:sz w:val="20"/>
                <w:szCs w:val="20"/>
              </w:rPr>
              <w:t>3,2</w:t>
            </w:r>
            <w:r w:rsidRPr="0014039D">
              <w:rPr>
                <w:rFonts w:ascii="Times New Roman" w:hAnsi="Times New Roman" w:cs="Times New Roman"/>
                <w:sz w:val="20"/>
                <w:szCs w:val="20"/>
              </w:rPr>
              <w:t xml:space="preserve"> m</w:t>
            </w:r>
          </w:p>
        </w:tc>
      </w:tr>
    </w:tbl>
    <w:p w:rsidR="004F0D96" w:rsidRDefault="004F0D96" w:rsidP="004F0D96">
      <w:pPr>
        <w:spacing w:before="240" w:after="0"/>
        <w:ind w:firstLine="720"/>
        <w:jc w:val="both"/>
        <w:rPr>
          <w:rFonts w:ascii="Times New Roman" w:hAnsi="Times New Roman" w:cs="Times New Roman"/>
          <w:sz w:val="24"/>
          <w:szCs w:val="24"/>
          <w:lang w:val="en-GB"/>
        </w:rPr>
      </w:pPr>
      <w:r>
        <w:rPr>
          <w:rFonts w:ascii="Times New Roman" w:hAnsi="Times New Roman" w:cs="Times New Roman"/>
          <w:sz w:val="24"/>
          <w:szCs w:val="24"/>
        </w:rPr>
        <w:t>Hasil p</w:t>
      </w:r>
      <w:r w:rsidRPr="00DB7BAF">
        <w:rPr>
          <w:rFonts w:ascii="Times New Roman" w:hAnsi="Times New Roman" w:cs="Times New Roman"/>
          <w:sz w:val="24"/>
          <w:szCs w:val="24"/>
        </w:rPr>
        <w:t xml:space="preserve">engukuran </w:t>
      </w:r>
      <w:r>
        <w:rPr>
          <w:rFonts w:ascii="Times New Roman" w:hAnsi="Times New Roman" w:cs="Times New Roman"/>
          <w:sz w:val="24"/>
          <w:szCs w:val="24"/>
        </w:rPr>
        <w:t>suhu</w:t>
      </w:r>
      <w:r w:rsidRPr="00DB7BAF">
        <w:rPr>
          <w:rFonts w:ascii="Times New Roman" w:hAnsi="Times New Roman" w:cs="Times New Roman"/>
          <w:sz w:val="24"/>
          <w:szCs w:val="24"/>
        </w:rPr>
        <w:t xml:space="preserve"> perairan</w:t>
      </w:r>
      <w:r>
        <w:rPr>
          <w:rFonts w:ascii="Times New Roman" w:hAnsi="Times New Roman" w:cs="Times New Roman"/>
          <w:sz w:val="24"/>
          <w:szCs w:val="24"/>
        </w:rPr>
        <w:t xml:space="preserve"> di Kuala Enok berkisar antara 28 - 29 </w:t>
      </w:r>
      <m:oMath>
        <m:r>
          <w:rPr>
            <w:rFonts w:ascii="Cambria Math" w:hAnsi="Times New Roman" w:cs="Times New Roman"/>
            <w:sz w:val="24"/>
            <w:szCs w:val="24"/>
          </w:rPr>
          <m:t>°</m:t>
        </m:r>
      </m:oMath>
      <w:r w:rsidRPr="00DD02C0">
        <w:rPr>
          <w:rFonts w:ascii="Times New Roman" w:hAnsi="Times New Roman" w:cs="Times New Roman"/>
          <w:sz w:val="24"/>
          <w:szCs w:val="24"/>
        </w:rPr>
        <w:t>C</w:t>
      </w:r>
      <w:r>
        <w:rPr>
          <w:rFonts w:ascii="Times New Roman" w:hAnsi="Times New Roman" w:cs="Times New Roman"/>
          <w:sz w:val="24"/>
          <w:szCs w:val="24"/>
        </w:rPr>
        <w:t xml:space="preserve"> rata-rata suhu perairan di wilayah ini adalah 28,3</w:t>
      </w:r>
      <w:r>
        <w:rPr>
          <w:rFonts w:ascii="Times New Roman" w:eastAsiaTheme="minorEastAsia" w:hAnsi="Times New Roman" w:cs="Times New Roman"/>
          <w:sz w:val="24"/>
          <w:szCs w:val="24"/>
        </w:rPr>
        <w:t xml:space="preserve"> </w:t>
      </w:r>
      <m:oMath>
        <m:r>
          <w:rPr>
            <w:rFonts w:ascii="Cambria Math" w:hAnsi="Times New Roman" w:cs="Times New Roman"/>
            <w:sz w:val="24"/>
            <w:szCs w:val="24"/>
          </w:rPr>
          <m:t>°</m:t>
        </m:r>
      </m:oMath>
      <w:r w:rsidRPr="00DD02C0">
        <w:rPr>
          <w:rFonts w:ascii="Times New Roman" w:hAnsi="Times New Roman" w:cs="Times New Roman"/>
          <w:sz w:val="24"/>
          <w:szCs w:val="24"/>
        </w:rPr>
        <w:t>C</w:t>
      </w:r>
      <w:r>
        <w:rPr>
          <w:rFonts w:ascii="Times New Roman" w:hAnsi="Times New Roman" w:cs="Times New Roman"/>
          <w:sz w:val="24"/>
          <w:szCs w:val="24"/>
        </w:rPr>
        <w:t xml:space="preserve">. Suhu tertinggi terdapat pada Stasiun I dan terendah terdapat pada Stasiun II dan III. </w:t>
      </w:r>
      <w:r w:rsidR="00A76883" w:rsidRPr="00E7381C">
        <w:rPr>
          <w:rFonts w:ascii="Times New Roman" w:hAnsi="Times New Roman" w:cs="Times New Roman"/>
          <w:sz w:val="24"/>
          <w:szCs w:val="24"/>
        </w:rPr>
        <w:t xml:space="preserve">Suhu optimum untuk pertumbuhan bakteri </w:t>
      </w:r>
      <w:r w:rsidR="00A76883">
        <w:rPr>
          <w:rFonts w:ascii="Times New Roman" w:hAnsi="Times New Roman" w:cs="Times New Roman"/>
          <w:sz w:val="24"/>
          <w:szCs w:val="24"/>
        </w:rPr>
        <w:t xml:space="preserve">koliform adalah </w:t>
      </w:r>
      <w:r w:rsidR="00A76883" w:rsidRPr="00E7381C">
        <w:rPr>
          <w:rFonts w:ascii="Times New Roman" w:hAnsi="Times New Roman" w:cs="Times New Roman"/>
          <w:sz w:val="24"/>
          <w:szCs w:val="24"/>
        </w:rPr>
        <w:t xml:space="preserve">37 </w:t>
      </w:r>
      <m:oMath>
        <m:r>
          <w:rPr>
            <w:rFonts w:ascii="Cambria Math" w:hAnsi="Cambria Math" w:cs="Times New Roman"/>
            <w:sz w:val="24"/>
            <w:szCs w:val="24"/>
          </w:rPr>
          <m:t>°</m:t>
        </m:r>
      </m:oMath>
      <w:r w:rsidR="00A76883">
        <w:rPr>
          <w:rFonts w:ascii="Times New Roman" w:hAnsi="Times New Roman" w:cs="Times New Roman"/>
          <w:sz w:val="24"/>
          <w:szCs w:val="24"/>
        </w:rPr>
        <w:t xml:space="preserve">C (Sayuti </w:t>
      </w:r>
      <w:r w:rsidR="00A76883" w:rsidRPr="008A0782">
        <w:rPr>
          <w:rFonts w:ascii="Times New Roman" w:hAnsi="Times New Roman" w:cs="Times New Roman"/>
          <w:i/>
          <w:sz w:val="24"/>
          <w:szCs w:val="24"/>
        </w:rPr>
        <w:t>et al</w:t>
      </w:r>
      <w:r w:rsidR="00A76883">
        <w:rPr>
          <w:rFonts w:ascii="Times New Roman" w:hAnsi="Times New Roman" w:cs="Times New Roman"/>
          <w:sz w:val="24"/>
          <w:szCs w:val="24"/>
        </w:rPr>
        <w:t xml:space="preserve">., 2005 dan Hidayati </w:t>
      </w:r>
      <w:r w:rsidR="00A76883" w:rsidRPr="008A0782">
        <w:rPr>
          <w:rFonts w:ascii="Times New Roman" w:hAnsi="Times New Roman" w:cs="Times New Roman"/>
          <w:i/>
          <w:sz w:val="24"/>
          <w:szCs w:val="24"/>
        </w:rPr>
        <w:t>et al</w:t>
      </w:r>
      <w:r w:rsidR="00A76883" w:rsidRPr="00E7381C">
        <w:rPr>
          <w:rFonts w:ascii="Times New Roman" w:hAnsi="Times New Roman" w:cs="Times New Roman"/>
          <w:sz w:val="24"/>
          <w:szCs w:val="24"/>
        </w:rPr>
        <w:t>., 2006)</w:t>
      </w:r>
      <w:r w:rsidR="00A76883">
        <w:rPr>
          <w:rFonts w:ascii="Times New Roman" w:hAnsi="Times New Roman" w:cs="Times New Roman"/>
          <w:sz w:val="24"/>
          <w:szCs w:val="24"/>
        </w:rPr>
        <w:t xml:space="preserve"> khususnya bakteri </w:t>
      </w:r>
      <w:r w:rsidR="00A76883" w:rsidRPr="00207222">
        <w:rPr>
          <w:rFonts w:ascii="Times New Roman" w:hAnsi="Times New Roman" w:cs="Times New Roman"/>
          <w:i/>
          <w:sz w:val="24"/>
          <w:szCs w:val="24"/>
        </w:rPr>
        <w:t>E. coli</w:t>
      </w:r>
      <w:r w:rsidR="00A76883">
        <w:rPr>
          <w:rFonts w:ascii="Times New Roman" w:hAnsi="Times New Roman" w:cs="Times New Roman"/>
          <w:sz w:val="24"/>
          <w:szCs w:val="24"/>
        </w:rPr>
        <w:t xml:space="preserve"> mampu tumbuh pada kondisi suhu antara 10 - </w:t>
      </w:r>
      <w:r w:rsidR="00A76883" w:rsidRPr="007C22C2">
        <w:rPr>
          <w:rFonts w:ascii="Times New Roman" w:hAnsi="Times New Roman" w:cs="Times New Roman"/>
          <w:sz w:val="24"/>
          <w:szCs w:val="24"/>
        </w:rPr>
        <w:t>45</w:t>
      </w:r>
      <w:r w:rsidR="00A76883">
        <w:rPr>
          <w:rFonts w:ascii="Times New Roman" w:eastAsiaTheme="minorEastAsia" w:hAnsi="Times New Roman" w:cs="Times New Roman"/>
          <w:sz w:val="24"/>
          <w:szCs w:val="24"/>
        </w:rPr>
        <w:t xml:space="preserve"> </w:t>
      </w:r>
      <m:oMath>
        <m:r>
          <w:rPr>
            <w:rFonts w:ascii="Cambria Math" w:hAnsi="Cambria Math" w:cs="Times New Roman"/>
            <w:sz w:val="24"/>
            <w:szCs w:val="24"/>
          </w:rPr>
          <m:t>°</m:t>
        </m:r>
      </m:oMath>
      <w:r w:rsidR="00A76883" w:rsidRPr="007C22C2">
        <w:rPr>
          <w:rFonts w:ascii="Times New Roman" w:hAnsi="Times New Roman" w:cs="Times New Roman"/>
          <w:sz w:val="24"/>
          <w:szCs w:val="24"/>
        </w:rPr>
        <w:t>C, dengan suhu optimum 37</w:t>
      </w:r>
      <m:oMath>
        <m:r>
          <w:rPr>
            <w:rFonts w:ascii="Cambria Math" w:hAnsi="Cambria Math" w:cs="Times New Roman"/>
            <w:sz w:val="24"/>
            <w:szCs w:val="24"/>
          </w:rPr>
          <m:t xml:space="preserve"> °</m:t>
        </m:r>
      </m:oMath>
      <w:r w:rsidR="00A76883">
        <w:rPr>
          <w:rFonts w:ascii="Times New Roman" w:hAnsi="Times New Roman" w:cs="Times New Roman"/>
          <w:sz w:val="24"/>
          <w:szCs w:val="24"/>
        </w:rPr>
        <w:t xml:space="preserve">C </w:t>
      </w:r>
      <w:r w:rsidR="00A76883" w:rsidRPr="007C22C2">
        <w:rPr>
          <w:rFonts w:ascii="Times New Roman" w:hAnsi="Times New Roman" w:cs="Times New Roman"/>
          <w:sz w:val="24"/>
          <w:szCs w:val="24"/>
        </w:rPr>
        <w:t xml:space="preserve">(Nuraeni </w:t>
      </w:r>
      <w:r w:rsidR="00A76883" w:rsidRPr="001E47E8">
        <w:rPr>
          <w:rFonts w:ascii="Times New Roman" w:hAnsi="Times New Roman" w:cs="Times New Roman"/>
          <w:i/>
          <w:sz w:val="24"/>
          <w:szCs w:val="24"/>
        </w:rPr>
        <w:t>et al</w:t>
      </w:r>
      <w:r w:rsidR="00A76883" w:rsidRPr="007C22C2">
        <w:rPr>
          <w:rFonts w:ascii="Times New Roman" w:hAnsi="Times New Roman" w:cs="Times New Roman"/>
          <w:sz w:val="24"/>
          <w:szCs w:val="24"/>
        </w:rPr>
        <w:t>., 2000)</w:t>
      </w:r>
      <w:r w:rsidR="00A76883">
        <w:rPr>
          <w:rFonts w:ascii="Times New Roman" w:hAnsi="Times New Roman" w:cs="Times New Roman"/>
          <w:sz w:val="24"/>
          <w:szCs w:val="24"/>
        </w:rPr>
        <w:t>.</w:t>
      </w:r>
    </w:p>
    <w:p w:rsidR="004F0D96" w:rsidRDefault="004F0D96" w:rsidP="004F0D96">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Salinitas di wilayah perairan Kuala Enok tergolong normal berada pada  34 - 35 </w:t>
      </w:r>
      <w:r w:rsidRPr="002835E9">
        <w:rPr>
          <w:rFonts w:ascii="Times New Roman" w:hAnsi="Times New Roman" w:cs="Times New Roman"/>
          <w:sz w:val="24"/>
          <w:szCs w:val="24"/>
        </w:rPr>
        <w:t xml:space="preserve"> ‰</w:t>
      </w:r>
      <w:r>
        <w:rPr>
          <w:rFonts w:ascii="Times New Roman" w:hAnsi="Times New Roman" w:cs="Times New Roman"/>
          <w:sz w:val="24"/>
          <w:szCs w:val="24"/>
        </w:rPr>
        <w:t>. Salinitas tertinggi berada pada stasiun III dan terendah pada stasiun I dan II. Tingginya Salinitas pada stasiun III disebebkan oleh lokasi titik stasiun yang tepat berada di wilayah laut dan disebabkan oleh keadaan pasang pada saat pengukuran kualitas perairan di wilayah ini.</w:t>
      </w:r>
    </w:p>
    <w:p w:rsidR="004F0D96" w:rsidRDefault="004F0D96" w:rsidP="004F0D96">
      <w:pPr>
        <w:spacing w:after="0"/>
        <w:ind w:firstLine="709"/>
        <w:jc w:val="both"/>
        <w:rPr>
          <w:rFonts w:ascii="Times New Roman" w:hAnsi="Times New Roman" w:cs="Times New Roman"/>
          <w:sz w:val="24"/>
          <w:szCs w:val="24"/>
        </w:rPr>
      </w:pPr>
      <w:r w:rsidRPr="00445CB8">
        <w:rPr>
          <w:rFonts w:ascii="Times New Roman" w:hAnsi="Times New Roman" w:cs="Times New Roman"/>
          <w:sz w:val="24"/>
          <w:szCs w:val="24"/>
        </w:rPr>
        <w:lastRenderedPageBreak/>
        <w:t>Organisme air dapat hidup dalam perairan yang mempunyai nilai pH netral dengan kisaran toleransi antara asam lemah dengan basa lemah. Nilai pH yang ideal bagi kehidupan organisme air pada umumya terdapat pada 7 sampai 8,5.</w:t>
      </w:r>
      <w:r>
        <w:rPr>
          <w:rFonts w:ascii="Times New Roman" w:hAnsi="Times New Roman" w:cs="Times New Roman"/>
          <w:sz w:val="24"/>
          <w:szCs w:val="24"/>
        </w:rPr>
        <w:t xml:space="preserve"> pH air di wilayah perairan Kuala Enok tergolong normal, berada pada kisaran 6 dan 7.</w:t>
      </w:r>
    </w:p>
    <w:p w:rsidR="004F0D96" w:rsidRPr="001C7533" w:rsidRDefault="004F0D96" w:rsidP="004F0D96">
      <w:pPr>
        <w:spacing w:after="0"/>
        <w:ind w:firstLine="720"/>
        <w:jc w:val="both"/>
        <w:rPr>
          <w:rFonts w:ascii="Times New Roman" w:hAnsi="Times New Roman" w:cs="Times New Roman"/>
          <w:sz w:val="24"/>
          <w:szCs w:val="24"/>
        </w:rPr>
      </w:pPr>
      <w:r>
        <w:rPr>
          <w:rFonts w:ascii="Times New Roman" w:hAnsi="Times New Roman" w:cs="Times New Roman"/>
          <w:sz w:val="24"/>
          <w:szCs w:val="24"/>
        </w:rPr>
        <w:t>H</w:t>
      </w:r>
      <w:r w:rsidRPr="001C7533">
        <w:rPr>
          <w:rFonts w:ascii="Times New Roman" w:hAnsi="Times New Roman" w:cs="Times New Roman"/>
          <w:sz w:val="24"/>
          <w:szCs w:val="24"/>
        </w:rPr>
        <w:t xml:space="preserve">asil </w:t>
      </w:r>
      <w:r>
        <w:rPr>
          <w:rFonts w:ascii="Times New Roman" w:hAnsi="Times New Roman" w:cs="Times New Roman"/>
          <w:sz w:val="24"/>
          <w:szCs w:val="24"/>
        </w:rPr>
        <w:t xml:space="preserve">analisis parameter pH tanah perairan pantai Kuala Enok di Laboratorium kimia Ilmu Kelautan dilakukan secara ex-situ didapatkan hasil pengukuran parameter berkisar antara 6,3 - 6,8. pH tanah terendah terdapat pada stasiun II dan pH tertinggi berada pada stasiun I.     </w:t>
      </w:r>
    </w:p>
    <w:p w:rsidR="004F0D96" w:rsidRPr="00D70E41" w:rsidRDefault="004F0D96" w:rsidP="004F0D96">
      <w:pPr>
        <w:spacing w:after="0"/>
        <w:ind w:firstLine="720"/>
        <w:jc w:val="both"/>
        <w:rPr>
          <w:rFonts w:ascii="Times New Roman" w:hAnsi="Times New Roman" w:cs="Times New Roman"/>
          <w:sz w:val="24"/>
          <w:szCs w:val="24"/>
          <w:lang w:val="en-GB"/>
        </w:rPr>
      </w:pPr>
      <w:r w:rsidRPr="00874708">
        <w:rPr>
          <w:rFonts w:ascii="Times New Roman" w:hAnsi="Times New Roman" w:cs="Times New Roman"/>
          <w:sz w:val="24"/>
          <w:szCs w:val="24"/>
        </w:rPr>
        <w:t>Kecepatan arus di kawasan ini relatif kecil, bervariasi ant</w:t>
      </w:r>
      <w:r>
        <w:rPr>
          <w:rFonts w:ascii="Times New Roman" w:hAnsi="Times New Roman" w:cs="Times New Roman"/>
          <w:sz w:val="24"/>
          <w:szCs w:val="24"/>
        </w:rPr>
        <w:t>ara 0,38 m/det sampai dengan 0,49</w:t>
      </w:r>
      <w:r w:rsidRPr="00874708">
        <w:rPr>
          <w:rFonts w:ascii="Times New Roman" w:hAnsi="Times New Roman" w:cs="Times New Roman"/>
          <w:sz w:val="24"/>
          <w:szCs w:val="24"/>
        </w:rPr>
        <w:t xml:space="preserve"> m/det</w:t>
      </w:r>
      <w:r>
        <w:rPr>
          <w:rFonts w:ascii="Times New Roman" w:hAnsi="Times New Roman" w:cs="Times New Roman"/>
          <w:sz w:val="24"/>
          <w:szCs w:val="24"/>
        </w:rPr>
        <w:t xml:space="preserve"> dengan rata-rata 0,43 </w:t>
      </w:r>
      <w:r w:rsidRPr="00874708">
        <w:rPr>
          <w:rFonts w:ascii="Times New Roman" w:hAnsi="Times New Roman" w:cs="Times New Roman"/>
          <w:sz w:val="24"/>
          <w:szCs w:val="24"/>
        </w:rPr>
        <w:t>m/det</w:t>
      </w:r>
      <w:r>
        <w:rPr>
          <w:rFonts w:ascii="Times New Roman" w:hAnsi="Times New Roman" w:cs="Times New Roman"/>
          <w:sz w:val="24"/>
          <w:szCs w:val="24"/>
        </w:rPr>
        <w:t xml:space="preserve">. </w:t>
      </w:r>
      <w:r w:rsidRPr="002D6E22">
        <w:rPr>
          <w:rFonts w:ascii="Times New Roman" w:hAnsi="Times New Roman" w:cs="Times New Roman"/>
          <w:sz w:val="24"/>
          <w:szCs w:val="24"/>
        </w:rPr>
        <w:t>Kecepatan arus terti</w:t>
      </w:r>
      <w:r>
        <w:rPr>
          <w:rFonts w:ascii="Times New Roman" w:hAnsi="Times New Roman" w:cs="Times New Roman"/>
          <w:sz w:val="24"/>
          <w:szCs w:val="24"/>
        </w:rPr>
        <w:t xml:space="preserve">nggi pada saat pasang </w:t>
      </w:r>
      <w:r w:rsidRPr="002D6E22">
        <w:rPr>
          <w:rFonts w:ascii="Times New Roman" w:hAnsi="Times New Roman" w:cs="Times New Roman"/>
          <w:sz w:val="24"/>
          <w:szCs w:val="24"/>
        </w:rPr>
        <w:t>terdapat di stasiun</w:t>
      </w:r>
      <w:r>
        <w:rPr>
          <w:rFonts w:ascii="Times New Roman" w:hAnsi="Times New Roman" w:cs="Times New Roman"/>
          <w:sz w:val="24"/>
          <w:szCs w:val="24"/>
        </w:rPr>
        <w:t xml:space="preserve"> III dan terendah berada pada stasiun I yang berlokasi di wilayah perairan pemukiman padat penduduk</w:t>
      </w:r>
      <w:r>
        <w:rPr>
          <w:rFonts w:ascii="Times New Roman" w:hAnsi="Times New Roman" w:cs="Times New Roman"/>
          <w:sz w:val="24"/>
          <w:szCs w:val="24"/>
          <w:lang w:val="en-GB"/>
        </w:rPr>
        <w:t>.</w:t>
      </w:r>
      <w:r w:rsidR="00D70E41" w:rsidRPr="00D70E41">
        <w:rPr>
          <w:rFonts w:ascii="Times New Roman" w:hAnsi="Times New Roman" w:cs="Times New Roman"/>
          <w:sz w:val="24"/>
          <w:szCs w:val="24"/>
        </w:rPr>
        <w:t xml:space="preserve"> </w:t>
      </w:r>
      <w:r w:rsidR="00D70E41" w:rsidRPr="009D1C13">
        <w:rPr>
          <w:rFonts w:ascii="Times New Roman" w:hAnsi="Times New Roman" w:cs="Times New Roman"/>
          <w:sz w:val="24"/>
          <w:szCs w:val="24"/>
        </w:rPr>
        <w:t xml:space="preserve">Arus juga mempengaruhi penyebaran </w:t>
      </w:r>
      <w:r w:rsidR="00D70E41">
        <w:rPr>
          <w:rFonts w:ascii="Times New Roman" w:hAnsi="Times New Roman" w:cs="Times New Roman"/>
          <w:sz w:val="24"/>
          <w:szCs w:val="24"/>
        </w:rPr>
        <w:t>mikro</w:t>
      </w:r>
      <w:r w:rsidR="00D70E41" w:rsidRPr="009D1C13">
        <w:rPr>
          <w:rFonts w:ascii="Times New Roman" w:hAnsi="Times New Roman" w:cs="Times New Roman"/>
          <w:sz w:val="24"/>
          <w:szCs w:val="24"/>
        </w:rPr>
        <w:t>organisme</w:t>
      </w:r>
      <w:r w:rsidR="00D70E41">
        <w:rPr>
          <w:rFonts w:ascii="Times New Roman" w:hAnsi="Times New Roman" w:cs="Times New Roman"/>
          <w:sz w:val="24"/>
          <w:szCs w:val="24"/>
        </w:rPr>
        <w:t>, meratanya penyeberan jumlah bakteri koliform di wilayah perairan ini sangat berkaitan erat dengan arus pasang surut</w:t>
      </w:r>
      <w:r w:rsidR="00D70E41" w:rsidRPr="009D1C13">
        <w:rPr>
          <w:rFonts w:ascii="Times New Roman" w:hAnsi="Times New Roman" w:cs="Times New Roman"/>
          <w:sz w:val="24"/>
          <w:szCs w:val="24"/>
        </w:rPr>
        <w:t>.</w:t>
      </w:r>
      <w:r w:rsidR="00D70E41">
        <w:rPr>
          <w:rFonts w:ascii="Times New Roman" w:hAnsi="Times New Roman" w:cs="Times New Roman"/>
          <w:sz w:val="24"/>
          <w:szCs w:val="24"/>
        </w:rPr>
        <w:t xml:space="preserve"> </w:t>
      </w:r>
      <w:r w:rsidR="00D70E41" w:rsidRPr="00A4647C">
        <w:rPr>
          <w:rFonts w:ascii="Times New Roman" w:hAnsi="Times New Roman" w:cs="Times New Roman"/>
          <w:sz w:val="24"/>
          <w:szCs w:val="24"/>
        </w:rPr>
        <w:t>Menurut Eff</w:t>
      </w:r>
      <w:r w:rsidR="00D70E41">
        <w:rPr>
          <w:rFonts w:ascii="Times New Roman" w:hAnsi="Times New Roman" w:cs="Times New Roman"/>
          <w:sz w:val="24"/>
          <w:szCs w:val="24"/>
        </w:rPr>
        <w:t xml:space="preserve">endi </w:t>
      </w:r>
      <w:r w:rsidR="00D70E41" w:rsidRPr="002C2E11">
        <w:rPr>
          <w:rFonts w:ascii="Times New Roman" w:hAnsi="Times New Roman" w:cs="Times New Roman"/>
          <w:i/>
          <w:sz w:val="24"/>
          <w:szCs w:val="24"/>
        </w:rPr>
        <w:t>dalam</w:t>
      </w:r>
      <w:r w:rsidR="00D70E41">
        <w:rPr>
          <w:rFonts w:ascii="Times New Roman" w:hAnsi="Times New Roman" w:cs="Times New Roman"/>
          <w:sz w:val="24"/>
          <w:szCs w:val="24"/>
        </w:rPr>
        <w:t xml:space="preserve"> Feliatra (2002</w:t>
      </w:r>
      <w:r w:rsidR="00D70E41" w:rsidRPr="00A4647C">
        <w:rPr>
          <w:rFonts w:ascii="Times New Roman" w:hAnsi="Times New Roman" w:cs="Times New Roman"/>
          <w:sz w:val="24"/>
          <w:szCs w:val="24"/>
        </w:rPr>
        <w:t>)</w:t>
      </w:r>
      <w:r w:rsidR="00D70E41">
        <w:rPr>
          <w:rFonts w:ascii="Times New Roman" w:hAnsi="Times New Roman" w:cs="Times New Roman"/>
          <w:sz w:val="24"/>
          <w:szCs w:val="24"/>
        </w:rPr>
        <w:t xml:space="preserve"> dan </w:t>
      </w:r>
      <w:r w:rsidR="00D70E41" w:rsidRPr="002D6E22">
        <w:rPr>
          <w:rFonts w:ascii="Times New Roman" w:hAnsi="Times New Roman" w:cs="Times New Roman"/>
          <w:sz w:val="24"/>
          <w:szCs w:val="24"/>
        </w:rPr>
        <w:t>Devi</w:t>
      </w:r>
      <w:r w:rsidR="00D70E41">
        <w:rPr>
          <w:rFonts w:ascii="Times New Roman" w:hAnsi="Times New Roman" w:cs="Times New Roman"/>
          <w:sz w:val="24"/>
          <w:szCs w:val="24"/>
        </w:rPr>
        <w:t xml:space="preserve"> (</w:t>
      </w:r>
      <w:r w:rsidR="00D70E41" w:rsidRPr="002D6E22">
        <w:rPr>
          <w:rFonts w:ascii="Times New Roman" w:hAnsi="Times New Roman" w:cs="Times New Roman"/>
          <w:sz w:val="24"/>
          <w:szCs w:val="24"/>
        </w:rPr>
        <w:t>2000)</w:t>
      </w:r>
      <w:r w:rsidR="00D70E41" w:rsidRPr="00A4647C">
        <w:rPr>
          <w:rFonts w:ascii="Times New Roman" w:hAnsi="Times New Roman" w:cs="Times New Roman"/>
          <w:sz w:val="24"/>
          <w:szCs w:val="24"/>
        </w:rPr>
        <w:t>, arus dan gelombang dapat mendistribusikan bakteri</w:t>
      </w:r>
      <w:r w:rsidR="00D70E41">
        <w:rPr>
          <w:rFonts w:ascii="Times New Roman" w:hAnsi="Times New Roman" w:cs="Times New Roman"/>
          <w:sz w:val="24"/>
          <w:szCs w:val="24"/>
        </w:rPr>
        <w:t xml:space="preserve"> serta</w:t>
      </w:r>
      <w:r w:rsidR="00D70E41" w:rsidRPr="002D6E22">
        <w:rPr>
          <w:rFonts w:ascii="Times New Roman" w:hAnsi="Times New Roman" w:cs="Times New Roman"/>
          <w:sz w:val="24"/>
          <w:szCs w:val="24"/>
        </w:rPr>
        <w:t xml:space="preserve"> mempengaruhi distribusi bakteri </w:t>
      </w:r>
      <w:r w:rsidR="00D70E41">
        <w:rPr>
          <w:rFonts w:ascii="Times New Roman" w:hAnsi="Times New Roman" w:cs="Times New Roman"/>
          <w:sz w:val="24"/>
          <w:szCs w:val="24"/>
        </w:rPr>
        <w:t>koliform</w:t>
      </w:r>
      <w:r w:rsidR="00D70E41" w:rsidRPr="00A4647C">
        <w:rPr>
          <w:rFonts w:ascii="Times New Roman" w:hAnsi="Times New Roman" w:cs="Times New Roman"/>
          <w:sz w:val="24"/>
          <w:szCs w:val="24"/>
        </w:rPr>
        <w:t xml:space="preserve"> dari satu tempat ke tempat yang lain, sehingga kepadatan bakteri </w:t>
      </w:r>
      <w:r w:rsidR="00D70E41">
        <w:rPr>
          <w:rFonts w:ascii="Times New Roman" w:hAnsi="Times New Roman" w:cs="Times New Roman"/>
          <w:sz w:val="24"/>
          <w:szCs w:val="24"/>
        </w:rPr>
        <w:t xml:space="preserve">koliform  berada </w:t>
      </w:r>
      <w:r w:rsidR="00D70E41" w:rsidRPr="006324AD">
        <w:rPr>
          <w:rFonts w:ascii="Times New Roman" w:hAnsi="Times New Roman" w:cs="Times New Roman"/>
          <w:sz w:val="24"/>
          <w:szCs w:val="24"/>
        </w:rPr>
        <w:t>dalam kisaran angka yang tidak terlalu jauh berbeda</w:t>
      </w:r>
      <w:r w:rsidR="00D70E41">
        <w:rPr>
          <w:rFonts w:ascii="Times New Roman" w:hAnsi="Times New Roman" w:cs="Times New Roman"/>
          <w:sz w:val="24"/>
          <w:szCs w:val="24"/>
          <w:lang w:val="en-GB"/>
        </w:rPr>
        <w:t>.</w:t>
      </w:r>
    </w:p>
    <w:p w:rsidR="004F0D96" w:rsidRDefault="004F0D96" w:rsidP="004F0D96">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Perairan Kuala Enok merupakan daerah yang mengalami pasang surut dimana </w:t>
      </w:r>
      <w:r w:rsidRPr="00874708">
        <w:rPr>
          <w:rFonts w:ascii="Times New Roman" w:hAnsi="Times New Roman" w:cs="Times New Roman"/>
          <w:sz w:val="24"/>
          <w:szCs w:val="24"/>
        </w:rPr>
        <w:t>memiliki arah</w:t>
      </w:r>
      <w:r>
        <w:rPr>
          <w:rFonts w:ascii="Times New Roman" w:hAnsi="Times New Roman" w:cs="Times New Roman"/>
          <w:sz w:val="24"/>
          <w:szCs w:val="24"/>
        </w:rPr>
        <w:t xml:space="preserve"> arus</w:t>
      </w:r>
      <w:r w:rsidRPr="00874708">
        <w:rPr>
          <w:rFonts w:ascii="Times New Roman" w:hAnsi="Times New Roman" w:cs="Times New Roman"/>
          <w:sz w:val="24"/>
          <w:szCs w:val="24"/>
        </w:rPr>
        <w:t xml:space="preserve"> bolak balik, yaitu dari arah Barat ke Timur dan sebaliknya</w:t>
      </w:r>
      <w:r>
        <w:rPr>
          <w:rFonts w:ascii="Times New Roman" w:hAnsi="Times New Roman" w:cs="Times New Roman"/>
          <w:sz w:val="24"/>
          <w:szCs w:val="24"/>
        </w:rPr>
        <w:t>. Arus pada saat pengambilan sampel dalam keadaan pasang dengan kedalaman terendah pada stasiun I, 2,1 m dan kedalaman tertinggi pada stasiun III, dengan kedalaman 3,2 m</w:t>
      </w:r>
      <w:r>
        <w:rPr>
          <w:rFonts w:ascii="Times New Roman" w:hAnsi="Times New Roman" w:cs="Times New Roman"/>
          <w:sz w:val="24"/>
          <w:szCs w:val="24"/>
          <w:lang w:val="en-GB"/>
        </w:rPr>
        <w:t>.</w:t>
      </w:r>
    </w:p>
    <w:p w:rsidR="00F037FD" w:rsidRDefault="00F037FD" w:rsidP="004F0D96">
      <w:pPr>
        <w:spacing w:after="0"/>
        <w:ind w:firstLine="720"/>
        <w:jc w:val="both"/>
        <w:rPr>
          <w:rFonts w:ascii="Times New Roman" w:hAnsi="Times New Roman" w:cs="Times New Roman"/>
          <w:sz w:val="24"/>
          <w:szCs w:val="24"/>
          <w:lang w:val="en-GB"/>
        </w:rPr>
      </w:pPr>
    </w:p>
    <w:p w:rsidR="00F037FD" w:rsidRDefault="00F037FD" w:rsidP="00F037FD">
      <w:pPr>
        <w:jc w:val="center"/>
        <w:rPr>
          <w:rFonts w:ascii="Times New Roman" w:hAnsi="Times New Roman" w:cs="Times New Roman"/>
          <w:b/>
          <w:sz w:val="24"/>
          <w:szCs w:val="24"/>
        </w:rPr>
      </w:pPr>
      <w:r w:rsidRPr="00EC4956">
        <w:rPr>
          <w:rFonts w:ascii="Times New Roman" w:hAnsi="Times New Roman" w:cs="Times New Roman"/>
          <w:b/>
          <w:sz w:val="24"/>
          <w:szCs w:val="24"/>
        </w:rPr>
        <w:t>KESIMPULAN DAN SARAN</w:t>
      </w:r>
    </w:p>
    <w:p w:rsidR="00ED3FE6" w:rsidRDefault="00ED3FE6" w:rsidP="00ED3FE6">
      <w:pPr>
        <w:spacing w:after="0"/>
        <w:ind w:firstLine="709"/>
        <w:jc w:val="both"/>
        <w:rPr>
          <w:rFonts w:ascii="Times New Roman" w:hAnsi="Times New Roman" w:cs="Times New Roman"/>
          <w:sz w:val="24"/>
          <w:szCs w:val="24"/>
        </w:rPr>
      </w:pPr>
      <w:r w:rsidRPr="00C5185B">
        <w:rPr>
          <w:rFonts w:ascii="Times New Roman" w:hAnsi="Times New Roman" w:cs="Times New Roman"/>
          <w:sz w:val="24"/>
          <w:szCs w:val="24"/>
        </w:rPr>
        <w:t>Kandungan bakteri</w:t>
      </w:r>
      <w:r w:rsidRPr="00531BC1">
        <w:rPr>
          <w:rFonts w:ascii="Times New Roman" w:hAnsi="Times New Roman" w:cs="Times New Roman"/>
          <w:sz w:val="24"/>
          <w:szCs w:val="24"/>
        </w:rPr>
        <w:t xml:space="preserve"> </w:t>
      </w:r>
      <w:r>
        <w:rPr>
          <w:rFonts w:ascii="Times New Roman" w:hAnsi="Times New Roman" w:cs="Times New Roman"/>
          <w:sz w:val="24"/>
          <w:szCs w:val="24"/>
        </w:rPr>
        <w:t>dari sampel insang, saluran pencernaan dan daging pada ikan tembakul (</w:t>
      </w:r>
      <w:r w:rsidRPr="00C92D3E">
        <w:rPr>
          <w:rFonts w:ascii="Times New Roman" w:hAnsi="Times New Roman" w:cs="Times New Roman"/>
          <w:i/>
          <w:sz w:val="24"/>
          <w:szCs w:val="24"/>
        </w:rPr>
        <w:t>P. schlosseri</w:t>
      </w:r>
      <w:r w:rsidRPr="00BC344C">
        <w:rPr>
          <w:rFonts w:ascii="Times New Roman" w:hAnsi="Times New Roman" w:cs="Times New Roman"/>
          <w:sz w:val="24"/>
          <w:szCs w:val="24"/>
        </w:rPr>
        <w:t>)</w:t>
      </w:r>
      <w:r w:rsidRPr="00C5185B">
        <w:rPr>
          <w:rFonts w:ascii="Times New Roman" w:hAnsi="Times New Roman" w:cs="Times New Roman"/>
          <w:sz w:val="24"/>
          <w:szCs w:val="24"/>
        </w:rPr>
        <w:t xml:space="preserve"> </w:t>
      </w:r>
      <w:r>
        <w:rPr>
          <w:rFonts w:ascii="Times New Roman" w:hAnsi="Times New Roman" w:cs="Times New Roman"/>
          <w:sz w:val="24"/>
          <w:szCs w:val="24"/>
        </w:rPr>
        <w:t xml:space="preserve">dengan menggunakan metode </w:t>
      </w:r>
      <w:r w:rsidRPr="009D154F">
        <w:rPr>
          <w:rFonts w:ascii="Times New Roman" w:hAnsi="Times New Roman" w:cs="Times New Roman"/>
          <w:i/>
          <w:sz w:val="24"/>
          <w:szCs w:val="24"/>
        </w:rPr>
        <w:t>Most Probable Number (</w:t>
      </w:r>
      <w:r>
        <w:rPr>
          <w:rFonts w:ascii="Times New Roman" w:hAnsi="Times New Roman" w:cs="Times New Roman"/>
          <w:sz w:val="24"/>
          <w:szCs w:val="24"/>
        </w:rPr>
        <w:t>MPN)</w:t>
      </w:r>
      <w:r w:rsidRPr="007F3394">
        <w:rPr>
          <w:rFonts w:ascii="Times New Roman" w:hAnsi="Times New Roman" w:cs="Times New Roman"/>
          <w:sz w:val="24"/>
          <w:szCs w:val="24"/>
        </w:rPr>
        <w:t xml:space="preserve"> telah </w:t>
      </w:r>
      <w:r>
        <w:rPr>
          <w:rFonts w:ascii="Times New Roman" w:hAnsi="Times New Roman" w:cs="Times New Roman"/>
          <w:sz w:val="24"/>
          <w:szCs w:val="24"/>
        </w:rPr>
        <w:t>tercemar oleh bakteri koliform</w:t>
      </w:r>
      <w:r>
        <w:rPr>
          <w:rFonts w:ascii="Times New Roman" w:hAnsi="Times New Roman" w:cs="Times New Roman"/>
          <w:i/>
          <w:sz w:val="24"/>
          <w:szCs w:val="24"/>
        </w:rPr>
        <w:t xml:space="preserve"> </w:t>
      </w:r>
      <w:r>
        <w:rPr>
          <w:rFonts w:ascii="Times New Roman" w:hAnsi="Times New Roman" w:cs="Times New Roman"/>
          <w:sz w:val="24"/>
          <w:szCs w:val="24"/>
        </w:rPr>
        <w:t xml:space="preserve">namun tidak teridentifikasi adanya bakteri </w:t>
      </w:r>
      <w:r w:rsidRPr="00207222">
        <w:rPr>
          <w:rFonts w:ascii="Times New Roman" w:hAnsi="Times New Roman" w:cs="Times New Roman"/>
          <w:i/>
          <w:sz w:val="24"/>
          <w:szCs w:val="24"/>
        </w:rPr>
        <w:t>E. coli</w:t>
      </w:r>
      <w:r>
        <w:rPr>
          <w:rFonts w:ascii="Times New Roman" w:hAnsi="Times New Roman" w:cs="Times New Roman"/>
          <w:i/>
          <w:sz w:val="24"/>
          <w:szCs w:val="24"/>
        </w:rPr>
        <w:t xml:space="preserve">. </w:t>
      </w:r>
      <w:r>
        <w:rPr>
          <w:rFonts w:ascii="Times New Roman" w:hAnsi="Times New Roman" w:cs="Times New Roman"/>
          <w:sz w:val="24"/>
          <w:szCs w:val="24"/>
        </w:rPr>
        <w:t xml:space="preserve">Hasil uji menunjukkan bakteri yang diduga </w:t>
      </w:r>
      <w:r w:rsidRPr="00207222">
        <w:rPr>
          <w:rFonts w:ascii="Times New Roman" w:hAnsi="Times New Roman" w:cs="Times New Roman"/>
          <w:i/>
          <w:sz w:val="24"/>
          <w:szCs w:val="24"/>
        </w:rPr>
        <w:t>E. coli</w:t>
      </w:r>
      <w:r>
        <w:rPr>
          <w:rFonts w:ascii="Times New Roman" w:hAnsi="Times New Roman" w:cs="Times New Roman"/>
          <w:sz w:val="24"/>
          <w:szCs w:val="24"/>
        </w:rPr>
        <w:t xml:space="preserve"> pada uji peneguhan merupakan kelompok koliform. </w:t>
      </w:r>
    </w:p>
    <w:p w:rsidR="00ED3FE6" w:rsidRDefault="00ED3FE6" w:rsidP="00ED3FE6">
      <w:pPr>
        <w:spacing w:after="0"/>
        <w:ind w:firstLine="709"/>
        <w:jc w:val="both"/>
        <w:rPr>
          <w:rFonts w:ascii="Times New Roman" w:hAnsi="Times New Roman" w:cs="Times New Roman"/>
          <w:sz w:val="24"/>
          <w:szCs w:val="24"/>
          <w:lang w:val="en-GB"/>
        </w:rPr>
      </w:pPr>
      <w:r>
        <w:rPr>
          <w:rFonts w:ascii="Times New Roman" w:hAnsi="Times New Roman" w:cs="Times New Roman"/>
          <w:sz w:val="24"/>
          <w:szCs w:val="24"/>
        </w:rPr>
        <w:t>Jumlah bakteri koliform pada ikan tembakul (</w:t>
      </w:r>
      <w:r w:rsidRPr="00C92D3E">
        <w:rPr>
          <w:rFonts w:ascii="Times New Roman" w:hAnsi="Times New Roman" w:cs="Times New Roman"/>
          <w:i/>
          <w:sz w:val="24"/>
          <w:szCs w:val="24"/>
        </w:rPr>
        <w:t>P. schlosseri</w:t>
      </w:r>
      <w:r w:rsidRPr="00901590">
        <w:rPr>
          <w:rFonts w:ascii="Times New Roman" w:hAnsi="Times New Roman" w:cs="Times New Roman"/>
          <w:sz w:val="24"/>
          <w:szCs w:val="24"/>
        </w:rPr>
        <w:t>)</w:t>
      </w:r>
      <w:r>
        <w:rPr>
          <w:rFonts w:ascii="Times New Roman" w:hAnsi="Times New Roman" w:cs="Times New Roman"/>
          <w:sz w:val="24"/>
          <w:szCs w:val="24"/>
        </w:rPr>
        <w:t xml:space="preserve"> rata - rata pada setiap titik stasiun lokasi pengamatan </w:t>
      </w:r>
      <w:r w:rsidRPr="00A52B57">
        <w:rPr>
          <w:rFonts w:ascii="Times New Roman" w:hAnsi="Times New Roman" w:cs="Times New Roman"/>
          <w:sz w:val="24"/>
          <w:szCs w:val="24"/>
        </w:rPr>
        <w:t xml:space="preserve">tidak memenuhi standar </w:t>
      </w:r>
      <w:r>
        <w:rPr>
          <w:rFonts w:ascii="Times New Roman" w:hAnsi="Times New Roman" w:cs="Times New Roman"/>
          <w:sz w:val="24"/>
          <w:szCs w:val="24"/>
        </w:rPr>
        <w:t xml:space="preserve">keamanan pangan pada daging segar </w:t>
      </w:r>
      <w:r w:rsidRPr="00A52B57">
        <w:rPr>
          <w:rFonts w:ascii="Times New Roman" w:hAnsi="Times New Roman" w:cs="Times New Roman"/>
          <w:sz w:val="24"/>
          <w:szCs w:val="24"/>
        </w:rPr>
        <w:t>ya</w:t>
      </w:r>
      <w:r>
        <w:rPr>
          <w:rFonts w:ascii="Times New Roman" w:hAnsi="Times New Roman" w:cs="Times New Roman"/>
          <w:sz w:val="24"/>
          <w:szCs w:val="24"/>
        </w:rPr>
        <w:t>ng dipersyaratkan oleh SNI 7388 (</w:t>
      </w:r>
      <w:r w:rsidRPr="00A52B57">
        <w:rPr>
          <w:rFonts w:ascii="Times New Roman" w:hAnsi="Times New Roman" w:cs="Times New Roman"/>
          <w:sz w:val="24"/>
          <w:szCs w:val="24"/>
        </w:rPr>
        <w:t>2009</w:t>
      </w:r>
      <w:r>
        <w:rPr>
          <w:rFonts w:ascii="Times New Roman" w:hAnsi="Times New Roman" w:cs="Times New Roman"/>
          <w:sz w:val="24"/>
          <w:szCs w:val="24"/>
        </w:rPr>
        <w:t>) dan BPOM (Badan Pengawas Obat dan Makanan)</w:t>
      </w:r>
      <w:r w:rsidRPr="00A52B57">
        <w:rPr>
          <w:rFonts w:ascii="Times New Roman" w:hAnsi="Times New Roman" w:cs="Times New Roman"/>
          <w:sz w:val="24"/>
          <w:szCs w:val="24"/>
        </w:rPr>
        <w:t>, dimana batas maks</w:t>
      </w:r>
      <w:r>
        <w:rPr>
          <w:rFonts w:ascii="Times New Roman" w:hAnsi="Times New Roman" w:cs="Times New Roman"/>
          <w:sz w:val="24"/>
          <w:szCs w:val="24"/>
        </w:rPr>
        <w:t>imum yang diperbolehkan adalah 10 MPN/g batas cemaran pada daging segar. Tingginya jumlah bakteri koliform pada ikan tembakul (</w:t>
      </w:r>
      <w:r w:rsidRPr="00C92D3E">
        <w:rPr>
          <w:rFonts w:ascii="Times New Roman" w:hAnsi="Times New Roman" w:cs="Times New Roman"/>
          <w:i/>
          <w:sz w:val="24"/>
          <w:szCs w:val="24"/>
        </w:rPr>
        <w:t>P. schlosseri</w:t>
      </w:r>
      <w:r w:rsidRPr="00B60267">
        <w:rPr>
          <w:rFonts w:ascii="Times New Roman" w:hAnsi="Times New Roman" w:cs="Times New Roman"/>
          <w:sz w:val="24"/>
          <w:szCs w:val="24"/>
        </w:rPr>
        <w:t>)</w:t>
      </w:r>
      <w:r>
        <w:rPr>
          <w:rFonts w:ascii="Times New Roman" w:hAnsi="Times New Roman" w:cs="Times New Roman"/>
          <w:sz w:val="24"/>
          <w:szCs w:val="24"/>
        </w:rPr>
        <w:t xml:space="preserve"> menunjukkan</w:t>
      </w:r>
      <w:r w:rsidRPr="00C44862">
        <w:rPr>
          <w:rFonts w:ascii="Times New Roman" w:hAnsi="Times New Roman" w:cs="Times New Roman"/>
          <w:sz w:val="24"/>
          <w:szCs w:val="24"/>
        </w:rPr>
        <w:t xml:space="preserve"> intensitas masukan li</w:t>
      </w:r>
      <w:r>
        <w:rPr>
          <w:rFonts w:ascii="Times New Roman" w:hAnsi="Times New Roman" w:cs="Times New Roman"/>
          <w:sz w:val="24"/>
          <w:szCs w:val="24"/>
        </w:rPr>
        <w:t>mbah manusia seperti</w:t>
      </w:r>
      <w:r w:rsidRPr="00382AE4">
        <w:rPr>
          <w:rFonts w:ascii="Times New Roman" w:hAnsi="Times New Roman" w:cs="Times New Roman"/>
          <w:sz w:val="24"/>
          <w:szCs w:val="24"/>
        </w:rPr>
        <w:t xml:space="preserve"> seperti feses atau sisa makanan lainnya masih mendominasi sebagai faktor penyebab pencemaran lingkungan</w:t>
      </w:r>
      <w:r>
        <w:rPr>
          <w:rFonts w:ascii="Times New Roman" w:hAnsi="Times New Roman" w:cs="Times New Roman"/>
          <w:sz w:val="24"/>
          <w:szCs w:val="24"/>
        </w:rPr>
        <w:t xml:space="preserve"> wilayah pesisir perairan Kuala Enok.</w:t>
      </w:r>
    </w:p>
    <w:p w:rsidR="009E452D" w:rsidRDefault="00ED3FE6" w:rsidP="006D0F3C">
      <w:pPr>
        <w:spacing w:after="0"/>
        <w:ind w:firstLine="709"/>
        <w:jc w:val="both"/>
        <w:rPr>
          <w:rFonts w:ascii="Times New Roman" w:hAnsi="Times New Roman" w:cs="Times New Roman"/>
          <w:sz w:val="24"/>
          <w:szCs w:val="24"/>
          <w:lang w:val="en-GB"/>
        </w:rPr>
      </w:pPr>
      <w:r>
        <w:rPr>
          <w:rFonts w:ascii="Times New Roman" w:hAnsi="Times New Roman" w:cs="Times New Roman"/>
          <w:sz w:val="24"/>
          <w:szCs w:val="24"/>
        </w:rPr>
        <w:t>Perairan Kuala Enok telah terkontaminasi bakteri koliform pada ikan tembakul (</w:t>
      </w:r>
      <w:r w:rsidRPr="00C92D3E">
        <w:rPr>
          <w:rFonts w:ascii="Times New Roman" w:hAnsi="Times New Roman" w:cs="Times New Roman"/>
          <w:i/>
          <w:sz w:val="24"/>
          <w:szCs w:val="24"/>
        </w:rPr>
        <w:t>P. schlosseri</w:t>
      </w:r>
      <w:r w:rsidRPr="00F32A7E">
        <w:rPr>
          <w:rFonts w:ascii="Times New Roman" w:hAnsi="Times New Roman" w:cs="Times New Roman"/>
          <w:sz w:val="24"/>
          <w:szCs w:val="24"/>
        </w:rPr>
        <w:t>)</w:t>
      </w:r>
      <w:r>
        <w:rPr>
          <w:rFonts w:ascii="Times New Roman" w:hAnsi="Times New Roman" w:cs="Times New Roman"/>
          <w:sz w:val="24"/>
          <w:szCs w:val="24"/>
        </w:rPr>
        <w:t xml:space="preserve"> akibat tingginya buangan limbah domestik berupa tinja </w:t>
      </w:r>
      <w:r>
        <w:rPr>
          <w:rFonts w:ascii="Times New Roman" w:hAnsi="Times New Roman" w:cs="Times New Roman"/>
          <w:sz w:val="24"/>
          <w:szCs w:val="24"/>
        </w:rPr>
        <w:lastRenderedPageBreak/>
        <w:t xml:space="preserve">di wilayah perairan. Penelitian lanjutan penting dilakukan mengenai kelimpahan bakteri dan mikroorganisme patogen berbahaya lainnya seperti analisis bakteri </w:t>
      </w:r>
      <w:r>
        <w:rPr>
          <w:rFonts w:ascii="Times New Roman" w:hAnsi="Times New Roman" w:cs="Times New Roman"/>
          <w:i/>
          <w:sz w:val="24"/>
          <w:szCs w:val="24"/>
        </w:rPr>
        <w:t>V</w:t>
      </w:r>
      <w:r w:rsidRPr="00451487">
        <w:rPr>
          <w:rFonts w:ascii="Times New Roman" w:hAnsi="Times New Roman" w:cs="Times New Roman"/>
          <w:i/>
          <w:sz w:val="24"/>
          <w:szCs w:val="24"/>
        </w:rPr>
        <w:t>ibrio</w:t>
      </w:r>
      <w:r>
        <w:rPr>
          <w:rFonts w:ascii="Times New Roman" w:hAnsi="Times New Roman" w:cs="Times New Roman"/>
          <w:sz w:val="24"/>
          <w:szCs w:val="24"/>
        </w:rPr>
        <w:t xml:space="preserve"> sp dan </w:t>
      </w:r>
      <w:r w:rsidRPr="00451487">
        <w:rPr>
          <w:rFonts w:ascii="Times New Roman" w:hAnsi="Times New Roman" w:cs="Times New Roman"/>
          <w:i/>
          <w:sz w:val="24"/>
          <w:szCs w:val="24"/>
        </w:rPr>
        <w:t>Salmonella</w:t>
      </w:r>
      <w:r w:rsidRPr="00711883">
        <w:rPr>
          <w:rFonts w:ascii="Times New Roman" w:hAnsi="Times New Roman" w:cs="Times New Roman"/>
          <w:sz w:val="24"/>
          <w:szCs w:val="24"/>
        </w:rPr>
        <w:t xml:space="preserve"> </w:t>
      </w:r>
      <w:r>
        <w:rPr>
          <w:rFonts w:ascii="Times New Roman" w:hAnsi="Times New Roman" w:cs="Times New Roman"/>
          <w:sz w:val="24"/>
          <w:szCs w:val="24"/>
        </w:rPr>
        <w:t>sehingga dapat diketahui layak tidaknya mengkonsumsi ikan tembakul (</w:t>
      </w:r>
      <w:r w:rsidRPr="00C92D3E">
        <w:rPr>
          <w:rFonts w:ascii="Times New Roman" w:hAnsi="Times New Roman" w:cs="Times New Roman"/>
          <w:i/>
          <w:sz w:val="24"/>
          <w:szCs w:val="24"/>
        </w:rPr>
        <w:t>P. schlosseri</w:t>
      </w:r>
      <w:r w:rsidRPr="00E0632D">
        <w:rPr>
          <w:rFonts w:ascii="Times New Roman" w:hAnsi="Times New Roman" w:cs="Times New Roman"/>
          <w:sz w:val="24"/>
          <w:szCs w:val="24"/>
        </w:rPr>
        <w:t>)</w:t>
      </w:r>
      <w:r>
        <w:rPr>
          <w:rFonts w:ascii="Times New Roman" w:hAnsi="Times New Roman" w:cs="Times New Roman"/>
          <w:sz w:val="24"/>
          <w:szCs w:val="24"/>
        </w:rPr>
        <w:t xml:space="preserve"> dan hasil perikanan laut lainnya serta dapat menambah data yang ada mengenai bakteri di perairan pantai Kuala Enok</w:t>
      </w:r>
      <w:r w:rsidR="009E452D">
        <w:rPr>
          <w:rFonts w:ascii="Times New Roman" w:hAnsi="Times New Roman" w:cs="Times New Roman"/>
          <w:sz w:val="24"/>
          <w:szCs w:val="24"/>
          <w:lang w:val="en-GB"/>
        </w:rPr>
        <w:t>.</w:t>
      </w:r>
    </w:p>
    <w:p w:rsidR="00ED3FE6" w:rsidRPr="00B52500" w:rsidRDefault="00ED3FE6" w:rsidP="009E452D">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p>
    <w:p w:rsidR="00384303" w:rsidRPr="003A71DF" w:rsidRDefault="00384303" w:rsidP="009E452D">
      <w:pPr>
        <w:jc w:val="center"/>
        <w:rPr>
          <w:rFonts w:ascii="Times New Roman" w:hAnsi="Times New Roman" w:cs="Times New Roman"/>
          <w:b/>
          <w:sz w:val="24"/>
          <w:szCs w:val="24"/>
        </w:rPr>
      </w:pPr>
      <w:r w:rsidRPr="003A71DF">
        <w:rPr>
          <w:rFonts w:ascii="Times New Roman" w:hAnsi="Times New Roman" w:cs="Times New Roman"/>
          <w:b/>
          <w:sz w:val="24"/>
          <w:szCs w:val="24"/>
        </w:rPr>
        <w:t>UCAPAN TERIMA KASIH</w:t>
      </w:r>
    </w:p>
    <w:p w:rsidR="00384303" w:rsidRDefault="00384303" w:rsidP="009E452D">
      <w:pPr>
        <w:spacing w:after="0"/>
        <w:ind w:firstLine="720"/>
        <w:jc w:val="both"/>
        <w:rPr>
          <w:rFonts w:ascii="Times New Roman" w:hAnsi="Times New Roman" w:cs="Times New Roman"/>
          <w:sz w:val="24"/>
          <w:szCs w:val="24"/>
          <w:lang w:val="en-GB"/>
        </w:rPr>
      </w:pPr>
      <w:r w:rsidRPr="00A6268F">
        <w:rPr>
          <w:rFonts w:ascii="Times New Roman" w:hAnsi="Times New Roman" w:cs="Times New Roman"/>
          <w:sz w:val="24"/>
          <w:szCs w:val="24"/>
          <w:lang w:val="it-IT"/>
        </w:rPr>
        <w:t>Puji syukur penulis ucapkan kehadirat Allah SWT, yang telah melimpahkan rahmat dan karunia-Nya</w:t>
      </w:r>
      <w:r>
        <w:rPr>
          <w:rFonts w:ascii="Times New Roman" w:hAnsi="Times New Roman" w:cs="Times New Roman"/>
          <w:sz w:val="24"/>
          <w:szCs w:val="24"/>
        </w:rPr>
        <w:t>,</w:t>
      </w:r>
      <w:r w:rsidRPr="003A71DF">
        <w:rPr>
          <w:rFonts w:ascii="Times New Roman" w:hAnsi="Times New Roman" w:cs="Times New Roman"/>
          <w:sz w:val="24"/>
          <w:szCs w:val="24"/>
        </w:rPr>
        <w:t xml:space="preserve"> sehingga  penulis  dapat menyelesaikan  skripsi  i</w:t>
      </w:r>
      <w:r w:rsidR="00175638">
        <w:rPr>
          <w:rFonts w:ascii="Times New Roman" w:hAnsi="Times New Roman" w:cs="Times New Roman"/>
          <w:sz w:val="24"/>
          <w:szCs w:val="24"/>
        </w:rPr>
        <w:t>ni  tepat pada waktunya</w:t>
      </w:r>
      <w:r w:rsidRPr="00CA1D4F">
        <w:rPr>
          <w:rFonts w:ascii="Times New Roman" w:hAnsi="Times New Roman" w:cs="Times New Roman"/>
          <w:sz w:val="24"/>
          <w:szCs w:val="24"/>
        </w:rPr>
        <w:t>.</w:t>
      </w:r>
      <w:r>
        <w:rPr>
          <w:rFonts w:ascii="Times New Roman" w:hAnsi="Times New Roman" w:cs="Times New Roman"/>
          <w:sz w:val="24"/>
          <w:szCs w:val="24"/>
        </w:rPr>
        <w:t xml:space="preserve"> </w:t>
      </w:r>
      <w:r w:rsidRPr="003A71DF">
        <w:rPr>
          <w:rFonts w:ascii="Times New Roman" w:hAnsi="Times New Roman" w:cs="Times New Roman"/>
          <w:sz w:val="24"/>
          <w:szCs w:val="24"/>
        </w:rPr>
        <w:t>Penulis  mengucapkan terima ka</w:t>
      </w:r>
      <w:r>
        <w:rPr>
          <w:rFonts w:ascii="Times New Roman" w:hAnsi="Times New Roman" w:cs="Times New Roman"/>
          <w:sz w:val="24"/>
          <w:szCs w:val="24"/>
        </w:rPr>
        <w:t xml:space="preserve">sih kepada </w:t>
      </w:r>
      <w:r w:rsidR="00466BF7">
        <w:rPr>
          <w:rFonts w:ascii="Times New Roman" w:hAnsi="Times New Roman" w:cs="Times New Roman"/>
          <w:sz w:val="24"/>
          <w:szCs w:val="24"/>
          <w:lang w:val="en-GB"/>
        </w:rPr>
        <w:t>Ibu</w:t>
      </w:r>
      <w:r w:rsidR="00466BF7">
        <w:rPr>
          <w:rFonts w:ascii="Times New Roman" w:hAnsi="Times New Roman" w:cs="Times New Roman"/>
          <w:sz w:val="24"/>
          <w:szCs w:val="24"/>
        </w:rPr>
        <w:t xml:space="preserve"> Dr. </w:t>
      </w:r>
      <w:r w:rsidR="00466BF7">
        <w:rPr>
          <w:rFonts w:ascii="Times New Roman" w:hAnsi="Times New Roman" w:cs="Times New Roman"/>
          <w:sz w:val="24"/>
          <w:szCs w:val="24"/>
          <w:lang w:val="en-GB"/>
        </w:rPr>
        <w:t>Dessy Yoswaty</w:t>
      </w:r>
      <w:r w:rsidR="00466BF7">
        <w:rPr>
          <w:rFonts w:ascii="Times New Roman" w:hAnsi="Times New Roman" w:cs="Times New Roman"/>
          <w:sz w:val="24"/>
          <w:szCs w:val="24"/>
        </w:rPr>
        <w:t>,</w:t>
      </w:r>
      <w:r w:rsidR="00466BF7">
        <w:rPr>
          <w:rFonts w:ascii="Times New Roman" w:hAnsi="Times New Roman" w:cs="Times New Roman"/>
          <w:sz w:val="24"/>
          <w:szCs w:val="24"/>
          <w:lang w:val="en-GB"/>
        </w:rPr>
        <w:t xml:space="preserve"> S. Pi, M. Si</w:t>
      </w:r>
      <w:r w:rsidRPr="003A71DF">
        <w:rPr>
          <w:rFonts w:ascii="Times New Roman" w:hAnsi="Times New Roman" w:cs="Times New Roman"/>
          <w:sz w:val="24"/>
          <w:szCs w:val="24"/>
        </w:rPr>
        <w:t xml:space="preserve"> </w:t>
      </w:r>
      <w:r w:rsidRPr="00CA1D4F">
        <w:rPr>
          <w:rFonts w:ascii="Times New Roman" w:hAnsi="Times New Roman" w:cs="Times New Roman"/>
          <w:sz w:val="24"/>
          <w:szCs w:val="24"/>
        </w:rPr>
        <w:t>s</w:t>
      </w:r>
      <w:r>
        <w:rPr>
          <w:rFonts w:ascii="Times New Roman" w:hAnsi="Times New Roman" w:cs="Times New Roman"/>
          <w:sz w:val="24"/>
          <w:szCs w:val="24"/>
        </w:rPr>
        <w:t>elaku</w:t>
      </w:r>
      <w:r w:rsidRPr="00CA1D4F">
        <w:rPr>
          <w:rFonts w:ascii="Times New Roman" w:hAnsi="Times New Roman" w:cs="Times New Roman"/>
          <w:sz w:val="24"/>
          <w:szCs w:val="24"/>
        </w:rPr>
        <w:t xml:space="preserve"> </w:t>
      </w:r>
      <w:r w:rsidRPr="003A71DF">
        <w:rPr>
          <w:rFonts w:ascii="Times New Roman" w:hAnsi="Times New Roman" w:cs="Times New Roman"/>
          <w:sz w:val="24"/>
          <w:szCs w:val="24"/>
        </w:rPr>
        <w:t>pembimbing I,  dan  Bapak Dr.</w:t>
      </w:r>
      <w:r w:rsidR="00466BF7">
        <w:rPr>
          <w:rFonts w:ascii="Times New Roman" w:hAnsi="Times New Roman" w:cs="Times New Roman"/>
          <w:sz w:val="24"/>
          <w:szCs w:val="24"/>
          <w:lang w:val="en-GB"/>
        </w:rPr>
        <w:t xml:space="preserve"> Ir. Syafruddin Nasution, M. Sc</w:t>
      </w:r>
      <w:r w:rsidRPr="003A71DF">
        <w:rPr>
          <w:rFonts w:ascii="Times New Roman" w:hAnsi="Times New Roman" w:cs="Times New Roman"/>
          <w:sz w:val="24"/>
          <w:szCs w:val="24"/>
        </w:rPr>
        <w:t xml:space="preserve"> selaku pembimbing II  yang telah memberikan bimbingan </w:t>
      </w:r>
      <w:r>
        <w:rPr>
          <w:rFonts w:ascii="Times New Roman" w:hAnsi="Times New Roman" w:cs="Times New Roman"/>
          <w:sz w:val="24"/>
          <w:szCs w:val="24"/>
        </w:rPr>
        <w:t xml:space="preserve">dan arahan pada penulis </w:t>
      </w:r>
      <w:r w:rsidRPr="003A71DF">
        <w:rPr>
          <w:rFonts w:ascii="Times New Roman" w:hAnsi="Times New Roman" w:cs="Times New Roman"/>
          <w:sz w:val="24"/>
          <w:szCs w:val="24"/>
        </w:rPr>
        <w:t xml:space="preserve">serta rekan-rekan yang telah </w:t>
      </w:r>
      <w:r>
        <w:rPr>
          <w:rFonts w:ascii="Times New Roman" w:hAnsi="Times New Roman" w:cs="Times New Roman"/>
          <w:sz w:val="24"/>
          <w:szCs w:val="24"/>
        </w:rPr>
        <w:t>mem</w:t>
      </w:r>
      <w:r w:rsidRPr="003A71DF">
        <w:rPr>
          <w:rFonts w:ascii="Times New Roman" w:hAnsi="Times New Roman" w:cs="Times New Roman"/>
          <w:sz w:val="24"/>
          <w:szCs w:val="24"/>
        </w:rPr>
        <w:t xml:space="preserve">bantu dan </w:t>
      </w:r>
      <w:r>
        <w:rPr>
          <w:rFonts w:ascii="Times New Roman" w:hAnsi="Times New Roman" w:cs="Times New Roman"/>
          <w:sz w:val="24"/>
          <w:szCs w:val="24"/>
        </w:rPr>
        <w:t xml:space="preserve">memberi </w:t>
      </w:r>
      <w:r w:rsidRPr="003A71DF">
        <w:rPr>
          <w:rFonts w:ascii="Times New Roman" w:hAnsi="Times New Roman" w:cs="Times New Roman"/>
          <w:sz w:val="24"/>
          <w:szCs w:val="24"/>
        </w:rPr>
        <w:t>motivasi kepada penulis.</w:t>
      </w:r>
    </w:p>
    <w:p w:rsidR="009E452D" w:rsidRPr="009E452D" w:rsidRDefault="009E452D" w:rsidP="006D0F3C">
      <w:pPr>
        <w:spacing w:after="0"/>
        <w:ind w:firstLine="720"/>
        <w:jc w:val="both"/>
        <w:rPr>
          <w:rFonts w:ascii="Times New Roman" w:hAnsi="Times New Roman" w:cs="Times New Roman"/>
          <w:sz w:val="24"/>
          <w:szCs w:val="24"/>
          <w:lang w:val="en-GB"/>
        </w:rPr>
      </w:pPr>
    </w:p>
    <w:p w:rsidR="009E452D" w:rsidRPr="00815BE2" w:rsidRDefault="009E452D" w:rsidP="006D0F3C">
      <w:pPr>
        <w:jc w:val="center"/>
        <w:rPr>
          <w:rFonts w:ascii="Times New Roman" w:hAnsi="Times New Roman" w:cs="Times New Roman"/>
          <w:b/>
          <w:i/>
          <w:sz w:val="24"/>
          <w:szCs w:val="24"/>
        </w:rPr>
      </w:pPr>
      <w:r w:rsidRPr="00815BE2">
        <w:rPr>
          <w:rFonts w:ascii="Times New Roman" w:hAnsi="Times New Roman" w:cs="Times New Roman"/>
          <w:b/>
          <w:sz w:val="24"/>
          <w:szCs w:val="24"/>
        </w:rPr>
        <w:t>DAFTAR PUSTAKA</w:t>
      </w:r>
    </w:p>
    <w:p w:rsidR="00EA0F80" w:rsidRPr="008E143B" w:rsidRDefault="00EA0F80" w:rsidP="00EA0F80">
      <w:pPr>
        <w:spacing w:after="0" w:line="240" w:lineRule="auto"/>
        <w:ind w:left="1134" w:hanging="1134"/>
        <w:jc w:val="both"/>
        <w:rPr>
          <w:rFonts w:ascii="Times New Roman" w:hAnsi="Times New Roman" w:cs="Times New Roman"/>
          <w:sz w:val="24"/>
          <w:szCs w:val="24"/>
        </w:rPr>
      </w:pPr>
      <w:r w:rsidRPr="008E143B">
        <w:rPr>
          <w:rFonts w:ascii="Times New Roman" w:hAnsi="Times New Roman" w:cs="Times New Roman"/>
          <w:sz w:val="24"/>
          <w:szCs w:val="24"/>
        </w:rPr>
        <w:t>Badan Pengawas Obat dan Makanan (BPOM). 2009. Penetapan Batas Maksi</w:t>
      </w:r>
      <w:r>
        <w:rPr>
          <w:rFonts w:ascii="Times New Roman" w:hAnsi="Times New Roman" w:cs="Times New Roman"/>
          <w:sz w:val="24"/>
          <w:szCs w:val="24"/>
        </w:rPr>
        <w:t>mum Cemaran Mikroba dan Kimia  d</w:t>
      </w:r>
      <w:r w:rsidRPr="008E143B">
        <w:rPr>
          <w:rFonts w:ascii="Times New Roman" w:hAnsi="Times New Roman" w:cs="Times New Roman"/>
          <w:sz w:val="24"/>
          <w:szCs w:val="24"/>
        </w:rPr>
        <w:t xml:space="preserve">alam Makanan. Jakarta, Indonesia.   </w:t>
      </w:r>
    </w:p>
    <w:p w:rsidR="00EA0F80" w:rsidRDefault="00EA0F80" w:rsidP="00EA0F80">
      <w:pPr>
        <w:spacing w:after="0" w:line="240" w:lineRule="auto"/>
        <w:ind w:left="1134" w:hanging="1134"/>
        <w:jc w:val="both"/>
        <w:rPr>
          <w:rStyle w:val="apple-converted-space"/>
          <w:rFonts w:ascii="Times New Roman" w:hAnsi="Times New Roman" w:cs="Times New Roman"/>
          <w:color w:val="000000"/>
          <w:sz w:val="24"/>
          <w:szCs w:val="24"/>
          <w:shd w:val="clear" w:color="auto" w:fill="FFFFFF"/>
          <w:lang w:val="en-GB"/>
        </w:rPr>
      </w:pPr>
      <w:r w:rsidRPr="008E143B">
        <w:rPr>
          <w:rStyle w:val="apple-converted-space"/>
          <w:rFonts w:ascii="Times New Roman" w:hAnsi="Times New Roman" w:cs="Times New Roman"/>
          <w:color w:val="000000"/>
          <w:sz w:val="24"/>
          <w:szCs w:val="24"/>
          <w:shd w:val="clear" w:color="auto" w:fill="FFFFFF"/>
        </w:rPr>
        <w:t>Badan Standardisasi Nasional Indonesia (BSNI). 2008. Metode Pengujian Cemaran Mikroba dalam Daging, Telur dan Susu, S</w:t>
      </w:r>
      <w:r>
        <w:rPr>
          <w:rStyle w:val="apple-converted-space"/>
          <w:rFonts w:ascii="Times New Roman" w:hAnsi="Times New Roman" w:cs="Times New Roman"/>
          <w:color w:val="000000"/>
          <w:sz w:val="24"/>
          <w:szCs w:val="24"/>
          <w:shd w:val="clear" w:color="auto" w:fill="FFFFFF"/>
        </w:rPr>
        <w:t>erta Hasil Olahannya. Stanadar N</w:t>
      </w:r>
      <w:r w:rsidRPr="008E143B">
        <w:rPr>
          <w:rStyle w:val="apple-converted-space"/>
          <w:rFonts w:ascii="Times New Roman" w:hAnsi="Times New Roman" w:cs="Times New Roman"/>
          <w:color w:val="000000"/>
          <w:sz w:val="24"/>
          <w:szCs w:val="24"/>
          <w:shd w:val="clear" w:color="auto" w:fill="FFFFFF"/>
        </w:rPr>
        <w:t>asional Indonesia No. 2897 : 2008.http://www. BSN. go.id (diakses 25 januari 2014).</w:t>
      </w:r>
    </w:p>
    <w:p w:rsidR="00EA0F80" w:rsidRPr="008E143B" w:rsidRDefault="00EA0F80" w:rsidP="00EA0F80">
      <w:pPr>
        <w:tabs>
          <w:tab w:val="left" w:pos="-142"/>
          <w:tab w:val="left" w:pos="1134"/>
        </w:tabs>
        <w:spacing w:after="0" w:line="240" w:lineRule="auto"/>
        <w:ind w:left="1134" w:hanging="1134"/>
        <w:jc w:val="both"/>
        <w:rPr>
          <w:rStyle w:val="apple-converted-space"/>
          <w:rFonts w:ascii="Times New Roman" w:hAnsi="Times New Roman" w:cs="Times New Roman"/>
          <w:color w:val="000000"/>
          <w:sz w:val="24"/>
          <w:szCs w:val="24"/>
          <w:shd w:val="clear" w:color="auto" w:fill="FFFFFF"/>
        </w:rPr>
      </w:pPr>
      <w:r w:rsidRPr="00C13871">
        <w:rPr>
          <w:rFonts w:ascii="Times New Roman" w:hAnsi="Times New Roman" w:cs="Times New Roman"/>
          <w:sz w:val="24"/>
          <w:szCs w:val="24"/>
          <w:u w:val="single"/>
        </w:rPr>
        <w:tab/>
      </w:r>
      <w:r>
        <w:rPr>
          <w:rFonts w:ascii="Times New Roman" w:hAnsi="Times New Roman" w:cs="Times New Roman"/>
          <w:sz w:val="24"/>
          <w:szCs w:val="24"/>
        </w:rPr>
        <w:t xml:space="preserve">. </w:t>
      </w:r>
      <w:r w:rsidRPr="008E143B">
        <w:rPr>
          <w:rFonts w:ascii="Times New Roman" w:hAnsi="Times New Roman" w:cs="Times New Roman"/>
          <w:sz w:val="24"/>
          <w:szCs w:val="24"/>
        </w:rPr>
        <w:t xml:space="preserve">2009. Batas Cemaran Maksimum Mikroba Dalam Pangan. </w:t>
      </w:r>
      <w:r w:rsidRPr="008E143B">
        <w:rPr>
          <w:rStyle w:val="apple-converted-space"/>
          <w:rFonts w:ascii="Times New Roman" w:hAnsi="Times New Roman" w:cs="Times New Roman"/>
          <w:color w:val="000000"/>
          <w:sz w:val="24"/>
          <w:szCs w:val="24"/>
          <w:shd w:val="clear" w:color="auto" w:fill="FFFFFF"/>
        </w:rPr>
        <w:t>Stanadar Nasional Indonesia No. 7388 : 2008. http://www. BSN. go.id (diakses 25 Maret 2014).</w:t>
      </w:r>
    </w:p>
    <w:p w:rsidR="00EA0F80" w:rsidRDefault="00EA0F80" w:rsidP="00EA0F80">
      <w:pPr>
        <w:spacing w:after="0" w:line="240" w:lineRule="auto"/>
        <w:ind w:left="1134" w:hanging="1134"/>
        <w:jc w:val="both"/>
        <w:rPr>
          <w:rFonts w:ascii="Times New Roman" w:hAnsi="Times New Roman" w:cs="Times New Roman"/>
          <w:sz w:val="24"/>
          <w:szCs w:val="24"/>
          <w:lang w:val="en-GB"/>
        </w:rPr>
      </w:pPr>
      <w:r w:rsidRPr="008E143B">
        <w:rPr>
          <w:rFonts w:ascii="Times New Roman" w:hAnsi="Times New Roman" w:cs="Times New Roman"/>
          <w:sz w:val="24"/>
          <w:szCs w:val="24"/>
        </w:rPr>
        <w:t xml:space="preserve">Budiono, H., Harlis., Retni, S., Budiarti. 2012. Analisis Ambang Batas Escherichia Coli Sebagai Indikator Pencemaran Pada Daging Sapi di Rumah Pemotongan Hewan Kota Jambi. Universitas Jambi. </w:t>
      </w:r>
      <w:r w:rsidRPr="008B6CDC">
        <w:rPr>
          <w:rFonts w:ascii="Times New Roman" w:hAnsi="Times New Roman" w:cs="Times New Roman"/>
          <w:i/>
          <w:sz w:val="24"/>
          <w:szCs w:val="24"/>
        </w:rPr>
        <w:t>Biospecies, Volume 5 No.1, hlm 14-21.</w:t>
      </w:r>
      <w:r w:rsidRPr="003F6F02">
        <w:rPr>
          <w:rFonts w:ascii="Times New Roman" w:hAnsi="Times New Roman" w:cs="Times New Roman"/>
          <w:sz w:val="24"/>
          <w:szCs w:val="24"/>
        </w:rPr>
        <w:t xml:space="preserve"> </w:t>
      </w:r>
    </w:p>
    <w:p w:rsidR="00EA0F80" w:rsidRPr="008E143B" w:rsidRDefault="00EA0F80" w:rsidP="00EA0F80">
      <w:pPr>
        <w:spacing w:after="0" w:line="240" w:lineRule="auto"/>
        <w:ind w:left="1134" w:hanging="1134"/>
        <w:jc w:val="both"/>
        <w:rPr>
          <w:rFonts w:ascii="Times New Roman" w:hAnsi="Times New Roman" w:cs="Times New Roman"/>
          <w:sz w:val="24"/>
          <w:szCs w:val="24"/>
        </w:rPr>
      </w:pPr>
      <w:r w:rsidRPr="008E143B">
        <w:rPr>
          <w:rFonts w:ascii="Times New Roman" w:hAnsi="Times New Roman" w:cs="Times New Roman"/>
          <w:sz w:val="24"/>
          <w:szCs w:val="24"/>
        </w:rPr>
        <w:t>Cappuccino, J.G dan Sherman, N. 2001. Microbiology A Laboratory Manual Sixth Edition. The Benjamin Cummings Publishing Sansome St, San Fransisco, USA. 491 hal</w:t>
      </w:r>
    </w:p>
    <w:p w:rsidR="00EA0F80" w:rsidRPr="008E143B" w:rsidRDefault="00EA0F80" w:rsidP="00EA0F80">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Devi. 2000.</w:t>
      </w:r>
      <w:r w:rsidRPr="008E143B">
        <w:rPr>
          <w:rFonts w:ascii="Times New Roman" w:hAnsi="Times New Roman" w:cs="Times New Roman"/>
          <w:sz w:val="24"/>
          <w:szCs w:val="24"/>
        </w:rPr>
        <w:t xml:space="preserve"> Studi analisis Coliform dan Colifecal pada perairan sungai Siak di daerah Kota Madya Pekanbaru, Fakultas Keguruan dan Ilmu Pendidikan, Universitas Riau, Pekanbaru.</w:t>
      </w:r>
    </w:p>
    <w:p w:rsidR="00DC4397" w:rsidRPr="008E143B" w:rsidRDefault="00DC4397" w:rsidP="002F11E7">
      <w:pPr>
        <w:tabs>
          <w:tab w:val="left" w:pos="0"/>
          <w:tab w:val="left" w:pos="1134"/>
        </w:tabs>
        <w:spacing w:after="0" w:line="240" w:lineRule="auto"/>
        <w:ind w:left="1134" w:hanging="1134"/>
        <w:jc w:val="both"/>
        <w:rPr>
          <w:rStyle w:val="apple-converted-space"/>
          <w:rFonts w:ascii="Times New Roman" w:hAnsi="Times New Roman" w:cs="Times New Roman"/>
          <w:color w:val="000000"/>
          <w:sz w:val="24"/>
          <w:szCs w:val="24"/>
          <w:shd w:val="clear" w:color="auto" w:fill="FFFFFF"/>
        </w:rPr>
      </w:pPr>
      <w:r w:rsidRPr="00DC4397">
        <w:rPr>
          <w:rStyle w:val="apple-converted-space"/>
          <w:rFonts w:ascii="Times New Roman" w:hAnsi="Times New Roman" w:cs="Times New Roman"/>
          <w:color w:val="000000"/>
          <w:sz w:val="24"/>
          <w:szCs w:val="24"/>
          <w:shd w:val="clear" w:color="auto" w:fill="FFFFFF"/>
          <w:lang w:val="en-GB"/>
        </w:rPr>
        <w:t>Fardiaz</w:t>
      </w:r>
      <w:r>
        <w:rPr>
          <w:rStyle w:val="apple-converted-space"/>
          <w:rFonts w:ascii="Times New Roman" w:hAnsi="Times New Roman" w:cs="Times New Roman"/>
          <w:color w:val="000000"/>
          <w:sz w:val="24"/>
          <w:szCs w:val="24"/>
          <w:shd w:val="clear" w:color="auto" w:fill="FFFFFF"/>
          <w:lang w:val="en-GB"/>
        </w:rPr>
        <w:t>, S</w:t>
      </w:r>
      <w:r w:rsidRPr="008E143B">
        <w:rPr>
          <w:rStyle w:val="apple-converted-space"/>
          <w:rFonts w:ascii="Times New Roman" w:hAnsi="Times New Roman" w:cs="Times New Roman"/>
          <w:color w:val="000000"/>
          <w:sz w:val="24"/>
          <w:szCs w:val="24"/>
          <w:shd w:val="clear" w:color="auto" w:fill="FFFFFF"/>
        </w:rPr>
        <w:t>. 1993. Analisis Mikrobiologi Pangan. Bogor: Institut Pertanian Bogor.</w:t>
      </w:r>
    </w:p>
    <w:p w:rsidR="00EA0F80" w:rsidRPr="008E143B" w:rsidRDefault="00EA0F80" w:rsidP="00EA0F80">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Feliatra. 2002.</w:t>
      </w:r>
      <w:r w:rsidRPr="008E143B">
        <w:rPr>
          <w:rFonts w:ascii="Times New Roman" w:hAnsi="Times New Roman" w:cs="Times New Roman"/>
          <w:sz w:val="24"/>
          <w:szCs w:val="24"/>
        </w:rPr>
        <w:t xml:space="preserve"> Sebaran Bakteri Escherichia coli di Perairan Muara Sungai Bantan Tengah Bengkalis Riau, Fakultas Perikanan dan Kelautan, Universitas Riau ,Pekanbaru. </w:t>
      </w:r>
      <w:r w:rsidRPr="008B6CDC">
        <w:rPr>
          <w:rFonts w:ascii="Times New Roman" w:hAnsi="Times New Roman" w:cs="Times New Roman"/>
          <w:i/>
          <w:sz w:val="24"/>
          <w:szCs w:val="24"/>
        </w:rPr>
        <w:t>Jur. Biogen. 1. 178-18</w:t>
      </w:r>
      <w:r w:rsidRPr="008E143B">
        <w:rPr>
          <w:rFonts w:ascii="Times New Roman" w:hAnsi="Times New Roman" w:cs="Times New Roman"/>
          <w:sz w:val="24"/>
          <w:szCs w:val="24"/>
        </w:rPr>
        <w:t>.</w:t>
      </w:r>
    </w:p>
    <w:p w:rsidR="00EA0F80" w:rsidRPr="008E143B" w:rsidRDefault="00EA0F80" w:rsidP="00EA0F80">
      <w:pPr>
        <w:spacing w:after="0" w:line="240" w:lineRule="auto"/>
        <w:ind w:left="1134" w:hanging="1134"/>
        <w:jc w:val="both"/>
        <w:rPr>
          <w:rFonts w:ascii="Times New Roman" w:hAnsi="Times New Roman" w:cs="Times New Roman"/>
          <w:sz w:val="24"/>
          <w:szCs w:val="24"/>
        </w:rPr>
      </w:pPr>
      <w:r w:rsidRPr="008E143B">
        <w:rPr>
          <w:rFonts w:ascii="Times New Roman" w:hAnsi="Times New Roman" w:cs="Times New Roman"/>
          <w:sz w:val="24"/>
          <w:szCs w:val="24"/>
        </w:rPr>
        <w:t>Hidayati, Y.A., Harlia, E. dan Suryanto, D. 2006. Deteksi Jumlah Total Bakteri dan Coliform pada Kompos Kotoran Domba Sebagai Indikator Sanitasi Lingkungan, Fakultas Peternakan, Lokakarya Nasional Keamanan Pangan Produk Peternakan, Universitas Padjadjaran, Bandung.</w:t>
      </w:r>
    </w:p>
    <w:p w:rsidR="00EA0F80" w:rsidRPr="008E143B" w:rsidRDefault="00EA0F80" w:rsidP="00EA0F80">
      <w:pPr>
        <w:spacing w:after="0" w:line="240" w:lineRule="auto"/>
        <w:ind w:left="1134" w:hanging="1134"/>
        <w:jc w:val="both"/>
        <w:rPr>
          <w:rFonts w:ascii="Times New Roman" w:hAnsi="Times New Roman" w:cs="Times New Roman"/>
          <w:sz w:val="24"/>
          <w:szCs w:val="24"/>
        </w:rPr>
      </w:pPr>
      <w:r w:rsidRPr="008E143B">
        <w:rPr>
          <w:rFonts w:ascii="Times New Roman" w:hAnsi="Times New Roman" w:cs="Times New Roman"/>
          <w:sz w:val="24"/>
          <w:szCs w:val="24"/>
        </w:rPr>
        <w:lastRenderedPageBreak/>
        <w:t xml:space="preserve">Kementrian Perhubungan. 2009. Rencana Induk Pelabuhan Kuala Enok Provinsi Riau. Jakarta, Indonesia. </w:t>
      </w:r>
    </w:p>
    <w:p w:rsidR="00EA0F80" w:rsidRDefault="00EA0F80" w:rsidP="00EA0F80">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Mandatjan, K.I. 2009. Kandungan Escherichia Coli P</w:t>
      </w:r>
      <w:r w:rsidRPr="007C2AD1">
        <w:rPr>
          <w:rFonts w:ascii="Times New Roman" w:hAnsi="Times New Roman" w:cs="Times New Roman"/>
          <w:sz w:val="24"/>
          <w:szCs w:val="24"/>
        </w:rPr>
        <w:t>ada Ikan Cakalang (</w:t>
      </w:r>
      <w:r w:rsidRPr="007C2AD1">
        <w:rPr>
          <w:rFonts w:ascii="Times New Roman" w:hAnsi="Times New Roman" w:cs="Times New Roman"/>
          <w:i/>
          <w:sz w:val="24"/>
          <w:szCs w:val="24"/>
        </w:rPr>
        <w:t>Katsuwonus Pelamis</w:t>
      </w:r>
      <w:r w:rsidRPr="007C2AD1">
        <w:rPr>
          <w:rFonts w:ascii="Times New Roman" w:hAnsi="Times New Roman" w:cs="Times New Roman"/>
          <w:sz w:val="24"/>
          <w:szCs w:val="24"/>
        </w:rPr>
        <w:t>) Dari Pasar Ikan Sanggeng Manokwari</w:t>
      </w:r>
      <w:r>
        <w:rPr>
          <w:rFonts w:ascii="Times New Roman" w:hAnsi="Times New Roman" w:cs="Times New Roman"/>
          <w:sz w:val="24"/>
          <w:szCs w:val="24"/>
        </w:rPr>
        <w:t xml:space="preserve">. </w:t>
      </w:r>
      <w:r w:rsidRPr="00A46C65">
        <w:rPr>
          <w:rFonts w:ascii="Times New Roman" w:hAnsi="Times New Roman" w:cs="Times New Roman"/>
          <w:sz w:val="24"/>
          <w:szCs w:val="24"/>
        </w:rPr>
        <w:t>Jurusan Biologi Fakultas Matematika Dan Ilmu Pengetahuan Alam Universitas Negeri Papua Manokwari</w:t>
      </w:r>
      <w:r>
        <w:rPr>
          <w:rFonts w:ascii="Times New Roman" w:hAnsi="Times New Roman" w:cs="Times New Roman"/>
          <w:sz w:val="24"/>
          <w:szCs w:val="24"/>
        </w:rPr>
        <w:t xml:space="preserve">. </w:t>
      </w:r>
    </w:p>
    <w:p w:rsidR="00EA0F80" w:rsidRPr="008E143B" w:rsidRDefault="00EA0F80" w:rsidP="00EA0F80">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Nelyano, A.U. 2002. Kontaminasi Bakteri E. coli Pada Hasil Laut di Perairan Muara Sungai Bantan Tengah Kabupaten Bengkalis. Fakultas Perikanan dan Ilmu Kelautan Universitas Riau. Pekanbaru.</w:t>
      </w:r>
    </w:p>
    <w:p w:rsidR="00EA0F80" w:rsidRPr="008E143B" w:rsidRDefault="00EA0F80" w:rsidP="00EA0F80">
      <w:pPr>
        <w:spacing w:after="0" w:line="240" w:lineRule="auto"/>
        <w:ind w:left="1134" w:hanging="1134"/>
        <w:jc w:val="both"/>
        <w:rPr>
          <w:rStyle w:val="apple-converted-space"/>
          <w:rFonts w:ascii="Times New Roman" w:hAnsi="Times New Roman" w:cs="Times New Roman"/>
          <w:color w:val="000000"/>
          <w:sz w:val="24"/>
          <w:szCs w:val="24"/>
          <w:shd w:val="clear" w:color="auto" w:fill="FFFFFF"/>
        </w:rPr>
      </w:pPr>
      <w:r w:rsidRPr="008E143B">
        <w:rPr>
          <w:rStyle w:val="apple-converted-space"/>
          <w:rFonts w:ascii="Times New Roman" w:hAnsi="Times New Roman" w:cs="Times New Roman"/>
          <w:color w:val="000000"/>
          <w:sz w:val="24"/>
          <w:szCs w:val="24"/>
          <w:shd w:val="clear" w:color="auto" w:fill="FFFFFF"/>
        </w:rPr>
        <w:t xml:space="preserve">Nuraeni, K, Y. Wibisono dan Idrial. 2000. Mikrobiologi Pangan dan Pengolahan. Politeknik Pertanian Negeri Jember. Jember. </w:t>
      </w:r>
    </w:p>
    <w:p w:rsidR="00FB7F52" w:rsidRDefault="00EA0F80" w:rsidP="00EA0F80">
      <w:pPr>
        <w:spacing w:after="0" w:line="240" w:lineRule="auto"/>
        <w:ind w:left="1134" w:hanging="1134"/>
        <w:jc w:val="both"/>
        <w:rPr>
          <w:rFonts w:ascii="Times New Roman" w:hAnsi="Times New Roman" w:cs="Times New Roman"/>
          <w:sz w:val="24"/>
          <w:szCs w:val="24"/>
        </w:rPr>
      </w:pPr>
      <w:r w:rsidRPr="008E143B">
        <w:rPr>
          <w:rFonts w:ascii="Times New Roman" w:hAnsi="Times New Roman" w:cs="Times New Roman"/>
          <w:sz w:val="24"/>
          <w:szCs w:val="24"/>
        </w:rPr>
        <w:t>Sayuti, I</w:t>
      </w:r>
      <w:r>
        <w:rPr>
          <w:rFonts w:ascii="Times New Roman" w:hAnsi="Times New Roman" w:cs="Times New Roman"/>
          <w:sz w:val="24"/>
          <w:szCs w:val="24"/>
        </w:rPr>
        <w:t>.; Wulandari, S. &amp; Fatimah, S. 2005.</w:t>
      </w:r>
      <w:r w:rsidRPr="008E143B">
        <w:rPr>
          <w:rFonts w:ascii="Times New Roman" w:hAnsi="Times New Roman" w:cs="Times New Roman"/>
          <w:sz w:val="24"/>
          <w:szCs w:val="24"/>
        </w:rPr>
        <w:t xml:space="preserve"> Bakteri Enterik dalam Minuman Jamu Gendong di Kota Pekanbaru, FMIPA, FKIP, Universitas Riau, Pekanbaru, </w:t>
      </w:r>
      <w:r w:rsidRPr="008B6CDC">
        <w:rPr>
          <w:rFonts w:ascii="Times New Roman" w:hAnsi="Times New Roman" w:cs="Times New Roman"/>
          <w:i/>
          <w:sz w:val="24"/>
          <w:szCs w:val="24"/>
        </w:rPr>
        <w:t xml:space="preserve">Biogen. 2(1), 16-19. </w:t>
      </w:r>
    </w:p>
    <w:p w:rsidR="00FB7F52" w:rsidRPr="00FB7F52" w:rsidRDefault="00FB7F52" w:rsidP="00FB7F52">
      <w:pPr>
        <w:rPr>
          <w:rFonts w:ascii="Times New Roman" w:hAnsi="Times New Roman" w:cs="Times New Roman"/>
          <w:sz w:val="24"/>
          <w:szCs w:val="24"/>
        </w:rPr>
      </w:pPr>
    </w:p>
    <w:p w:rsidR="00FB7F52" w:rsidRPr="00FB7F52" w:rsidRDefault="00FB7F52" w:rsidP="00FB7F52">
      <w:pPr>
        <w:rPr>
          <w:rFonts w:ascii="Times New Roman" w:hAnsi="Times New Roman" w:cs="Times New Roman"/>
          <w:sz w:val="24"/>
          <w:szCs w:val="24"/>
        </w:rPr>
      </w:pPr>
    </w:p>
    <w:p w:rsidR="00FB7F52" w:rsidRDefault="00FB7F52" w:rsidP="00FB7F52">
      <w:pPr>
        <w:rPr>
          <w:rFonts w:ascii="Times New Roman" w:hAnsi="Times New Roman" w:cs="Times New Roman"/>
          <w:sz w:val="24"/>
          <w:szCs w:val="24"/>
        </w:rPr>
      </w:pPr>
    </w:p>
    <w:p w:rsidR="00EA0F80" w:rsidRDefault="00FB7F52" w:rsidP="00FB7F52">
      <w:pPr>
        <w:tabs>
          <w:tab w:val="left" w:pos="2941"/>
        </w:tabs>
        <w:rPr>
          <w:rFonts w:ascii="Times New Roman" w:hAnsi="Times New Roman" w:cs="Times New Roman"/>
          <w:sz w:val="24"/>
          <w:szCs w:val="24"/>
          <w:lang w:val="en-US"/>
        </w:rPr>
      </w:pPr>
      <w:r>
        <w:rPr>
          <w:rFonts w:ascii="Times New Roman" w:hAnsi="Times New Roman" w:cs="Times New Roman"/>
          <w:sz w:val="24"/>
          <w:szCs w:val="24"/>
        </w:rPr>
        <w:tab/>
      </w: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p w:rsidR="00FB7F52" w:rsidRDefault="00FB7F52" w:rsidP="00FB7F52">
      <w:pPr>
        <w:tabs>
          <w:tab w:val="left" w:pos="2941"/>
        </w:tabs>
        <w:rPr>
          <w:rFonts w:ascii="Times New Roman" w:hAnsi="Times New Roman" w:cs="Times New Roman"/>
          <w:sz w:val="24"/>
          <w:szCs w:val="24"/>
          <w:lang w:val="en-US"/>
        </w:rPr>
      </w:pPr>
    </w:p>
    <w:sectPr w:rsidR="00FB7F52" w:rsidSect="000B4100">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AD4" w:rsidRDefault="00C45AD4" w:rsidP="00D0313F">
      <w:pPr>
        <w:spacing w:after="0" w:line="240" w:lineRule="auto"/>
      </w:pPr>
      <w:r>
        <w:separator/>
      </w:r>
    </w:p>
  </w:endnote>
  <w:endnote w:type="continuationSeparator" w:id="1">
    <w:p w:rsidR="00C45AD4" w:rsidRDefault="00C45AD4" w:rsidP="00D03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AD4" w:rsidRDefault="00C45AD4" w:rsidP="00D0313F">
      <w:pPr>
        <w:spacing w:after="0" w:line="240" w:lineRule="auto"/>
      </w:pPr>
      <w:r>
        <w:separator/>
      </w:r>
    </w:p>
  </w:footnote>
  <w:footnote w:type="continuationSeparator" w:id="1">
    <w:p w:rsidR="00C45AD4" w:rsidRDefault="00C45AD4" w:rsidP="00D031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490"/>
    <w:multiLevelType w:val="hybridMultilevel"/>
    <w:tmpl w:val="317E23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8790CC0"/>
    <w:multiLevelType w:val="hybridMultilevel"/>
    <w:tmpl w:val="317E23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B4100"/>
    <w:rsid w:val="0000046C"/>
    <w:rsid w:val="00003872"/>
    <w:rsid w:val="000152A8"/>
    <w:rsid w:val="00022993"/>
    <w:rsid w:val="000514F4"/>
    <w:rsid w:val="0005669B"/>
    <w:rsid w:val="0006414A"/>
    <w:rsid w:val="000717F8"/>
    <w:rsid w:val="0007762C"/>
    <w:rsid w:val="00083327"/>
    <w:rsid w:val="0008441C"/>
    <w:rsid w:val="00086C2A"/>
    <w:rsid w:val="000906EA"/>
    <w:rsid w:val="00097A9E"/>
    <w:rsid w:val="000A4D3E"/>
    <w:rsid w:val="000A5F7F"/>
    <w:rsid w:val="000A6030"/>
    <w:rsid w:val="000B4100"/>
    <w:rsid w:val="000B5EAD"/>
    <w:rsid w:val="000C6B71"/>
    <w:rsid w:val="000D7B45"/>
    <w:rsid w:val="000E4C02"/>
    <w:rsid w:val="00106AA9"/>
    <w:rsid w:val="00111DE7"/>
    <w:rsid w:val="00124865"/>
    <w:rsid w:val="00173A4E"/>
    <w:rsid w:val="00175638"/>
    <w:rsid w:val="001A55C0"/>
    <w:rsid w:val="001A7389"/>
    <w:rsid w:val="001D15EC"/>
    <w:rsid w:val="001D545F"/>
    <w:rsid w:val="001D69A2"/>
    <w:rsid w:val="001E01BB"/>
    <w:rsid w:val="0020431C"/>
    <w:rsid w:val="00222904"/>
    <w:rsid w:val="002375D3"/>
    <w:rsid w:val="00237BC3"/>
    <w:rsid w:val="00245B08"/>
    <w:rsid w:val="0026166C"/>
    <w:rsid w:val="00263F66"/>
    <w:rsid w:val="00265EE1"/>
    <w:rsid w:val="002729FE"/>
    <w:rsid w:val="002733B4"/>
    <w:rsid w:val="00274CC8"/>
    <w:rsid w:val="00276CC2"/>
    <w:rsid w:val="00287460"/>
    <w:rsid w:val="00293763"/>
    <w:rsid w:val="00293ED7"/>
    <w:rsid w:val="00294690"/>
    <w:rsid w:val="002A45F5"/>
    <w:rsid w:val="002B5167"/>
    <w:rsid w:val="002F11E7"/>
    <w:rsid w:val="0030047A"/>
    <w:rsid w:val="00327C9B"/>
    <w:rsid w:val="00331448"/>
    <w:rsid w:val="003403E2"/>
    <w:rsid w:val="00340F23"/>
    <w:rsid w:val="00354C08"/>
    <w:rsid w:val="0036604B"/>
    <w:rsid w:val="00366CFB"/>
    <w:rsid w:val="00371E48"/>
    <w:rsid w:val="00381CBA"/>
    <w:rsid w:val="003825D8"/>
    <w:rsid w:val="00384303"/>
    <w:rsid w:val="00391A62"/>
    <w:rsid w:val="0039272D"/>
    <w:rsid w:val="003A1979"/>
    <w:rsid w:val="003C09AF"/>
    <w:rsid w:val="003C141B"/>
    <w:rsid w:val="003C2207"/>
    <w:rsid w:val="003C2DE5"/>
    <w:rsid w:val="003D2CB3"/>
    <w:rsid w:val="003F2677"/>
    <w:rsid w:val="003F6F02"/>
    <w:rsid w:val="004132E8"/>
    <w:rsid w:val="00424967"/>
    <w:rsid w:val="00430435"/>
    <w:rsid w:val="00443B78"/>
    <w:rsid w:val="004517FB"/>
    <w:rsid w:val="00461981"/>
    <w:rsid w:val="00466BF7"/>
    <w:rsid w:val="00487FC1"/>
    <w:rsid w:val="004A3B52"/>
    <w:rsid w:val="004B7121"/>
    <w:rsid w:val="004B7355"/>
    <w:rsid w:val="004C2CA3"/>
    <w:rsid w:val="004C5746"/>
    <w:rsid w:val="004D4A0B"/>
    <w:rsid w:val="004D5353"/>
    <w:rsid w:val="004E2A7C"/>
    <w:rsid w:val="004E3F60"/>
    <w:rsid w:val="004F0D96"/>
    <w:rsid w:val="00515058"/>
    <w:rsid w:val="00522021"/>
    <w:rsid w:val="005513EE"/>
    <w:rsid w:val="00555CEB"/>
    <w:rsid w:val="00564FE0"/>
    <w:rsid w:val="00574196"/>
    <w:rsid w:val="005752C0"/>
    <w:rsid w:val="00576E5A"/>
    <w:rsid w:val="005A22A8"/>
    <w:rsid w:val="005A6A55"/>
    <w:rsid w:val="005E33FA"/>
    <w:rsid w:val="005E601C"/>
    <w:rsid w:val="005E65DA"/>
    <w:rsid w:val="006110A2"/>
    <w:rsid w:val="00614A70"/>
    <w:rsid w:val="00620E96"/>
    <w:rsid w:val="00622E07"/>
    <w:rsid w:val="00627AA9"/>
    <w:rsid w:val="00632135"/>
    <w:rsid w:val="00640983"/>
    <w:rsid w:val="0064681A"/>
    <w:rsid w:val="00651141"/>
    <w:rsid w:val="006534C2"/>
    <w:rsid w:val="006600A4"/>
    <w:rsid w:val="00664476"/>
    <w:rsid w:val="00664DD6"/>
    <w:rsid w:val="006A7E57"/>
    <w:rsid w:val="006C2158"/>
    <w:rsid w:val="006D0F3C"/>
    <w:rsid w:val="006E685A"/>
    <w:rsid w:val="007031B2"/>
    <w:rsid w:val="00713B55"/>
    <w:rsid w:val="0073081C"/>
    <w:rsid w:val="00734BD1"/>
    <w:rsid w:val="00736F26"/>
    <w:rsid w:val="0073754B"/>
    <w:rsid w:val="00752771"/>
    <w:rsid w:val="0076125F"/>
    <w:rsid w:val="00773F21"/>
    <w:rsid w:val="00794E77"/>
    <w:rsid w:val="00797FE1"/>
    <w:rsid w:val="007A495F"/>
    <w:rsid w:val="007D073E"/>
    <w:rsid w:val="007F21A6"/>
    <w:rsid w:val="00815774"/>
    <w:rsid w:val="0081689B"/>
    <w:rsid w:val="00851D7A"/>
    <w:rsid w:val="008533EA"/>
    <w:rsid w:val="00856DBD"/>
    <w:rsid w:val="00866AD5"/>
    <w:rsid w:val="0088207F"/>
    <w:rsid w:val="0088478D"/>
    <w:rsid w:val="0089161C"/>
    <w:rsid w:val="00895107"/>
    <w:rsid w:val="008B5823"/>
    <w:rsid w:val="008C6CBA"/>
    <w:rsid w:val="008D353C"/>
    <w:rsid w:val="00913399"/>
    <w:rsid w:val="009151E5"/>
    <w:rsid w:val="00915AE9"/>
    <w:rsid w:val="00987013"/>
    <w:rsid w:val="00987D35"/>
    <w:rsid w:val="00995AA5"/>
    <w:rsid w:val="009C724D"/>
    <w:rsid w:val="009D2E63"/>
    <w:rsid w:val="009E452D"/>
    <w:rsid w:val="009F4964"/>
    <w:rsid w:val="00A20D69"/>
    <w:rsid w:val="00A2319A"/>
    <w:rsid w:val="00A32628"/>
    <w:rsid w:val="00A32643"/>
    <w:rsid w:val="00A45DFF"/>
    <w:rsid w:val="00A537D6"/>
    <w:rsid w:val="00A66014"/>
    <w:rsid w:val="00A76883"/>
    <w:rsid w:val="00A93A3E"/>
    <w:rsid w:val="00AB7A2F"/>
    <w:rsid w:val="00AC5828"/>
    <w:rsid w:val="00AC6076"/>
    <w:rsid w:val="00AE2B99"/>
    <w:rsid w:val="00B24371"/>
    <w:rsid w:val="00B61A67"/>
    <w:rsid w:val="00B75B99"/>
    <w:rsid w:val="00B76E8C"/>
    <w:rsid w:val="00B83BC4"/>
    <w:rsid w:val="00B84B80"/>
    <w:rsid w:val="00B92BCB"/>
    <w:rsid w:val="00B9770D"/>
    <w:rsid w:val="00BA4CA7"/>
    <w:rsid w:val="00BD256F"/>
    <w:rsid w:val="00BF16BC"/>
    <w:rsid w:val="00C00435"/>
    <w:rsid w:val="00C054BF"/>
    <w:rsid w:val="00C212CF"/>
    <w:rsid w:val="00C45AD4"/>
    <w:rsid w:val="00C46235"/>
    <w:rsid w:val="00C508DD"/>
    <w:rsid w:val="00C621D1"/>
    <w:rsid w:val="00C67BC0"/>
    <w:rsid w:val="00C67DD6"/>
    <w:rsid w:val="00C753CD"/>
    <w:rsid w:val="00C83139"/>
    <w:rsid w:val="00CA3CA2"/>
    <w:rsid w:val="00CA51DC"/>
    <w:rsid w:val="00CA6909"/>
    <w:rsid w:val="00CB3F9A"/>
    <w:rsid w:val="00CC1F05"/>
    <w:rsid w:val="00CE4604"/>
    <w:rsid w:val="00D0313F"/>
    <w:rsid w:val="00D51698"/>
    <w:rsid w:val="00D625FF"/>
    <w:rsid w:val="00D70E41"/>
    <w:rsid w:val="00D73B2B"/>
    <w:rsid w:val="00D92658"/>
    <w:rsid w:val="00DA08B8"/>
    <w:rsid w:val="00DA5B3B"/>
    <w:rsid w:val="00DC4397"/>
    <w:rsid w:val="00DE7131"/>
    <w:rsid w:val="00DF40D9"/>
    <w:rsid w:val="00E504EE"/>
    <w:rsid w:val="00E56B77"/>
    <w:rsid w:val="00E73FC9"/>
    <w:rsid w:val="00E7507B"/>
    <w:rsid w:val="00EA0F80"/>
    <w:rsid w:val="00EA34CC"/>
    <w:rsid w:val="00EA5A2F"/>
    <w:rsid w:val="00ED0AA1"/>
    <w:rsid w:val="00ED3FE6"/>
    <w:rsid w:val="00ED7990"/>
    <w:rsid w:val="00EE6DD4"/>
    <w:rsid w:val="00F037FD"/>
    <w:rsid w:val="00F1455D"/>
    <w:rsid w:val="00F214E1"/>
    <w:rsid w:val="00F34DF3"/>
    <w:rsid w:val="00F371F9"/>
    <w:rsid w:val="00F41018"/>
    <w:rsid w:val="00F443F8"/>
    <w:rsid w:val="00F60ED9"/>
    <w:rsid w:val="00F72492"/>
    <w:rsid w:val="00F766E0"/>
    <w:rsid w:val="00F926AF"/>
    <w:rsid w:val="00F9369F"/>
    <w:rsid w:val="00FA6302"/>
    <w:rsid w:val="00FB5FA5"/>
    <w:rsid w:val="00FB673F"/>
    <w:rsid w:val="00FB7F52"/>
    <w:rsid w:val="00FC0597"/>
    <w:rsid w:val="00FC10BB"/>
    <w:rsid w:val="00FC22C3"/>
    <w:rsid w:val="00FE1BD4"/>
    <w:rsid w:val="00FF12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rules v:ext="edit">
        <o:r id="V:Rule3" type="connector" idref="#_x0000_s1033"/>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10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69B"/>
    <w:pPr>
      <w:ind w:left="720"/>
      <w:contextualSpacing/>
    </w:pPr>
  </w:style>
  <w:style w:type="character" w:customStyle="1" w:styleId="hps">
    <w:name w:val="hps"/>
    <w:basedOn w:val="DefaultParagraphFont"/>
    <w:rsid w:val="0005669B"/>
  </w:style>
  <w:style w:type="paragraph" w:styleId="BalloonText">
    <w:name w:val="Balloon Text"/>
    <w:basedOn w:val="Normal"/>
    <w:link w:val="BalloonTextChar"/>
    <w:uiPriority w:val="99"/>
    <w:semiHidden/>
    <w:unhideWhenUsed/>
    <w:rsid w:val="0073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F26"/>
    <w:rPr>
      <w:rFonts w:ascii="Tahoma" w:hAnsi="Tahoma" w:cs="Tahoma"/>
      <w:sz w:val="16"/>
      <w:szCs w:val="16"/>
      <w:lang w:val="id-ID"/>
    </w:rPr>
  </w:style>
  <w:style w:type="paragraph" w:styleId="Header">
    <w:name w:val="header"/>
    <w:basedOn w:val="Normal"/>
    <w:link w:val="HeaderChar"/>
    <w:uiPriority w:val="99"/>
    <w:semiHidden/>
    <w:unhideWhenUsed/>
    <w:rsid w:val="00D031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313F"/>
    <w:rPr>
      <w:lang w:val="id-ID"/>
    </w:rPr>
  </w:style>
  <w:style w:type="paragraph" w:styleId="Footer">
    <w:name w:val="footer"/>
    <w:basedOn w:val="Normal"/>
    <w:link w:val="FooterChar"/>
    <w:uiPriority w:val="99"/>
    <w:semiHidden/>
    <w:unhideWhenUsed/>
    <w:rsid w:val="00D031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313F"/>
    <w:rPr>
      <w:lang w:val="id-ID"/>
    </w:rPr>
  </w:style>
  <w:style w:type="table" w:customStyle="1" w:styleId="LightShading1">
    <w:name w:val="Light Shading1"/>
    <w:basedOn w:val="TableNormal"/>
    <w:uiPriority w:val="60"/>
    <w:rsid w:val="004F0D9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F6F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ANALISIS%20PA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NALISIS%20PA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10998946154457966"/>
          <c:y val="0.14040397124272541"/>
          <c:w val="0.58390579018531752"/>
          <c:h val="0.72908527738381423"/>
        </c:manualLayout>
      </c:layout>
      <c:barChart>
        <c:barDir val="col"/>
        <c:grouping val="clustered"/>
        <c:ser>
          <c:idx val="0"/>
          <c:order val="0"/>
          <c:tx>
            <c:strRef>
              <c:f>Sheet2!$C$2:$D$2</c:f>
              <c:strCache>
                <c:ptCount val="1"/>
                <c:pt idx="0">
                  <c:v>Insang</c:v>
                </c:pt>
              </c:strCache>
            </c:strRef>
          </c:tx>
          <c:spPr>
            <a:ln>
              <a:solidFill>
                <a:schemeClr val="tx1"/>
              </a:solidFill>
            </a:ln>
          </c:spPr>
          <c:cat>
            <c:strRef>
              <c:f>Sheet2!$E$1:$G$1</c:f>
              <c:strCache>
                <c:ptCount val="3"/>
                <c:pt idx="0">
                  <c:v>Stasiun 1</c:v>
                </c:pt>
                <c:pt idx="1">
                  <c:v>Stasiun 2</c:v>
                </c:pt>
                <c:pt idx="2">
                  <c:v>Stasiun 3</c:v>
                </c:pt>
              </c:strCache>
            </c:strRef>
          </c:cat>
          <c:val>
            <c:numRef>
              <c:f>Sheet2!$E$2:$G$2</c:f>
              <c:numCache>
                <c:formatCode>General</c:formatCode>
                <c:ptCount val="3"/>
                <c:pt idx="0">
                  <c:v>1100</c:v>
                </c:pt>
                <c:pt idx="1">
                  <c:v>1100</c:v>
                </c:pt>
                <c:pt idx="2">
                  <c:v>1100</c:v>
                </c:pt>
              </c:numCache>
            </c:numRef>
          </c:val>
        </c:ser>
        <c:ser>
          <c:idx val="1"/>
          <c:order val="1"/>
          <c:tx>
            <c:strRef>
              <c:f>Sheet2!$C$3:$D$3</c:f>
              <c:strCache>
                <c:ptCount val="1"/>
                <c:pt idx="0">
                  <c:v>Saluran Pencernaan</c:v>
                </c:pt>
              </c:strCache>
            </c:strRef>
          </c:tx>
          <c:spPr>
            <a:ln>
              <a:solidFill>
                <a:schemeClr val="tx1"/>
              </a:solidFill>
            </a:ln>
          </c:spPr>
          <c:cat>
            <c:strRef>
              <c:f>Sheet2!$E$1:$G$1</c:f>
              <c:strCache>
                <c:ptCount val="3"/>
                <c:pt idx="0">
                  <c:v>Stasiun 1</c:v>
                </c:pt>
                <c:pt idx="1">
                  <c:v>Stasiun 2</c:v>
                </c:pt>
                <c:pt idx="2">
                  <c:v>Stasiun 3</c:v>
                </c:pt>
              </c:strCache>
            </c:strRef>
          </c:cat>
          <c:val>
            <c:numRef>
              <c:f>Sheet2!$E$3:$G$3</c:f>
              <c:numCache>
                <c:formatCode>General</c:formatCode>
                <c:ptCount val="3"/>
                <c:pt idx="0">
                  <c:v>1100</c:v>
                </c:pt>
                <c:pt idx="1">
                  <c:v>1100</c:v>
                </c:pt>
                <c:pt idx="2">
                  <c:v>1100</c:v>
                </c:pt>
              </c:numCache>
            </c:numRef>
          </c:val>
        </c:ser>
        <c:ser>
          <c:idx val="2"/>
          <c:order val="2"/>
          <c:tx>
            <c:strRef>
              <c:f>Sheet2!$C$4:$D$4</c:f>
              <c:strCache>
                <c:ptCount val="1"/>
                <c:pt idx="0">
                  <c:v>Daging</c:v>
                </c:pt>
              </c:strCache>
            </c:strRef>
          </c:tx>
          <c:spPr>
            <a:ln>
              <a:solidFill>
                <a:schemeClr val="tx1"/>
              </a:solidFill>
            </a:ln>
          </c:spPr>
          <c:cat>
            <c:strRef>
              <c:f>Sheet2!$E$1:$G$1</c:f>
              <c:strCache>
                <c:ptCount val="3"/>
                <c:pt idx="0">
                  <c:v>Stasiun 1</c:v>
                </c:pt>
                <c:pt idx="1">
                  <c:v>Stasiun 2</c:v>
                </c:pt>
                <c:pt idx="2">
                  <c:v>Stasiun 3</c:v>
                </c:pt>
              </c:strCache>
            </c:strRef>
          </c:cat>
          <c:val>
            <c:numRef>
              <c:f>Sheet2!$E$4:$G$4</c:f>
              <c:numCache>
                <c:formatCode>General</c:formatCode>
                <c:ptCount val="3"/>
                <c:pt idx="0">
                  <c:v>1100</c:v>
                </c:pt>
                <c:pt idx="1">
                  <c:v>1100</c:v>
                </c:pt>
                <c:pt idx="2" formatCode="0">
                  <c:v>1100</c:v>
                </c:pt>
              </c:numCache>
            </c:numRef>
          </c:val>
        </c:ser>
        <c:axId val="78966784"/>
        <c:axId val="78968320"/>
      </c:barChart>
      <c:catAx>
        <c:axId val="78966784"/>
        <c:scaling>
          <c:orientation val="minMax"/>
        </c:scaling>
        <c:axPos val="b"/>
        <c:tickLblPos val="nextTo"/>
        <c:txPr>
          <a:bodyPr/>
          <a:lstStyle/>
          <a:p>
            <a:pPr>
              <a:defRPr lang="en-GB">
                <a:latin typeface="Arial" pitchFamily="34" charset="0"/>
                <a:cs typeface="Arial" pitchFamily="34" charset="0"/>
              </a:defRPr>
            </a:pPr>
            <a:endParaRPr lang="en-US"/>
          </a:p>
        </c:txPr>
        <c:crossAx val="78968320"/>
        <c:crosses val="autoZero"/>
        <c:auto val="1"/>
        <c:lblAlgn val="ctr"/>
        <c:lblOffset val="100"/>
      </c:catAx>
      <c:valAx>
        <c:axId val="78968320"/>
        <c:scaling>
          <c:orientation val="minMax"/>
        </c:scaling>
        <c:axPos val="l"/>
        <c:title>
          <c:tx>
            <c:rich>
              <a:bodyPr rot="-5400000" vert="horz"/>
              <a:lstStyle/>
              <a:p>
                <a:pPr>
                  <a:defRPr lang="en-GB" sz="1000"/>
                </a:pPr>
                <a:r>
                  <a:rPr lang="en-GB" sz="1000" b="1">
                    <a:latin typeface="Arial" pitchFamily="34" charset="0"/>
                    <a:cs typeface="Arial" pitchFamily="34" charset="0"/>
                  </a:rPr>
                  <a:t>Jumlah MPN</a:t>
                </a:r>
                <a:r>
                  <a:rPr lang="en-GB" sz="1000" b="1" baseline="0">
                    <a:latin typeface="Arial" pitchFamily="34" charset="0"/>
                    <a:cs typeface="Arial" pitchFamily="34" charset="0"/>
                  </a:rPr>
                  <a:t> / 100 ml</a:t>
                </a:r>
                <a:endParaRPr lang="en-GB" sz="1000" b="1">
                  <a:latin typeface="Arial" pitchFamily="34" charset="0"/>
                  <a:cs typeface="Arial" pitchFamily="34" charset="0"/>
                </a:endParaRPr>
              </a:p>
            </c:rich>
          </c:tx>
        </c:title>
        <c:numFmt formatCode="General" sourceLinked="1"/>
        <c:tickLblPos val="nextTo"/>
        <c:spPr>
          <a:ln>
            <a:solidFill>
              <a:schemeClr val="tx1"/>
            </a:solidFill>
          </a:ln>
        </c:spPr>
        <c:txPr>
          <a:bodyPr/>
          <a:lstStyle/>
          <a:p>
            <a:pPr>
              <a:defRPr lang="en-GB"/>
            </a:pPr>
            <a:endParaRPr lang="en-US"/>
          </a:p>
        </c:txPr>
        <c:crossAx val="78966784"/>
        <c:crosses val="autoZero"/>
        <c:crossBetween val="between"/>
      </c:valAx>
      <c:spPr>
        <a:ln>
          <a:noFill/>
        </a:ln>
      </c:spPr>
    </c:plotArea>
    <c:legend>
      <c:legendPos val="r"/>
      <c:legendEntry>
        <c:idx val="0"/>
        <c:txPr>
          <a:bodyPr/>
          <a:lstStyle/>
          <a:p>
            <a:pPr rtl="0">
              <a:defRPr>
                <a:latin typeface="Arial" pitchFamily="34" charset="0"/>
                <a:cs typeface="Arial" pitchFamily="34" charset="0"/>
              </a:defRPr>
            </a:pPr>
            <a:endParaRPr lang="en-US"/>
          </a:p>
        </c:txPr>
      </c:legendEntry>
      <c:legendEntry>
        <c:idx val="1"/>
        <c:txPr>
          <a:bodyPr/>
          <a:lstStyle/>
          <a:p>
            <a:pPr rtl="0">
              <a:defRPr>
                <a:latin typeface="Arial" pitchFamily="34" charset="0"/>
                <a:cs typeface="Arial" pitchFamily="34" charset="0"/>
              </a:defRPr>
            </a:pPr>
            <a:endParaRPr lang="en-US"/>
          </a:p>
        </c:txPr>
      </c:legendEntry>
      <c:legendEntry>
        <c:idx val="2"/>
        <c:txPr>
          <a:bodyPr/>
          <a:lstStyle/>
          <a:p>
            <a:pPr rtl="0">
              <a:defRPr>
                <a:latin typeface="Arial" pitchFamily="34" charset="0"/>
                <a:cs typeface="Arial" pitchFamily="34" charset="0"/>
              </a:defRPr>
            </a:pPr>
            <a:endParaRPr lang="en-US"/>
          </a:p>
        </c:txPr>
      </c:legendEntry>
      <c:txPr>
        <a:bodyPr/>
        <a:lstStyle/>
        <a:p>
          <a:pPr rtl="0">
            <a:defRPr lang="en-GB"/>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10998946154457966"/>
          <c:y val="0.14040397124272541"/>
          <c:w val="0.58390579018531752"/>
          <c:h val="0.7290852773838189"/>
        </c:manualLayout>
      </c:layout>
      <c:barChart>
        <c:barDir val="col"/>
        <c:grouping val="clustered"/>
        <c:ser>
          <c:idx val="0"/>
          <c:order val="0"/>
          <c:tx>
            <c:strRef>
              <c:f>Sheet2!$C$2:$D$2</c:f>
              <c:strCache>
                <c:ptCount val="1"/>
                <c:pt idx="0">
                  <c:v>Insang</c:v>
                </c:pt>
              </c:strCache>
            </c:strRef>
          </c:tx>
          <c:spPr>
            <a:ln>
              <a:solidFill>
                <a:schemeClr val="tx1"/>
              </a:solidFill>
            </a:ln>
          </c:spPr>
          <c:cat>
            <c:strRef>
              <c:f>Sheet2!$E$1:$G$1</c:f>
              <c:strCache>
                <c:ptCount val="3"/>
                <c:pt idx="0">
                  <c:v>Stasiun 1</c:v>
                </c:pt>
                <c:pt idx="1">
                  <c:v>Stasiun 2</c:v>
                </c:pt>
                <c:pt idx="2">
                  <c:v>Stasiun 3</c:v>
                </c:pt>
              </c:strCache>
            </c:strRef>
          </c:cat>
          <c:val>
            <c:numRef>
              <c:f>Sheet2!$E$2:$G$2</c:f>
              <c:numCache>
                <c:formatCode>General</c:formatCode>
                <c:ptCount val="3"/>
                <c:pt idx="0">
                  <c:v>1100</c:v>
                </c:pt>
                <c:pt idx="1">
                  <c:v>1100</c:v>
                </c:pt>
                <c:pt idx="2">
                  <c:v>1100</c:v>
                </c:pt>
              </c:numCache>
            </c:numRef>
          </c:val>
        </c:ser>
        <c:ser>
          <c:idx val="1"/>
          <c:order val="1"/>
          <c:tx>
            <c:strRef>
              <c:f>Sheet2!$C$3:$D$3</c:f>
              <c:strCache>
                <c:ptCount val="1"/>
                <c:pt idx="0">
                  <c:v>Saluran Pencernaan</c:v>
                </c:pt>
              </c:strCache>
            </c:strRef>
          </c:tx>
          <c:spPr>
            <a:ln>
              <a:solidFill>
                <a:schemeClr val="tx1"/>
              </a:solidFill>
            </a:ln>
          </c:spPr>
          <c:cat>
            <c:strRef>
              <c:f>Sheet2!$E$1:$G$1</c:f>
              <c:strCache>
                <c:ptCount val="3"/>
                <c:pt idx="0">
                  <c:v>Stasiun 1</c:v>
                </c:pt>
                <c:pt idx="1">
                  <c:v>Stasiun 2</c:v>
                </c:pt>
                <c:pt idx="2">
                  <c:v>Stasiun 3</c:v>
                </c:pt>
              </c:strCache>
            </c:strRef>
          </c:cat>
          <c:val>
            <c:numRef>
              <c:f>Sheet2!$E$3:$G$3</c:f>
              <c:numCache>
                <c:formatCode>General</c:formatCode>
                <c:ptCount val="3"/>
                <c:pt idx="0">
                  <c:v>1100</c:v>
                </c:pt>
                <c:pt idx="1">
                  <c:v>1100</c:v>
                </c:pt>
                <c:pt idx="2">
                  <c:v>1100</c:v>
                </c:pt>
              </c:numCache>
            </c:numRef>
          </c:val>
        </c:ser>
        <c:ser>
          <c:idx val="2"/>
          <c:order val="2"/>
          <c:tx>
            <c:strRef>
              <c:f>Sheet2!$C$4:$D$4</c:f>
              <c:strCache>
                <c:ptCount val="1"/>
                <c:pt idx="0">
                  <c:v>Daging</c:v>
                </c:pt>
              </c:strCache>
            </c:strRef>
          </c:tx>
          <c:spPr>
            <a:ln>
              <a:solidFill>
                <a:schemeClr val="tx1"/>
              </a:solidFill>
            </a:ln>
          </c:spPr>
          <c:cat>
            <c:strRef>
              <c:f>Sheet2!$E$1:$G$1</c:f>
              <c:strCache>
                <c:ptCount val="3"/>
                <c:pt idx="0">
                  <c:v>Stasiun 1</c:v>
                </c:pt>
                <c:pt idx="1">
                  <c:v>Stasiun 2</c:v>
                </c:pt>
                <c:pt idx="2">
                  <c:v>Stasiun 3</c:v>
                </c:pt>
              </c:strCache>
            </c:strRef>
          </c:cat>
          <c:val>
            <c:numRef>
              <c:f>Sheet2!$E$4:$G$4</c:f>
              <c:numCache>
                <c:formatCode>General</c:formatCode>
                <c:ptCount val="3"/>
                <c:pt idx="0">
                  <c:v>1100</c:v>
                </c:pt>
                <c:pt idx="1">
                  <c:v>1100</c:v>
                </c:pt>
                <c:pt idx="2" formatCode="0.00">
                  <c:v>747.66666666666663</c:v>
                </c:pt>
              </c:numCache>
            </c:numRef>
          </c:val>
        </c:ser>
        <c:axId val="83832832"/>
        <c:axId val="83834368"/>
      </c:barChart>
      <c:catAx>
        <c:axId val="83832832"/>
        <c:scaling>
          <c:orientation val="minMax"/>
        </c:scaling>
        <c:axPos val="b"/>
        <c:tickLblPos val="nextTo"/>
        <c:txPr>
          <a:bodyPr/>
          <a:lstStyle/>
          <a:p>
            <a:pPr>
              <a:defRPr lang="en-GB">
                <a:latin typeface="Arial" pitchFamily="34" charset="0"/>
                <a:cs typeface="Arial" pitchFamily="34" charset="0"/>
              </a:defRPr>
            </a:pPr>
            <a:endParaRPr lang="en-US"/>
          </a:p>
        </c:txPr>
        <c:crossAx val="83834368"/>
        <c:crosses val="autoZero"/>
        <c:auto val="1"/>
        <c:lblAlgn val="ctr"/>
        <c:lblOffset val="100"/>
      </c:catAx>
      <c:valAx>
        <c:axId val="83834368"/>
        <c:scaling>
          <c:orientation val="minMax"/>
        </c:scaling>
        <c:axPos val="l"/>
        <c:title>
          <c:tx>
            <c:rich>
              <a:bodyPr rot="-5400000" vert="horz"/>
              <a:lstStyle/>
              <a:p>
                <a:pPr>
                  <a:defRPr lang="en-GB" sz="1000"/>
                </a:pPr>
                <a:r>
                  <a:rPr lang="en-GB" sz="1000" b="1">
                    <a:latin typeface="Arial" pitchFamily="34" charset="0"/>
                    <a:cs typeface="Arial" pitchFamily="34" charset="0"/>
                  </a:rPr>
                  <a:t>Jumlah (MPN</a:t>
                </a:r>
                <a:r>
                  <a:rPr lang="en-GB" sz="1000" b="1" baseline="0">
                    <a:latin typeface="Arial" pitchFamily="34" charset="0"/>
                    <a:cs typeface="Arial" pitchFamily="34" charset="0"/>
                  </a:rPr>
                  <a:t> / 100 ml)</a:t>
                </a:r>
                <a:endParaRPr lang="en-GB" sz="1000" b="1">
                  <a:latin typeface="Arial" pitchFamily="34" charset="0"/>
                  <a:cs typeface="Arial" pitchFamily="34" charset="0"/>
                </a:endParaRPr>
              </a:p>
            </c:rich>
          </c:tx>
        </c:title>
        <c:numFmt formatCode="General" sourceLinked="1"/>
        <c:tickLblPos val="nextTo"/>
        <c:spPr>
          <a:ln>
            <a:solidFill>
              <a:schemeClr val="tx1"/>
            </a:solidFill>
          </a:ln>
        </c:spPr>
        <c:txPr>
          <a:bodyPr/>
          <a:lstStyle/>
          <a:p>
            <a:pPr>
              <a:defRPr lang="en-GB"/>
            </a:pPr>
            <a:endParaRPr lang="en-US"/>
          </a:p>
        </c:txPr>
        <c:crossAx val="83832832"/>
        <c:crosses val="autoZero"/>
        <c:crossBetween val="between"/>
      </c:valAx>
      <c:spPr>
        <a:ln>
          <a:noFill/>
        </a:ln>
      </c:spPr>
    </c:plotArea>
    <c:legend>
      <c:legendPos val="r"/>
      <c:legendEntry>
        <c:idx val="1"/>
        <c:txPr>
          <a:bodyPr/>
          <a:lstStyle/>
          <a:p>
            <a:pPr rtl="0">
              <a:defRPr>
                <a:latin typeface="Arial" pitchFamily="34" charset="0"/>
                <a:cs typeface="Arial" pitchFamily="34" charset="0"/>
              </a:defRPr>
            </a:pPr>
            <a:endParaRPr lang="en-US"/>
          </a:p>
        </c:txPr>
      </c:legendEntry>
      <c:legendEntry>
        <c:idx val="2"/>
        <c:txPr>
          <a:bodyPr/>
          <a:lstStyle/>
          <a:p>
            <a:pPr rtl="0">
              <a:defRPr>
                <a:latin typeface="Arial" pitchFamily="34" charset="0"/>
                <a:cs typeface="Arial" pitchFamily="34" charset="0"/>
              </a:defRPr>
            </a:pPr>
            <a:endParaRPr lang="en-US"/>
          </a:p>
        </c:txPr>
      </c:legendEntry>
      <c:legendEntry>
        <c:idx val="0"/>
        <c:txPr>
          <a:bodyPr/>
          <a:lstStyle/>
          <a:p>
            <a:pPr rtl="0">
              <a:defRPr>
                <a:latin typeface="Arial" pitchFamily="34" charset="0"/>
                <a:cs typeface="Arial" pitchFamily="34" charset="0"/>
              </a:defRPr>
            </a:pPr>
            <a:endParaRPr lang="en-US"/>
          </a:p>
        </c:txPr>
      </c:legendEntry>
      <c:txPr>
        <a:bodyPr/>
        <a:lstStyle/>
        <a:p>
          <a:pPr rtl="0">
            <a:defRPr lang="en-GB"/>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307E-AF05-4FF2-A68D-B4286678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cp:lastModifiedBy>
  <cp:revision>85</cp:revision>
  <cp:lastPrinted>2014-07-10T02:13:00Z</cp:lastPrinted>
  <dcterms:created xsi:type="dcterms:W3CDTF">2014-07-07T14:17:00Z</dcterms:created>
  <dcterms:modified xsi:type="dcterms:W3CDTF">2014-07-10T06:26:00Z</dcterms:modified>
</cp:coreProperties>
</file>